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682E15">
        <w:rPr>
          <w:rFonts w:ascii="Garamond" w:hAnsi="Garamond"/>
        </w:rPr>
        <w:t>7</w:t>
      </w:r>
      <w:r w:rsidR="00FA2716">
        <w:rPr>
          <w:rFonts w:ascii="Garamond" w:hAnsi="Garamond"/>
        </w:rPr>
        <w:t>V</w:t>
      </w:r>
      <w:r w:rsidR="009A22CD">
        <w:rPr>
          <w:rFonts w:ascii="Garamond" w:hAnsi="Garamond"/>
        </w:rPr>
        <w:t>0</w:t>
      </w:r>
      <w:r w:rsidR="00FA2716">
        <w:rPr>
          <w:rFonts w:ascii="Garamond" w:hAnsi="Garamond"/>
        </w:rPr>
        <w:t>000</w:t>
      </w:r>
      <w:r w:rsidR="00184FC2">
        <w:rPr>
          <w:rFonts w:ascii="Garamond" w:hAnsi="Garamond"/>
        </w:rPr>
        <w:t>0</w:t>
      </w:r>
      <w:r w:rsidR="00BA3E5D">
        <w:rPr>
          <w:rFonts w:ascii="Garamond" w:hAnsi="Garamond"/>
        </w:rPr>
        <w:t>329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C301DD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="00C301DD">
        <w:rPr>
          <w:rFonts w:ascii="Garamond" w:hAnsi="Garamond" w:cs="Arial"/>
          <w:b/>
        </w:rPr>
        <w:tab/>
      </w:r>
      <w:r w:rsidR="00C301DD">
        <w:rPr>
          <w:rFonts w:ascii="Garamond" w:hAnsi="Garamond" w:cs="Arial"/>
          <w:b/>
        </w:rPr>
        <w:tab/>
        <w:t>Micronix, spol. s r.o.</w:t>
      </w:r>
    </w:p>
    <w:p w:rsidR="00C301DD" w:rsidRPr="00C301DD" w:rsidRDefault="00C301DD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sídlo</w:t>
      </w:r>
      <w:r w:rsidRPr="00C301DD">
        <w:rPr>
          <w:rFonts w:ascii="Garamond" w:hAnsi="Garamond" w:cs="Arial"/>
        </w:rPr>
        <w:t>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Antala Staška 1076/33a, Praha 4, 140 00</w:t>
      </w:r>
    </w:p>
    <w:p w:rsidR="00C301DD" w:rsidRPr="00C301DD" w:rsidRDefault="00C301DD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zastoupená</w:t>
      </w:r>
      <w:r w:rsidRPr="00C301DD">
        <w:rPr>
          <w:rFonts w:ascii="Garamond" w:hAnsi="Garamond" w:cs="Arial"/>
        </w:rPr>
        <w:t>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Ing. Radkem Marešem, ředitelem společnosti</w:t>
      </w:r>
    </w:p>
    <w:p w:rsidR="00C301DD" w:rsidRPr="00C301DD" w:rsidRDefault="00C301DD" w:rsidP="005C58C0">
      <w:pPr>
        <w:spacing w:after="0"/>
        <w:ind w:firstLine="709"/>
        <w:rPr>
          <w:rFonts w:ascii="Garamond" w:hAnsi="Garamond" w:cs="Arial"/>
        </w:rPr>
      </w:pPr>
      <w:r w:rsidRPr="00C301DD">
        <w:rPr>
          <w:rFonts w:ascii="Garamond" w:hAnsi="Garamond" w:cs="Arial"/>
        </w:rPr>
        <w:t>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48584118</w:t>
      </w:r>
    </w:p>
    <w:p w:rsidR="00C301DD" w:rsidRPr="00C301DD" w:rsidRDefault="00C301DD" w:rsidP="005C58C0">
      <w:pPr>
        <w:spacing w:after="0"/>
        <w:ind w:firstLine="709"/>
        <w:rPr>
          <w:rFonts w:ascii="Garamond" w:hAnsi="Garamond" w:cs="Arial"/>
        </w:rPr>
      </w:pPr>
      <w:r w:rsidRPr="00C301DD">
        <w:rPr>
          <w:rFonts w:ascii="Garamond" w:hAnsi="Garamond" w:cs="Arial"/>
        </w:rPr>
        <w:t>DIČ: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CZ48584118</w:t>
      </w:r>
    </w:p>
    <w:p w:rsidR="00C301DD" w:rsidRPr="00C301DD" w:rsidRDefault="00C301DD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bankovní</w:t>
      </w:r>
      <w:r w:rsidRPr="00C301DD">
        <w:rPr>
          <w:rFonts w:ascii="Garamond" w:hAnsi="Garamond" w:cs="Arial"/>
        </w:rPr>
        <w:t xml:space="preserve"> spojení:</w:t>
      </w:r>
      <w:r>
        <w:rPr>
          <w:rFonts w:ascii="Garamond" w:hAnsi="Garamond" w:cs="Arial"/>
        </w:rPr>
        <w:tab/>
        <w:t>Commerzbank</w:t>
      </w:r>
    </w:p>
    <w:p w:rsidR="00C301DD" w:rsidRPr="00C301DD" w:rsidRDefault="00C301DD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č</w:t>
      </w:r>
      <w:r w:rsidRPr="00C301DD">
        <w:rPr>
          <w:rFonts w:ascii="Garamond" w:hAnsi="Garamond" w:cs="Arial"/>
        </w:rPr>
        <w:t>. účtu: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10463826/6200</w:t>
      </w:r>
    </w:p>
    <w:p w:rsidR="00FD1767" w:rsidRPr="00866B5E" w:rsidRDefault="00FD1767" w:rsidP="00C301DD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8F7686">
        <w:rPr>
          <w:rFonts w:ascii="Garamond" w:hAnsi="Garamond" w:cs="Arial"/>
          <w:b/>
          <w:bCs/>
        </w:rPr>
        <w:t>2</w:t>
      </w:r>
      <w:r w:rsidR="00027D6B">
        <w:rPr>
          <w:rFonts w:ascii="Garamond" w:hAnsi="Garamond" w:cs="Arial"/>
          <w:b/>
          <w:bCs/>
        </w:rPr>
        <w:t>9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682E15">
        <w:rPr>
          <w:rFonts w:ascii="Garamond" w:hAnsi="Garamond" w:cs="Arial"/>
          <w:b/>
          <w:bCs/>
        </w:rPr>
        <w:t>7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 xml:space="preserve">VZ </w:t>
      </w:r>
      <w:r w:rsidR="003B4958" w:rsidRPr="009E7969">
        <w:rPr>
          <w:rFonts w:ascii="Garamond" w:hAnsi="Garamond"/>
          <w:bCs/>
        </w:rPr>
        <w:t>527355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DD6056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 Přílo</w:t>
      </w:r>
      <w:r w:rsidR="002253E1">
        <w:rPr>
          <w:rFonts w:ascii="Garamond" w:hAnsi="Garamond" w:cs="Arial"/>
        </w:rPr>
        <w:t>hách</w:t>
      </w:r>
      <w:r w:rsidR="00AA2840" w:rsidRPr="003B4958">
        <w:rPr>
          <w:rFonts w:ascii="Garamond" w:hAnsi="Garamond" w:cs="Arial"/>
        </w:rPr>
        <w:t xml:space="preserve"> 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 Přílo</w:t>
      </w:r>
      <w:r w:rsidR="002253E1">
        <w:rPr>
          <w:rFonts w:ascii="Garamond" w:hAnsi="Garamond"/>
        </w:rPr>
        <w:t>hách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027D6B" w:rsidRPr="006A29F3" w:rsidRDefault="00027D6B" w:rsidP="00027D6B">
      <w:pPr>
        <w:spacing w:after="0"/>
        <w:ind w:left="2123" w:hanging="1418"/>
        <w:jc w:val="both"/>
        <w:rPr>
          <w:rFonts w:ascii="Garamond" w:hAnsi="Garamond"/>
          <w:i/>
        </w:rPr>
      </w:pPr>
      <w:r w:rsidRPr="006A29F3">
        <w:rPr>
          <w:rFonts w:ascii="Garamond" w:hAnsi="Garamond"/>
          <w:i/>
        </w:rPr>
        <w:t>Název projektu:</w:t>
      </w:r>
      <w:r w:rsidRPr="006A29F3">
        <w:rPr>
          <w:rFonts w:ascii="Garamond" w:hAnsi="Garamond"/>
          <w:i/>
        </w:rPr>
        <w:tab/>
        <w:t>Pokročilé robotické architektury pro průmyslové inspekce</w:t>
      </w:r>
    </w:p>
    <w:p w:rsidR="00027D6B" w:rsidRPr="006F1C4E" w:rsidRDefault="00027D6B" w:rsidP="00027D6B">
      <w:pPr>
        <w:spacing w:after="0"/>
        <w:ind w:left="2123" w:hanging="1418"/>
        <w:jc w:val="both"/>
        <w:rPr>
          <w:rFonts w:ascii="Garamond" w:hAnsi="Garamond"/>
          <w:i/>
        </w:rPr>
      </w:pPr>
      <w:r w:rsidRPr="006A29F3">
        <w:rPr>
          <w:rFonts w:ascii="Garamond" w:hAnsi="Garamond"/>
          <w:i/>
        </w:rPr>
        <w:t>Číslo projektu:</w:t>
      </w:r>
      <w:r w:rsidRPr="006A29F3">
        <w:rPr>
          <w:rFonts w:ascii="Garamond" w:hAnsi="Garamond"/>
          <w:i/>
        </w:rPr>
        <w:tab/>
        <w:t>TAČR ADRA-2I TF02000041</w:t>
      </w:r>
    </w:p>
    <w:p w:rsidR="00B2409A" w:rsidRDefault="00B2409A" w:rsidP="00B2409A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AA2A2C" w:rsidRDefault="00AA2A2C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AA2A2C" w:rsidRDefault="00AA2A2C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AA2A2C" w:rsidRDefault="00AA2A2C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86466A">
        <w:rPr>
          <w:rFonts w:ascii="Garamond" w:hAnsi="Garamond"/>
        </w:rPr>
        <w:t>3</w:t>
      </w:r>
      <w:r w:rsidR="006B319A">
        <w:rPr>
          <w:rFonts w:ascii="Garamond" w:hAnsi="Garamond"/>
        </w:rPr>
        <w:t>0 kalendářních 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854475120" w:edGrp="everyone"/>
      <w:r w:rsidR="004C5E48" w:rsidRPr="00DD6056">
        <w:rPr>
          <w:rFonts w:ascii="Garamond" w:hAnsi="Garamond" w:cs="Arial"/>
        </w:rPr>
        <w:t>[</w:t>
      </w:r>
      <w:r w:rsidR="00A65BF3">
        <w:rPr>
          <w:rFonts w:ascii="Garamond" w:hAnsi="Garamond" w:cs="Arial"/>
        </w:rPr>
        <w:t>xxx</w:t>
      </w:r>
      <w:r w:rsidR="00B57923" w:rsidRPr="00DD6056">
        <w:rPr>
          <w:rFonts w:ascii="Garamond" w:hAnsi="Garamond" w:cs="Arial"/>
        </w:rPr>
        <w:t>]</w:t>
      </w:r>
      <w:r w:rsidR="00B57923" w:rsidRPr="00DD6056" w:rsidDel="004C5E48">
        <w:rPr>
          <w:rFonts w:ascii="Garamond" w:hAnsi="Garamond" w:cs="Arial"/>
        </w:rPr>
        <w:t>, email</w:t>
      </w:r>
      <w:r w:rsidR="004C5E48" w:rsidRPr="00DD6056">
        <w:rPr>
          <w:rFonts w:ascii="Garamond" w:hAnsi="Garamond" w:cs="Arial"/>
        </w:rPr>
        <w:t xml:space="preserve"> [</w:t>
      </w:r>
      <w:r w:rsidR="00A65BF3">
        <w:rPr>
          <w:rFonts w:ascii="Garamond" w:hAnsi="Garamond" w:cs="Arial"/>
        </w:rPr>
        <w:t>xxx</w:t>
      </w:r>
      <w:r w:rsidR="004C5E48" w:rsidRPr="00DD6056">
        <w:rPr>
          <w:rFonts w:ascii="Garamond" w:hAnsi="Garamond" w:cs="Arial"/>
        </w:rPr>
        <w:t>], telefon [</w:t>
      </w:r>
      <w:r w:rsidR="00A65BF3">
        <w:rPr>
          <w:rFonts w:ascii="Garamond" w:hAnsi="Garamond" w:cs="Arial"/>
        </w:rPr>
        <w:t>xxx</w:t>
      </w:r>
      <w:r w:rsidR="004C5E48" w:rsidRPr="00DD6056">
        <w:rPr>
          <w:rFonts w:ascii="Garamond" w:hAnsi="Garamond" w:cs="Arial"/>
        </w:rPr>
        <w:t>]</w:t>
      </w:r>
      <w:r w:rsidR="0047715D" w:rsidRPr="00DD6056">
        <w:rPr>
          <w:rFonts w:ascii="Garamond" w:hAnsi="Garamond" w:cs="Arial"/>
          <w:i/>
        </w:rPr>
        <w:t>.</w:t>
      </w:r>
    </w:p>
    <w:permEnd w:id="854475120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AA2A2C" w:rsidRDefault="00AA2A2C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AA2A2C" w:rsidRDefault="00AA2A2C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C301DD" w:rsidRDefault="00C301DD" w:rsidP="00C301DD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261.600,- Kč bez DPH (slovy: dvěstěšedesátjednatisícšestset korun českých);</w:t>
      </w:r>
    </w:p>
    <w:p w:rsidR="00C301DD" w:rsidRDefault="00C301DD" w:rsidP="00C301DD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DPH 21 %;</w:t>
      </w:r>
    </w:p>
    <w:p w:rsidR="00C301DD" w:rsidRPr="00DE00DF" w:rsidRDefault="00DE00DF" w:rsidP="00C301DD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DE00DF">
        <w:rPr>
          <w:rFonts w:ascii="Garamond" w:hAnsi="Garamond"/>
        </w:rPr>
        <w:t>316.536,-</w:t>
      </w:r>
      <w:r>
        <w:rPr>
          <w:rFonts w:ascii="Garamond" w:hAnsi="Garamond"/>
        </w:rPr>
        <w:t xml:space="preserve"> Kč včetně DPH (slovy: třistašestnácttisícpětsettřicetšest korun českých).</w:t>
      </w: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E76777" w:rsidRPr="003B4958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2253E1">
        <w:rPr>
          <w:rFonts w:ascii="Garamond" w:hAnsi="Garamond" w:cs="Arial"/>
        </w:rPr>
        <w:t>hách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81A35" w:rsidRDefault="00F81A3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 Přílo</w:t>
      </w:r>
      <w:r w:rsidR="00493735">
        <w:rPr>
          <w:rFonts w:ascii="Garamond" w:hAnsi="Garamond" w:cs="Arial"/>
        </w:rPr>
        <w:t>hách</w:t>
      </w:r>
      <w:r w:rsidR="002F7810" w:rsidRPr="003B4958">
        <w:rPr>
          <w:rFonts w:ascii="Garamond" w:hAnsi="Garamond" w:cs="Arial"/>
        </w:rPr>
        <w:t xml:space="preserve"> této Smlouvy. Pokud není v Přílo</w:t>
      </w:r>
      <w:r w:rsidR="00493735">
        <w:rPr>
          <w:rFonts w:ascii="Garamond" w:hAnsi="Garamond" w:cs="Arial"/>
        </w:rPr>
        <w:t>hách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</w:t>
      </w:r>
      <w:r w:rsidR="00607DB4">
        <w:rPr>
          <w:rFonts w:ascii="Garamond" w:hAnsi="Garamond" w:cs="Arial"/>
        </w:rPr>
        <w:br/>
      </w:r>
      <w:r w:rsidR="00B63C56">
        <w:rPr>
          <w:rFonts w:ascii="Garamond" w:hAnsi="Garamond" w:cs="Arial"/>
        </w:rPr>
        <w:t xml:space="preserve">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>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.xlsx</w:t>
      </w:r>
    </w:p>
    <w:p w:rsidR="00B3566F" w:rsidRDefault="00B3566F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Příloha č. 2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C43BE">
        <w:rPr>
          <w:rFonts w:ascii="Garamond" w:hAnsi="Garamond"/>
        </w:rPr>
        <w:t>technicka_specifikace_II</w:t>
      </w:r>
      <w:r w:rsidRPr="00D32320">
        <w:rPr>
          <w:rFonts w:ascii="Garamond" w:hAnsi="Garamond"/>
        </w:rPr>
        <w:t>.</w:t>
      </w:r>
      <w:r>
        <w:rPr>
          <w:rFonts w:ascii="Garamond" w:hAnsi="Garamond"/>
        </w:rPr>
        <w:t>pdf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963723395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DE00DF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DE00DF">
              <w:rPr>
                <w:rFonts w:ascii="Garamond" w:hAnsi="Garamond"/>
                <w:szCs w:val="20"/>
              </w:rPr>
              <w:t>Praze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DE00DF">
              <w:rPr>
                <w:rFonts w:ascii="Garamond" w:hAnsi="Garamond"/>
                <w:szCs w:val="20"/>
              </w:rPr>
              <w:t>17.10.2017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DE00DF" w:rsidRPr="00BA0E31" w:rsidRDefault="00DE00DF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Pr="00BA0E31" w:rsidRDefault="00FF7C70" w:rsidP="00DE00DF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="00DE00DF">
              <w:rPr>
                <w:rFonts w:ascii="Garamond" w:hAnsi="Garamond"/>
                <w:szCs w:val="20"/>
              </w:rPr>
              <w:t>Ing. Radek Mareš, ředitel společnosti</w:t>
            </w:r>
          </w:p>
        </w:tc>
      </w:tr>
      <w:permEnd w:id="1963723395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F81A35">
      <w:headerReference w:type="default" r:id="rId10"/>
      <w:footerReference w:type="default" r:id="rId11"/>
      <w:pgSz w:w="11906" w:h="16838"/>
      <w:pgMar w:top="1276" w:right="1417" w:bottom="1843" w:left="1417" w:header="708" w:footer="3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CD9" w:rsidRDefault="00611CD9" w:rsidP="001B2927">
      <w:pPr>
        <w:spacing w:after="0" w:line="240" w:lineRule="auto"/>
      </w:pPr>
      <w:r>
        <w:separator/>
      </w:r>
    </w:p>
  </w:endnote>
  <w:endnote w:type="continuationSeparator" w:id="0">
    <w:p w:rsidR="00611CD9" w:rsidRDefault="00611CD9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129033"/>
      <w:docPartObj>
        <w:docPartGallery w:val="Page Numbers (Bottom of Page)"/>
        <w:docPartUnique/>
      </w:docPartObj>
    </w:sdtPr>
    <w:sdtEndPr/>
    <w:sdtContent>
      <w:p w:rsidR="00656D8B" w:rsidRDefault="00B3566F" w:rsidP="007B2585">
        <w:pPr>
          <w:pStyle w:val="Zpat"/>
          <w:jc w:val="center"/>
        </w:pPr>
        <w:r>
          <w:rPr>
            <w:noProof/>
          </w:rPr>
          <w:drawing>
            <wp:inline distT="0" distB="0" distL="0" distR="0" wp14:anchorId="047C434F" wp14:editId="2E2ED1C7">
              <wp:extent cx="4585855" cy="1032163"/>
              <wp:effectExtent l="0" t="0" r="5715" b="0"/>
              <wp:docPr id="2" name="Obrázek 2" descr="D:\Temp\hakvasni\7zO4AD86315\logolink_MSMT_VVV_hor_barva_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Temp\hakvasni\7zO4AD86315\logolink_MSMT_VVV_hor_barva_cz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85566" cy="10320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CD9" w:rsidRDefault="00611CD9" w:rsidP="001B2927">
      <w:pPr>
        <w:spacing w:after="0" w:line="240" w:lineRule="auto"/>
      </w:pPr>
      <w:r>
        <w:separator/>
      </w:r>
    </w:p>
  </w:footnote>
  <w:footnote w:type="continuationSeparator" w:id="0">
    <w:p w:rsidR="00611CD9" w:rsidRDefault="00611CD9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27D6B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742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4D82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70B7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4835"/>
    <w:rsid w:val="00484C87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7B8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1CD9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3BE"/>
    <w:rsid w:val="007C4BF5"/>
    <w:rsid w:val="007C5EC0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5BEF"/>
    <w:rsid w:val="008026F0"/>
    <w:rsid w:val="00803F99"/>
    <w:rsid w:val="008041A4"/>
    <w:rsid w:val="00805A0D"/>
    <w:rsid w:val="00806EC5"/>
    <w:rsid w:val="008078A4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33A0"/>
    <w:rsid w:val="00856B62"/>
    <w:rsid w:val="008576DD"/>
    <w:rsid w:val="00860042"/>
    <w:rsid w:val="00862627"/>
    <w:rsid w:val="0086466A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49F2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111D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5BF3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2A2C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3678"/>
    <w:rsid w:val="00B44BEF"/>
    <w:rsid w:val="00B45A86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3E5D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301DD"/>
    <w:rsid w:val="00C36ED7"/>
    <w:rsid w:val="00C43D2F"/>
    <w:rsid w:val="00C4439C"/>
    <w:rsid w:val="00C44BE4"/>
    <w:rsid w:val="00C47B43"/>
    <w:rsid w:val="00C601D3"/>
    <w:rsid w:val="00C6577D"/>
    <w:rsid w:val="00C703B6"/>
    <w:rsid w:val="00C8514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27D2"/>
    <w:rsid w:val="00D52A6C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374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E00DF"/>
    <w:rsid w:val="00DE5C37"/>
    <w:rsid w:val="00DE6262"/>
    <w:rsid w:val="00E02CA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1B6B"/>
    <w:rsid w:val="00EB5A85"/>
    <w:rsid w:val="00EB6B48"/>
    <w:rsid w:val="00EC038E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1A35"/>
    <w:rsid w:val="00F85763"/>
    <w:rsid w:val="00F87A40"/>
    <w:rsid w:val="00F904EC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1AC4-CD32-4AFA-A905-F3D3ACC1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3112</Words>
  <Characters>18364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2017-11-10T08:18:00Z</dcterms:created>
  <dcterms:modified xsi:type="dcterms:W3CDTF">2017-11-10T08:18:00Z</dcterms:modified>
</cp:coreProperties>
</file>