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A3AE2" w:rsidRPr="003A3AE2">
        <w:rPr>
          <w:rFonts w:cs="Arial"/>
          <w:b/>
          <w:sz w:val="28"/>
          <w:szCs w:val="28"/>
        </w:rPr>
        <w:t>BRA-MN-65/2017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3A3AE2" w:rsidRPr="003A3AE2">
        <w:rPr>
          <w:rFonts w:cs="Arial"/>
          <w:b/>
          <w:bCs/>
          <w:sz w:val="28"/>
          <w:szCs w:val="28"/>
        </w:rPr>
        <w:t>CZ.03</w:t>
      </w:r>
      <w:r w:rsidR="003A3AE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A3AE2" w:rsidRPr="003A3AE2">
        <w:t xml:space="preserve">Mgr. </w:t>
      </w:r>
      <w:r w:rsidR="003A3AE2">
        <w:rPr>
          <w:szCs w:val="20"/>
        </w:rPr>
        <w:t>Milan Horna</w:t>
      </w:r>
      <w:r w:rsidRPr="004521C7">
        <w:rPr>
          <w:rFonts w:cs="Arial"/>
          <w:szCs w:val="20"/>
        </w:rPr>
        <w:t xml:space="preserve">, </w:t>
      </w:r>
      <w:r w:rsidR="003A3AE2">
        <w:t>ředitel K</w:t>
      </w:r>
      <w:r w:rsidR="003A3AE2" w:rsidRPr="003A3AE2">
        <w:t>ontaktního</w:t>
      </w:r>
      <w:r w:rsidR="003A3AE2">
        <w:rPr>
          <w:szCs w:val="20"/>
        </w:rPr>
        <w:t xml:space="preserve"> pracoviště v Bruntále</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A3AE2" w:rsidRPr="003A3AE2">
        <w:t>Dobrovského 1278</w:t>
      </w:r>
      <w:r w:rsidR="003A3AE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3AE2" w:rsidRPr="003A3AE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A3AE2" w:rsidRPr="003A3AE2">
        <w:t>Úřad práce</w:t>
      </w:r>
      <w:r w:rsidR="003A3AE2">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A3AE2" w:rsidRPr="003A3AE2">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A3AE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A3AE2" w:rsidRPr="003A3AE2">
        <w:t>HAVLÍK OPAL</w:t>
      </w:r>
      <w:r w:rsidR="003A3AE2">
        <w:rPr>
          <w:szCs w:val="20"/>
        </w:rPr>
        <w:t xml:space="preserve"> spol. s r.o.</w:t>
      </w:r>
    </w:p>
    <w:p w:rsidR="000E23BB" w:rsidRPr="004521C7" w:rsidRDefault="003A3AE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A3AE2">
        <w:rPr>
          <w:noProof/>
        </w:rPr>
        <w:t>Ondřej Škurek</w:t>
      </w:r>
    </w:p>
    <w:p w:rsidR="000E23BB" w:rsidRPr="004521C7" w:rsidRDefault="003A3AE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A3AE2">
        <w:t>Opavská č</w:t>
      </w:r>
      <w:r>
        <w:rPr>
          <w:szCs w:val="20"/>
        </w:rPr>
        <w:t>.p. 1437/47, 792 01 Bruntál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3AE2" w:rsidRPr="003A3AE2">
        <w:t>60322284</w:t>
      </w:r>
    </w:p>
    <w:p w:rsidR="00C2620A" w:rsidRPr="004521C7" w:rsidRDefault="003A3AE2" w:rsidP="00C2620A">
      <w:pPr>
        <w:tabs>
          <w:tab w:val="left" w:pos="2977"/>
        </w:tabs>
        <w:ind w:left="2977" w:hanging="2977"/>
        <w:rPr>
          <w:rFonts w:cs="Arial"/>
          <w:szCs w:val="20"/>
        </w:rPr>
      </w:pPr>
      <w:r w:rsidRPr="003A3AE2">
        <w:rPr>
          <w:rFonts w:cs="Arial"/>
          <w:noProof/>
          <w:szCs w:val="20"/>
        </w:rPr>
        <w:t>adresa provozovny:</w:t>
      </w:r>
      <w:r w:rsidR="00C2620A" w:rsidRPr="004521C7">
        <w:rPr>
          <w:rFonts w:cs="Arial"/>
          <w:szCs w:val="20"/>
        </w:rPr>
        <w:tab/>
      </w:r>
      <w:r w:rsidRPr="003A3AE2">
        <w:t>Opavská č</w:t>
      </w:r>
      <w:r>
        <w:rPr>
          <w:szCs w:val="20"/>
        </w:rPr>
        <w:t>.p. 1437/47, 792 01 Bruntál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A3AE2" w:rsidRPr="003A3AE2">
        <w:rPr>
          <w:bCs/>
        </w:rPr>
        <w:t>Podpora odborného</w:t>
      </w:r>
      <w:r w:rsidR="003A3AE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A3AE2" w:rsidRPr="003A3AE2">
        <w:rPr>
          <w:bCs/>
        </w:rPr>
        <w:t>CZ.03</w:t>
      </w:r>
      <w:r w:rsidR="003A3AE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A3AE2" w:rsidRPr="003A3AE2">
        <w:rPr>
          <w:b/>
        </w:rPr>
        <w:t>Odborná angličtina</w:t>
      </w:r>
      <w:r w:rsidR="003A3AE2" w:rsidRPr="003A3AE2">
        <w:rPr>
          <w:b/>
          <w:szCs w:val="20"/>
        </w:rPr>
        <w:t xml:space="preserve"> B1 SERR</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A3AE2" w:rsidRPr="003A3AE2">
        <w:rPr>
          <w:b/>
        </w:rPr>
        <w:t>56,00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A3AE2" w:rsidRPr="003A3AE2">
        <w:t>54,00</w:t>
      </w:r>
      <w:r>
        <w:rPr>
          <w:lang w:val="en-US"/>
        </w:rPr>
        <w:tab/>
      </w:r>
      <w:r w:rsidR="00E53B1B" w:rsidRPr="00E53B1B">
        <w:t>vyučovacích</w:t>
      </w:r>
      <w:r w:rsidR="00E53B1B">
        <w:t> </w:t>
      </w:r>
      <w:r w:rsidRPr="00B75BEF">
        <w:t>hodin</w:t>
      </w:r>
      <w:r w:rsidRPr="00B75BEF">
        <w:br/>
      </w:r>
      <w:r w:rsidRPr="00B75BEF">
        <w:tab/>
        <w:t>- praktická příprava:</w:t>
      </w:r>
      <w:r>
        <w:tab/>
      </w:r>
      <w:r w:rsidR="003A3AE2" w:rsidRPr="003A3AE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A3AE2" w:rsidRPr="003A3AE2">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3A3AE2">
        <w:rPr>
          <w:szCs w:val="20"/>
        </w:rPr>
        <w:t xml:space="preserve">Pavlína </w:t>
      </w:r>
      <w:proofErr w:type="spellStart"/>
      <w:r w:rsidR="003A3AE2">
        <w:rPr>
          <w:szCs w:val="20"/>
        </w:rPr>
        <w:t>Kulinová</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A3AE2" w:rsidRPr="003A3AE2">
        <w:rPr>
          <w:b/>
        </w:rPr>
        <w:t>22.</w:t>
      </w:r>
      <w:r w:rsidR="003A3AE2">
        <w:rPr>
          <w:b/>
        </w:rPr>
        <w:t xml:space="preserve"> </w:t>
      </w:r>
      <w:r w:rsidR="003A3AE2" w:rsidRPr="003A3AE2">
        <w:rPr>
          <w:b/>
        </w:rPr>
        <w:t>11</w:t>
      </w:r>
      <w:r w:rsidR="003A3AE2" w:rsidRPr="003A3AE2">
        <w:rPr>
          <w:b/>
          <w:szCs w:val="20"/>
        </w:rPr>
        <w:t>.</w:t>
      </w:r>
      <w:r w:rsidR="003A3AE2">
        <w:rPr>
          <w:b/>
          <w:szCs w:val="20"/>
        </w:rPr>
        <w:t xml:space="preserve"> </w:t>
      </w:r>
      <w:r w:rsidR="003A3AE2" w:rsidRPr="003A3AE2">
        <w:rPr>
          <w:b/>
          <w:szCs w:val="20"/>
        </w:rPr>
        <w:t>2017</w:t>
      </w:r>
      <w:r w:rsidR="000E23BB" w:rsidRPr="009218DC">
        <w:br/>
      </w:r>
      <w:r w:rsidRPr="009218DC">
        <w:t xml:space="preserve">Datum </w:t>
      </w:r>
      <w:r w:rsidR="005579D7">
        <w:t>ukončení</w:t>
      </w:r>
      <w:r w:rsidR="00AA5674">
        <w:t>:</w:t>
      </w:r>
      <w:r w:rsidR="00113907">
        <w:tab/>
      </w:r>
      <w:r w:rsidR="00943374" w:rsidRPr="003A3AE2">
        <w:rPr>
          <w:b/>
        </w:rPr>
        <w:t xml:space="preserve"> </w:t>
      </w:r>
      <w:r w:rsidR="003A3AE2" w:rsidRPr="003A3AE2">
        <w:rPr>
          <w:b/>
        </w:rPr>
        <w:t>30.</w:t>
      </w:r>
      <w:r w:rsidR="003A3AE2">
        <w:rPr>
          <w:b/>
        </w:rPr>
        <w:t xml:space="preserve"> </w:t>
      </w:r>
      <w:r w:rsidR="003A3AE2" w:rsidRPr="003A3AE2">
        <w:rPr>
          <w:b/>
        </w:rPr>
        <w:t>4</w:t>
      </w:r>
      <w:r w:rsidR="003A3AE2" w:rsidRPr="003A3AE2">
        <w:rPr>
          <w:b/>
          <w:szCs w:val="20"/>
        </w:rPr>
        <w:t>.</w:t>
      </w:r>
      <w:r w:rsidR="003A3AE2">
        <w:rPr>
          <w:b/>
          <w:szCs w:val="20"/>
        </w:rPr>
        <w:t xml:space="preserve"> </w:t>
      </w:r>
      <w:r w:rsidR="003A3AE2" w:rsidRPr="003A3AE2">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A3AE2" w:rsidRPr="003A3AE2">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A3AE2" w:rsidRPr="003A3AE2">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A3AE2" w:rsidRPr="003A3AE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A3AE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A3AE2" w:rsidRPr="003A3AE2">
        <w:rPr>
          <w:b/>
          <w:szCs w:val="20"/>
        </w:rPr>
        <w:t>69 840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A3AE2" w:rsidRPr="003A3AE2">
        <w:rPr>
          <w:b/>
          <w:szCs w:val="20"/>
        </w:rPr>
        <w:t>35 840</w:t>
      </w:r>
      <w:r w:rsidR="00C13AD5">
        <w:rPr>
          <w:rFonts w:cs="Arial"/>
          <w:szCs w:val="20"/>
        </w:rPr>
        <w:t xml:space="preserve"> </w:t>
      </w:r>
      <w:r w:rsidR="00C13AD5" w:rsidRPr="003A3AE2">
        <w:rPr>
          <w:b/>
        </w:rPr>
        <w:t>Kč</w:t>
      </w:r>
      <w:r w:rsidR="00C13AD5" w:rsidRPr="00556278">
        <w:t xml:space="preserve"> a maximální výše příspěvku na vzdělávací aktivity činí </w:t>
      </w:r>
      <w:r w:rsidR="003A3AE2" w:rsidRPr="003A3AE2">
        <w:rPr>
          <w:b/>
          <w:bCs/>
          <w:lang w:val="en-US"/>
        </w:rPr>
        <w:t>34 000</w:t>
      </w:r>
      <w:r w:rsidR="00C13AD5" w:rsidRPr="003A3AE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A3AE2" w:rsidRPr="003A3AE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A3AE2" w:rsidRPr="003A3AE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A3AE2" w:rsidP="001C4C77">
      <w:pPr>
        <w:pStyle w:val="BoddohodyII"/>
        <w:keepNext/>
        <w:numPr>
          <w:ilvl w:val="0"/>
          <w:numId w:val="0"/>
        </w:numPr>
      </w:pPr>
      <w:r w:rsidRPr="003A3AE2">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A3AE2" w:rsidP="001C4C77">
      <w:pPr>
        <w:keepNext/>
        <w:keepLines/>
        <w:jc w:val="center"/>
        <w:rPr>
          <w:rFonts w:cs="Arial"/>
          <w:szCs w:val="20"/>
        </w:rPr>
      </w:pPr>
      <w:r w:rsidRPr="003A3AE2">
        <w:t xml:space="preserve">Ondřej </w:t>
      </w:r>
      <w:proofErr w:type="spellStart"/>
      <w:r w:rsidRPr="003A3AE2">
        <w:t>Škurek</w:t>
      </w:r>
      <w:proofErr w:type="spellEnd"/>
      <w:r>
        <w:rPr>
          <w:szCs w:val="20"/>
        </w:rPr>
        <w:tab/>
      </w:r>
      <w:r>
        <w:rPr>
          <w:szCs w:val="20"/>
        </w:rPr>
        <w:br/>
        <w:t>HAVLÍK OPAL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A3AE2" w:rsidP="001C4C77">
      <w:pPr>
        <w:keepNext/>
        <w:tabs>
          <w:tab w:val="center" w:pos="1800"/>
          <w:tab w:val="center" w:pos="7200"/>
        </w:tabs>
        <w:jc w:val="center"/>
      </w:pPr>
      <w:r w:rsidRPr="003A3AE2">
        <w:t xml:space="preserve">Mgr. </w:t>
      </w:r>
      <w:r>
        <w:rPr>
          <w:szCs w:val="20"/>
        </w:rPr>
        <w:t>Milan Horna</w:t>
      </w:r>
    </w:p>
    <w:p w:rsidR="00580136" w:rsidRDefault="003A3AE2" w:rsidP="00580136">
      <w:pPr>
        <w:tabs>
          <w:tab w:val="center" w:pos="1800"/>
          <w:tab w:val="center" w:pos="7200"/>
        </w:tabs>
        <w:jc w:val="center"/>
      </w:pPr>
      <w:r>
        <w:t>ředitel K</w:t>
      </w:r>
      <w:r w:rsidRPr="003A3AE2">
        <w:t>ontaktního</w:t>
      </w:r>
      <w:r>
        <w:rPr>
          <w:szCs w:val="20"/>
        </w:rPr>
        <w:t xml:space="preserve"> pracoviště v Bruntále</w:t>
      </w:r>
    </w:p>
    <w:p w:rsidR="00C77EBD" w:rsidRDefault="003A3AE2" w:rsidP="00580136">
      <w:pPr>
        <w:keepNext/>
        <w:tabs>
          <w:tab w:val="center" w:pos="1800"/>
          <w:tab w:val="center" w:pos="7200"/>
        </w:tabs>
        <w:jc w:val="center"/>
      </w:pPr>
      <w:r w:rsidRPr="003A3AE2">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A3AE2" w:rsidRPr="003A3AE2">
        <w:t xml:space="preserve">Bc. </w:t>
      </w:r>
      <w:r w:rsidR="003A3AE2">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A3AE2" w:rsidRPr="003A3AE2">
        <w:t>950 106</w:t>
      </w:r>
      <w:r w:rsidR="003A3AE2">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EB" w:rsidRDefault="005100EB">
      <w:r>
        <w:separator/>
      </w:r>
    </w:p>
  </w:endnote>
  <w:endnote w:type="continuationSeparator" w:id="0">
    <w:p w:rsidR="005100EB" w:rsidRDefault="0051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2" w:rsidRDefault="003A3A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3AE2" w:rsidRPr="003A3AE2">
      <w:rPr>
        <w:i/>
      </w:rPr>
      <w:t>BRA-MN-65/2017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15DCA">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15DC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3AE2" w:rsidRPr="003A3AE2">
      <w:rPr>
        <w:i/>
      </w:rPr>
      <w:t>BRA-MN-65/2017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15DC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15DCA">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EB" w:rsidRDefault="005100EB">
      <w:r>
        <w:separator/>
      </w:r>
    </w:p>
  </w:footnote>
  <w:footnote w:type="continuationSeparator" w:id="0">
    <w:p w:rsidR="005100EB" w:rsidRDefault="0051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2" w:rsidRDefault="003A3A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A3AE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3AE2"/>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00EB"/>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29CF"/>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15DCA"/>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474A8"/>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00D8-7DFC-47C8-A6B4-E9AD64E3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4138</Words>
  <Characters>24420</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28501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4</cp:revision>
  <cp:lastPrinted>2017-11-07T08:57:00Z</cp:lastPrinted>
  <dcterms:created xsi:type="dcterms:W3CDTF">2017-11-07T08:52:00Z</dcterms:created>
  <dcterms:modified xsi:type="dcterms:W3CDTF">2017-11-10T08:29:00Z</dcterms:modified>
</cp:coreProperties>
</file>