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88" w:rsidRPr="0061064B" w:rsidRDefault="00B26F88" w:rsidP="0061064B">
      <w:pPr>
        <w:spacing w:after="120" w:line="240" w:lineRule="auto"/>
        <w:jc w:val="center"/>
        <w:rPr>
          <w:b/>
          <w:sz w:val="32"/>
          <w:szCs w:val="32"/>
        </w:rPr>
      </w:pPr>
      <w:r w:rsidRPr="0061064B">
        <w:rPr>
          <w:b/>
          <w:sz w:val="32"/>
          <w:szCs w:val="32"/>
        </w:rPr>
        <w:t xml:space="preserve">Smlouva o </w:t>
      </w:r>
      <w:r w:rsidR="0061064B" w:rsidRPr="0061064B">
        <w:rPr>
          <w:b/>
          <w:sz w:val="32"/>
          <w:szCs w:val="32"/>
        </w:rPr>
        <w:t xml:space="preserve">poskytování </w:t>
      </w:r>
      <w:r w:rsidR="00CF5414">
        <w:rPr>
          <w:b/>
          <w:sz w:val="32"/>
          <w:szCs w:val="32"/>
        </w:rPr>
        <w:t>strážní služby</w:t>
      </w:r>
      <w:r w:rsidR="0061064B" w:rsidRPr="0061064B">
        <w:rPr>
          <w:b/>
          <w:sz w:val="32"/>
          <w:szCs w:val="32"/>
        </w:rPr>
        <w:t xml:space="preserve"> </w:t>
      </w:r>
    </w:p>
    <w:p w:rsidR="0061064B" w:rsidRPr="0061064B" w:rsidRDefault="0061064B" w:rsidP="0061064B">
      <w:pPr>
        <w:spacing w:after="120" w:line="240" w:lineRule="auto"/>
        <w:jc w:val="center"/>
      </w:pPr>
      <w:r>
        <w:t>dle</w:t>
      </w:r>
      <w:r w:rsidRPr="0061064B">
        <w:t xml:space="preserve"> </w:t>
      </w:r>
      <w:proofErr w:type="spellStart"/>
      <w:r w:rsidRPr="0061064B">
        <w:t>ust</w:t>
      </w:r>
      <w:proofErr w:type="spellEnd"/>
      <w:r w:rsidRPr="0061064B">
        <w:t>. § 1746 odst. 2 zákona č. 89/2012 Sb., občanského zákoníku, ve znění pozdějších předpisů</w:t>
      </w:r>
    </w:p>
    <w:p w:rsidR="00B26F88" w:rsidRPr="00733637" w:rsidRDefault="00B26F88" w:rsidP="00B26F88">
      <w:pPr>
        <w:spacing w:after="0" w:line="240" w:lineRule="auto"/>
      </w:pPr>
    </w:p>
    <w:p w:rsidR="004B3CAF" w:rsidRDefault="004B3CAF" w:rsidP="00E71851">
      <w:pPr>
        <w:spacing w:after="0" w:line="240" w:lineRule="auto"/>
        <w:rPr>
          <w:b/>
        </w:rPr>
      </w:pPr>
    </w:p>
    <w:p w:rsidR="00B26F88" w:rsidRPr="006E0443" w:rsidRDefault="00B26F88" w:rsidP="00B26F88">
      <w:pPr>
        <w:spacing w:after="120" w:line="240" w:lineRule="auto"/>
      </w:pPr>
      <w:r w:rsidRPr="006E0443">
        <w:t xml:space="preserve">Smluvní strany: </w:t>
      </w:r>
    </w:p>
    <w:p w:rsidR="00B27FB0" w:rsidRDefault="00B27FB0" w:rsidP="00B26F88">
      <w:pPr>
        <w:spacing w:after="120" w:line="240" w:lineRule="auto"/>
      </w:pPr>
    </w:p>
    <w:p w:rsidR="0061064B" w:rsidRPr="006E0443" w:rsidRDefault="0061064B" w:rsidP="0061064B">
      <w:pPr>
        <w:tabs>
          <w:tab w:val="left" w:pos="1985"/>
        </w:tabs>
        <w:spacing w:after="60" w:line="240" w:lineRule="auto"/>
        <w:rPr>
          <w:b/>
          <w:sz w:val="24"/>
          <w:szCs w:val="24"/>
        </w:rPr>
      </w:pPr>
      <w:r w:rsidRPr="006E0443">
        <w:rPr>
          <w:b/>
          <w:sz w:val="24"/>
          <w:szCs w:val="24"/>
        </w:rPr>
        <w:t xml:space="preserve">Objednatel:  </w:t>
      </w:r>
      <w:r w:rsidRPr="006E0443">
        <w:rPr>
          <w:b/>
          <w:sz w:val="24"/>
          <w:szCs w:val="24"/>
        </w:rPr>
        <w:tab/>
      </w:r>
      <w:r w:rsidRPr="006E0443">
        <w:rPr>
          <w:b/>
          <w:sz w:val="24"/>
          <w:szCs w:val="24"/>
        </w:rPr>
        <w:tab/>
        <w:t>Česká republika - Úřad práce České republiky</w:t>
      </w:r>
    </w:p>
    <w:p w:rsidR="0061064B" w:rsidRPr="00733637" w:rsidRDefault="0061064B" w:rsidP="0061064B">
      <w:pPr>
        <w:spacing w:after="60" w:line="240" w:lineRule="auto"/>
        <w:rPr>
          <w:sz w:val="24"/>
          <w:szCs w:val="24"/>
        </w:rPr>
      </w:pPr>
      <w:r w:rsidRPr="00733637">
        <w:rPr>
          <w:sz w:val="24"/>
          <w:szCs w:val="24"/>
        </w:rPr>
        <w:t xml:space="preserve">sídlo:               </w:t>
      </w:r>
      <w:r>
        <w:rPr>
          <w:sz w:val="24"/>
          <w:szCs w:val="24"/>
        </w:rPr>
        <w:tab/>
      </w:r>
      <w:r w:rsidRPr="00733637">
        <w:rPr>
          <w:sz w:val="24"/>
          <w:szCs w:val="24"/>
        </w:rPr>
        <w:tab/>
        <w:t>Dobrovského 1278/25, Praha 7</w:t>
      </w:r>
    </w:p>
    <w:p w:rsidR="0061064B" w:rsidRPr="00733637" w:rsidRDefault="0061064B" w:rsidP="0061064B">
      <w:pPr>
        <w:spacing w:after="60" w:line="240" w:lineRule="auto"/>
        <w:rPr>
          <w:sz w:val="24"/>
          <w:szCs w:val="24"/>
        </w:rPr>
      </w:pPr>
      <w:r w:rsidRPr="00733637">
        <w:rPr>
          <w:sz w:val="24"/>
          <w:szCs w:val="24"/>
        </w:rPr>
        <w:t xml:space="preserve">zastoupena:    </w:t>
      </w:r>
      <w:r>
        <w:rPr>
          <w:sz w:val="24"/>
          <w:szCs w:val="24"/>
        </w:rPr>
        <w:tab/>
      </w:r>
      <w:r>
        <w:rPr>
          <w:sz w:val="24"/>
          <w:szCs w:val="24"/>
        </w:rPr>
        <w:tab/>
      </w:r>
      <w:r w:rsidRPr="00733637">
        <w:rPr>
          <w:sz w:val="24"/>
          <w:szCs w:val="24"/>
        </w:rPr>
        <w:t xml:space="preserve">Ing. Josefem </w:t>
      </w:r>
      <w:proofErr w:type="spellStart"/>
      <w:r w:rsidRPr="00733637">
        <w:rPr>
          <w:sz w:val="24"/>
          <w:szCs w:val="24"/>
        </w:rPr>
        <w:t>Bürgerem</w:t>
      </w:r>
      <w:proofErr w:type="spellEnd"/>
      <w:r w:rsidRPr="00733637">
        <w:rPr>
          <w:sz w:val="24"/>
          <w:szCs w:val="24"/>
        </w:rPr>
        <w:t xml:space="preserve">, </w:t>
      </w:r>
      <w:r>
        <w:rPr>
          <w:sz w:val="24"/>
          <w:szCs w:val="24"/>
        </w:rPr>
        <w:t xml:space="preserve">ředitelem </w:t>
      </w:r>
      <w:r w:rsidRPr="00595B08">
        <w:rPr>
          <w:sz w:val="24"/>
          <w:szCs w:val="24"/>
        </w:rPr>
        <w:t>Kr</w:t>
      </w:r>
      <w:r w:rsidR="00EE5B9F" w:rsidRPr="00595B08">
        <w:rPr>
          <w:sz w:val="24"/>
          <w:szCs w:val="24"/>
        </w:rPr>
        <w:t>ajské pobočky Úřadu práce ČR v Brně</w:t>
      </w:r>
    </w:p>
    <w:p w:rsidR="0061064B" w:rsidRPr="00733637" w:rsidRDefault="0061064B" w:rsidP="0061064B">
      <w:pPr>
        <w:spacing w:after="60" w:line="240" w:lineRule="auto"/>
        <w:rPr>
          <w:rStyle w:val="okbold1"/>
          <w:b w:val="0"/>
          <w:bCs w:val="0"/>
          <w:color w:val="000000"/>
        </w:rPr>
      </w:pPr>
      <w:r w:rsidRPr="00D04EF2">
        <w:rPr>
          <w:sz w:val="24"/>
          <w:szCs w:val="24"/>
        </w:rPr>
        <w:t xml:space="preserve">IČO:                 </w:t>
      </w:r>
      <w:r w:rsidRPr="00733637">
        <w:rPr>
          <w:sz w:val="24"/>
          <w:szCs w:val="24"/>
        </w:rPr>
        <w:tab/>
      </w:r>
      <w:r>
        <w:rPr>
          <w:sz w:val="24"/>
          <w:szCs w:val="24"/>
        </w:rPr>
        <w:tab/>
      </w:r>
      <w:r w:rsidRPr="00733637">
        <w:rPr>
          <w:rStyle w:val="okbold1"/>
          <w:b w:val="0"/>
          <w:bCs w:val="0"/>
          <w:color w:val="000000"/>
          <w:sz w:val="24"/>
          <w:szCs w:val="24"/>
        </w:rPr>
        <w:t>724 96 991</w:t>
      </w:r>
    </w:p>
    <w:p w:rsidR="0061064B" w:rsidRPr="00EE5B9F" w:rsidRDefault="0061064B" w:rsidP="0061064B">
      <w:pPr>
        <w:spacing w:after="60" w:line="240" w:lineRule="auto"/>
        <w:rPr>
          <w:rFonts w:cs="Arial"/>
          <w:sz w:val="24"/>
          <w:szCs w:val="24"/>
        </w:rPr>
      </w:pPr>
      <w:r w:rsidRPr="00EE5B9F">
        <w:rPr>
          <w:rStyle w:val="okbold1"/>
          <w:b w:val="0"/>
          <w:bCs w:val="0"/>
          <w:color w:val="000000"/>
          <w:sz w:val="24"/>
          <w:szCs w:val="24"/>
        </w:rPr>
        <w:t xml:space="preserve">kontaktní a fakturační adresa:          </w:t>
      </w:r>
      <w:r w:rsidRPr="00EE5B9F">
        <w:rPr>
          <w:rStyle w:val="okbold1"/>
          <w:b w:val="0"/>
          <w:bCs w:val="0"/>
          <w:color w:val="000000"/>
          <w:sz w:val="24"/>
          <w:szCs w:val="24"/>
        </w:rPr>
        <w:tab/>
      </w:r>
      <w:r w:rsidRPr="00EE5B9F">
        <w:rPr>
          <w:rFonts w:cs="Arial"/>
          <w:sz w:val="24"/>
          <w:szCs w:val="24"/>
        </w:rPr>
        <w:t>Česká republika – Úřad práce České republiky</w:t>
      </w:r>
    </w:p>
    <w:p w:rsidR="0061064B" w:rsidRPr="00EE5B9F" w:rsidRDefault="0061064B" w:rsidP="0061064B">
      <w:pPr>
        <w:spacing w:after="60" w:line="240" w:lineRule="auto"/>
        <w:rPr>
          <w:rFonts w:cs="Arial"/>
          <w:sz w:val="24"/>
          <w:szCs w:val="24"/>
        </w:rPr>
      </w:pPr>
      <w:r w:rsidRPr="00EE5B9F">
        <w:rPr>
          <w:rFonts w:cs="Arial"/>
          <w:sz w:val="24"/>
          <w:szCs w:val="24"/>
        </w:rPr>
        <w:t>                                                          </w:t>
      </w:r>
      <w:r w:rsidRPr="00EE5B9F">
        <w:rPr>
          <w:rFonts w:cs="Arial"/>
          <w:sz w:val="24"/>
          <w:szCs w:val="24"/>
        </w:rPr>
        <w:tab/>
        <w:t>Krajská pobočka Úřadu práce České republiky v Brně</w:t>
      </w:r>
    </w:p>
    <w:p w:rsidR="0061064B" w:rsidRPr="00EE5B9F" w:rsidRDefault="0061064B" w:rsidP="0061064B">
      <w:pPr>
        <w:spacing w:after="60" w:line="240" w:lineRule="auto"/>
        <w:rPr>
          <w:rStyle w:val="okbold1"/>
          <w:rFonts w:cs="Times New Roman"/>
          <w:b w:val="0"/>
          <w:bCs w:val="0"/>
          <w:i/>
          <w:iCs/>
          <w:color w:val="000000"/>
          <w:sz w:val="24"/>
          <w:szCs w:val="24"/>
        </w:rPr>
      </w:pPr>
      <w:r w:rsidRPr="00EE5B9F">
        <w:rPr>
          <w:rFonts w:cs="Arial"/>
          <w:sz w:val="24"/>
          <w:szCs w:val="24"/>
        </w:rPr>
        <w:t>                                                         </w:t>
      </w:r>
      <w:r w:rsidRPr="00EE5B9F">
        <w:rPr>
          <w:rFonts w:cs="Arial"/>
          <w:sz w:val="24"/>
          <w:szCs w:val="24"/>
        </w:rPr>
        <w:tab/>
        <w:t>Polní 1011/37, 659 59 Brno</w:t>
      </w:r>
    </w:p>
    <w:p w:rsidR="0061064B" w:rsidRPr="00B27FB0" w:rsidRDefault="0061064B" w:rsidP="0061064B">
      <w:pPr>
        <w:spacing w:after="60" w:line="240" w:lineRule="auto"/>
        <w:rPr>
          <w:rStyle w:val="okbold1"/>
          <w:b w:val="0"/>
          <w:bCs w:val="0"/>
          <w:iCs/>
          <w:color w:val="000000"/>
          <w:sz w:val="24"/>
          <w:szCs w:val="24"/>
        </w:rPr>
      </w:pPr>
      <w:r>
        <w:rPr>
          <w:rStyle w:val="okbold1"/>
          <w:b w:val="0"/>
          <w:bCs w:val="0"/>
          <w:color w:val="000000"/>
          <w:sz w:val="24"/>
          <w:szCs w:val="24"/>
        </w:rPr>
        <w:t>bankovní spojení:   </w:t>
      </w:r>
      <w:r>
        <w:rPr>
          <w:rStyle w:val="okbold1"/>
          <w:b w:val="0"/>
          <w:bCs w:val="0"/>
          <w:color w:val="000000"/>
          <w:sz w:val="24"/>
          <w:szCs w:val="24"/>
        </w:rPr>
        <w:tab/>
      </w:r>
      <w:proofErr w:type="spellStart"/>
      <w:r w:rsidR="00920D1A">
        <w:rPr>
          <w:rStyle w:val="okbold1"/>
          <w:b w:val="0"/>
          <w:bCs w:val="0"/>
          <w:iCs/>
          <w:color w:val="000000"/>
          <w:sz w:val="24"/>
          <w:szCs w:val="24"/>
        </w:rPr>
        <w:t>xxx</w:t>
      </w:r>
      <w:proofErr w:type="spellEnd"/>
    </w:p>
    <w:p w:rsidR="0061064B" w:rsidRPr="00EE5B9F" w:rsidRDefault="0061064B" w:rsidP="0061064B">
      <w:pPr>
        <w:spacing w:after="60" w:line="240" w:lineRule="auto"/>
        <w:rPr>
          <w:rStyle w:val="okbold1"/>
          <w:b w:val="0"/>
          <w:bCs w:val="0"/>
          <w:i/>
          <w:iCs/>
          <w:color w:val="000000"/>
          <w:sz w:val="24"/>
          <w:szCs w:val="24"/>
        </w:rPr>
      </w:pPr>
      <w:r w:rsidRPr="00EE5B9F">
        <w:rPr>
          <w:rStyle w:val="okbold1"/>
          <w:b w:val="0"/>
          <w:bCs w:val="0"/>
          <w:color w:val="000000"/>
          <w:sz w:val="24"/>
          <w:szCs w:val="24"/>
        </w:rPr>
        <w:t>číslo účtu:                 </w:t>
      </w:r>
      <w:r w:rsidRPr="00EE5B9F">
        <w:rPr>
          <w:rStyle w:val="okbold1"/>
          <w:b w:val="0"/>
          <w:bCs w:val="0"/>
          <w:color w:val="000000"/>
          <w:sz w:val="24"/>
          <w:szCs w:val="24"/>
        </w:rPr>
        <w:tab/>
      </w:r>
      <w:proofErr w:type="spellStart"/>
      <w:r w:rsidR="00920D1A">
        <w:rPr>
          <w:rFonts w:cs="Arial"/>
          <w:sz w:val="24"/>
          <w:szCs w:val="24"/>
        </w:rPr>
        <w:t>xxx</w:t>
      </w:r>
      <w:proofErr w:type="spellEnd"/>
    </w:p>
    <w:p w:rsidR="0061064B" w:rsidRPr="00733637" w:rsidRDefault="0061064B" w:rsidP="0061064B">
      <w:pPr>
        <w:spacing w:after="60" w:line="240" w:lineRule="auto"/>
        <w:rPr>
          <w:rStyle w:val="okbold1"/>
          <w:b w:val="0"/>
          <w:bCs w:val="0"/>
          <w:i/>
          <w:iCs/>
          <w:color w:val="000000"/>
          <w:sz w:val="24"/>
          <w:szCs w:val="24"/>
        </w:rPr>
      </w:pPr>
      <w:r>
        <w:rPr>
          <w:rStyle w:val="okbold1"/>
          <w:b w:val="0"/>
          <w:bCs w:val="0"/>
          <w:color w:val="000000"/>
          <w:sz w:val="24"/>
          <w:szCs w:val="24"/>
        </w:rPr>
        <w:t xml:space="preserve">ID datové schránky: </w:t>
      </w:r>
      <w:r>
        <w:rPr>
          <w:rStyle w:val="okbold1"/>
          <w:b w:val="0"/>
          <w:bCs w:val="0"/>
          <w:color w:val="000000"/>
          <w:sz w:val="24"/>
          <w:szCs w:val="24"/>
        </w:rPr>
        <w:tab/>
      </w:r>
      <w:proofErr w:type="spellStart"/>
      <w:r w:rsidRPr="00B27FB0">
        <w:rPr>
          <w:color w:val="000000"/>
          <w:sz w:val="24"/>
          <w:szCs w:val="24"/>
        </w:rPr>
        <w:t>syyztwe</w:t>
      </w:r>
      <w:proofErr w:type="spellEnd"/>
    </w:p>
    <w:p w:rsidR="0061064B" w:rsidRPr="00B27FB0" w:rsidRDefault="0061064B" w:rsidP="0061064B">
      <w:pPr>
        <w:spacing w:after="60" w:line="240" w:lineRule="auto"/>
        <w:rPr>
          <w:rStyle w:val="okbold1"/>
          <w:b w:val="0"/>
          <w:bCs w:val="0"/>
          <w:i/>
          <w:color w:val="000000"/>
          <w:sz w:val="24"/>
          <w:szCs w:val="24"/>
        </w:rPr>
      </w:pPr>
      <w:r w:rsidRPr="00B27FB0">
        <w:rPr>
          <w:rStyle w:val="okbold1"/>
          <w:b w:val="0"/>
          <w:bCs w:val="0"/>
          <w:i/>
          <w:color w:val="000000"/>
          <w:sz w:val="24"/>
          <w:szCs w:val="24"/>
        </w:rPr>
        <w:t>(dále jen „</w:t>
      </w:r>
      <w:r w:rsidRPr="00B27FB0">
        <w:rPr>
          <w:rStyle w:val="okbold1"/>
          <w:b w:val="0"/>
          <w:bCs w:val="0"/>
          <w:i/>
          <w:color w:val="000000"/>
          <w:szCs w:val="24"/>
        </w:rPr>
        <w:t>objednatel</w:t>
      </w:r>
      <w:r w:rsidRPr="00B27FB0">
        <w:rPr>
          <w:rStyle w:val="okbold1"/>
          <w:b w:val="0"/>
          <w:bCs w:val="0"/>
          <w:i/>
          <w:color w:val="000000"/>
          <w:sz w:val="24"/>
          <w:szCs w:val="24"/>
        </w:rPr>
        <w:t>“)</w:t>
      </w:r>
    </w:p>
    <w:p w:rsidR="0061064B" w:rsidRDefault="0061064B" w:rsidP="00B26F88">
      <w:pPr>
        <w:spacing w:after="120" w:line="240" w:lineRule="auto"/>
      </w:pPr>
    </w:p>
    <w:p w:rsidR="0061064B" w:rsidRDefault="006E0443" w:rsidP="00B26F88">
      <w:pPr>
        <w:spacing w:after="120" w:line="240" w:lineRule="auto"/>
      </w:pPr>
      <w:r>
        <w:t>a</w:t>
      </w:r>
    </w:p>
    <w:p w:rsidR="0061064B" w:rsidRDefault="0061064B" w:rsidP="00B26F88">
      <w:pPr>
        <w:spacing w:after="120" w:line="240" w:lineRule="auto"/>
      </w:pPr>
    </w:p>
    <w:p w:rsidR="00B26F88" w:rsidRPr="007F2D73" w:rsidRDefault="0061064B" w:rsidP="006E0443">
      <w:pPr>
        <w:tabs>
          <w:tab w:val="left" w:pos="2127"/>
        </w:tabs>
        <w:spacing w:after="120" w:line="240" w:lineRule="auto"/>
      </w:pPr>
      <w:r w:rsidRPr="006E0443">
        <w:rPr>
          <w:b/>
        </w:rPr>
        <w:t>Dodavatel</w:t>
      </w:r>
      <w:r w:rsidR="00B27FB0" w:rsidRPr="006E0443">
        <w:rPr>
          <w:b/>
        </w:rPr>
        <w:t>:</w:t>
      </w:r>
      <w:r w:rsidR="006E0443">
        <w:tab/>
      </w:r>
      <w:r w:rsidR="007F2D73">
        <w:rPr>
          <w:b/>
        </w:rPr>
        <w:t>PPH spol. s r.o.</w:t>
      </w:r>
    </w:p>
    <w:p w:rsidR="00B26F88" w:rsidRPr="007F2D73" w:rsidRDefault="00B26F88" w:rsidP="006E0443">
      <w:pPr>
        <w:tabs>
          <w:tab w:val="left" w:pos="2127"/>
        </w:tabs>
        <w:spacing w:after="60" w:line="240" w:lineRule="auto"/>
        <w:rPr>
          <w:sz w:val="24"/>
          <w:szCs w:val="24"/>
        </w:rPr>
      </w:pPr>
      <w:r w:rsidRPr="007F2D73">
        <w:rPr>
          <w:sz w:val="24"/>
          <w:szCs w:val="24"/>
        </w:rPr>
        <w:t>sídlo:     </w:t>
      </w:r>
      <w:r w:rsidR="006E0443" w:rsidRPr="007F2D73">
        <w:rPr>
          <w:sz w:val="24"/>
          <w:szCs w:val="24"/>
        </w:rPr>
        <w:tab/>
      </w:r>
      <w:r w:rsidR="007F2D73">
        <w:rPr>
          <w:sz w:val="24"/>
          <w:szCs w:val="24"/>
        </w:rPr>
        <w:t>Wurmova 589/3, 602 00 Brno</w:t>
      </w:r>
      <w:r w:rsidRPr="007F2D73">
        <w:rPr>
          <w:sz w:val="24"/>
          <w:szCs w:val="24"/>
        </w:rPr>
        <w:t xml:space="preserve">       </w:t>
      </w:r>
      <w:r w:rsidRPr="007F2D73">
        <w:rPr>
          <w:sz w:val="24"/>
          <w:szCs w:val="24"/>
        </w:rPr>
        <w:tab/>
      </w:r>
    </w:p>
    <w:p w:rsidR="006E0443" w:rsidRPr="007F2D73" w:rsidRDefault="00B26F88" w:rsidP="006E0443">
      <w:pPr>
        <w:tabs>
          <w:tab w:val="left" w:pos="2127"/>
        </w:tabs>
        <w:spacing w:after="120" w:line="240" w:lineRule="auto"/>
        <w:rPr>
          <w:sz w:val="24"/>
          <w:szCs w:val="24"/>
        </w:rPr>
      </w:pPr>
      <w:r w:rsidRPr="007F2D73">
        <w:rPr>
          <w:sz w:val="24"/>
          <w:szCs w:val="24"/>
        </w:rPr>
        <w:t xml:space="preserve">jednající:     </w:t>
      </w:r>
      <w:r w:rsidR="006E0443" w:rsidRPr="007F2D73">
        <w:rPr>
          <w:sz w:val="24"/>
          <w:szCs w:val="24"/>
        </w:rPr>
        <w:tab/>
      </w:r>
      <w:r w:rsidR="007F2D73" w:rsidRPr="007F2D73">
        <w:rPr>
          <w:sz w:val="24"/>
          <w:szCs w:val="24"/>
        </w:rPr>
        <w:t xml:space="preserve">Marcel </w:t>
      </w:r>
      <w:proofErr w:type="spellStart"/>
      <w:r w:rsidR="007F2D73" w:rsidRPr="007F2D73">
        <w:rPr>
          <w:sz w:val="24"/>
          <w:szCs w:val="24"/>
        </w:rPr>
        <w:t>Feik</w:t>
      </w:r>
      <w:proofErr w:type="spellEnd"/>
      <w:r w:rsidR="007F2D73" w:rsidRPr="007F2D73">
        <w:rPr>
          <w:sz w:val="24"/>
          <w:szCs w:val="24"/>
        </w:rPr>
        <w:t>, jednatel</w:t>
      </w:r>
    </w:p>
    <w:p w:rsidR="006E0443" w:rsidRPr="007F2D73" w:rsidRDefault="00B26F88" w:rsidP="006E0443">
      <w:pPr>
        <w:tabs>
          <w:tab w:val="left" w:pos="2127"/>
        </w:tabs>
        <w:spacing w:after="120" w:line="240" w:lineRule="auto"/>
        <w:rPr>
          <w:sz w:val="24"/>
          <w:szCs w:val="24"/>
        </w:rPr>
      </w:pPr>
      <w:r w:rsidRPr="007F2D73">
        <w:rPr>
          <w:sz w:val="24"/>
          <w:szCs w:val="24"/>
        </w:rPr>
        <w:t xml:space="preserve">IČO:                 </w:t>
      </w:r>
      <w:r w:rsidRPr="007F2D73">
        <w:rPr>
          <w:sz w:val="24"/>
          <w:szCs w:val="24"/>
        </w:rPr>
        <w:tab/>
      </w:r>
      <w:bookmarkStart w:id="0" w:name="_GoBack"/>
      <w:r w:rsidR="007F2D73" w:rsidRPr="007F2D73">
        <w:rPr>
          <w:sz w:val="24"/>
          <w:szCs w:val="24"/>
        </w:rPr>
        <w:t>253 26 937</w:t>
      </w:r>
      <w:bookmarkEnd w:id="0"/>
    </w:p>
    <w:p w:rsidR="00B26F88" w:rsidRPr="007F2D73" w:rsidRDefault="00B26F88" w:rsidP="00B26F88">
      <w:pPr>
        <w:spacing w:after="60" w:line="240" w:lineRule="auto"/>
        <w:rPr>
          <w:rFonts w:cs="Arial"/>
          <w:sz w:val="24"/>
          <w:szCs w:val="24"/>
        </w:rPr>
      </w:pPr>
      <w:r w:rsidRPr="007F2D73">
        <w:rPr>
          <w:rStyle w:val="okbold1"/>
          <w:b w:val="0"/>
          <w:bCs w:val="0"/>
          <w:sz w:val="24"/>
          <w:szCs w:val="24"/>
        </w:rPr>
        <w:t>kontaktní a fakturační adresa:     </w:t>
      </w:r>
      <w:r w:rsidR="007F2D73" w:rsidRPr="007F2D73">
        <w:rPr>
          <w:rStyle w:val="okbold1"/>
          <w:b w:val="0"/>
          <w:bCs w:val="0"/>
          <w:sz w:val="24"/>
          <w:szCs w:val="24"/>
        </w:rPr>
        <w:t>Wurmova 589/3, 602 00 Brno</w:t>
      </w:r>
      <w:r w:rsidRPr="007F2D73">
        <w:rPr>
          <w:rStyle w:val="okbold1"/>
          <w:b w:val="0"/>
          <w:bCs w:val="0"/>
          <w:sz w:val="24"/>
          <w:szCs w:val="24"/>
        </w:rPr>
        <w:t xml:space="preserve">  </w:t>
      </w:r>
      <w:r w:rsidRPr="007F2D73">
        <w:rPr>
          <w:rStyle w:val="okbold1"/>
          <w:b w:val="0"/>
          <w:bCs w:val="0"/>
          <w:sz w:val="24"/>
          <w:szCs w:val="24"/>
        </w:rPr>
        <w:tab/>
      </w:r>
    </w:p>
    <w:p w:rsidR="006E0443" w:rsidRPr="007F2D73" w:rsidRDefault="00B26F88" w:rsidP="006E0443">
      <w:pPr>
        <w:tabs>
          <w:tab w:val="left" w:pos="2127"/>
        </w:tabs>
        <w:spacing w:after="120" w:line="240" w:lineRule="auto"/>
        <w:rPr>
          <w:sz w:val="24"/>
          <w:szCs w:val="24"/>
        </w:rPr>
      </w:pPr>
      <w:r w:rsidRPr="007F2D73">
        <w:rPr>
          <w:rStyle w:val="okbold1"/>
          <w:b w:val="0"/>
          <w:bCs w:val="0"/>
          <w:sz w:val="24"/>
          <w:szCs w:val="24"/>
        </w:rPr>
        <w:t>bankovní spojení:</w:t>
      </w:r>
      <w:r w:rsidR="006E0443" w:rsidRPr="007F2D73">
        <w:rPr>
          <w:rStyle w:val="okbold1"/>
          <w:b w:val="0"/>
          <w:bCs w:val="0"/>
          <w:sz w:val="24"/>
          <w:szCs w:val="24"/>
        </w:rPr>
        <w:tab/>
      </w:r>
      <w:proofErr w:type="spellStart"/>
      <w:r w:rsidR="00920D1A">
        <w:rPr>
          <w:sz w:val="24"/>
          <w:szCs w:val="24"/>
        </w:rPr>
        <w:t>xxx</w:t>
      </w:r>
      <w:proofErr w:type="spellEnd"/>
    </w:p>
    <w:p w:rsidR="006E0443" w:rsidRPr="007F2D73" w:rsidRDefault="00B26F88" w:rsidP="006E0443">
      <w:pPr>
        <w:tabs>
          <w:tab w:val="left" w:pos="2127"/>
        </w:tabs>
        <w:spacing w:after="120" w:line="240" w:lineRule="auto"/>
        <w:rPr>
          <w:sz w:val="24"/>
          <w:szCs w:val="24"/>
        </w:rPr>
      </w:pPr>
      <w:r w:rsidRPr="007F2D73">
        <w:rPr>
          <w:rStyle w:val="okbold1"/>
          <w:b w:val="0"/>
          <w:bCs w:val="0"/>
          <w:sz w:val="24"/>
          <w:szCs w:val="24"/>
        </w:rPr>
        <w:t>číslo účtu:                  </w:t>
      </w:r>
      <w:r w:rsidR="006E0443" w:rsidRPr="007F2D73">
        <w:rPr>
          <w:rStyle w:val="okbold1"/>
          <w:b w:val="0"/>
          <w:bCs w:val="0"/>
          <w:sz w:val="24"/>
          <w:szCs w:val="24"/>
        </w:rPr>
        <w:tab/>
      </w:r>
      <w:proofErr w:type="spellStart"/>
      <w:r w:rsidR="00920D1A">
        <w:rPr>
          <w:sz w:val="24"/>
          <w:szCs w:val="24"/>
        </w:rPr>
        <w:t>xxx</w:t>
      </w:r>
      <w:proofErr w:type="spellEnd"/>
    </w:p>
    <w:p w:rsidR="006E0443" w:rsidRPr="007F2D73" w:rsidRDefault="00B26F88" w:rsidP="006E0443">
      <w:pPr>
        <w:tabs>
          <w:tab w:val="left" w:pos="2127"/>
        </w:tabs>
        <w:spacing w:after="120" w:line="240" w:lineRule="auto"/>
        <w:rPr>
          <w:sz w:val="24"/>
          <w:szCs w:val="24"/>
        </w:rPr>
      </w:pPr>
      <w:r w:rsidRPr="007F2D73">
        <w:rPr>
          <w:rStyle w:val="okbold1"/>
          <w:b w:val="0"/>
          <w:bCs w:val="0"/>
          <w:sz w:val="24"/>
          <w:szCs w:val="24"/>
        </w:rPr>
        <w:t>ID datové schránky:</w:t>
      </w:r>
      <w:r w:rsidR="006E0443" w:rsidRPr="007F2D73">
        <w:rPr>
          <w:rStyle w:val="okbold1"/>
          <w:b w:val="0"/>
          <w:bCs w:val="0"/>
          <w:sz w:val="24"/>
          <w:szCs w:val="24"/>
        </w:rPr>
        <w:tab/>
      </w:r>
      <w:r w:rsidR="007F2D73" w:rsidRPr="007F2D73">
        <w:rPr>
          <w:sz w:val="24"/>
          <w:szCs w:val="24"/>
        </w:rPr>
        <w:t>irbt9zi</w:t>
      </w:r>
    </w:p>
    <w:p w:rsidR="00B26F88" w:rsidRPr="00B27FB0" w:rsidRDefault="00B26F88" w:rsidP="00B26F88">
      <w:pPr>
        <w:spacing w:after="120" w:line="240" w:lineRule="auto"/>
        <w:rPr>
          <w:i/>
        </w:rPr>
      </w:pPr>
      <w:r w:rsidRPr="00B27FB0">
        <w:rPr>
          <w:i/>
        </w:rPr>
        <w:t xml:space="preserve">(dále jen </w:t>
      </w:r>
      <w:r w:rsidR="0083060E" w:rsidRPr="00B27FB0">
        <w:rPr>
          <w:i/>
        </w:rPr>
        <w:t>„</w:t>
      </w:r>
      <w:r w:rsidRPr="00B27FB0">
        <w:rPr>
          <w:i/>
        </w:rPr>
        <w:t>dodavatel</w:t>
      </w:r>
      <w:r w:rsidR="0083060E" w:rsidRPr="00B27FB0">
        <w:rPr>
          <w:i/>
        </w:rPr>
        <w:t>“</w:t>
      </w:r>
      <w:r w:rsidRPr="00B27FB0">
        <w:rPr>
          <w:i/>
        </w:rPr>
        <w:t>)</w:t>
      </w:r>
    </w:p>
    <w:p w:rsidR="00B26F88" w:rsidRPr="006E0443" w:rsidRDefault="00B26F88" w:rsidP="006E0443">
      <w:pPr>
        <w:tabs>
          <w:tab w:val="left" w:pos="3120"/>
        </w:tabs>
        <w:spacing w:after="60" w:line="240" w:lineRule="auto"/>
        <w:rPr>
          <w:color w:val="000000"/>
          <w:sz w:val="24"/>
          <w:szCs w:val="24"/>
        </w:rPr>
      </w:pPr>
      <w:r w:rsidRPr="00733637">
        <w:rPr>
          <w:rStyle w:val="okbold1"/>
          <w:b w:val="0"/>
          <w:bCs w:val="0"/>
          <w:color w:val="000000"/>
          <w:sz w:val="24"/>
          <w:szCs w:val="24"/>
        </w:rPr>
        <w:tab/>
      </w:r>
    </w:p>
    <w:p w:rsidR="00B26F88" w:rsidRDefault="00B26F88" w:rsidP="00B26F88">
      <w:pPr>
        <w:spacing w:after="0" w:line="240" w:lineRule="auto"/>
        <w:jc w:val="center"/>
      </w:pPr>
      <w:r w:rsidRPr="006E0443">
        <w:t xml:space="preserve">uzavírají </w:t>
      </w:r>
      <w:r w:rsidR="006E0443" w:rsidRPr="006E0443">
        <w:t xml:space="preserve">níže uvedenou </w:t>
      </w:r>
      <w:r w:rsidR="00E906E3" w:rsidRPr="00595B08">
        <w:t>S</w:t>
      </w:r>
      <w:r w:rsidRPr="006E0443">
        <w:t>mlouvu o p</w:t>
      </w:r>
      <w:r w:rsidR="006E0443" w:rsidRPr="006E0443">
        <w:t>oskytování</w:t>
      </w:r>
      <w:r w:rsidRPr="006E0443">
        <w:t xml:space="preserve"> </w:t>
      </w:r>
      <w:r w:rsidR="00CF5414">
        <w:t>strážní služby</w:t>
      </w:r>
      <w:r w:rsidR="00E906E3">
        <w:t xml:space="preserve"> </w:t>
      </w:r>
      <w:r w:rsidR="00E906E3" w:rsidRPr="00595B08">
        <w:t xml:space="preserve">(dále </w:t>
      </w:r>
      <w:r w:rsidR="00617641" w:rsidRPr="00595B08">
        <w:t xml:space="preserve">také </w:t>
      </w:r>
      <w:r w:rsidR="00E906E3" w:rsidRPr="00595B08">
        <w:t>jen „smlouva“)</w:t>
      </w:r>
      <w:r w:rsidR="006E0443" w:rsidRPr="00595B08">
        <w:t>.</w:t>
      </w:r>
      <w:r w:rsidRPr="00595B08">
        <w:t xml:space="preserve"> </w:t>
      </w:r>
    </w:p>
    <w:p w:rsidR="006E0443" w:rsidRPr="006E0443" w:rsidRDefault="006E0443" w:rsidP="00B26F88">
      <w:pPr>
        <w:spacing w:after="0" w:line="240" w:lineRule="auto"/>
        <w:jc w:val="center"/>
      </w:pPr>
    </w:p>
    <w:p w:rsidR="00B26F88" w:rsidRDefault="00B26F88" w:rsidP="00B26F88">
      <w:pPr>
        <w:spacing w:after="0" w:line="240" w:lineRule="auto"/>
      </w:pPr>
    </w:p>
    <w:p w:rsidR="00855924" w:rsidRDefault="00855924" w:rsidP="00B26F88">
      <w:pPr>
        <w:spacing w:after="0" w:line="240" w:lineRule="auto"/>
      </w:pPr>
    </w:p>
    <w:p w:rsidR="006E0443" w:rsidRPr="006E0443" w:rsidRDefault="006E0443" w:rsidP="00B666FF">
      <w:pPr>
        <w:pStyle w:val="Odstavecseseznamem"/>
        <w:numPr>
          <w:ilvl w:val="0"/>
          <w:numId w:val="5"/>
        </w:numPr>
        <w:spacing w:after="120" w:line="240" w:lineRule="auto"/>
        <w:jc w:val="center"/>
        <w:rPr>
          <w:b/>
          <w:spacing w:val="20"/>
        </w:rPr>
      </w:pPr>
      <w:r w:rsidRPr="006E0443">
        <w:rPr>
          <w:b/>
          <w:spacing w:val="20"/>
        </w:rPr>
        <w:t>Úvodní ustanovení</w:t>
      </w:r>
    </w:p>
    <w:p w:rsidR="0072692A" w:rsidRDefault="00CF5414" w:rsidP="001E36D3">
      <w:pPr>
        <w:numPr>
          <w:ilvl w:val="1"/>
          <w:numId w:val="1"/>
        </w:numPr>
        <w:spacing w:after="120" w:line="240" w:lineRule="auto"/>
        <w:jc w:val="both"/>
        <w:rPr>
          <w:rFonts w:ascii="Calibri" w:hAnsi="Calibri"/>
        </w:rPr>
      </w:pPr>
      <w:r>
        <w:rPr>
          <w:rFonts w:ascii="Calibri" w:hAnsi="Calibri"/>
        </w:rPr>
        <w:t xml:space="preserve">Tato smlouva o poskytování strážní služby je uzavřena na základě výsledku zadávacího řízení </w:t>
      </w:r>
      <w:r w:rsidR="00503ECF" w:rsidRPr="00ED7977">
        <w:rPr>
          <w:rFonts w:ascii="Calibri" w:hAnsi="Calibri"/>
        </w:rPr>
        <w:t>objednatele</w:t>
      </w:r>
      <w:r>
        <w:rPr>
          <w:rFonts w:ascii="Calibri" w:hAnsi="Calibri"/>
        </w:rPr>
        <w:t xml:space="preserve"> </w:t>
      </w:r>
      <w:r w:rsidR="0072692A">
        <w:rPr>
          <w:rFonts w:ascii="Calibri" w:hAnsi="Calibri"/>
        </w:rPr>
        <w:t xml:space="preserve">zveřejněného na elektronickém tržišti veřejné správy </w:t>
      </w:r>
      <w:r>
        <w:rPr>
          <w:rFonts w:ascii="Calibri" w:hAnsi="Calibri"/>
        </w:rPr>
        <w:t xml:space="preserve">v rámci veřejné zakázky malého rozsahu </w:t>
      </w:r>
      <w:r w:rsidR="00FC3197">
        <w:rPr>
          <w:rFonts w:ascii="Calibri" w:hAnsi="Calibri"/>
        </w:rPr>
        <w:t xml:space="preserve">s názvem </w:t>
      </w:r>
      <w:r>
        <w:rPr>
          <w:rFonts w:ascii="Calibri" w:hAnsi="Calibri"/>
        </w:rPr>
        <w:t>„</w:t>
      </w:r>
      <w:r w:rsidR="00FC3197">
        <w:rPr>
          <w:rFonts w:ascii="Calibri" w:hAnsi="Calibri"/>
        </w:rPr>
        <w:t>Zajištění strážní služby pro ÚP ČR – kontaktní pracoviště Blansko</w:t>
      </w:r>
      <w:r>
        <w:rPr>
          <w:rFonts w:ascii="Calibri" w:hAnsi="Calibri"/>
        </w:rPr>
        <w:t xml:space="preserve">“ </w:t>
      </w:r>
      <w:r w:rsidR="00595B08">
        <w:rPr>
          <w:rFonts w:ascii="Calibri" w:hAnsi="Calibri"/>
        </w:rPr>
        <w:br/>
      </w:r>
      <w:r>
        <w:rPr>
          <w:rFonts w:ascii="Calibri" w:hAnsi="Calibri"/>
        </w:rPr>
        <w:t xml:space="preserve">a upravuje právní vztahy mezi smluvními stranami. </w:t>
      </w:r>
    </w:p>
    <w:p w:rsidR="00493E30" w:rsidRDefault="0061064B" w:rsidP="008472C0">
      <w:pPr>
        <w:numPr>
          <w:ilvl w:val="1"/>
          <w:numId w:val="1"/>
        </w:numPr>
        <w:spacing w:after="120" w:line="240" w:lineRule="auto"/>
        <w:jc w:val="both"/>
        <w:rPr>
          <w:rFonts w:ascii="Calibri" w:hAnsi="Calibri"/>
        </w:rPr>
      </w:pPr>
      <w:r>
        <w:rPr>
          <w:rFonts w:ascii="Calibri" w:hAnsi="Calibri"/>
        </w:rPr>
        <w:t xml:space="preserve">Dodavatel </w:t>
      </w:r>
      <w:r w:rsidRPr="00BC6DFA">
        <w:rPr>
          <w:rFonts w:ascii="Calibri" w:hAnsi="Calibri"/>
        </w:rPr>
        <w:t xml:space="preserve">prohlašuje, že má zákonem vyžadovanou odbornou způsobilost pro splnění předmětu této smlouvy. Způsobilost </w:t>
      </w:r>
      <w:r w:rsidR="006E0443">
        <w:rPr>
          <w:rFonts w:ascii="Calibri" w:hAnsi="Calibri"/>
        </w:rPr>
        <w:t>dodavatele</w:t>
      </w:r>
      <w:r w:rsidRPr="00BC6DFA">
        <w:rPr>
          <w:rFonts w:ascii="Calibri" w:hAnsi="Calibri"/>
        </w:rPr>
        <w:t xml:space="preserve"> musí trvat po celou dobu trvání smlouvy.</w:t>
      </w:r>
    </w:p>
    <w:p w:rsidR="008472C0" w:rsidRPr="008472C0" w:rsidRDefault="008472C0" w:rsidP="008472C0">
      <w:pPr>
        <w:spacing w:after="120" w:line="240" w:lineRule="auto"/>
        <w:ind w:left="142"/>
        <w:jc w:val="both"/>
        <w:rPr>
          <w:rFonts w:ascii="Calibri" w:hAnsi="Calibri"/>
        </w:rPr>
      </w:pPr>
    </w:p>
    <w:p w:rsidR="006A5F40" w:rsidRDefault="006E0443" w:rsidP="00B666FF">
      <w:pPr>
        <w:pStyle w:val="Odstavecseseznamem"/>
        <w:numPr>
          <w:ilvl w:val="0"/>
          <w:numId w:val="5"/>
        </w:numPr>
        <w:spacing w:after="120" w:line="240" w:lineRule="auto"/>
        <w:contextualSpacing w:val="0"/>
        <w:jc w:val="center"/>
        <w:rPr>
          <w:rFonts w:ascii="Calibri" w:hAnsi="Calibri"/>
          <w:b/>
          <w:spacing w:val="20"/>
        </w:rPr>
      </w:pPr>
      <w:r w:rsidRPr="006E0443">
        <w:rPr>
          <w:rFonts w:ascii="Calibri" w:hAnsi="Calibri"/>
          <w:b/>
          <w:spacing w:val="20"/>
        </w:rPr>
        <w:t xml:space="preserve">Předmět </w:t>
      </w:r>
      <w:r w:rsidR="00A368CE">
        <w:rPr>
          <w:rFonts w:ascii="Calibri" w:hAnsi="Calibri"/>
          <w:b/>
          <w:spacing w:val="20"/>
        </w:rPr>
        <w:t>plnění</w:t>
      </w:r>
    </w:p>
    <w:p w:rsidR="006A5F40" w:rsidRPr="006A5F40" w:rsidRDefault="002E4A40" w:rsidP="008472C0">
      <w:pPr>
        <w:pStyle w:val="Odstavecseseznamem"/>
        <w:numPr>
          <w:ilvl w:val="1"/>
          <w:numId w:val="5"/>
        </w:numPr>
        <w:spacing w:after="120" w:line="240" w:lineRule="auto"/>
        <w:ind w:left="851" w:hanging="709"/>
        <w:contextualSpacing w:val="0"/>
        <w:jc w:val="both"/>
        <w:rPr>
          <w:rFonts w:ascii="Calibri" w:hAnsi="Calibri"/>
          <w:b/>
          <w:spacing w:val="20"/>
        </w:rPr>
      </w:pPr>
      <w:r>
        <w:t>Touto smlouvou se dodavatel</w:t>
      </w:r>
      <w:r w:rsidRPr="003B1917">
        <w:t xml:space="preserve"> zavazuje </w:t>
      </w:r>
      <w:r>
        <w:t xml:space="preserve">řádně a včas </w:t>
      </w:r>
      <w:r w:rsidR="00A37BE6">
        <w:t>provádět pro</w:t>
      </w:r>
      <w:r>
        <w:t xml:space="preserve"> objednatel</w:t>
      </w:r>
      <w:r w:rsidR="00A37BE6">
        <w:t>e</w:t>
      </w:r>
      <w:r w:rsidRPr="003B1917">
        <w:t xml:space="preserve"> </w:t>
      </w:r>
      <w:r w:rsidR="0072692A">
        <w:t>strážní službu</w:t>
      </w:r>
      <w:r w:rsidR="00A37BE6">
        <w:t xml:space="preserve"> </w:t>
      </w:r>
      <w:r w:rsidR="00342A42">
        <w:br/>
      </w:r>
      <w:r>
        <w:t>v objektu o</w:t>
      </w:r>
      <w:r w:rsidRPr="00E3521C">
        <w:t xml:space="preserve">bjednatele </w:t>
      </w:r>
      <w:r w:rsidR="001C7F72">
        <w:t xml:space="preserve">- </w:t>
      </w:r>
      <w:r>
        <w:t>Kontaktní pracoviště Blansko, Vodní 1992/9</w:t>
      </w:r>
      <w:r w:rsidR="001C7F72">
        <w:t>,</w:t>
      </w:r>
      <w:r>
        <w:t xml:space="preserve"> </w:t>
      </w:r>
      <w:r w:rsidR="0072692A">
        <w:t>specifikovaného v bodě 3.</w:t>
      </w:r>
      <w:r w:rsidRPr="00E3521C">
        <w:t xml:space="preserve"> </w:t>
      </w:r>
      <w:r w:rsidR="0072692A">
        <w:t>smlouvy.</w:t>
      </w:r>
    </w:p>
    <w:p w:rsidR="009C6C7D" w:rsidRPr="006A5F40" w:rsidRDefault="009C6C7D" w:rsidP="008472C0">
      <w:pPr>
        <w:pStyle w:val="Odstavecseseznamem"/>
        <w:numPr>
          <w:ilvl w:val="1"/>
          <w:numId w:val="5"/>
        </w:numPr>
        <w:spacing w:after="120" w:line="240" w:lineRule="auto"/>
        <w:ind w:left="851" w:hanging="709"/>
        <w:contextualSpacing w:val="0"/>
        <w:jc w:val="both"/>
        <w:rPr>
          <w:rFonts w:ascii="Calibri" w:hAnsi="Calibri"/>
          <w:b/>
          <w:spacing w:val="20"/>
        </w:rPr>
      </w:pPr>
      <w:r>
        <w:t xml:space="preserve">Rozsah </w:t>
      </w:r>
      <w:r w:rsidR="0072692A">
        <w:t xml:space="preserve">strážní služby </w:t>
      </w:r>
      <w:r>
        <w:t xml:space="preserve">je </w:t>
      </w:r>
      <w:r w:rsidR="0072692A">
        <w:t>blíže specifiková</w:t>
      </w:r>
      <w:r w:rsidRPr="00733637">
        <w:t>n</w:t>
      </w:r>
      <w:r>
        <w:t xml:space="preserve"> </w:t>
      </w:r>
      <w:r w:rsidR="0072692A">
        <w:t>v </w:t>
      </w:r>
      <w:r w:rsidR="00FE08AC">
        <w:t>bodě</w:t>
      </w:r>
      <w:r w:rsidR="0072692A">
        <w:t xml:space="preserve"> </w:t>
      </w:r>
      <w:r w:rsidR="00FE08AC">
        <w:t>4.</w:t>
      </w:r>
      <w:r w:rsidR="0072692A">
        <w:t xml:space="preserve"> smlouvy</w:t>
      </w:r>
    </w:p>
    <w:p w:rsidR="00B26F88" w:rsidRPr="00B5550C" w:rsidRDefault="002E4A40" w:rsidP="008472C0">
      <w:pPr>
        <w:pStyle w:val="Odstavecseseznamem"/>
        <w:numPr>
          <w:ilvl w:val="1"/>
          <w:numId w:val="5"/>
        </w:numPr>
        <w:spacing w:after="0" w:line="240" w:lineRule="auto"/>
        <w:ind w:left="851" w:hanging="709"/>
        <w:contextualSpacing w:val="0"/>
        <w:jc w:val="both"/>
        <w:rPr>
          <w:rFonts w:ascii="Calibri" w:hAnsi="Calibri"/>
          <w:b/>
          <w:spacing w:val="20"/>
        </w:rPr>
      </w:pPr>
      <w:r w:rsidRPr="00FA2DE6">
        <w:t xml:space="preserve">Objednatel se zavazuje za </w:t>
      </w:r>
      <w:r w:rsidR="0072692A">
        <w:t>výše uvedenou</w:t>
      </w:r>
      <w:r>
        <w:t xml:space="preserve"> </w:t>
      </w:r>
      <w:r w:rsidRPr="00FA2DE6">
        <w:t>služb</w:t>
      </w:r>
      <w:r w:rsidR="0072692A">
        <w:t>u</w:t>
      </w:r>
      <w:r w:rsidRPr="00FA2DE6">
        <w:t xml:space="preserve"> </w:t>
      </w:r>
      <w:r w:rsidR="0072692A">
        <w:t xml:space="preserve">hradit </w:t>
      </w:r>
      <w:r>
        <w:t>dodavateli</w:t>
      </w:r>
      <w:r w:rsidRPr="00FA2DE6">
        <w:t xml:space="preserve"> </w:t>
      </w:r>
      <w:r w:rsidR="0072692A">
        <w:t xml:space="preserve">cenu ve výši a za podmínek blíže specifikovaných v bodě </w:t>
      </w:r>
      <w:r w:rsidR="00FE08AC">
        <w:t>5.</w:t>
      </w:r>
      <w:r w:rsidR="0072692A">
        <w:t xml:space="preserve"> smlouvy.  </w:t>
      </w:r>
    </w:p>
    <w:p w:rsidR="00B5550C" w:rsidRDefault="00B5550C" w:rsidP="00B5550C">
      <w:pPr>
        <w:spacing w:after="0" w:line="240" w:lineRule="auto"/>
        <w:ind w:left="357"/>
        <w:jc w:val="both"/>
        <w:rPr>
          <w:rFonts w:ascii="Calibri" w:hAnsi="Calibri"/>
          <w:b/>
          <w:spacing w:val="20"/>
        </w:rPr>
      </w:pPr>
    </w:p>
    <w:p w:rsidR="00C72C4E" w:rsidRPr="00B5550C" w:rsidRDefault="00C72C4E" w:rsidP="00B5550C">
      <w:pPr>
        <w:spacing w:after="0" w:line="240" w:lineRule="auto"/>
        <w:ind w:left="357"/>
        <w:jc w:val="both"/>
        <w:rPr>
          <w:rFonts w:ascii="Calibri" w:hAnsi="Calibri"/>
          <w:b/>
          <w:spacing w:val="20"/>
        </w:rPr>
      </w:pPr>
    </w:p>
    <w:p w:rsidR="00B5550C" w:rsidRDefault="00B5550C" w:rsidP="00B5550C">
      <w:pPr>
        <w:spacing w:after="0" w:line="240" w:lineRule="auto"/>
        <w:ind w:left="357"/>
        <w:jc w:val="both"/>
        <w:rPr>
          <w:rFonts w:ascii="Calibri" w:hAnsi="Calibri"/>
          <w:b/>
          <w:spacing w:val="20"/>
          <w:sz w:val="12"/>
          <w:szCs w:val="12"/>
        </w:rPr>
      </w:pPr>
    </w:p>
    <w:p w:rsidR="009C7D03" w:rsidRDefault="00A368CE" w:rsidP="00B5550C">
      <w:pPr>
        <w:pStyle w:val="Odstavecseseznamem"/>
        <w:numPr>
          <w:ilvl w:val="0"/>
          <w:numId w:val="5"/>
        </w:numPr>
        <w:spacing w:after="120" w:line="240" w:lineRule="auto"/>
        <w:contextualSpacing w:val="0"/>
        <w:jc w:val="center"/>
        <w:rPr>
          <w:b/>
          <w:spacing w:val="20"/>
        </w:rPr>
      </w:pPr>
      <w:r w:rsidRPr="00A368CE">
        <w:rPr>
          <w:b/>
          <w:spacing w:val="20"/>
        </w:rPr>
        <w:t>Místo plnění</w:t>
      </w:r>
    </w:p>
    <w:p w:rsidR="00A368CE" w:rsidRDefault="00A368CE" w:rsidP="008472C0">
      <w:pPr>
        <w:pStyle w:val="Odstavecseseznamem"/>
        <w:numPr>
          <w:ilvl w:val="1"/>
          <w:numId w:val="5"/>
        </w:numPr>
        <w:spacing w:after="120" w:line="240" w:lineRule="auto"/>
        <w:ind w:left="851" w:hanging="709"/>
        <w:contextualSpacing w:val="0"/>
        <w:jc w:val="both"/>
      </w:pPr>
      <w:r w:rsidRPr="00DC6ED0">
        <w:t xml:space="preserve">Místem </w:t>
      </w:r>
      <w:r>
        <w:t xml:space="preserve">plnění smlouvy je objekt Úřadu práce ČR, Krajské pobočky v Brně, kontaktní pracoviště Blansko, Vodní 1992/9, 678 01 Blansko </w:t>
      </w:r>
      <w:r w:rsidR="0072692A">
        <w:t xml:space="preserve">(dále jen objekt) a v případě potřeby rovněž přilehlý pozemek ve vlastnictví ÚP ČR – pozemek </w:t>
      </w:r>
      <w:proofErr w:type="spellStart"/>
      <w:proofErr w:type="gramStart"/>
      <w:r w:rsidR="0072692A">
        <w:t>p.č</w:t>
      </w:r>
      <w:proofErr w:type="spellEnd"/>
      <w:r w:rsidR="0072692A">
        <w:t>.</w:t>
      </w:r>
      <w:proofErr w:type="gramEnd"/>
      <w:r w:rsidR="0072692A">
        <w:t xml:space="preserve"> 84/39.</w:t>
      </w:r>
    </w:p>
    <w:p w:rsidR="00B5550C" w:rsidRDefault="00B5550C" w:rsidP="00B5550C">
      <w:pPr>
        <w:spacing w:after="0" w:line="240" w:lineRule="auto"/>
        <w:ind w:left="357"/>
        <w:jc w:val="both"/>
      </w:pPr>
    </w:p>
    <w:p w:rsidR="00B5550C" w:rsidRPr="00F54C00" w:rsidRDefault="00B5550C" w:rsidP="00B5550C">
      <w:pPr>
        <w:spacing w:after="0" w:line="240" w:lineRule="auto"/>
        <w:ind w:left="357"/>
        <w:jc w:val="both"/>
      </w:pPr>
    </w:p>
    <w:p w:rsidR="00C72C4E" w:rsidRPr="00B5550C" w:rsidRDefault="00C72C4E" w:rsidP="00B5550C">
      <w:pPr>
        <w:spacing w:after="0" w:line="240" w:lineRule="auto"/>
        <w:ind w:left="357"/>
        <w:jc w:val="both"/>
        <w:rPr>
          <w:sz w:val="12"/>
          <w:szCs w:val="12"/>
        </w:rPr>
      </w:pPr>
    </w:p>
    <w:p w:rsidR="00A06A30" w:rsidRDefault="00A06A30" w:rsidP="00B5550C">
      <w:pPr>
        <w:pStyle w:val="Odstavecseseznamem"/>
        <w:numPr>
          <w:ilvl w:val="0"/>
          <w:numId w:val="5"/>
        </w:numPr>
        <w:spacing w:after="120" w:line="240" w:lineRule="auto"/>
        <w:contextualSpacing w:val="0"/>
        <w:jc w:val="center"/>
        <w:rPr>
          <w:b/>
          <w:spacing w:val="20"/>
        </w:rPr>
      </w:pPr>
      <w:r>
        <w:rPr>
          <w:b/>
          <w:spacing w:val="20"/>
        </w:rPr>
        <w:t xml:space="preserve">Rozsah poskytování </w:t>
      </w:r>
      <w:r w:rsidR="00FE08AC">
        <w:rPr>
          <w:b/>
          <w:spacing w:val="20"/>
        </w:rPr>
        <w:t>strážní služby</w:t>
      </w:r>
    </w:p>
    <w:p w:rsidR="001E36D3" w:rsidRPr="001E36D3" w:rsidRDefault="00A06A30" w:rsidP="008472C0">
      <w:pPr>
        <w:pStyle w:val="Odstavecseseznamem"/>
        <w:numPr>
          <w:ilvl w:val="1"/>
          <w:numId w:val="5"/>
        </w:numPr>
        <w:spacing w:after="120" w:line="240" w:lineRule="auto"/>
        <w:ind w:left="851" w:hanging="709"/>
        <w:contextualSpacing w:val="0"/>
        <w:jc w:val="both"/>
        <w:rPr>
          <w:b/>
          <w:spacing w:val="20"/>
        </w:rPr>
      </w:pPr>
      <w:r w:rsidRPr="00A06A30">
        <w:t xml:space="preserve">Dodavatel se zavazuje </w:t>
      </w:r>
      <w:r w:rsidR="001974FB">
        <w:t xml:space="preserve">objednateli </w:t>
      </w:r>
      <w:r w:rsidRPr="00A06A30">
        <w:t>poskytovat</w:t>
      </w:r>
      <w:r>
        <w:t xml:space="preserve"> strážní službu </w:t>
      </w:r>
      <w:r w:rsidR="001974FB">
        <w:t xml:space="preserve">jedním zaměstnancem </w:t>
      </w:r>
      <w:r w:rsidR="00F612D3">
        <w:t xml:space="preserve">(1 pozice) </w:t>
      </w:r>
      <w:r>
        <w:t xml:space="preserve">v tomto </w:t>
      </w:r>
      <w:r w:rsidR="001E36D3">
        <w:t xml:space="preserve">časovém </w:t>
      </w:r>
      <w:r>
        <w:t>rozsahu:</w:t>
      </w:r>
      <w:r w:rsidR="001E36D3">
        <w:t xml:space="preserve"> </w:t>
      </w:r>
    </w:p>
    <w:tbl>
      <w:tblPr>
        <w:tblStyle w:val="Mkatabulky"/>
        <w:tblW w:w="0" w:type="auto"/>
        <w:tblInd w:w="1988" w:type="dxa"/>
        <w:tblLook w:val="04A0" w:firstRow="1" w:lastRow="0" w:firstColumn="1" w:lastColumn="0" w:noHBand="0" w:noVBand="1"/>
      </w:tblPr>
      <w:tblGrid>
        <w:gridCol w:w="2158"/>
        <w:gridCol w:w="2126"/>
        <w:gridCol w:w="2127"/>
      </w:tblGrid>
      <w:tr w:rsidR="001E36D3" w:rsidTr="00D879E0">
        <w:tc>
          <w:tcPr>
            <w:tcW w:w="2158" w:type="dxa"/>
          </w:tcPr>
          <w:p w:rsidR="001E36D3" w:rsidRDefault="001E36D3" w:rsidP="00D879E0">
            <w:pPr>
              <w:spacing w:afterLines="30" w:after="72"/>
            </w:pPr>
            <w:r>
              <w:t>Pondělí, středa</w:t>
            </w:r>
          </w:p>
        </w:tc>
        <w:tc>
          <w:tcPr>
            <w:tcW w:w="2126" w:type="dxa"/>
          </w:tcPr>
          <w:p w:rsidR="001E36D3" w:rsidRDefault="001E36D3" w:rsidP="00D879E0">
            <w:pPr>
              <w:spacing w:afterLines="30" w:after="72"/>
            </w:pPr>
            <w:r>
              <w:t xml:space="preserve"> 8:00 – 17:30 h</w:t>
            </w:r>
          </w:p>
        </w:tc>
        <w:tc>
          <w:tcPr>
            <w:tcW w:w="2127" w:type="dxa"/>
          </w:tcPr>
          <w:p w:rsidR="001E36D3" w:rsidRDefault="001E36D3" w:rsidP="00D879E0">
            <w:pPr>
              <w:spacing w:afterLines="30" w:after="72"/>
            </w:pPr>
            <w:r>
              <w:t>19 h</w:t>
            </w:r>
          </w:p>
        </w:tc>
      </w:tr>
      <w:tr w:rsidR="001E36D3" w:rsidTr="00D879E0">
        <w:tc>
          <w:tcPr>
            <w:tcW w:w="2158" w:type="dxa"/>
          </w:tcPr>
          <w:p w:rsidR="001E36D3" w:rsidRDefault="001E36D3" w:rsidP="00D879E0">
            <w:pPr>
              <w:spacing w:afterLines="30" w:after="72"/>
            </w:pPr>
            <w:r>
              <w:t>Úterý, čtvrtek</w:t>
            </w:r>
          </w:p>
        </w:tc>
        <w:tc>
          <w:tcPr>
            <w:tcW w:w="2126" w:type="dxa"/>
          </w:tcPr>
          <w:p w:rsidR="001E36D3" w:rsidRDefault="001E36D3" w:rsidP="00D879E0">
            <w:pPr>
              <w:spacing w:afterLines="30" w:after="72"/>
            </w:pPr>
            <w:r>
              <w:t xml:space="preserve"> 8:00 – 11:30 h</w:t>
            </w:r>
          </w:p>
        </w:tc>
        <w:tc>
          <w:tcPr>
            <w:tcW w:w="2127" w:type="dxa"/>
          </w:tcPr>
          <w:p w:rsidR="001E36D3" w:rsidRDefault="001E36D3" w:rsidP="00D879E0">
            <w:pPr>
              <w:spacing w:afterLines="30" w:after="72"/>
            </w:pPr>
            <w:r>
              <w:t xml:space="preserve">  7 h</w:t>
            </w:r>
          </w:p>
        </w:tc>
      </w:tr>
      <w:tr w:rsidR="001E36D3" w:rsidTr="00D879E0">
        <w:tc>
          <w:tcPr>
            <w:tcW w:w="2158" w:type="dxa"/>
          </w:tcPr>
          <w:p w:rsidR="001E36D3" w:rsidRDefault="001E36D3" w:rsidP="00D879E0">
            <w:pPr>
              <w:spacing w:afterLines="30" w:after="72"/>
            </w:pPr>
            <w:r>
              <w:t>Pátek</w:t>
            </w:r>
          </w:p>
        </w:tc>
        <w:tc>
          <w:tcPr>
            <w:tcW w:w="2126" w:type="dxa"/>
          </w:tcPr>
          <w:p w:rsidR="001E36D3" w:rsidRDefault="001E36D3" w:rsidP="00D879E0">
            <w:pPr>
              <w:spacing w:afterLines="30" w:after="72"/>
            </w:pPr>
            <w:r>
              <w:t xml:space="preserve"> 8:00 – 13:00 h</w:t>
            </w:r>
          </w:p>
        </w:tc>
        <w:tc>
          <w:tcPr>
            <w:tcW w:w="2127" w:type="dxa"/>
          </w:tcPr>
          <w:p w:rsidR="001E36D3" w:rsidRDefault="001E36D3" w:rsidP="00D879E0">
            <w:pPr>
              <w:spacing w:afterLines="30" w:after="72"/>
            </w:pPr>
            <w:r>
              <w:t xml:space="preserve">  5 h</w:t>
            </w:r>
          </w:p>
        </w:tc>
      </w:tr>
      <w:tr w:rsidR="001E36D3" w:rsidTr="00D879E0">
        <w:tc>
          <w:tcPr>
            <w:tcW w:w="4284" w:type="dxa"/>
            <w:gridSpan w:val="2"/>
          </w:tcPr>
          <w:p w:rsidR="001E36D3" w:rsidRDefault="001E36D3" w:rsidP="00D879E0">
            <w:pPr>
              <w:spacing w:afterLines="30" w:after="72"/>
            </w:pPr>
            <w:r>
              <w:t>Celkem</w:t>
            </w:r>
          </w:p>
        </w:tc>
        <w:tc>
          <w:tcPr>
            <w:tcW w:w="2127" w:type="dxa"/>
          </w:tcPr>
          <w:p w:rsidR="001E36D3" w:rsidRDefault="001E36D3" w:rsidP="00D879E0">
            <w:pPr>
              <w:spacing w:afterLines="30" w:after="72"/>
            </w:pPr>
            <w:r>
              <w:t>31 h týdně</w:t>
            </w:r>
          </w:p>
        </w:tc>
      </w:tr>
    </w:tbl>
    <w:p w:rsidR="00A06A30" w:rsidRPr="001E36D3" w:rsidRDefault="00A06A30" w:rsidP="001E36D3">
      <w:pPr>
        <w:spacing w:after="120" w:line="240" w:lineRule="auto"/>
        <w:ind w:left="360"/>
        <w:jc w:val="both"/>
        <w:rPr>
          <w:b/>
          <w:spacing w:val="20"/>
        </w:rPr>
      </w:pPr>
    </w:p>
    <w:p w:rsidR="001E36D3" w:rsidRPr="001E36D3" w:rsidRDefault="001E36D3" w:rsidP="008472C0">
      <w:pPr>
        <w:pStyle w:val="Odstavecseseznamem"/>
        <w:numPr>
          <w:ilvl w:val="1"/>
          <w:numId w:val="5"/>
        </w:numPr>
        <w:spacing w:after="120" w:line="240" w:lineRule="auto"/>
        <w:ind w:left="851" w:hanging="709"/>
        <w:contextualSpacing w:val="0"/>
        <w:jc w:val="both"/>
        <w:rPr>
          <w:b/>
        </w:rPr>
      </w:pPr>
      <w:r w:rsidRPr="001E36D3">
        <w:t>Účelem strážní služby je zabezpečení fyzické ostrahy budovy v době nečinnosti EZS, tzn. v pracovní době Kontaktního pracoviště Blansko Krajské pobočky ÚP ČR v Brně.</w:t>
      </w:r>
    </w:p>
    <w:p w:rsidR="00FE08AC" w:rsidRPr="001E36D3" w:rsidRDefault="00FE08AC" w:rsidP="008472C0">
      <w:pPr>
        <w:pStyle w:val="Odstavecseseznamem"/>
        <w:numPr>
          <w:ilvl w:val="1"/>
          <w:numId w:val="5"/>
        </w:numPr>
        <w:spacing w:after="120" w:line="240" w:lineRule="auto"/>
        <w:ind w:left="851" w:hanging="709"/>
        <w:contextualSpacing w:val="0"/>
        <w:jc w:val="both"/>
        <w:rPr>
          <w:b/>
          <w:spacing w:val="20"/>
        </w:rPr>
      </w:pPr>
      <w:r>
        <w:t>Poskytování strážní služby bude zahrnovat tyto povinnosti</w:t>
      </w:r>
      <w:r w:rsidR="00930315">
        <w:t>:</w:t>
      </w:r>
    </w:p>
    <w:p w:rsidR="00FE08AC" w:rsidRPr="00930315" w:rsidRDefault="00FE08AC" w:rsidP="001974FB">
      <w:pPr>
        <w:pStyle w:val="Odstavecseseznamem"/>
        <w:numPr>
          <w:ilvl w:val="0"/>
          <w:numId w:val="22"/>
        </w:numPr>
        <w:spacing w:after="0" w:line="240" w:lineRule="auto"/>
        <w:contextualSpacing w:val="0"/>
        <w:jc w:val="both"/>
        <w:rPr>
          <w:rFonts w:cs="Arial"/>
          <w:lang w:eastAsia="cs-CZ"/>
        </w:rPr>
      </w:pPr>
      <w:r w:rsidRPr="00930315">
        <w:rPr>
          <w:rFonts w:cs="Arial"/>
          <w:lang w:eastAsia="cs-CZ"/>
        </w:rPr>
        <w:t xml:space="preserve">zabezpečit fyzickou ostrahu </w:t>
      </w:r>
      <w:r w:rsidR="00032B4E">
        <w:rPr>
          <w:rFonts w:cs="Arial"/>
          <w:lang w:eastAsia="cs-CZ"/>
        </w:rPr>
        <w:t>budovy a zajistit pořádkovou službu</w:t>
      </w:r>
      <w:r w:rsidRPr="00930315">
        <w:rPr>
          <w:rFonts w:cs="Arial"/>
          <w:lang w:eastAsia="cs-CZ"/>
        </w:rPr>
        <w:t xml:space="preserve"> v</w:t>
      </w:r>
      <w:r w:rsidR="00930315">
        <w:rPr>
          <w:rFonts w:cs="Arial"/>
          <w:lang w:eastAsia="cs-CZ"/>
        </w:rPr>
        <w:t> </w:t>
      </w:r>
      <w:r w:rsidRPr="00930315">
        <w:rPr>
          <w:rFonts w:cs="Arial"/>
          <w:lang w:eastAsia="cs-CZ"/>
        </w:rPr>
        <w:t>objektu</w:t>
      </w:r>
      <w:r w:rsidR="00930315">
        <w:rPr>
          <w:rFonts w:cs="Arial"/>
          <w:lang w:eastAsia="cs-CZ"/>
        </w:rPr>
        <w:t>,</w:t>
      </w:r>
    </w:p>
    <w:p w:rsidR="00FE08AC" w:rsidRPr="00930315" w:rsidRDefault="00FE08AC" w:rsidP="001974FB">
      <w:pPr>
        <w:pStyle w:val="Odstavecseseznamem"/>
        <w:numPr>
          <w:ilvl w:val="0"/>
          <w:numId w:val="22"/>
        </w:numPr>
        <w:spacing w:after="0" w:line="240" w:lineRule="auto"/>
        <w:contextualSpacing w:val="0"/>
        <w:jc w:val="both"/>
        <w:rPr>
          <w:rFonts w:cs="Arial"/>
          <w:lang w:eastAsia="cs-CZ"/>
        </w:rPr>
      </w:pPr>
      <w:r w:rsidRPr="00930315">
        <w:rPr>
          <w:rFonts w:cs="Arial"/>
          <w:lang w:eastAsia="cs-CZ"/>
        </w:rPr>
        <w:t>střežit a chránit movité věci, další majetek a informace o</w:t>
      </w:r>
      <w:r w:rsidR="00F37F2D">
        <w:rPr>
          <w:rFonts w:cs="Arial"/>
          <w:lang w:eastAsia="cs-CZ"/>
        </w:rPr>
        <w:t>bjednatele</w:t>
      </w:r>
      <w:r w:rsidRPr="00930315">
        <w:rPr>
          <w:rFonts w:cs="Arial"/>
          <w:lang w:eastAsia="cs-CZ"/>
        </w:rPr>
        <w:t xml:space="preserve">, majetek zaměstnanců </w:t>
      </w:r>
      <w:r w:rsidR="00F37F2D">
        <w:rPr>
          <w:rFonts w:cs="Arial"/>
          <w:lang w:eastAsia="cs-CZ"/>
        </w:rPr>
        <w:t>objednatele</w:t>
      </w:r>
      <w:r w:rsidRPr="00930315">
        <w:rPr>
          <w:rFonts w:cs="Arial"/>
          <w:lang w:eastAsia="cs-CZ"/>
        </w:rPr>
        <w:t xml:space="preserve"> a třetích osob,</w:t>
      </w:r>
    </w:p>
    <w:p w:rsidR="00F833E0" w:rsidRDefault="00F833E0" w:rsidP="001974FB">
      <w:pPr>
        <w:pStyle w:val="Odstavecseseznamem"/>
        <w:numPr>
          <w:ilvl w:val="0"/>
          <w:numId w:val="22"/>
        </w:numPr>
        <w:spacing w:after="0" w:line="240" w:lineRule="auto"/>
        <w:contextualSpacing w:val="0"/>
        <w:jc w:val="both"/>
        <w:rPr>
          <w:rFonts w:cs="Arial"/>
          <w:lang w:eastAsia="cs-CZ"/>
        </w:rPr>
      </w:pPr>
      <w:r w:rsidRPr="00930315">
        <w:rPr>
          <w:rFonts w:cs="Arial"/>
          <w:lang w:eastAsia="cs-CZ"/>
        </w:rPr>
        <w:t xml:space="preserve">provádět </w:t>
      </w:r>
      <w:r w:rsidR="00930315">
        <w:rPr>
          <w:rFonts w:cs="Arial"/>
          <w:lang w:eastAsia="cs-CZ"/>
        </w:rPr>
        <w:t xml:space="preserve">pravidelné </w:t>
      </w:r>
      <w:r w:rsidRPr="00930315">
        <w:rPr>
          <w:rFonts w:cs="Arial"/>
          <w:lang w:eastAsia="cs-CZ"/>
        </w:rPr>
        <w:t>obchůzky</w:t>
      </w:r>
      <w:r w:rsidR="006B058C" w:rsidRPr="00930315">
        <w:rPr>
          <w:rFonts w:cs="Arial"/>
          <w:lang w:eastAsia="cs-CZ"/>
        </w:rPr>
        <w:t xml:space="preserve"> po budově </w:t>
      </w:r>
      <w:r w:rsidR="00A31217">
        <w:rPr>
          <w:rFonts w:cs="Arial"/>
          <w:lang w:eastAsia="cs-CZ"/>
        </w:rPr>
        <w:t>min. 1x za 1 hodinu</w:t>
      </w:r>
      <w:r w:rsidR="00930315">
        <w:rPr>
          <w:rFonts w:cs="Arial"/>
          <w:lang w:eastAsia="cs-CZ"/>
        </w:rPr>
        <w:t>,</w:t>
      </w:r>
      <w:r w:rsidR="00032B4E">
        <w:rPr>
          <w:rFonts w:cs="Arial"/>
          <w:lang w:eastAsia="cs-CZ"/>
        </w:rPr>
        <w:t xml:space="preserve"> případně operativně </w:t>
      </w:r>
      <w:r w:rsidR="00595B08">
        <w:rPr>
          <w:rFonts w:cs="Arial"/>
          <w:lang w:eastAsia="cs-CZ"/>
        </w:rPr>
        <w:br/>
      </w:r>
      <w:r w:rsidR="00032B4E">
        <w:rPr>
          <w:rFonts w:cs="Arial"/>
          <w:lang w:eastAsia="cs-CZ"/>
        </w:rPr>
        <w:t>dle požadavku objednatele,</w:t>
      </w:r>
    </w:p>
    <w:p w:rsidR="00E73A3F" w:rsidRPr="00A31217" w:rsidRDefault="00E73A3F" w:rsidP="00FE08AC">
      <w:pPr>
        <w:pStyle w:val="Odstavecseseznamem"/>
        <w:numPr>
          <w:ilvl w:val="0"/>
          <w:numId w:val="22"/>
        </w:numPr>
        <w:spacing w:after="0" w:line="240" w:lineRule="auto"/>
        <w:contextualSpacing w:val="0"/>
        <w:rPr>
          <w:rFonts w:cs="Arial"/>
          <w:lang w:eastAsia="cs-CZ"/>
        </w:rPr>
      </w:pPr>
      <w:r w:rsidRPr="00A31217">
        <w:rPr>
          <w:rFonts w:cs="Arial"/>
          <w:lang w:eastAsia="cs-CZ"/>
        </w:rPr>
        <w:t>zajišťovat klid a pořádek v prostorách přístupných klientům,</w:t>
      </w:r>
    </w:p>
    <w:p w:rsidR="00FE08AC" w:rsidRPr="00E73A3F" w:rsidRDefault="00FE08AC" w:rsidP="00FE08AC">
      <w:pPr>
        <w:pStyle w:val="Odstavecseseznamem"/>
        <w:numPr>
          <w:ilvl w:val="0"/>
          <w:numId w:val="22"/>
        </w:numPr>
        <w:spacing w:after="0" w:line="240" w:lineRule="auto"/>
        <w:contextualSpacing w:val="0"/>
        <w:rPr>
          <w:rFonts w:cs="Arial"/>
          <w:lang w:eastAsia="cs-CZ"/>
        </w:rPr>
      </w:pPr>
      <w:r w:rsidRPr="00A31217">
        <w:rPr>
          <w:rFonts w:cs="Arial"/>
          <w:lang w:eastAsia="cs-CZ"/>
        </w:rPr>
        <w:t xml:space="preserve">zajistit bezpečnost všech osob v objektu, včetně </w:t>
      </w:r>
      <w:r w:rsidR="00930315" w:rsidRPr="00A31217">
        <w:rPr>
          <w:rFonts w:cs="Arial"/>
          <w:lang w:eastAsia="cs-CZ"/>
        </w:rPr>
        <w:t>obrany zaměstnanců</w:t>
      </w:r>
      <w:r w:rsidR="00930315" w:rsidRPr="00E73A3F">
        <w:rPr>
          <w:rFonts w:cs="Arial"/>
          <w:lang w:eastAsia="cs-CZ"/>
        </w:rPr>
        <w:t xml:space="preserve"> v případě napadení, </w:t>
      </w:r>
      <w:r w:rsidRPr="00E73A3F">
        <w:rPr>
          <w:rFonts w:cs="Arial"/>
          <w:lang w:eastAsia="cs-CZ"/>
        </w:rPr>
        <w:t>nutného fyzického zásahu</w:t>
      </w:r>
      <w:r w:rsidR="00F833E0" w:rsidRPr="00E73A3F">
        <w:rPr>
          <w:rFonts w:cs="Arial"/>
          <w:lang w:eastAsia="cs-CZ"/>
        </w:rPr>
        <w:t xml:space="preserve"> </w:t>
      </w:r>
      <w:r w:rsidR="00930315" w:rsidRPr="00E73A3F">
        <w:rPr>
          <w:rFonts w:cs="Arial"/>
          <w:lang w:eastAsia="cs-CZ"/>
        </w:rPr>
        <w:t xml:space="preserve">a </w:t>
      </w:r>
      <w:r w:rsidR="00F833E0" w:rsidRPr="00E73A3F">
        <w:rPr>
          <w:rFonts w:cs="Arial"/>
          <w:lang w:eastAsia="cs-CZ"/>
        </w:rPr>
        <w:t>přivolání pomoci (složky IZS)</w:t>
      </w:r>
      <w:r w:rsidR="00930315" w:rsidRPr="00E73A3F">
        <w:rPr>
          <w:rFonts w:cs="Arial"/>
          <w:lang w:eastAsia="cs-CZ"/>
        </w:rPr>
        <w:t>,</w:t>
      </w:r>
    </w:p>
    <w:p w:rsidR="00930315" w:rsidRDefault="00FE08AC" w:rsidP="00FE08AC">
      <w:pPr>
        <w:pStyle w:val="Odstavecseseznamem"/>
        <w:numPr>
          <w:ilvl w:val="0"/>
          <w:numId w:val="22"/>
        </w:numPr>
        <w:spacing w:after="0" w:line="240" w:lineRule="auto"/>
        <w:contextualSpacing w:val="0"/>
        <w:rPr>
          <w:rFonts w:cs="Arial"/>
          <w:lang w:eastAsia="cs-CZ"/>
        </w:rPr>
      </w:pPr>
      <w:r w:rsidRPr="00930315">
        <w:rPr>
          <w:rFonts w:cs="Arial"/>
          <w:lang w:eastAsia="cs-CZ"/>
        </w:rPr>
        <w:t xml:space="preserve">kontrolovat oprávněnost vstupu </w:t>
      </w:r>
      <w:r w:rsidR="00930315" w:rsidRPr="00930315">
        <w:rPr>
          <w:rFonts w:cs="Arial"/>
          <w:lang w:eastAsia="cs-CZ"/>
        </w:rPr>
        <w:t>a</w:t>
      </w:r>
      <w:r w:rsidRPr="00930315">
        <w:rPr>
          <w:rFonts w:cs="Arial"/>
          <w:lang w:eastAsia="cs-CZ"/>
        </w:rPr>
        <w:t xml:space="preserve"> pohyb</w:t>
      </w:r>
      <w:r w:rsidR="00930315" w:rsidRPr="00930315">
        <w:rPr>
          <w:rFonts w:cs="Arial"/>
          <w:lang w:eastAsia="cs-CZ"/>
        </w:rPr>
        <w:t>u</w:t>
      </w:r>
      <w:r w:rsidRPr="00930315">
        <w:rPr>
          <w:rFonts w:cs="Arial"/>
          <w:lang w:eastAsia="cs-CZ"/>
        </w:rPr>
        <w:t xml:space="preserve"> osob </w:t>
      </w:r>
      <w:r w:rsidR="00930315" w:rsidRPr="00930315">
        <w:rPr>
          <w:rFonts w:cs="Arial"/>
          <w:lang w:eastAsia="cs-CZ"/>
        </w:rPr>
        <w:t>(vozidel) v objektu,</w:t>
      </w:r>
      <w:r w:rsidR="00930315">
        <w:rPr>
          <w:rFonts w:cs="Arial"/>
          <w:lang w:eastAsia="cs-CZ"/>
        </w:rPr>
        <w:t xml:space="preserve"> </w:t>
      </w:r>
    </w:p>
    <w:p w:rsidR="00FE08AC" w:rsidRDefault="00E73A3F" w:rsidP="00FE08AC">
      <w:pPr>
        <w:pStyle w:val="Odstavecseseznamem"/>
        <w:numPr>
          <w:ilvl w:val="0"/>
          <w:numId w:val="22"/>
        </w:numPr>
        <w:spacing w:after="0" w:line="240" w:lineRule="auto"/>
        <w:contextualSpacing w:val="0"/>
        <w:rPr>
          <w:rFonts w:cs="Arial"/>
          <w:lang w:eastAsia="cs-CZ"/>
        </w:rPr>
      </w:pPr>
      <w:r>
        <w:rPr>
          <w:rFonts w:cs="Arial"/>
          <w:lang w:eastAsia="cs-CZ"/>
        </w:rPr>
        <w:t>poskytovat</w:t>
      </w:r>
      <w:r w:rsidR="00FE08AC" w:rsidRPr="00930315">
        <w:rPr>
          <w:rFonts w:cs="Arial"/>
          <w:lang w:eastAsia="cs-CZ"/>
        </w:rPr>
        <w:t xml:space="preserve"> </w:t>
      </w:r>
      <w:r>
        <w:rPr>
          <w:rFonts w:cs="Arial"/>
          <w:lang w:eastAsia="cs-CZ"/>
        </w:rPr>
        <w:t>základní</w:t>
      </w:r>
      <w:r w:rsidR="00930315">
        <w:rPr>
          <w:rFonts w:cs="Arial"/>
          <w:lang w:eastAsia="cs-CZ"/>
        </w:rPr>
        <w:t xml:space="preserve"> </w:t>
      </w:r>
      <w:r>
        <w:rPr>
          <w:rFonts w:cs="Arial"/>
          <w:lang w:eastAsia="cs-CZ"/>
        </w:rPr>
        <w:t xml:space="preserve">informační servis </w:t>
      </w:r>
      <w:r w:rsidR="0053121D">
        <w:rPr>
          <w:rFonts w:cs="Arial"/>
          <w:lang w:eastAsia="cs-CZ"/>
        </w:rPr>
        <w:t>– informovat</w:t>
      </w:r>
      <w:r w:rsidR="008D5D92" w:rsidRPr="00930315">
        <w:rPr>
          <w:rFonts w:cs="Arial"/>
          <w:lang w:eastAsia="cs-CZ"/>
        </w:rPr>
        <w:t xml:space="preserve"> o umístění jednotlivých agend a zaměstnanců úřadu</w:t>
      </w:r>
      <w:r w:rsidR="0053121D">
        <w:rPr>
          <w:rFonts w:cs="Arial"/>
          <w:lang w:eastAsia="cs-CZ"/>
        </w:rPr>
        <w:t>, usměrňovat pohyb</w:t>
      </w:r>
      <w:r w:rsidR="00FE08AC" w:rsidRPr="00930315">
        <w:rPr>
          <w:rFonts w:cs="Arial"/>
          <w:lang w:eastAsia="cs-CZ"/>
        </w:rPr>
        <w:t xml:space="preserve"> klientů a návštěv</w:t>
      </w:r>
      <w:r w:rsidR="00930315">
        <w:rPr>
          <w:rFonts w:cs="Arial"/>
          <w:lang w:eastAsia="cs-CZ"/>
        </w:rPr>
        <w:t>,</w:t>
      </w:r>
    </w:p>
    <w:p w:rsidR="00A31217" w:rsidRPr="00930315" w:rsidRDefault="00A31217" w:rsidP="00E71851">
      <w:pPr>
        <w:pStyle w:val="Odstavecseseznamem"/>
        <w:numPr>
          <w:ilvl w:val="0"/>
          <w:numId w:val="22"/>
        </w:numPr>
        <w:spacing w:after="0" w:line="240" w:lineRule="auto"/>
        <w:ind w:left="1077" w:hanging="357"/>
        <w:contextualSpacing w:val="0"/>
        <w:rPr>
          <w:rFonts w:cs="Arial"/>
          <w:lang w:eastAsia="cs-CZ"/>
        </w:rPr>
      </w:pPr>
      <w:r>
        <w:rPr>
          <w:rFonts w:cs="Arial"/>
          <w:lang w:eastAsia="cs-CZ"/>
        </w:rPr>
        <w:t>po ukončení úředních hodin provést prohlídku a kontrolu společnýc</w:t>
      </w:r>
      <w:r w:rsidR="0097042C">
        <w:rPr>
          <w:rFonts w:cs="Arial"/>
          <w:lang w:eastAsia="cs-CZ"/>
        </w:rPr>
        <w:t xml:space="preserve">h prostor a sociálních zařízení </w:t>
      </w:r>
      <w:r w:rsidR="0097042C">
        <w:t>zaměřenou na odhalení a vykázání nepovolaných osob.</w:t>
      </w:r>
    </w:p>
    <w:p w:rsidR="00A06A30" w:rsidRPr="00A06A30" w:rsidRDefault="00A06A30" w:rsidP="00A06A30">
      <w:pPr>
        <w:spacing w:afterLines="30" w:after="72" w:line="240" w:lineRule="auto"/>
        <w:jc w:val="center"/>
        <w:rPr>
          <w:b/>
        </w:rPr>
      </w:pPr>
    </w:p>
    <w:p w:rsidR="00FC3197" w:rsidRDefault="00FC3197" w:rsidP="00E71851">
      <w:pPr>
        <w:spacing w:after="0" w:line="240" w:lineRule="auto"/>
        <w:rPr>
          <w:b/>
        </w:rPr>
      </w:pPr>
    </w:p>
    <w:p w:rsidR="00F54C00" w:rsidRDefault="00F54C00" w:rsidP="00E71851">
      <w:pPr>
        <w:spacing w:after="0" w:line="240" w:lineRule="auto"/>
        <w:rPr>
          <w:b/>
        </w:rPr>
      </w:pPr>
    </w:p>
    <w:p w:rsidR="00F54C00" w:rsidRDefault="00F54C00" w:rsidP="00E71851">
      <w:pPr>
        <w:spacing w:after="0" w:line="240" w:lineRule="auto"/>
        <w:rPr>
          <w:b/>
        </w:rPr>
      </w:pPr>
    </w:p>
    <w:p w:rsidR="00F54C00" w:rsidRDefault="00F54C00" w:rsidP="00E71851">
      <w:pPr>
        <w:spacing w:after="0" w:line="240" w:lineRule="auto"/>
        <w:rPr>
          <w:b/>
        </w:rPr>
      </w:pPr>
    </w:p>
    <w:p w:rsidR="00F54C00" w:rsidRPr="00A06A30" w:rsidRDefault="00F54C00" w:rsidP="00E71851">
      <w:pPr>
        <w:spacing w:after="0" w:line="240" w:lineRule="auto"/>
        <w:rPr>
          <w:b/>
        </w:rPr>
      </w:pPr>
    </w:p>
    <w:p w:rsidR="00DA1B8D" w:rsidRDefault="00A52CF8" w:rsidP="00493E30">
      <w:pPr>
        <w:pStyle w:val="Odstavecseseznamem"/>
        <w:numPr>
          <w:ilvl w:val="0"/>
          <w:numId w:val="5"/>
        </w:numPr>
        <w:spacing w:afterLines="30" w:after="72" w:line="240" w:lineRule="auto"/>
        <w:contextualSpacing w:val="0"/>
        <w:jc w:val="center"/>
        <w:rPr>
          <w:b/>
          <w:spacing w:val="20"/>
        </w:rPr>
      </w:pPr>
      <w:r w:rsidRPr="00A368CE">
        <w:rPr>
          <w:b/>
          <w:spacing w:val="20"/>
        </w:rPr>
        <w:lastRenderedPageBreak/>
        <w:t>Cena a platební podmínky</w:t>
      </w:r>
    </w:p>
    <w:p w:rsidR="00A368CE" w:rsidRPr="00FC3197" w:rsidRDefault="00B26F88" w:rsidP="008472C0">
      <w:pPr>
        <w:pStyle w:val="Odstavecseseznamem"/>
        <w:numPr>
          <w:ilvl w:val="1"/>
          <w:numId w:val="5"/>
        </w:numPr>
        <w:spacing w:after="120" w:line="240" w:lineRule="auto"/>
        <w:ind w:left="851" w:hanging="709"/>
        <w:contextualSpacing w:val="0"/>
        <w:jc w:val="both"/>
        <w:rPr>
          <w:b/>
          <w:spacing w:val="20"/>
        </w:rPr>
      </w:pPr>
      <w:r w:rsidRPr="00733637">
        <w:t xml:space="preserve">Dodavatel a objednatel se dohodli, že za </w:t>
      </w:r>
      <w:r w:rsidR="00F96835" w:rsidRPr="00595B08">
        <w:t>poskytnuté služby</w:t>
      </w:r>
      <w:r w:rsidR="00F96835">
        <w:rPr>
          <w:color w:val="FF0000"/>
        </w:rPr>
        <w:t xml:space="preserve"> </w:t>
      </w:r>
      <w:r w:rsidRPr="00733637">
        <w:t xml:space="preserve">dle </w:t>
      </w:r>
      <w:r w:rsidR="006A5F40">
        <w:t>bodu</w:t>
      </w:r>
      <w:r w:rsidRPr="00733637">
        <w:t xml:space="preserve"> </w:t>
      </w:r>
      <w:r w:rsidR="001C7F72">
        <w:t>2</w:t>
      </w:r>
      <w:r w:rsidR="00021729">
        <w:t>.</w:t>
      </w:r>
      <w:r w:rsidRPr="00733637">
        <w:t xml:space="preserve"> této smlouvy bude objednatel hradit paušální částku </w:t>
      </w:r>
      <w:r w:rsidR="008472C0">
        <w:t xml:space="preserve">80,- Kč </w:t>
      </w:r>
      <w:r w:rsidRPr="00733637">
        <w:t>bez DPH</w:t>
      </w:r>
      <w:r w:rsidR="008472C0">
        <w:t xml:space="preserve"> za 1 hodinu</w:t>
      </w:r>
      <w:r w:rsidRPr="00733637">
        <w:t xml:space="preserve">. V této částce jsou </w:t>
      </w:r>
      <w:r>
        <w:t xml:space="preserve">zahrnuty </w:t>
      </w:r>
      <w:r w:rsidR="00CD68F1">
        <w:t xml:space="preserve">a rozpočítány </w:t>
      </w:r>
      <w:r w:rsidRPr="00733637">
        <w:t xml:space="preserve">všechny </w:t>
      </w:r>
      <w:r w:rsidR="00F96835" w:rsidRPr="00595B08">
        <w:t>služby</w:t>
      </w:r>
      <w:r w:rsidR="00F96835">
        <w:rPr>
          <w:color w:val="FF0000"/>
        </w:rPr>
        <w:t xml:space="preserve"> </w:t>
      </w:r>
      <w:r w:rsidRPr="00733637">
        <w:t xml:space="preserve">dle </w:t>
      </w:r>
      <w:r w:rsidR="008D5D92">
        <w:t xml:space="preserve">bodu 4 </w:t>
      </w:r>
      <w:r w:rsidR="00CD68F1">
        <w:t>smlouvy a veškeré</w:t>
      </w:r>
      <w:r w:rsidR="00F96835">
        <w:t xml:space="preserve"> </w:t>
      </w:r>
      <w:r w:rsidR="00F96835" w:rsidRPr="00595B08">
        <w:t>přímé i nepřímé</w:t>
      </w:r>
      <w:r w:rsidR="00CD68F1" w:rsidRPr="00595B08">
        <w:t xml:space="preserve"> </w:t>
      </w:r>
      <w:r w:rsidR="00CD68F1">
        <w:t>náklady dodavatele s </w:t>
      </w:r>
      <w:r w:rsidR="00F96835" w:rsidRPr="00595B08">
        <w:t xml:space="preserve">prováděním strážní služby </w:t>
      </w:r>
      <w:r w:rsidR="00CD68F1">
        <w:t>spojené</w:t>
      </w:r>
      <w:r w:rsidRPr="00733637">
        <w:t xml:space="preserve">. </w:t>
      </w:r>
    </w:p>
    <w:tbl>
      <w:tblPr>
        <w:tblStyle w:val="Mkatabulky"/>
        <w:tblW w:w="0" w:type="auto"/>
        <w:tblInd w:w="959" w:type="dxa"/>
        <w:tblLook w:val="04A0" w:firstRow="1" w:lastRow="0" w:firstColumn="1" w:lastColumn="0" w:noHBand="0" w:noVBand="1"/>
      </w:tblPr>
      <w:tblGrid>
        <w:gridCol w:w="1984"/>
        <w:gridCol w:w="2410"/>
        <w:gridCol w:w="1985"/>
        <w:gridCol w:w="2268"/>
      </w:tblGrid>
      <w:tr w:rsidR="007F5634" w:rsidRPr="00B5550C" w:rsidTr="00606685">
        <w:trPr>
          <w:trHeight w:val="674"/>
        </w:trPr>
        <w:tc>
          <w:tcPr>
            <w:tcW w:w="1984" w:type="dxa"/>
            <w:vAlign w:val="center"/>
          </w:tcPr>
          <w:p w:rsidR="007F5634" w:rsidRPr="00B5550C" w:rsidRDefault="007F5634" w:rsidP="00606685">
            <w:pPr>
              <w:jc w:val="center"/>
              <w:rPr>
                <w:rFonts w:cs="Arial"/>
                <w:b/>
              </w:rPr>
            </w:pPr>
          </w:p>
        </w:tc>
        <w:tc>
          <w:tcPr>
            <w:tcW w:w="2410" w:type="dxa"/>
            <w:vAlign w:val="center"/>
          </w:tcPr>
          <w:p w:rsidR="007F5634" w:rsidRPr="00B5550C" w:rsidRDefault="007F5634" w:rsidP="00606685">
            <w:pPr>
              <w:jc w:val="center"/>
              <w:rPr>
                <w:rFonts w:cs="Arial"/>
                <w:b/>
              </w:rPr>
            </w:pPr>
            <w:r w:rsidRPr="00B5550C">
              <w:rPr>
                <w:rFonts w:cs="Arial"/>
                <w:b/>
              </w:rPr>
              <w:t>Cena bez DPH</w:t>
            </w:r>
          </w:p>
        </w:tc>
        <w:tc>
          <w:tcPr>
            <w:tcW w:w="1985" w:type="dxa"/>
            <w:vAlign w:val="center"/>
          </w:tcPr>
          <w:p w:rsidR="007F5634" w:rsidRPr="00B5550C" w:rsidRDefault="007F5634" w:rsidP="00606685">
            <w:pPr>
              <w:jc w:val="center"/>
              <w:rPr>
                <w:rFonts w:cs="Arial"/>
                <w:b/>
              </w:rPr>
            </w:pPr>
            <w:r w:rsidRPr="00B5550C">
              <w:rPr>
                <w:rFonts w:cs="Arial"/>
                <w:b/>
              </w:rPr>
              <w:t>21 % DPH</w:t>
            </w:r>
          </w:p>
        </w:tc>
        <w:tc>
          <w:tcPr>
            <w:tcW w:w="2268" w:type="dxa"/>
            <w:vAlign w:val="center"/>
          </w:tcPr>
          <w:p w:rsidR="007F5634" w:rsidRPr="00B5550C" w:rsidRDefault="007F5634" w:rsidP="00606685">
            <w:pPr>
              <w:jc w:val="center"/>
              <w:rPr>
                <w:rFonts w:cs="Arial"/>
                <w:b/>
              </w:rPr>
            </w:pPr>
            <w:r w:rsidRPr="00B5550C">
              <w:rPr>
                <w:rFonts w:cs="Arial"/>
                <w:b/>
              </w:rPr>
              <w:t>Cena vč. DPH</w:t>
            </w:r>
          </w:p>
        </w:tc>
      </w:tr>
      <w:tr w:rsidR="007F5634" w:rsidRPr="00B5550C" w:rsidTr="00606685">
        <w:trPr>
          <w:trHeight w:val="427"/>
        </w:trPr>
        <w:tc>
          <w:tcPr>
            <w:tcW w:w="1984" w:type="dxa"/>
            <w:vAlign w:val="center"/>
          </w:tcPr>
          <w:p w:rsidR="007F5634" w:rsidRPr="00B5550C" w:rsidRDefault="007F5634" w:rsidP="00606685">
            <w:pPr>
              <w:jc w:val="center"/>
              <w:rPr>
                <w:rFonts w:cs="Arial"/>
                <w:b/>
              </w:rPr>
            </w:pPr>
            <w:r w:rsidRPr="00B5550C">
              <w:rPr>
                <w:rFonts w:cs="Arial"/>
                <w:b/>
              </w:rPr>
              <w:t xml:space="preserve">Cena za 1 hodinu </w:t>
            </w:r>
            <w:r w:rsidR="001974FB">
              <w:rPr>
                <w:rFonts w:cs="Arial"/>
                <w:b/>
              </w:rPr>
              <w:br/>
            </w:r>
            <w:r w:rsidRPr="00B5550C">
              <w:rPr>
                <w:rFonts w:cs="Arial"/>
                <w:b/>
              </w:rPr>
              <w:t>v Kč</w:t>
            </w:r>
          </w:p>
        </w:tc>
        <w:tc>
          <w:tcPr>
            <w:tcW w:w="2410" w:type="dxa"/>
            <w:vAlign w:val="center"/>
          </w:tcPr>
          <w:p w:rsidR="007F5634" w:rsidRPr="007F2D73" w:rsidRDefault="007F2D73" w:rsidP="00606685">
            <w:pPr>
              <w:jc w:val="center"/>
              <w:rPr>
                <w:rFonts w:cs="Arial"/>
              </w:rPr>
            </w:pPr>
            <w:r w:rsidRPr="007F2D73">
              <w:rPr>
                <w:rFonts w:cs="Arial"/>
              </w:rPr>
              <w:t>80,-</w:t>
            </w:r>
          </w:p>
        </w:tc>
        <w:tc>
          <w:tcPr>
            <w:tcW w:w="1985" w:type="dxa"/>
            <w:vAlign w:val="center"/>
          </w:tcPr>
          <w:p w:rsidR="007F5634" w:rsidRPr="007F2D73" w:rsidRDefault="007F2D73" w:rsidP="00606685">
            <w:pPr>
              <w:jc w:val="center"/>
              <w:rPr>
                <w:rFonts w:cs="Arial"/>
              </w:rPr>
            </w:pPr>
            <w:r w:rsidRPr="007F2D73">
              <w:rPr>
                <w:rFonts w:cs="Arial"/>
              </w:rPr>
              <w:t>16,80</w:t>
            </w:r>
          </w:p>
        </w:tc>
        <w:tc>
          <w:tcPr>
            <w:tcW w:w="2268" w:type="dxa"/>
            <w:vAlign w:val="center"/>
          </w:tcPr>
          <w:p w:rsidR="007F5634" w:rsidRPr="007F2D73" w:rsidRDefault="007F2D73" w:rsidP="00606685">
            <w:pPr>
              <w:jc w:val="center"/>
              <w:rPr>
                <w:rFonts w:cs="Arial"/>
              </w:rPr>
            </w:pPr>
            <w:r w:rsidRPr="007F2D73">
              <w:rPr>
                <w:rFonts w:cs="Arial"/>
              </w:rPr>
              <w:t>96,80</w:t>
            </w:r>
          </w:p>
        </w:tc>
      </w:tr>
    </w:tbl>
    <w:p w:rsidR="00FC3197" w:rsidRPr="00B5550C" w:rsidRDefault="00FC3197" w:rsidP="00FC3197">
      <w:pPr>
        <w:spacing w:after="120" w:line="240" w:lineRule="auto"/>
        <w:ind w:left="360"/>
        <w:jc w:val="both"/>
        <w:rPr>
          <w:b/>
          <w:spacing w:val="20"/>
        </w:rPr>
      </w:pPr>
    </w:p>
    <w:p w:rsidR="00FC3197" w:rsidRPr="007F5634" w:rsidRDefault="00FC3197" w:rsidP="008472C0">
      <w:pPr>
        <w:pStyle w:val="Odstavecseseznamem"/>
        <w:numPr>
          <w:ilvl w:val="1"/>
          <w:numId w:val="5"/>
        </w:numPr>
        <w:spacing w:after="120" w:line="240" w:lineRule="auto"/>
        <w:ind w:left="851" w:hanging="709"/>
        <w:contextualSpacing w:val="0"/>
        <w:jc w:val="both"/>
        <w:rPr>
          <w:b/>
          <w:spacing w:val="20"/>
        </w:rPr>
      </w:pPr>
      <w:r w:rsidRPr="007F5634">
        <w:rPr>
          <w:rFonts w:cs="Arial"/>
          <w:lang w:eastAsia="cs-CZ"/>
        </w:rPr>
        <w:t>Výše uvedená cena za jednu hodinu poskytování strážní služby je nepřekročitelná. Překročení ceny za 1 hodinu je možné pouze v případě změny právních předpisů týkajících se sazby daně z přidané hodnoty</w:t>
      </w:r>
      <w:r w:rsidR="00C73C47">
        <w:rPr>
          <w:rFonts w:cs="Arial"/>
          <w:lang w:eastAsia="cs-CZ"/>
        </w:rPr>
        <w:t xml:space="preserve"> nebo od 1. 1. 2021 z důvodu inflace za podmínek dále uvedených</w:t>
      </w:r>
      <w:r w:rsidRPr="007F5634">
        <w:rPr>
          <w:rFonts w:cs="Arial"/>
          <w:lang w:eastAsia="cs-CZ"/>
        </w:rPr>
        <w:t xml:space="preserve">. </w:t>
      </w:r>
    </w:p>
    <w:p w:rsidR="009C7D03" w:rsidRPr="006A5F40" w:rsidRDefault="00A368CE" w:rsidP="008472C0">
      <w:pPr>
        <w:pStyle w:val="Odstavecseseznamem"/>
        <w:numPr>
          <w:ilvl w:val="1"/>
          <w:numId w:val="5"/>
        </w:numPr>
        <w:spacing w:after="120" w:line="240" w:lineRule="auto"/>
        <w:ind w:left="851" w:hanging="709"/>
        <w:contextualSpacing w:val="0"/>
        <w:jc w:val="both"/>
        <w:rPr>
          <w:b/>
          <w:spacing w:val="20"/>
        </w:rPr>
      </w:pPr>
      <w:r>
        <w:t>Sjednaná</w:t>
      </w:r>
      <w:r w:rsidR="00B26F88" w:rsidRPr="00733637">
        <w:t xml:space="preserve"> částka bude uhrazena bankovním převodem na základě faktury vystavené dodavatelem do 10 dnů po ukončení příslušného kalendářního měsíce</w:t>
      </w:r>
      <w:r w:rsidR="00B26F88">
        <w:t xml:space="preserve">. Faktura musí splňovat náležitosti daňového dokladu dle platných obecně závazných právních předpisů, zejména zákona </w:t>
      </w:r>
      <w:r w:rsidR="00342A42">
        <w:br/>
      </w:r>
      <w:r w:rsidR="00B26F88">
        <w:t>č. 235/2004 Sb., o dani z přidané hodnoty, ve znění pozdějších předpisů. Splatnost faktury je 30 dnů</w:t>
      </w:r>
      <w:r>
        <w:t xml:space="preserve"> ode dne doručení faktury objednateli</w:t>
      </w:r>
      <w:r w:rsidR="00B26F88">
        <w:t xml:space="preserve">. </w:t>
      </w:r>
      <w:r w:rsidR="009C7D03">
        <w:t xml:space="preserve">V případě, že faktura nebude mít odpovídající náležitosti, je objednatel oprávněný zaslat ji zpět dodavateli k doplnění či </w:t>
      </w:r>
      <w:r w:rsidR="009C7D03" w:rsidRPr="00CD68F1">
        <w:t xml:space="preserve">úpravě. Nová lhůta splatnosti počíná běžet znovu od opětovného </w:t>
      </w:r>
      <w:r w:rsidR="009C7D03">
        <w:t>doručení</w:t>
      </w:r>
      <w:r w:rsidR="009C7D03" w:rsidRPr="00CD68F1">
        <w:t xml:space="preserve"> náležitě opravené faktury.</w:t>
      </w:r>
    </w:p>
    <w:p w:rsidR="007F5634" w:rsidRPr="007F5634" w:rsidRDefault="009C7D03" w:rsidP="008472C0">
      <w:pPr>
        <w:pStyle w:val="Odstavecseseznamem"/>
        <w:numPr>
          <w:ilvl w:val="1"/>
          <w:numId w:val="5"/>
        </w:numPr>
        <w:spacing w:after="120" w:line="240" w:lineRule="auto"/>
        <w:ind w:left="851" w:hanging="709"/>
        <w:contextualSpacing w:val="0"/>
        <w:jc w:val="both"/>
        <w:rPr>
          <w:b/>
          <w:spacing w:val="20"/>
        </w:rPr>
      </w:pPr>
      <w:r>
        <w:t>Uhrazením</w:t>
      </w:r>
      <w:r w:rsidR="00B26F88">
        <w:t xml:space="preserve"> faktury se rozumí odepsání fakturované částky z účtu objednatele</w:t>
      </w:r>
      <w:r w:rsidR="007F5634">
        <w:t xml:space="preserve"> ve prospěch účtu dodavatele.</w:t>
      </w:r>
    </w:p>
    <w:p w:rsidR="00493E30" w:rsidRPr="00C73C47" w:rsidRDefault="00A368CE" w:rsidP="008472C0">
      <w:pPr>
        <w:pStyle w:val="Odstavecseseznamem"/>
        <w:numPr>
          <w:ilvl w:val="1"/>
          <w:numId w:val="5"/>
        </w:numPr>
        <w:spacing w:after="120" w:line="240" w:lineRule="auto"/>
        <w:ind w:left="851" w:hanging="709"/>
        <w:contextualSpacing w:val="0"/>
        <w:jc w:val="both"/>
        <w:rPr>
          <w:b/>
          <w:spacing w:val="20"/>
        </w:rPr>
      </w:pPr>
      <w:r w:rsidRPr="00430D07">
        <w:t>Objednatel nebude posk</w:t>
      </w:r>
      <w:r w:rsidR="00DA1B8D">
        <w:t>ytovat jakékoli zálohové platby.</w:t>
      </w:r>
    </w:p>
    <w:p w:rsidR="00C73C47" w:rsidRPr="00C73C47" w:rsidRDefault="00C73C47" w:rsidP="008472C0">
      <w:pPr>
        <w:pStyle w:val="Odstavecseseznamem"/>
        <w:numPr>
          <w:ilvl w:val="1"/>
          <w:numId w:val="5"/>
        </w:numPr>
        <w:spacing w:after="120" w:line="240" w:lineRule="auto"/>
        <w:ind w:left="851" w:hanging="709"/>
        <w:contextualSpacing w:val="0"/>
        <w:jc w:val="both"/>
        <w:rPr>
          <w:b/>
          <w:spacing w:val="20"/>
        </w:rPr>
      </w:pPr>
      <w:r w:rsidRPr="00C73C47">
        <w:rPr>
          <w:rFonts w:cs="Arial"/>
        </w:rPr>
        <w:t>Dodavatel je oprávněn s účinností od 1. 1. 2021 provést jednou za kalendářní rok úpravu ceny plně</w:t>
      </w:r>
      <w:r w:rsidR="00DB173E">
        <w:rPr>
          <w:rFonts w:cs="Arial"/>
        </w:rPr>
        <w:t xml:space="preserve">ní dle této smlouvy, a to vždy k </w:t>
      </w:r>
      <w:r w:rsidRPr="00C73C47">
        <w:rPr>
          <w:rFonts w:cs="Arial"/>
        </w:rPr>
        <w:t> 1.</w:t>
      </w:r>
      <w:r w:rsidR="00DB173E">
        <w:rPr>
          <w:rFonts w:cs="Arial"/>
        </w:rPr>
        <w:t xml:space="preserve"> </w:t>
      </w:r>
      <w:r w:rsidRPr="00C73C47">
        <w:rPr>
          <w:rFonts w:cs="Arial"/>
        </w:rPr>
        <w:t>1.</w:t>
      </w:r>
      <w:r w:rsidR="00DB173E">
        <w:rPr>
          <w:rFonts w:cs="Arial"/>
        </w:rPr>
        <w:t xml:space="preserve"> kalendářního roku.</w:t>
      </w:r>
      <w:r w:rsidRPr="00C73C47">
        <w:rPr>
          <w:rFonts w:cs="Arial"/>
        </w:rPr>
        <w:t xml:space="preserve"> Cena plnění dle této smlouvy bude upravena o </w:t>
      </w:r>
      <w:r w:rsidR="00DB173E">
        <w:rPr>
          <w:rFonts w:cs="Arial"/>
        </w:rPr>
        <w:t>míru inflace</w:t>
      </w:r>
      <w:r w:rsidRPr="00C73C47">
        <w:rPr>
          <w:rFonts w:cs="Arial"/>
        </w:rPr>
        <w:t xml:space="preserve"> př</w:t>
      </w:r>
      <w:r w:rsidR="00DB173E">
        <w:rPr>
          <w:rFonts w:cs="Arial"/>
        </w:rPr>
        <w:t>edcházejícího kalendářního roku, p</w:t>
      </w:r>
      <w:r w:rsidRPr="00C73C47">
        <w:rPr>
          <w:rFonts w:cs="Arial"/>
        </w:rPr>
        <w:t>ři výpočtu inflačního nárůstu bude postupováno podle indexu růstu spotřebitelských cen (ISC) za předcházející kalendářní rok, který publikuje Český statistický úřad.</w:t>
      </w:r>
    </w:p>
    <w:p w:rsidR="004156F8" w:rsidRDefault="004156F8" w:rsidP="00E71851">
      <w:pPr>
        <w:spacing w:after="0" w:line="240" w:lineRule="auto"/>
        <w:jc w:val="both"/>
        <w:rPr>
          <w:b/>
          <w:spacing w:val="20"/>
        </w:rPr>
      </w:pPr>
    </w:p>
    <w:p w:rsidR="00C72C4E" w:rsidRPr="004156F8" w:rsidRDefault="00C72C4E" w:rsidP="00E71851">
      <w:pPr>
        <w:spacing w:after="0" w:line="240" w:lineRule="auto"/>
        <w:jc w:val="both"/>
        <w:rPr>
          <w:b/>
          <w:spacing w:val="20"/>
        </w:rPr>
      </w:pPr>
    </w:p>
    <w:p w:rsidR="00A368CE" w:rsidRPr="00B666FF" w:rsidRDefault="00A368CE" w:rsidP="00493E30">
      <w:pPr>
        <w:pStyle w:val="Odstavecseseznamem"/>
        <w:numPr>
          <w:ilvl w:val="0"/>
          <w:numId w:val="5"/>
        </w:numPr>
        <w:spacing w:afterLines="24" w:after="57" w:line="240" w:lineRule="auto"/>
        <w:contextualSpacing w:val="0"/>
        <w:jc w:val="center"/>
        <w:rPr>
          <w:b/>
          <w:spacing w:val="20"/>
        </w:rPr>
      </w:pPr>
      <w:r w:rsidRPr="00B666FF">
        <w:rPr>
          <w:b/>
          <w:spacing w:val="20"/>
        </w:rPr>
        <w:t>Doba plnění</w:t>
      </w:r>
      <w:r w:rsidR="009C7D03" w:rsidRPr="00B666FF">
        <w:rPr>
          <w:b/>
          <w:spacing w:val="20"/>
        </w:rPr>
        <w:t xml:space="preserve"> a účinnost smlouvy</w:t>
      </w:r>
    </w:p>
    <w:p w:rsidR="00976CDB" w:rsidRPr="00ED7977" w:rsidRDefault="00A368CE" w:rsidP="008472C0">
      <w:pPr>
        <w:pStyle w:val="Odstavecseseznamem"/>
        <w:numPr>
          <w:ilvl w:val="1"/>
          <w:numId w:val="5"/>
        </w:numPr>
        <w:spacing w:after="120" w:line="240" w:lineRule="auto"/>
        <w:ind w:left="851" w:hanging="709"/>
        <w:contextualSpacing w:val="0"/>
        <w:jc w:val="both"/>
        <w:rPr>
          <w:b/>
          <w:spacing w:val="20"/>
        </w:rPr>
      </w:pPr>
      <w:r w:rsidRPr="00ED7977">
        <w:t xml:space="preserve">Tato smlouva se uzavírá na dobu </w:t>
      </w:r>
      <w:r w:rsidR="00976CDB" w:rsidRPr="00ED7977">
        <w:t>neurčitou</w:t>
      </w:r>
      <w:r w:rsidR="00C73C47" w:rsidRPr="00ED7977">
        <w:t>.</w:t>
      </w:r>
    </w:p>
    <w:p w:rsidR="00A368CE" w:rsidRPr="00ED7977" w:rsidRDefault="00FB7A33" w:rsidP="008472C0">
      <w:pPr>
        <w:pStyle w:val="Odstavecseseznamem"/>
        <w:numPr>
          <w:ilvl w:val="1"/>
          <w:numId w:val="5"/>
        </w:numPr>
        <w:spacing w:after="120" w:line="240" w:lineRule="auto"/>
        <w:ind w:left="851" w:hanging="709"/>
        <w:contextualSpacing w:val="0"/>
        <w:jc w:val="both"/>
        <w:rPr>
          <w:b/>
          <w:spacing w:val="20"/>
        </w:rPr>
      </w:pPr>
      <w:r w:rsidRPr="00ED7977">
        <w:t>Zahájení</w:t>
      </w:r>
      <w:r w:rsidR="00976CDB" w:rsidRPr="00ED7977">
        <w:t xml:space="preserve"> plnění </w:t>
      </w:r>
      <w:r w:rsidRPr="00ED7977">
        <w:t xml:space="preserve">smlouvy </w:t>
      </w:r>
      <w:r w:rsidR="00C72C4E">
        <w:t xml:space="preserve">- </w:t>
      </w:r>
      <w:r w:rsidRPr="00ED7977">
        <w:t>1</w:t>
      </w:r>
      <w:r w:rsidR="00976CDB" w:rsidRPr="00ED7977">
        <w:t>. 10. 2016.</w:t>
      </w:r>
      <w:r w:rsidR="00C73C47" w:rsidRPr="00ED7977">
        <w:t xml:space="preserve"> </w:t>
      </w:r>
    </w:p>
    <w:p w:rsidR="00A368CE" w:rsidRPr="00B666FF" w:rsidRDefault="00A368CE" w:rsidP="008472C0">
      <w:pPr>
        <w:pStyle w:val="Odstavecseseznamem"/>
        <w:numPr>
          <w:ilvl w:val="1"/>
          <w:numId w:val="5"/>
        </w:numPr>
        <w:spacing w:after="120" w:line="240" w:lineRule="auto"/>
        <w:ind w:left="851" w:hanging="709"/>
        <w:contextualSpacing w:val="0"/>
        <w:jc w:val="both"/>
        <w:rPr>
          <w:b/>
          <w:spacing w:val="20"/>
        </w:rPr>
      </w:pPr>
      <w:r w:rsidRPr="00B666FF">
        <w:t xml:space="preserve">Smluvní vztah je možné </w:t>
      </w:r>
      <w:r w:rsidR="009C7D03" w:rsidRPr="00B666FF">
        <w:t>ukončit písemnou dohodou obou s</w:t>
      </w:r>
      <w:r w:rsidRPr="00B666FF">
        <w:t xml:space="preserve">mluvních stran nebo jednostranně písemnou výpovědí </w:t>
      </w:r>
      <w:r w:rsidR="007F5634">
        <w:t>některé</w:t>
      </w:r>
      <w:r w:rsidRPr="00B666FF">
        <w:t xml:space="preserve"> ze smluvních stran. Výpovědní doba činí </w:t>
      </w:r>
      <w:r w:rsidR="00C73C47">
        <w:t>2</w:t>
      </w:r>
      <w:r w:rsidRPr="00B666FF">
        <w:t xml:space="preserve"> měsíce a začíná běžet </w:t>
      </w:r>
      <w:r w:rsidR="00342A42">
        <w:br/>
      </w:r>
      <w:r w:rsidRPr="00B666FF">
        <w:t>od prvního dne měsíce následujícího po měsíci, v němž byla výpověď smlouvy doručena druhé straně.</w:t>
      </w:r>
    </w:p>
    <w:p w:rsidR="00A368CE" w:rsidRDefault="00A368CE" w:rsidP="00E71851">
      <w:pPr>
        <w:spacing w:after="0" w:line="240" w:lineRule="auto"/>
        <w:jc w:val="both"/>
      </w:pPr>
    </w:p>
    <w:p w:rsidR="00F54C00" w:rsidRPr="00B666FF" w:rsidRDefault="00F54C00" w:rsidP="00E71851">
      <w:pPr>
        <w:spacing w:after="0" w:line="240" w:lineRule="auto"/>
        <w:jc w:val="both"/>
      </w:pPr>
    </w:p>
    <w:p w:rsidR="00CE3AA2" w:rsidRDefault="00CE3AA2" w:rsidP="00B5550C">
      <w:pPr>
        <w:pStyle w:val="Odstavecseseznamem"/>
        <w:numPr>
          <w:ilvl w:val="0"/>
          <w:numId w:val="8"/>
        </w:numPr>
        <w:spacing w:after="120" w:line="240" w:lineRule="auto"/>
        <w:contextualSpacing w:val="0"/>
        <w:jc w:val="center"/>
        <w:rPr>
          <w:b/>
          <w:spacing w:val="20"/>
        </w:rPr>
      </w:pPr>
      <w:r w:rsidRPr="00CE3AA2">
        <w:rPr>
          <w:b/>
          <w:spacing w:val="20"/>
        </w:rPr>
        <w:t>Práva a povinnosti objednatele</w:t>
      </w:r>
    </w:p>
    <w:p w:rsidR="00CE3AA2" w:rsidRPr="00DE337F" w:rsidRDefault="00CE3AA2" w:rsidP="008472C0">
      <w:pPr>
        <w:pStyle w:val="Odstavecseseznamem"/>
        <w:numPr>
          <w:ilvl w:val="1"/>
          <w:numId w:val="8"/>
        </w:numPr>
        <w:spacing w:after="120" w:line="240" w:lineRule="auto"/>
        <w:ind w:left="851" w:hanging="709"/>
        <w:contextualSpacing w:val="0"/>
        <w:jc w:val="both"/>
        <w:rPr>
          <w:b/>
          <w:spacing w:val="20"/>
        </w:rPr>
      </w:pPr>
      <w:r>
        <w:t>Objednatel je povinen poskytnout dodavateli při plnění předmětu smlouvy potřebnou součinnost nutnou pro řádné plnění smlouvy.</w:t>
      </w:r>
    </w:p>
    <w:p w:rsidR="00CE3AA2" w:rsidRPr="00DE337F" w:rsidRDefault="002D3C79" w:rsidP="008472C0">
      <w:pPr>
        <w:pStyle w:val="Odstavecseseznamem"/>
        <w:numPr>
          <w:ilvl w:val="1"/>
          <w:numId w:val="8"/>
        </w:numPr>
        <w:spacing w:after="120" w:line="240" w:lineRule="auto"/>
        <w:ind w:left="851" w:hanging="709"/>
        <w:contextualSpacing w:val="0"/>
        <w:jc w:val="both"/>
        <w:rPr>
          <w:b/>
          <w:spacing w:val="20"/>
        </w:rPr>
      </w:pPr>
      <w:r>
        <w:t>Objednatel je povinen s</w:t>
      </w:r>
      <w:r w:rsidR="00CE3AA2">
        <w:t xml:space="preserve">eznámit pracovníky dodavatele s požárními a bezpečnostními předpisy </w:t>
      </w:r>
      <w:r w:rsidR="00021729">
        <w:t>specifickými pro provoz zařízení</w:t>
      </w:r>
      <w:r w:rsidR="00CE3AA2">
        <w:t xml:space="preserve"> objednatele</w:t>
      </w:r>
      <w:r w:rsidR="00F37F2D">
        <w:t xml:space="preserve">, s denním provozem objektu, </w:t>
      </w:r>
      <w:r>
        <w:t xml:space="preserve">rovněž s umístěním </w:t>
      </w:r>
      <w:r w:rsidR="00342A42">
        <w:br/>
      </w:r>
      <w:r>
        <w:t>a ovládáním zabe</w:t>
      </w:r>
      <w:r w:rsidR="00F37F2D">
        <w:t>zpečovacího zařízení a umístěním hlavního uzávěru vody, plynu a elektrické energie.</w:t>
      </w:r>
    </w:p>
    <w:p w:rsidR="002D3C79" w:rsidRPr="00DE337F" w:rsidRDefault="002D3C79" w:rsidP="008472C0">
      <w:pPr>
        <w:pStyle w:val="Odstavecseseznamem"/>
        <w:numPr>
          <w:ilvl w:val="1"/>
          <w:numId w:val="8"/>
        </w:numPr>
        <w:spacing w:after="120" w:line="240" w:lineRule="auto"/>
        <w:ind w:left="851" w:hanging="709"/>
        <w:contextualSpacing w:val="0"/>
        <w:jc w:val="both"/>
        <w:rPr>
          <w:b/>
          <w:spacing w:val="20"/>
        </w:rPr>
      </w:pPr>
      <w:r>
        <w:t>Objednatel je povinen zaplatit dodavateli za řádně a včas poskytnuté služby dohodnutou cenu.</w:t>
      </w:r>
    </w:p>
    <w:p w:rsidR="002D3C79" w:rsidRPr="00A75ACD" w:rsidRDefault="002D3C79" w:rsidP="008472C0">
      <w:pPr>
        <w:pStyle w:val="Odstavecseseznamem"/>
        <w:numPr>
          <w:ilvl w:val="1"/>
          <w:numId w:val="8"/>
        </w:numPr>
        <w:spacing w:after="120" w:line="240" w:lineRule="auto"/>
        <w:ind w:left="851" w:hanging="709"/>
        <w:contextualSpacing w:val="0"/>
        <w:jc w:val="both"/>
        <w:rPr>
          <w:b/>
          <w:spacing w:val="20"/>
        </w:rPr>
      </w:pPr>
      <w:r>
        <w:lastRenderedPageBreak/>
        <w:t>Objednatel si vyhrazuje právo kontroly rozsahu a kvality předmětu plnění této smlouvy.</w:t>
      </w:r>
      <w:r w:rsidR="00CB03D8">
        <w:t xml:space="preserve"> </w:t>
      </w:r>
      <w:r w:rsidR="00CB03D8" w:rsidRPr="00A75ACD">
        <w:t>Právo kontroly zahrnuje rovněž v případě podezření možnost provést kontrolu na přítomnost alkoh</w:t>
      </w:r>
      <w:r w:rsidR="00F54C00" w:rsidRPr="00A75ACD">
        <w:t xml:space="preserve">olu, popř. psychotropních látek </w:t>
      </w:r>
      <w:r w:rsidR="00CB03D8" w:rsidRPr="00A75ACD">
        <w:t>u osob poskytujících strážní službu ze strany zaměstnanců objednatele. V případě pozitivního výsledku je dodavatel povinen provést výměnu zaměstnanců, a to nejpozději do 60 minut od oznámení požadavku objednatele na výměnu.</w:t>
      </w:r>
    </w:p>
    <w:p w:rsidR="002D3C79" w:rsidRPr="00B5550C" w:rsidRDefault="002D3C79" w:rsidP="008472C0">
      <w:pPr>
        <w:pStyle w:val="Odstavecseseznamem"/>
        <w:numPr>
          <w:ilvl w:val="1"/>
          <w:numId w:val="8"/>
        </w:numPr>
        <w:spacing w:after="120" w:line="240" w:lineRule="auto"/>
        <w:ind w:left="851" w:hanging="709"/>
        <w:contextualSpacing w:val="0"/>
        <w:jc w:val="both"/>
        <w:rPr>
          <w:b/>
          <w:spacing w:val="20"/>
        </w:rPr>
      </w:pPr>
      <w:r>
        <w:t>Objednatel je oprávněn písemně upozornit dodavatele na nekvalitní plnění smluvních povinnosti s přiměřenou lhůtou k odstranění zjištěných nedostatků.</w:t>
      </w:r>
    </w:p>
    <w:p w:rsidR="000D5AE5" w:rsidRDefault="000D5AE5" w:rsidP="00C72C4E">
      <w:pPr>
        <w:spacing w:after="120" w:line="240" w:lineRule="auto"/>
        <w:jc w:val="both"/>
        <w:rPr>
          <w:b/>
          <w:spacing w:val="20"/>
        </w:rPr>
      </w:pPr>
    </w:p>
    <w:p w:rsidR="00F54C00" w:rsidRPr="00B5550C" w:rsidRDefault="00F54C00" w:rsidP="00C72C4E">
      <w:pPr>
        <w:spacing w:after="120" w:line="240" w:lineRule="auto"/>
        <w:jc w:val="both"/>
        <w:rPr>
          <w:b/>
          <w:spacing w:val="20"/>
        </w:rPr>
      </w:pPr>
    </w:p>
    <w:p w:rsidR="005B5535" w:rsidRDefault="002D3C79" w:rsidP="00736859">
      <w:pPr>
        <w:pStyle w:val="Bezmezer"/>
        <w:numPr>
          <w:ilvl w:val="0"/>
          <w:numId w:val="8"/>
        </w:numPr>
        <w:tabs>
          <w:tab w:val="left" w:pos="993"/>
        </w:tabs>
        <w:spacing w:after="120"/>
        <w:ind w:left="709"/>
        <w:jc w:val="center"/>
        <w:rPr>
          <w:b/>
          <w:spacing w:val="20"/>
        </w:rPr>
      </w:pPr>
      <w:r w:rsidRPr="002D3C79">
        <w:rPr>
          <w:b/>
          <w:spacing w:val="20"/>
        </w:rPr>
        <w:t>Práva a povinnosti dodavatele</w:t>
      </w:r>
    </w:p>
    <w:p w:rsidR="000A3344" w:rsidRDefault="000A3344" w:rsidP="008472C0">
      <w:pPr>
        <w:pStyle w:val="Bezmezer"/>
        <w:numPr>
          <w:ilvl w:val="1"/>
          <w:numId w:val="8"/>
        </w:numPr>
        <w:spacing w:after="120"/>
        <w:ind w:left="851" w:hanging="709"/>
        <w:jc w:val="both"/>
      </w:pPr>
      <w:r>
        <w:t>Dodavatel se zavazuje poskytovat strážní službu vlastními zaměstnanci. Dodavatel není oprávněn bez vědomí objednatele pověřit poskytováním strážní služby dle této smlouvy třetí osobu s výjimkou osoby věcně nebo personálně propojené. Při poskytování strážní služby jinou osobou má dodavatel odpovědnost, jako by službu poskytoval sám.</w:t>
      </w:r>
    </w:p>
    <w:p w:rsidR="007F5634" w:rsidRDefault="00430D07" w:rsidP="008472C0">
      <w:pPr>
        <w:pStyle w:val="Bezmezer"/>
        <w:numPr>
          <w:ilvl w:val="1"/>
          <w:numId w:val="8"/>
        </w:numPr>
        <w:spacing w:after="120"/>
        <w:ind w:left="851" w:hanging="709"/>
        <w:jc w:val="both"/>
      </w:pPr>
      <w:r>
        <w:t xml:space="preserve">Dodavatel </w:t>
      </w:r>
      <w:r w:rsidR="007F5634">
        <w:t>je</w:t>
      </w:r>
      <w:r>
        <w:t xml:space="preserve"> při </w:t>
      </w:r>
      <w:r w:rsidR="007F5634">
        <w:t>poskytování strážní služby povinen:</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 xml:space="preserve">provádět preventivní činnost za účelem minimalizace vzniku mimořádných událostí, škod a jevů týkajících se majetku </w:t>
      </w:r>
      <w:r w:rsidR="00233C47">
        <w:rPr>
          <w:rFonts w:cs="Arial"/>
          <w:bCs/>
          <w:lang w:eastAsia="cs-CZ"/>
        </w:rPr>
        <w:t>objednatele</w:t>
      </w:r>
      <w:r w:rsidRPr="007F5634">
        <w:rPr>
          <w:rFonts w:cs="Arial"/>
          <w:lang w:eastAsia="cs-CZ"/>
        </w:rPr>
        <w:t xml:space="preserve">, které mohou mít nepříznivý dopad </w:t>
      </w:r>
      <w:r w:rsidR="00342A42">
        <w:rPr>
          <w:rFonts w:cs="Arial"/>
          <w:lang w:eastAsia="cs-CZ"/>
        </w:rPr>
        <w:br/>
      </w:r>
      <w:r w:rsidRPr="007F5634">
        <w:rPr>
          <w:rFonts w:cs="Arial"/>
          <w:lang w:eastAsia="cs-CZ"/>
        </w:rPr>
        <w:t xml:space="preserve">na provozuschopnost objektu </w:t>
      </w:r>
      <w:r w:rsidR="00233C47">
        <w:rPr>
          <w:rFonts w:cs="Arial"/>
          <w:bCs/>
          <w:lang w:eastAsia="cs-CZ"/>
        </w:rPr>
        <w:t>objednatele</w:t>
      </w:r>
      <w:r w:rsidRPr="007F5634">
        <w:rPr>
          <w:rFonts w:cs="Arial"/>
          <w:lang w:eastAsia="cs-CZ"/>
        </w:rPr>
        <w:t>, na činnost jeho zaměstnanců a na jeho dobré jméno,</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 xml:space="preserve">chránit objekt </w:t>
      </w:r>
      <w:r w:rsidRPr="007F5634">
        <w:rPr>
          <w:rFonts w:cs="Arial"/>
          <w:bCs/>
          <w:lang w:eastAsia="cs-CZ"/>
        </w:rPr>
        <w:t>o</w:t>
      </w:r>
      <w:r w:rsidR="00233C47">
        <w:rPr>
          <w:rFonts w:cs="Arial"/>
          <w:bCs/>
          <w:lang w:eastAsia="cs-CZ"/>
        </w:rPr>
        <w:t>bjednatele</w:t>
      </w:r>
      <w:r w:rsidRPr="007F5634">
        <w:rPr>
          <w:rFonts w:cs="Arial"/>
          <w:lang w:eastAsia="cs-CZ"/>
        </w:rPr>
        <w:t xml:space="preserve"> před vstupem neoprávněných osob, zamezit dalšímu setrvání v objektu </w:t>
      </w:r>
      <w:r w:rsidR="00233C47">
        <w:rPr>
          <w:rFonts w:cs="Arial"/>
          <w:bCs/>
          <w:lang w:eastAsia="cs-CZ"/>
        </w:rPr>
        <w:t>objednatele</w:t>
      </w:r>
      <w:r w:rsidRPr="007F5634">
        <w:rPr>
          <w:rFonts w:cs="Arial"/>
          <w:lang w:eastAsia="cs-CZ"/>
        </w:rPr>
        <w:t xml:space="preserve"> osob podezřelých z neoprávněného vniknutí do střežených prostor, zadržet osoby podezřelé ze spáchání protiprávní činnosti, zejména činnosti směřující k poškození majetku </w:t>
      </w:r>
      <w:r w:rsidRPr="007F5634">
        <w:rPr>
          <w:rFonts w:cs="Arial"/>
          <w:bCs/>
          <w:lang w:eastAsia="cs-CZ"/>
        </w:rPr>
        <w:t>odběratele</w:t>
      </w:r>
      <w:r w:rsidRPr="007F5634">
        <w:rPr>
          <w:rFonts w:cs="Arial"/>
          <w:lang w:eastAsia="cs-CZ"/>
        </w:rPr>
        <w:t xml:space="preserve"> či jeho odcizení,</w:t>
      </w:r>
    </w:p>
    <w:p w:rsidR="007F5634" w:rsidRPr="00595B08" w:rsidRDefault="007F5634" w:rsidP="007F5634">
      <w:pPr>
        <w:pStyle w:val="Odstavecseseznamem"/>
        <w:numPr>
          <w:ilvl w:val="0"/>
          <w:numId w:val="30"/>
        </w:numPr>
        <w:spacing w:after="0" w:line="240" w:lineRule="auto"/>
        <w:jc w:val="both"/>
        <w:rPr>
          <w:rFonts w:cs="Arial"/>
          <w:lang w:eastAsia="cs-CZ"/>
        </w:rPr>
      </w:pPr>
      <w:r w:rsidRPr="00595B08">
        <w:rPr>
          <w:rFonts w:cs="Arial"/>
          <w:lang w:eastAsia="cs-CZ"/>
        </w:rPr>
        <w:t>zabezpečit kvalitu, všeobecnou a odbornou správnost poskytované strážní služby</w:t>
      </w:r>
      <w:r w:rsidR="00213B19" w:rsidRPr="00595B08">
        <w:rPr>
          <w:rFonts w:cs="Arial"/>
          <w:lang w:eastAsia="cs-CZ"/>
        </w:rPr>
        <w:t xml:space="preserve"> a při své činnosti sledovat a chránit zájmy a dobré jméno objednatele</w:t>
      </w:r>
      <w:r w:rsidRPr="00595B08">
        <w:rPr>
          <w:rFonts w:cs="Arial"/>
          <w:lang w:eastAsia="cs-CZ"/>
        </w:rPr>
        <w:t>,</w:t>
      </w:r>
    </w:p>
    <w:p w:rsid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dodržovat při poskytování strážní služby příslušné právní předpisy a související vnitřní předpisy o</w:t>
      </w:r>
      <w:r w:rsidR="00233C47">
        <w:rPr>
          <w:rFonts w:cs="Arial"/>
          <w:lang w:eastAsia="cs-CZ"/>
        </w:rPr>
        <w:t>bjednatele</w:t>
      </w:r>
      <w:r w:rsidRPr="007F5634">
        <w:rPr>
          <w:rFonts w:cs="Arial"/>
          <w:lang w:eastAsia="cs-CZ"/>
        </w:rPr>
        <w:t>,</w:t>
      </w:r>
    </w:p>
    <w:p w:rsidR="00C72C4E" w:rsidRPr="00A75ACD" w:rsidRDefault="00C72C4E" w:rsidP="00CB03D8">
      <w:pPr>
        <w:pStyle w:val="Odstavecseseznamem"/>
        <w:numPr>
          <w:ilvl w:val="0"/>
          <w:numId w:val="30"/>
        </w:numPr>
        <w:spacing w:after="0" w:line="240" w:lineRule="auto"/>
        <w:contextualSpacing w:val="0"/>
        <w:jc w:val="both"/>
      </w:pPr>
      <w:r w:rsidRPr="00A75ACD">
        <w:t xml:space="preserve">zajistit výkon strážní služby výhradně </w:t>
      </w:r>
      <w:r w:rsidR="00F54C00" w:rsidRPr="00A75ACD">
        <w:t>zaměstnanci</w:t>
      </w:r>
      <w:r w:rsidRPr="00A75ACD">
        <w:t>, kteří jsou bezúhonní, kvalifi</w:t>
      </w:r>
      <w:r w:rsidR="00CB03D8" w:rsidRPr="00A75ACD">
        <w:t xml:space="preserve">kovaní </w:t>
      </w:r>
      <w:r w:rsidR="00F54C00" w:rsidRPr="00A75ACD">
        <w:br/>
      </w:r>
      <w:r w:rsidR="00CB03D8" w:rsidRPr="00A75ACD">
        <w:t xml:space="preserve">a dostatečně znalostně i </w:t>
      </w:r>
      <w:proofErr w:type="spellStart"/>
      <w:r w:rsidRPr="00A75ACD">
        <w:t>dovednostně</w:t>
      </w:r>
      <w:proofErr w:type="spellEnd"/>
      <w:r w:rsidRPr="00A75ACD">
        <w:t xml:space="preserve"> vybavení. Na vyzvání objednatele je </w:t>
      </w:r>
      <w:r w:rsidR="00B64961" w:rsidRPr="00A75ACD">
        <w:t xml:space="preserve">dodavatel </w:t>
      </w:r>
      <w:r w:rsidRPr="00A75ACD">
        <w:t xml:space="preserve">povinen pro </w:t>
      </w:r>
      <w:r w:rsidR="00CB03D8" w:rsidRPr="00A75ACD">
        <w:t>zaměstnance</w:t>
      </w:r>
      <w:r w:rsidRPr="00A75ACD">
        <w:t>, jejichž prostřednictvím je služba poskytována</w:t>
      </w:r>
      <w:r w:rsidR="00B64961" w:rsidRPr="00A75ACD">
        <w:t>,</w:t>
      </w:r>
      <w:r w:rsidRPr="00A75ACD">
        <w:t xml:space="preserve"> předložit doklady </w:t>
      </w:r>
      <w:r w:rsidR="00B64961" w:rsidRPr="00A75ACD">
        <w:t>osvědčující požadovanou kvalifikaci těchto osob v souladu se zadávacími podmínkami (</w:t>
      </w:r>
      <w:r w:rsidRPr="00A75ACD">
        <w:t>doklad o odborné způsobilosti</w:t>
      </w:r>
      <w:r w:rsidR="00B64961" w:rsidRPr="00A75ACD">
        <w:t>, výpis z rejstříku trestů</w:t>
      </w:r>
      <w:r w:rsidR="00F54C00" w:rsidRPr="00A75ACD">
        <w:t>,…</w:t>
      </w:r>
      <w:r w:rsidR="00CB03D8" w:rsidRPr="00A75ACD">
        <w:t>),</w:t>
      </w:r>
    </w:p>
    <w:p w:rsidR="007F5634" w:rsidRPr="007F5634" w:rsidRDefault="007F5634" w:rsidP="007F5634">
      <w:pPr>
        <w:pStyle w:val="Odstavecseseznamem"/>
        <w:numPr>
          <w:ilvl w:val="0"/>
          <w:numId w:val="30"/>
        </w:numPr>
        <w:spacing w:after="0" w:line="240" w:lineRule="auto"/>
        <w:jc w:val="both"/>
        <w:rPr>
          <w:rFonts w:cs="Arial"/>
          <w:lang w:eastAsia="cs-CZ"/>
        </w:rPr>
      </w:pPr>
      <w:r w:rsidRPr="00A75ACD">
        <w:rPr>
          <w:rFonts w:cs="Arial"/>
          <w:lang w:eastAsia="cs-CZ"/>
        </w:rPr>
        <w:t xml:space="preserve">ohlásit mimořádnou událost kontaktní osobě </w:t>
      </w:r>
      <w:r w:rsidR="00233C47" w:rsidRPr="00A75ACD">
        <w:rPr>
          <w:rFonts w:cs="Arial"/>
          <w:bCs/>
          <w:lang w:eastAsia="cs-CZ"/>
        </w:rPr>
        <w:t>objednatele</w:t>
      </w:r>
      <w:r w:rsidRPr="00A75ACD">
        <w:rPr>
          <w:rFonts w:cs="Arial"/>
          <w:bCs/>
          <w:lang w:eastAsia="cs-CZ"/>
        </w:rPr>
        <w:t>,</w:t>
      </w:r>
      <w:r w:rsidRPr="00A75ACD">
        <w:rPr>
          <w:rFonts w:cs="Arial"/>
          <w:lang w:eastAsia="cs-CZ"/>
        </w:rPr>
        <w:t xml:space="preserve"> případně PČR, požární </w:t>
      </w:r>
      <w:r w:rsidRPr="007F5634">
        <w:rPr>
          <w:rFonts w:cs="Arial"/>
          <w:lang w:eastAsia="cs-CZ"/>
        </w:rPr>
        <w:t>ochraně a zdravotní službě,</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 xml:space="preserve">poskytovat součinnost při likvidování akutních následků případných havárií </w:t>
      </w:r>
      <w:r w:rsidR="00342A42">
        <w:rPr>
          <w:rFonts w:cs="Arial"/>
          <w:lang w:eastAsia="cs-CZ"/>
        </w:rPr>
        <w:br/>
      </w:r>
      <w:r w:rsidRPr="007F5634">
        <w:rPr>
          <w:rFonts w:cs="Arial"/>
          <w:lang w:eastAsia="cs-CZ"/>
        </w:rPr>
        <w:t>a mimořádných událostí, zejména poskytováním první pomoci osobám zraněným, spolupracovat s hasičským sborem při likvidaci havárií a požárů, s policií při vyšetřování spáchaných trestních činů, zajišťovat místa spáchání trestních činů do příchodu policie,</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 xml:space="preserve">nést odpovědnost za škody na majetku </w:t>
      </w:r>
      <w:r w:rsidRPr="007F5634">
        <w:rPr>
          <w:rFonts w:cs="Arial"/>
          <w:bCs/>
          <w:lang w:eastAsia="cs-CZ"/>
        </w:rPr>
        <w:t>o</w:t>
      </w:r>
      <w:r w:rsidR="00233C47">
        <w:rPr>
          <w:rFonts w:cs="Arial"/>
          <w:bCs/>
          <w:lang w:eastAsia="cs-CZ"/>
        </w:rPr>
        <w:t>bjednatele</w:t>
      </w:r>
      <w:r w:rsidRPr="007F5634">
        <w:rPr>
          <w:rFonts w:cs="Arial"/>
          <w:lang w:eastAsia="cs-CZ"/>
        </w:rPr>
        <w:t xml:space="preserve">, eventuálně zdraví zaměstnanců </w:t>
      </w:r>
      <w:r w:rsidR="00342A42">
        <w:rPr>
          <w:rFonts w:cs="Arial"/>
          <w:lang w:eastAsia="cs-CZ"/>
        </w:rPr>
        <w:br/>
      </w:r>
      <w:r w:rsidRPr="007F5634">
        <w:rPr>
          <w:rFonts w:cs="Arial"/>
          <w:lang w:eastAsia="cs-CZ"/>
        </w:rPr>
        <w:t xml:space="preserve">a </w:t>
      </w:r>
      <w:r w:rsidR="00233C47">
        <w:rPr>
          <w:rFonts w:cs="Arial"/>
          <w:lang w:eastAsia="cs-CZ"/>
        </w:rPr>
        <w:t>klientů objednatele</w:t>
      </w:r>
      <w:r w:rsidRPr="007F5634">
        <w:rPr>
          <w:rFonts w:cs="Arial"/>
          <w:lang w:eastAsia="cs-CZ"/>
        </w:rPr>
        <w:t xml:space="preserve">, vzniklé jednáním zaměstnanců </w:t>
      </w:r>
      <w:r w:rsidRPr="007F5634">
        <w:rPr>
          <w:rFonts w:cs="Arial"/>
          <w:bCs/>
          <w:lang w:eastAsia="cs-CZ"/>
        </w:rPr>
        <w:t>dodavatele</w:t>
      </w:r>
      <w:r w:rsidRPr="007F5634">
        <w:rPr>
          <w:rFonts w:cs="Arial"/>
          <w:lang w:eastAsia="cs-CZ"/>
        </w:rPr>
        <w:t xml:space="preserve"> a porušením právních předpisů a norem pro poskytování strážní služby, případně používáním prostředků neodpovídajícím platným právním předpisům,</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 xml:space="preserve">odevzdat všechny zjevně ztracené věci nalezené zaměstnanci </w:t>
      </w:r>
      <w:r w:rsidRPr="007F5634">
        <w:rPr>
          <w:rFonts w:cs="Arial"/>
          <w:bCs/>
          <w:lang w:eastAsia="cs-CZ"/>
        </w:rPr>
        <w:t>dodavatele</w:t>
      </w:r>
      <w:r w:rsidRPr="007F5634">
        <w:rPr>
          <w:rFonts w:cs="Arial"/>
          <w:lang w:eastAsia="cs-CZ"/>
        </w:rPr>
        <w:t xml:space="preserve"> na místech výkonu strážní služby kontaktní osobě </w:t>
      </w:r>
      <w:r w:rsidRPr="007F5634">
        <w:rPr>
          <w:rFonts w:cs="Arial"/>
          <w:bCs/>
          <w:lang w:eastAsia="cs-CZ"/>
        </w:rPr>
        <w:t>o</w:t>
      </w:r>
      <w:r w:rsidR="00233C47">
        <w:rPr>
          <w:rFonts w:cs="Arial"/>
          <w:bCs/>
          <w:lang w:eastAsia="cs-CZ"/>
        </w:rPr>
        <w:t>bjednatele</w:t>
      </w:r>
      <w:r w:rsidRPr="007F5634">
        <w:rPr>
          <w:rFonts w:cs="Arial"/>
          <w:lang w:eastAsia="cs-CZ"/>
        </w:rPr>
        <w:t>,</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vybavit své zaměstnance vykonávající strážní službu dle této smlouvy pracovním oděvem vhodným pro dané prostředí, pomůckami OOPP,</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mít zpracovaný výstrojní řád, ve kterém je specifikována výstroj a vybavení zaměstnanců dodavatele, které odpovídá požadavkům ze zadávací dokumentace,</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proškolovat své zaměstnance ze všech příslušných právních předpisů dotčených činností dle této smlouvy,</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 xml:space="preserve">zdržet se jakýchkoliv zásahů do práv </w:t>
      </w:r>
      <w:r w:rsidR="00233C47">
        <w:rPr>
          <w:rFonts w:cs="Arial"/>
          <w:bCs/>
          <w:lang w:eastAsia="cs-CZ"/>
        </w:rPr>
        <w:t>objednatele</w:t>
      </w:r>
      <w:r w:rsidRPr="007F5634">
        <w:rPr>
          <w:rFonts w:cs="Arial"/>
          <w:lang w:eastAsia="cs-CZ"/>
        </w:rPr>
        <w:t xml:space="preserve"> nad rámec dohodnutý touto smlouvou,</w:t>
      </w:r>
    </w:p>
    <w:p w:rsid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lastRenderedPageBreak/>
        <w:t>dodržovat všechny bezpečnostní, požární, hygienické a ekologické předpisy ve všech prostorách, ve kterých je strážní služba dle této smlouvy poskytována</w:t>
      </w:r>
      <w:r w:rsidR="00233C47">
        <w:rPr>
          <w:rFonts w:cs="Arial"/>
          <w:lang w:eastAsia="cs-CZ"/>
        </w:rPr>
        <w:t>, správně užívat zabezpečovací zařízení</w:t>
      </w:r>
      <w:r w:rsidRPr="007F5634">
        <w:rPr>
          <w:rFonts w:cs="Arial"/>
          <w:lang w:eastAsia="cs-CZ"/>
        </w:rPr>
        <w:t>.</w:t>
      </w:r>
    </w:p>
    <w:p w:rsidR="00F37F2D" w:rsidRPr="00F37F2D" w:rsidRDefault="00F37F2D" w:rsidP="00F37F2D">
      <w:pPr>
        <w:spacing w:after="0" w:line="240" w:lineRule="auto"/>
        <w:ind w:left="1068"/>
        <w:jc w:val="both"/>
        <w:rPr>
          <w:rFonts w:cs="Arial"/>
          <w:lang w:eastAsia="cs-CZ"/>
        </w:rPr>
      </w:pPr>
    </w:p>
    <w:p w:rsidR="00F37F2D" w:rsidRDefault="00F37F2D" w:rsidP="008472C0">
      <w:pPr>
        <w:pStyle w:val="Bezmezer"/>
        <w:numPr>
          <w:ilvl w:val="1"/>
          <w:numId w:val="8"/>
        </w:numPr>
        <w:spacing w:after="120"/>
        <w:ind w:left="851" w:hanging="709"/>
      </w:pPr>
      <w:r>
        <w:t xml:space="preserve">Zaměstnanci dodavatele budou službu vykonávat v černém oděvu a budou dodržovat </w:t>
      </w:r>
      <w:proofErr w:type="spellStart"/>
      <w:r>
        <w:t>ustrojovací</w:t>
      </w:r>
      <w:proofErr w:type="spellEnd"/>
      <w:r>
        <w:t xml:space="preserve"> kázeň.  </w:t>
      </w:r>
    </w:p>
    <w:p w:rsidR="00430D07" w:rsidRPr="00F37F2D" w:rsidRDefault="00F37F2D" w:rsidP="008472C0">
      <w:pPr>
        <w:pStyle w:val="Bezmezer"/>
        <w:numPr>
          <w:ilvl w:val="1"/>
          <w:numId w:val="8"/>
        </w:numPr>
        <w:spacing w:after="120"/>
        <w:ind w:left="851" w:hanging="709"/>
        <w:jc w:val="both"/>
      </w:pPr>
      <w:r>
        <w:rPr>
          <w:rFonts w:cs="Tahoma"/>
        </w:rPr>
        <w:t>Dodava</w:t>
      </w:r>
      <w:r w:rsidRPr="00F37F2D">
        <w:rPr>
          <w:rFonts w:cs="Tahoma"/>
        </w:rPr>
        <w:t xml:space="preserve">tel se zavazuje vést „Knihu strážní služby“, ve které budou jeho zaměstnanci evidovat nástup, průběh a ukončení služby.  </w:t>
      </w:r>
    </w:p>
    <w:p w:rsidR="00B26F88" w:rsidRPr="00342A42" w:rsidRDefault="00B26F88" w:rsidP="008472C0">
      <w:pPr>
        <w:pStyle w:val="Bezmezer"/>
        <w:numPr>
          <w:ilvl w:val="1"/>
          <w:numId w:val="8"/>
        </w:numPr>
        <w:spacing w:after="120"/>
        <w:ind w:left="851" w:hanging="709"/>
        <w:jc w:val="both"/>
      </w:pPr>
      <w:r w:rsidRPr="00430D07">
        <w:rPr>
          <w:bCs/>
          <w:iCs/>
          <w:color w:val="000000"/>
          <w:szCs w:val="18"/>
        </w:rPr>
        <w:t xml:space="preserve">Dodavatel se zavazuje zachovávat mlčenlivost o všech skutečnostech, o kterých se dozví od objednatele v souvislosti s plněním smlouvy a které mají charakter hospodářského, bankovního, obchodního nebo jiného tajemství a o skutečnostech, jejichž prezentování navenek by se mohlo jakýmkoliv způsobem dotknout zájmů nebo dobrého jména objednatele. </w:t>
      </w:r>
      <w:r w:rsidR="00405C2C" w:rsidRPr="00595B08">
        <w:rPr>
          <w:bCs/>
          <w:iCs/>
          <w:szCs w:val="18"/>
        </w:rPr>
        <w:t>Strany se dohodly, že dodavatel nesdělí takové skutečnosti třetí osobě a přijme taková opatření, která znemožní její přístupnost třetím osobám. Ustanovení předchozí věty se nevtahuje na případy, kdy má dodavatel takovou povinnost stanovenou zákonem, nebo se takové informace stanou veřejně známými či dostupnými jinak, nebo objednatel dá ke zpřístupnění konkrétní informace souhlas.</w:t>
      </w:r>
      <w:r w:rsidR="00405C2C">
        <w:rPr>
          <w:bCs/>
          <w:iCs/>
          <w:color w:val="FF0000"/>
          <w:szCs w:val="18"/>
        </w:rPr>
        <w:t xml:space="preserve"> </w:t>
      </w:r>
      <w:r w:rsidRPr="00430D07">
        <w:rPr>
          <w:bCs/>
          <w:iCs/>
          <w:color w:val="000000"/>
          <w:szCs w:val="18"/>
        </w:rPr>
        <w:t xml:space="preserve">Povinnost zachovávat mlčenlivost se vztahuje i na veškeré </w:t>
      </w:r>
      <w:r w:rsidR="00F37F2D">
        <w:rPr>
          <w:bCs/>
          <w:iCs/>
          <w:color w:val="000000"/>
          <w:szCs w:val="18"/>
        </w:rPr>
        <w:t>zaměstnance</w:t>
      </w:r>
      <w:r w:rsidRPr="00430D07">
        <w:rPr>
          <w:bCs/>
          <w:iCs/>
          <w:color w:val="000000"/>
          <w:szCs w:val="18"/>
        </w:rPr>
        <w:t xml:space="preserve"> dodavatele </w:t>
      </w:r>
      <w:r w:rsidR="00C72C4E">
        <w:rPr>
          <w:bCs/>
          <w:iCs/>
          <w:color w:val="000000"/>
          <w:szCs w:val="18"/>
        </w:rPr>
        <w:br/>
      </w:r>
      <w:r w:rsidRPr="00430D07">
        <w:rPr>
          <w:bCs/>
          <w:iCs/>
          <w:color w:val="000000"/>
          <w:szCs w:val="18"/>
        </w:rPr>
        <w:t>a trvá i po zániku této smlouvy</w:t>
      </w:r>
      <w:r w:rsidR="00956640" w:rsidRPr="00430D07">
        <w:rPr>
          <w:bCs/>
          <w:iCs/>
          <w:color w:val="000000"/>
          <w:szCs w:val="18"/>
        </w:rPr>
        <w:t>.</w:t>
      </w:r>
      <w:r w:rsidRPr="00430D07">
        <w:rPr>
          <w:bCs/>
          <w:iCs/>
          <w:color w:val="000000"/>
          <w:szCs w:val="18"/>
        </w:rPr>
        <w:t xml:space="preserve"> </w:t>
      </w:r>
    </w:p>
    <w:p w:rsidR="00342A42" w:rsidRPr="00342A42" w:rsidRDefault="00342A42" w:rsidP="008472C0">
      <w:pPr>
        <w:pStyle w:val="Bezmezer"/>
        <w:numPr>
          <w:ilvl w:val="1"/>
          <w:numId w:val="8"/>
        </w:numPr>
        <w:spacing w:after="120"/>
        <w:ind w:left="851" w:hanging="709"/>
        <w:jc w:val="both"/>
      </w:pPr>
      <w:r w:rsidRPr="00342A42">
        <w:rPr>
          <w:rFonts w:cs="Arial"/>
          <w:lang w:eastAsia="cs-CZ"/>
        </w:rPr>
        <w:t xml:space="preserve">Dodavatel se zavazuje, že po celou dobu trvání tohoto smluvního vztahu bude pojištěn </w:t>
      </w:r>
      <w:r w:rsidR="00C72C4E">
        <w:rPr>
          <w:rFonts w:cs="Arial"/>
          <w:lang w:eastAsia="cs-CZ"/>
        </w:rPr>
        <w:br/>
      </w:r>
      <w:r w:rsidRPr="00342A42">
        <w:rPr>
          <w:rFonts w:cs="Arial"/>
          <w:lang w:eastAsia="cs-CZ"/>
        </w:rPr>
        <w:t>pro případ odpovědnosti za škodu způsobenou třetím osobám v souvislosti s poskytováním služby dle této smlouvy</w:t>
      </w:r>
      <w:r w:rsidR="00127D81">
        <w:rPr>
          <w:rFonts w:cs="Arial"/>
          <w:lang w:eastAsia="cs-CZ"/>
        </w:rPr>
        <w:t xml:space="preserve">. </w:t>
      </w:r>
      <w:r w:rsidRPr="00342A42">
        <w:rPr>
          <w:rFonts w:cs="Arial"/>
          <w:lang w:eastAsia="cs-CZ"/>
        </w:rPr>
        <w:t xml:space="preserve">Tuto smlouvu je povinen předložit objednateli </w:t>
      </w:r>
      <w:r w:rsidR="00127D81">
        <w:rPr>
          <w:rFonts w:cs="Arial"/>
          <w:lang w:eastAsia="cs-CZ"/>
        </w:rPr>
        <w:t>před uzavřením smlouvy</w:t>
      </w:r>
      <w:r w:rsidRPr="00342A42">
        <w:rPr>
          <w:rFonts w:cs="Arial"/>
          <w:lang w:eastAsia="cs-CZ"/>
        </w:rPr>
        <w:t xml:space="preserve">.  </w:t>
      </w:r>
    </w:p>
    <w:p w:rsidR="00736859" w:rsidRDefault="00736859" w:rsidP="008472C0">
      <w:pPr>
        <w:pStyle w:val="Bezmezer"/>
        <w:numPr>
          <w:ilvl w:val="1"/>
          <w:numId w:val="8"/>
        </w:numPr>
        <w:spacing w:after="120"/>
        <w:ind w:left="851" w:hanging="709"/>
        <w:jc w:val="both"/>
      </w:pPr>
      <w:r>
        <w:t xml:space="preserve">Dodavatel a jeho </w:t>
      </w:r>
      <w:r w:rsidR="00233C47">
        <w:t>zaměstnanci</w:t>
      </w:r>
      <w:r>
        <w:t xml:space="preserve"> jsou povinni </w:t>
      </w:r>
      <w:r w:rsidRPr="00733637">
        <w:t xml:space="preserve">neprodleně oznamovat </w:t>
      </w:r>
      <w:r w:rsidR="00F37F2D">
        <w:t xml:space="preserve">mimořádné události (např. zcizení nebo poškození majetku, požár, živelné pohromy a havárie, napadení zaměstnance nebo klienta, apod.) </w:t>
      </w:r>
      <w:r w:rsidR="002F1122">
        <w:t xml:space="preserve">níže uvedenému </w:t>
      </w:r>
      <w:r w:rsidRPr="00733637">
        <w:t>pověřenému zaměstnanci objednatele</w:t>
      </w:r>
      <w:r w:rsidR="00233C47">
        <w:t xml:space="preserve">: </w:t>
      </w:r>
    </w:p>
    <w:p w:rsidR="00820677" w:rsidRDefault="00820677" w:rsidP="00820677">
      <w:pPr>
        <w:pStyle w:val="Odstavecseseznamem"/>
        <w:spacing w:after="120" w:line="240" w:lineRule="auto"/>
        <w:ind w:left="357" w:firstLine="346"/>
        <w:contextualSpacing w:val="0"/>
      </w:pPr>
      <w:r>
        <w:t xml:space="preserve"> </w:t>
      </w:r>
      <w:r w:rsidR="008472C0">
        <w:t xml:space="preserve"> </w:t>
      </w:r>
      <w:r>
        <w:t xml:space="preserve"> </w:t>
      </w:r>
      <w:proofErr w:type="spellStart"/>
      <w:r w:rsidR="00920D1A">
        <w:t>xxx</w:t>
      </w:r>
      <w:proofErr w:type="spellEnd"/>
      <w:r>
        <w:t xml:space="preserve">, tel. </w:t>
      </w:r>
      <w:proofErr w:type="spellStart"/>
      <w:r w:rsidR="00920D1A">
        <w:t>xxx</w:t>
      </w:r>
      <w:proofErr w:type="spellEnd"/>
      <w:r>
        <w:t xml:space="preserve">, mobil: </w:t>
      </w:r>
      <w:proofErr w:type="spellStart"/>
      <w:r w:rsidR="00920D1A">
        <w:t>xxx</w:t>
      </w:r>
      <w:proofErr w:type="spellEnd"/>
      <w:r>
        <w:t xml:space="preserve">, e-mail: </w:t>
      </w:r>
      <w:proofErr w:type="spellStart"/>
      <w:r w:rsidR="00920D1A">
        <w:t>xxx</w:t>
      </w:r>
      <w:proofErr w:type="spellEnd"/>
    </w:p>
    <w:p w:rsidR="00820677" w:rsidRPr="00595B08" w:rsidRDefault="00820677" w:rsidP="008472C0">
      <w:pPr>
        <w:pStyle w:val="Bezmezer"/>
        <w:numPr>
          <w:ilvl w:val="1"/>
          <w:numId w:val="8"/>
        </w:numPr>
        <w:spacing w:after="120"/>
        <w:ind w:left="851" w:hanging="709"/>
        <w:jc w:val="both"/>
      </w:pPr>
      <w:r w:rsidRPr="00595B08">
        <w:t>Pro případ, že dodavatel při plnění svých povinností dle této smlouvy přijde do styku s osobními údaji, zavazuje se při zpracování osobních údajů dodržovat veškeré platné a účinné předpisy, zejména zákon č. 101/2000 Sb., o ochraně osobních údajů, v platném znění.</w:t>
      </w:r>
    </w:p>
    <w:p w:rsidR="00F37F2D" w:rsidRDefault="00F37F2D" w:rsidP="00B5550C">
      <w:pPr>
        <w:pStyle w:val="Odstavecseseznamem"/>
        <w:spacing w:after="0" w:line="240" w:lineRule="auto"/>
        <w:ind w:left="1134"/>
        <w:contextualSpacing w:val="0"/>
      </w:pPr>
    </w:p>
    <w:p w:rsidR="00B5550C" w:rsidRDefault="00B5550C" w:rsidP="000D5AE5">
      <w:pPr>
        <w:spacing w:after="0" w:line="240" w:lineRule="auto"/>
      </w:pPr>
    </w:p>
    <w:p w:rsidR="000A76BB" w:rsidRPr="000A76BB" w:rsidRDefault="000A76BB" w:rsidP="00736859">
      <w:pPr>
        <w:pStyle w:val="Odstavecseseznamem"/>
        <w:numPr>
          <w:ilvl w:val="0"/>
          <w:numId w:val="8"/>
        </w:numPr>
        <w:spacing w:after="120" w:line="240" w:lineRule="auto"/>
        <w:contextualSpacing w:val="0"/>
        <w:jc w:val="center"/>
        <w:rPr>
          <w:b/>
          <w:spacing w:val="20"/>
        </w:rPr>
      </w:pPr>
      <w:r w:rsidRPr="000A76BB">
        <w:rPr>
          <w:b/>
          <w:spacing w:val="20"/>
        </w:rPr>
        <w:t>Kontaktní osoby</w:t>
      </w:r>
    </w:p>
    <w:p w:rsidR="000A76BB" w:rsidRDefault="000A76BB" w:rsidP="008472C0">
      <w:pPr>
        <w:pStyle w:val="Bezmezer"/>
        <w:numPr>
          <w:ilvl w:val="1"/>
          <w:numId w:val="8"/>
        </w:numPr>
        <w:spacing w:after="120"/>
        <w:ind w:left="851" w:hanging="709"/>
        <w:jc w:val="both"/>
      </w:pPr>
      <w:r>
        <w:t>Za objednatele jsou pro komunikaci s dodavatelem ve věcech týkajících se této smlouvy určeny tyto kontaktní osoby:</w:t>
      </w:r>
    </w:p>
    <w:p w:rsidR="00920D1A" w:rsidRDefault="00920D1A" w:rsidP="00920D1A">
      <w:pPr>
        <w:pStyle w:val="Odstavecseseznamem"/>
        <w:spacing w:after="120" w:line="240" w:lineRule="auto"/>
        <w:ind w:left="503" w:firstLine="348"/>
        <w:contextualSpacing w:val="0"/>
      </w:pPr>
      <w:proofErr w:type="spellStart"/>
      <w:r>
        <w:t>xxx</w:t>
      </w:r>
      <w:proofErr w:type="spellEnd"/>
      <w:r>
        <w:t xml:space="preserve">, tel. </w:t>
      </w:r>
      <w:proofErr w:type="spellStart"/>
      <w:r>
        <w:t>xxx</w:t>
      </w:r>
      <w:proofErr w:type="spellEnd"/>
      <w:r>
        <w:t xml:space="preserve">, mobil: </w:t>
      </w:r>
      <w:proofErr w:type="spellStart"/>
      <w:r>
        <w:t>xxx</w:t>
      </w:r>
      <w:proofErr w:type="spellEnd"/>
      <w:r>
        <w:t xml:space="preserve">, e-mail: </w:t>
      </w:r>
      <w:proofErr w:type="spellStart"/>
      <w:r>
        <w:t>xxx</w:t>
      </w:r>
      <w:proofErr w:type="spellEnd"/>
    </w:p>
    <w:p w:rsidR="00920D1A" w:rsidRDefault="00920D1A" w:rsidP="00920D1A">
      <w:pPr>
        <w:pStyle w:val="Odstavecseseznamem"/>
        <w:spacing w:after="120" w:line="240" w:lineRule="auto"/>
        <w:ind w:left="503" w:firstLine="348"/>
        <w:contextualSpacing w:val="0"/>
      </w:pPr>
      <w:proofErr w:type="spellStart"/>
      <w:r>
        <w:t>xxx</w:t>
      </w:r>
      <w:proofErr w:type="spellEnd"/>
      <w:r>
        <w:t xml:space="preserve">, tel. </w:t>
      </w:r>
      <w:proofErr w:type="spellStart"/>
      <w:r>
        <w:t>xxx</w:t>
      </w:r>
      <w:proofErr w:type="spellEnd"/>
      <w:r>
        <w:t xml:space="preserve">, mobil: </w:t>
      </w:r>
      <w:proofErr w:type="spellStart"/>
      <w:r>
        <w:t>xxx</w:t>
      </w:r>
      <w:proofErr w:type="spellEnd"/>
      <w:r>
        <w:t xml:space="preserve">, e-mail: </w:t>
      </w:r>
      <w:proofErr w:type="spellStart"/>
      <w:r>
        <w:t>xxx</w:t>
      </w:r>
      <w:proofErr w:type="spellEnd"/>
    </w:p>
    <w:p w:rsidR="000A76BB" w:rsidRDefault="000A76BB" w:rsidP="008472C0">
      <w:pPr>
        <w:pStyle w:val="Bezmezer"/>
        <w:numPr>
          <w:ilvl w:val="1"/>
          <w:numId w:val="8"/>
        </w:numPr>
        <w:spacing w:after="120"/>
        <w:ind w:left="851" w:hanging="709"/>
        <w:jc w:val="both"/>
      </w:pPr>
      <w:r>
        <w:t>Za dodavatele j</w:t>
      </w:r>
      <w:r w:rsidR="00B87029">
        <w:t>sou</w:t>
      </w:r>
      <w:r>
        <w:t xml:space="preserve"> pro komunikaci s objednatelem ve věcech týkajících se této smlouvy určen</w:t>
      </w:r>
      <w:r w:rsidR="00B87029">
        <w:t>y</w:t>
      </w:r>
      <w:r>
        <w:t xml:space="preserve"> t</w:t>
      </w:r>
      <w:r w:rsidR="00B87029">
        <w:t>yto kontaktní osoby</w:t>
      </w:r>
      <w:r>
        <w:t>:</w:t>
      </w:r>
    </w:p>
    <w:p w:rsidR="00920D1A" w:rsidRDefault="000A76BB" w:rsidP="00920D1A">
      <w:pPr>
        <w:pStyle w:val="Odstavecseseznamem"/>
        <w:spacing w:after="120" w:line="240" w:lineRule="auto"/>
        <w:ind w:left="357" w:firstLine="346"/>
        <w:contextualSpacing w:val="0"/>
      </w:pPr>
      <w:r w:rsidRPr="000A76BB">
        <w:tab/>
      </w:r>
      <w:r w:rsidR="00920D1A">
        <w:t xml:space="preserve">   </w:t>
      </w:r>
      <w:proofErr w:type="spellStart"/>
      <w:r w:rsidR="00920D1A">
        <w:t>xxx</w:t>
      </w:r>
      <w:proofErr w:type="spellEnd"/>
      <w:r w:rsidR="00920D1A">
        <w:t xml:space="preserve">, tel. </w:t>
      </w:r>
      <w:proofErr w:type="spellStart"/>
      <w:r w:rsidR="00920D1A">
        <w:t>xxx</w:t>
      </w:r>
      <w:proofErr w:type="spellEnd"/>
      <w:r w:rsidR="00920D1A">
        <w:t xml:space="preserve">, mobil: </w:t>
      </w:r>
      <w:proofErr w:type="spellStart"/>
      <w:r w:rsidR="00920D1A">
        <w:t>xxx</w:t>
      </w:r>
      <w:proofErr w:type="spellEnd"/>
      <w:r w:rsidR="00920D1A">
        <w:t xml:space="preserve">, e-mail: </w:t>
      </w:r>
      <w:proofErr w:type="spellStart"/>
      <w:r w:rsidR="00920D1A">
        <w:t>xxx</w:t>
      </w:r>
      <w:proofErr w:type="spellEnd"/>
    </w:p>
    <w:p w:rsidR="00920D1A" w:rsidRDefault="007F2D73" w:rsidP="00920D1A">
      <w:pPr>
        <w:pStyle w:val="Odstavecseseznamem"/>
        <w:spacing w:after="120" w:line="240" w:lineRule="auto"/>
        <w:ind w:left="357" w:firstLine="346"/>
        <w:contextualSpacing w:val="0"/>
      </w:pPr>
      <w:r>
        <w:tab/>
      </w:r>
      <w:r w:rsidR="00920D1A">
        <w:t xml:space="preserve">   </w:t>
      </w:r>
      <w:proofErr w:type="spellStart"/>
      <w:r w:rsidR="00920D1A">
        <w:t>xxx</w:t>
      </w:r>
      <w:proofErr w:type="spellEnd"/>
      <w:r w:rsidR="00920D1A">
        <w:t xml:space="preserve">, tel. </w:t>
      </w:r>
      <w:proofErr w:type="spellStart"/>
      <w:r w:rsidR="00920D1A">
        <w:t>xxx</w:t>
      </w:r>
      <w:proofErr w:type="spellEnd"/>
      <w:r w:rsidR="00920D1A">
        <w:t xml:space="preserve">, mobil: </w:t>
      </w:r>
      <w:proofErr w:type="spellStart"/>
      <w:r w:rsidR="00920D1A">
        <w:t>xxx</w:t>
      </w:r>
      <w:proofErr w:type="spellEnd"/>
      <w:r w:rsidR="00920D1A">
        <w:t xml:space="preserve">, e-mail: </w:t>
      </w:r>
      <w:proofErr w:type="spellStart"/>
      <w:r w:rsidR="00920D1A">
        <w:t>xxx</w:t>
      </w:r>
      <w:proofErr w:type="spellEnd"/>
    </w:p>
    <w:p w:rsidR="00A25C8E" w:rsidRDefault="00A25C8E" w:rsidP="00920D1A">
      <w:pPr>
        <w:pStyle w:val="Bezmezer"/>
        <w:tabs>
          <w:tab w:val="left" w:pos="1276"/>
        </w:tabs>
        <w:jc w:val="both"/>
      </w:pPr>
    </w:p>
    <w:p w:rsidR="00F612D3" w:rsidRDefault="000A76BB" w:rsidP="008472C0">
      <w:pPr>
        <w:pStyle w:val="Bezmezer"/>
        <w:numPr>
          <w:ilvl w:val="1"/>
          <w:numId w:val="8"/>
        </w:numPr>
        <w:spacing w:afterLines="180" w:after="432"/>
        <w:ind w:left="851" w:hanging="709"/>
        <w:jc w:val="both"/>
      </w:pPr>
      <w:r w:rsidRPr="000A76BB">
        <w:rPr>
          <w:bCs/>
          <w:iCs/>
          <w:szCs w:val="18"/>
        </w:rPr>
        <w:t xml:space="preserve">Změnu výše uvedených kontaktních osob </w:t>
      </w:r>
      <w:r>
        <w:rPr>
          <w:bCs/>
          <w:iCs/>
          <w:szCs w:val="18"/>
        </w:rPr>
        <w:t>si smluvní strany oznámí</w:t>
      </w:r>
      <w:r w:rsidRPr="000A76BB">
        <w:rPr>
          <w:bCs/>
          <w:iCs/>
          <w:color w:val="000000"/>
          <w:szCs w:val="18"/>
        </w:rPr>
        <w:t xml:space="preserve"> písemně bez zbytečného odkladu, nejpozději však ke dni, kdy k takové změně dojde. Písemné oznámení lze učinit </w:t>
      </w:r>
      <w:r w:rsidR="00342A42">
        <w:rPr>
          <w:bCs/>
          <w:iCs/>
          <w:color w:val="000000"/>
          <w:szCs w:val="18"/>
        </w:rPr>
        <w:br/>
      </w:r>
      <w:r w:rsidRPr="000A76BB">
        <w:rPr>
          <w:bCs/>
          <w:iCs/>
          <w:color w:val="000000"/>
          <w:szCs w:val="18"/>
        </w:rPr>
        <w:t xml:space="preserve">i neformálně, např. formou e-mailu </w:t>
      </w:r>
      <w:r>
        <w:rPr>
          <w:bCs/>
          <w:iCs/>
          <w:color w:val="000000"/>
          <w:szCs w:val="18"/>
        </w:rPr>
        <w:t>kontaktní osobě</w:t>
      </w:r>
      <w:r w:rsidRPr="000A76BB">
        <w:rPr>
          <w:bCs/>
          <w:iCs/>
          <w:color w:val="000000"/>
          <w:szCs w:val="18"/>
        </w:rPr>
        <w:t xml:space="preserve">. Změna kontaktní osoby není považována </w:t>
      </w:r>
      <w:r w:rsidR="00342A42">
        <w:rPr>
          <w:bCs/>
          <w:iCs/>
          <w:color w:val="000000"/>
          <w:szCs w:val="18"/>
        </w:rPr>
        <w:br/>
      </w:r>
      <w:r w:rsidRPr="000A76BB">
        <w:rPr>
          <w:bCs/>
          <w:iCs/>
          <w:color w:val="000000"/>
          <w:szCs w:val="18"/>
        </w:rPr>
        <w:t xml:space="preserve">za takovou změnu nebo doplnění smlouvy, které by bylo nutné řešit formou dodatku </w:t>
      </w:r>
      <w:r w:rsidR="008472C0">
        <w:rPr>
          <w:bCs/>
          <w:iCs/>
          <w:color w:val="000000"/>
          <w:szCs w:val="18"/>
        </w:rPr>
        <w:br/>
      </w:r>
      <w:r w:rsidRPr="000A76BB">
        <w:rPr>
          <w:bCs/>
          <w:iCs/>
          <w:color w:val="000000"/>
          <w:szCs w:val="18"/>
        </w:rPr>
        <w:t>ke smlouvě.</w:t>
      </w:r>
    </w:p>
    <w:p w:rsidR="000D5AE5" w:rsidRDefault="000D5AE5" w:rsidP="00E71851">
      <w:pPr>
        <w:pStyle w:val="Bezmezer"/>
        <w:ind w:left="357"/>
        <w:jc w:val="both"/>
        <w:rPr>
          <w:sz w:val="16"/>
          <w:szCs w:val="16"/>
        </w:rPr>
      </w:pPr>
    </w:p>
    <w:p w:rsidR="008472C0" w:rsidRDefault="008472C0" w:rsidP="00E71851">
      <w:pPr>
        <w:pStyle w:val="Bezmezer"/>
        <w:ind w:left="357"/>
        <w:jc w:val="both"/>
        <w:rPr>
          <w:sz w:val="16"/>
          <w:szCs w:val="16"/>
        </w:rPr>
      </w:pPr>
    </w:p>
    <w:p w:rsidR="008472C0" w:rsidRDefault="008472C0" w:rsidP="00E71851">
      <w:pPr>
        <w:pStyle w:val="Bezmezer"/>
        <w:ind w:left="357"/>
        <w:jc w:val="both"/>
        <w:rPr>
          <w:sz w:val="16"/>
          <w:szCs w:val="16"/>
        </w:rPr>
      </w:pPr>
    </w:p>
    <w:p w:rsidR="008472C0" w:rsidRPr="000D5AE5" w:rsidRDefault="008472C0" w:rsidP="00E71851">
      <w:pPr>
        <w:pStyle w:val="Bezmezer"/>
        <w:ind w:left="357"/>
        <w:jc w:val="both"/>
        <w:rPr>
          <w:sz w:val="16"/>
          <w:szCs w:val="16"/>
        </w:rPr>
      </w:pPr>
    </w:p>
    <w:p w:rsidR="00DE337F" w:rsidRDefault="00DA1B8D" w:rsidP="00493E30">
      <w:pPr>
        <w:pStyle w:val="Odstavecseseznamem"/>
        <w:numPr>
          <w:ilvl w:val="0"/>
          <w:numId w:val="8"/>
        </w:numPr>
        <w:spacing w:after="120" w:line="240" w:lineRule="auto"/>
        <w:contextualSpacing w:val="0"/>
        <w:jc w:val="center"/>
        <w:rPr>
          <w:b/>
          <w:spacing w:val="20"/>
        </w:rPr>
      </w:pPr>
      <w:r w:rsidRPr="000A76BB">
        <w:rPr>
          <w:b/>
          <w:spacing w:val="20"/>
        </w:rPr>
        <w:t>Odpovědnost za škodu</w:t>
      </w:r>
      <w:r w:rsidR="001974FB">
        <w:rPr>
          <w:b/>
          <w:spacing w:val="20"/>
        </w:rPr>
        <w:t>, sankce</w:t>
      </w:r>
    </w:p>
    <w:p w:rsidR="000A76BB" w:rsidRPr="001974FB" w:rsidRDefault="000A76BB" w:rsidP="008472C0">
      <w:pPr>
        <w:pStyle w:val="Odstavecseseznamem"/>
        <w:numPr>
          <w:ilvl w:val="1"/>
          <w:numId w:val="8"/>
        </w:numPr>
        <w:spacing w:after="120" w:line="240" w:lineRule="auto"/>
        <w:ind w:left="851" w:hanging="709"/>
        <w:contextualSpacing w:val="0"/>
        <w:jc w:val="both"/>
        <w:rPr>
          <w:b/>
          <w:spacing w:val="20"/>
        </w:rPr>
      </w:pPr>
      <w:r w:rsidRPr="00DE337F">
        <w:rPr>
          <w:spacing w:val="20"/>
        </w:rPr>
        <w:t>D</w:t>
      </w:r>
      <w:r>
        <w:t xml:space="preserve">odavatel odpovídá objednateli za škody vzniklé v souvislosti s výkonem jeho činnosti </w:t>
      </w:r>
      <w:r w:rsidR="00342A42">
        <w:br/>
      </w:r>
      <w:r>
        <w:t>či vadným výkonem jeho činnosti a za škody způsobené odcizením věci v objektu z důvodu porušení povinností stanovených touto smlouvou. V případě, že dojde ke škodě, je objednatel povinen oznámit neprodleně tuto událost dodavateli.</w:t>
      </w:r>
    </w:p>
    <w:p w:rsidR="001974FB" w:rsidRPr="001974FB" w:rsidRDefault="001974FB" w:rsidP="008472C0">
      <w:pPr>
        <w:pStyle w:val="Odstavecseseznamem"/>
        <w:numPr>
          <w:ilvl w:val="1"/>
          <w:numId w:val="8"/>
        </w:numPr>
        <w:spacing w:after="120" w:line="240" w:lineRule="auto"/>
        <w:ind w:left="851" w:hanging="709"/>
        <w:contextualSpacing w:val="0"/>
        <w:jc w:val="both"/>
        <w:rPr>
          <w:b/>
          <w:spacing w:val="20"/>
        </w:rPr>
      </w:pPr>
      <w:r w:rsidRPr="001974FB">
        <w:t>Dodavatel je povinen zaplatit objednateli</w:t>
      </w:r>
      <w:r w:rsidRPr="001974FB">
        <w:rPr>
          <w:b/>
          <w:spacing w:val="20"/>
        </w:rPr>
        <w:t xml:space="preserve"> </w:t>
      </w:r>
      <w:r w:rsidRPr="001974FB">
        <w:rPr>
          <w:rFonts w:cs="Arial"/>
          <w:lang w:eastAsia="cs-CZ"/>
        </w:rPr>
        <w:t xml:space="preserve">smluvní pokutu v případě, že zaměstnanec dodavatele nenastoupí v určeném čase do služby, a to ve výši </w:t>
      </w:r>
      <w:r>
        <w:rPr>
          <w:rFonts w:cs="Arial"/>
          <w:lang w:eastAsia="cs-CZ"/>
        </w:rPr>
        <w:t>300,- Kč</w:t>
      </w:r>
      <w:r w:rsidRPr="001974FB">
        <w:rPr>
          <w:rFonts w:cs="Arial"/>
          <w:lang w:eastAsia="cs-CZ"/>
        </w:rPr>
        <w:t xml:space="preserve"> za každou i započatou hodinu strážní služby. Dodavatel se zavazuje, že tuto smluvní pokutu zaplatí formou odpočtu z hodnoty fakturace za příslušný měsíc.</w:t>
      </w:r>
    </w:p>
    <w:p w:rsidR="00CB03D8" w:rsidRPr="00A75ACD" w:rsidRDefault="00CB03D8" w:rsidP="008472C0">
      <w:pPr>
        <w:pStyle w:val="Odstavecseseznamem"/>
        <w:numPr>
          <w:ilvl w:val="1"/>
          <w:numId w:val="8"/>
        </w:numPr>
        <w:spacing w:after="120" w:line="240" w:lineRule="auto"/>
        <w:ind w:left="851" w:hanging="709"/>
        <w:contextualSpacing w:val="0"/>
        <w:jc w:val="both"/>
        <w:rPr>
          <w:b/>
          <w:spacing w:val="20"/>
        </w:rPr>
      </w:pPr>
      <w:r w:rsidRPr="00A75ACD">
        <w:rPr>
          <w:rFonts w:cs="Arial"/>
          <w:lang w:eastAsia="cs-CZ"/>
        </w:rPr>
        <w:t xml:space="preserve">Dodavatel se dále zavazuje zaplatit objednateli smluvní pokutu v případě, kdy bude </w:t>
      </w:r>
      <w:r w:rsidR="00F54C00" w:rsidRPr="00A75ACD">
        <w:rPr>
          <w:rFonts w:cs="Arial"/>
          <w:lang w:eastAsia="cs-CZ"/>
        </w:rPr>
        <w:br/>
      </w:r>
      <w:r w:rsidRPr="00A75ACD">
        <w:rPr>
          <w:rFonts w:cs="Arial"/>
          <w:lang w:eastAsia="cs-CZ"/>
        </w:rPr>
        <w:t xml:space="preserve">u zaměstnance dodavatele </w:t>
      </w:r>
      <w:r w:rsidR="00F54C00" w:rsidRPr="00A75ACD">
        <w:rPr>
          <w:rFonts w:cs="Arial"/>
          <w:lang w:eastAsia="cs-CZ"/>
        </w:rPr>
        <w:t xml:space="preserve">provedena kontrola na přítomnost </w:t>
      </w:r>
      <w:r w:rsidRPr="00A75ACD">
        <w:rPr>
          <w:rFonts w:cs="Arial"/>
          <w:lang w:eastAsia="cs-CZ"/>
        </w:rPr>
        <w:t>alkoholu či psychotropních látek</w:t>
      </w:r>
      <w:r w:rsidR="00F54C00" w:rsidRPr="00A75ACD">
        <w:rPr>
          <w:rFonts w:cs="Arial"/>
          <w:lang w:eastAsia="cs-CZ"/>
        </w:rPr>
        <w:t xml:space="preserve"> s pozitivním výsledkem a to ve výši 5.000 Kč za každý jednotlivý případ.</w:t>
      </w:r>
    </w:p>
    <w:p w:rsidR="001974FB" w:rsidRPr="001974FB" w:rsidRDefault="001974FB" w:rsidP="008472C0">
      <w:pPr>
        <w:pStyle w:val="Odstavecseseznamem"/>
        <w:numPr>
          <w:ilvl w:val="1"/>
          <w:numId w:val="8"/>
        </w:numPr>
        <w:spacing w:after="120" w:line="240" w:lineRule="auto"/>
        <w:ind w:left="851" w:hanging="709"/>
        <w:contextualSpacing w:val="0"/>
        <w:jc w:val="both"/>
        <w:rPr>
          <w:b/>
          <w:spacing w:val="20"/>
        </w:rPr>
      </w:pPr>
      <w:r w:rsidRPr="001974FB">
        <w:rPr>
          <w:rFonts w:cs="Arial"/>
          <w:lang w:eastAsia="cs-CZ"/>
        </w:rPr>
        <w:t>Dodavatel</w:t>
      </w:r>
      <w:r w:rsidRPr="001974FB">
        <w:rPr>
          <w:rFonts w:cs="Arial"/>
          <w:b/>
          <w:lang w:eastAsia="cs-CZ"/>
        </w:rPr>
        <w:t xml:space="preserve"> </w:t>
      </w:r>
      <w:r w:rsidRPr="001974FB">
        <w:rPr>
          <w:rFonts w:cs="Arial"/>
          <w:lang w:eastAsia="cs-CZ"/>
        </w:rPr>
        <w:t xml:space="preserve">má právo uplatnit vůči odběrateli úrok z prodlení ve výši stanovené nařízením </w:t>
      </w:r>
      <w:proofErr w:type="gramStart"/>
      <w:r w:rsidRPr="001974FB">
        <w:rPr>
          <w:rFonts w:cs="Arial"/>
          <w:lang w:eastAsia="cs-CZ"/>
        </w:rPr>
        <w:t xml:space="preserve">vlády </w:t>
      </w:r>
      <w:r>
        <w:rPr>
          <w:rFonts w:cs="Arial"/>
          <w:lang w:eastAsia="cs-CZ"/>
        </w:rPr>
        <w:t xml:space="preserve">  </w:t>
      </w:r>
      <w:r w:rsidRPr="001974FB">
        <w:rPr>
          <w:rFonts w:cs="Arial"/>
          <w:lang w:eastAsia="cs-CZ"/>
        </w:rPr>
        <w:t>č.</w:t>
      </w:r>
      <w:proofErr w:type="gramEnd"/>
      <w:r w:rsidRPr="001974FB">
        <w:rPr>
          <w:rFonts w:cs="Arial"/>
          <w:lang w:eastAsia="cs-CZ"/>
        </w:rPr>
        <w:t xml:space="preserve"> 351/2013 Sb. v souvislosti s případným prodlením </w:t>
      </w:r>
      <w:r>
        <w:rPr>
          <w:rFonts w:cs="Arial"/>
          <w:lang w:eastAsia="cs-CZ"/>
        </w:rPr>
        <w:t>objednatele</w:t>
      </w:r>
      <w:r w:rsidR="008472C0">
        <w:rPr>
          <w:rFonts w:cs="Arial"/>
          <w:lang w:eastAsia="cs-CZ"/>
        </w:rPr>
        <w:t xml:space="preserve"> se zaplacením </w:t>
      </w:r>
      <w:r w:rsidRPr="001974FB">
        <w:rPr>
          <w:rFonts w:cs="Arial"/>
          <w:lang w:eastAsia="cs-CZ"/>
        </w:rPr>
        <w:t xml:space="preserve">ceny </w:t>
      </w:r>
      <w:r w:rsidR="00C72C4E">
        <w:rPr>
          <w:rFonts w:cs="Arial"/>
          <w:lang w:eastAsia="cs-CZ"/>
        </w:rPr>
        <w:br/>
      </w:r>
      <w:r w:rsidRPr="001974FB">
        <w:rPr>
          <w:rFonts w:cs="Arial"/>
          <w:lang w:eastAsia="cs-CZ"/>
        </w:rPr>
        <w:t>za poskytnutou strážní službu dle této smlouvy.</w:t>
      </w:r>
    </w:p>
    <w:p w:rsidR="001974FB" w:rsidRPr="001974FB" w:rsidRDefault="001974FB" w:rsidP="008472C0">
      <w:pPr>
        <w:pStyle w:val="Odstavecseseznamem"/>
        <w:numPr>
          <w:ilvl w:val="1"/>
          <w:numId w:val="8"/>
        </w:numPr>
        <w:spacing w:after="120" w:line="240" w:lineRule="auto"/>
        <w:ind w:left="851" w:hanging="709"/>
        <w:contextualSpacing w:val="0"/>
        <w:jc w:val="both"/>
        <w:rPr>
          <w:b/>
          <w:spacing w:val="20"/>
        </w:rPr>
      </w:pPr>
      <w:r w:rsidRPr="001974FB">
        <w:rPr>
          <w:rFonts w:cs="Arial"/>
          <w:lang w:eastAsia="cs-CZ"/>
        </w:rPr>
        <w:t xml:space="preserve">Smluvní strany se dohodly, že sankce dle bodu </w:t>
      </w:r>
      <w:proofErr w:type="gramStart"/>
      <w:r>
        <w:rPr>
          <w:rFonts w:cs="Arial"/>
          <w:lang w:eastAsia="cs-CZ"/>
        </w:rPr>
        <w:t>10.</w:t>
      </w:r>
      <w:r w:rsidR="00F54C00">
        <w:rPr>
          <w:rFonts w:cs="Arial"/>
          <w:lang w:eastAsia="cs-CZ"/>
        </w:rPr>
        <w:t>2</w:t>
      </w:r>
      <w:proofErr w:type="gramEnd"/>
      <w:r w:rsidR="00F54C00">
        <w:rPr>
          <w:rFonts w:cs="Arial"/>
          <w:lang w:eastAsia="cs-CZ"/>
        </w:rPr>
        <w:t xml:space="preserve">., </w:t>
      </w:r>
      <w:r>
        <w:rPr>
          <w:rFonts w:cs="Arial"/>
          <w:lang w:eastAsia="cs-CZ"/>
        </w:rPr>
        <w:t>10.</w:t>
      </w:r>
      <w:r w:rsidRPr="001974FB">
        <w:rPr>
          <w:rFonts w:cs="Arial"/>
          <w:lang w:eastAsia="cs-CZ"/>
        </w:rPr>
        <w:t>3</w:t>
      </w:r>
      <w:r w:rsidRPr="00A75ACD">
        <w:rPr>
          <w:rFonts w:cs="Arial"/>
          <w:lang w:eastAsia="cs-CZ"/>
        </w:rPr>
        <w:t xml:space="preserve">. </w:t>
      </w:r>
      <w:r w:rsidR="00F54C00" w:rsidRPr="00A75ACD">
        <w:rPr>
          <w:rFonts w:cs="Arial"/>
          <w:lang w:eastAsia="cs-CZ"/>
        </w:rPr>
        <w:t xml:space="preserve">a 10.4. </w:t>
      </w:r>
      <w:r w:rsidRPr="00A75ACD">
        <w:rPr>
          <w:rFonts w:cs="Arial"/>
          <w:lang w:eastAsia="cs-CZ"/>
        </w:rPr>
        <w:t xml:space="preserve">tohoto </w:t>
      </w:r>
      <w:r w:rsidRPr="001974FB">
        <w:rPr>
          <w:rFonts w:cs="Arial"/>
          <w:lang w:eastAsia="cs-CZ"/>
        </w:rPr>
        <w:t xml:space="preserve">článku smlouvy jsou splatné vždy na základě písemné výzvy oprávněné smluvní strany do 30 kalendářních dnů </w:t>
      </w:r>
      <w:r w:rsidR="00F54C00">
        <w:rPr>
          <w:rFonts w:cs="Arial"/>
          <w:lang w:eastAsia="cs-CZ"/>
        </w:rPr>
        <w:br/>
      </w:r>
      <w:r w:rsidRPr="001974FB">
        <w:rPr>
          <w:rFonts w:cs="Arial"/>
          <w:lang w:eastAsia="cs-CZ"/>
        </w:rPr>
        <w:t>od jejího doručení druhé smluvní straně.</w:t>
      </w:r>
    </w:p>
    <w:p w:rsidR="001974FB" w:rsidRPr="001974FB" w:rsidRDefault="001974FB" w:rsidP="008472C0">
      <w:pPr>
        <w:pStyle w:val="Odstavecseseznamem"/>
        <w:numPr>
          <w:ilvl w:val="1"/>
          <w:numId w:val="8"/>
        </w:numPr>
        <w:spacing w:after="120" w:line="240" w:lineRule="auto"/>
        <w:ind w:left="851" w:hanging="709"/>
        <w:contextualSpacing w:val="0"/>
        <w:jc w:val="both"/>
        <w:rPr>
          <w:b/>
          <w:spacing w:val="20"/>
        </w:rPr>
      </w:pPr>
      <w:r w:rsidRPr="001974FB">
        <w:rPr>
          <w:rFonts w:cs="Arial"/>
          <w:lang w:eastAsia="cs-CZ"/>
        </w:rPr>
        <w:t xml:space="preserve">Zaplacením smluvní pokuty </w:t>
      </w:r>
      <w:r>
        <w:rPr>
          <w:rFonts w:cs="Arial"/>
          <w:lang w:eastAsia="cs-CZ"/>
        </w:rPr>
        <w:t>dle</w:t>
      </w:r>
      <w:r w:rsidRPr="001974FB">
        <w:rPr>
          <w:rFonts w:cs="Arial"/>
          <w:lang w:eastAsia="cs-CZ"/>
        </w:rPr>
        <w:t xml:space="preserve"> tohoto článku smlouvy není dotčeno právo </w:t>
      </w:r>
      <w:r>
        <w:rPr>
          <w:rFonts w:cs="Arial"/>
          <w:lang w:eastAsia="cs-CZ"/>
        </w:rPr>
        <w:t>objednatele</w:t>
      </w:r>
      <w:r w:rsidRPr="001974FB">
        <w:rPr>
          <w:rFonts w:cs="Arial"/>
          <w:lang w:eastAsia="cs-CZ"/>
        </w:rPr>
        <w:t xml:space="preserve"> </w:t>
      </w:r>
      <w:r w:rsidR="00F54C00">
        <w:rPr>
          <w:rFonts w:cs="Arial"/>
          <w:lang w:eastAsia="cs-CZ"/>
        </w:rPr>
        <w:br/>
      </w:r>
      <w:r w:rsidRPr="001974FB">
        <w:rPr>
          <w:rFonts w:cs="Arial"/>
          <w:lang w:eastAsia="cs-CZ"/>
        </w:rPr>
        <w:t>na náhradu škody, kterou lze vymáhat samostatně. Omezení výše náhrady škody v jakémkoliv směru se nepřipouští.</w:t>
      </w:r>
    </w:p>
    <w:p w:rsidR="00342A42" w:rsidRDefault="00342A42" w:rsidP="00342A42">
      <w:pPr>
        <w:spacing w:after="0" w:line="240" w:lineRule="auto"/>
        <w:ind w:left="420"/>
        <w:jc w:val="both"/>
        <w:rPr>
          <w:b/>
          <w:spacing w:val="20"/>
        </w:rPr>
      </w:pPr>
    </w:p>
    <w:p w:rsidR="00F54C00" w:rsidRPr="00342A42" w:rsidRDefault="00F54C00" w:rsidP="00342A42">
      <w:pPr>
        <w:spacing w:after="0" w:line="240" w:lineRule="auto"/>
        <w:ind w:left="420"/>
        <w:jc w:val="both"/>
        <w:rPr>
          <w:b/>
          <w:spacing w:val="20"/>
        </w:rPr>
      </w:pPr>
    </w:p>
    <w:p w:rsidR="00455AEA" w:rsidRPr="004161DD" w:rsidRDefault="00455AEA" w:rsidP="00455AEA">
      <w:pPr>
        <w:pStyle w:val="Odstavecseseznamem"/>
        <w:numPr>
          <w:ilvl w:val="0"/>
          <w:numId w:val="8"/>
        </w:numPr>
        <w:spacing w:after="120" w:line="240" w:lineRule="auto"/>
        <w:contextualSpacing w:val="0"/>
        <w:jc w:val="center"/>
        <w:rPr>
          <w:b/>
          <w:spacing w:val="20"/>
        </w:rPr>
      </w:pPr>
      <w:r>
        <w:rPr>
          <w:b/>
          <w:spacing w:val="20"/>
        </w:rPr>
        <w:t>Závě</w:t>
      </w:r>
      <w:r w:rsidRPr="00D31E7C">
        <w:rPr>
          <w:b/>
          <w:spacing w:val="20"/>
        </w:rPr>
        <w:t>rečná ustanovení</w:t>
      </w:r>
    </w:p>
    <w:p w:rsidR="00455AEA" w:rsidRPr="008E5EB6" w:rsidRDefault="00455AEA" w:rsidP="008472C0">
      <w:pPr>
        <w:pStyle w:val="Odstavecseseznamem"/>
        <w:numPr>
          <w:ilvl w:val="1"/>
          <w:numId w:val="8"/>
        </w:numPr>
        <w:spacing w:after="120" w:line="240" w:lineRule="auto"/>
        <w:ind w:hanging="650"/>
        <w:contextualSpacing w:val="0"/>
        <w:jc w:val="both"/>
        <w:rPr>
          <w:b/>
          <w:spacing w:val="20"/>
        </w:rPr>
      </w:pPr>
      <w:r>
        <w:t xml:space="preserve">Smlouva nabývá platnosti a účinnosti dnem jejího podpisu poslední ze smluvních stran. Smlouvu lze měnit nebo doplňovat pouze vzestupně číslovanými písemnými dodatky podepsanými smluvními stranami. </w:t>
      </w:r>
    </w:p>
    <w:p w:rsidR="00455AEA" w:rsidRPr="00B62D5D" w:rsidRDefault="00455AEA" w:rsidP="008472C0">
      <w:pPr>
        <w:pStyle w:val="Odstavecseseznamem"/>
        <w:numPr>
          <w:ilvl w:val="1"/>
          <w:numId w:val="8"/>
        </w:numPr>
        <w:spacing w:after="120" w:line="240" w:lineRule="auto"/>
        <w:ind w:hanging="650"/>
        <w:contextualSpacing w:val="0"/>
        <w:jc w:val="both"/>
        <w:rPr>
          <w:b/>
          <w:spacing w:val="20"/>
        </w:rPr>
      </w:pPr>
      <w:r>
        <w:t xml:space="preserve">Právní vztahy vyplývající z této smlouvy či neupravené touto smlouvou se řídí zákonem </w:t>
      </w:r>
      <w:r w:rsidR="00B5550C">
        <w:t> </w:t>
      </w:r>
      <w:r w:rsidR="00342A42">
        <w:br/>
      </w:r>
      <w:r>
        <w:t>č. 89/2012 Sb., občanský zákoník, ve znění pozdějších předpisů (dále jen „občanský zákoník). Jednotlivá ustanovení smlouvy jsou oddělitelná v tom smyslu, že neplatnost</w:t>
      </w:r>
      <w:r w:rsidR="00E10A61">
        <w:t xml:space="preserve">, </w:t>
      </w:r>
      <w:r w:rsidR="00E10A61" w:rsidRPr="00C72C4E">
        <w:t>neúčinnost nebo nevymahatelnost</w:t>
      </w:r>
      <w:r w:rsidRPr="00C72C4E">
        <w:t xml:space="preserve"> některého z nich nezpůsobí </w:t>
      </w:r>
      <w:r w:rsidR="00E10A61" w:rsidRPr="00C72C4E">
        <w:t xml:space="preserve">neúčinnost, </w:t>
      </w:r>
      <w:r w:rsidRPr="00C72C4E">
        <w:t>neplatnost</w:t>
      </w:r>
      <w:r w:rsidR="00E10A61" w:rsidRPr="00C72C4E">
        <w:t xml:space="preserve"> nebo nevymahatelnost</w:t>
      </w:r>
      <w:r w:rsidRPr="00C72C4E">
        <w:t xml:space="preserve"> smlouvy jako celku. </w:t>
      </w:r>
      <w:r w:rsidR="000A6F77" w:rsidRPr="00C72C4E">
        <w:t xml:space="preserve">Smluvní strany se takové ustanovení zavazují nahradit jiným, které svým obsahem a smyslem odpovídá nejlépe obsahu a smyslu ustanovení původnímu. </w:t>
      </w:r>
      <w:r>
        <w:t xml:space="preserve">Pokud by </w:t>
      </w:r>
      <w:r w:rsidR="00F54C00">
        <w:br/>
      </w:r>
      <w:r>
        <w:t xml:space="preserve">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w:t>
      </w:r>
      <w:r w:rsidRPr="00733637">
        <w:t>Po případnou náhradu škody způsobenou neplatným právním úkonem platí obecně ustanovení občanského zákoníku</w:t>
      </w:r>
      <w:r w:rsidR="00A47CD9">
        <w:t xml:space="preserve">. </w:t>
      </w:r>
    </w:p>
    <w:p w:rsidR="00B62D5D" w:rsidRPr="00ED7977" w:rsidRDefault="00B62D5D" w:rsidP="008472C0">
      <w:pPr>
        <w:pStyle w:val="Odstavecseseznamem"/>
        <w:numPr>
          <w:ilvl w:val="1"/>
          <w:numId w:val="8"/>
        </w:numPr>
        <w:spacing w:after="120" w:line="240" w:lineRule="auto"/>
        <w:ind w:hanging="650"/>
        <w:contextualSpacing w:val="0"/>
        <w:jc w:val="both"/>
        <w:rPr>
          <w:b/>
          <w:spacing w:val="20"/>
        </w:rPr>
      </w:pPr>
      <w:r w:rsidRPr="00ED7977">
        <w:rPr>
          <w:sz w:val="23"/>
          <w:szCs w:val="23"/>
        </w:rPr>
        <w:t>Smluvní strany shodně prohlašují, že smluvní vztahy vzniklé na základě této smlouvy podléhají českému rozhodnému právu a případné řešení sporů spadá do kompetence</w:t>
      </w:r>
      <w:r w:rsidR="00E10A61">
        <w:rPr>
          <w:sz w:val="23"/>
          <w:szCs w:val="23"/>
        </w:rPr>
        <w:t xml:space="preserve"> </w:t>
      </w:r>
      <w:r w:rsidR="00E10A61" w:rsidRPr="00C72C4E">
        <w:rPr>
          <w:sz w:val="23"/>
          <w:szCs w:val="23"/>
        </w:rPr>
        <w:t>věcně,</w:t>
      </w:r>
      <w:r w:rsidRPr="00C72C4E">
        <w:rPr>
          <w:sz w:val="23"/>
          <w:szCs w:val="23"/>
        </w:rPr>
        <w:t xml:space="preserve"> místně</w:t>
      </w:r>
      <w:r w:rsidR="00E10A61" w:rsidRPr="00C72C4E">
        <w:rPr>
          <w:sz w:val="23"/>
          <w:szCs w:val="23"/>
        </w:rPr>
        <w:t xml:space="preserve"> a funkčně</w:t>
      </w:r>
      <w:r w:rsidRPr="00ED7977">
        <w:rPr>
          <w:sz w:val="23"/>
          <w:szCs w:val="23"/>
        </w:rPr>
        <w:t xml:space="preserve"> příslušného českého soudu. Strany současně shodně vylučují použití rozhodčího řízení.</w:t>
      </w:r>
    </w:p>
    <w:p w:rsidR="00455AEA" w:rsidRPr="001974FB" w:rsidRDefault="00455AEA" w:rsidP="008472C0">
      <w:pPr>
        <w:pStyle w:val="Odstavecseseznamem"/>
        <w:numPr>
          <w:ilvl w:val="1"/>
          <w:numId w:val="8"/>
        </w:numPr>
        <w:spacing w:after="120" w:line="240" w:lineRule="auto"/>
        <w:ind w:hanging="650"/>
        <w:contextualSpacing w:val="0"/>
        <w:jc w:val="both"/>
        <w:rPr>
          <w:b/>
          <w:spacing w:val="20"/>
        </w:rPr>
      </w:pPr>
      <w:r w:rsidRPr="00DE337F">
        <w:rPr>
          <w:rFonts w:cs="Arial"/>
        </w:rPr>
        <w:t xml:space="preserve">Obě smluvní strany prohlašují, že jsou si vědomy principu veřejnosti smlouvy podle zákona </w:t>
      </w:r>
      <w:r w:rsidR="00342A42">
        <w:rPr>
          <w:rFonts w:cs="Arial"/>
        </w:rPr>
        <w:br/>
      </w:r>
      <w:r w:rsidRPr="00DE337F">
        <w:rPr>
          <w:rFonts w:cs="Arial"/>
        </w:rPr>
        <w:t>č. 106/1999 Sb.,  o svobodném přístupu k informacím, ve znění pozdějších předpisů  a zákona</w:t>
      </w:r>
      <w:r w:rsidR="00342A42">
        <w:rPr>
          <w:rFonts w:cs="Arial"/>
        </w:rPr>
        <w:t xml:space="preserve"> </w:t>
      </w:r>
      <w:r w:rsidR="00342A42">
        <w:rPr>
          <w:rFonts w:cs="Arial"/>
        </w:rPr>
        <w:br/>
      </w:r>
      <w:r w:rsidRPr="00DE337F">
        <w:rPr>
          <w:rFonts w:cs="Arial"/>
        </w:rPr>
        <w:t>č. 340/2015 Sb., o registru smluv.</w:t>
      </w:r>
    </w:p>
    <w:p w:rsidR="00455AEA" w:rsidRPr="001974FB" w:rsidRDefault="00455AEA" w:rsidP="008472C0">
      <w:pPr>
        <w:pStyle w:val="Odstavecseseznamem"/>
        <w:numPr>
          <w:ilvl w:val="1"/>
          <w:numId w:val="8"/>
        </w:numPr>
        <w:spacing w:after="120" w:line="240" w:lineRule="auto"/>
        <w:ind w:hanging="650"/>
        <w:contextualSpacing w:val="0"/>
        <w:jc w:val="both"/>
        <w:rPr>
          <w:b/>
          <w:spacing w:val="20"/>
        </w:rPr>
      </w:pPr>
      <w:r>
        <w:lastRenderedPageBreak/>
        <w:t>Tato smlouva</w:t>
      </w:r>
      <w:r w:rsidRPr="00733637">
        <w:t xml:space="preserve"> je vyhotovena ve </w:t>
      </w:r>
      <w:r>
        <w:t>čtyřech</w:t>
      </w:r>
      <w:r w:rsidRPr="00733637">
        <w:t xml:space="preserve"> stejnopisech, z nichž </w:t>
      </w:r>
      <w:r>
        <w:t>dodavatel</w:t>
      </w:r>
      <w:r w:rsidRPr="00733637">
        <w:t xml:space="preserve"> obdrží </w:t>
      </w:r>
      <w:r>
        <w:t>jeden</w:t>
      </w:r>
      <w:r w:rsidRPr="00733637">
        <w:t xml:space="preserve"> výtisk</w:t>
      </w:r>
      <w:r>
        <w:t xml:space="preserve"> </w:t>
      </w:r>
      <w:r w:rsidR="00342A42">
        <w:br/>
      </w:r>
      <w:r>
        <w:t>a objednatel tři výtisky</w:t>
      </w:r>
      <w:r w:rsidRPr="00733637">
        <w:t>.</w:t>
      </w:r>
    </w:p>
    <w:p w:rsidR="001974FB" w:rsidRPr="00342A42" w:rsidRDefault="001974FB" w:rsidP="008472C0">
      <w:pPr>
        <w:pStyle w:val="Odstavecseseznamem"/>
        <w:numPr>
          <w:ilvl w:val="1"/>
          <w:numId w:val="8"/>
        </w:numPr>
        <w:spacing w:after="0" w:line="240" w:lineRule="auto"/>
        <w:ind w:left="851" w:hanging="709"/>
        <w:contextualSpacing w:val="0"/>
        <w:jc w:val="both"/>
        <w:rPr>
          <w:b/>
          <w:spacing w:val="20"/>
        </w:rPr>
      </w:pPr>
      <w:r>
        <w:t xml:space="preserve">Smluvní strany po přečtení smlouvy prohlašují, že souhlasí s jejím obsahem, že smlouva byla sepsána na základě pravdivých údajů, jejich určité, srozumitelné, vážné a svobodné vůle </w:t>
      </w:r>
      <w:r>
        <w:br/>
        <w:t xml:space="preserve">a nebyla ujednána v tísni, ani za jinak jednostranně nevýhodných podmínek. </w:t>
      </w:r>
    </w:p>
    <w:p w:rsidR="001974FB" w:rsidRPr="001974FB" w:rsidRDefault="001974FB" w:rsidP="001974FB">
      <w:pPr>
        <w:spacing w:after="120" w:line="240" w:lineRule="auto"/>
        <w:ind w:left="284"/>
        <w:jc w:val="both"/>
        <w:rPr>
          <w:b/>
          <w:spacing w:val="20"/>
        </w:rPr>
      </w:pPr>
    </w:p>
    <w:p w:rsidR="008624FD" w:rsidRDefault="008624FD" w:rsidP="00B26F88">
      <w:pPr>
        <w:spacing w:after="0" w:line="240" w:lineRule="auto"/>
      </w:pPr>
    </w:p>
    <w:p w:rsidR="00F54C00" w:rsidRPr="00733637" w:rsidRDefault="00F54C00" w:rsidP="00B26F88">
      <w:pPr>
        <w:spacing w:after="0" w:line="240" w:lineRule="auto"/>
      </w:pPr>
    </w:p>
    <w:p w:rsidR="00446719" w:rsidRDefault="00446719" w:rsidP="00446719">
      <w:pPr>
        <w:spacing w:after="0" w:line="240" w:lineRule="auto"/>
        <w:jc w:val="both"/>
      </w:pPr>
      <w:r>
        <w:t>V Brně dne</w:t>
      </w:r>
      <w:r w:rsidR="00A25C8E">
        <w:t xml:space="preserve"> </w:t>
      </w:r>
      <w:r w:rsidR="00920D1A">
        <w:t>29.9.2016</w:t>
      </w:r>
      <w:r>
        <w:tab/>
      </w:r>
      <w:r>
        <w:tab/>
      </w:r>
      <w:r>
        <w:tab/>
      </w:r>
      <w:r>
        <w:tab/>
        <w:t>V</w:t>
      </w:r>
      <w:r w:rsidR="00A25C8E">
        <w:t xml:space="preserve"> Brně </w:t>
      </w:r>
      <w:r>
        <w:t>dne</w:t>
      </w:r>
      <w:r w:rsidR="00A25C8E">
        <w:t xml:space="preserve"> </w:t>
      </w:r>
      <w:r w:rsidR="00920D1A">
        <w:t>13.9.2016</w:t>
      </w:r>
    </w:p>
    <w:p w:rsidR="00446719" w:rsidRDefault="00446719" w:rsidP="00446719">
      <w:pPr>
        <w:spacing w:after="0" w:line="240" w:lineRule="auto"/>
        <w:jc w:val="both"/>
      </w:pPr>
    </w:p>
    <w:p w:rsidR="00446719" w:rsidRDefault="00446719" w:rsidP="00446719">
      <w:pPr>
        <w:spacing w:after="0" w:line="240" w:lineRule="auto"/>
        <w:jc w:val="both"/>
      </w:pPr>
    </w:p>
    <w:p w:rsidR="00446719" w:rsidRDefault="00446719" w:rsidP="00446719">
      <w:pPr>
        <w:spacing w:after="0" w:line="240" w:lineRule="auto"/>
        <w:jc w:val="both"/>
      </w:pPr>
    </w:p>
    <w:p w:rsidR="00446719" w:rsidRDefault="00446719" w:rsidP="00446719">
      <w:pPr>
        <w:spacing w:after="0" w:line="240" w:lineRule="auto"/>
        <w:jc w:val="both"/>
      </w:pPr>
    </w:p>
    <w:p w:rsidR="008472C0" w:rsidRDefault="008472C0" w:rsidP="00446719">
      <w:pPr>
        <w:spacing w:after="0" w:line="240" w:lineRule="auto"/>
        <w:jc w:val="both"/>
      </w:pPr>
    </w:p>
    <w:p w:rsidR="00F54C00" w:rsidRPr="00733637" w:rsidRDefault="00F54C00" w:rsidP="00446719">
      <w:pPr>
        <w:spacing w:after="0" w:line="240" w:lineRule="auto"/>
        <w:jc w:val="both"/>
      </w:pPr>
    </w:p>
    <w:p w:rsidR="00446719" w:rsidRDefault="00446719" w:rsidP="00446719">
      <w:pPr>
        <w:spacing w:after="0" w:line="240" w:lineRule="auto"/>
        <w:jc w:val="both"/>
      </w:pPr>
    </w:p>
    <w:p w:rsidR="00446719" w:rsidRPr="00733637" w:rsidRDefault="00446719" w:rsidP="00446719">
      <w:pPr>
        <w:spacing w:after="0" w:line="240" w:lineRule="auto"/>
        <w:jc w:val="both"/>
      </w:pPr>
    </w:p>
    <w:p w:rsidR="00446719" w:rsidRPr="00733637" w:rsidRDefault="00446719" w:rsidP="00446719">
      <w:pPr>
        <w:spacing w:after="0" w:line="240" w:lineRule="auto"/>
        <w:jc w:val="both"/>
      </w:pPr>
      <w:r w:rsidRPr="00733637">
        <w:t>……………………………………………………….</w:t>
      </w:r>
      <w:r w:rsidRPr="00733637">
        <w:tab/>
      </w:r>
      <w:r w:rsidRPr="00733637">
        <w:tab/>
      </w:r>
      <w:r w:rsidRPr="00733637">
        <w:tab/>
      </w:r>
      <w:r w:rsidRPr="00733637">
        <w:tab/>
      </w:r>
      <w:r w:rsidRPr="00446719">
        <w:t>……………………………………………..…………</w:t>
      </w:r>
    </w:p>
    <w:p w:rsidR="00446719" w:rsidRDefault="00446719" w:rsidP="00446719">
      <w:pPr>
        <w:spacing w:after="0" w:line="240" w:lineRule="auto"/>
        <w:jc w:val="both"/>
      </w:pPr>
      <w:r>
        <w:t>za o</w:t>
      </w:r>
      <w:r w:rsidRPr="00733637">
        <w:t>bjednatel</w:t>
      </w:r>
      <w:r>
        <w:t>e</w:t>
      </w:r>
      <w:r>
        <w:tab/>
      </w:r>
      <w:r>
        <w:tab/>
      </w:r>
      <w:r>
        <w:tab/>
      </w:r>
      <w:r>
        <w:tab/>
      </w:r>
      <w:r>
        <w:tab/>
      </w:r>
      <w:r>
        <w:tab/>
      </w:r>
      <w:r>
        <w:tab/>
        <w:t>za dodavatele</w:t>
      </w:r>
    </w:p>
    <w:p w:rsidR="00446719" w:rsidRPr="0034617F" w:rsidRDefault="00446719" w:rsidP="00446719">
      <w:pPr>
        <w:spacing w:after="0" w:line="240" w:lineRule="auto"/>
        <w:jc w:val="both"/>
        <w:rPr>
          <w:b/>
        </w:rPr>
      </w:pPr>
      <w:r w:rsidRPr="0034617F">
        <w:rPr>
          <w:b/>
        </w:rPr>
        <w:t>Ing. Josef Bürger</w:t>
      </w:r>
      <w:r w:rsidRPr="0034617F">
        <w:rPr>
          <w:b/>
        </w:rPr>
        <w:tab/>
      </w:r>
      <w:r w:rsidRPr="0034617F">
        <w:rPr>
          <w:b/>
        </w:rPr>
        <w:tab/>
      </w:r>
      <w:r w:rsidRPr="0034617F">
        <w:rPr>
          <w:b/>
        </w:rPr>
        <w:tab/>
      </w:r>
      <w:r w:rsidRPr="0034617F">
        <w:rPr>
          <w:b/>
        </w:rPr>
        <w:tab/>
      </w:r>
      <w:r w:rsidRPr="0034617F">
        <w:rPr>
          <w:b/>
        </w:rPr>
        <w:tab/>
      </w:r>
      <w:r w:rsidRPr="0034617F">
        <w:rPr>
          <w:b/>
        </w:rPr>
        <w:tab/>
      </w:r>
      <w:r w:rsidR="00A25C8E" w:rsidRPr="00A25C8E">
        <w:rPr>
          <w:b/>
        </w:rPr>
        <w:t xml:space="preserve">Marcel </w:t>
      </w:r>
      <w:proofErr w:type="spellStart"/>
      <w:r w:rsidR="00A25C8E" w:rsidRPr="00A25C8E">
        <w:rPr>
          <w:b/>
        </w:rPr>
        <w:t>Feik</w:t>
      </w:r>
      <w:proofErr w:type="spellEnd"/>
    </w:p>
    <w:p w:rsidR="00446719" w:rsidRPr="0034617F" w:rsidRDefault="00446719" w:rsidP="00446719">
      <w:pPr>
        <w:spacing w:after="0" w:line="240" w:lineRule="auto"/>
        <w:jc w:val="both"/>
        <w:rPr>
          <w:b/>
        </w:rPr>
      </w:pPr>
      <w:r w:rsidRPr="0034617F">
        <w:rPr>
          <w:b/>
        </w:rPr>
        <w:t>ředitel</w:t>
      </w:r>
      <w:r>
        <w:rPr>
          <w:b/>
        </w:rPr>
        <w:t xml:space="preserve"> </w:t>
      </w:r>
      <w:r w:rsidRPr="00C72C4E">
        <w:rPr>
          <w:b/>
        </w:rPr>
        <w:t>K</w:t>
      </w:r>
      <w:r w:rsidR="00D84436" w:rsidRPr="00C72C4E">
        <w:rPr>
          <w:b/>
        </w:rPr>
        <w:t>rajské pobočky</w:t>
      </w:r>
      <w:r w:rsidRPr="00C72C4E">
        <w:rPr>
          <w:b/>
        </w:rPr>
        <w:t xml:space="preserve"> </w:t>
      </w:r>
      <w:r>
        <w:rPr>
          <w:b/>
        </w:rPr>
        <w:t xml:space="preserve">ÚP ČR </w:t>
      </w:r>
      <w:r w:rsidRPr="0034617F">
        <w:rPr>
          <w:b/>
        </w:rPr>
        <w:t>v Brně</w:t>
      </w:r>
      <w:r w:rsidRPr="0034617F">
        <w:rPr>
          <w:b/>
        </w:rPr>
        <w:tab/>
      </w:r>
      <w:r w:rsidRPr="0034617F">
        <w:rPr>
          <w:b/>
        </w:rPr>
        <w:tab/>
      </w:r>
      <w:r w:rsidRPr="0034617F">
        <w:rPr>
          <w:b/>
        </w:rPr>
        <w:tab/>
      </w:r>
      <w:r w:rsidR="00A25C8E">
        <w:rPr>
          <w:b/>
        </w:rPr>
        <w:t xml:space="preserve">             </w:t>
      </w:r>
      <w:r w:rsidR="00A25C8E" w:rsidRPr="00A25C8E">
        <w:rPr>
          <w:b/>
        </w:rPr>
        <w:t>jednatel PPH spol. s r.o.</w:t>
      </w:r>
    </w:p>
    <w:p w:rsidR="00446719" w:rsidRDefault="00446719" w:rsidP="00B26F88">
      <w:pPr>
        <w:spacing w:after="0" w:line="240" w:lineRule="auto"/>
      </w:pPr>
    </w:p>
    <w:sectPr w:rsidR="00446719" w:rsidSect="00F04D64">
      <w:headerReference w:type="default" r:id="rId9"/>
      <w:footerReference w:type="default" r:id="rId10"/>
      <w:headerReference w:type="first" r:id="rId11"/>
      <w:pgSz w:w="11906" w:h="16838"/>
      <w:pgMar w:top="993" w:right="991" w:bottom="993" w:left="1417"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531" w:rsidRDefault="008A5531">
      <w:pPr>
        <w:spacing w:after="0" w:line="240" w:lineRule="auto"/>
      </w:pPr>
      <w:r>
        <w:separator/>
      </w:r>
    </w:p>
  </w:endnote>
  <w:endnote w:type="continuationSeparator" w:id="0">
    <w:p w:rsidR="008A5531" w:rsidRDefault="008A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99645630"/>
      <w:docPartObj>
        <w:docPartGallery w:val="Page Numbers (Bottom of Page)"/>
        <w:docPartUnique/>
      </w:docPartObj>
    </w:sdtPr>
    <w:sdtEndPr/>
    <w:sdtContent>
      <w:sdt>
        <w:sdtPr>
          <w:rPr>
            <w:i/>
          </w:rPr>
          <w:id w:val="965319444"/>
          <w:docPartObj>
            <w:docPartGallery w:val="Page Numbers (Top of Page)"/>
            <w:docPartUnique/>
          </w:docPartObj>
        </w:sdtPr>
        <w:sdtEndPr/>
        <w:sdtContent>
          <w:p w:rsidR="006E0443" w:rsidRPr="006E0443" w:rsidRDefault="006E0443">
            <w:pPr>
              <w:pStyle w:val="Zpat"/>
              <w:jc w:val="right"/>
              <w:rPr>
                <w:i/>
              </w:rPr>
            </w:pPr>
            <w:proofErr w:type="gramStart"/>
            <w:r w:rsidRPr="006E0443">
              <w:rPr>
                <w:i/>
              </w:rPr>
              <w:t xml:space="preserve">Stránka </w:t>
            </w:r>
            <w:proofErr w:type="gramEnd"/>
            <w:r w:rsidRPr="006E0443">
              <w:rPr>
                <w:bCs/>
                <w:i/>
              </w:rPr>
              <w:fldChar w:fldCharType="begin"/>
            </w:r>
            <w:r w:rsidRPr="006E0443">
              <w:rPr>
                <w:bCs/>
                <w:i/>
              </w:rPr>
              <w:instrText>PAGE</w:instrText>
            </w:r>
            <w:r w:rsidRPr="006E0443">
              <w:rPr>
                <w:bCs/>
                <w:i/>
              </w:rPr>
              <w:fldChar w:fldCharType="separate"/>
            </w:r>
            <w:r w:rsidR="003344B6">
              <w:rPr>
                <w:bCs/>
                <w:i/>
                <w:noProof/>
              </w:rPr>
              <w:t>7</w:t>
            </w:r>
            <w:r w:rsidRPr="006E0443">
              <w:rPr>
                <w:bCs/>
                <w:i/>
              </w:rPr>
              <w:fldChar w:fldCharType="end"/>
            </w:r>
            <w:proofErr w:type="gramStart"/>
            <w:r w:rsidRPr="006E0443">
              <w:rPr>
                <w:i/>
              </w:rPr>
              <w:t xml:space="preserve"> z </w:t>
            </w:r>
            <w:proofErr w:type="gramEnd"/>
            <w:r w:rsidRPr="006E0443">
              <w:rPr>
                <w:bCs/>
                <w:i/>
              </w:rPr>
              <w:fldChar w:fldCharType="begin"/>
            </w:r>
            <w:r w:rsidRPr="006E0443">
              <w:rPr>
                <w:bCs/>
                <w:i/>
              </w:rPr>
              <w:instrText>NUMPAGES</w:instrText>
            </w:r>
            <w:r w:rsidRPr="006E0443">
              <w:rPr>
                <w:bCs/>
                <w:i/>
              </w:rPr>
              <w:fldChar w:fldCharType="separate"/>
            </w:r>
            <w:r w:rsidR="003344B6">
              <w:rPr>
                <w:bCs/>
                <w:i/>
                <w:noProof/>
              </w:rPr>
              <w:t>7</w:t>
            </w:r>
            <w:r w:rsidRPr="006E0443">
              <w:rPr>
                <w:bCs/>
                <w:i/>
              </w:rPr>
              <w:fldChar w:fldCharType="end"/>
            </w:r>
          </w:p>
        </w:sdtContent>
      </w:sdt>
    </w:sdtContent>
  </w:sdt>
  <w:p w:rsidR="00B869E2" w:rsidRDefault="003344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531" w:rsidRDefault="008A5531">
      <w:pPr>
        <w:spacing w:after="0" w:line="240" w:lineRule="auto"/>
      </w:pPr>
      <w:r>
        <w:separator/>
      </w:r>
    </w:p>
  </w:footnote>
  <w:footnote w:type="continuationSeparator" w:id="0">
    <w:p w:rsidR="008A5531" w:rsidRDefault="008A5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D64" w:rsidRPr="00F04D64" w:rsidRDefault="00F04D64" w:rsidP="00F04D64">
    <w:pPr>
      <w:pStyle w:val="Zhlav"/>
      <w:jc w:val="right"/>
      <w:rPr>
        <w:rFonts w:ascii="Arial" w:hAnsi="Arial" w:cs="Arial"/>
        <w:sz w:val="20"/>
        <w:szCs w:val="20"/>
      </w:rPr>
    </w:pPr>
    <w:r w:rsidRPr="00F04D64">
      <w:rPr>
        <w:rFonts w:ascii="Arial" w:hAnsi="Arial" w:cs="Arial"/>
        <w:sz w:val="20"/>
        <w:szCs w:val="20"/>
      </w:rPr>
      <w:t xml:space="preserve">                                                                                                                                                                  </w:t>
    </w:r>
  </w:p>
  <w:p w:rsidR="00F04D64" w:rsidRDefault="00F04D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D64" w:rsidRDefault="00F04D64">
    <w:pPr>
      <w:pStyle w:val="Zhlav"/>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C56F45"/>
    <w:multiLevelType w:val="hybridMultilevel"/>
    <w:tmpl w:val="F94C9AD0"/>
    <w:lvl w:ilvl="0" w:tplc="7A34A398">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0ED41E7A"/>
    <w:multiLevelType w:val="multilevel"/>
    <w:tmpl w:val="C07A9BA8"/>
    <w:lvl w:ilvl="0">
      <w:start w:val="1"/>
      <w:numFmt w:val="decimal"/>
      <w:lvlText w:val="%1"/>
      <w:lvlJc w:val="left"/>
      <w:pPr>
        <w:tabs>
          <w:tab w:val="num" w:pos="705"/>
        </w:tabs>
        <w:ind w:left="705" w:hanging="705"/>
      </w:pPr>
      <w:rPr>
        <w:rFonts w:hint="default"/>
        <w:color w:val="auto"/>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F001324"/>
    <w:multiLevelType w:val="multilevel"/>
    <w:tmpl w:val="3F365F38"/>
    <w:lvl w:ilvl="0">
      <w:start w:val="2"/>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727552"/>
    <w:multiLevelType w:val="multilevel"/>
    <w:tmpl w:val="C7EEB2E2"/>
    <w:lvl w:ilvl="0">
      <w:start w:val="1"/>
      <w:numFmt w:val="decimal"/>
      <w:lvlText w:val="%1."/>
      <w:lvlJc w:val="left"/>
      <w:pPr>
        <w:ind w:left="72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133344A7"/>
    <w:multiLevelType w:val="hybridMultilevel"/>
    <w:tmpl w:val="1DF487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49A0A89"/>
    <w:multiLevelType w:val="hybridMultilevel"/>
    <w:tmpl w:val="FEF8067A"/>
    <w:lvl w:ilvl="0" w:tplc="04050001">
      <w:start w:val="1"/>
      <w:numFmt w:val="bullet"/>
      <w:lvlText w:val=""/>
      <w:lvlJc w:val="left"/>
      <w:pPr>
        <w:ind w:left="1125" w:hanging="360"/>
      </w:pPr>
      <w:rPr>
        <w:rFonts w:ascii="Symbol" w:hAnsi="Symbol" w:hint="default"/>
      </w:rPr>
    </w:lvl>
    <w:lvl w:ilvl="1" w:tplc="04050003">
      <w:start w:val="1"/>
      <w:numFmt w:val="bullet"/>
      <w:lvlText w:val="o"/>
      <w:lvlJc w:val="left"/>
      <w:pPr>
        <w:ind w:left="1845" w:hanging="360"/>
      </w:pPr>
      <w:rPr>
        <w:rFonts w:ascii="Courier New" w:hAnsi="Courier New" w:cs="Courier New" w:hint="default"/>
      </w:rPr>
    </w:lvl>
    <w:lvl w:ilvl="2" w:tplc="04050005">
      <w:start w:val="1"/>
      <w:numFmt w:val="bullet"/>
      <w:lvlText w:val=""/>
      <w:lvlJc w:val="left"/>
      <w:pPr>
        <w:ind w:left="2565" w:hanging="360"/>
      </w:pPr>
      <w:rPr>
        <w:rFonts w:ascii="Wingdings" w:hAnsi="Wingdings" w:hint="default"/>
      </w:rPr>
    </w:lvl>
    <w:lvl w:ilvl="3" w:tplc="04050001">
      <w:start w:val="1"/>
      <w:numFmt w:val="bullet"/>
      <w:lvlText w:val=""/>
      <w:lvlJc w:val="left"/>
      <w:pPr>
        <w:ind w:left="3285" w:hanging="360"/>
      </w:pPr>
      <w:rPr>
        <w:rFonts w:ascii="Symbol" w:hAnsi="Symbol" w:hint="default"/>
      </w:rPr>
    </w:lvl>
    <w:lvl w:ilvl="4" w:tplc="04050003">
      <w:start w:val="1"/>
      <w:numFmt w:val="bullet"/>
      <w:lvlText w:val="o"/>
      <w:lvlJc w:val="left"/>
      <w:pPr>
        <w:ind w:left="4005" w:hanging="360"/>
      </w:pPr>
      <w:rPr>
        <w:rFonts w:ascii="Courier New" w:hAnsi="Courier New" w:cs="Courier New" w:hint="default"/>
      </w:rPr>
    </w:lvl>
    <w:lvl w:ilvl="5" w:tplc="04050005">
      <w:start w:val="1"/>
      <w:numFmt w:val="bullet"/>
      <w:lvlText w:val=""/>
      <w:lvlJc w:val="left"/>
      <w:pPr>
        <w:ind w:left="4725" w:hanging="360"/>
      </w:pPr>
      <w:rPr>
        <w:rFonts w:ascii="Wingdings" w:hAnsi="Wingdings" w:hint="default"/>
      </w:rPr>
    </w:lvl>
    <w:lvl w:ilvl="6" w:tplc="04050001">
      <w:start w:val="1"/>
      <w:numFmt w:val="bullet"/>
      <w:lvlText w:val=""/>
      <w:lvlJc w:val="left"/>
      <w:pPr>
        <w:ind w:left="5445" w:hanging="360"/>
      </w:pPr>
      <w:rPr>
        <w:rFonts w:ascii="Symbol" w:hAnsi="Symbol" w:hint="default"/>
      </w:rPr>
    </w:lvl>
    <w:lvl w:ilvl="7" w:tplc="04050003">
      <w:start w:val="1"/>
      <w:numFmt w:val="bullet"/>
      <w:lvlText w:val="o"/>
      <w:lvlJc w:val="left"/>
      <w:pPr>
        <w:ind w:left="6165" w:hanging="360"/>
      </w:pPr>
      <w:rPr>
        <w:rFonts w:ascii="Courier New" w:hAnsi="Courier New" w:cs="Courier New" w:hint="default"/>
      </w:rPr>
    </w:lvl>
    <w:lvl w:ilvl="8" w:tplc="04050005">
      <w:start w:val="1"/>
      <w:numFmt w:val="bullet"/>
      <w:lvlText w:val=""/>
      <w:lvlJc w:val="left"/>
      <w:pPr>
        <w:ind w:left="6885" w:hanging="360"/>
      </w:pPr>
      <w:rPr>
        <w:rFonts w:ascii="Wingdings" w:hAnsi="Wingdings" w:hint="default"/>
      </w:rPr>
    </w:lvl>
  </w:abstractNum>
  <w:abstractNum w:abstractNumId="7">
    <w:nsid w:val="15DC42F0"/>
    <w:multiLevelType w:val="hybridMultilevel"/>
    <w:tmpl w:val="56F697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1AC05FC1"/>
    <w:multiLevelType w:val="hybridMultilevel"/>
    <w:tmpl w:val="4BE03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F4299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spacing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DD0B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8E1E7F"/>
    <w:multiLevelType w:val="hybridMultilevel"/>
    <w:tmpl w:val="5134B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CE6D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F46CA3"/>
    <w:multiLevelType w:val="multilevel"/>
    <w:tmpl w:val="F8125A9C"/>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6A517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F94D14"/>
    <w:multiLevelType w:val="multilevel"/>
    <w:tmpl w:val="8E749618"/>
    <w:lvl w:ilvl="0">
      <w:start w:val="1"/>
      <w:numFmt w:val="decimal"/>
      <w:lvlText w:val="%1."/>
      <w:lvlJc w:val="left"/>
      <w:pPr>
        <w:ind w:left="360" w:hanging="360"/>
      </w:pPr>
      <w:rPr>
        <w:rFonts w:hint="default"/>
      </w:rPr>
    </w:lvl>
    <w:lvl w:ilvl="1">
      <w:start w:val="1"/>
      <w:numFmt w:val="decimal"/>
      <w:lvlText w:val="%1.%2."/>
      <w:lvlJc w:val="left"/>
      <w:pPr>
        <w:ind w:left="792" w:hanging="432"/>
      </w:pPr>
      <w:rPr>
        <w:b w:val="0"/>
        <w:spacing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6B5F98"/>
    <w:multiLevelType w:val="multilevel"/>
    <w:tmpl w:val="59324432"/>
    <w:lvl w:ilvl="0">
      <w:start w:val="2"/>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09143EB"/>
    <w:multiLevelType w:val="multilevel"/>
    <w:tmpl w:val="8E749618"/>
    <w:lvl w:ilvl="0">
      <w:start w:val="1"/>
      <w:numFmt w:val="decimal"/>
      <w:lvlText w:val="%1."/>
      <w:lvlJc w:val="left"/>
      <w:pPr>
        <w:ind w:left="360" w:hanging="360"/>
      </w:pPr>
      <w:rPr>
        <w:rFonts w:hint="default"/>
      </w:rPr>
    </w:lvl>
    <w:lvl w:ilvl="1">
      <w:start w:val="1"/>
      <w:numFmt w:val="decimal"/>
      <w:lvlText w:val="%1.%2."/>
      <w:lvlJc w:val="left"/>
      <w:pPr>
        <w:ind w:left="792" w:hanging="432"/>
      </w:pPr>
      <w:rPr>
        <w:b w:val="0"/>
        <w:spacing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1638F1"/>
    <w:multiLevelType w:val="multilevel"/>
    <w:tmpl w:val="00FADCB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A0A20D9"/>
    <w:multiLevelType w:val="hybridMultilevel"/>
    <w:tmpl w:val="9E1654B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nsid w:val="4A684528"/>
    <w:multiLevelType w:val="hybridMultilevel"/>
    <w:tmpl w:val="03900A8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C2B5F46"/>
    <w:multiLevelType w:val="hybridMultilevel"/>
    <w:tmpl w:val="74AA2B1A"/>
    <w:lvl w:ilvl="0" w:tplc="7A34A39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409345B"/>
    <w:multiLevelType w:val="hybridMultilevel"/>
    <w:tmpl w:val="6194DFBE"/>
    <w:lvl w:ilvl="0" w:tplc="7A34A398">
      <w:start w:val="1"/>
      <w:numFmt w:val="decimal"/>
      <w:lvlText w:val="%1."/>
      <w:lvlJc w:val="left"/>
      <w:pPr>
        <w:ind w:left="360" w:hanging="360"/>
      </w:pPr>
      <w:rPr>
        <w:b/>
      </w:rPr>
    </w:lvl>
    <w:lvl w:ilvl="1" w:tplc="0D6EAE12">
      <w:start w:val="1"/>
      <w:numFmt w:val="lowerLetter"/>
      <w:lvlText w:val="%2)"/>
      <w:lvlJc w:val="left"/>
      <w:pPr>
        <w:ind w:left="1080" w:hanging="360"/>
      </w:pPr>
      <w:rPr>
        <w:b/>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nsid w:val="57A404B6"/>
    <w:multiLevelType w:val="hybridMultilevel"/>
    <w:tmpl w:val="1C7C2276"/>
    <w:lvl w:ilvl="0" w:tplc="7488EAEC">
      <w:start w:val="1"/>
      <w:numFmt w:val="decimal"/>
      <w:lvlText w:val="%1."/>
      <w:lvlJc w:val="left"/>
      <w:pPr>
        <w:ind w:left="1410" w:hanging="1050"/>
      </w:pPr>
      <w:rPr>
        <w:rFonts w:hint="default"/>
      </w:rPr>
    </w:lvl>
    <w:lvl w:ilvl="1" w:tplc="2CA2BC48">
      <w:start w:val="1"/>
      <w:numFmt w:val="lowerLetter"/>
      <w:lvlText w:val="%2)"/>
      <w:lvlJc w:val="left"/>
      <w:pPr>
        <w:ind w:left="1440" w:hanging="360"/>
      </w:pPr>
      <w:rPr>
        <w:rFonts w:hint="default"/>
      </w:rPr>
    </w:lvl>
    <w:lvl w:ilvl="2" w:tplc="8CC2803E">
      <w:numFmt w:val="bullet"/>
      <w:lvlText w:val="-"/>
      <w:lvlJc w:val="left"/>
      <w:pPr>
        <w:ind w:left="2745" w:hanging="765"/>
      </w:pPr>
      <w:rPr>
        <w:rFonts w:ascii="Verdana" w:eastAsia="Calibri" w:hAnsi="Verdana"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BE8301E"/>
    <w:multiLevelType w:val="multilevel"/>
    <w:tmpl w:val="888A8668"/>
    <w:lvl w:ilvl="0">
      <w:start w:val="7"/>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C480D2A"/>
    <w:multiLevelType w:val="multilevel"/>
    <w:tmpl w:val="3F365F38"/>
    <w:lvl w:ilvl="0">
      <w:start w:val="2"/>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D7947D5"/>
    <w:multiLevelType w:val="hybridMultilevel"/>
    <w:tmpl w:val="0BD8D7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nsid w:val="5EA53039"/>
    <w:multiLevelType w:val="multilevel"/>
    <w:tmpl w:val="3F365F38"/>
    <w:lvl w:ilvl="0">
      <w:start w:val="2"/>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B9B5EF4"/>
    <w:multiLevelType w:val="hybridMultilevel"/>
    <w:tmpl w:val="02EC7132"/>
    <w:lvl w:ilvl="0" w:tplc="0405000F">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9">
    <w:nsid w:val="6EAC1002"/>
    <w:multiLevelType w:val="hybridMultilevel"/>
    <w:tmpl w:val="9F4CCBF4"/>
    <w:lvl w:ilvl="0" w:tplc="0405000F">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30">
    <w:nsid w:val="73141F66"/>
    <w:multiLevelType w:val="hybridMultilevel"/>
    <w:tmpl w:val="C382E8C4"/>
    <w:lvl w:ilvl="0" w:tplc="BF5E3312">
      <w:start w:val="1"/>
      <w:numFmt w:val="decimal"/>
      <w:lvlText w:val="%1."/>
      <w:lvlJc w:val="left"/>
      <w:pPr>
        <w:ind w:left="360" w:hanging="360"/>
      </w:pPr>
      <w:rPr>
        <w:b/>
      </w:rPr>
    </w:lvl>
    <w:lvl w:ilvl="1" w:tplc="04050017">
      <w:start w:val="1"/>
      <w:numFmt w:val="lowerLetter"/>
      <w:lvlText w:val="%2)"/>
      <w:lvlJc w:val="left"/>
      <w:pPr>
        <w:ind w:left="1080" w:hanging="360"/>
      </w:pPr>
      <w:rPr>
        <w:b/>
      </w:rPr>
    </w:lvl>
    <w:lvl w:ilvl="2" w:tplc="0405000B">
      <w:start w:val="1"/>
      <w:numFmt w:val="bullet"/>
      <w:lvlText w:val=""/>
      <w:lvlJc w:val="left"/>
      <w:pPr>
        <w:ind w:left="1800" w:hanging="180"/>
      </w:pPr>
      <w:rPr>
        <w:rFonts w:ascii="Wingdings" w:hAnsi="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1">
    <w:nsid w:val="73456553"/>
    <w:multiLevelType w:val="hybridMultilevel"/>
    <w:tmpl w:val="793EBF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995B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0"/>
  </w:num>
  <w:num w:numId="3">
    <w:abstractNumId w:val="26"/>
  </w:num>
  <w:num w:numId="4">
    <w:abstractNumId w:val="23"/>
  </w:num>
  <w:num w:numId="5">
    <w:abstractNumId w:val="9"/>
  </w:num>
  <w:num w:numId="6">
    <w:abstractNumId w:val="4"/>
  </w:num>
  <w:num w:numId="7">
    <w:abstractNumId w:val="0"/>
  </w:num>
  <w:num w:numId="8">
    <w:abstractNumId w:val="24"/>
  </w:num>
  <w:num w:numId="9">
    <w:abstractNumId w:val="18"/>
  </w:num>
  <w:num w:numId="10">
    <w:abstractNumId w:val="11"/>
  </w:num>
  <w:num w:numId="11">
    <w:abstractNumId w:val="16"/>
  </w:num>
  <w:num w:numId="12">
    <w:abstractNumId w:val="27"/>
  </w:num>
  <w:num w:numId="13">
    <w:abstractNumId w:val="25"/>
  </w:num>
  <w:num w:numId="14">
    <w:abstractNumId w:val="3"/>
  </w:num>
  <w:num w:numId="15">
    <w:abstractNumId w:val="15"/>
  </w:num>
  <w:num w:numId="16">
    <w:abstractNumId w:val="17"/>
  </w:num>
  <w:num w:numId="17">
    <w:abstractNumId w:val="13"/>
  </w:num>
  <w:num w:numId="18">
    <w:abstractNumId w:val="28"/>
  </w:num>
  <w:num w:numId="19">
    <w:abstractNumId w:val="29"/>
  </w:num>
  <w:num w:numId="20">
    <w:abstractNumId w:val="1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1"/>
  </w:num>
  <w:num w:numId="24">
    <w:abstractNumId w:val="7"/>
  </w:num>
  <w:num w:numId="25">
    <w:abstractNumId w:val="1"/>
  </w:num>
  <w:num w:numId="26">
    <w:abstractNumId w:val="1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9"/>
  </w:num>
  <w:num w:numId="31">
    <w:abstractNumId w:val="8"/>
  </w:num>
  <w:num w:numId="32">
    <w:abstractNumId w:val="21"/>
  </w:num>
  <w:num w:numId="33">
    <w:abstractNumId w:val="10"/>
  </w:num>
  <w:num w:numId="34">
    <w:abstractNumId w:val="3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88"/>
    <w:rsid w:val="0002126A"/>
    <w:rsid w:val="00021729"/>
    <w:rsid w:val="00032B4E"/>
    <w:rsid w:val="0006242B"/>
    <w:rsid w:val="000A3344"/>
    <w:rsid w:val="000A6F77"/>
    <w:rsid w:val="000A76BB"/>
    <w:rsid w:val="000C23F5"/>
    <w:rsid w:val="000D5AE5"/>
    <w:rsid w:val="000E367F"/>
    <w:rsid w:val="00116D14"/>
    <w:rsid w:val="00127D81"/>
    <w:rsid w:val="001326CE"/>
    <w:rsid w:val="0016276B"/>
    <w:rsid w:val="001974FB"/>
    <w:rsid w:val="001A6EB6"/>
    <w:rsid w:val="001B0EC7"/>
    <w:rsid w:val="001C7F72"/>
    <w:rsid w:val="001E36D3"/>
    <w:rsid w:val="001E74AA"/>
    <w:rsid w:val="00213B19"/>
    <w:rsid w:val="00233C47"/>
    <w:rsid w:val="00234650"/>
    <w:rsid w:val="00274975"/>
    <w:rsid w:val="00280A5D"/>
    <w:rsid w:val="00282276"/>
    <w:rsid w:val="00287C13"/>
    <w:rsid w:val="002A3489"/>
    <w:rsid w:val="002C2A1A"/>
    <w:rsid w:val="002D3C79"/>
    <w:rsid w:val="002E4A40"/>
    <w:rsid w:val="002E6D7D"/>
    <w:rsid w:val="002F1122"/>
    <w:rsid w:val="002F63FE"/>
    <w:rsid w:val="003344B6"/>
    <w:rsid w:val="00342A42"/>
    <w:rsid w:val="003669B6"/>
    <w:rsid w:val="0039630E"/>
    <w:rsid w:val="00397E57"/>
    <w:rsid w:val="003B60F9"/>
    <w:rsid w:val="003B70A8"/>
    <w:rsid w:val="003F2837"/>
    <w:rsid w:val="00405C2C"/>
    <w:rsid w:val="004156F8"/>
    <w:rsid w:val="004161DD"/>
    <w:rsid w:val="00424A43"/>
    <w:rsid w:val="00430D07"/>
    <w:rsid w:val="00446719"/>
    <w:rsid w:val="00455AEA"/>
    <w:rsid w:val="00490E9F"/>
    <w:rsid w:val="00493E30"/>
    <w:rsid w:val="004B3CAF"/>
    <w:rsid w:val="004D4259"/>
    <w:rsid w:val="004F2055"/>
    <w:rsid w:val="00503BBB"/>
    <w:rsid w:val="00503ECF"/>
    <w:rsid w:val="0053121D"/>
    <w:rsid w:val="00580D02"/>
    <w:rsid w:val="00595B08"/>
    <w:rsid w:val="005A3EEF"/>
    <w:rsid w:val="005B1F02"/>
    <w:rsid w:val="005B5535"/>
    <w:rsid w:val="005C2BEB"/>
    <w:rsid w:val="005E42F5"/>
    <w:rsid w:val="005F24D0"/>
    <w:rsid w:val="0061064B"/>
    <w:rsid w:val="00617641"/>
    <w:rsid w:val="00632932"/>
    <w:rsid w:val="00640CE6"/>
    <w:rsid w:val="00652FDF"/>
    <w:rsid w:val="00692FBB"/>
    <w:rsid w:val="006A5F40"/>
    <w:rsid w:val="006B058C"/>
    <w:rsid w:val="006C602B"/>
    <w:rsid w:val="006E0443"/>
    <w:rsid w:val="00706315"/>
    <w:rsid w:val="0072081D"/>
    <w:rsid w:val="0072692A"/>
    <w:rsid w:val="00736859"/>
    <w:rsid w:val="007E1852"/>
    <w:rsid w:val="007F2D73"/>
    <w:rsid w:val="007F5634"/>
    <w:rsid w:val="00804315"/>
    <w:rsid w:val="00820677"/>
    <w:rsid w:val="0083060E"/>
    <w:rsid w:val="008472C0"/>
    <w:rsid w:val="00855924"/>
    <w:rsid w:val="008624FD"/>
    <w:rsid w:val="00866213"/>
    <w:rsid w:val="008A5531"/>
    <w:rsid w:val="008D5D92"/>
    <w:rsid w:val="00920D1A"/>
    <w:rsid w:val="00930315"/>
    <w:rsid w:val="00941DDA"/>
    <w:rsid w:val="00954420"/>
    <w:rsid w:val="00956640"/>
    <w:rsid w:val="009633E0"/>
    <w:rsid w:val="0097042C"/>
    <w:rsid w:val="00971FDD"/>
    <w:rsid w:val="00976CDB"/>
    <w:rsid w:val="009C6C7D"/>
    <w:rsid w:val="009C7D03"/>
    <w:rsid w:val="00A06A30"/>
    <w:rsid w:val="00A25C8E"/>
    <w:rsid w:val="00A31217"/>
    <w:rsid w:val="00A368CE"/>
    <w:rsid w:val="00A37BE6"/>
    <w:rsid w:val="00A47CD9"/>
    <w:rsid w:val="00A52CF8"/>
    <w:rsid w:val="00A65129"/>
    <w:rsid w:val="00A75ACD"/>
    <w:rsid w:val="00AD7F44"/>
    <w:rsid w:val="00AF6D61"/>
    <w:rsid w:val="00B12880"/>
    <w:rsid w:val="00B16A01"/>
    <w:rsid w:val="00B26F88"/>
    <w:rsid w:val="00B27FB0"/>
    <w:rsid w:val="00B417A8"/>
    <w:rsid w:val="00B5550C"/>
    <w:rsid w:val="00B62D5D"/>
    <w:rsid w:val="00B64961"/>
    <w:rsid w:val="00B666FF"/>
    <w:rsid w:val="00B87029"/>
    <w:rsid w:val="00B903E1"/>
    <w:rsid w:val="00BB72F6"/>
    <w:rsid w:val="00BE7B51"/>
    <w:rsid w:val="00BF02B1"/>
    <w:rsid w:val="00C04F8C"/>
    <w:rsid w:val="00C454DB"/>
    <w:rsid w:val="00C47E7F"/>
    <w:rsid w:val="00C72C4E"/>
    <w:rsid w:val="00C73C47"/>
    <w:rsid w:val="00CA6668"/>
    <w:rsid w:val="00CB03D8"/>
    <w:rsid w:val="00CC617C"/>
    <w:rsid w:val="00CD68F1"/>
    <w:rsid w:val="00CE3AA2"/>
    <w:rsid w:val="00CF45BC"/>
    <w:rsid w:val="00CF5414"/>
    <w:rsid w:val="00D31E7C"/>
    <w:rsid w:val="00D6458E"/>
    <w:rsid w:val="00D84436"/>
    <w:rsid w:val="00DA1B8D"/>
    <w:rsid w:val="00DA521B"/>
    <w:rsid w:val="00DB173E"/>
    <w:rsid w:val="00DC65E0"/>
    <w:rsid w:val="00DE337F"/>
    <w:rsid w:val="00DF1BCD"/>
    <w:rsid w:val="00DF1DD8"/>
    <w:rsid w:val="00E10A61"/>
    <w:rsid w:val="00E345DE"/>
    <w:rsid w:val="00E41BEA"/>
    <w:rsid w:val="00E71851"/>
    <w:rsid w:val="00E73A3F"/>
    <w:rsid w:val="00E7410A"/>
    <w:rsid w:val="00E84CB6"/>
    <w:rsid w:val="00E906E3"/>
    <w:rsid w:val="00ED7977"/>
    <w:rsid w:val="00EE5B9F"/>
    <w:rsid w:val="00F04D64"/>
    <w:rsid w:val="00F22709"/>
    <w:rsid w:val="00F37F2D"/>
    <w:rsid w:val="00F54C00"/>
    <w:rsid w:val="00F60757"/>
    <w:rsid w:val="00F612D3"/>
    <w:rsid w:val="00F728FA"/>
    <w:rsid w:val="00F833E0"/>
    <w:rsid w:val="00F96835"/>
    <w:rsid w:val="00FB0057"/>
    <w:rsid w:val="00FB2B7F"/>
    <w:rsid w:val="00FB7A33"/>
    <w:rsid w:val="00FC3197"/>
    <w:rsid w:val="00FE08AC"/>
    <w:rsid w:val="00FF3E9D"/>
    <w:rsid w:val="00FF6CD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paragraph" w:styleId="Zhlav">
    <w:name w:val="header"/>
    <w:basedOn w:val="Normln"/>
    <w:link w:val="ZhlavChar"/>
    <w:uiPriority w:val="99"/>
    <w:unhideWhenUsed/>
    <w:rsid w:val="006E04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443"/>
  </w:style>
  <w:style w:type="table" w:styleId="Mkatabulky">
    <w:name w:val="Table Grid"/>
    <w:basedOn w:val="Normlntabulka"/>
    <w:rsid w:val="00A0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paragraph" w:styleId="Zhlav">
    <w:name w:val="header"/>
    <w:basedOn w:val="Normln"/>
    <w:link w:val="ZhlavChar"/>
    <w:uiPriority w:val="99"/>
    <w:unhideWhenUsed/>
    <w:rsid w:val="006E04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443"/>
  </w:style>
  <w:style w:type="table" w:styleId="Mkatabulky">
    <w:name w:val="Table Grid"/>
    <w:basedOn w:val="Normlntabulka"/>
    <w:rsid w:val="00A0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1718">
      <w:bodyDiv w:val="1"/>
      <w:marLeft w:val="0"/>
      <w:marRight w:val="0"/>
      <w:marTop w:val="0"/>
      <w:marBottom w:val="0"/>
      <w:divBdr>
        <w:top w:val="none" w:sz="0" w:space="0" w:color="auto"/>
        <w:left w:val="none" w:sz="0" w:space="0" w:color="auto"/>
        <w:bottom w:val="none" w:sz="0" w:space="0" w:color="auto"/>
        <w:right w:val="none" w:sz="0" w:space="0" w:color="auto"/>
      </w:divBdr>
    </w:div>
    <w:div w:id="805583036">
      <w:bodyDiv w:val="1"/>
      <w:marLeft w:val="0"/>
      <w:marRight w:val="0"/>
      <w:marTop w:val="0"/>
      <w:marBottom w:val="0"/>
      <w:divBdr>
        <w:top w:val="none" w:sz="0" w:space="0" w:color="auto"/>
        <w:left w:val="none" w:sz="0" w:space="0" w:color="auto"/>
        <w:bottom w:val="none" w:sz="0" w:space="0" w:color="auto"/>
        <w:right w:val="none" w:sz="0" w:space="0" w:color="auto"/>
      </w:divBdr>
    </w:div>
    <w:div w:id="1471707852">
      <w:bodyDiv w:val="1"/>
      <w:marLeft w:val="0"/>
      <w:marRight w:val="0"/>
      <w:marTop w:val="0"/>
      <w:marBottom w:val="0"/>
      <w:divBdr>
        <w:top w:val="none" w:sz="0" w:space="0" w:color="auto"/>
        <w:left w:val="none" w:sz="0" w:space="0" w:color="auto"/>
        <w:bottom w:val="none" w:sz="0" w:space="0" w:color="auto"/>
        <w:right w:val="none" w:sz="0" w:space="0" w:color="auto"/>
      </w:divBdr>
    </w:div>
    <w:div w:id="1747267554">
      <w:bodyDiv w:val="1"/>
      <w:marLeft w:val="0"/>
      <w:marRight w:val="0"/>
      <w:marTop w:val="0"/>
      <w:marBottom w:val="0"/>
      <w:divBdr>
        <w:top w:val="none" w:sz="0" w:space="0" w:color="auto"/>
        <w:left w:val="none" w:sz="0" w:space="0" w:color="auto"/>
        <w:bottom w:val="none" w:sz="0" w:space="0" w:color="auto"/>
        <w:right w:val="none" w:sz="0" w:space="0" w:color="auto"/>
      </w:divBdr>
    </w:div>
    <w:div w:id="1931232691">
      <w:bodyDiv w:val="1"/>
      <w:marLeft w:val="0"/>
      <w:marRight w:val="0"/>
      <w:marTop w:val="0"/>
      <w:marBottom w:val="0"/>
      <w:divBdr>
        <w:top w:val="none" w:sz="0" w:space="0" w:color="auto"/>
        <w:left w:val="none" w:sz="0" w:space="0" w:color="auto"/>
        <w:bottom w:val="none" w:sz="0" w:space="0" w:color="auto"/>
        <w:right w:val="none" w:sz="0" w:space="0" w:color="auto"/>
      </w:divBdr>
    </w:div>
    <w:div w:id="1987195561">
      <w:bodyDiv w:val="1"/>
      <w:marLeft w:val="0"/>
      <w:marRight w:val="0"/>
      <w:marTop w:val="0"/>
      <w:marBottom w:val="0"/>
      <w:divBdr>
        <w:top w:val="none" w:sz="0" w:space="0" w:color="auto"/>
        <w:left w:val="none" w:sz="0" w:space="0" w:color="auto"/>
        <w:bottom w:val="none" w:sz="0" w:space="0" w:color="auto"/>
        <w:right w:val="none" w:sz="0" w:space="0" w:color="auto"/>
      </w:divBdr>
    </w:div>
    <w:div w:id="2096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5C9AF-F1C5-4485-80E7-7DE39E9E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2451</Words>
  <Characters>14463</Characters>
  <Application>Microsoft Office Word</Application>
  <DocSecurity>4</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Mejtský Jakub Mgr. (UPB-BMA)</dc:creator>
  <cp:lastModifiedBy>Crha Martin JUDr. PhDr. Ph.D. (UPB-BMA)</cp:lastModifiedBy>
  <cp:revision>2</cp:revision>
  <cp:lastPrinted>2016-08-05T06:09:00Z</cp:lastPrinted>
  <dcterms:created xsi:type="dcterms:W3CDTF">2016-10-11T05:59:00Z</dcterms:created>
  <dcterms:modified xsi:type="dcterms:W3CDTF">2016-10-11T05:59:00Z</dcterms:modified>
</cp:coreProperties>
</file>