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2073" w14:textId="77777777" w:rsidR="00FE49E6" w:rsidRPr="004D3481" w:rsidRDefault="00FE49E6" w:rsidP="00FE49E6">
      <w:pPr>
        <w:pStyle w:val="Text11"/>
        <w:keepNext w:val="0"/>
        <w:widowControl w:val="0"/>
        <w:ind w:left="0"/>
        <w:jc w:val="center"/>
        <w:rPr>
          <w:b/>
          <w:bCs/>
          <w:szCs w:val="22"/>
        </w:rPr>
      </w:pPr>
      <w:bookmarkStart w:id="0" w:name="_GoBack"/>
      <w:bookmarkEnd w:id="0"/>
      <w:r w:rsidRPr="004D3481">
        <w:rPr>
          <w:b/>
          <w:bCs/>
          <w:szCs w:val="22"/>
        </w:rPr>
        <w:t>PROHLÁŠENÍ O VZDÁNÍ SE ZÁSTAVNÍHO PRÁVA</w:t>
      </w:r>
    </w:p>
    <w:p w14:paraId="4C732074" w14:textId="77777777" w:rsidR="00FE49E6" w:rsidRPr="004D3481" w:rsidRDefault="00FE49E6" w:rsidP="00FE49E6">
      <w:pPr>
        <w:pStyle w:val="Text11"/>
        <w:keepNext w:val="0"/>
        <w:widowControl w:val="0"/>
        <w:ind w:left="0"/>
        <w:rPr>
          <w:b/>
          <w:bCs/>
          <w:szCs w:val="22"/>
        </w:rPr>
      </w:pPr>
    </w:p>
    <w:p w14:paraId="0700C60F" w14:textId="1553C584" w:rsidR="00FE3B29" w:rsidRPr="00D85508" w:rsidRDefault="00FE3B29" w:rsidP="00D85508">
      <w:pPr>
        <w:widowControl w:val="0"/>
        <w:jc w:val="both"/>
        <w:rPr>
          <w:sz w:val="22"/>
          <w:szCs w:val="22"/>
        </w:rPr>
      </w:pPr>
      <w:r w:rsidRPr="00D85508">
        <w:rPr>
          <w:sz w:val="22"/>
          <w:szCs w:val="22"/>
        </w:rPr>
        <w:t xml:space="preserve">Společnost </w:t>
      </w:r>
      <w:r w:rsidRPr="00D85508">
        <w:rPr>
          <w:b/>
          <w:sz w:val="22"/>
          <w:szCs w:val="22"/>
        </w:rPr>
        <w:t>Business Money, a.s.</w:t>
      </w:r>
      <w:r w:rsidRPr="00D85508">
        <w:rPr>
          <w:sz w:val="22"/>
          <w:szCs w:val="22"/>
        </w:rPr>
        <w:t xml:space="preserve">, se sídlem Hybešova 167/18, Rybáře, 360 05 Karlovy Vary, IČO: 29158079, zapsaná v obchodním rejstříku vedeném </w:t>
      </w:r>
      <w:r w:rsidR="00F13EA5" w:rsidRPr="00D85508">
        <w:rPr>
          <w:sz w:val="22"/>
          <w:szCs w:val="22"/>
        </w:rPr>
        <w:t>Krajským soud</w:t>
      </w:r>
      <w:r w:rsidRPr="00D85508">
        <w:rPr>
          <w:sz w:val="22"/>
          <w:szCs w:val="22"/>
        </w:rPr>
        <w:t>e</w:t>
      </w:r>
      <w:r w:rsidR="00F13EA5">
        <w:rPr>
          <w:sz w:val="22"/>
          <w:szCs w:val="22"/>
        </w:rPr>
        <w:t>m</w:t>
      </w:r>
      <w:r w:rsidRPr="00D85508">
        <w:rPr>
          <w:sz w:val="22"/>
          <w:szCs w:val="22"/>
        </w:rPr>
        <w:t xml:space="preserve"> v Plzni, spisová značka B 1676</w:t>
      </w:r>
    </w:p>
    <w:p w14:paraId="4C732075" w14:textId="1B6FA549" w:rsidR="00FE49E6" w:rsidRPr="004D3481" w:rsidRDefault="00700288" w:rsidP="00D85508">
      <w:pPr>
        <w:widowControl w:val="0"/>
        <w:jc w:val="both"/>
        <w:rPr>
          <w:sz w:val="22"/>
          <w:szCs w:val="22"/>
        </w:rPr>
      </w:pPr>
      <w:r w:rsidRPr="004D3481">
        <w:rPr>
          <w:sz w:val="22"/>
          <w:szCs w:val="22"/>
        </w:rPr>
        <w:t>(„</w:t>
      </w:r>
      <w:r w:rsidR="00FE3B29">
        <w:rPr>
          <w:b/>
          <w:sz w:val="22"/>
          <w:szCs w:val="22"/>
        </w:rPr>
        <w:t>Zástavní věřitel</w:t>
      </w:r>
      <w:r w:rsidRPr="004D3481">
        <w:rPr>
          <w:sz w:val="22"/>
          <w:szCs w:val="22"/>
        </w:rPr>
        <w:t>“)</w:t>
      </w:r>
      <w:r w:rsidR="00FE49E6" w:rsidRPr="004D3481">
        <w:rPr>
          <w:sz w:val="22"/>
          <w:szCs w:val="22"/>
        </w:rPr>
        <w:t xml:space="preserve">, </w:t>
      </w:r>
    </w:p>
    <w:p w14:paraId="4C732076" w14:textId="77777777" w:rsidR="00FE49E6" w:rsidRPr="004D3481" w:rsidRDefault="00FE49E6" w:rsidP="00D85508">
      <w:pPr>
        <w:widowControl w:val="0"/>
        <w:jc w:val="both"/>
        <w:rPr>
          <w:sz w:val="22"/>
          <w:szCs w:val="22"/>
        </w:rPr>
      </w:pPr>
    </w:p>
    <w:p w14:paraId="4C732077" w14:textId="77777777" w:rsidR="00DE6539" w:rsidRPr="004D3481" w:rsidRDefault="00FE49E6" w:rsidP="00D85508">
      <w:pPr>
        <w:widowControl w:val="0"/>
        <w:jc w:val="center"/>
        <w:rPr>
          <w:sz w:val="22"/>
          <w:szCs w:val="22"/>
        </w:rPr>
      </w:pPr>
      <w:r w:rsidRPr="004D3481">
        <w:rPr>
          <w:sz w:val="22"/>
          <w:szCs w:val="22"/>
        </w:rPr>
        <w:t>v jejíž prospěch je</w:t>
      </w:r>
    </w:p>
    <w:p w14:paraId="4C732078" w14:textId="77777777" w:rsidR="00DE6539" w:rsidRPr="004D3481" w:rsidRDefault="00DE6539" w:rsidP="00D85508">
      <w:pPr>
        <w:widowControl w:val="0"/>
        <w:jc w:val="both"/>
        <w:rPr>
          <w:sz w:val="22"/>
          <w:szCs w:val="22"/>
        </w:rPr>
      </w:pPr>
    </w:p>
    <w:p w14:paraId="4C732079" w14:textId="6223DB4E" w:rsidR="00DE6539" w:rsidRPr="004D3481" w:rsidRDefault="00FE49E6" w:rsidP="00D85508">
      <w:pPr>
        <w:keepNext/>
        <w:jc w:val="both"/>
        <w:rPr>
          <w:sz w:val="22"/>
          <w:szCs w:val="22"/>
        </w:rPr>
      </w:pPr>
      <w:r w:rsidRPr="004D3481">
        <w:rPr>
          <w:sz w:val="22"/>
          <w:szCs w:val="22"/>
        </w:rPr>
        <w:t xml:space="preserve">na základě smlouvy o zřízení zástavního práva podle </w:t>
      </w:r>
      <w:proofErr w:type="spellStart"/>
      <w:r w:rsidRPr="004D3481">
        <w:rPr>
          <w:sz w:val="22"/>
          <w:szCs w:val="22"/>
        </w:rPr>
        <w:t>obč.z</w:t>
      </w:r>
      <w:proofErr w:type="spellEnd"/>
      <w:r w:rsidRPr="004D3481">
        <w:rPr>
          <w:sz w:val="22"/>
          <w:szCs w:val="22"/>
        </w:rPr>
        <w:t>.</w:t>
      </w:r>
      <w:r w:rsidR="006D379E">
        <w:rPr>
          <w:sz w:val="22"/>
          <w:szCs w:val="22"/>
        </w:rPr>
        <w:t>, o zákazu zcizení a zatížení</w:t>
      </w:r>
      <w:r w:rsidRPr="004D3481">
        <w:rPr>
          <w:sz w:val="22"/>
          <w:szCs w:val="22"/>
        </w:rPr>
        <w:t xml:space="preserve"> uzavřené dne </w:t>
      </w:r>
      <w:r w:rsidR="00FE3B29">
        <w:rPr>
          <w:sz w:val="22"/>
          <w:szCs w:val="22"/>
        </w:rPr>
        <w:t xml:space="preserve">20.7.2015 mezi Zástavním věřitelem a společností </w:t>
      </w:r>
      <w:r w:rsidR="00FE3B29" w:rsidRPr="00D85508">
        <w:rPr>
          <w:sz w:val="22"/>
          <w:szCs w:val="22"/>
        </w:rPr>
        <w:t>GIGA Agro s.r.o., se sídlem Dubová 248/1, Bohatice, 360 04 Karlovy Vary, IČO: 01539159, zapsanou v obchodním rejstříku vedeném Městským soudem v Praze, spisová značka C 208084</w:t>
      </w:r>
      <w:r w:rsidR="00FE3B29">
        <w:rPr>
          <w:sz w:val="22"/>
          <w:szCs w:val="22"/>
        </w:rPr>
        <w:t xml:space="preserve">, jako zástavcem </w:t>
      </w:r>
      <w:r w:rsidRPr="004D3481">
        <w:rPr>
          <w:sz w:val="22"/>
          <w:szCs w:val="22"/>
        </w:rPr>
        <w:t>(„</w:t>
      </w:r>
      <w:r w:rsidR="00DE6539" w:rsidRPr="004D3481">
        <w:rPr>
          <w:b/>
          <w:sz w:val="22"/>
          <w:szCs w:val="22"/>
        </w:rPr>
        <w:t>Z</w:t>
      </w:r>
      <w:r w:rsidRPr="004D3481">
        <w:rPr>
          <w:b/>
          <w:sz w:val="22"/>
          <w:szCs w:val="22"/>
        </w:rPr>
        <w:t>ástavní smlouva</w:t>
      </w:r>
      <w:r w:rsidRPr="004D3481">
        <w:rPr>
          <w:sz w:val="22"/>
          <w:szCs w:val="22"/>
        </w:rPr>
        <w:t xml:space="preserve">“), </w:t>
      </w:r>
    </w:p>
    <w:p w14:paraId="4C73207A" w14:textId="77777777" w:rsidR="00DE6539" w:rsidRPr="004D3481" w:rsidRDefault="00DE6539" w:rsidP="00DE6539">
      <w:pPr>
        <w:widowControl w:val="0"/>
        <w:rPr>
          <w:sz w:val="22"/>
          <w:szCs w:val="22"/>
        </w:rPr>
      </w:pPr>
    </w:p>
    <w:p w14:paraId="4C73207B" w14:textId="77777777" w:rsidR="00DE6539" w:rsidRDefault="00FE49E6" w:rsidP="00DE6539">
      <w:pPr>
        <w:widowControl w:val="0"/>
        <w:jc w:val="both"/>
        <w:rPr>
          <w:sz w:val="22"/>
          <w:szCs w:val="22"/>
        </w:rPr>
      </w:pPr>
      <w:r w:rsidRPr="004D3481">
        <w:rPr>
          <w:sz w:val="22"/>
          <w:szCs w:val="22"/>
        </w:rPr>
        <w:t>zřízeno</w:t>
      </w:r>
      <w:r w:rsidR="00DE6539" w:rsidRPr="004D3481">
        <w:rPr>
          <w:sz w:val="22"/>
          <w:szCs w:val="22"/>
        </w:rPr>
        <w:t>:</w:t>
      </w:r>
      <w:r w:rsidRPr="004D3481">
        <w:rPr>
          <w:sz w:val="22"/>
          <w:szCs w:val="22"/>
        </w:rPr>
        <w:t xml:space="preserve"> </w:t>
      </w:r>
    </w:p>
    <w:p w14:paraId="036327F1" w14:textId="77777777" w:rsidR="00F13EA5" w:rsidRPr="004D3481" w:rsidRDefault="00F13EA5" w:rsidP="00DE6539">
      <w:pPr>
        <w:widowControl w:val="0"/>
        <w:jc w:val="both"/>
        <w:rPr>
          <w:sz w:val="22"/>
          <w:szCs w:val="22"/>
        </w:rPr>
      </w:pPr>
    </w:p>
    <w:p w14:paraId="4C73207C" w14:textId="6DD30062" w:rsidR="00FE49E6" w:rsidRPr="004D3481" w:rsidRDefault="00FE49E6" w:rsidP="00D85508">
      <w:pPr>
        <w:pStyle w:val="Odstavecseseznamem"/>
        <w:widowControl w:val="0"/>
        <w:numPr>
          <w:ilvl w:val="0"/>
          <w:numId w:val="8"/>
        </w:numPr>
        <w:ind w:left="567" w:hanging="567"/>
        <w:jc w:val="both"/>
        <w:rPr>
          <w:sz w:val="22"/>
          <w:szCs w:val="22"/>
        </w:rPr>
      </w:pPr>
      <w:r w:rsidRPr="004D3481">
        <w:rPr>
          <w:sz w:val="22"/>
          <w:szCs w:val="22"/>
        </w:rPr>
        <w:t xml:space="preserve">zástavní právo </w:t>
      </w:r>
      <w:r w:rsidR="00FE3B29">
        <w:rPr>
          <w:sz w:val="22"/>
          <w:szCs w:val="22"/>
        </w:rPr>
        <w:t xml:space="preserve">smluvní </w:t>
      </w:r>
      <w:r w:rsidRPr="004D3481">
        <w:rPr>
          <w:sz w:val="22"/>
          <w:szCs w:val="22"/>
        </w:rPr>
        <w:t>k</w:t>
      </w:r>
      <w:r w:rsidR="00FE3B29">
        <w:rPr>
          <w:sz w:val="22"/>
          <w:szCs w:val="22"/>
        </w:rPr>
        <w:t> </w:t>
      </w:r>
      <w:r w:rsidRPr="004D3481">
        <w:rPr>
          <w:sz w:val="22"/>
          <w:szCs w:val="22"/>
        </w:rPr>
        <w:t>zajištění</w:t>
      </w:r>
      <w:r w:rsidR="00FE3B29">
        <w:rPr>
          <w:sz w:val="22"/>
          <w:szCs w:val="22"/>
        </w:rPr>
        <w:t xml:space="preserve"> dluhů a příslušenství</w:t>
      </w:r>
      <w:r w:rsidR="00F13EA5">
        <w:rPr>
          <w:sz w:val="22"/>
          <w:szCs w:val="22"/>
        </w:rPr>
        <w:t>, a to</w:t>
      </w:r>
      <w:r w:rsidR="00FE3B29">
        <w:rPr>
          <w:sz w:val="22"/>
          <w:szCs w:val="22"/>
        </w:rPr>
        <w:t xml:space="preserve"> (i) dluh</w:t>
      </w:r>
      <w:r w:rsidR="00F13EA5">
        <w:rPr>
          <w:sz w:val="22"/>
          <w:szCs w:val="22"/>
        </w:rPr>
        <w:t>u</w:t>
      </w:r>
      <w:r w:rsidR="00FE3B29">
        <w:rPr>
          <w:sz w:val="22"/>
          <w:szCs w:val="22"/>
        </w:rPr>
        <w:t xml:space="preserve"> ve výši 7.300.000 Kč a (ii) budoucí</w:t>
      </w:r>
      <w:r w:rsidR="00F13EA5">
        <w:rPr>
          <w:sz w:val="22"/>
          <w:szCs w:val="22"/>
        </w:rPr>
        <w:t>ch</w:t>
      </w:r>
      <w:r w:rsidR="00FE3B29">
        <w:rPr>
          <w:sz w:val="22"/>
          <w:szCs w:val="22"/>
        </w:rPr>
        <w:t xml:space="preserve"> peněžitých dluhů do výše 15.000.000 Kč vzniklých do 29.12.2025</w:t>
      </w:r>
      <w:r w:rsidRPr="004D3481">
        <w:rPr>
          <w:bCs/>
          <w:sz w:val="22"/>
          <w:szCs w:val="22"/>
        </w:rPr>
        <w:t xml:space="preserve">, jehož </w:t>
      </w:r>
      <w:r w:rsidRPr="004D3481">
        <w:rPr>
          <w:sz w:val="22"/>
          <w:szCs w:val="22"/>
        </w:rPr>
        <w:t>vklad do katastru nemovitostí byl povolen pod č.j. V-</w:t>
      </w:r>
      <w:r w:rsidR="00FE3B29">
        <w:rPr>
          <w:sz w:val="22"/>
          <w:szCs w:val="22"/>
        </w:rPr>
        <w:t>7152</w:t>
      </w:r>
      <w:r w:rsidR="00DE6539" w:rsidRPr="004D3481">
        <w:rPr>
          <w:sz w:val="22"/>
          <w:szCs w:val="22"/>
        </w:rPr>
        <w:t>/201</w:t>
      </w:r>
      <w:r w:rsidR="00FE3B29">
        <w:rPr>
          <w:sz w:val="22"/>
          <w:szCs w:val="22"/>
        </w:rPr>
        <w:t>5</w:t>
      </w:r>
      <w:r w:rsidR="00DE6539" w:rsidRPr="004D3481">
        <w:rPr>
          <w:sz w:val="22"/>
          <w:szCs w:val="22"/>
        </w:rPr>
        <w:t>-</w:t>
      </w:r>
      <w:r w:rsidR="00FE3B29">
        <w:rPr>
          <w:sz w:val="22"/>
          <w:szCs w:val="22"/>
        </w:rPr>
        <w:t>403</w:t>
      </w:r>
      <w:r w:rsidRPr="004D3481">
        <w:rPr>
          <w:sz w:val="22"/>
          <w:szCs w:val="22"/>
        </w:rPr>
        <w:t xml:space="preserve">, s právními účinky </w:t>
      </w:r>
      <w:r w:rsidR="00857886">
        <w:rPr>
          <w:sz w:val="22"/>
          <w:szCs w:val="22"/>
        </w:rPr>
        <w:t xml:space="preserve">zápisu </w:t>
      </w:r>
      <w:r w:rsidRPr="004D3481">
        <w:rPr>
          <w:sz w:val="22"/>
          <w:szCs w:val="22"/>
        </w:rPr>
        <w:t xml:space="preserve">ke dni </w:t>
      </w:r>
      <w:r w:rsidR="00FE3B29">
        <w:rPr>
          <w:sz w:val="22"/>
          <w:szCs w:val="22"/>
        </w:rPr>
        <w:t>21.7</w:t>
      </w:r>
      <w:r w:rsidR="00DE6539" w:rsidRPr="004D3481">
        <w:rPr>
          <w:sz w:val="22"/>
          <w:szCs w:val="22"/>
        </w:rPr>
        <w:t>.201</w:t>
      </w:r>
      <w:r w:rsidR="00FE3B29">
        <w:rPr>
          <w:sz w:val="22"/>
          <w:szCs w:val="22"/>
        </w:rPr>
        <w:t>5</w:t>
      </w:r>
      <w:r w:rsidRPr="004D3481">
        <w:rPr>
          <w:sz w:val="22"/>
          <w:szCs w:val="22"/>
        </w:rPr>
        <w:t xml:space="preserve"> (dále jen „</w:t>
      </w:r>
      <w:r w:rsidR="00DE6539" w:rsidRPr="004D3481">
        <w:rPr>
          <w:b/>
          <w:sz w:val="22"/>
          <w:szCs w:val="22"/>
        </w:rPr>
        <w:t>Z</w:t>
      </w:r>
      <w:r w:rsidRPr="004D3481">
        <w:rPr>
          <w:b/>
          <w:sz w:val="22"/>
          <w:szCs w:val="22"/>
        </w:rPr>
        <w:t>ástavní právo</w:t>
      </w:r>
      <w:r w:rsidRPr="004D3481">
        <w:rPr>
          <w:sz w:val="22"/>
          <w:szCs w:val="22"/>
        </w:rPr>
        <w:t>“)</w:t>
      </w:r>
      <w:r w:rsidR="006C499D" w:rsidRPr="004D3481">
        <w:rPr>
          <w:sz w:val="22"/>
          <w:szCs w:val="22"/>
        </w:rPr>
        <w:t>,</w:t>
      </w:r>
      <w:r w:rsidRPr="004D3481">
        <w:rPr>
          <w:sz w:val="22"/>
          <w:szCs w:val="22"/>
        </w:rPr>
        <w:t xml:space="preserve"> a </w:t>
      </w:r>
    </w:p>
    <w:p w14:paraId="4C73207D" w14:textId="77777777" w:rsidR="00DE6539" w:rsidRPr="004D3481" w:rsidRDefault="00DE6539" w:rsidP="00DE6539">
      <w:pPr>
        <w:pStyle w:val="Odstavecseseznamem"/>
        <w:widowControl w:val="0"/>
        <w:jc w:val="both"/>
        <w:rPr>
          <w:sz w:val="22"/>
          <w:szCs w:val="22"/>
        </w:rPr>
      </w:pPr>
    </w:p>
    <w:p w14:paraId="4C73207E" w14:textId="78E62C9F" w:rsidR="006C499D" w:rsidRPr="004D3481" w:rsidRDefault="00DE6539" w:rsidP="00117C02">
      <w:pPr>
        <w:pStyle w:val="Odstavecseseznamem"/>
        <w:widowControl w:val="0"/>
        <w:numPr>
          <w:ilvl w:val="0"/>
          <w:numId w:val="8"/>
        </w:numPr>
        <w:ind w:left="567" w:hanging="567"/>
        <w:jc w:val="both"/>
        <w:rPr>
          <w:sz w:val="22"/>
          <w:szCs w:val="22"/>
        </w:rPr>
      </w:pPr>
      <w:r w:rsidRPr="004D3481">
        <w:rPr>
          <w:sz w:val="22"/>
          <w:szCs w:val="22"/>
        </w:rPr>
        <w:t>zákaz zciz</w:t>
      </w:r>
      <w:r w:rsidR="00700288" w:rsidRPr="004D3481">
        <w:rPr>
          <w:sz w:val="22"/>
          <w:szCs w:val="22"/>
        </w:rPr>
        <w:t>ení a zatížení po dobu trvání Z</w:t>
      </w:r>
      <w:r w:rsidRPr="004D3481">
        <w:rPr>
          <w:sz w:val="22"/>
          <w:szCs w:val="22"/>
        </w:rPr>
        <w:t>ástavního práva</w:t>
      </w:r>
      <w:r w:rsidR="00700288" w:rsidRPr="004D3481">
        <w:rPr>
          <w:sz w:val="22"/>
          <w:szCs w:val="22"/>
        </w:rPr>
        <w:t xml:space="preserve"> </w:t>
      </w:r>
      <w:r w:rsidR="00117C02" w:rsidRPr="004D3481">
        <w:rPr>
          <w:sz w:val="22"/>
          <w:szCs w:val="22"/>
        </w:rPr>
        <w:t>(„</w:t>
      </w:r>
      <w:r w:rsidR="00117C02" w:rsidRPr="004D3481">
        <w:rPr>
          <w:b/>
          <w:sz w:val="22"/>
          <w:szCs w:val="22"/>
        </w:rPr>
        <w:t>Zákaz zcizení a zatížení</w:t>
      </w:r>
      <w:r w:rsidR="00117C02" w:rsidRPr="004D3481">
        <w:rPr>
          <w:sz w:val="22"/>
          <w:szCs w:val="22"/>
        </w:rPr>
        <w:t>“)</w:t>
      </w:r>
      <w:r w:rsidR="006C499D" w:rsidRPr="004D3481">
        <w:rPr>
          <w:sz w:val="22"/>
          <w:szCs w:val="22"/>
        </w:rPr>
        <w:t>,</w:t>
      </w:r>
    </w:p>
    <w:p w14:paraId="4C73207F" w14:textId="2D82D166" w:rsidR="00FE49E6" w:rsidRPr="004D3481" w:rsidRDefault="004D3481" w:rsidP="00D85508">
      <w:pPr>
        <w:pStyle w:val="Nadpis5"/>
        <w:widowControl w:val="0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4D3481">
        <w:rPr>
          <w:rFonts w:ascii="Times New Roman" w:hAnsi="Times New Roman"/>
          <w:sz w:val="22"/>
          <w:szCs w:val="22"/>
        </w:rPr>
        <w:t xml:space="preserve">k tíži </w:t>
      </w:r>
      <w:r w:rsidR="00FE3B29">
        <w:rPr>
          <w:rFonts w:ascii="Times New Roman" w:hAnsi="Times New Roman"/>
          <w:sz w:val="22"/>
          <w:szCs w:val="22"/>
        </w:rPr>
        <w:t>mimo jiné pozemku parc.č. 590/3 v k.ú. Bohatice, obec Karlovy Vary, zapsaného na LV č. 83</w:t>
      </w:r>
      <w:r w:rsidR="00FE3B29" w:rsidRPr="00FE3B29">
        <w:rPr>
          <w:rFonts w:ascii="Times New Roman" w:hAnsi="Times New Roman"/>
          <w:sz w:val="22"/>
          <w:szCs w:val="22"/>
        </w:rPr>
        <w:t xml:space="preserve"> </w:t>
      </w:r>
      <w:r w:rsidR="00FE3B29">
        <w:rPr>
          <w:rFonts w:ascii="Times New Roman" w:hAnsi="Times New Roman"/>
          <w:sz w:val="22"/>
          <w:szCs w:val="22"/>
        </w:rPr>
        <w:t>v katastru nemovitostí vedeném Katastrálním úřadem pro Karlovarský kraj, Katastrální pracoviště Karlovy Vary („</w:t>
      </w:r>
      <w:r w:rsidR="00FE3B29" w:rsidRPr="00D85508">
        <w:rPr>
          <w:rFonts w:ascii="Times New Roman" w:hAnsi="Times New Roman"/>
          <w:b/>
          <w:sz w:val="22"/>
          <w:szCs w:val="22"/>
        </w:rPr>
        <w:t>Nemovitost</w:t>
      </w:r>
      <w:r w:rsidR="00FE3B29">
        <w:rPr>
          <w:rFonts w:ascii="Times New Roman" w:hAnsi="Times New Roman"/>
          <w:sz w:val="22"/>
          <w:szCs w:val="22"/>
        </w:rPr>
        <w:t>“)</w:t>
      </w:r>
    </w:p>
    <w:p w14:paraId="4C732080" w14:textId="77777777" w:rsidR="00FE49E6" w:rsidRPr="004D3481" w:rsidRDefault="00FE49E6" w:rsidP="00FE49E6">
      <w:pPr>
        <w:widowControl w:val="0"/>
        <w:rPr>
          <w:sz w:val="22"/>
          <w:szCs w:val="22"/>
        </w:rPr>
      </w:pPr>
    </w:p>
    <w:p w14:paraId="4C732081" w14:textId="77777777" w:rsidR="00FE49E6" w:rsidRPr="004D3481" w:rsidRDefault="00FE49E6" w:rsidP="00FE49E6">
      <w:pPr>
        <w:widowControl w:val="0"/>
        <w:jc w:val="center"/>
        <w:rPr>
          <w:b/>
          <w:sz w:val="22"/>
          <w:szCs w:val="22"/>
        </w:rPr>
      </w:pPr>
      <w:r w:rsidRPr="004D3481">
        <w:rPr>
          <w:b/>
          <w:sz w:val="22"/>
          <w:szCs w:val="22"/>
        </w:rPr>
        <w:t xml:space="preserve">tímto prohlašuje, </w:t>
      </w:r>
    </w:p>
    <w:p w14:paraId="4C732082" w14:textId="77777777" w:rsidR="00FE49E6" w:rsidRPr="004D3481" w:rsidRDefault="00FE49E6" w:rsidP="00FE49E6">
      <w:pPr>
        <w:widowControl w:val="0"/>
        <w:jc w:val="center"/>
        <w:rPr>
          <w:b/>
          <w:sz w:val="22"/>
          <w:szCs w:val="22"/>
        </w:rPr>
      </w:pPr>
      <w:r w:rsidRPr="004D3481">
        <w:rPr>
          <w:b/>
          <w:sz w:val="22"/>
          <w:szCs w:val="22"/>
        </w:rPr>
        <w:t xml:space="preserve"> </w:t>
      </w:r>
    </w:p>
    <w:p w14:paraId="6D5AA3CF" w14:textId="11D9A763" w:rsidR="00F13EA5" w:rsidRDefault="00FE49E6" w:rsidP="00700288">
      <w:pPr>
        <w:widowControl w:val="0"/>
        <w:jc w:val="both"/>
        <w:rPr>
          <w:sz w:val="22"/>
          <w:szCs w:val="22"/>
        </w:rPr>
      </w:pPr>
      <w:r w:rsidRPr="004D3481">
        <w:rPr>
          <w:sz w:val="22"/>
          <w:szCs w:val="22"/>
        </w:rPr>
        <w:t xml:space="preserve">že se ve smyslu </w:t>
      </w:r>
      <w:r w:rsidR="00700288" w:rsidRPr="004D3481">
        <w:rPr>
          <w:sz w:val="22"/>
          <w:szCs w:val="22"/>
        </w:rPr>
        <w:t>§ 1377 odst. 1 písm. b) zákona č. 89/2012 Sb., občanský zákoník, v platném znění</w:t>
      </w:r>
      <w:r w:rsidR="00794C02">
        <w:rPr>
          <w:sz w:val="22"/>
          <w:szCs w:val="22"/>
        </w:rPr>
        <w:t xml:space="preserve"> („</w:t>
      </w:r>
      <w:r w:rsidR="00794C02" w:rsidRPr="00794C02">
        <w:rPr>
          <w:b/>
          <w:sz w:val="22"/>
          <w:szCs w:val="22"/>
        </w:rPr>
        <w:t>Občanský zákoník</w:t>
      </w:r>
      <w:r w:rsidR="00794C02">
        <w:rPr>
          <w:sz w:val="22"/>
          <w:szCs w:val="22"/>
        </w:rPr>
        <w:t>“)</w:t>
      </w:r>
      <w:r w:rsidRPr="004D3481">
        <w:rPr>
          <w:sz w:val="22"/>
          <w:szCs w:val="22"/>
        </w:rPr>
        <w:t xml:space="preserve">, vzdává </w:t>
      </w:r>
      <w:r w:rsidR="00700288" w:rsidRPr="004D3481">
        <w:rPr>
          <w:sz w:val="22"/>
          <w:szCs w:val="22"/>
        </w:rPr>
        <w:t>Z</w:t>
      </w:r>
      <w:r w:rsidRPr="004D3481">
        <w:rPr>
          <w:sz w:val="22"/>
          <w:szCs w:val="22"/>
        </w:rPr>
        <w:t xml:space="preserve">ástavního práva </w:t>
      </w:r>
      <w:r w:rsidR="00F13EA5">
        <w:rPr>
          <w:sz w:val="22"/>
          <w:szCs w:val="22"/>
        </w:rPr>
        <w:t xml:space="preserve">ve vztahu k pozemku parc.č. </w:t>
      </w:r>
      <w:r w:rsidR="00647654">
        <w:rPr>
          <w:sz w:val="22"/>
          <w:szCs w:val="22"/>
        </w:rPr>
        <w:t xml:space="preserve">590/11 </w:t>
      </w:r>
      <w:r w:rsidR="00F13EA5">
        <w:rPr>
          <w:sz w:val="22"/>
          <w:szCs w:val="22"/>
        </w:rPr>
        <w:t xml:space="preserve">o výměře </w:t>
      </w:r>
      <w:r w:rsidR="00647654">
        <w:rPr>
          <w:sz w:val="22"/>
          <w:szCs w:val="22"/>
        </w:rPr>
        <w:t>30 m</w:t>
      </w:r>
      <w:r w:rsidR="00647654" w:rsidRPr="00647654">
        <w:rPr>
          <w:sz w:val="22"/>
          <w:szCs w:val="22"/>
          <w:vertAlign w:val="superscript"/>
        </w:rPr>
        <w:t>2</w:t>
      </w:r>
      <w:r w:rsidR="00647654">
        <w:rPr>
          <w:sz w:val="22"/>
          <w:szCs w:val="22"/>
        </w:rPr>
        <w:t xml:space="preserve">, </w:t>
      </w:r>
      <w:proofErr w:type="spellStart"/>
      <w:r w:rsidR="00F13EA5">
        <w:rPr>
          <w:sz w:val="22"/>
          <w:szCs w:val="22"/>
        </w:rPr>
        <w:t>k.ú</w:t>
      </w:r>
      <w:proofErr w:type="spellEnd"/>
      <w:r w:rsidR="00F13EA5">
        <w:rPr>
          <w:sz w:val="22"/>
          <w:szCs w:val="22"/>
        </w:rPr>
        <w:t xml:space="preserve">. Bohatice, obec Karlovy Vary, který vznikl oddělením z Nemovitosti na základě </w:t>
      </w:r>
      <w:r w:rsidR="00F13EA5" w:rsidRPr="00A21206">
        <w:rPr>
          <w:sz w:val="22"/>
          <w:szCs w:val="22"/>
        </w:rPr>
        <w:t xml:space="preserve">geometrického plánu číslo </w:t>
      </w:r>
      <w:r w:rsidR="00647654">
        <w:rPr>
          <w:sz w:val="22"/>
          <w:szCs w:val="22"/>
        </w:rPr>
        <w:t>772-088/2017</w:t>
      </w:r>
      <w:r w:rsidR="00F13EA5" w:rsidRPr="00A21206">
        <w:rPr>
          <w:sz w:val="22"/>
          <w:szCs w:val="22"/>
        </w:rPr>
        <w:t xml:space="preserve"> vyhotoveného </w:t>
      </w:r>
      <w:r w:rsidR="00647654">
        <w:rPr>
          <w:sz w:val="22"/>
          <w:szCs w:val="22"/>
        </w:rPr>
        <w:t xml:space="preserve">Ing. Janou </w:t>
      </w:r>
      <w:proofErr w:type="spellStart"/>
      <w:r w:rsidR="00647654">
        <w:rPr>
          <w:sz w:val="22"/>
          <w:szCs w:val="22"/>
        </w:rPr>
        <w:t>Zugarovou</w:t>
      </w:r>
      <w:proofErr w:type="spellEnd"/>
      <w:r w:rsidR="00F13EA5" w:rsidRPr="00A21206">
        <w:rPr>
          <w:sz w:val="22"/>
          <w:szCs w:val="22"/>
        </w:rPr>
        <w:t xml:space="preserve">, schváleného Katastrálním úřadem pro Karlovarský kraj, Katastrální pracoviště Karlovy Vary dne </w:t>
      </w:r>
      <w:r w:rsidR="00647654">
        <w:rPr>
          <w:sz w:val="22"/>
          <w:szCs w:val="22"/>
        </w:rPr>
        <w:t>4.8.2017</w:t>
      </w:r>
      <w:r w:rsidR="00F13EA5">
        <w:rPr>
          <w:sz w:val="22"/>
          <w:szCs w:val="22"/>
        </w:rPr>
        <w:t xml:space="preserve"> („</w:t>
      </w:r>
      <w:r w:rsidR="00F13EA5" w:rsidRPr="00D85508">
        <w:rPr>
          <w:b/>
          <w:sz w:val="22"/>
          <w:szCs w:val="22"/>
        </w:rPr>
        <w:t>Pozemek</w:t>
      </w:r>
      <w:r w:rsidR="00F13EA5">
        <w:rPr>
          <w:sz w:val="22"/>
          <w:szCs w:val="22"/>
        </w:rPr>
        <w:t>“). Uvedený geometrický plán a</w:t>
      </w:r>
      <w:r w:rsidR="00857886">
        <w:rPr>
          <w:sz w:val="22"/>
          <w:szCs w:val="22"/>
        </w:rPr>
        <w:t xml:space="preserve"> rozhodnutí příslušné</w:t>
      </w:r>
      <w:r w:rsidR="00F13EA5">
        <w:rPr>
          <w:sz w:val="22"/>
          <w:szCs w:val="22"/>
        </w:rPr>
        <w:t xml:space="preserve">ho stavebního úřadu o dělení pozemků ve smyslu § 82 zákona č. 183/2006 Sb., o územním plánování a stavebním řádu (stavební zákon), v platném znění, </w:t>
      </w:r>
      <w:r w:rsidR="00857886">
        <w:rPr>
          <w:sz w:val="22"/>
          <w:szCs w:val="22"/>
        </w:rPr>
        <w:t xml:space="preserve">vydané ve vztahu k dělení na základě uvedeného geometrického plánu </w:t>
      </w:r>
      <w:r w:rsidR="00F13EA5">
        <w:rPr>
          <w:sz w:val="22"/>
          <w:szCs w:val="22"/>
        </w:rPr>
        <w:t>tvoří přílohu a nedílnou součást tohoto prohlášení.</w:t>
      </w:r>
    </w:p>
    <w:p w14:paraId="63BB4B5F" w14:textId="77777777" w:rsidR="00F13EA5" w:rsidRDefault="00F13EA5" w:rsidP="00700288">
      <w:pPr>
        <w:widowControl w:val="0"/>
        <w:jc w:val="both"/>
        <w:rPr>
          <w:sz w:val="22"/>
          <w:szCs w:val="22"/>
        </w:rPr>
      </w:pPr>
    </w:p>
    <w:p w14:paraId="4C732084" w14:textId="29B9E2FE" w:rsidR="00FE49E6" w:rsidRDefault="004D3481" w:rsidP="00FE49E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Zákaz zcizení a zatížení byl zřízen na dobu trvání zástavního práva dle Z</w:t>
      </w:r>
      <w:r w:rsidR="00794C02">
        <w:rPr>
          <w:sz w:val="22"/>
          <w:szCs w:val="22"/>
        </w:rPr>
        <w:t>ástavní smlouvy</w:t>
      </w:r>
      <w:r>
        <w:rPr>
          <w:sz w:val="22"/>
          <w:szCs w:val="22"/>
        </w:rPr>
        <w:t xml:space="preserve"> </w:t>
      </w:r>
      <w:r w:rsidR="00794C02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 zániku </w:t>
      </w:r>
      <w:r w:rsidR="00794C02">
        <w:rPr>
          <w:sz w:val="22"/>
          <w:szCs w:val="22"/>
        </w:rPr>
        <w:t>Zákazu zc</w:t>
      </w:r>
      <w:r>
        <w:rPr>
          <w:sz w:val="22"/>
          <w:szCs w:val="22"/>
        </w:rPr>
        <w:t xml:space="preserve">izení a zatížení </w:t>
      </w:r>
      <w:r w:rsidR="00F13EA5">
        <w:rPr>
          <w:sz w:val="22"/>
          <w:szCs w:val="22"/>
        </w:rPr>
        <w:t xml:space="preserve">ve vztahu k Pozemku </w:t>
      </w:r>
      <w:r>
        <w:rPr>
          <w:sz w:val="22"/>
          <w:szCs w:val="22"/>
        </w:rPr>
        <w:t>došl</w:t>
      </w:r>
      <w:r w:rsidR="00794C02">
        <w:rPr>
          <w:sz w:val="22"/>
          <w:szCs w:val="22"/>
        </w:rPr>
        <w:t>o uplynutím doby, na kterou byl zřízen</w:t>
      </w:r>
      <w:r>
        <w:rPr>
          <w:sz w:val="22"/>
          <w:szCs w:val="22"/>
        </w:rPr>
        <w:t xml:space="preserve"> </w:t>
      </w:r>
      <w:r w:rsidR="00794C02">
        <w:rPr>
          <w:sz w:val="22"/>
          <w:szCs w:val="22"/>
        </w:rPr>
        <w:t>ve smyslu</w:t>
      </w:r>
      <w:r>
        <w:rPr>
          <w:sz w:val="22"/>
          <w:szCs w:val="22"/>
        </w:rPr>
        <w:t xml:space="preserve"> § 603 ve spojení s </w:t>
      </w:r>
      <w:r w:rsidR="00794C02" w:rsidRPr="004D3481">
        <w:rPr>
          <w:sz w:val="22"/>
          <w:szCs w:val="22"/>
        </w:rPr>
        <w:t>§ 1377 odst. 1 písm. b)</w:t>
      </w:r>
      <w:r w:rsidR="00794C02">
        <w:rPr>
          <w:sz w:val="22"/>
          <w:szCs w:val="22"/>
        </w:rPr>
        <w:t xml:space="preserve"> Občanského zákoníku.</w:t>
      </w:r>
    </w:p>
    <w:p w14:paraId="44CC989F" w14:textId="77777777" w:rsidR="00794C02" w:rsidRPr="004D3481" w:rsidRDefault="00794C02" w:rsidP="00FE49E6">
      <w:pPr>
        <w:widowControl w:val="0"/>
        <w:jc w:val="both"/>
        <w:rPr>
          <w:sz w:val="22"/>
          <w:szCs w:val="22"/>
        </w:rPr>
      </w:pPr>
    </w:p>
    <w:p w14:paraId="7051099A" w14:textId="739C0929" w:rsidR="00F13EA5" w:rsidRDefault="00117C02" w:rsidP="00117C02">
      <w:pPr>
        <w:widowControl w:val="0"/>
        <w:jc w:val="both"/>
        <w:rPr>
          <w:sz w:val="22"/>
          <w:szCs w:val="22"/>
        </w:rPr>
      </w:pPr>
      <w:r w:rsidRPr="004D3481">
        <w:rPr>
          <w:sz w:val="22"/>
          <w:szCs w:val="22"/>
        </w:rPr>
        <w:t xml:space="preserve">Na základě výše uvedeného souhlasí </w:t>
      </w:r>
      <w:r w:rsidR="00F13EA5">
        <w:rPr>
          <w:sz w:val="22"/>
          <w:szCs w:val="22"/>
        </w:rPr>
        <w:t>Zástavní věřitel</w:t>
      </w:r>
      <w:r w:rsidRPr="004D3481">
        <w:rPr>
          <w:sz w:val="22"/>
          <w:szCs w:val="22"/>
        </w:rPr>
        <w:t xml:space="preserve"> s tím, aby příslušný katastrální úřad provedl zápis zániku Zástavního práva a Zákazu zcizení a zatížení </w:t>
      </w:r>
      <w:r w:rsidR="00F13EA5">
        <w:rPr>
          <w:sz w:val="22"/>
          <w:szCs w:val="22"/>
        </w:rPr>
        <w:t>ve vztahu k Pozemku.</w:t>
      </w:r>
    </w:p>
    <w:p w14:paraId="0B4B657D" w14:textId="77777777" w:rsidR="00F13EA5" w:rsidRDefault="00F13EA5" w:rsidP="00117C02">
      <w:pPr>
        <w:widowControl w:val="0"/>
        <w:jc w:val="both"/>
        <w:rPr>
          <w:sz w:val="22"/>
          <w:szCs w:val="22"/>
        </w:rPr>
      </w:pPr>
    </w:p>
    <w:p w14:paraId="4C732087" w14:textId="110EEEE4" w:rsidR="000E561F" w:rsidRPr="004D3481" w:rsidRDefault="00574285" w:rsidP="00FE49E6">
      <w:pPr>
        <w:widowControl w:val="0"/>
        <w:rPr>
          <w:sz w:val="22"/>
          <w:szCs w:val="22"/>
        </w:rPr>
      </w:pPr>
      <w:r w:rsidRPr="004D3481">
        <w:rPr>
          <w:sz w:val="22"/>
          <w:szCs w:val="22"/>
        </w:rPr>
        <w:t>V</w:t>
      </w:r>
      <w:r w:rsidR="00436696">
        <w:rPr>
          <w:sz w:val="22"/>
          <w:szCs w:val="22"/>
        </w:rPr>
        <w:t> _____________</w:t>
      </w:r>
      <w:r w:rsidRPr="004D3481">
        <w:rPr>
          <w:sz w:val="22"/>
          <w:szCs w:val="22"/>
        </w:rPr>
        <w:t>, dne____________ 2017</w:t>
      </w:r>
    </w:p>
    <w:p w14:paraId="4C732088" w14:textId="77777777" w:rsidR="00117C02" w:rsidRPr="004D3481" w:rsidRDefault="00117C02" w:rsidP="00FE49E6">
      <w:pPr>
        <w:widowControl w:val="0"/>
        <w:rPr>
          <w:sz w:val="22"/>
          <w:szCs w:val="22"/>
        </w:rPr>
      </w:pPr>
    </w:p>
    <w:p w14:paraId="4C732089" w14:textId="77777777" w:rsidR="00574285" w:rsidRPr="004D3481" w:rsidRDefault="00574285" w:rsidP="00FE49E6">
      <w:pPr>
        <w:widowControl w:val="0"/>
        <w:jc w:val="right"/>
        <w:rPr>
          <w:sz w:val="22"/>
          <w:szCs w:val="22"/>
        </w:rPr>
      </w:pPr>
      <w:r w:rsidRPr="004D3481">
        <w:rPr>
          <w:sz w:val="22"/>
          <w:szCs w:val="22"/>
        </w:rPr>
        <w:t>____________________________________</w:t>
      </w:r>
    </w:p>
    <w:p w14:paraId="4C73208A" w14:textId="3D9E3AB1" w:rsidR="00574285" w:rsidRPr="004D3481" w:rsidRDefault="00F13EA5" w:rsidP="00FE49E6">
      <w:pPr>
        <w:widowControl w:val="0"/>
        <w:jc w:val="right"/>
        <w:rPr>
          <w:sz w:val="22"/>
          <w:szCs w:val="22"/>
        </w:rPr>
      </w:pPr>
      <w:r w:rsidRPr="00D85508">
        <w:rPr>
          <w:sz w:val="22"/>
          <w:szCs w:val="22"/>
        </w:rPr>
        <w:t xml:space="preserve">za </w:t>
      </w:r>
      <w:r w:rsidRPr="00D85508">
        <w:rPr>
          <w:b/>
          <w:sz w:val="22"/>
          <w:szCs w:val="22"/>
        </w:rPr>
        <w:t>Business Money, a.s.</w:t>
      </w:r>
    </w:p>
    <w:p w14:paraId="4C73208B" w14:textId="7A3E64A6" w:rsidR="00574285" w:rsidRPr="004D3481" w:rsidRDefault="00F13EA5" w:rsidP="006C499D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Radek Handlíř, člen představenstva</w:t>
      </w:r>
    </w:p>
    <w:sectPr w:rsidR="00574285" w:rsidRPr="004D3481" w:rsidSect="00794C02">
      <w:pgSz w:w="11906" w:h="16838"/>
      <w:pgMar w:top="136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0898"/>
    <w:multiLevelType w:val="multilevel"/>
    <w:tmpl w:val="A6C41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0D24C4"/>
    <w:multiLevelType w:val="multilevel"/>
    <w:tmpl w:val="F87C32CC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Nadpis2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Nadpis5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pStyle w:val="Nadpis6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Nadpis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pStyle w:val="Nadpis9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3" w15:restartNumberingAfterBreak="0">
    <w:nsid w:val="50C43567"/>
    <w:multiLevelType w:val="hybridMultilevel"/>
    <w:tmpl w:val="A93AC0B0"/>
    <w:lvl w:ilvl="0" w:tplc="A418AE98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70272A"/>
    <w:multiLevelType w:val="hybridMultilevel"/>
    <w:tmpl w:val="F04AF260"/>
    <w:lvl w:ilvl="0" w:tplc="DB386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0F5C"/>
    <w:multiLevelType w:val="hybridMultilevel"/>
    <w:tmpl w:val="8C564A00"/>
    <w:lvl w:ilvl="0" w:tplc="7DAA7B2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B6C39"/>
    <w:multiLevelType w:val="hybridMultilevel"/>
    <w:tmpl w:val="B8E842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47E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1F"/>
    <w:rsid w:val="000E561F"/>
    <w:rsid w:val="00117C02"/>
    <w:rsid w:val="00123786"/>
    <w:rsid w:val="003E05E6"/>
    <w:rsid w:val="003F5C2A"/>
    <w:rsid w:val="00436696"/>
    <w:rsid w:val="0046749B"/>
    <w:rsid w:val="004D3481"/>
    <w:rsid w:val="004E3F31"/>
    <w:rsid w:val="00574285"/>
    <w:rsid w:val="005D26CC"/>
    <w:rsid w:val="00647654"/>
    <w:rsid w:val="006C499D"/>
    <w:rsid w:val="006D379E"/>
    <w:rsid w:val="006E3407"/>
    <w:rsid w:val="00700288"/>
    <w:rsid w:val="007236BC"/>
    <w:rsid w:val="00725D65"/>
    <w:rsid w:val="00794C02"/>
    <w:rsid w:val="007B02FB"/>
    <w:rsid w:val="00857886"/>
    <w:rsid w:val="009A5F6D"/>
    <w:rsid w:val="00A46B52"/>
    <w:rsid w:val="00A86898"/>
    <w:rsid w:val="00B17892"/>
    <w:rsid w:val="00BB1068"/>
    <w:rsid w:val="00C84166"/>
    <w:rsid w:val="00CB43BE"/>
    <w:rsid w:val="00D240CE"/>
    <w:rsid w:val="00D4780F"/>
    <w:rsid w:val="00D85508"/>
    <w:rsid w:val="00DB4F3F"/>
    <w:rsid w:val="00DE6539"/>
    <w:rsid w:val="00F13EA5"/>
    <w:rsid w:val="00FE3B29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2073"/>
  <w15:docId w15:val="{09A2922A-6E8D-4AF5-B5F7-F6DD5909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56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49E6"/>
    <w:pPr>
      <w:keepNext/>
      <w:numPr>
        <w:numId w:val="6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600" w:after="240" w:line="240" w:lineRule="atLeast"/>
      <w:jc w:val="center"/>
      <w:outlineLvl w:val="0"/>
    </w:pPr>
    <w:rPr>
      <w:rFonts w:ascii="Verdana" w:hAnsi="Verdana" w:cs="Arial"/>
      <w:b/>
      <w:bCs/>
      <w:kern w:val="32"/>
      <w:sz w:val="18"/>
      <w:szCs w:val="32"/>
    </w:rPr>
  </w:style>
  <w:style w:type="paragraph" w:styleId="Nadpis2">
    <w:name w:val="heading 2"/>
    <w:basedOn w:val="Normln"/>
    <w:next w:val="Normln"/>
    <w:link w:val="Nadpis2Char"/>
    <w:qFormat/>
    <w:rsid w:val="00FE49E6"/>
    <w:pPr>
      <w:keepNext/>
      <w:numPr>
        <w:ilvl w:val="1"/>
        <w:numId w:val="6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tLeast"/>
      <w:jc w:val="both"/>
      <w:outlineLvl w:val="1"/>
    </w:pPr>
    <w:rPr>
      <w:rFonts w:ascii="Verdana" w:hAnsi="Verdana" w:cs="Arial"/>
      <w:b/>
      <w:bCs/>
      <w:iCs/>
      <w:sz w:val="18"/>
      <w:szCs w:val="28"/>
    </w:rPr>
  </w:style>
  <w:style w:type="paragraph" w:styleId="Nadpis3">
    <w:name w:val="heading 3"/>
    <w:basedOn w:val="Normln"/>
    <w:next w:val="Normln"/>
    <w:link w:val="Nadpis3Char"/>
    <w:qFormat/>
    <w:rsid w:val="00FE49E6"/>
    <w:pPr>
      <w:keepNext/>
      <w:numPr>
        <w:ilvl w:val="2"/>
        <w:numId w:val="6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tLeast"/>
      <w:jc w:val="both"/>
      <w:outlineLvl w:val="2"/>
    </w:pPr>
    <w:rPr>
      <w:rFonts w:ascii="Verdana" w:hAnsi="Verdana" w:cs="Arial"/>
      <w:b/>
      <w:bCs/>
      <w:sz w:val="18"/>
      <w:szCs w:val="26"/>
    </w:rPr>
  </w:style>
  <w:style w:type="paragraph" w:styleId="Nadpis4">
    <w:name w:val="heading 4"/>
    <w:basedOn w:val="Normln"/>
    <w:next w:val="Normln"/>
    <w:link w:val="Nadpis4Char"/>
    <w:qFormat/>
    <w:rsid w:val="00FE49E6"/>
    <w:pPr>
      <w:numPr>
        <w:ilvl w:val="3"/>
        <w:numId w:val="6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  <w:outlineLvl w:val="3"/>
    </w:pPr>
    <w:rPr>
      <w:rFonts w:ascii="Verdana" w:hAnsi="Verdana"/>
      <w:bCs/>
      <w:sz w:val="18"/>
      <w:szCs w:val="28"/>
    </w:rPr>
  </w:style>
  <w:style w:type="paragraph" w:styleId="Nadpis5">
    <w:name w:val="heading 5"/>
    <w:basedOn w:val="Normln"/>
    <w:next w:val="Normln"/>
    <w:link w:val="Nadpis5Char"/>
    <w:qFormat/>
    <w:rsid w:val="00FE49E6"/>
    <w:pPr>
      <w:numPr>
        <w:ilvl w:val="4"/>
        <w:numId w:val="6"/>
      </w:numPr>
      <w:tabs>
        <w:tab w:val="left" w:pos="1701"/>
        <w:tab w:val="left" w:pos="2268"/>
        <w:tab w:val="left" w:pos="2835"/>
        <w:tab w:val="left" w:pos="3402"/>
      </w:tabs>
      <w:spacing w:before="120" w:after="120" w:line="240" w:lineRule="atLeast"/>
      <w:jc w:val="both"/>
      <w:outlineLvl w:val="4"/>
    </w:pPr>
    <w:rPr>
      <w:rFonts w:ascii="Verdana" w:hAnsi="Verdana"/>
      <w:bCs/>
      <w:iCs/>
      <w:sz w:val="18"/>
      <w:szCs w:val="26"/>
    </w:rPr>
  </w:style>
  <w:style w:type="paragraph" w:styleId="Nadpis6">
    <w:name w:val="heading 6"/>
    <w:basedOn w:val="Normln"/>
    <w:next w:val="Normln"/>
    <w:link w:val="Nadpis6Char"/>
    <w:qFormat/>
    <w:rsid w:val="00FE49E6"/>
    <w:pPr>
      <w:numPr>
        <w:ilvl w:val="5"/>
        <w:numId w:val="6"/>
      </w:numPr>
      <w:tabs>
        <w:tab w:val="left" w:pos="1134"/>
        <w:tab w:val="left" w:pos="2268"/>
        <w:tab w:val="left" w:pos="2835"/>
        <w:tab w:val="left" w:pos="3402"/>
      </w:tabs>
      <w:spacing w:before="120" w:after="120" w:line="240" w:lineRule="atLeast"/>
      <w:jc w:val="both"/>
      <w:outlineLvl w:val="5"/>
    </w:pPr>
    <w:rPr>
      <w:rFonts w:ascii="Verdana" w:hAnsi="Verdana"/>
      <w:bCs/>
      <w:sz w:val="18"/>
      <w:szCs w:val="22"/>
    </w:rPr>
  </w:style>
  <w:style w:type="paragraph" w:styleId="Nadpis7">
    <w:name w:val="heading 7"/>
    <w:basedOn w:val="Normln"/>
    <w:next w:val="Normln"/>
    <w:link w:val="Nadpis7Char"/>
    <w:qFormat/>
    <w:rsid w:val="00FE49E6"/>
    <w:pPr>
      <w:numPr>
        <w:ilvl w:val="6"/>
        <w:numId w:val="6"/>
      </w:numPr>
      <w:tabs>
        <w:tab w:val="left" w:pos="1134"/>
        <w:tab w:val="left" w:pos="1701"/>
        <w:tab w:val="left" w:pos="2835"/>
        <w:tab w:val="left" w:pos="3402"/>
      </w:tabs>
      <w:spacing w:before="120" w:after="60" w:line="240" w:lineRule="atLeast"/>
      <w:jc w:val="both"/>
      <w:outlineLvl w:val="6"/>
    </w:pPr>
    <w:rPr>
      <w:rFonts w:ascii="Verdana" w:hAnsi="Verdana"/>
      <w:sz w:val="18"/>
      <w:szCs w:val="24"/>
    </w:rPr>
  </w:style>
  <w:style w:type="paragraph" w:styleId="Nadpis8">
    <w:name w:val="heading 8"/>
    <w:basedOn w:val="Normln"/>
    <w:next w:val="Normln"/>
    <w:link w:val="Nadpis8Char"/>
    <w:qFormat/>
    <w:rsid w:val="00FE49E6"/>
    <w:pPr>
      <w:numPr>
        <w:ilvl w:val="7"/>
        <w:numId w:val="6"/>
      </w:numPr>
      <w:tabs>
        <w:tab w:val="left" w:pos="1134"/>
        <w:tab w:val="left" w:pos="1701"/>
        <w:tab w:val="left" w:pos="2268"/>
        <w:tab w:val="left" w:pos="3402"/>
      </w:tabs>
      <w:spacing w:before="120" w:after="60" w:line="240" w:lineRule="atLeast"/>
      <w:jc w:val="both"/>
      <w:outlineLvl w:val="7"/>
    </w:pPr>
    <w:rPr>
      <w:rFonts w:ascii="Verdana" w:hAnsi="Verdana"/>
      <w:iCs/>
      <w:sz w:val="18"/>
      <w:szCs w:val="24"/>
    </w:rPr>
  </w:style>
  <w:style w:type="paragraph" w:styleId="Nadpis9">
    <w:name w:val="heading 9"/>
    <w:basedOn w:val="Normln"/>
    <w:next w:val="Normln"/>
    <w:link w:val="Nadpis9Char"/>
    <w:qFormat/>
    <w:rsid w:val="00FE49E6"/>
    <w:pPr>
      <w:numPr>
        <w:ilvl w:val="8"/>
        <w:numId w:val="6"/>
      </w:numPr>
      <w:tabs>
        <w:tab w:val="left" w:pos="1134"/>
        <w:tab w:val="left" w:pos="1701"/>
        <w:tab w:val="left" w:pos="2268"/>
        <w:tab w:val="left" w:pos="2835"/>
      </w:tabs>
      <w:spacing w:before="120" w:after="60" w:line="240" w:lineRule="atLeast"/>
      <w:jc w:val="both"/>
      <w:outlineLvl w:val="8"/>
    </w:pPr>
    <w:rPr>
      <w:rFonts w:ascii="Verdana" w:hAnsi="Verdana" w:cs="Arial"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ambule">
    <w:name w:val="Preambule"/>
    <w:basedOn w:val="Normln"/>
    <w:qFormat/>
    <w:rsid w:val="007236BC"/>
    <w:pPr>
      <w:widowControl w:val="0"/>
      <w:numPr>
        <w:numId w:val="3"/>
      </w:numPr>
      <w:spacing w:before="120" w:after="120"/>
      <w:jc w:val="both"/>
    </w:pPr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236BC"/>
    <w:pPr>
      <w:ind w:left="720"/>
      <w:contextualSpacing/>
    </w:pPr>
  </w:style>
  <w:style w:type="paragraph" w:customStyle="1" w:styleId="Text11">
    <w:name w:val="Text 1.1"/>
    <w:basedOn w:val="Normln"/>
    <w:link w:val="Text11Char"/>
    <w:qFormat/>
    <w:rsid w:val="00574285"/>
    <w:pPr>
      <w:keepNext/>
      <w:spacing w:before="120" w:after="120"/>
      <w:ind w:left="561"/>
      <w:jc w:val="both"/>
    </w:pPr>
    <w:rPr>
      <w:sz w:val="22"/>
      <w:lang w:eastAsia="en-US"/>
    </w:rPr>
  </w:style>
  <w:style w:type="character" w:customStyle="1" w:styleId="Text11Char">
    <w:name w:val="Text 1.1 Char"/>
    <w:basedOn w:val="Standardnpsmoodstavce"/>
    <w:link w:val="Text11"/>
    <w:rsid w:val="00574285"/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E49E6"/>
    <w:pPr>
      <w:spacing w:before="180"/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FE49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E49E6"/>
    <w:rPr>
      <w:rFonts w:ascii="Verdana" w:eastAsia="Times New Roman" w:hAnsi="Verdana" w:cs="Arial"/>
      <w:b/>
      <w:bCs/>
      <w:kern w:val="32"/>
      <w:sz w:val="1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49E6"/>
    <w:rPr>
      <w:rFonts w:ascii="Verdana" w:eastAsia="Times New Roman" w:hAnsi="Verdana" w:cs="Arial"/>
      <w:b/>
      <w:bCs/>
      <w:iCs/>
      <w:sz w:val="1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E49E6"/>
    <w:rPr>
      <w:rFonts w:ascii="Verdana" w:eastAsia="Times New Roman" w:hAnsi="Verdana" w:cs="Arial"/>
      <w:b/>
      <w:bCs/>
      <w:sz w:val="1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49E6"/>
    <w:rPr>
      <w:rFonts w:ascii="Verdana" w:eastAsia="Times New Roman" w:hAnsi="Verdana" w:cs="Times New Roman"/>
      <w:bCs/>
      <w:sz w:val="1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49E6"/>
    <w:rPr>
      <w:rFonts w:ascii="Verdana" w:eastAsia="Times New Roman" w:hAnsi="Verdana" w:cs="Times New Roman"/>
      <w:bCs/>
      <w:iCs/>
      <w:sz w:val="18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49E6"/>
    <w:rPr>
      <w:rFonts w:ascii="Verdana" w:eastAsia="Times New Roman" w:hAnsi="Verdana" w:cs="Times New Roman"/>
      <w:bCs/>
      <w:sz w:val="18"/>
      <w:lang w:eastAsia="cs-CZ"/>
    </w:rPr>
  </w:style>
  <w:style w:type="character" w:customStyle="1" w:styleId="Nadpis7Char">
    <w:name w:val="Nadpis 7 Char"/>
    <w:basedOn w:val="Standardnpsmoodstavce"/>
    <w:link w:val="Nadpis7"/>
    <w:rsid w:val="00FE49E6"/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49E6"/>
    <w:rPr>
      <w:rFonts w:ascii="Verdana" w:eastAsia="Times New Roman" w:hAnsi="Verdana" w:cs="Times New Roman"/>
      <w:iCs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49E6"/>
    <w:rPr>
      <w:rFonts w:ascii="Verdana" w:eastAsia="Times New Roman" w:hAnsi="Verdana" w:cs="Arial"/>
      <w:sz w:val="18"/>
      <w:lang w:eastAsia="cs-CZ"/>
    </w:rPr>
  </w:style>
  <w:style w:type="character" w:customStyle="1" w:styleId="preformatted">
    <w:name w:val="preformatted"/>
    <w:basedOn w:val="Standardnpsmoodstavce"/>
    <w:rsid w:val="00FE3B29"/>
  </w:style>
  <w:style w:type="character" w:customStyle="1" w:styleId="nowrap">
    <w:name w:val="nowrap"/>
    <w:basedOn w:val="Standardnpsmoodstavce"/>
    <w:rsid w:val="00FE3B29"/>
  </w:style>
  <w:style w:type="paragraph" w:styleId="Textbubliny">
    <w:name w:val="Balloon Text"/>
    <w:basedOn w:val="Normln"/>
    <w:link w:val="TextbublinyChar"/>
    <w:uiPriority w:val="99"/>
    <w:semiHidden/>
    <w:unhideWhenUsed/>
    <w:rsid w:val="00FE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B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2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61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5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49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15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30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9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0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1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72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1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9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0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0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7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70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2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30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</dc:creator>
  <cp:lastModifiedBy>Vít Pavelka</cp:lastModifiedBy>
  <cp:revision>3</cp:revision>
  <dcterms:created xsi:type="dcterms:W3CDTF">2017-08-15T16:29:00Z</dcterms:created>
  <dcterms:modified xsi:type="dcterms:W3CDTF">2017-08-15T16:30:00Z</dcterms:modified>
</cp:coreProperties>
</file>