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FF70EB">
        <w:rPr>
          <w:rFonts w:ascii="Times New Roman" w:hAnsi="Times New Roman"/>
          <w:i w:val="0"/>
          <w:spacing w:val="100"/>
          <w:sz w:val="28"/>
          <w:szCs w:val="28"/>
        </w:rPr>
        <w:t>10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FF70EB">
        <w:rPr>
          <w:rFonts w:ascii="Times New Roman" w:hAnsi="Times New Roman"/>
          <w:i w:val="0"/>
          <w:spacing w:val="100"/>
          <w:sz w:val="28"/>
          <w:szCs w:val="28"/>
        </w:rPr>
        <w:t>8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FF70EB">
        <w:rPr>
          <w:rFonts w:ascii="Times New Roman" w:hAnsi="Times New Roman"/>
          <w:i w:val="0"/>
          <w:spacing w:val="100"/>
          <w:sz w:val="28"/>
          <w:szCs w:val="28"/>
        </w:rPr>
        <w:t>7</w:t>
      </w:r>
    </w:p>
    <w:p w:rsidR="0095074B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</w:t>
      </w:r>
      <w:proofErr w:type="spellStart"/>
      <w:r w:rsidRPr="004B5DE6">
        <w:rPr>
          <w:rFonts w:ascii="Times New Roman" w:hAnsi="Times New Roman"/>
        </w:rPr>
        <w:t>ust</w:t>
      </w:r>
      <w:proofErr w:type="spellEnd"/>
      <w:r w:rsidRPr="004B5DE6">
        <w:rPr>
          <w:rFonts w:ascii="Times New Roman" w:hAnsi="Times New Roman"/>
        </w:rPr>
        <w:t xml:space="preserve">. § 2586 a násl. </w:t>
      </w:r>
      <w:r>
        <w:rPr>
          <w:rFonts w:ascii="Times New Roman" w:hAnsi="Times New Roman"/>
        </w:rPr>
        <w:t>zák. č. 89/2012 Sb., občanský zákoník</w:t>
      </w:r>
    </w:p>
    <w:p w:rsidR="00FF70EB" w:rsidRPr="004B5DE6" w:rsidRDefault="00FF70EB" w:rsidP="0095074B">
      <w:pPr>
        <w:pStyle w:val="Zkladntext"/>
        <w:jc w:val="center"/>
        <w:rPr>
          <w:rFonts w:ascii="Times New Roman" w:hAnsi="Times New Roman"/>
        </w:rPr>
      </w:pPr>
    </w:p>
    <w:p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tbl>
      <w:tblPr>
        <w:tblW w:w="94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771"/>
      </w:tblGrid>
      <w:tr w:rsidR="00FF70EB" w:rsidRPr="00521BDB" w:rsidTr="00657DBB">
        <w:trPr>
          <w:trHeight w:val="469"/>
          <w:jc w:val="center"/>
        </w:trPr>
        <w:tc>
          <w:tcPr>
            <w:tcW w:w="3686" w:type="dxa"/>
            <w:shd w:val="clear" w:color="00FFFF" w:fill="auto"/>
          </w:tcPr>
          <w:p w:rsidR="00FF70EB" w:rsidRDefault="00FF70EB" w:rsidP="00657DBB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Objednatel</w:t>
            </w:r>
            <w:r>
              <w:rPr>
                <w:b/>
                <w:sz w:val="24"/>
              </w:rPr>
              <w:tab/>
            </w:r>
          </w:p>
        </w:tc>
        <w:tc>
          <w:tcPr>
            <w:tcW w:w="5771" w:type="dxa"/>
            <w:shd w:val="clear" w:color="00FFFF" w:fill="auto"/>
          </w:tcPr>
          <w:p w:rsidR="00FF70EB" w:rsidRPr="00521BDB" w:rsidRDefault="00FF70EB" w:rsidP="00657DBB">
            <w:pPr>
              <w:pStyle w:val="Nadpis3"/>
              <w:spacing w:after="120"/>
              <w:rPr>
                <w:rFonts w:ascii="Times New Roman" w:hAnsi="Times New Roman"/>
                <w:b/>
                <w:caps/>
              </w:rPr>
            </w:pPr>
            <w:r w:rsidRPr="00521BDB">
              <w:rPr>
                <w:rFonts w:ascii="Times New Roman" w:hAnsi="Times New Roman"/>
                <w:b/>
                <w:szCs w:val="24"/>
              </w:rPr>
              <w:t>Armádní Servisní, příspěvková organizace</w:t>
            </w:r>
          </w:p>
        </w:tc>
      </w:tr>
      <w:tr w:rsidR="00FF70EB" w:rsidTr="00657DBB">
        <w:trPr>
          <w:trHeight w:val="194"/>
          <w:jc w:val="center"/>
        </w:trPr>
        <w:tc>
          <w:tcPr>
            <w:tcW w:w="3686" w:type="dxa"/>
          </w:tcPr>
          <w:p w:rsidR="00FF70EB" w:rsidRDefault="00FF70EB" w:rsidP="00657DBB">
            <w:pPr>
              <w:rPr>
                <w:i/>
                <w:sz w:val="24"/>
              </w:rPr>
            </w:pPr>
            <w:r w:rsidRPr="005D2B40">
              <w:rPr>
                <w:i/>
                <w:sz w:val="24"/>
              </w:rPr>
              <w:t>Zapsan</w:t>
            </w:r>
            <w:r>
              <w:rPr>
                <w:i/>
                <w:sz w:val="24"/>
              </w:rPr>
              <w:t>á</w:t>
            </w:r>
            <w:r w:rsidRPr="005D2B40">
              <w:rPr>
                <w:i/>
                <w:sz w:val="24"/>
              </w:rPr>
              <w:t xml:space="preserve"> v obchodním rejstříku u:</w:t>
            </w:r>
          </w:p>
          <w:p w:rsidR="00FF70EB" w:rsidRDefault="00FF70EB" w:rsidP="00657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Zastoupená:</w:t>
            </w:r>
          </w:p>
        </w:tc>
        <w:tc>
          <w:tcPr>
            <w:tcW w:w="5771" w:type="dxa"/>
          </w:tcPr>
          <w:p w:rsidR="00FF70EB" w:rsidRDefault="00FF70EB" w:rsidP="00657DBB">
            <w:pPr>
              <w:rPr>
                <w:sz w:val="24"/>
              </w:rPr>
            </w:pPr>
            <w:r w:rsidRPr="005D2B40">
              <w:rPr>
                <w:sz w:val="24"/>
              </w:rPr>
              <w:t xml:space="preserve">Městského soudu v Praze pod </w:t>
            </w:r>
            <w:proofErr w:type="spellStart"/>
            <w:r w:rsidRPr="005D2B40">
              <w:rPr>
                <w:sz w:val="24"/>
              </w:rPr>
              <w:t>sp</w:t>
            </w:r>
            <w:proofErr w:type="spellEnd"/>
            <w:r w:rsidRPr="005D2B40">
              <w:rPr>
                <w:sz w:val="24"/>
              </w:rPr>
              <w:t>. zn. PR1342</w:t>
            </w:r>
          </w:p>
          <w:p w:rsidR="00FF70EB" w:rsidRDefault="00FF70EB" w:rsidP="00657DBB">
            <w:pPr>
              <w:rPr>
                <w:sz w:val="24"/>
              </w:rPr>
            </w:pPr>
            <w:r>
              <w:rPr>
                <w:sz w:val="24"/>
              </w:rPr>
              <w:t xml:space="preserve">Ing. Martinem Lehkým, ředitelem </w:t>
            </w:r>
          </w:p>
        </w:tc>
      </w:tr>
      <w:tr w:rsidR="00FF70EB" w:rsidTr="00657DBB">
        <w:trPr>
          <w:trHeight w:val="132"/>
          <w:jc w:val="center"/>
        </w:trPr>
        <w:tc>
          <w:tcPr>
            <w:tcW w:w="3686" w:type="dxa"/>
          </w:tcPr>
          <w:p w:rsidR="00FF70EB" w:rsidRDefault="00FF70EB" w:rsidP="00657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5771" w:type="dxa"/>
          </w:tcPr>
          <w:p w:rsidR="00FF70EB" w:rsidRDefault="00FF70EB" w:rsidP="00657DBB">
            <w:pPr>
              <w:rPr>
                <w:sz w:val="24"/>
              </w:rPr>
            </w:pPr>
            <w:r>
              <w:rPr>
                <w:sz w:val="24"/>
                <w:szCs w:val="24"/>
              </w:rPr>
              <w:t>Podbabská 1589/1, 160 00, Praha 6 – Dejvice</w:t>
            </w:r>
          </w:p>
        </w:tc>
      </w:tr>
      <w:tr w:rsidR="00FF70EB" w:rsidRPr="0019273A" w:rsidTr="00657DBB">
        <w:trPr>
          <w:trHeight w:val="222"/>
          <w:jc w:val="center"/>
        </w:trPr>
        <w:tc>
          <w:tcPr>
            <w:tcW w:w="3686" w:type="dxa"/>
            <w:tcBorders>
              <w:bottom w:val="nil"/>
            </w:tcBorders>
          </w:tcPr>
          <w:p w:rsidR="00FF70EB" w:rsidRPr="0019273A" w:rsidRDefault="00FF70EB" w:rsidP="00657DBB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IČ</w:t>
            </w:r>
            <w:r>
              <w:rPr>
                <w:i/>
                <w:sz w:val="24"/>
              </w:rPr>
              <w:t>O</w:t>
            </w:r>
            <w:r w:rsidRPr="0019273A">
              <w:rPr>
                <w:i/>
                <w:sz w:val="24"/>
              </w:rPr>
              <w:t>, DIČ:</w:t>
            </w:r>
          </w:p>
          <w:p w:rsidR="00FF70EB" w:rsidRPr="0019273A" w:rsidRDefault="00FF70EB" w:rsidP="00657DBB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Bankovní spojení:</w:t>
            </w:r>
          </w:p>
          <w:p w:rsidR="00FF70EB" w:rsidRPr="0019273A" w:rsidRDefault="00FF70EB" w:rsidP="00657DBB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:rsidR="00FF70EB" w:rsidRPr="0019273A" w:rsidRDefault="00FF70EB" w:rsidP="00657DBB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5771" w:type="dxa"/>
            <w:tcBorders>
              <w:bottom w:val="nil"/>
            </w:tcBorders>
          </w:tcPr>
          <w:p w:rsidR="00FF70EB" w:rsidRPr="0019273A" w:rsidRDefault="00FF70EB" w:rsidP="00657DBB">
            <w:pPr>
              <w:rPr>
                <w:sz w:val="24"/>
                <w:szCs w:val="24"/>
              </w:rPr>
            </w:pPr>
            <w:r w:rsidRPr="0019273A">
              <w:rPr>
                <w:sz w:val="24"/>
                <w:szCs w:val="24"/>
              </w:rPr>
              <w:t>60460580, CZ60460580</w:t>
            </w:r>
          </w:p>
          <w:p w:rsidR="00FF70EB" w:rsidRPr="0019273A" w:rsidRDefault="004D7EE8" w:rsidP="00657D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  <w:p w:rsidR="00FF70EB" w:rsidRPr="0019273A" w:rsidRDefault="004D7EE8" w:rsidP="00657D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  <w:p w:rsidR="00FF70EB" w:rsidRPr="0019273A" w:rsidRDefault="00FF70EB" w:rsidP="00657DBB">
            <w:pPr>
              <w:pStyle w:val="Normlnweb"/>
              <w:tabs>
                <w:tab w:val="left" w:pos="2880"/>
              </w:tabs>
              <w:spacing w:before="40" w:after="0"/>
              <w:rPr>
                <w:snapToGrid/>
                <w:color w:val="auto"/>
                <w:szCs w:val="24"/>
              </w:rPr>
            </w:pPr>
            <w:r w:rsidRPr="0019273A">
              <w:rPr>
                <w:snapToGrid/>
                <w:color w:val="auto"/>
                <w:szCs w:val="24"/>
              </w:rPr>
              <w:t>dugmkm6</w:t>
            </w:r>
          </w:p>
        </w:tc>
      </w:tr>
      <w:tr w:rsidR="00FF70EB" w:rsidTr="00657DBB">
        <w:trPr>
          <w:trHeight w:val="278"/>
          <w:jc w:val="center"/>
        </w:trPr>
        <w:tc>
          <w:tcPr>
            <w:tcW w:w="3686" w:type="dxa"/>
          </w:tcPr>
          <w:p w:rsidR="00FF70EB" w:rsidRDefault="00FF70EB" w:rsidP="00657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5771" w:type="dxa"/>
          </w:tcPr>
          <w:p w:rsidR="00FF70EB" w:rsidRDefault="00FF70EB" w:rsidP="00657DBB">
            <w:pPr>
              <w:rPr>
                <w:sz w:val="24"/>
              </w:rPr>
            </w:pPr>
          </w:p>
        </w:tc>
      </w:tr>
      <w:tr w:rsidR="00FF70EB" w:rsidTr="00657DBB">
        <w:trPr>
          <w:trHeight w:val="130"/>
          <w:jc w:val="center"/>
        </w:trPr>
        <w:tc>
          <w:tcPr>
            <w:tcW w:w="3686" w:type="dxa"/>
          </w:tcPr>
          <w:p w:rsidR="00FF70EB" w:rsidRDefault="00FF70EB" w:rsidP="00657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smluvních:</w:t>
            </w:r>
          </w:p>
        </w:tc>
        <w:tc>
          <w:tcPr>
            <w:tcW w:w="5771" w:type="dxa"/>
          </w:tcPr>
          <w:p w:rsidR="00FF70EB" w:rsidRDefault="004D7EE8" w:rsidP="00657DB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xxx</w:t>
            </w:r>
            <w:proofErr w:type="spellEnd"/>
          </w:p>
        </w:tc>
      </w:tr>
      <w:tr w:rsidR="00FF70EB" w:rsidRPr="00453C02" w:rsidTr="00657DBB">
        <w:trPr>
          <w:trHeight w:val="199"/>
          <w:jc w:val="center"/>
        </w:trPr>
        <w:tc>
          <w:tcPr>
            <w:tcW w:w="3686" w:type="dxa"/>
          </w:tcPr>
          <w:p w:rsidR="00FF70EB" w:rsidRPr="00453C02" w:rsidRDefault="00FF70EB" w:rsidP="00657DBB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- ve věcech technických:</w:t>
            </w:r>
          </w:p>
        </w:tc>
        <w:tc>
          <w:tcPr>
            <w:tcW w:w="5771" w:type="dxa"/>
          </w:tcPr>
          <w:p w:rsidR="00FF70EB" w:rsidRPr="00453C02" w:rsidRDefault="004D7EE8" w:rsidP="00657DB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xxx</w:t>
            </w:r>
            <w:proofErr w:type="spellEnd"/>
          </w:p>
          <w:p w:rsidR="00FF70EB" w:rsidRPr="00453C02" w:rsidRDefault="004D7EE8" w:rsidP="00657DB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xxx</w:t>
            </w:r>
            <w:proofErr w:type="spellEnd"/>
          </w:p>
          <w:p w:rsidR="00FF70EB" w:rsidRPr="00453C02" w:rsidRDefault="004D7EE8" w:rsidP="00657DB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xxx</w:t>
            </w:r>
            <w:proofErr w:type="spellEnd"/>
            <w:r w:rsidR="00FF70EB" w:rsidRPr="00453C0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FF70EB" w:rsidRPr="00453C02" w:rsidTr="00657DBB">
        <w:trPr>
          <w:trHeight w:val="469"/>
          <w:jc w:val="center"/>
        </w:trPr>
        <w:tc>
          <w:tcPr>
            <w:tcW w:w="3686" w:type="dxa"/>
          </w:tcPr>
          <w:p w:rsidR="00FF70EB" w:rsidRPr="00453C02" w:rsidRDefault="00FF70EB" w:rsidP="00657DBB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 xml:space="preserve">(dále jen „objednatel“) </w:t>
            </w:r>
          </w:p>
          <w:p w:rsidR="00FF70EB" w:rsidRPr="00453C02" w:rsidRDefault="00FF70EB" w:rsidP="00657DBB">
            <w:pPr>
              <w:spacing w:before="120" w:after="120"/>
              <w:rPr>
                <w:b/>
                <w:sz w:val="24"/>
              </w:rPr>
            </w:pPr>
            <w:r w:rsidRPr="00453C02">
              <w:rPr>
                <w:b/>
                <w:sz w:val="24"/>
              </w:rPr>
              <w:t xml:space="preserve">     a </w:t>
            </w:r>
          </w:p>
        </w:tc>
        <w:tc>
          <w:tcPr>
            <w:tcW w:w="5771" w:type="dxa"/>
          </w:tcPr>
          <w:p w:rsidR="00FF70EB" w:rsidRPr="00453C02" w:rsidRDefault="00FF70EB" w:rsidP="00657DBB">
            <w:pPr>
              <w:rPr>
                <w:sz w:val="24"/>
                <w:szCs w:val="24"/>
              </w:rPr>
            </w:pPr>
          </w:p>
        </w:tc>
      </w:tr>
      <w:tr w:rsidR="00FF70EB" w:rsidRPr="004954B5" w:rsidTr="00657DBB">
        <w:trPr>
          <w:trHeight w:val="390"/>
          <w:jc w:val="center"/>
        </w:trPr>
        <w:tc>
          <w:tcPr>
            <w:tcW w:w="3686" w:type="dxa"/>
            <w:vMerge w:val="restart"/>
            <w:shd w:val="clear" w:color="00FFFF" w:fill="auto"/>
          </w:tcPr>
          <w:p w:rsidR="00FF70EB" w:rsidRPr="004954B5" w:rsidRDefault="00FF70EB" w:rsidP="00657D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Zhotovitel:        </w:t>
            </w:r>
          </w:p>
          <w:p w:rsidR="00FF70EB" w:rsidRPr="00453C02" w:rsidRDefault="00FF70EB" w:rsidP="00657DBB">
            <w:pPr>
              <w:spacing w:before="120" w:after="120"/>
              <w:rPr>
                <w:b/>
                <w:sz w:val="24"/>
              </w:rPr>
            </w:pPr>
            <w:r w:rsidRPr="008377B4">
              <w:rPr>
                <w:bCs/>
                <w:i/>
                <w:sz w:val="24"/>
              </w:rPr>
              <w:t>Zapsan</w:t>
            </w:r>
            <w:r>
              <w:rPr>
                <w:bCs/>
                <w:i/>
                <w:sz w:val="24"/>
              </w:rPr>
              <w:t>ý</w:t>
            </w:r>
            <w:r w:rsidRPr="008377B4">
              <w:rPr>
                <w:bCs/>
                <w:i/>
                <w:sz w:val="24"/>
              </w:rPr>
              <w:t xml:space="preserve"> v obchodním rejstříku u:</w:t>
            </w:r>
          </w:p>
          <w:p w:rsidR="00FF70EB" w:rsidRPr="00453C02" w:rsidRDefault="00FF70EB" w:rsidP="00657DBB">
            <w:pPr>
              <w:rPr>
                <w:b/>
                <w:sz w:val="24"/>
              </w:rPr>
            </w:pPr>
            <w:r>
              <w:rPr>
                <w:i/>
                <w:sz w:val="24"/>
              </w:rPr>
              <w:t>Zastoupená:</w:t>
            </w:r>
          </w:p>
        </w:tc>
        <w:tc>
          <w:tcPr>
            <w:tcW w:w="5771" w:type="dxa"/>
          </w:tcPr>
          <w:p w:rsidR="00FF70EB" w:rsidRPr="0075669F" w:rsidRDefault="00FF70EB" w:rsidP="00657DBB">
            <w:pPr>
              <w:rPr>
                <w:b/>
                <w:bCs/>
                <w:sz w:val="24"/>
              </w:rPr>
            </w:pPr>
            <w:r w:rsidRPr="0075669F">
              <w:rPr>
                <w:b/>
                <w:bCs/>
                <w:sz w:val="24"/>
              </w:rPr>
              <w:t>UCHYTIL s. r. o.</w:t>
            </w:r>
          </w:p>
          <w:p w:rsidR="00FF70EB" w:rsidRDefault="00FF70EB" w:rsidP="00657DBB">
            <w:pPr>
              <w:rPr>
                <w:bCs/>
                <w:sz w:val="24"/>
              </w:rPr>
            </w:pPr>
          </w:p>
          <w:p w:rsidR="00FF70EB" w:rsidRPr="004954B5" w:rsidRDefault="00FF70EB" w:rsidP="00657DBB">
            <w:pPr>
              <w:rPr>
                <w:bCs/>
                <w:sz w:val="24"/>
              </w:rPr>
            </w:pPr>
            <w:r w:rsidRPr="00571EE4">
              <w:rPr>
                <w:bCs/>
                <w:sz w:val="24"/>
              </w:rPr>
              <w:t>Krajského soudu v Brně, oddíl C, vložka 1</w:t>
            </w:r>
            <w:r>
              <w:rPr>
                <w:bCs/>
                <w:sz w:val="24"/>
              </w:rPr>
              <w:t>7690</w:t>
            </w:r>
          </w:p>
        </w:tc>
      </w:tr>
      <w:tr w:rsidR="00FF70EB" w:rsidRPr="0075669F" w:rsidTr="00657DBB">
        <w:trPr>
          <w:trHeight w:val="547"/>
          <w:jc w:val="center"/>
        </w:trPr>
        <w:tc>
          <w:tcPr>
            <w:tcW w:w="3686" w:type="dxa"/>
            <w:vMerge/>
            <w:shd w:val="clear" w:color="00FFFF" w:fill="auto"/>
          </w:tcPr>
          <w:p w:rsidR="00FF70EB" w:rsidRDefault="00FF70EB" w:rsidP="00657DBB">
            <w:pPr>
              <w:rPr>
                <w:b/>
                <w:sz w:val="24"/>
              </w:rPr>
            </w:pPr>
          </w:p>
        </w:tc>
        <w:tc>
          <w:tcPr>
            <w:tcW w:w="5771" w:type="dxa"/>
          </w:tcPr>
          <w:p w:rsidR="00FF70EB" w:rsidRPr="0075669F" w:rsidRDefault="00FF70EB" w:rsidP="00657DBB">
            <w:pPr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Josefem Uchytilem, jednatelem</w:t>
            </w:r>
          </w:p>
        </w:tc>
      </w:tr>
      <w:tr w:rsidR="00FF70EB" w:rsidTr="00657DBB">
        <w:trPr>
          <w:trHeight w:val="317"/>
          <w:jc w:val="center"/>
        </w:trPr>
        <w:tc>
          <w:tcPr>
            <w:tcW w:w="3686" w:type="dxa"/>
          </w:tcPr>
          <w:p w:rsidR="00FF70EB" w:rsidRPr="00285338" w:rsidRDefault="00FF70EB" w:rsidP="00657DBB">
            <w:pPr>
              <w:rPr>
                <w:bCs/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5771" w:type="dxa"/>
          </w:tcPr>
          <w:p w:rsidR="00FF70EB" w:rsidRDefault="00FF70EB" w:rsidP="00657DBB">
            <w:pPr>
              <w:rPr>
                <w:sz w:val="24"/>
              </w:rPr>
            </w:pPr>
            <w:r>
              <w:rPr>
                <w:bCs/>
                <w:sz w:val="24"/>
              </w:rPr>
              <w:t>K Terminálu 7</w:t>
            </w:r>
            <w:r w:rsidRPr="00571EE4">
              <w:rPr>
                <w:bCs/>
                <w:sz w:val="24"/>
              </w:rPr>
              <w:t>, Brno</w:t>
            </w:r>
            <w:r>
              <w:rPr>
                <w:bCs/>
                <w:sz w:val="24"/>
              </w:rPr>
              <w:t xml:space="preserve"> - Horní Heršpice,</w:t>
            </w:r>
            <w:r w:rsidRPr="00571EE4">
              <w:rPr>
                <w:bCs/>
                <w:sz w:val="24"/>
              </w:rPr>
              <w:t xml:space="preserve"> 6</w:t>
            </w:r>
            <w:r>
              <w:rPr>
                <w:bCs/>
                <w:sz w:val="24"/>
              </w:rPr>
              <w:t>19</w:t>
            </w:r>
            <w:r w:rsidRPr="00571EE4">
              <w:rPr>
                <w:bCs/>
                <w:sz w:val="24"/>
              </w:rPr>
              <w:t xml:space="preserve"> 00</w:t>
            </w:r>
          </w:p>
        </w:tc>
      </w:tr>
      <w:tr w:rsidR="00FF70EB" w:rsidRPr="00285338" w:rsidTr="00657DBB">
        <w:trPr>
          <w:trHeight w:val="126"/>
          <w:jc w:val="center"/>
        </w:trPr>
        <w:tc>
          <w:tcPr>
            <w:tcW w:w="3686" w:type="dxa"/>
          </w:tcPr>
          <w:p w:rsidR="00FF70EB" w:rsidRPr="00285338" w:rsidRDefault="00FF70EB" w:rsidP="00657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IČ, DIČ:</w:t>
            </w:r>
          </w:p>
        </w:tc>
        <w:tc>
          <w:tcPr>
            <w:tcW w:w="5771" w:type="dxa"/>
          </w:tcPr>
          <w:p w:rsidR="00FF70EB" w:rsidRPr="00285338" w:rsidRDefault="00FF70EB" w:rsidP="00657DBB">
            <w:r w:rsidRPr="003D0BD0">
              <w:rPr>
                <w:sz w:val="24"/>
                <w:szCs w:val="24"/>
              </w:rPr>
              <w:t xml:space="preserve">60734078, </w:t>
            </w:r>
            <w:r w:rsidRPr="003D0BD0">
              <w:rPr>
                <w:bCs/>
                <w:sz w:val="24"/>
                <w:szCs w:val="24"/>
              </w:rPr>
              <w:t>CZ60734078</w:t>
            </w:r>
          </w:p>
        </w:tc>
      </w:tr>
      <w:tr w:rsidR="00FF70EB" w:rsidRPr="00285338" w:rsidTr="00657DBB">
        <w:trPr>
          <w:trHeight w:val="212"/>
          <w:jc w:val="center"/>
        </w:trPr>
        <w:tc>
          <w:tcPr>
            <w:tcW w:w="3686" w:type="dxa"/>
          </w:tcPr>
          <w:p w:rsidR="00FF70EB" w:rsidRDefault="00FF70EB" w:rsidP="00657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Bankovní spojení:</w:t>
            </w:r>
          </w:p>
          <w:p w:rsidR="00FF70EB" w:rsidRDefault="00FF70EB" w:rsidP="00657DBB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:rsidR="00FF70EB" w:rsidRPr="00285338" w:rsidRDefault="00FF70EB" w:rsidP="00657DBB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5771" w:type="dxa"/>
          </w:tcPr>
          <w:p w:rsidR="00FF70EB" w:rsidRDefault="0025601C" w:rsidP="00657DBB">
            <w:pPr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xxx</w:t>
            </w:r>
            <w:proofErr w:type="spellEnd"/>
          </w:p>
          <w:p w:rsidR="00FF70EB" w:rsidRPr="004954B5" w:rsidRDefault="0025601C" w:rsidP="00657D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  <w:p w:rsidR="00FF70EB" w:rsidRPr="00285338" w:rsidRDefault="00FF70EB" w:rsidP="00657DBB">
            <w:r>
              <w:rPr>
                <w:bCs/>
                <w:sz w:val="24"/>
              </w:rPr>
              <w:t>q3tciba</w:t>
            </w:r>
          </w:p>
        </w:tc>
      </w:tr>
      <w:tr w:rsidR="00FF70EB" w:rsidRPr="00285338" w:rsidTr="00657DBB">
        <w:trPr>
          <w:trHeight w:val="204"/>
          <w:jc w:val="center"/>
        </w:trPr>
        <w:tc>
          <w:tcPr>
            <w:tcW w:w="3686" w:type="dxa"/>
            <w:tcBorders>
              <w:bottom w:val="nil"/>
            </w:tcBorders>
          </w:tcPr>
          <w:p w:rsidR="00FF70EB" w:rsidRPr="00285338" w:rsidRDefault="00FF70EB" w:rsidP="00657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</w:t>
            </w:r>
          </w:p>
        </w:tc>
        <w:tc>
          <w:tcPr>
            <w:tcW w:w="5771" w:type="dxa"/>
          </w:tcPr>
          <w:p w:rsidR="00FF70EB" w:rsidRPr="00285338" w:rsidRDefault="00FF70EB" w:rsidP="00657DBB"/>
        </w:tc>
      </w:tr>
      <w:tr w:rsidR="00FF70EB" w:rsidRPr="0075669F" w:rsidTr="00657DBB">
        <w:trPr>
          <w:trHeight w:val="19"/>
          <w:jc w:val="center"/>
        </w:trPr>
        <w:tc>
          <w:tcPr>
            <w:tcW w:w="3686" w:type="dxa"/>
          </w:tcPr>
          <w:p w:rsidR="00FF70EB" w:rsidRPr="00285338" w:rsidRDefault="00FF70EB" w:rsidP="00657DBB">
            <w:pPr>
              <w:rPr>
                <w:i/>
                <w:sz w:val="24"/>
              </w:rPr>
            </w:pPr>
            <w:r w:rsidRPr="00EA6BC7"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 xml:space="preserve"> jednat ve věcech smluvních:</w:t>
            </w:r>
          </w:p>
        </w:tc>
        <w:tc>
          <w:tcPr>
            <w:tcW w:w="5771" w:type="dxa"/>
          </w:tcPr>
          <w:p w:rsidR="00FF70EB" w:rsidRPr="0075669F" w:rsidRDefault="0025601C" w:rsidP="00657D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</w:tr>
      <w:tr w:rsidR="00FF70EB" w:rsidRPr="004954B5" w:rsidTr="00657DBB">
        <w:trPr>
          <w:trHeight w:val="171"/>
          <w:jc w:val="center"/>
        </w:trPr>
        <w:tc>
          <w:tcPr>
            <w:tcW w:w="3686" w:type="dxa"/>
            <w:tcBorders>
              <w:bottom w:val="nil"/>
            </w:tcBorders>
          </w:tcPr>
          <w:p w:rsidR="00FF70EB" w:rsidRPr="004954B5" w:rsidRDefault="00FF70EB" w:rsidP="00657DBB">
            <w:pPr>
              <w:spacing w:after="120"/>
              <w:rPr>
                <w:i/>
                <w:sz w:val="24"/>
                <w:szCs w:val="24"/>
              </w:rPr>
            </w:pPr>
            <w:r w:rsidRPr="004954B5">
              <w:rPr>
                <w:i/>
                <w:sz w:val="24"/>
                <w:szCs w:val="24"/>
              </w:rPr>
              <w:t>- jednat ve věcech technických:</w:t>
            </w:r>
          </w:p>
        </w:tc>
        <w:tc>
          <w:tcPr>
            <w:tcW w:w="5771" w:type="dxa"/>
          </w:tcPr>
          <w:p w:rsidR="00FF70EB" w:rsidRPr="004954B5" w:rsidRDefault="0025601C" w:rsidP="00657D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  <w:p w:rsidR="00FF70EB" w:rsidRPr="004954B5" w:rsidRDefault="00FF70EB" w:rsidP="00256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</w:t>
            </w:r>
            <w:proofErr w:type="spellStart"/>
            <w:r w:rsidR="0025601C">
              <w:rPr>
                <w:sz w:val="24"/>
                <w:szCs w:val="24"/>
              </w:rPr>
              <w:t>xxx</w:t>
            </w:r>
            <w:proofErr w:type="spellEnd"/>
          </w:p>
        </w:tc>
      </w:tr>
      <w:tr w:rsidR="00FF70EB" w:rsidRPr="00285338" w:rsidTr="00657DBB">
        <w:trPr>
          <w:gridAfter w:val="1"/>
          <w:wAfter w:w="5771" w:type="dxa"/>
          <w:trHeight w:val="204"/>
          <w:jc w:val="center"/>
        </w:trPr>
        <w:tc>
          <w:tcPr>
            <w:tcW w:w="3686" w:type="dxa"/>
            <w:tcBorders>
              <w:bottom w:val="nil"/>
            </w:tcBorders>
          </w:tcPr>
          <w:p w:rsidR="00FF70EB" w:rsidRPr="00285338" w:rsidRDefault="00FF70EB" w:rsidP="00657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(dále jen „zhotovitel“)  </w:t>
            </w:r>
          </w:p>
        </w:tc>
      </w:tr>
    </w:tbl>
    <w:p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:rsidR="00FF70EB" w:rsidRDefault="00FF70EB" w:rsidP="002E7917">
      <w:pPr>
        <w:spacing w:beforeLines="20" w:before="48"/>
        <w:ind w:left="-284"/>
        <w:jc w:val="both"/>
        <w:rPr>
          <w:sz w:val="24"/>
        </w:rPr>
      </w:pPr>
    </w:p>
    <w:p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:rsidR="00B871AE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FF70EB">
        <w:rPr>
          <w:sz w:val="24"/>
          <w:szCs w:val="24"/>
        </w:rPr>
        <w:t>souladu s ustanovením čl. XI</w:t>
      </w:r>
      <w:r w:rsidR="00BD4552">
        <w:rPr>
          <w:sz w:val="24"/>
          <w:szCs w:val="24"/>
        </w:rPr>
        <w:t xml:space="preserve">. </w:t>
      </w:r>
      <w:r w:rsidR="00FF70EB">
        <w:rPr>
          <w:sz w:val="24"/>
          <w:szCs w:val="24"/>
        </w:rPr>
        <w:t>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proofErr w:type="gramStart"/>
      <w:r w:rsidR="00FF70EB">
        <w:rPr>
          <w:sz w:val="24"/>
          <w:szCs w:val="24"/>
        </w:rPr>
        <w:t>11.</w:t>
      </w:r>
      <w:r w:rsidR="007C6E84">
        <w:rPr>
          <w:sz w:val="24"/>
          <w:szCs w:val="24"/>
        </w:rPr>
        <w:t>4</w:t>
      </w:r>
      <w:r w:rsidR="00FF70EB">
        <w:rPr>
          <w:sz w:val="24"/>
          <w:szCs w:val="24"/>
        </w:rPr>
        <w:t>.</w:t>
      </w:r>
      <w:r w:rsidR="007C6E84">
        <w:rPr>
          <w:sz w:val="24"/>
          <w:szCs w:val="24"/>
        </w:rPr>
        <w:t>, na</w:t>
      </w:r>
      <w:proofErr w:type="gramEnd"/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proofErr w:type="spellStart"/>
      <w:r w:rsidR="00BD4552">
        <w:rPr>
          <w:sz w:val="24"/>
          <w:szCs w:val="24"/>
        </w:rPr>
        <w:t>SoD</w:t>
      </w:r>
      <w:proofErr w:type="spellEnd"/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akce: „</w:t>
      </w:r>
      <w:r w:rsidR="00FF70EB">
        <w:rPr>
          <w:sz w:val="24"/>
          <w:szCs w:val="24"/>
        </w:rPr>
        <w:t>Sousedovice – rekonstrukce čistírny odpadních vod</w:t>
      </w:r>
      <w:r w:rsidR="00BD4552">
        <w:rPr>
          <w:sz w:val="24"/>
          <w:szCs w:val="24"/>
        </w:rPr>
        <w:t xml:space="preserve">“ </w:t>
      </w:r>
      <w:r w:rsidRPr="009133C7">
        <w:rPr>
          <w:sz w:val="24"/>
          <w:szCs w:val="24"/>
        </w:rPr>
        <w:t xml:space="preserve">uzavřené mezi výše uvedenými smluvními stranami dne </w:t>
      </w:r>
      <w:r w:rsidR="00FF70EB">
        <w:rPr>
          <w:sz w:val="24"/>
          <w:szCs w:val="24"/>
        </w:rPr>
        <w:t>10</w:t>
      </w:r>
      <w:r w:rsidRPr="009133C7">
        <w:rPr>
          <w:sz w:val="24"/>
          <w:szCs w:val="24"/>
        </w:rPr>
        <w:t xml:space="preserve">. </w:t>
      </w:r>
      <w:r w:rsidR="00FF70EB">
        <w:rPr>
          <w:sz w:val="24"/>
          <w:szCs w:val="24"/>
        </w:rPr>
        <w:t>8</w:t>
      </w:r>
      <w:r w:rsidR="007C6E84">
        <w:rPr>
          <w:sz w:val="24"/>
          <w:szCs w:val="24"/>
        </w:rPr>
        <w:t>. 201</w:t>
      </w:r>
      <w:r w:rsidR="00FF70EB">
        <w:rPr>
          <w:sz w:val="24"/>
          <w:szCs w:val="24"/>
        </w:rPr>
        <w:t>7</w:t>
      </w:r>
      <w:r w:rsidR="007C6E84">
        <w:rPr>
          <w:sz w:val="24"/>
          <w:szCs w:val="24"/>
        </w:rPr>
        <w:t>.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964844" w:rsidRPr="009133C7">
        <w:rPr>
          <w:sz w:val="24"/>
          <w:szCs w:val="24"/>
        </w:rPr>
        <w:t xml:space="preserve"> 1 se smlouva mění </w:t>
      </w:r>
      <w:r w:rsidR="005A752C" w:rsidRPr="009133C7">
        <w:rPr>
          <w:sz w:val="24"/>
          <w:szCs w:val="24"/>
        </w:rPr>
        <w:t>a</w:t>
      </w:r>
      <w:r w:rsidR="00BD4552">
        <w:rPr>
          <w:sz w:val="24"/>
          <w:szCs w:val="24"/>
        </w:rPr>
        <w:t> </w:t>
      </w:r>
      <w:r w:rsidR="005A752C" w:rsidRPr="009133C7">
        <w:rPr>
          <w:sz w:val="24"/>
          <w:szCs w:val="24"/>
        </w:rPr>
        <w:t xml:space="preserve">doplňuje </w:t>
      </w:r>
      <w:r w:rsidRPr="009133C7">
        <w:rPr>
          <w:sz w:val="24"/>
          <w:szCs w:val="24"/>
        </w:rPr>
        <w:t>takto</w:t>
      </w:r>
      <w:r w:rsidR="00CB383B">
        <w:rPr>
          <w:sz w:val="24"/>
          <w:szCs w:val="24"/>
        </w:rPr>
        <w:t>:</w:t>
      </w:r>
    </w:p>
    <w:p w:rsidR="00BC72C4" w:rsidRPr="009133C7" w:rsidRDefault="00BC72C4" w:rsidP="00B871AE">
      <w:pPr>
        <w:ind w:left="-284"/>
        <w:jc w:val="both"/>
        <w:rPr>
          <w:sz w:val="24"/>
          <w:szCs w:val="24"/>
        </w:rPr>
      </w:pPr>
    </w:p>
    <w:p w:rsidR="00373B3C" w:rsidRDefault="00373B3C" w:rsidP="00964844">
      <w:pPr>
        <w:jc w:val="both"/>
        <w:rPr>
          <w:sz w:val="24"/>
          <w:szCs w:val="24"/>
        </w:rPr>
      </w:pPr>
    </w:p>
    <w:p w:rsidR="00964844" w:rsidRPr="00BD4552" w:rsidRDefault="00FF70EB" w:rsidP="00FF70EB">
      <w:pPr>
        <w:pStyle w:val="Odstavecseseznamem"/>
        <w:numPr>
          <w:ilvl w:val="0"/>
          <w:numId w:val="47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Článek II</w:t>
      </w:r>
      <w:r w:rsidR="00964844" w:rsidRPr="00BD4552">
        <w:rPr>
          <w:rFonts w:ascii="Times New Roman" w:hAnsi="Times New Roman"/>
          <w:b/>
          <w:sz w:val="24"/>
          <w:szCs w:val="24"/>
        </w:rPr>
        <w:t xml:space="preserve">. </w:t>
      </w:r>
      <w:r w:rsidRPr="00FF70EB">
        <w:rPr>
          <w:rFonts w:ascii="Times New Roman" w:hAnsi="Times New Roman"/>
          <w:b/>
          <w:sz w:val="24"/>
          <w:szCs w:val="24"/>
        </w:rPr>
        <w:t>TERMÍN A MÍSTO PLNĚNÍ</w:t>
      </w:r>
      <w:r w:rsidR="00964844" w:rsidRPr="00BD4552">
        <w:rPr>
          <w:rFonts w:ascii="Times New Roman" w:hAnsi="Times New Roman"/>
          <w:b/>
          <w:sz w:val="24"/>
          <w:szCs w:val="24"/>
        </w:rPr>
        <w:t>:</w:t>
      </w:r>
    </w:p>
    <w:p w:rsidR="00FF70EB" w:rsidRPr="00FF70EB" w:rsidRDefault="00FF70EB" w:rsidP="00FF70EB">
      <w:pPr>
        <w:tabs>
          <w:tab w:val="left" w:pos="0"/>
        </w:tabs>
        <w:spacing w:after="120"/>
        <w:ind w:hanging="284"/>
        <w:rPr>
          <w:sz w:val="24"/>
        </w:rPr>
      </w:pPr>
      <w:r w:rsidRPr="00FF70EB">
        <w:rPr>
          <w:sz w:val="24"/>
        </w:rPr>
        <w:t>Termín zahájení:</w:t>
      </w:r>
      <w:r w:rsidRPr="00FF70EB">
        <w:rPr>
          <w:sz w:val="24"/>
        </w:rPr>
        <w:tab/>
        <w:t xml:space="preserve">           </w:t>
      </w:r>
      <w:r w:rsidRPr="00FF70EB">
        <w:rPr>
          <w:sz w:val="24"/>
        </w:rPr>
        <w:tab/>
      </w:r>
      <w:r w:rsidRPr="00FF70EB">
        <w:rPr>
          <w:sz w:val="24"/>
        </w:rPr>
        <w:tab/>
      </w:r>
      <w:r w:rsidRPr="00FF70EB">
        <w:rPr>
          <w:sz w:val="24"/>
        </w:rPr>
        <w:tab/>
      </w:r>
      <w:r w:rsidRPr="00FF70EB">
        <w:rPr>
          <w:sz w:val="24"/>
        </w:rPr>
        <w:tab/>
      </w:r>
      <w:r w:rsidRPr="00FF70EB">
        <w:rPr>
          <w:sz w:val="24"/>
        </w:rPr>
        <w:tab/>
      </w:r>
      <w:r w:rsidRPr="00FF70EB">
        <w:rPr>
          <w:sz w:val="24"/>
        </w:rPr>
        <w:tab/>
        <w:t xml:space="preserve">dle bodu </w:t>
      </w:r>
      <w:proofErr w:type="gramStart"/>
      <w:r w:rsidRPr="00FF70EB">
        <w:rPr>
          <w:sz w:val="24"/>
        </w:rPr>
        <w:t>11.2. této</w:t>
      </w:r>
      <w:proofErr w:type="gramEnd"/>
      <w:r w:rsidRPr="00FF70EB">
        <w:rPr>
          <w:sz w:val="24"/>
        </w:rPr>
        <w:t xml:space="preserve"> smlouvy</w:t>
      </w:r>
    </w:p>
    <w:p w:rsidR="00FF70EB" w:rsidRPr="00FF70EB" w:rsidRDefault="00FF70EB" w:rsidP="00FF70EB">
      <w:pPr>
        <w:tabs>
          <w:tab w:val="left" w:pos="0"/>
        </w:tabs>
        <w:spacing w:after="120"/>
        <w:ind w:hanging="284"/>
        <w:rPr>
          <w:sz w:val="24"/>
        </w:rPr>
      </w:pPr>
      <w:r w:rsidRPr="00FF70EB">
        <w:rPr>
          <w:sz w:val="24"/>
        </w:rPr>
        <w:t>Zpracování PD včetně podán</w:t>
      </w:r>
      <w:r>
        <w:rPr>
          <w:sz w:val="24"/>
        </w:rPr>
        <w:t>í žádosti o stavební povolení:</w:t>
      </w:r>
      <w:r>
        <w:rPr>
          <w:sz w:val="24"/>
        </w:rPr>
        <w:tab/>
      </w:r>
      <w:r w:rsidRPr="00FF70EB">
        <w:rPr>
          <w:sz w:val="24"/>
        </w:rPr>
        <w:t>do 8 týdnů *)</w:t>
      </w:r>
    </w:p>
    <w:p w:rsidR="00FF70EB" w:rsidRPr="00FF70EB" w:rsidRDefault="00FF70EB" w:rsidP="00FF70EB">
      <w:pPr>
        <w:tabs>
          <w:tab w:val="left" w:pos="0"/>
        </w:tabs>
        <w:spacing w:after="120"/>
        <w:ind w:hanging="284"/>
        <w:rPr>
          <w:sz w:val="24"/>
        </w:rPr>
      </w:pPr>
      <w:r w:rsidRPr="00FF70EB">
        <w:rPr>
          <w:sz w:val="24"/>
        </w:rPr>
        <w:t xml:space="preserve">Odevzdání PD: </w:t>
      </w:r>
      <w:r w:rsidRPr="00FF70EB">
        <w:rPr>
          <w:sz w:val="24"/>
        </w:rPr>
        <w:tab/>
      </w:r>
      <w:r w:rsidRPr="00FF70EB">
        <w:rPr>
          <w:sz w:val="24"/>
        </w:rPr>
        <w:tab/>
      </w:r>
      <w:r w:rsidRPr="00FF70EB">
        <w:rPr>
          <w:sz w:val="24"/>
        </w:rPr>
        <w:tab/>
      </w:r>
      <w:r w:rsidRPr="00FF70EB">
        <w:rPr>
          <w:sz w:val="24"/>
        </w:rPr>
        <w:tab/>
      </w:r>
      <w:r w:rsidRPr="00FF70EB">
        <w:rPr>
          <w:sz w:val="24"/>
        </w:rPr>
        <w:tab/>
      </w:r>
      <w:r w:rsidRPr="00FF70EB">
        <w:rPr>
          <w:sz w:val="24"/>
        </w:rPr>
        <w:tab/>
      </w:r>
      <w:r w:rsidRPr="00FF70EB">
        <w:rPr>
          <w:sz w:val="24"/>
        </w:rPr>
        <w:tab/>
      </w:r>
      <w:r w:rsidR="00CF19B2">
        <w:rPr>
          <w:sz w:val="24"/>
        </w:rPr>
        <w:t xml:space="preserve">do 33 týdnů </w:t>
      </w:r>
      <w:r w:rsidRPr="00FF70EB">
        <w:rPr>
          <w:sz w:val="24"/>
        </w:rPr>
        <w:t>**)</w:t>
      </w:r>
    </w:p>
    <w:p w:rsidR="00FF70EB" w:rsidRDefault="00FF70EB" w:rsidP="00FF70EB">
      <w:pPr>
        <w:tabs>
          <w:tab w:val="left" w:pos="0"/>
        </w:tabs>
        <w:spacing w:after="120"/>
        <w:ind w:hanging="284"/>
        <w:rPr>
          <w:sz w:val="24"/>
        </w:rPr>
      </w:pPr>
    </w:p>
    <w:p w:rsidR="00FF70EB" w:rsidRPr="00FF70EB" w:rsidRDefault="00FF70EB" w:rsidP="00FF70EB">
      <w:pPr>
        <w:tabs>
          <w:tab w:val="left" w:pos="0"/>
        </w:tabs>
        <w:spacing w:after="120"/>
        <w:ind w:hanging="284"/>
        <w:rPr>
          <w:sz w:val="24"/>
        </w:rPr>
      </w:pPr>
      <w:r w:rsidRPr="00FF70EB">
        <w:rPr>
          <w:sz w:val="24"/>
        </w:rPr>
        <w:t>*) Termín začíná běžet uveřejněním smlouvy v registru.</w:t>
      </w:r>
    </w:p>
    <w:p w:rsidR="00FF70EB" w:rsidRPr="00FF70EB" w:rsidRDefault="00FF70EB" w:rsidP="00FF70EB">
      <w:pPr>
        <w:tabs>
          <w:tab w:val="left" w:pos="0"/>
        </w:tabs>
        <w:spacing w:after="120"/>
        <w:ind w:hanging="284"/>
        <w:rPr>
          <w:sz w:val="24"/>
        </w:rPr>
      </w:pPr>
      <w:r w:rsidRPr="00FF70EB">
        <w:rPr>
          <w:sz w:val="24"/>
        </w:rPr>
        <w:t xml:space="preserve">**) Termín ukončení plnění vč. předložení souhlasu s provedením ohlášené stavby (případně stavebního povolení vč. nabytí právní moci) a dalších dokladů dle </w:t>
      </w:r>
      <w:proofErr w:type="spellStart"/>
      <w:r w:rsidRPr="00FF70EB">
        <w:rPr>
          <w:sz w:val="24"/>
        </w:rPr>
        <w:t>čl</w:t>
      </w:r>
      <w:proofErr w:type="spellEnd"/>
      <w:r w:rsidRPr="00FF70EB">
        <w:rPr>
          <w:sz w:val="24"/>
        </w:rPr>
        <w:t xml:space="preserve"> I. písm. b) této smlouvy.</w:t>
      </w:r>
      <w:r w:rsidRPr="00FF70EB">
        <w:rPr>
          <w:sz w:val="24"/>
        </w:rPr>
        <w:tab/>
      </w:r>
      <w:r w:rsidRPr="00FF70EB">
        <w:rPr>
          <w:sz w:val="24"/>
        </w:rPr>
        <w:tab/>
      </w:r>
      <w:r w:rsidRPr="00FF70EB">
        <w:rPr>
          <w:sz w:val="24"/>
        </w:rPr>
        <w:tab/>
      </w:r>
      <w:r w:rsidRPr="00FF70EB">
        <w:rPr>
          <w:sz w:val="24"/>
        </w:rPr>
        <w:tab/>
      </w:r>
      <w:r w:rsidRPr="00FF70EB">
        <w:rPr>
          <w:sz w:val="24"/>
        </w:rPr>
        <w:tab/>
      </w:r>
      <w:r w:rsidRPr="00FF70EB">
        <w:rPr>
          <w:sz w:val="24"/>
        </w:rPr>
        <w:tab/>
      </w:r>
      <w:r w:rsidRPr="00FF70EB">
        <w:rPr>
          <w:sz w:val="24"/>
        </w:rPr>
        <w:tab/>
      </w:r>
      <w:r w:rsidRPr="00FF70EB">
        <w:rPr>
          <w:sz w:val="24"/>
        </w:rPr>
        <w:tab/>
      </w:r>
      <w:r w:rsidRPr="00FF70EB">
        <w:rPr>
          <w:sz w:val="24"/>
        </w:rPr>
        <w:tab/>
      </w:r>
      <w:r w:rsidRPr="00FF70EB">
        <w:rPr>
          <w:sz w:val="24"/>
        </w:rPr>
        <w:tab/>
      </w:r>
    </w:p>
    <w:p w:rsidR="00982E21" w:rsidRDefault="00FF70EB" w:rsidP="00FF70EB">
      <w:pPr>
        <w:tabs>
          <w:tab w:val="left" w:pos="0"/>
        </w:tabs>
        <w:ind w:hanging="284"/>
        <w:rPr>
          <w:sz w:val="24"/>
        </w:rPr>
      </w:pPr>
      <w:r w:rsidRPr="00FF70EB">
        <w:rPr>
          <w:sz w:val="24"/>
        </w:rPr>
        <w:t xml:space="preserve">Místo plnění: Sousedovice, kat. </w:t>
      </w:r>
      <w:proofErr w:type="gramStart"/>
      <w:r w:rsidRPr="00FF70EB">
        <w:rPr>
          <w:sz w:val="24"/>
        </w:rPr>
        <w:t>území</w:t>
      </w:r>
      <w:proofErr w:type="gramEnd"/>
      <w:r w:rsidRPr="00FF70EB">
        <w:rPr>
          <w:sz w:val="24"/>
        </w:rPr>
        <w:t xml:space="preserve"> Sousedovice (752517), okres Strakonice.</w:t>
      </w:r>
    </w:p>
    <w:p w:rsidR="00FF70EB" w:rsidRDefault="00FF70EB" w:rsidP="00FF70EB">
      <w:pPr>
        <w:tabs>
          <w:tab w:val="left" w:pos="0"/>
        </w:tabs>
        <w:ind w:hanging="284"/>
        <w:rPr>
          <w:sz w:val="24"/>
          <w:szCs w:val="24"/>
        </w:rPr>
      </w:pPr>
    </w:p>
    <w:p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>
        <w:rPr>
          <w:sz w:val="24"/>
        </w:rPr>
        <w:t xml:space="preserve">o dílo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:rsidR="00FF70EB" w:rsidRPr="002E569B" w:rsidRDefault="00B871AE" w:rsidP="00FF70EB">
      <w:pPr>
        <w:pStyle w:val="Zkladntext3"/>
        <w:ind w:left="-284"/>
        <w:jc w:val="both"/>
      </w:pPr>
      <w:r w:rsidRPr="002C6B74">
        <w:t xml:space="preserve">Dodatek č. 1 je vyhotoven </w:t>
      </w:r>
      <w:r w:rsidR="00FF70EB" w:rsidRPr="002E569B">
        <w:t xml:space="preserve">ve </w:t>
      </w:r>
      <w:r w:rsidR="00FF70EB">
        <w:t>dvou</w:t>
      </w:r>
      <w:r w:rsidR="00FF70EB" w:rsidRPr="002E569B">
        <w:t xml:space="preserve"> stejnopisech, z nichž obdrží jedno pare zhotovitel a </w:t>
      </w:r>
      <w:r w:rsidR="00FF70EB">
        <w:t xml:space="preserve">jedno </w:t>
      </w:r>
      <w:r w:rsidR="00FF70EB" w:rsidRPr="002E569B">
        <w:t>pare objednatel.</w:t>
      </w:r>
    </w:p>
    <w:p w:rsidR="00B871AE" w:rsidRPr="002C6B74" w:rsidRDefault="007C6E84" w:rsidP="00FF70EB">
      <w:pPr>
        <w:spacing w:beforeLines="20" w:before="48"/>
        <w:ind w:left="-284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:rsidR="00FF70EB" w:rsidRPr="00FF70EB" w:rsidRDefault="00FF70EB" w:rsidP="00FF70EB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FF70EB">
        <w:rPr>
          <w:sz w:val="24"/>
        </w:rPr>
        <w:t>V Praze dne:</w:t>
      </w:r>
      <w:r w:rsidR="001C0C18">
        <w:rPr>
          <w:sz w:val="24"/>
        </w:rPr>
        <w:t xml:space="preserve"> 9. 11. 2017</w:t>
      </w:r>
      <w:r w:rsidRPr="00FF70EB">
        <w:rPr>
          <w:sz w:val="24"/>
        </w:rPr>
        <w:tab/>
        <w:t>V Brně dne:</w:t>
      </w:r>
      <w:r w:rsidR="001C0C18">
        <w:rPr>
          <w:sz w:val="24"/>
        </w:rPr>
        <w:t xml:space="preserve"> 8. 11. 2018</w:t>
      </w:r>
    </w:p>
    <w:p w:rsidR="00FF70EB" w:rsidRPr="00FF70EB" w:rsidRDefault="00FF70EB" w:rsidP="00FF70EB">
      <w:pPr>
        <w:tabs>
          <w:tab w:val="left" w:pos="5250"/>
        </w:tabs>
        <w:spacing w:beforeLines="20" w:before="48"/>
        <w:ind w:left="-284"/>
        <w:rPr>
          <w:sz w:val="24"/>
        </w:rPr>
      </w:pPr>
    </w:p>
    <w:p w:rsidR="00FF70EB" w:rsidRDefault="00FF70EB" w:rsidP="00FF70EB">
      <w:pPr>
        <w:tabs>
          <w:tab w:val="left" w:pos="5250"/>
        </w:tabs>
        <w:spacing w:beforeLines="20" w:before="48"/>
        <w:ind w:left="-284"/>
        <w:rPr>
          <w:sz w:val="24"/>
        </w:rPr>
      </w:pPr>
    </w:p>
    <w:p w:rsidR="001C0C18" w:rsidRDefault="001C0C18" w:rsidP="00FF70EB">
      <w:pPr>
        <w:tabs>
          <w:tab w:val="left" w:pos="5250"/>
        </w:tabs>
        <w:spacing w:beforeLines="20" w:before="48"/>
        <w:ind w:left="-284"/>
        <w:rPr>
          <w:sz w:val="24"/>
        </w:rPr>
      </w:pPr>
    </w:p>
    <w:p w:rsidR="001C0C18" w:rsidRDefault="001C0C18" w:rsidP="00FF70EB">
      <w:pPr>
        <w:tabs>
          <w:tab w:val="left" w:pos="5250"/>
        </w:tabs>
        <w:spacing w:beforeLines="20" w:before="48"/>
        <w:ind w:left="-284"/>
        <w:rPr>
          <w:sz w:val="24"/>
        </w:rPr>
      </w:pPr>
    </w:p>
    <w:p w:rsidR="001C0C18" w:rsidRPr="00FF70EB" w:rsidRDefault="001C0C18" w:rsidP="00FF70EB">
      <w:pPr>
        <w:tabs>
          <w:tab w:val="left" w:pos="5250"/>
        </w:tabs>
        <w:spacing w:beforeLines="20" w:before="48"/>
        <w:ind w:left="-284"/>
        <w:rPr>
          <w:sz w:val="24"/>
        </w:rPr>
      </w:pPr>
    </w:p>
    <w:p w:rsidR="00FF70EB" w:rsidRPr="00FF70EB" w:rsidRDefault="00FF70EB" w:rsidP="00FF70EB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FF70EB">
        <w:rPr>
          <w:sz w:val="24"/>
        </w:rPr>
        <w:t>_________</w:t>
      </w:r>
      <w:r>
        <w:rPr>
          <w:sz w:val="24"/>
        </w:rPr>
        <w:t>_____________________________</w:t>
      </w:r>
      <w:r>
        <w:rPr>
          <w:sz w:val="24"/>
        </w:rPr>
        <w:tab/>
      </w:r>
      <w:r w:rsidRPr="00FF70EB">
        <w:rPr>
          <w:sz w:val="24"/>
        </w:rPr>
        <w:t>_____________________________</w:t>
      </w:r>
    </w:p>
    <w:p w:rsidR="00FF70EB" w:rsidRPr="00FF70EB" w:rsidRDefault="00FF70EB" w:rsidP="00FF70EB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FF70EB">
        <w:rPr>
          <w:sz w:val="24"/>
        </w:rPr>
        <w:t>Armádní Servisní, příspě</w:t>
      </w:r>
      <w:r>
        <w:rPr>
          <w:sz w:val="24"/>
        </w:rPr>
        <w:t>vková organizace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Pr="00FF70EB">
        <w:rPr>
          <w:sz w:val="24"/>
        </w:rPr>
        <w:t xml:space="preserve">UCHYTIL, s.r.o.                 </w:t>
      </w:r>
    </w:p>
    <w:p w:rsidR="00FF70EB" w:rsidRPr="00FF70EB" w:rsidRDefault="00FF70EB" w:rsidP="00FF70EB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FF70EB">
        <w:rPr>
          <w:sz w:val="24"/>
        </w:rPr>
        <w:t xml:space="preserve">                </w:t>
      </w:r>
      <w:proofErr w:type="spellStart"/>
      <w:r w:rsidR="00672A43">
        <w:rPr>
          <w:sz w:val="24"/>
        </w:rPr>
        <w:t>xxx</w:t>
      </w:r>
      <w:proofErr w:type="spellEnd"/>
      <w:r>
        <w:rPr>
          <w:sz w:val="24"/>
        </w:rPr>
        <w:t xml:space="preserve">   </w:t>
      </w:r>
      <w:r>
        <w:rPr>
          <w:sz w:val="24"/>
        </w:rPr>
        <w:tab/>
        <w:t xml:space="preserve">                     </w:t>
      </w:r>
      <w:r w:rsidR="00672A43">
        <w:rPr>
          <w:sz w:val="24"/>
        </w:rPr>
        <w:t>xxx</w:t>
      </w:r>
      <w:bookmarkStart w:id="0" w:name="_GoBack"/>
      <w:bookmarkEnd w:id="0"/>
    </w:p>
    <w:p w:rsidR="00B871AE" w:rsidRDefault="00FF70EB" w:rsidP="00FF70EB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FF70EB">
        <w:rPr>
          <w:sz w:val="24"/>
        </w:rPr>
        <w:t xml:space="preserve">                          ředitel      </w:t>
      </w:r>
      <w:r w:rsidRPr="00FF70EB">
        <w:rPr>
          <w:sz w:val="24"/>
        </w:rPr>
        <w:tab/>
        <w:t xml:space="preserve">                    </w:t>
      </w:r>
      <w:r>
        <w:rPr>
          <w:sz w:val="24"/>
        </w:rPr>
        <w:t xml:space="preserve">   </w:t>
      </w:r>
      <w:r w:rsidRPr="00FF70EB">
        <w:rPr>
          <w:sz w:val="24"/>
        </w:rPr>
        <w:t xml:space="preserve"> jednatel</w:t>
      </w:r>
    </w:p>
    <w:sectPr w:rsidR="00B871AE" w:rsidSect="00F76CCA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F0E" w:rsidRDefault="00AF3F0E">
      <w:r>
        <w:separator/>
      </w:r>
    </w:p>
  </w:endnote>
  <w:endnote w:type="continuationSeparator" w:id="0">
    <w:p w:rsidR="00AF3F0E" w:rsidRDefault="00AF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72A43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74DD81F" wp14:editId="7068EE68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F0E" w:rsidRDefault="00AF3F0E">
      <w:r>
        <w:separator/>
      </w:r>
    </w:p>
  </w:footnote>
  <w:footnote w:type="continuationSeparator" w:id="0">
    <w:p w:rsidR="00AF3F0E" w:rsidRDefault="00AF3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FF70EB">
      <w:rPr>
        <w:sz w:val="24"/>
        <w:szCs w:val="24"/>
      </w:rPr>
      <w:t>V</w:t>
    </w:r>
    <w:r w:rsidR="005C50B1">
      <w:rPr>
        <w:sz w:val="24"/>
        <w:szCs w:val="24"/>
      </w:rPr>
      <w:t>-</w:t>
    </w:r>
    <w:r w:rsidR="00FF70EB">
      <w:rPr>
        <w:sz w:val="24"/>
        <w:szCs w:val="24"/>
      </w:rPr>
      <w:t>337</w:t>
    </w:r>
    <w:r w:rsidRPr="0046593A">
      <w:rPr>
        <w:sz w:val="24"/>
        <w:szCs w:val="24"/>
      </w:rPr>
      <w:t>-0</w:t>
    </w:r>
    <w:r w:rsidR="00BC3288">
      <w:rPr>
        <w:sz w:val="24"/>
        <w:szCs w:val="24"/>
      </w:rPr>
      <w:t>1</w:t>
    </w:r>
    <w:r w:rsidRPr="0046593A">
      <w:rPr>
        <w:sz w:val="24"/>
        <w:szCs w:val="24"/>
      </w:rPr>
      <w:t>/1</w:t>
    </w:r>
    <w:r w:rsidR="000419F2">
      <w:rPr>
        <w:sz w:val="24"/>
        <w:szCs w:val="24"/>
      </w:rPr>
      <w:t>7</w:t>
    </w:r>
  </w:p>
  <w:p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D2CCE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6pt;height:679.8pt" o:ole="">
          <v:imagedata r:id="rId1" o:title=""/>
        </v:shape>
        <o:OLEObject Type="Embed" ProgID="Word.Document.12" ShapeID="_x0000_i1025" DrawAspect="Content" ObjectID="_1571748535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4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4"/>
  </w:num>
  <w:num w:numId="5">
    <w:abstractNumId w:val="46"/>
  </w:num>
  <w:num w:numId="6">
    <w:abstractNumId w:val="13"/>
  </w:num>
  <w:num w:numId="7">
    <w:abstractNumId w:val="9"/>
  </w:num>
  <w:num w:numId="8">
    <w:abstractNumId w:val="41"/>
  </w:num>
  <w:num w:numId="9">
    <w:abstractNumId w:val="5"/>
  </w:num>
  <w:num w:numId="10">
    <w:abstractNumId w:val="42"/>
  </w:num>
  <w:num w:numId="11">
    <w:abstractNumId w:val="39"/>
  </w:num>
  <w:num w:numId="12">
    <w:abstractNumId w:val="18"/>
  </w:num>
  <w:num w:numId="13">
    <w:abstractNumId w:val="0"/>
  </w:num>
  <w:num w:numId="14">
    <w:abstractNumId w:val="38"/>
  </w:num>
  <w:num w:numId="15">
    <w:abstractNumId w:val="19"/>
  </w:num>
  <w:num w:numId="16">
    <w:abstractNumId w:val="35"/>
  </w:num>
  <w:num w:numId="17">
    <w:abstractNumId w:val="43"/>
  </w:num>
  <w:num w:numId="18">
    <w:abstractNumId w:val="34"/>
  </w:num>
  <w:num w:numId="19">
    <w:abstractNumId w:val="45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7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0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6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0C18"/>
    <w:rsid w:val="001C6632"/>
    <w:rsid w:val="001D4ACE"/>
    <w:rsid w:val="001E3085"/>
    <w:rsid w:val="001F1DFD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5601C"/>
    <w:rsid w:val="0026108E"/>
    <w:rsid w:val="002634E9"/>
    <w:rsid w:val="002658A9"/>
    <w:rsid w:val="00265D44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4C56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D7EE8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4F15"/>
    <w:rsid w:val="00672836"/>
    <w:rsid w:val="00672A43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0633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AF3F0E"/>
    <w:rsid w:val="00B0365A"/>
    <w:rsid w:val="00B0703E"/>
    <w:rsid w:val="00B10CE7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3288"/>
    <w:rsid w:val="00BC69C2"/>
    <w:rsid w:val="00BC72C4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CF19B2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0EB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styleId="Normlnweb">
    <w:name w:val="Normal (Web)"/>
    <w:basedOn w:val="Normln"/>
    <w:uiPriority w:val="99"/>
    <w:rsid w:val="00FF70EB"/>
    <w:pPr>
      <w:spacing w:before="60" w:after="60"/>
      <w:jc w:val="both"/>
    </w:pPr>
    <w:rPr>
      <w:snapToGrid w:val="0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styleId="Normlnweb">
    <w:name w:val="Normal (Web)"/>
    <w:basedOn w:val="Normln"/>
    <w:uiPriority w:val="99"/>
    <w:rsid w:val="00FF70EB"/>
    <w:pPr>
      <w:spacing w:before="60" w:after="60"/>
      <w:jc w:val="both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2D3AE-1228-484D-9A86-F383B819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2725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Petr PEKAREK</cp:lastModifiedBy>
  <cp:revision>31</cp:revision>
  <cp:lastPrinted>2017-11-08T15:21:00Z</cp:lastPrinted>
  <dcterms:created xsi:type="dcterms:W3CDTF">2017-01-12T12:52:00Z</dcterms:created>
  <dcterms:modified xsi:type="dcterms:W3CDTF">2017-11-09T15:02:00Z</dcterms:modified>
</cp:coreProperties>
</file>