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C3" w:rsidRDefault="00DC0A0D">
      <w:pPr>
        <w:pStyle w:val="Nadpis10"/>
        <w:framePr w:w="8683" w:h="351" w:hRule="exact" w:wrap="around" w:vAnchor="page" w:hAnchor="page" w:x="3824" w:y="5302"/>
        <w:shd w:val="clear" w:color="auto" w:fill="auto"/>
        <w:spacing w:after="0" w:line="240" w:lineRule="exact"/>
        <w:ind w:right="300"/>
      </w:pPr>
      <w:bookmarkStart w:id="0" w:name="bookmark0"/>
      <w:r>
        <w:rPr>
          <w:rStyle w:val="Nadpis1Malpsmena"/>
          <w:b/>
          <w:bCs/>
        </w:rPr>
        <w:t>Smlouva o nájmu prostor sloužících</w:t>
      </w:r>
      <w:bookmarkEnd w:id="0"/>
    </w:p>
    <w:p w:rsidR="005A6CC3" w:rsidRDefault="00DC0A0D">
      <w:pPr>
        <w:pStyle w:val="Nadpis10"/>
        <w:framePr w:w="8683" w:h="682" w:hRule="exact" w:wrap="around" w:vAnchor="page" w:hAnchor="page" w:x="3824" w:y="5710"/>
        <w:shd w:val="clear" w:color="auto" w:fill="auto"/>
        <w:spacing w:after="86" w:line="240" w:lineRule="exact"/>
        <w:ind w:right="300"/>
      </w:pPr>
      <w:bookmarkStart w:id="1" w:name="bookmark1"/>
      <w:r>
        <w:rPr>
          <w:rStyle w:val="Nadpis1Malpsmena"/>
          <w:b/>
          <w:bCs/>
        </w:rPr>
        <w:t xml:space="preserve">k </w:t>
      </w:r>
      <w:proofErr w:type="gramStart"/>
      <w:r>
        <w:rPr>
          <w:rStyle w:val="Nadpis1Malpsmena"/>
          <w:b/>
          <w:bCs/>
        </w:rPr>
        <w:t>podnikaní</w:t>
      </w:r>
      <w:bookmarkEnd w:id="1"/>
      <w:proofErr w:type="gramEnd"/>
    </w:p>
    <w:p w:rsidR="005A6CC3" w:rsidRDefault="00DC0A0D">
      <w:pPr>
        <w:pStyle w:val="Zkladntext20"/>
        <w:framePr w:w="8683" w:h="682" w:hRule="exact" w:wrap="around" w:vAnchor="page" w:hAnchor="page" w:x="3824" w:y="5710"/>
        <w:shd w:val="clear" w:color="auto" w:fill="auto"/>
        <w:spacing w:before="0" w:line="180" w:lineRule="exact"/>
      </w:pPr>
      <w:r>
        <w:t xml:space="preserve">uzavřená dle </w:t>
      </w:r>
      <w:proofErr w:type="spellStart"/>
      <w:r>
        <w:t>ust</w:t>
      </w:r>
      <w:proofErr w:type="spellEnd"/>
      <w:r>
        <w:t xml:space="preserve">. § 2302 a </w:t>
      </w:r>
      <w:proofErr w:type="spellStart"/>
      <w:r>
        <w:t>násl</w:t>
      </w:r>
      <w:proofErr w:type="spellEnd"/>
      <w:r>
        <w:t xml:space="preserve">. zákona č. 89/2012 </w:t>
      </w:r>
      <w:proofErr w:type="spellStart"/>
      <w:r>
        <w:t>Sh</w:t>
      </w:r>
      <w:proofErr w:type="spellEnd"/>
      <w:r>
        <w:t>, Občanský zákoník,</w:t>
      </w:r>
      <w:r>
        <w:rPr>
          <w:rStyle w:val="Zkladntext2Nekurzva"/>
        </w:rPr>
        <w:t xml:space="preserve"> v </w:t>
      </w:r>
      <w:r>
        <w:t>platném a účinném znění</w:t>
      </w:r>
    </w:p>
    <w:p w:rsidR="005A6CC3" w:rsidRDefault="00DC0A0D">
      <w:pPr>
        <w:pStyle w:val="Zkladntext4"/>
        <w:framePr w:w="1344" w:h="984" w:hRule="exact" w:wrap="around" w:vAnchor="page" w:hAnchor="page" w:x="3776" w:y="6613"/>
        <w:shd w:val="clear" w:color="auto" w:fill="auto"/>
        <w:ind w:left="100" w:right="100" w:firstLine="0"/>
      </w:pPr>
      <w:r>
        <w:t>Smluvní strany: pronajímatel:</w:t>
      </w:r>
    </w:p>
    <w:p w:rsidR="005A6CC3" w:rsidRDefault="00DC0A0D">
      <w:pPr>
        <w:pStyle w:val="Zkladntext30"/>
        <w:framePr w:w="2150" w:h="2357" w:hRule="exact" w:wrap="around" w:vAnchor="page" w:hAnchor="page" w:x="5523" w:y="7278"/>
        <w:shd w:val="clear" w:color="auto" w:fill="auto"/>
        <w:ind w:left="100"/>
      </w:pPr>
      <w:r>
        <w:t>Vladimír Březina</w:t>
      </w:r>
    </w:p>
    <w:p w:rsidR="005A6CC3" w:rsidRDefault="00DC0A0D">
      <w:pPr>
        <w:pStyle w:val="Zkladntext4"/>
        <w:framePr w:w="2150" w:h="2357" w:hRule="exact" w:wrap="around" w:vAnchor="page" w:hAnchor="page" w:x="5523" w:y="7278"/>
        <w:shd w:val="clear" w:color="auto" w:fill="auto"/>
        <w:spacing w:line="230" w:lineRule="exact"/>
        <w:ind w:left="100" w:right="100" w:firstLine="0"/>
        <w:jc w:val="left"/>
      </w:pPr>
      <w:r>
        <w:t>narozen:</w:t>
      </w:r>
      <w:r>
        <w:br/>
        <w:t>se sídlem/bytem:</w:t>
      </w:r>
    </w:p>
    <w:p w:rsidR="005A6CC3" w:rsidRDefault="00DC0A0D">
      <w:pPr>
        <w:pStyle w:val="Zkladntext4"/>
        <w:framePr w:w="2150" w:h="2357" w:hRule="exact" w:wrap="around" w:vAnchor="page" w:hAnchor="page" w:x="5523" w:y="7278"/>
        <w:shd w:val="clear" w:color="auto" w:fill="auto"/>
        <w:spacing w:line="230" w:lineRule="exact"/>
        <w:ind w:left="100" w:firstLine="0"/>
        <w:jc w:val="left"/>
      </w:pPr>
      <w:r>
        <w:t>DIČ:</w:t>
      </w:r>
    </w:p>
    <w:p w:rsidR="005A6CC3" w:rsidRDefault="00DC0A0D">
      <w:pPr>
        <w:pStyle w:val="Zkladntext4"/>
        <w:framePr w:w="2150" w:h="2357" w:hRule="exact" w:wrap="around" w:vAnchor="page" w:hAnchor="page" w:x="5523" w:y="7278"/>
        <w:shd w:val="clear" w:color="auto" w:fill="auto"/>
        <w:spacing w:line="230" w:lineRule="exact"/>
        <w:ind w:left="100" w:right="100" w:firstLine="0"/>
        <w:jc w:val="left"/>
      </w:pPr>
      <w:r>
        <w:t>bankovní spojení:</w:t>
      </w:r>
      <w:r>
        <w:br/>
        <w:t>číslo účtu:</w:t>
      </w:r>
      <w:r>
        <w:br/>
        <w:t>v</w:t>
      </w:r>
      <w:r>
        <w:t xml:space="preserve"> zastoupení pan</w:t>
      </w:r>
      <w:r>
        <w:br/>
        <w:t>kontaktní e-mail:</w:t>
      </w:r>
      <w:r>
        <w:br/>
        <w:t>kontaktní telefon:</w:t>
      </w:r>
    </w:p>
    <w:p w:rsidR="005A6CC3" w:rsidRDefault="00DC0A0D">
      <w:pPr>
        <w:pStyle w:val="Zkladntext4"/>
        <w:framePr w:w="2150" w:h="2357" w:hRule="exact" w:wrap="around" w:vAnchor="page" w:hAnchor="page" w:x="5523" w:y="7278"/>
        <w:shd w:val="clear" w:color="auto" w:fill="auto"/>
        <w:spacing w:line="230" w:lineRule="exact"/>
        <w:ind w:left="100" w:firstLine="0"/>
        <w:jc w:val="left"/>
      </w:pPr>
      <w:r>
        <w:t>(dále jen „pronajímatel“)</w:t>
      </w:r>
    </w:p>
    <w:p w:rsidR="005A6CC3" w:rsidRDefault="00DC0A0D">
      <w:pPr>
        <w:pStyle w:val="Zkladntext4"/>
        <w:framePr w:w="3706" w:h="1910" w:hRule="exact" w:wrap="around" w:vAnchor="page" w:hAnchor="page" w:x="7510" w:y="7504"/>
        <w:shd w:val="clear" w:color="auto" w:fill="auto"/>
        <w:spacing w:line="230" w:lineRule="exact"/>
        <w:ind w:left="100" w:firstLine="0"/>
        <w:jc w:val="left"/>
      </w:pPr>
      <w:r>
        <w:t>23. 05. 1951</w:t>
      </w:r>
    </w:p>
    <w:p w:rsidR="00E75EAE" w:rsidRDefault="00DC0A0D">
      <w:pPr>
        <w:pStyle w:val="Zkladntext4"/>
        <w:framePr w:w="3706" w:h="1910" w:hRule="exact" w:wrap="around" w:vAnchor="page" w:hAnchor="page" w:x="7510" w:y="7504"/>
        <w:shd w:val="clear" w:color="auto" w:fill="auto"/>
        <w:spacing w:line="230" w:lineRule="exact"/>
        <w:ind w:left="100" w:right="100" w:firstLine="0"/>
        <w:jc w:val="left"/>
      </w:pPr>
      <w:r>
        <w:t xml:space="preserve">U </w:t>
      </w:r>
      <w:proofErr w:type="spellStart"/>
      <w:r>
        <w:t>Řadovek</w:t>
      </w:r>
      <w:proofErr w:type="spellEnd"/>
      <w:r>
        <w:t xml:space="preserve"> č. p. 357, 763 14 Zlín - Kostelec CZ510523022 </w:t>
      </w:r>
    </w:p>
    <w:p w:rsidR="005A6CC3" w:rsidRDefault="00DC0A0D">
      <w:pPr>
        <w:pStyle w:val="Zkladntext4"/>
        <w:framePr w:w="3706" w:h="1910" w:hRule="exact" w:wrap="around" w:vAnchor="page" w:hAnchor="page" w:x="7510" w:y="7504"/>
        <w:shd w:val="clear" w:color="auto" w:fill="auto"/>
        <w:spacing w:line="230" w:lineRule="exact"/>
        <w:ind w:left="100" w:right="100" w:firstLine="0"/>
        <w:jc w:val="left"/>
      </w:pPr>
      <w:r>
        <w:t>Komerční banka</w:t>
      </w:r>
    </w:p>
    <w:p w:rsidR="005A6CC3" w:rsidRDefault="00DC0A0D">
      <w:pPr>
        <w:pStyle w:val="Zkladntext4"/>
        <w:framePr w:w="3706" w:h="1910" w:hRule="exact" w:wrap="around" w:vAnchor="page" w:hAnchor="page" w:x="7510" w:y="7504"/>
        <w:shd w:val="clear" w:color="auto" w:fill="auto"/>
        <w:tabs>
          <w:tab w:val="right" w:pos="3474"/>
        </w:tabs>
        <w:spacing w:line="230" w:lineRule="exact"/>
        <w:ind w:left="100" w:firstLine="0"/>
      </w:pPr>
      <w:r>
        <w:rPr>
          <w:rStyle w:val="Zkladntextdkovn1pt"/>
        </w:rPr>
        <w:t>43-1 549670217</w:t>
      </w:r>
      <w:r>
        <w:t>kód</w:t>
      </w:r>
      <w:r w:rsidR="00E75EAE">
        <w:t xml:space="preserve"> </w:t>
      </w:r>
      <w:r>
        <w:t>banky:</w:t>
      </w:r>
      <w:r w:rsidR="00E75EAE">
        <w:t>0100</w:t>
      </w:r>
    </w:p>
    <w:p w:rsidR="00E75EAE" w:rsidRDefault="00E75EAE">
      <w:pPr>
        <w:pStyle w:val="Zkladntext4"/>
        <w:framePr w:w="3706" w:h="1910" w:hRule="exact" w:wrap="around" w:vAnchor="page" w:hAnchor="page" w:x="7510" w:y="7504"/>
        <w:shd w:val="clear" w:color="auto" w:fill="auto"/>
        <w:spacing w:line="230" w:lineRule="exact"/>
        <w:ind w:left="100" w:right="100" w:firstLine="0"/>
        <w:jc w:val="left"/>
        <w:rPr>
          <w:lang w:val="en-US" w:eastAsia="en-US" w:bidi="en-US"/>
        </w:rPr>
      </w:pPr>
      <w:proofErr w:type="spellStart"/>
      <w:r w:rsidRPr="00CC62D7">
        <w:t>xxxxxxxxxxxxxxxxxxxxxxxxxxxxxxxxxxxxxx</w:t>
      </w:r>
      <w:proofErr w:type="spellEnd"/>
      <w:r w:rsidR="005A6CC3">
        <w:fldChar w:fldCharType="begin"/>
      </w:r>
      <w:r w:rsidR="00DC0A0D">
        <w:instrText>HYPERLINK "mailto:marek.sen</w:instrText>
      </w:r>
      <w:r w:rsidR="00DC0A0D">
        <w:instrText>kerik@profi-pronajmy.cz"</w:instrText>
      </w:r>
      <w:r w:rsidR="005A6CC3">
        <w:fldChar w:fldCharType="separate"/>
      </w:r>
      <w:r w:rsidR="00DC0A0D">
        <w:rPr>
          <w:rStyle w:val="Hypertextovodkaz"/>
          <w:lang w:val="en-US" w:eastAsia="en-US" w:bidi="en-US"/>
        </w:rPr>
        <w:t>marek.senkerik@profi-pronajmy.cz</w:t>
      </w:r>
      <w:r w:rsidR="005A6CC3">
        <w:fldChar w:fldCharType="end"/>
      </w:r>
      <w:r w:rsidR="00DC0A0D">
        <w:rPr>
          <w:lang w:val="en-US" w:eastAsia="en-US" w:bidi="en-US"/>
        </w:rPr>
        <w:t xml:space="preserve"> </w:t>
      </w:r>
    </w:p>
    <w:p w:rsidR="005A6CC3" w:rsidRDefault="00DC0A0D">
      <w:pPr>
        <w:pStyle w:val="Zkladntext4"/>
        <w:framePr w:w="3706" w:h="1910" w:hRule="exact" w:wrap="around" w:vAnchor="page" w:hAnchor="page" w:x="7510" w:y="7504"/>
        <w:shd w:val="clear" w:color="auto" w:fill="auto"/>
        <w:spacing w:line="230" w:lineRule="exact"/>
        <w:ind w:left="100" w:right="100" w:firstLine="0"/>
        <w:jc w:val="left"/>
      </w:pPr>
      <w:r>
        <w:t>+420 724 476 080</w:t>
      </w:r>
    </w:p>
    <w:p w:rsidR="005A6CC3" w:rsidRDefault="005A6CC3">
      <w:pPr>
        <w:pStyle w:val="Zkladntext41"/>
        <w:framePr w:wrap="around" w:vAnchor="page" w:hAnchor="page" w:x="11283" w:y="8494"/>
        <w:shd w:val="clear" w:color="auto" w:fill="auto"/>
        <w:spacing w:line="170" w:lineRule="exact"/>
        <w:ind w:left="100"/>
      </w:pPr>
    </w:p>
    <w:p w:rsidR="005A6CC3" w:rsidRDefault="00DC0A0D">
      <w:pPr>
        <w:pStyle w:val="Zkladntext4"/>
        <w:framePr w:wrap="around" w:vAnchor="page" w:hAnchor="page" w:x="3776" w:y="10333"/>
        <w:shd w:val="clear" w:color="auto" w:fill="auto"/>
        <w:spacing w:line="180" w:lineRule="exact"/>
        <w:ind w:firstLine="0"/>
        <w:jc w:val="left"/>
      </w:pPr>
      <w:r>
        <w:t>nájemce:</w:t>
      </w:r>
    </w:p>
    <w:p w:rsidR="005A6CC3" w:rsidRDefault="00DC0A0D">
      <w:pPr>
        <w:pStyle w:val="Zkladntext30"/>
        <w:framePr w:w="7459" w:h="748" w:hRule="exact" w:wrap="around" w:vAnchor="page" w:hAnchor="page" w:x="5605" w:y="10292"/>
        <w:shd w:val="clear" w:color="auto" w:fill="auto"/>
        <w:spacing w:line="226" w:lineRule="exact"/>
        <w:ind w:left="20"/>
        <w:jc w:val="both"/>
      </w:pPr>
      <w:r>
        <w:t>Krajská nemocnice T. Bati, a. s.</w:t>
      </w:r>
    </w:p>
    <w:p w:rsidR="005A6CC3" w:rsidRDefault="00DC0A0D">
      <w:pPr>
        <w:pStyle w:val="Zkladntext4"/>
        <w:framePr w:w="7459" w:h="748" w:hRule="exact" w:wrap="around" w:vAnchor="page" w:hAnchor="page" w:x="5605" w:y="10292"/>
        <w:shd w:val="clear" w:color="auto" w:fill="auto"/>
        <w:spacing w:line="226" w:lineRule="exact"/>
        <w:ind w:left="20" w:firstLine="0"/>
        <w:jc w:val="left"/>
      </w:pPr>
      <w:r>
        <w:t>společnost je zapsána v obchodním rejstříku vedeném Krajským soudem v Brně pod spisovou značkou B 4437</w:t>
      </w:r>
    </w:p>
    <w:p w:rsidR="005A6CC3" w:rsidRDefault="00DC0A0D">
      <w:pPr>
        <w:pStyle w:val="Zkladntext4"/>
        <w:framePr w:w="7459" w:h="2539" w:hRule="exact" w:wrap="around" w:vAnchor="page" w:hAnchor="page" w:x="5605" w:y="11031"/>
        <w:shd w:val="clear" w:color="auto" w:fill="auto"/>
        <w:spacing w:line="226" w:lineRule="exact"/>
        <w:ind w:left="1848" w:right="792" w:firstLine="0"/>
      </w:pPr>
      <w:r>
        <w:t>Zlín, Havlíčkovo nábřeží 600,</w:t>
      </w:r>
      <w:r>
        <w:t xml:space="preserve"> PSČ 76275</w:t>
      </w:r>
      <w:r>
        <w:br/>
        <w:t>27661989</w:t>
      </w:r>
      <w:r>
        <w:br/>
        <w:t>CZ 27661989</w:t>
      </w:r>
      <w:r>
        <w:br/>
        <w:t>Česká spořitelna, a.s.</w:t>
      </w:r>
    </w:p>
    <w:p w:rsidR="005A6CC3" w:rsidRDefault="00E75EAE">
      <w:pPr>
        <w:pStyle w:val="Zkladntext4"/>
        <w:framePr w:w="7459" w:h="2539" w:hRule="exact" w:wrap="around" w:vAnchor="page" w:hAnchor="page" w:x="5605" w:y="11031"/>
        <w:shd w:val="clear" w:color="auto" w:fill="auto"/>
        <w:tabs>
          <w:tab w:val="right" w:pos="4646"/>
          <w:tab w:val="right" w:pos="5218"/>
          <w:tab w:val="center" w:pos="6150"/>
          <w:tab w:val="right" w:pos="5827"/>
          <w:tab w:val="right" w:pos="5971"/>
          <w:tab w:val="center" w:pos="6067"/>
        </w:tabs>
        <w:spacing w:line="226" w:lineRule="exact"/>
        <w:ind w:left="1848" w:right="792" w:firstLine="0"/>
      </w:pPr>
      <w:r>
        <w:t>3 4 8 2 7 6 2 kód banky: 0800</w:t>
      </w:r>
    </w:p>
    <w:p w:rsidR="005A6CC3" w:rsidRDefault="00DC0A0D">
      <w:pPr>
        <w:pStyle w:val="Zkladntext4"/>
        <w:framePr w:w="7459" w:h="2539" w:hRule="exact" w:wrap="around" w:vAnchor="page" w:hAnchor="page" w:x="5605" w:y="11031"/>
        <w:shd w:val="clear" w:color="auto" w:fill="auto"/>
        <w:tabs>
          <w:tab w:val="left" w:pos="3763"/>
        </w:tabs>
        <w:spacing w:line="226" w:lineRule="exact"/>
        <w:ind w:left="1848" w:firstLine="0"/>
        <w:jc w:val="left"/>
      </w:pPr>
      <w:r>
        <w:t xml:space="preserve">Ing. Pavel </w:t>
      </w:r>
      <w:proofErr w:type="spellStart"/>
      <w:r>
        <w:t>Calábkem</w:t>
      </w:r>
      <w:proofErr w:type="spellEnd"/>
      <w:r>
        <w:t>, předsedou představenstva a MUDr.</w:t>
      </w:r>
    </w:p>
    <w:p w:rsidR="005A6CC3" w:rsidRDefault="00DC0A0D">
      <w:pPr>
        <w:pStyle w:val="Zkladntext4"/>
        <w:framePr w:w="7459" w:h="2539" w:hRule="exact" w:wrap="around" w:vAnchor="page" w:hAnchor="page" w:x="5605" w:y="11031"/>
        <w:shd w:val="clear" w:color="auto" w:fill="auto"/>
        <w:tabs>
          <w:tab w:val="left" w:pos="1935"/>
        </w:tabs>
        <w:spacing w:line="226" w:lineRule="exact"/>
        <w:ind w:left="20" w:firstLine="0"/>
        <w:jc w:val="left"/>
      </w:pPr>
      <w:r>
        <w:t xml:space="preserve">Marcelem </w:t>
      </w:r>
      <w:proofErr w:type="spellStart"/>
      <w:r>
        <w:t>Guřanem</w:t>
      </w:r>
      <w:proofErr w:type="spellEnd"/>
      <w:r>
        <w:t xml:space="preserve">, </w:t>
      </w:r>
      <w:proofErr w:type="spellStart"/>
      <w:r>
        <w:t>Ph.D</w:t>
      </w:r>
      <w:proofErr w:type="spellEnd"/>
      <w:r>
        <w:t>., členem představenstva</w:t>
      </w:r>
      <w:r>
        <w:br/>
        <w:t>kontaktní e-mail:</w:t>
      </w:r>
      <w:r>
        <w:tab/>
      </w:r>
      <w:proofErr w:type="spellStart"/>
      <w:r w:rsidR="00E75EAE">
        <w:rPr>
          <w:rStyle w:val="Zkladntext1"/>
        </w:rPr>
        <w:t>krvacna</w:t>
      </w:r>
      <w:proofErr w:type="spellEnd"/>
      <w:r w:rsidR="00E75EAE">
        <w:rPr>
          <w:rStyle w:val="Zkladntext1"/>
        </w:rPr>
        <w:t>@</w:t>
      </w:r>
      <w:proofErr w:type="spellStart"/>
      <w:r w:rsidR="00E75EAE">
        <w:rPr>
          <w:rStyle w:val="Zkladntext1"/>
        </w:rPr>
        <w:t>hnz</w:t>
      </w:r>
      <w:proofErr w:type="spellEnd"/>
      <w:r>
        <w:rPr>
          <w:rStyle w:val="Zkladntext1"/>
          <w:lang w:val="en-US" w:eastAsia="en-US" w:bidi="en-US"/>
        </w:rPr>
        <w:t>1in.cz</w:t>
      </w:r>
    </w:p>
    <w:p w:rsidR="005A6CC3" w:rsidRDefault="00DC0A0D">
      <w:pPr>
        <w:pStyle w:val="Zkladntext4"/>
        <w:framePr w:w="7459" w:h="2539" w:hRule="exact" w:wrap="around" w:vAnchor="page" w:hAnchor="page" w:x="5605" w:y="11031"/>
        <w:shd w:val="clear" w:color="auto" w:fill="auto"/>
        <w:tabs>
          <w:tab w:val="left" w:pos="1935"/>
        </w:tabs>
        <w:spacing w:line="226" w:lineRule="exact"/>
        <w:ind w:left="20" w:right="792" w:firstLine="0"/>
      </w:pPr>
      <w:r>
        <w:t>kontaktní telefon:</w:t>
      </w:r>
      <w:r>
        <w:tab/>
        <w:t xml:space="preserve">+420 724 </w:t>
      </w:r>
      <w:r>
        <w:t>526 716</w:t>
      </w:r>
    </w:p>
    <w:p w:rsidR="005A6CC3" w:rsidRDefault="00DC0A0D">
      <w:pPr>
        <w:pStyle w:val="Zkladntext4"/>
        <w:framePr w:w="7459" w:h="2539" w:hRule="exact" w:wrap="around" w:vAnchor="page" w:hAnchor="page" w:x="5605" w:y="11031"/>
        <w:shd w:val="clear" w:color="auto" w:fill="auto"/>
        <w:tabs>
          <w:tab w:val="left" w:pos="1935"/>
        </w:tabs>
        <w:spacing w:line="226" w:lineRule="exact"/>
        <w:ind w:left="20" w:right="792" w:firstLine="0"/>
      </w:pPr>
      <w:r>
        <w:t>email pro fakturaci:</w:t>
      </w:r>
      <w:r>
        <w:tab/>
      </w:r>
      <w:hyperlink r:id="rId7" w:history="1">
        <w:r>
          <w:rPr>
            <w:rStyle w:val="Hypertextovodkaz"/>
            <w:lang w:val="en-US" w:eastAsia="en-US" w:bidi="en-US"/>
          </w:rPr>
          <w:t>pleca@bnzlin.cz</w:t>
        </w:r>
      </w:hyperlink>
    </w:p>
    <w:p w:rsidR="005A6CC3" w:rsidRDefault="00DC0A0D">
      <w:pPr>
        <w:pStyle w:val="Zkladntext4"/>
        <w:framePr w:w="7459" w:h="2539" w:hRule="exact" w:wrap="around" w:vAnchor="page" w:hAnchor="page" w:x="5605" w:y="11031"/>
        <w:shd w:val="clear" w:color="auto" w:fill="auto"/>
        <w:spacing w:line="226" w:lineRule="exact"/>
        <w:ind w:left="20" w:right="792" w:firstLine="0"/>
      </w:pPr>
      <w:r>
        <w:t>(dále jen „nájemce“)</w:t>
      </w:r>
    </w:p>
    <w:p w:rsidR="005A6CC3" w:rsidRDefault="00DC0A0D">
      <w:pPr>
        <w:pStyle w:val="Zkladntext4"/>
        <w:framePr w:w="1555" w:h="1406" w:hRule="exact" w:wrap="around" w:vAnchor="page" w:hAnchor="page" w:x="5542" w:y="11007"/>
        <w:shd w:val="clear" w:color="auto" w:fill="auto"/>
        <w:spacing w:line="226" w:lineRule="exact"/>
        <w:ind w:firstLine="0"/>
        <w:jc w:val="left"/>
      </w:pPr>
      <w:r>
        <w:t>se sídlem:</w:t>
      </w:r>
    </w:p>
    <w:p w:rsidR="005A6CC3" w:rsidRDefault="00DC0A0D">
      <w:pPr>
        <w:pStyle w:val="Zkladntext50"/>
        <w:framePr w:w="1555" w:h="1406" w:hRule="exact" w:wrap="around" w:vAnchor="page" w:hAnchor="page" w:x="5542" w:y="11007"/>
        <w:shd w:val="clear" w:color="auto" w:fill="auto"/>
      </w:pPr>
      <w:r>
        <w:t>IČ:</w:t>
      </w:r>
    </w:p>
    <w:p w:rsidR="005A6CC3" w:rsidRDefault="00DC0A0D">
      <w:pPr>
        <w:pStyle w:val="Zkladntext4"/>
        <w:framePr w:w="1555" w:h="1406" w:hRule="exact" w:wrap="around" w:vAnchor="page" w:hAnchor="page" w:x="5542" w:y="11007"/>
        <w:shd w:val="clear" w:color="auto" w:fill="auto"/>
        <w:spacing w:line="226" w:lineRule="exact"/>
        <w:ind w:firstLine="0"/>
        <w:jc w:val="left"/>
      </w:pPr>
      <w:r>
        <w:t>DIČ:</w:t>
      </w:r>
    </w:p>
    <w:p w:rsidR="00E75EAE" w:rsidRDefault="00DC0A0D">
      <w:pPr>
        <w:pStyle w:val="Zkladntext4"/>
        <w:framePr w:w="1555" w:h="1406" w:hRule="exact" w:wrap="around" w:vAnchor="page" w:hAnchor="page" w:x="5542" w:y="11007"/>
        <w:shd w:val="clear" w:color="auto" w:fill="auto"/>
        <w:spacing w:line="226" w:lineRule="exact"/>
        <w:ind w:right="100" w:firstLine="0"/>
        <w:jc w:val="left"/>
      </w:pPr>
      <w:r>
        <w:t xml:space="preserve">bankovní spojení: číslo účtu: </w:t>
      </w:r>
    </w:p>
    <w:p w:rsidR="005A6CC3" w:rsidRDefault="00E75EAE">
      <w:pPr>
        <w:pStyle w:val="Zkladntext4"/>
        <w:framePr w:w="1555" w:h="1406" w:hRule="exact" w:wrap="around" w:vAnchor="page" w:hAnchor="page" w:x="5542" w:y="11007"/>
        <w:shd w:val="clear" w:color="auto" w:fill="auto"/>
        <w:spacing w:line="226" w:lineRule="exact"/>
        <w:ind w:right="100" w:firstLine="0"/>
        <w:jc w:val="left"/>
      </w:pPr>
      <w:r>
        <w:t xml:space="preserve">v zastoupení </w:t>
      </w:r>
    </w:p>
    <w:p w:rsidR="005A6CC3" w:rsidRDefault="00DC0A0D">
      <w:pPr>
        <w:pStyle w:val="Zkladntext4"/>
        <w:framePr w:w="9029" w:h="278" w:hRule="exact" w:wrap="around" w:vAnchor="page" w:hAnchor="page" w:x="3819" w:y="13764"/>
        <w:shd w:val="clear" w:color="auto" w:fill="auto"/>
        <w:spacing w:line="180" w:lineRule="exact"/>
        <w:ind w:left="20" w:firstLine="0"/>
        <w:jc w:val="center"/>
      </w:pPr>
      <w:r>
        <w:t xml:space="preserve">uzavřely níže uvedeného dne, měsíce a roku tuto smlouvu o nájmu prostor sloužících k </w:t>
      </w:r>
      <w:r>
        <w:t>podnikání:</w:t>
      </w:r>
    </w:p>
    <w:p w:rsidR="005A6CC3" w:rsidRDefault="00DC0A0D">
      <w:pPr>
        <w:pStyle w:val="Zkladntext30"/>
        <w:framePr w:w="9029" w:h="2633" w:hRule="exact" w:wrap="around" w:vAnchor="page" w:hAnchor="page" w:x="3819" w:y="14426"/>
        <w:shd w:val="clear" w:color="auto" w:fill="auto"/>
        <w:spacing w:after="189" w:line="312" w:lineRule="exact"/>
        <w:ind w:left="20"/>
        <w:jc w:val="center"/>
      </w:pPr>
      <w:r>
        <w:t>Článek 1 Předmět a účel nájmu</w:t>
      </w:r>
    </w:p>
    <w:p w:rsidR="005A6CC3" w:rsidRDefault="00DC0A0D">
      <w:pPr>
        <w:pStyle w:val="Zkladntext4"/>
        <w:framePr w:w="9029" w:h="2633" w:hRule="exact" w:wrap="around" w:vAnchor="page" w:hAnchor="page" w:x="3819" w:y="14426"/>
        <w:numPr>
          <w:ilvl w:val="0"/>
          <w:numId w:val="1"/>
        </w:numPr>
        <w:shd w:val="clear" w:color="auto" w:fill="auto"/>
        <w:tabs>
          <w:tab w:val="left" w:pos="542"/>
        </w:tabs>
        <w:spacing w:after="120" w:line="226" w:lineRule="exact"/>
        <w:ind w:left="540" w:right="20" w:hanging="540"/>
      </w:pPr>
      <w:r>
        <w:t xml:space="preserve">Pronajímatel prohlašuje, že je mimo jiné vlastníkem následujících prostor sloužících k podnikání- budovy č. </w:t>
      </w:r>
      <w:proofErr w:type="gramStart"/>
      <w:r>
        <w:t>p.7046</w:t>
      </w:r>
      <w:proofErr w:type="gramEnd"/>
      <w:r>
        <w:t xml:space="preserve"> stojící na pozemku st. p. č. 2543/1,dále pozemku p. č. 6867/1, pozemku p. č. 6868 vše v katastrálním</w:t>
      </w:r>
      <w:r>
        <w:t xml:space="preserve"> území Zlín, obci Zlín, na adrese Šedesátá 7046, zapsané na listu vlastnictví č. 22399 u Katastrálního úřadu pro Zlínský kraj, Katastrální pracoviště Zlín (dále též „budova“).</w:t>
      </w:r>
    </w:p>
    <w:p w:rsidR="005A6CC3" w:rsidRDefault="00DC0A0D">
      <w:pPr>
        <w:pStyle w:val="Zkladntext4"/>
        <w:framePr w:w="9029" w:h="2633" w:hRule="exact" w:wrap="around" w:vAnchor="page" w:hAnchor="page" w:x="3819" w:y="14426"/>
        <w:shd w:val="clear" w:color="auto" w:fill="auto"/>
        <w:spacing w:line="226" w:lineRule="exact"/>
        <w:ind w:left="540" w:right="20" w:firstLine="0"/>
      </w:pPr>
      <w:r>
        <w:t xml:space="preserve">Pronajímatel pronajímá touto smlouvou nájemci následující prostory sloužící k </w:t>
      </w:r>
      <w:r>
        <w:t>podnikání ve 3. NP budovy označené dle dohody stran takto:</w:t>
      </w:r>
    </w:p>
    <w:p w:rsidR="005A6CC3" w:rsidRDefault="00DC0A0D">
      <w:pPr>
        <w:pStyle w:val="Zkladntext4"/>
        <w:framePr w:w="9029" w:h="2633" w:hRule="exact" w:wrap="around" w:vAnchor="page" w:hAnchor="page" w:x="3819" w:y="14426"/>
        <w:shd w:val="clear" w:color="auto" w:fill="auto"/>
        <w:spacing w:line="226" w:lineRule="exact"/>
        <w:ind w:left="720" w:firstLine="0"/>
        <w:jc w:val="left"/>
      </w:pPr>
      <w:r>
        <w:t>- místnost č. 3.03 o ploše (výměře) cca 567,0 m</w:t>
      </w:r>
      <w:r>
        <w:rPr>
          <w:vertAlign w:val="superscript"/>
        </w:rPr>
        <w:t>2</w:t>
      </w:r>
      <w:r>
        <w:t>.</w:t>
      </w:r>
    </w:p>
    <w:p w:rsidR="005A6CC3" w:rsidRDefault="00DC0A0D">
      <w:pPr>
        <w:pStyle w:val="Zkladntext4"/>
        <w:framePr w:w="9029" w:h="1900" w:hRule="exact" w:wrap="around" w:vAnchor="page" w:hAnchor="page" w:x="3819" w:y="17365"/>
        <w:shd w:val="clear" w:color="auto" w:fill="auto"/>
        <w:spacing w:after="176" w:line="221" w:lineRule="exact"/>
        <w:ind w:left="540" w:right="20" w:firstLine="0"/>
      </w:pPr>
      <w:r>
        <w:t>Předmětné prostory jsou vymezeny na situačním náčrtu připojeném v příloze této smlouvy, která je její nedílnou součástí (dále též jen „předmět nájm</w:t>
      </w:r>
      <w:r>
        <w:t>u“).</w:t>
      </w:r>
    </w:p>
    <w:p w:rsidR="005A6CC3" w:rsidRDefault="00DC0A0D">
      <w:pPr>
        <w:pStyle w:val="Zkladntext4"/>
        <w:framePr w:w="9029" w:h="1900" w:hRule="exact" w:wrap="around" w:vAnchor="page" w:hAnchor="page" w:x="3819" w:y="17365"/>
        <w:numPr>
          <w:ilvl w:val="0"/>
          <w:numId w:val="1"/>
        </w:numPr>
        <w:shd w:val="clear" w:color="auto" w:fill="auto"/>
        <w:tabs>
          <w:tab w:val="left" w:pos="542"/>
        </w:tabs>
        <w:spacing w:after="188" w:line="226" w:lineRule="exact"/>
        <w:ind w:left="540" w:right="20" w:hanging="540"/>
      </w:pPr>
      <w:r>
        <w:t>Pronajímatel pronajímá touto smlouvou nájemci shora uvedené prostory sloužící k podnikání s právem užívat jejich součásti a zabudované příslušenství a nájemce je do svého nájmu přijímá.</w:t>
      </w:r>
    </w:p>
    <w:p w:rsidR="005A6CC3" w:rsidRDefault="00DC0A0D">
      <w:pPr>
        <w:pStyle w:val="Zkladntext4"/>
        <w:framePr w:w="9029" w:h="1900" w:hRule="exact" w:wrap="around" w:vAnchor="page" w:hAnchor="page" w:x="3819" w:y="17365"/>
        <w:numPr>
          <w:ilvl w:val="0"/>
          <w:numId w:val="2"/>
        </w:numPr>
        <w:shd w:val="clear" w:color="auto" w:fill="auto"/>
        <w:tabs>
          <w:tab w:val="left" w:pos="1152"/>
        </w:tabs>
        <w:spacing w:line="216" w:lineRule="exact"/>
        <w:ind w:left="540" w:right="20" w:firstLine="0"/>
      </w:pPr>
      <w:r>
        <w:t>Při užívání pronajatých prostor sloužících k podnikání je nájemce</w:t>
      </w:r>
      <w:r>
        <w:t xml:space="preserve"> oprávněn využívat tyto společné prostory budovy:</w:t>
      </w:r>
    </w:p>
    <w:p w:rsidR="005A6CC3" w:rsidRDefault="005A6CC3">
      <w:pPr>
        <w:rPr>
          <w:sz w:val="2"/>
          <w:szCs w:val="2"/>
        </w:rPr>
        <w:sectPr w:rsidR="005A6CC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3"/>
        </w:numPr>
        <w:shd w:val="clear" w:color="auto" w:fill="auto"/>
        <w:tabs>
          <w:tab w:val="left" w:pos="494"/>
        </w:tabs>
        <w:spacing w:after="240" w:line="230" w:lineRule="exact"/>
        <w:ind w:left="560" w:right="20"/>
      </w:pPr>
      <w:r>
        <w:lastRenderedPageBreak/>
        <w:t xml:space="preserve">Nájemce není oprávněn bez předchozího písemného souhlasu pronajímatele provádět na předmětu nájmu stavební nebo jiné dispoziční změny nebo úpravy. Pronajímatel a nájemce se dohodli, </w:t>
      </w:r>
      <w:r>
        <w:t>že nájemce nemá nárok na náhradu nákladů na tyto úpravy nebo na náhradu za zhodnocení, pokud se v konkrétním případě nedohodnou jinak, a nájemce je povinen veškeré takové úpravy při skončení nájmu odstranit pokud se strany nedohodnou jinak; jestliže je náj</w:t>
      </w:r>
      <w:r>
        <w:t>emce neodstraní, je oprávněn tak učinit pronajímatel s tím, že má vůči nájemci nárok na náhradu takto účelně vynaložených nákladů.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3"/>
        </w:numPr>
        <w:shd w:val="clear" w:color="auto" w:fill="auto"/>
        <w:tabs>
          <w:tab w:val="left" w:pos="494"/>
        </w:tabs>
        <w:spacing w:after="240" w:line="230" w:lineRule="exact"/>
        <w:ind w:left="560" w:right="20"/>
      </w:pPr>
      <w:r>
        <w:t>Nájemce odpovídá za veškeré škody, které na předmětu nájmu nebo na majetku třetích osob v souvislosti s užíváním předmětu náj</w:t>
      </w:r>
      <w:r>
        <w:t>mu způsobí nájemce, jeho zaměstnanci, podnájemci, obchodní partneři nebo osoby, kterým do předmětu nájmu umožnil přístup, a je povinen tyto škody v plné výši nahradit.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3"/>
        </w:numPr>
        <w:shd w:val="clear" w:color="auto" w:fill="auto"/>
        <w:tabs>
          <w:tab w:val="left" w:pos="494"/>
        </w:tabs>
        <w:spacing w:line="230" w:lineRule="exact"/>
        <w:ind w:left="560" w:right="20"/>
      </w:pPr>
      <w:r>
        <w:t>Nájemce odpovídá za plnění všech požadavků předpisů a norem pro bezpečnost a ochranu zdr</w:t>
      </w:r>
      <w:r>
        <w:t>aví při práci, hygienických předpisů, předpisů o ochraně životního prostředí, požárních předpisů a předpisů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4"/>
        </w:numPr>
        <w:shd w:val="clear" w:color="auto" w:fill="auto"/>
        <w:spacing w:after="236" w:line="226" w:lineRule="exact"/>
        <w:ind w:left="560" w:right="20" w:firstLine="0"/>
      </w:pPr>
      <w:r>
        <w:t xml:space="preserve"> nakládání s odpady v souvislosti s jeho činností při využívání předmětu nájmu nebo společných prostor nebo přístupové komunikace (manipulační ploch</w:t>
      </w:r>
      <w:r>
        <w:t>y).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3"/>
        </w:numPr>
        <w:shd w:val="clear" w:color="auto" w:fill="auto"/>
        <w:tabs>
          <w:tab w:val="left" w:pos="494"/>
        </w:tabs>
        <w:spacing w:after="240" w:line="230" w:lineRule="exact"/>
        <w:ind w:left="560" w:right="20"/>
      </w:pPr>
      <w:r>
        <w:t>Nájemce odpovídá za vnitřní komunikace v budově, jejich bezpečnost a průchodnost, jestliže je jakýmkoliv způsobem využívá v souvislosti s předmětem nájmu.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3"/>
        </w:numPr>
        <w:shd w:val="clear" w:color="auto" w:fill="auto"/>
        <w:tabs>
          <w:tab w:val="left" w:pos="494"/>
        </w:tabs>
        <w:spacing w:after="244" w:line="230" w:lineRule="exact"/>
        <w:ind w:left="560" w:right="20"/>
      </w:pPr>
      <w:r>
        <w:t>Nájemce se zavazuje pojistit na svůj náklad předmět nájmu pro případ jeho poškození, zničení nebo</w:t>
      </w:r>
      <w:r>
        <w:t xml:space="preserve"> jiných škod, které by mohly vzniknout v souvislosti </w:t>
      </w:r>
      <w:proofErr w:type="spellStart"/>
      <w:r>
        <w:t>sjeho</w:t>
      </w:r>
      <w:proofErr w:type="spellEnd"/>
      <w:r>
        <w:t xml:space="preserve"> činností nebo činností podnájemců v pronajatých prostorách, resp. pojistit se pro případ vzniku odpovědnosti za škody způsobené při jeho činnosti a na žádost pronajímatele předložit platný doklad o</w:t>
      </w:r>
      <w:r>
        <w:t xml:space="preserve"> trvajícím pojištění. V případě, že tak neučiní, je povinen nahradit vzniklou škodu ze svého v plném rozsahu.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3"/>
        </w:numPr>
        <w:shd w:val="clear" w:color="auto" w:fill="auto"/>
        <w:spacing w:after="236" w:line="226" w:lineRule="exact"/>
        <w:ind w:left="560" w:right="20"/>
      </w:pPr>
      <w:r>
        <w:t xml:space="preserve"> Nájemce není oprávněn přenechat předmět nájmu nebo jeho část do podnájmu nebo užívání třetí osobě bez předchozího písemného souhlasu pronajímatele.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3"/>
        </w:numPr>
        <w:shd w:val="clear" w:color="auto" w:fill="auto"/>
        <w:spacing w:line="230" w:lineRule="exact"/>
        <w:ind w:left="560" w:right="20"/>
      </w:pPr>
      <w:r>
        <w:t xml:space="preserve"> Nájemce a pronajímatel se dohodli ve smyslu </w:t>
      </w:r>
      <w:proofErr w:type="spellStart"/>
      <w:r>
        <w:t>ust</w:t>
      </w:r>
      <w:proofErr w:type="spellEnd"/>
      <w:r>
        <w:t>. § 28 odst. 3 zákona č. 586/1992 Sb., o daních z příjmů, ž</w:t>
      </w:r>
      <w:r>
        <w:t>e technické zhodnocení pronajatého nemovitého majetku, které bude uhrazeno nájemcem, bude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4"/>
        </w:numPr>
        <w:shd w:val="clear" w:color="auto" w:fill="auto"/>
        <w:spacing w:after="240" w:line="226" w:lineRule="exact"/>
        <w:ind w:left="560" w:right="20" w:firstLine="0"/>
      </w:pPr>
      <w:r>
        <w:t xml:space="preserve"> nájemcem odepisováno. Nájemce je povinen pronajímatele předem písemně informovat o záměru provedení takového zhodnocení; ustanovení bodu 3.5 tím není dotčeno.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3"/>
        </w:numPr>
        <w:shd w:val="clear" w:color="auto" w:fill="auto"/>
        <w:tabs>
          <w:tab w:val="left" w:pos="529"/>
        </w:tabs>
        <w:spacing w:after="509" w:line="226" w:lineRule="exact"/>
        <w:ind w:left="560" w:right="20"/>
      </w:pPr>
      <w:r>
        <w:t>Nájemc</w:t>
      </w:r>
      <w:r>
        <w:t>e je oprávněn po písemném souhlasu pronajímatele označit předmět nájmu svou obchodní firmou a dalšími údaji vyžadovanými příslušnými právními předpisy (zejména živnostenským zákonem) a uvádět v prostorech předmětu nájmu a na budově informace sloužící k ori</w:t>
      </w:r>
      <w:r>
        <w:t>entaci zákazníků nebo sloužící k reklamě a propagaci nájemce a jím nabízeného zboží.</w:t>
      </w:r>
    </w:p>
    <w:p w:rsidR="005A6CC3" w:rsidRDefault="00DC0A0D">
      <w:pPr>
        <w:pStyle w:val="Zkladntext30"/>
        <w:framePr w:w="9058" w:h="13672" w:hRule="exact" w:wrap="around" w:vAnchor="page" w:hAnchor="page" w:x="4736" w:y="4354"/>
        <w:shd w:val="clear" w:color="auto" w:fill="auto"/>
        <w:spacing w:after="38" w:line="190" w:lineRule="exact"/>
        <w:jc w:val="center"/>
      </w:pPr>
      <w:r>
        <w:t>Článek 4</w:t>
      </w:r>
    </w:p>
    <w:p w:rsidR="005A6CC3" w:rsidRDefault="00DC0A0D">
      <w:pPr>
        <w:pStyle w:val="Zkladntext30"/>
        <w:framePr w:w="9058" w:h="13672" w:hRule="exact" w:wrap="around" w:vAnchor="page" w:hAnchor="page" w:x="4736" w:y="4354"/>
        <w:shd w:val="clear" w:color="auto" w:fill="auto"/>
        <w:spacing w:after="207" w:line="190" w:lineRule="exact"/>
        <w:jc w:val="center"/>
      </w:pPr>
      <w:r>
        <w:t>Nájemné a služby související s nájmem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5"/>
        </w:numPr>
        <w:shd w:val="clear" w:color="auto" w:fill="auto"/>
        <w:tabs>
          <w:tab w:val="left" w:pos="494"/>
        </w:tabs>
        <w:spacing w:line="180" w:lineRule="exact"/>
        <w:ind w:left="560"/>
      </w:pPr>
      <w:r>
        <w:t>Nájemce se zavazuje platit nájemné: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6"/>
        </w:numPr>
        <w:shd w:val="clear" w:color="auto" w:fill="auto"/>
        <w:spacing w:after="56" w:line="226" w:lineRule="exact"/>
        <w:ind w:left="560" w:right="20" w:firstLine="0"/>
      </w:pPr>
      <w:r>
        <w:t xml:space="preserve"> v dohodnuté výši 31.185,00 Kč (slovy: třicet jeden tisíc sto osmdesát pět korun českých) měsíčně za pronajaté prostory sloužící k podnikání uvedené v bodě </w:t>
      </w:r>
      <w:proofErr w:type="gramStart"/>
      <w:r>
        <w:t>1.1. této</w:t>
      </w:r>
      <w:proofErr w:type="gramEnd"/>
      <w:r>
        <w:t xml:space="preserve"> smlouvy,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6"/>
        </w:numPr>
        <w:shd w:val="clear" w:color="auto" w:fill="auto"/>
        <w:spacing w:after="100" w:line="230" w:lineRule="exact"/>
        <w:ind w:left="560" w:right="20" w:firstLine="0"/>
      </w:pPr>
      <w:r>
        <w:t xml:space="preserve"> dále za společné prostory uvedené dle bodu </w:t>
      </w:r>
      <w:proofErr w:type="gramStart"/>
      <w:r>
        <w:t>1.2.1 .b) této</w:t>
      </w:r>
      <w:proofErr w:type="gramEnd"/>
      <w:r>
        <w:t xml:space="preserve"> smlouvy v dohodnuté vý</w:t>
      </w:r>
      <w:r>
        <w:t>ši dané poměrem pronajaté plochy nájemce (předmětu nájmu) k celkové ploše všech pronajatých ploch ve 3.NP budovy v daném kalendářním měsíci trvání nájmu z částky 8.000,00 Kč (slovy: osm tisíc korun českých) měsíčně.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shd w:val="clear" w:color="auto" w:fill="auto"/>
        <w:spacing w:after="174" w:line="180" w:lineRule="exact"/>
        <w:ind w:left="560" w:firstLine="0"/>
      </w:pPr>
      <w:r>
        <w:t>K tomuto nájemnému bude připočtena DPH v</w:t>
      </w:r>
      <w:r>
        <w:t>e výši dle platných předpisů.</w:t>
      </w:r>
    </w:p>
    <w:p w:rsidR="005A6CC3" w:rsidRDefault="00DC0A0D">
      <w:pPr>
        <w:pStyle w:val="Zkladntext4"/>
        <w:framePr w:w="9058" w:h="13672" w:hRule="exact" w:wrap="around" w:vAnchor="page" w:hAnchor="page" w:x="4736" w:y="4354"/>
        <w:numPr>
          <w:ilvl w:val="0"/>
          <w:numId w:val="5"/>
        </w:numPr>
        <w:shd w:val="clear" w:color="auto" w:fill="auto"/>
        <w:tabs>
          <w:tab w:val="left" w:pos="494"/>
        </w:tabs>
        <w:spacing w:line="230" w:lineRule="exact"/>
        <w:ind w:left="560" w:right="20"/>
      </w:pPr>
      <w:r>
        <w:t xml:space="preserve">Nájemné se platí měsíčně, a to vždy nejpozději do 15. dne následujícího měsíce; dnem uskutečnění zdanitelného plnění je poslední den kalendářního měsíce (např. nájemné za leden je tak splatné do 15. února), a to vždy na účet </w:t>
      </w:r>
      <w:r>
        <w:t xml:space="preserve">pronajímatele uvedený v záhlaví této smlouvy nebo v hotovosti. Pronajímatel je oprávněn změnit tento účet, musí však s předstihem nejméně pěti pracovních dnů před splatností nájemného oznámit nájemci nové bankovní spojení. Nájemné se platí vždy na základě </w:t>
      </w:r>
      <w:r>
        <w:t>faktury, kterou vystaví pronajímatel a doručí nájemci nejpozději 14dní před splatností nájemného, jinak se splatnost nájemného posunuje o tolik dní, o kolik bude pronajímatel v prodlení s doručením faktury.</w:t>
      </w:r>
    </w:p>
    <w:p w:rsidR="005A6CC3" w:rsidRDefault="00DC0A0D">
      <w:pPr>
        <w:pStyle w:val="ZhlavneboZpat0"/>
        <w:framePr w:w="418" w:h="231" w:hRule="exact" w:wrap="around" w:vAnchor="page" w:hAnchor="page" w:x="13654" w:y="18895"/>
        <w:shd w:val="clear" w:color="auto" w:fill="auto"/>
        <w:spacing w:line="170" w:lineRule="exact"/>
        <w:ind w:left="20"/>
      </w:pPr>
      <w:r>
        <w:t>3</w:t>
      </w:r>
    </w:p>
    <w:p w:rsidR="005A6CC3" w:rsidRDefault="00DC0A0D">
      <w:pPr>
        <w:pStyle w:val="Zkladntext60"/>
        <w:framePr w:w="418" w:h="365" w:hRule="exact" w:wrap="around" w:vAnchor="page" w:hAnchor="page" w:x="13654" w:y="19312"/>
        <w:shd w:val="clear" w:color="auto" w:fill="auto"/>
        <w:spacing w:line="240" w:lineRule="exact"/>
      </w:pPr>
      <w:r>
        <w:rPr>
          <w:rStyle w:val="Zkladntext61"/>
          <w:b/>
          <w:bCs/>
        </w:rPr>
        <w:t>£</w:t>
      </w:r>
    </w:p>
    <w:p w:rsidR="005A6CC3" w:rsidRDefault="005A6CC3">
      <w:pPr>
        <w:rPr>
          <w:sz w:val="2"/>
          <w:szCs w:val="2"/>
        </w:rPr>
        <w:sectPr w:rsidR="005A6CC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A6CC3" w:rsidRDefault="00DC0A0D">
      <w:pPr>
        <w:pStyle w:val="Zkladntext4"/>
        <w:framePr w:w="9067" w:h="13555" w:hRule="exact" w:wrap="around" w:vAnchor="page" w:hAnchor="page" w:x="4414" w:y="4465"/>
        <w:numPr>
          <w:ilvl w:val="0"/>
          <w:numId w:val="7"/>
        </w:numPr>
        <w:shd w:val="clear" w:color="auto" w:fill="auto"/>
        <w:spacing w:after="184" w:line="235" w:lineRule="exact"/>
        <w:ind w:left="580" w:right="40" w:firstLine="0"/>
      </w:pPr>
      <w:r>
        <w:lastRenderedPageBreak/>
        <w:t xml:space="preserve"> vstupní halu, společ</w:t>
      </w:r>
      <w:r>
        <w:t>né schodiště, výtah, společné chodby, chodník a dále zpevněné plochy před budovou k nakládce a skládce zboží,</w:t>
      </w:r>
    </w:p>
    <w:p w:rsidR="005A6CC3" w:rsidRDefault="00DC0A0D">
      <w:pPr>
        <w:pStyle w:val="Zkladntext4"/>
        <w:framePr w:w="9067" w:h="13555" w:hRule="exact" w:wrap="around" w:vAnchor="page" w:hAnchor="page" w:x="4414" w:y="4465"/>
        <w:numPr>
          <w:ilvl w:val="0"/>
          <w:numId w:val="7"/>
        </w:numPr>
        <w:shd w:val="clear" w:color="auto" w:fill="auto"/>
        <w:spacing w:after="180" w:line="230" w:lineRule="exact"/>
        <w:ind w:left="580" w:right="40" w:firstLine="0"/>
      </w:pPr>
      <w:r>
        <w:t xml:space="preserve"> společnou chodbu č. 302, , zádveří výtahu místnost č. </w:t>
      </w:r>
      <w:proofErr w:type="gramStart"/>
      <w:r>
        <w:t>3.10., místnost</w:t>
      </w:r>
      <w:proofErr w:type="gramEnd"/>
      <w:r>
        <w:t xml:space="preserve"> č. 3.11, společnou chodbu od výtahu č. 3.12., společné sociální zázemí č. 3.13a, 3.13b, 3.13c, 3.14a, 3.14b, 3.14c a 3.14d vše o celkové ploše (výměře) cca 141,7 m</w:t>
      </w:r>
      <w:r>
        <w:rPr>
          <w:vertAlign w:val="superscript"/>
        </w:rPr>
        <w:t>2</w:t>
      </w:r>
      <w:r>
        <w:t xml:space="preserve">. Specifikace těchto </w:t>
      </w:r>
      <w:r>
        <w:t xml:space="preserve">společných prostor </w:t>
      </w:r>
      <w:proofErr w:type="gramStart"/>
      <w:r>
        <w:t>ve 3..NP</w:t>
      </w:r>
      <w:proofErr w:type="gramEnd"/>
      <w:r>
        <w:t xml:space="preserve"> je uvedena v příloze této nájemní smlouvy.</w:t>
      </w:r>
    </w:p>
    <w:p w:rsidR="005A6CC3" w:rsidRDefault="00DC0A0D">
      <w:pPr>
        <w:pStyle w:val="Zkladntext4"/>
        <w:framePr w:w="9067" w:h="13555" w:hRule="exact" w:wrap="around" w:vAnchor="page" w:hAnchor="page" w:x="4414" w:y="4465"/>
        <w:shd w:val="clear" w:color="auto" w:fill="auto"/>
        <w:tabs>
          <w:tab w:val="left" w:pos="516"/>
        </w:tabs>
        <w:spacing w:line="230" w:lineRule="exact"/>
        <w:ind w:left="580"/>
      </w:pPr>
      <w:proofErr w:type="gramStart"/>
      <w:r>
        <w:t>1.3</w:t>
      </w:r>
      <w:proofErr w:type="gramEnd"/>
      <w:r>
        <w:t>.</w:t>
      </w:r>
      <w:r>
        <w:tab/>
        <w:t>Nájemce bude předmět nájmu užívat k účelu: sklad při své podnikatelské činnosti dle platných oprávnění.</w:t>
      </w:r>
    </w:p>
    <w:p w:rsidR="005A6CC3" w:rsidRDefault="00DC0A0D">
      <w:pPr>
        <w:pStyle w:val="Zkladntext4"/>
        <w:framePr w:w="9067" w:h="13555" w:hRule="exact" w:wrap="around" w:vAnchor="page" w:hAnchor="page" w:x="4414" w:y="4465"/>
        <w:shd w:val="clear" w:color="auto" w:fill="auto"/>
        <w:spacing w:after="411" w:line="230" w:lineRule="exact"/>
        <w:ind w:left="580" w:right="40" w:firstLine="0"/>
      </w:pPr>
      <w:r>
        <w:t xml:space="preserve">Nájemce nesmí užívat předmět nájmu k jinému účelu. Nájemce je při užívání </w:t>
      </w:r>
      <w:r>
        <w:t>předmětu nájmu povinen jej užívat způsobem odpovídajícím jejich stavebně technickému řešení a určení.</w:t>
      </w:r>
    </w:p>
    <w:p w:rsidR="005A6CC3" w:rsidRDefault="00DC0A0D">
      <w:pPr>
        <w:pStyle w:val="Nadpis20"/>
        <w:framePr w:w="9067" w:h="13555" w:hRule="exact" w:wrap="around" w:vAnchor="page" w:hAnchor="page" w:x="4414" w:y="4465"/>
        <w:shd w:val="clear" w:color="auto" w:fill="auto"/>
        <w:spacing w:before="0" w:after="189"/>
        <w:ind w:left="20"/>
      </w:pPr>
      <w:bookmarkStart w:id="2" w:name="bookmark2"/>
      <w:r>
        <w:t>Článek 2 Práva a povinnosti pronajímatele</w:t>
      </w:r>
      <w:bookmarkEnd w:id="2"/>
    </w:p>
    <w:p w:rsidR="005A6CC3" w:rsidRDefault="00DC0A0D">
      <w:pPr>
        <w:pStyle w:val="Zkladntext4"/>
        <w:framePr w:w="9067" w:h="13555" w:hRule="exact" w:wrap="around" w:vAnchor="page" w:hAnchor="page" w:x="4414" w:y="4465"/>
        <w:numPr>
          <w:ilvl w:val="0"/>
          <w:numId w:val="8"/>
        </w:numPr>
        <w:shd w:val="clear" w:color="auto" w:fill="auto"/>
        <w:tabs>
          <w:tab w:val="left" w:pos="516"/>
        </w:tabs>
        <w:spacing w:after="180" w:line="230" w:lineRule="exact"/>
        <w:ind w:left="580" w:right="40"/>
      </w:pPr>
      <w:r>
        <w:t>Pronajímatel se zavazuje předat nájemci předmět nájmu ve stavu, v němž se ke dni podpisu této smlouvy nachází. O</w:t>
      </w:r>
      <w:r>
        <w:t xml:space="preserve"> tomto předání a převzetí bude sepsán předávací protokol, v němž budou uvedeny stavy měřidel spotřeby energií a medií a popř. další skutečnosti důležité pro nájemní vztah.</w:t>
      </w:r>
    </w:p>
    <w:p w:rsidR="005A6CC3" w:rsidRDefault="00DC0A0D">
      <w:pPr>
        <w:pStyle w:val="Zkladntext4"/>
        <w:framePr w:w="9067" w:h="13555" w:hRule="exact" w:wrap="around" w:vAnchor="page" w:hAnchor="page" w:x="4414" w:y="4465"/>
        <w:numPr>
          <w:ilvl w:val="0"/>
          <w:numId w:val="8"/>
        </w:numPr>
        <w:shd w:val="clear" w:color="auto" w:fill="auto"/>
        <w:tabs>
          <w:tab w:val="left" w:pos="516"/>
        </w:tabs>
        <w:spacing w:after="180" w:line="230" w:lineRule="exact"/>
        <w:ind w:left="580" w:right="40"/>
      </w:pPr>
      <w:r>
        <w:t>Pronajímatel je povinen zajistit nájemci řádný a nerušený výkon nájemních práv podle</w:t>
      </w:r>
      <w:r>
        <w:t xml:space="preserve"> této smlouvy po celou dobu trvání nájemního vztahu, s výjimkou údržby nebo oprav, které má provést nebo hradit nájemce.</w:t>
      </w:r>
    </w:p>
    <w:p w:rsidR="005A6CC3" w:rsidRDefault="00DC0A0D">
      <w:pPr>
        <w:pStyle w:val="Zkladntext4"/>
        <w:framePr w:w="9067" w:h="13555" w:hRule="exact" w:wrap="around" w:vAnchor="page" w:hAnchor="page" w:x="4414" w:y="4465"/>
        <w:numPr>
          <w:ilvl w:val="0"/>
          <w:numId w:val="8"/>
        </w:numPr>
        <w:shd w:val="clear" w:color="auto" w:fill="auto"/>
        <w:tabs>
          <w:tab w:val="left" w:pos="516"/>
        </w:tabs>
        <w:spacing w:after="415" w:line="230" w:lineRule="exact"/>
        <w:ind w:left="580" w:right="40"/>
      </w:pPr>
      <w:r>
        <w:t xml:space="preserve">Pronajímatel nebo jiná jím písemně pověřená osoba jsou oprávněni vstoupit do předmětu nájmu za účasti nájemce nebo nájemcem </w:t>
      </w:r>
      <w:proofErr w:type="spellStart"/>
      <w:r>
        <w:t>ktomu</w:t>
      </w:r>
      <w:proofErr w:type="spellEnd"/>
      <w:r>
        <w:t xml:space="preserve"> pověř</w:t>
      </w:r>
      <w:r>
        <w:t xml:space="preserve">ené osoby za účelem kontroly stavu předmětu nájmu (např. kontroly elektrického, vodovodního a dalšího vedení, jestliže je toho zapotřebí), za účelem kontroly, zdaje předmět nájmu užíván v souladu s touto smlouvou, za účelem provádění údržby </w:t>
      </w:r>
      <w:proofErr w:type="spellStart"/>
      <w:r>
        <w:t>ěi</w:t>
      </w:r>
      <w:proofErr w:type="spellEnd"/>
      <w:r>
        <w:t xml:space="preserve"> prací a opra</w:t>
      </w:r>
      <w:r>
        <w:t>v, k jejichž provedení je povinen pronajímatel, a to zpravidla po předchozím ohlášení nájemci. V případě havarijního stavu je pronajímatel oprávněn vstoupit do pronajatých prostor i bez předchozího ohlášení nájemci.</w:t>
      </w:r>
    </w:p>
    <w:p w:rsidR="005A6CC3" w:rsidRDefault="00DC0A0D">
      <w:pPr>
        <w:pStyle w:val="Nadpis20"/>
        <w:framePr w:w="9067" w:h="13555" w:hRule="exact" w:wrap="around" w:vAnchor="page" w:hAnchor="page" w:x="4414" w:y="4465"/>
        <w:shd w:val="clear" w:color="auto" w:fill="auto"/>
        <w:spacing w:before="0" w:after="182" w:line="312" w:lineRule="exact"/>
        <w:ind w:left="20"/>
      </w:pPr>
      <w:bookmarkStart w:id="3" w:name="bookmark3"/>
      <w:r>
        <w:t>Článek 3 Práva a povinnosti nájemce</w:t>
      </w:r>
      <w:bookmarkEnd w:id="3"/>
    </w:p>
    <w:p w:rsidR="005A6CC3" w:rsidRDefault="00DC0A0D">
      <w:pPr>
        <w:pStyle w:val="Zkladntext4"/>
        <w:framePr w:w="9067" w:h="13555" w:hRule="exact" w:wrap="around" w:vAnchor="page" w:hAnchor="page" w:x="4414" w:y="4465"/>
        <w:numPr>
          <w:ilvl w:val="1"/>
          <w:numId w:val="8"/>
        </w:numPr>
        <w:shd w:val="clear" w:color="auto" w:fill="auto"/>
        <w:tabs>
          <w:tab w:val="left" w:pos="516"/>
        </w:tabs>
        <w:spacing w:after="188" w:line="235" w:lineRule="exact"/>
        <w:ind w:left="580" w:right="40"/>
      </w:pPr>
      <w:r>
        <w:t>Nájemce se zavazuje řádně užívat předmět nájmu v rozsahu a za podmínek sjednaných touto smlouvou. Nájemce není bez předchozího písemného souhlasu pronajímatele oprávněn změnit účel nájmu nebo způsob užívání pronajatých prostor.</w:t>
      </w:r>
    </w:p>
    <w:p w:rsidR="005A6CC3" w:rsidRDefault="00DC0A0D">
      <w:pPr>
        <w:pStyle w:val="Zkladntext4"/>
        <w:framePr w:w="9067" w:h="13555" w:hRule="exact" w:wrap="around" w:vAnchor="page" w:hAnchor="page" w:x="4414" w:y="4465"/>
        <w:numPr>
          <w:ilvl w:val="1"/>
          <w:numId w:val="8"/>
        </w:numPr>
        <w:shd w:val="clear" w:color="auto" w:fill="auto"/>
        <w:tabs>
          <w:tab w:val="left" w:pos="516"/>
        </w:tabs>
        <w:spacing w:after="176" w:line="226" w:lineRule="exact"/>
        <w:ind w:left="580" w:right="40"/>
      </w:pPr>
      <w:r>
        <w:t xml:space="preserve">Nájemce se zavazuje předmět </w:t>
      </w:r>
      <w:r>
        <w:t>nájmu řádně udržovat a hradit veškeré náklady spojené s obvyklým udržováním, opravami a provozem předmětu nájmu. Je dohodnuto, že nájemce bude na své náklady provádět veškeré drobné opravy a běžnou údržbu, kterými se rozumí opravy a práce, jejichž jednotli</w:t>
      </w:r>
      <w:r>
        <w:t>vá cena nepřesáhne částku 10.000,00 Kč včetně opravy škod, které na předmětu nájmu způsobil nájemce nebo jeho podnájemce nebo osoby, který nájemce umožnil přístup do budovy. Nájemce je dále povinen provádět v pronajatých prostorách na své náklady a v potře</w:t>
      </w:r>
      <w:r>
        <w:t>bném rozsahu úklid a udržovat předmět nájmu v čistotě, dodržovat a zajistit splnění požadavků požárních předpisů, předpisů na ochranu životního prostředí, předpisů na ochranu bezpečnosti práce, hygienických předpisů apod.</w:t>
      </w:r>
    </w:p>
    <w:p w:rsidR="005A6CC3" w:rsidRDefault="00DC0A0D">
      <w:pPr>
        <w:pStyle w:val="Zkladntext4"/>
        <w:framePr w:w="9067" w:h="13555" w:hRule="exact" w:wrap="around" w:vAnchor="page" w:hAnchor="page" w:x="4414" w:y="4465"/>
        <w:numPr>
          <w:ilvl w:val="1"/>
          <w:numId w:val="8"/>
        </w:numPr>
        <w:shd w:val="clear" w:color="auto" w:fill="auto"/>
        <w:tabs>
          <w:tab w:val="left" w:pos="516"/>
        </w:tabs>
        <w:spacing w:after="176" w:line="230" w:lineRule="exact"/>
        <w:ind w:left="580" w:right="40"/>
      </w:pPr>
      <w:r>
        <w:t>Náklady na údržbu a opravy neuvede</w:t>
      </w:r>
      <w:r>
        <w:t>né v odstavci 3.2 a náklady na opravy sloužící zachování podstaty předmětu nájmu nese pronajímatel. Nájemce je však povinen neprodleně písemně nebo elektronicky e-mailem ohlásit pronajímateli závady na společných částech budovy nebo na předmětu nájmu, jeji</w:t>
      </w:r>
      <w:r>
        <w:t>chž odstranění není povinností nájemce, a potřebu provedení takových oprav (např. zatékání do budovy apod.), jinak odpovídá pronajímateli za škodu tím vzniklou.</w:t>
      </w:r>
    </w:p>
    <w:p w:rsidR="005A6CC3" w:rsidRDefault="00DC0A0D">
      <w:pPr>
        <w:pStyle w:val="Zkladntext4"/>
        <w:framePr w:w="9067" w:h="13555" w:hRule="exact" w:wrap="around" w:vAnchor="page" w:hAnchor="page" w:x="4414" w:y="4465"/>
        <w:numPr>
          <w:ilvl w:val="1"/>
          <w:numId w:val="8"/>
        </w:numPr>
        <w:shd w:val="clear" w:color="auto" w:fill="auto"/>
        <w:tabs>
          <w:tab w:val="left" w:pos="516"/>
        </w:tabs>
        <w:spacing w:line="235" w:lineRule="exact"/>
        <w:ind w:left="580" w:right="40"/>
      </w:pPr>
      <w:r>
        <w:t>V případě mimořádných událostí (např. havárie) je nájemce povinen jednat tak, aby zabránil vzni</w:t>
      </w:r>
      <w:r>
        <w:t>ku dalších škod nebo zvětšení škody již vzniklé.</w:t>
      </w:r>
    </w:p>
    <w:p w:rsidR="005A6CC3" w:rsidRDefault="00DC0A0D">
      <w:pPr>
        <w:pStyle w:val="ZhlavneboZpat0"/>
        <w:framePr w:w="1085" w:h="231" w:hRule="exact" w:wrap="around" w:vAnchor="page" w:hAnchor="page" w:x="13337" w:y="18996"/>
        <w:shd w:val="clear" w:color="auto" w:fill="auto"/>
        <w:spacing w:line="170" w:lineRule="exact"/>
        <w:ind w:left="20"/>
      </w:pPr>
      <w:r>
        <w:t>2</w:t>
      </w:r>
    </w:p>
    <w:p w:rsidR="005A6CC3" w:rsidRDefault="00DC0A0D">
      <w:pPr>
        <w:pStyle w:val="Zkladntext4"/>
        <w:framePr w:w="1085" w:h="291" w:hRule="exact" w:wrap="around" w:vAnchor="page" w:hAnchor="page" w:x="13337" w:y="19523"/>
        <w:shd w:val="clear" w:color="auto" w:fill="auto"/>
        <w:spacing w:line="180" w:lineRule="exact"/>
        <w:ind w:left="100" w:firstLine="0"/>
        <w:jc w:val="left"/>
      </w:pPr>
      <w:r>
        <w:rPr>
          <w:rStyle w:val="Zkladntext21"/>
        </w:rPr>
        <w:t>—</w:t>
      </w:r>
    </w:p>
    <w:p w:rsidR="005A6CC3" w:rsidRDefault="005A6CC3">
      <w:pPr>
        <w:rPr>
          <w:sz w:val="2"/>
          <w:szCs w:val="2"/>
        </w:rPr>
        <w:sectPr w:rsidR="005A6CC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5"/>
        </w:numPr>
        <w:shd w:val="clear" w:color="auto" w:fill="auto"/>
        <w:tabs>
          <w:tab w:val="left" w:pos="517"/>
        </w:tabs>
        <w:spacing w:line="230" w:lineRule="exact"/>
        <w:ind w:left="20" w:firstLine="0"/>
      </w:pPr>
      <w:r>
        <w:lastRenderedPageBreak/>
        <w:t>Pronajímatel má právo zvýšit nájemné o kladnou výši meziroční inflace za předcházející kalendářní rok,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shd w:val="clear" w:color="auto" w:fill="auto"/>
        <w:tabs>
          <w:tab w:val="right" w:pos="9044"/>
        </w:tabs>
        <w:spacing w:line="230" w:lineRule="exact"/>
        <w:ind w:left="580" w:firstLine="0"/>
      </w:pPr>
      <w:r>
        <w:t xml:space="preserve">v němž trval nájem podle této smlouvy, a to podle sdělení Českého </w:t>
      </w:r>
      <w:r>
        <w:t>statistického úřadu,</w:t>
      </w:r>
      <w:r>
        <w:tab/>
        <w:t>s účinností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shd w:val="clear" w:color="auto" w:fill="auto"/>
        <w:tabs>
          <w:tab w:val="right" w:pos="9044"/>
        </w:tabs>
        <w:spacing w:line="230" w:lineRule="exact"/>
        <w:ind w:left="580" w:firstLine="0"/>
      </w:pPr>
      <w:r>
        <w:t>od 1. ledna příslušného roku, a nájemce je povinen toto zvýšené nájemné platit; zvýšení</w:t>
      </w:r>
      <w:r>
        <w:tab/>
        <w:t>nájemného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shd w:val="clear" w:color="auto" w:fill="auto"/>
        <w:tabs>
          <w:tab w:val="right" w:pos="9044"/>
        </w:tabs>
        <w:spacing w:line="230" w:lineRule="exact"/>
        <w:ind w:left="580" w:firstLine="0"/>
      </w:pPr>
      <w:r>
        <w:t>pronajímatel oznámí nájemci písemně do šedesáti dnů od zveřejnění výše inflace. Novou výši</w:t>
      </w:r>
      <w:r>
        <w:tab/>
        <w:t>nájemného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shd w:val="clear" w:color="auto" w:fill="auto"/>
        <w:spacing w:after="220" w:line="230" w:lineRule="exact"/>
        <w:ind w:left="580" w:right="60" w:firstLine="0"/>
      </w:pPr>
      <w:r>
        <w:t>je nájemce povinen plati</w:t>
      </w:r>
      <w:r>
        <w:t>t od kalendářního měsíce, v němž mu bylo oznámení o změně výše nájemného doručeno; rozdíl mezi dosavadním nájemným za dobu od 1. ledna do oznámení nové výše nájemného, upraveného o inflaci, pronajímatel nájemci vyúčtuje do 15 dnů od oznámení nové výše infl</w:t>
      </w:r>
      <w:r>
        <w:t>ace se splatností 15 dnů od doručení faktury nájemci.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5"/>
        </w:numPr>
        <w:shd w:val="clear" w:color="auto" w:fill="auto"/>
        <w:tabs>
          <w:tab w:val="left" w:pos="517"/>
        </w:tabs>
        <w:spacing w:line="180" w:lineRule="exact"/>
        <w:ind w:left="20" w:firstLine="0"/>
      </w:pPr>
      <w:r>
        <w:t>Pronajímatel zajišťuje následující služby: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9"/>
        </w:numPr>
        <w:shd w:val="clear" w:color="auto" w:fill="auto"/>
        <w:spacing w:line="230" w:lineRule="exact"/>
        <w:ind w:left="760" w:firstLine="0"/>
      </w:pPr>
      <w:r>
        <w:t xml:space="preserve"> dodávku elektrické energie a osvětlení společných ploch,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9"/>
        </w:numPr>
        <w:shd w:val="clear" w:color="auto" w:fill="auto"/>
        <w:spacing w:line="230" w:lineRule="exact"/>
        <w:ind w:left="760" w:firstLine="0"/>
      </w:pPr>
      <w:r>
        <w:t xml:space="preserve"> dodávku studené vody a odvod odpadních a dešťových vod (vodné a stočné),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9"/>
        </w:numPr>
        <w:shd w:val="clear" w:color="auto" w:fill="auto"/>
        <w:spacing w:line="230" w:lineRule="exact"/>
        <w:ind w:left="760" w:firstLine="0"/>
      </w:pPr>
      <w:r>
        <w:t xml:space="preserve"> dodávku tepla a TUV,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9"/>
        </w:numPr>
        <w:shd w:val="clear" w:color="auto" w:fill="auto"/>
        <w:spacing w:line="230" w:lineRule="exact"/>
        <w:ind w:left="760" w:firstLine="0"/>
      </w:pPr>
      <w:r>
        <w:t xml:space="preserve"> strážní služba,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9"/>
        </w:numPr>
        <w:shd w:val="clear" w:color="auto" w:fill="auto"/>
        <w:spacing w:after="60" w:line="230" w:lineRule="exact"/>
        <w:ind w:left="760" w:firstLine="0"/>
      </w:pPr>
      <w:r>
        <w:t xml:space="preserve"> úklid společných prostor.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shd w:val="clear" w:color="auto" w:fill="auto"/>
        <w:spacing w:after="220" w:line="230" w:lineRule="exact"/>
        <w:ind w:left="580" w:right="60" w:firstLine="0"/>
      </w:pPr>
      <w:r>
        <w:t>Nájemce je povinen platit pronajímateli tyto služby měsíčně (platební období) na základě faktury (daňového dokladu) vystaveného pronajímatelem zpravidla do 15. dne měsíce následujícího po každém platebním období.</w:t>
      </w:r>
      <w:r>
        <w:t xml:space="preserve"> Splatnost faktury na služby je sjednána 14 dnů ode dne vystavení, k fakturované ceně bude připočtena DPH ve výši dle platných předpisů.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10"/>
        </w:numPr>
        <w:shd w:val="clear" w:color="auto" w:fill="auto"/>
        <w:spacing w:line="180" w:lineRule="exact"/>
        <w:ind w:left="20" w:firstLine="0"/>
      </w:pPr>
      <w:r>
        <w:t xml:space="preserve"> Elektrickou energii pronajímatel účtuje nájemci následujícím způsobem: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11"/>
        </w:numPr>
        <w:shd w:val="clear" w:color="auto" w:fill="auto"/>
        <w:spacing w:line="230" w:lineRule="exact"/>
        <w:ind w:left="760" w:right="60" w:firstLine="0"/>
      </w:pPr>
      <w:r>
        <w:t xml:space="preserve"> spotřebovanou elektrickou energii podle údajů (podružného) měřidla instalovaného pro předmět nájmu, a to podle odečtu stavu měřidla provedeného pronajímatelem (resp. správcem budovy) vždy ke konci každého kalendářního měsíce trvání nájmu, je-li toto spole</w:t>
      </w:r>
      <w:r>
        <w:t>hlivě funkční, v případě jeho nefunkčnosti nebo pochybností o jeho funkčnosti pak postupem ve smyslu platných předpisů; nájemce je povinen poskytnout pronajímateli potřebnou součinnost, zejména umožnit přístup k měřidlu; v případě skončení nájmu před konce</w:t>
      </w:r>
      <w:r>
        <w:t>m kalendářního měsíce se provede odečet stavu elektroměru v poslední den trvání nájmu; dále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11"/>
        </w:numPr>
        <w:shd w:val="clear" w:color="auto" w:fill="auto"/>
        <w:spacing w:line="230" w:lineRule="exact"/>
        <w:ind w:left="760" w:right="60" w:firstLine="0"/>
      </w:pPr>
      <w:r>
        <w:t xml:space="preserve"> poměrnou část elektrické energie na společné prostory ve 3.NP (chodba a sociální zázemí) podle údajů podružného měřidla instalovaného pro společné prostory ve 3.NP</w:t>
      </w:r>
      <w:r>
        <w:t xml:space="preserve"> a to za každý započatý kalendářní měsíc trvání nájmu ve výši dané poměrem pronajaté plochy nájemce (předmětu nájmu) k celkové ploše všech pronajatých ploch ve 3.NP,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11"/>
        </w:numPr>
        <w:shd w:val="clear" w:color="auto" w:fill="auto"/>
        <w:spacing w:line="230" w:lineRule="exact"/>
        <w:ind w:left="760" w:right="60" w:firstLine="0"/>
      </w:pPr>
      <w:r>
        <w:t xml:space="preserve"> dále poměrnou část elektrické energie na společné prostory (schodiště, vestibul) v pronaj</w:t>
      </w:r>
      <w:r>
        <w:t xml:space="preserve">até nemovitosti podle údajů podružného měřidla </w:t>
      </w:r>
      <w:r>
        <w:rPr>
          <w:rStyle w:val="Zkladntext1"/>
        </w:rPr>
        <w:t>ins</w:t>
      </w:r>
      <w:r>
        <w:t>talovaného pro tyto společné prostory a to za každý kalendářní měsíc trvání nájmu ve výši dané poměrem pronajaté plochy nájemce (předmět nájmu) k celkové ploše všech pronajatých ploch v nemovitosti,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11"/>
        </w:numPr>
        <w:shd w:val="clear" w:color="auto" w:fill="auto"/>
        <w:spacing w:line="235" w:lineRule="exact"/>
        <w:ind w:left="760" w:right="60" w:firstLine="0"/>
      </w:pPr>
      <w:r>
        <w:t xml:space="preserve"> dále p</w:t>
      </w:r>
      <w:r>
        <w:t>oměrnou část paušální platby dodavateli elektrické energie do předmětného areálu za rezervovaný příkon, a to poměrnou část určenou stejným podílem podlahových ploch v daném měsíci, jako v případě písm. b) s</w:t>
      </w:r>
      <w:r w:rsidR="00E75EAE">
        <w:t xml:space="preserve"> </w:t>
      </w:r>
      <w:r>
        <w:t>tím, že základem je paušál a poplatky ve smlouvě p</w:t>
      </w:r>
      <w:r>
        <w:t>opř. faktuře od dodavatele,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11"/>
        </w:numPr>
        <w:shd w:val="clear" w:color="auto" w:fill="auto"/>
        <w:spacing w:after="60" w:line="230" w:lineRule="exact"/>
        <w:ind w:left="760" w:right="60" w:firstLine="0"/>
      </w:pPr>
      <w:r>
        <w:t xml:space="preserve"> dále poměrnou část elektrické energie na výtah v pronajaté nemovitosti podle údajů podružného měřidla instalovaného pro výtah a dále poplatky účtované za výtah servisní firmou, a to za každý kalendářní měsíc trvání nájmu ve výš</w:t>
      </w:r>
      <w:r>
        <w:t>i dané poměrem pronajaté plochy nájemce (předmět nájmu) k celkové ploše všech pronajatých ploch 2. až 6. nadzemního podlaží v budově. V případě, že se navýší poruchovost výtahu (poplatky účtované servisní firmou za nepravidelný servis) v souvislosti s užív</w:t>
      </w:r>
      <w:r>
        <w:t>áním předmětu nájmu nájemcem a četnosti návštěv jeho zákazníků je pronajímatel oprávněn nájemci účtovat tento navýšený nepravidelný servis odborné firmy.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shd w:val="clear" w:color="auto" w:fill="auto"/>
        <w:spacing w:after="180" w:line="230" w:lineRule="exact"/>
        <w:ind w:left="760" w:right="60" w:firstLine="0"/>
      </w:pPr>
      <w:r>
        <w:t xml:space="preserve">Pronajímatel a nájemce se dohodli, že výše uvedený způsob účtování elektrické energie v souvislosti s </w:t>
      </w:r>
      <w:r>
        <w:t>nájmem a/nebo užíváním předmětu nájmu platí v případě skončení nájmu i na dobu do skutečného vyklizení předmětu nájmu a jeho odevzdání pronajímateli.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numPr>
          <w:ilvl w:val="0"/>
          <w:numId w:val="10"/>
        </w:numPr>
        <w:shd w:val="clear" w:color="auto" w:fill="auto"/>
        <w:spacing w:line="230" w:lineRule="exact"/>
        <w:ind w:left="20" w:firstLine="0"/>
      </w:pPr>
      <w:r>
        <w:t xml:space="preserve"> Vodné a stočné pronajímatel vyúčtuje nájemci podle údajů (podružného) měřidla instalovaného</w:t>
      </w:r>
    </w:p>
    <w:p w:rsidR="005A6CC3" w:rsidRDefault="00DC0A0D">
      <w:pPr>
        <w:pStyle w:val="Zkladntext4"/>
        <w:framePr w:w="9134" w:h="14075" w:hRule="exact" w:wrap="around" w:vAnchor="page" w:hAnchor="page" w:x="4784" w:y="4224"/>
        <w:shd w:val="clear" w:color="auto" w:fill="auto"/>
        <w:spacing w:line="230" w:lineRule="exact"/>
        <w:ind w:left="900" w:right="60" w:firstLine="0"/>
      </w:pPr>
      <w:r>
        <w:t xml:space="preserve">pro 3.NP, a </w:t>
      </w:r>
      <w:r>
        <w:t>to podle odečtu stavu měřidla provedeného pronajímatelem (resp. správcem budovy) vždy ke konci každého kalendářního měsíce trvání nájmu, je-li toto spolehlivě funkční, v případě jeho nefunkčnosti nebo pochybností o jeho funkčnosti pak postupem ve smyslu pl</w:t>
      </w:r>
      <w:r>
        <w:t>atných předpisů; nájemce je povinen poskytnout pronajímateli potřebnou součinnost, zejména umožnit přístup k měřidlu; v případě skončení nájmu před koncem kalendářního měsíce se provede odečet stavu vodoměru v poslední den trvání nájmu a dále poplatky účto</w:t>
      </w:r>
      <w:r>
        <w:t>vané dodavatelem vody pronajímateli podle smlouvy</w:t>
      </w:r>
    </w:p>
    <w:p w:rsidR="005A6CC3" w:rsidRDefault="00DC0A0D">
      <w:pPr>
        <w:pStyle w:val="ZhlavneboZpat0"/>
        <w:framePr w:wrap="around" w:vAnchor="page" w:hAnchor="page" w:x="13770" w:y="18732"/>
        <w:shd w:val="clear" w:color="auto" w:fill="auto"/>
        <w:spacing w:line="170" w:lineRule="exact"/>
        <w:ind w:left="20"/>
      </w:pPr>
      <w:r>
        <w:t>4</w:t>
      </w:r>
    </w:p>
    <w:p w:rsidR="005A6CC3" w:rsidRDefault="005A6CC3">
      <w:pPr>
        <w:rPr>
          <w:sz w:val="2"/>
          <w:szCs w:val="2"/>
        </w:rPr>
        <w:sectPr w:rsidR="005A6CC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A6CC3" w:rsidRDefault="00DC0A0D">
      <w:pPr>
        <w:pStyle w:val="Zkladntext4"/>
        <w:framePr w:w="566" w:h="3564" w:hRule="exact" w:wrap="around" w:vAnchor="page" w:hAnchor="page" w:x="4155" w:y="6132"/>
        <w:shd w:val="clear" w:color="auto" w:fill="auto"/>
        <w:spacing w:after="119" w:line="180" w:lineRule="exact"/>
        <w:ind w:firstLine="0"/>
        <w:jc w:val="left"/>
      </w:pPr>
      <w:r>
        <w:lastRenderedPageBreak/>
        <w:t>4.4.3.</w:t>
      </w:r>
    </w:p>
    <w:p w:rsidR="005A6CC3" w:rsidRDefault="00DC0A0D">
      <w:pPr>
        <w:pStyle w:val="Zkladntext30"/>
        <w:framePr w:w="566" w:h="3564" w:hRule="exact" w:wrap="around" w:vAnchor="page" w:hAnchor="page" w:x="4155" w:y="6132"/>
        <w:shd w:val="clear" w:color="auto" w:fill="auto"/>
        <w:spacing w:after="1496" w:line="190" w:lineRule="exact"/>
        <w:ind w:left="380"/>
      </w:pPr>
      <w:r>
        <w:t>a)</w:t>
      </w:r>
    </w:p>
    <w:p w:rsidR="005A6CC3" w:rsidRDefault="00DC0A0D">
      <w:pPr>
        <w:pStyle w:val="Zkladntext4"/>
        <w:framePr w:w="566" w:h="3564" w:hRule="exact" w:wrap="around" w:vAnchor="page" w:hAnchor="page" w:x="4155" w:y="6132"/>
        <w:shd w:val="clear" w:color="auto" w:fill="auto"/>
        <w:spacing w:after="1013" w:line="180" w:lineRule="exact"/>
        <w:ind w:left="380" w:firstLine="0"/>
        <w:jc w:val="left"/>
      </w:pPr>
      <w:r>
        <w:t>b)</w:t>
      </w:r>
    </w:p>
    <w:p w:rsidR="005A6CC3" w:rsidRDefault="00DC0A0D">
      <w:pPr>
        <w:pStyle w:val="Zkladntext4"/>
        <w:framePr w:w="566" w:h="3564" w:hRule="exact" w:wrap="around" w:vAnchor="page" w:hAnchor="page" w:x="4155" w:y="6132"/>
        <w:shd w:val="clear" w:color="auto" w:fill="auto"/>
        <w:spacing w:line="180" w:lineRule="exact"/>
        <w:ind w:left="380" w:firstLine="0"/>
        <w:jc w:val="left"/>
      </w:pPr>
      <w:r>
        <w:t>c)</w:t>
      </w:r>
    </w:p>
    <w:p w:rsidR="005A6CC3" w:rsidRDefault="00DC0A0D">
      <w:pPr>
        <w:pStyle w:val="Zkladntext4"/>
        <w:framePr w:w="1872" w:h="4740" w:hRule="exact" w:wrap="around" w:vAnchor="page" w:hAnchor="page" w:x="2816" w:y="12847"/>
        <w:shd w:val="clear" w:color="auto" w:fill="auto"/>
        <w:spacing w:after="499" w:line="180" w:lineRule="exact"/>
        <w:ind w:left="1420" w:firstLine="0"/>
        <w:jc w:val="left"/>
      </w:pPr>
      <w:r>
        <w:t>4.4.4.</w:t>
      </w:r>
    </w:p>
    <w:p w:rsidR="005A6CC3" w:rsidRDefault="00DC0A0D">
      <w:pPr>
        <w:pStyle w:val="Zkladntext4"/>
        <w:framePr w:w="1872" w:h="4740" w:hRule="exact" w:wrap="around" w:vAnchor="page" w:hAnchor="page" w:x="2816" w:y="12847"/>
        <w:shd w:val="clear" w:color="auto" w:fill="auto"/>
        <w:spacing w:after="747" w:line="180" w:lineRule="exact"/>
        <w:ind w:left="1420" w:firstLine="0"/>
        <w:jc w:val="left"/>
      </w:pPr>
      <w:r>
        <w:t>4.4.5.</w:t>
      </w:r>
    </w:p>
    <w:p w:rsidR="005A6CC3" w:rsidRDefault="00DC0A0D">
      <w:pPr>
        <w:pStyle w:val="Zkladntext4"/>
        <w:framePr w:w="1872" w:h="4740" w:hRule="exact" w:wrap="around" w:vAnchor="page" w:hAnchor="page" w:x="2816" w:y="12847"/>
        <w:shd w:val="clear" w:color="auto" w:fill="auto"/>
        <w:spacing w:line="701" w:lineRule="exact"/>
        <w:ind w:left="1420" w:firstLine="0"/>
        <w:jc w:val="left"/>
      </w:pPr>
      <w:r>
        <w:t>4.5.</w:t>
      </w:r>
    </w:p>
    <w:p w:rsidR="005A6CC3" w:rsidRDefault="00DC0A0D">
      <w:pPr>
        <w:pStyle w:val="Zkladntext4"/>
        <w:framePr w:w="1872" w:h="4740" w:hRule="exact" w:wrap="around" w:vAnchor="page" w:hAnchor="page" w:x="2816" w:y="12847"/>
        <w:shd w:val="clear" w:color="auto" w:fill="auto"/>
        <w:spacing w:line="701" w:lineRule="exact"/>
        <w:ind w:left="1420" w:firstLine="0"/>
        <w:jc w:val="left"/>
      </w:pPr>
      <w:r>
        <w:t>4.6.</w:t>
      </w:r>
    </w:p>
    <w:p w:rsidR="005A6CC3" w:rsidRDefault="00DC0A0D">
      <w:pPr>
        <w:pStyle w:val="Zkladntext4"/>
        <w:framePr w:w="1872" w:h="4740" w:hRule="exact" w:wrap="around" w:vAnchor="page" w:hAnchor="page" w:x="2816" w:y="12847"/>
        <w:shd w:val="clear" w:color="auto" w:fill="auto"/>
        <w:spacing w:line="701" w:lineRule="exact"/>
        <w:ind w:left="1420" w:firstLine="0"/>
        <w:jc w:val="left"/>
      </w:pPr>
      <w:r>
        <w:t>4.7.</w:t>
      </w:r>
    </w:p>
    <w:p w:rsidR="005A6CC3" w:rsidRDefault="005A6CC3">
      <w:pPr>
        <w:pStyle w:val="Zkladntext4"/>
        <w:framePr w:w="1872" w:h="4740" w:hRule="exact" w:wrap="around" w:vAnchor="page" w:hAnchor="page" w:x="2816" w:y="12847"/>
        <w:shd w:val="clear" w:color="auto" w:fill="auto"/>
        <w:spacing w:line="180" w:lineRule="exact"/>
        <w:ind w:firstLine="0"/>
        <w:jc w:val="left"/>
      </w:pPr>
    </w:p>
    <w:p w:rsidR="005A6CC3" w:rsidRDefault="005A6CC3">
      <w:pPr>
        <w:pStyle w:val="Zkladntext4"/>
        <w:framePr w:w="1872" w:h="4740" w:hRule="exact" w:wrap="around" w:vAnchor="page" w:hAnchor="page" w:x="2816" w:y="12847"/>
        <w:shd w:val="clear" w:color="auto" w:fill="auto"/>
        <w:spacing w:line="180" w:lineRule="exact"/>
        <w:ind w:firstLine="0"/>
        <w:jc w:val="left"/>
      </w:pPr>
    </w:p>
    <w:p w:rsidR="005A6CC3" w:rsidRDefault="005A6CC3">
      <w:pPr>
        <w:pStyle w:val="Zkladntext4"/>
        <w:framePr w:w="1872" w:h="4740" w:hRule="exact" w:wrap="around" w:vAnchor="page" w:hAnchor="page" w:x="2816" w:y="12847"/>
        <w:shd w:val="clear" w:color="auto" w:fill="auto"/>
        <w:spacing w:line="180" w:lineRule="exact"/>
        <w:ind w:firstLine="0"/>
        <w:jc w:val="left"/>
      </w:pPr>
    </w:p>
    <w:p w:rsidR="005A6CC3" w:rsidRDefault="00DC0A0D">
      <w:pPr>
        <w:pStyle w:val="Zkladntext4"/>
        <w:framePr w:w="8515" w:h="12602" w:hRule="exact" w:wrap="around" w:vAnchor="page" w:hAnchor="page" w:x="4784" w:y="4901"/>
        <w:shd w:val="clear" w:color="auto" w:fill="auto"/>
        <w:spacing w:after="220" w:line="230" w:lineRule="exact"/>
        <w:ind w:left="240" w:right="60" w:firstLine="0"/>
      </w:pPr>
      <w:r>
        <w:t xml:space="preserve">nebo na základě faktury za dané období, pronajímatel rozpočítá podle celkové pronajaté podlahové plochy tak, že nájemce je </w:t>
      </w:r>
      <w:r>
        <w:t>povinen zaplatit za každý započatý kalendářní měsíc trvání nájmu částku ve výši dané poměrem pronajaté plochy nájemce (předmětu nájmu) k celkové ploše všech pronajatých ploch ve 3.NP, spadajících pod stav vodoměru 3.NP, v daném kalendářním měsíci.</w:t>
      </w:r>
    </w:p>
    <w:p w:rsidR="005A6CC3" w:rsidRDefault="00DC0A0D">
      <w:pPr>
        <w:pStyle w:val="Zkladntext4"/>
        <w:framePr w:w="8515" w:h="12602" w:hRule="exact" w:wrap="around" w:vAnchor="page" w:hAnchor="page" w:x="4784" w:y="4901"/>
        <w:shd w:val="clear" w:color="auto" w:fill="auto"/>
        <w:spacing w:after="3" w:line="180" w:lineRule="exact"/>
        <w:ind w:left="140" w:firstLine="0"/>
      </w:pPr>
      <w:r>
        <w:t xml:space="preserve">Dodávku </w:t>
      </w:r>
      <w:r>
        <w:t>tepla (topení) pronajímatel účtuje nájemci následujícím způsobem:</w:t>
      </w:r>
    </w:p>
    <w:p w:rsidR="005A6CC3" w:rsidRDefault="00DC0A0D">
      <w:pPr>
        <w:pStyle w:val="Zkladntext4"/>
        <w:framePr w:w="8515" w:h="12602" w:hRule="exact" w:wrap="around" w:vAnchor="page" w:hAnchor="page" w:x="4784" w:y="4901"/>
        <w:shd w:val="clear" w:color="auto" w:fill="auto"/>
        <w:spacing w:after="296" w:line="230" w:lineRule="exact"/>
        <w:ind w:left="140" w:right="60" w:firstLine="0"/>
      </w:pPr>
      <w:r>
        <w:t xml:space="preserve">spotřebované teplo podle údajů (podružného) měřidla instalovaného pro předmět nájmu, a to podle odečtu stavu měřidla provedeného pronajímatelem (resp. správcem budovy) vždy ke konci každého </w:t>
      </w:r>
      <w:r>
        <w:t>kalendářního měsíce trvání nájmu, je-li toto spolehlivě funkční, v případě jeho nefunkčnosti nebo pochybností o jeho funkčnosti pak postupem ve smyslu platných předpisů; nájemce je povinen poskytnout pronajímateli potřebnou součinnost, zejména umožnit přís</w:t>
      </w:r>
      <w:r w:rsidR="00E75EAE">
        <w:t>tup k měřidlu; v případě skonč</w:t>
      </w:r>
      <w:r>
        <w:t>ení nájmu před koncem kalendářního měsíce se provede odečet stavu měřidla v poslední den trvání nájmu;</w:t>
      </w:r>
    </w:p>
    <w:p w:rsidR="005A6CC3" w:rsidRDefault="00DC0A0D">
      <w:pPr>
        <w:pStyle w:val="Zkladntext4"/>
        <w:framePr w:w="8515" w:h="12602" w:hRule="exact" w:wrap="around" w:vAnchor="page" w:hAnchor="page" w:x="4784" w:y="4901"/>
        <w:shd w:val="clear" w:color="auto" w:fill="auto"/>
        <w:spacing w:after="304" w:line="235" w:lineRule="exact"/>
        <w:ind w:left="140" w:right="60" w:firstLine="0"/>
      </w:pPr>
      <w:r>
        <w:t xml:space="preserve">poměrnou část tepla (topení) na společné prostory ve 3.NP (chodba a sociální zázemí) podle údajů podružného měřidla </w:t>
      </w:r>
      <w:r>
        <w:t>instalovaného pro společné prostory ve 3.NP a to za každý započatý kalendářní měsíc trvání nájmu ve výši dané poměrem pronajaté plochy nájemce (předmětu nájmu) k celkové ploše všech pronajatých ploch ve 3.NP,</w:t>
      </w:r>
    </w:p>
    <w:p w:rsidR="005A6CC3" w:rsidRDefault="00DC0A0D">
      <w:pPr>
        <w:pStyle w:val="Zkladntext4"/>
        <w:framePr w:w="8515" w:h="12602" w:hRule="exact" w:wrap="around" w:vAnchor="page" w:hAnchor="page" w:x="4784" w:y="4901"/>
        <w:shd w:val="clear" w:color="auto" w:fill="auto"/>
        <w:spacing w:after="300" w:line="230" w:lineRule="exact"/>
        <w:ind w:left="140" w:right="60" w:firstLine="0"/>
      </w:pPr>
      <w:r>
        <w:t>poměrnou čás</w:t>
      </w:r>
      <w:r w:rsidR="00E75EAE">
        <w:t>t spotřebovaného tepla na společ</w:t>
      </w:r>
      <w:r>
        <w:t xml:space="preserve">né </w:t>
      </w:r>
      <w:r>
        <w:t>prostory v pronajatých nemovitostech (chodby, schodiště, kotelna apod.), a to za každý započatý kalendářní měsíc trvání nájmu ve výši dané poměrem pronajaté plochy nájemce (předmětu nájmu) k celkové ploše všech pronajatých ploch v nemovitostech v daném kal</w:t>
      </w:r>
      <w:r>
        <w:t>endářním měsíci; tato poměrná část se vypočítá tak, že od celkového spotřebovaného tepla dodané do areálu a zjištěné z hlavního měřidla se odečte množství tepla zjištěné podle stavu jednotlivých podružných měřidel u jednotlivých nájemců v areálu a toto mno</w:t>
      </w:r>
      <w:r>
        <w:t>žství se vynásobí výše uvedeným poměrem ploch pronajatých v daném měsíci; odečet stavu hlavního měřidla provede pronajímatel (správce budovy) rovněž ke konci kalendářního měsíce.</w:t>
      </w:r>
    </w:p>
    <w:p w:rsidR="005A6CC3" w:rsidRDefault="00DC0A0D">
      <w:pPr>
        <w:pStyle w:val="Zkladntext4"/>
        <w:framePr w:w="8515" w:h="12602" w:hRule="exact" w:wrap="around" w:vAnchor="page" w:hAnchor="page" w:x="4784" w:y="4901"/>
        <w:shd w:val="clear" w:color="auto" w:fill="auto"/>
        <w:spacing w:after="172" w:line="230" w:lineRule="exact"/>
        <w:ind w:left="140" w:right="60" w:firstLine="0"/>
      </w:pPr>
      <w:r>
        <w:t>Celková výše účtované částky za teplo nájemci je dána součtem údajů podle bod</w:t>
      </w:r>
      <w:r>
        <w:t>u 4.4.3. písmen a) a b) a c) této smlouvy a následným přepočtem podle aktuálního ceníku od dodavatele tepla za příslušný kalendářní měsíc. Nájemce podpisem na této smlouvě potvrzuje, že s tímto způsobem účtování tepla souhlasí.</w:t>
      </w:r>
    </w:p>
    <w:p w:rsidR="005A6CC3" w:rsidRDefault="00DC0A0D">
      <w:pPr>
        <w:pStyle w:val="Zkladntext4"/>
        <w:framePr w:w="8515" w:h="12602" w:hRule="exact" w:wrap="around" w:vAnchor="page" w:hAnchor="page" w:x="4784" w:y="4901"/>
        <w:shd w:val="clear" w:color="auto" w:fill="auto"/>
        <w:spacing w:after="184" w:line="240" w:lineRule="exact"/>
        <w:ind w:left="140" w:right="60" w:firstLine="0"/>
      </w:pPr>
      <w:r>
        <w:t>Využívání strážní služby pro</w:t>
      </w:r>
      <w:r>
        <w:t>najímatel účtuje nájemci 0,90 Kč/m</w:t>
      </w:r>
      <w:r>
        <w:rPr>
          <w:vertAlign w:val="superscript"/>
        </w:rPr>
        <w:t>2</w:t>
      </w:r>
      <w:r>
        <w:t xml:space="preserve"> za příslušný kalendářní měsíc. Celková plocha je uvedena v bodu </w:t>
      </w:r>
      <w:proofErr w:type="gramStart"/>
      <w:r>
        <w:t>1.1. této</w:t>
      </w:r>
      <w:proofErr w:type="gramEnd"/>
      <w:r>
        <w:t xml:space="preserve"> smlouvy.</w:t>
      </w:r>
    </w:p>
    <w:p w:rsidR="005A6CC3" w:rsidRDefault="00DC0A0D">
      <w:pPr>
        <w:pStyle w:val="Zkladntext4"/>
        <w:framePr w:w="8515" w:h="12602" w:hRule="exact" w:wrap="around" w:vAnchor="page" w:hAnchor="page" w:x="4784" w:y="4901"/>
        <w:shd w:val="clear" w:color="auto" w:fill="auto"/>
        <w:spacing w:after="172" w:line="235" w:lineRule="exact"/>
        <w:ind w:left="140" w:right="60" w:firstLine="0"/>
      </w:pPr>
      <w:r>
        <w:t>Úklid společných prostor budovy (nejedná se o společné prostory ve 3.NP) pronajímatel účtuje nájemci paušálním poplatkem ve výši Kč 200,-</w:t>
      </w:r>
      <w:r>
        <w:t xml:space="preserve"> (slovy: dvě stě korun českých) za kalendářní měsíc. K</w:t>
      </w:r>
      <w:r w:rsidR="00E75EAE">
        <w:t xml:space="preserve"> </w:t>
      </w:r>
      <w:r>
        <w:t>této částce bude připočtena DPH ve výši dle platných. Tato částka je splatná spolu s úhradou za služby. Dále je pronajímatel oprávněn tuto částku zvýšit o kladnou výši meziroční inflace postupem dle bod</w:t>
      </w:r>
      <w:r>
        <w:t>u 4.3 této smlouvy.</w:t>
      </w:r>
    </w:p>
    <w:p w:rsidR="005A6CC3" w:rsidRDefault="00DC0A0D">
      <w:pPr>
        <w:pStyle w:val="Zkladntext4"/>
        <w:framePr w:w="8515" w:h="12602" w:hRule="exact" w:wrap="around" w:vAnchor="page" w:hAnchor="page" w:x="4784" w:y="4901"/>
        <w:shd w:val="clear" w:color="auto" w:fill="auto"/>
        <w:spacing w:after="192" w:line="245" w:lineRule="exact"/>
        <w:ind w:left="20" w:right="60" w:firstLine="0"/>
      </w:pPr>
      <w:r>
        <w:t>Ostatní výše neuvedené služby v souvislosti s nájmem a provozem předmětu nájmu si nájemce zajišťuje sám na vlastní náklady.</w:t>
      </w:r>
    </w:p>
    <w:p w:rsidR="005A6CC3" w:rsidRDefault="00DC0A0D">
      <w:pPr>
        <w:pStyle w:val="Zkladntext4"/>
        <w:framePr w:w="8515" w:h="12602" w:hRule="exact" w:wrap="around" w:vAnchor="page" w:hAnchor="page" w:x="4784" w:y="4901"/>
        <w:shd w:val="clear" w:color="auto" w:fill="auto"/>
        <w:spacing w:after="180" w:line="230" w:lineRule="exact"/>
        <w:ind w:left="20" w:right="60" w:firstLine="0"/>
      </w:pPr>
      <w:r>
        <w:t xml:space="preserve">Nájemce je povinen zabezpečit sám svým jménem a na své náklady splnění příslušných požadavků dle předpisů o </w:t>
      </w:r>
      <w:r>
        <w:t>nakládání s odpady a likvidaci odpadů. Na požádání pronajímatele je povinen toto doložit.</w:t>
      </w:r>
    </w:p>
    <w:p w:rsidR="005A6CC3" w:rsidRDefault="00DC0A0D">
      <w:pPr>
        <w:pStyle w:val="Zkladntext4"/>
        <w:framePr w:w="8515" w:h="12602" w:hRule="exact" w:wrap="around" w:vAnchor="page" w:hAnchor="page" w:x="4784" w:y="4901"/>
        <w:shd w:val="clear" w:color="auto" w:fill="auto"/>
        <w:spacing w:line="230" w:lineRule="exact"/>
        <w:ind w:left="20" w:right="60" w:firstLine="0"/>
      </w:pPr>
      <w:r>
        <w:t>Za okamžik zaplacení se považuje okamžik připsání platby na účet pronajímatele, popř. v případě dohody o platbě v hotovosti okamžikem převzetí peněz pronajímatelem. V</w:t>
      </w:r>
      <w:r>
        <w:t xml:space="preserve"> případě prodlení nájemce se zaplacením finančních nároků pronajímatele má pronajímatel vůči nájemci nárok na smluvní pokutu sjednanou ve výši 0,05% denně z dlužné částky od prvního dne prodlení až do zaplacení. Nárokem na smluvní pokutu není dotčen nárok </w:t>
      </w:r>
      <w:r>
        <w:t>pronajímatele na náhradu škody.</w:t>
      </w:r>
    </w:p>
    <w:p w:rsidR="005A6CC3" w:rsidRDefault="00DC0A0D">
      <w:pPr>
        <w:pStyle w:val="ZhlavneboZpat0"/>
        <w:framePr w:wrap="around" w:vAnchor="page" w:hAnchor="page" w:x="13179" w:y="19413"/>
        <w:shd w:val="clear" w:color="auto" w:fill="auto"/>
        <w:spacing w:line="170" w:lineRule="exact"/>
        <w:ind w:left="20"/>
      </w:pPr>
      <w:r>
        <w:t>5</w:t>
      </w:r>
    </w:p>
    <w:p w:rsidR="005A6CC3" w:rsidRDefault="005A6CC3">
      <w:pPr>
        <w:rPr>
          <w:sz w:val="2"/>
          <w:szCs w:val="2"/>
        </w:rPr>
        <w:sectPr w:rsidR="005A6CC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A6CC3" w:rsidRDefault="00DC0A0D">
      <w:pPr>
        <w:pStyle w:val="Zkladntext30"/>
        <w:framePr w:w="9101" w:h="700" w:hRule="exact" w:wrap="around" w:vAnchor="page" w:hAnchor="page" w:x="4784" w:y="4262"/>
        <w:shd w:val="clear" w:color="auto" w:fill="auto"/>
        <w:spacing w:line="322" w:lineRule="exact"/>
        <w:ind w:left="60"/>
        <w:jc w:val="center"/>
      </w:pPr>
      <w:r>
        <w:lastRenderedPageBreak/>
        <w:t>Článek 5 Jistota</w:t>
      </w:r>
    </w:p>
    <w:p w:rsidR="005A6CC3" w:rsidRDefault="00DC0A0D">
      <w:pPr>
        <w:pStyle w:val="Zkladntext4"/>
        <w:framePr w:w="9101" w:h="13173" w:hRule="exact" w:wrap="around" w:vAnchor="page" w:hAnchor="page" w:x="4784" w:y="5126"/>
        <w:numPr>
          <w:ilvl w:val="0"/>
          <w:numId w:val="12"/>
        </w:numPr>
        <w:shd w:val="clear" w:color="auto" w:fill="auto"/>
        <w:spacing w:line="230" w:lineRule="exact"/>
        <w:ind w:left="580" w:right="60"/>
      </w:pPr>
      <w:r>
        <w:t xml:space="preserve"> Smluvní strany se dohodly, že nájemce je povinen poskytnout pronajímateli peněžní jistotu - jistotu zašpinění všech jeho závazků vyplývajících z této smlouvy, zejména za zaplacení nájemného, služeb, provedení oprav, k nimž je nájemce podle této smlouvy po</w:t>
      </w:r>
      <w:r>
        <w:t xml:space="preserve">vinen, sankcí apod. (dále jen Jistota“). Jistota je dohodnuta ve výši 93.555,00 Kč (slovy: devadesát tři tisíc pět set padesát pět korun </w:t>
      </w:r>
      <w:proofErr w:type="spellStart"/>
      <w:r>
        <w:t>ěeských</w:t>
      </w:r>
      <w:proofErr w:type="spellEnd"/>
      <w:r>
        <w:t>) a nájemce je povinen zaplatit tuto jistotu v den podpisu této smlouvy na účet pronajímatele, na který se platí</w:t>
      </w:r>
      <w:r>
        <w:t xml:space="preserve"> nájemné nebo v hotovosti. Pokud nebude jistota zaplacena, je pronajímatel oprávněn od této smlouvy písemně odstoupit. Je dohodnuto, že pronajímatel je oprávněn s touto jistotou nakládat; po dobu trvání</w:t>
      </w:r>
    </w:p>
    <w:p w:rsidR="005A6CC3" w:rsidRDefault="00DC0A0D">
      <w:pPr>
        <w:pStyle w:val="Zkladntext4"/>
        <w:framePr w:w="9101" w:h="13173" w:hRule="exact" w:wrap="around" w:vAnchor="page" w:hAnchor="page" w:x="4784" w:y="5126"/>
        <w:shd w:val="clear" w:color="auto" w:fill="auto"/>
        <w:spacing w:after="180" w:line="230" w:lineRule="exact"/>
        <w:ind w:left="960" w:hanging="380"/>
      </w:pPr>
      <w:r>
        <w:t>" nájmu nejsou tyto peněžní prostředky nijak úročeny.</w:t>
      </w:r>
    </w:p>
    <w:p w:rsidR="005A6CC3" w:rsidRDefault="00DC0A0D">
      <w:pPr>
        <w:pStyle w:val="Zkladntext4"/>
        <w:framePr w:w="9101" w:h="13173" w:hRule="exact" w:wrap="around" w:vAnchor="page" w:hAnchor="page" w:x="4784" w:y="5126"/>
        <w:numPr>
          <w:ilvl w:val="0"/>
          <w:numId w:val="12"/>
        </w:numPr>
        <w:shd w:val="clear" w:color="auto" w:fill="auto"/>
        <w:spacing w:after="180" w:line="230" w:lineRule="exact"/>
        <w:ind w:left="580" w:right="60"/>
      </w:pPr>
      <w:r>
        <w:t xml:space="preserve"> V případě neuspokojení pohledávky (nároku) pronajímatele vůči nájemci ani do sedmi dnů od jeho splatnosti je pronajímatel oprávněn uspokojit takovou pohledávku (nárok) z jistoty; o uspokojení svého nároku nebo jeho části </w:t>
      </w:r>
      <w:proofErr w:type="spellStart"/>
      <w:r>
        <w:t>zjistoty</w:t>
      </w:r>
      <w:proofErr w:type="spellEnd"/>
      <w:r>
        <w:t xml:space="preserve"> písemně nájemce vyrozumí</w:t>
      </w:r>
      <w:r>
        <w:t xml:space="preserve">. Nájemce podpisem na této smlouvě výslovně souhlasí s tím, aby pronajímatel použil jistotu nebo její odpovídající část na úhradu svých pohledávek i tehdy, pokud nebyly </w:t>
      </w:r>
      <w:proofErr w:type="gramStart"/>
      <w:r>
        <w:t>přiznány</w:t>
      </w:r>
      <w:proofErr w:type="gramEnd"/>
      <w:r>
        <w:t xml:space="preserve"> vykonatelným rozhodnutím kompetentního orgánu veřejné moci </w:t>
      </w:r>
      <w:proofErr w:type="gramStart"/>
      <w:r>
        <w:t>neboje</w:t>
      </w:r>
      <w:proofErr w:type="gramEnd"/>
      <w:r>
        <w:t xml:space="preserve"> nájemce píse</w:t>
      </w:r>
      <w:r>
        <w:t>mně neuznal. Nájemce je povinen doplnit jistotu do původní výše dle bodu 5.1 nejpozději do 15 dnů; pokud tak neučiní, jedná se o podstatné porušení této smlouvy ze strany nájemce.</w:t>
      </w:r>
    </w:p>
    <w:p w:rsidR="005A6CC3" w:rsidRDefault="00DC0A0D">
      <w:pPr>
        <w:pStyle w:val="Zkladntext4"/>
        <w:framePr w:w="9101" w:h="13173" w:hRule="exact" w:wrap="around" w:vAnchor="page" w:hAnchor="page" w:x="4784" w:y="5126"/>
        <w:numPr>
          <w:ilvl w:val="0"/>
          <w:numId w:val="12"/>
        </w:numPr>
        <w:shd w:val="clear" w:color="auto" w:fill="auto"/>
        <w:tabs>
          <w:tab w:val="left" w:pos="7802"/>
          <w:tab w:val="right" w:pos="9034"/>
        </w:tabs>
        <w:spacing w:line="230" w:lineRule="exact"/>
        <w:ind w:left="580" w:right="60"/>
      </w:pPr>
      <w:r>
        <w:t xml:space="preserve"> Při skončení nájmu na základě této smlouvy pronajímatel vydá jistotu nájemc</w:t>
      </w:r>
      <w:r>
        <w:t>i oproti předání (vrácení) předmětu nájmu této smlouvy v řádném stavu podle bodu 6.4, a to při podpisu předávacího protokolu pouze v případě, že má nájemce uhrazeny veškeré závazky vůči pronajímateli (vztahuje se i na faktury za nájemné a služby v poslední</w:t>
      </w:r>
      <w:r>
        <w:t>m měsíci trvání nájmu). V případě, že pronajímatel</w:t>
      </w:r>
      <w:r>
        <w:tab/>
        <w:t>z jistoty</w:t>
      </w:r>
      <w:r>
        <w:tab/>
        <w:t>čerpal</w:t>
      </w:r>
    </w:p>
    <w:p w:rsidR="005A6CC3" w:rsidRDefault="00DC0A0D">
      <w:pPr>
        <w:pStyle w:val="Zkladntext4"/>
        <w:framePr w:w="9101" w:h="13173" w:hRule="exact" w:wrap="around" w:vAnchor="page" w:hAnchor="page" w:x="4784" w:y="5126"/>
        <w:shd w:val="clear" w:color="auto" w:fill="auto"/>
        <w:spacing w:after="415" w:line="230" w:lineRule="exact"/>
        <w:ind w:left="960" w:hanging="380"/>
      </w:pPr>
      <w:r>
        <w:t>prostředky na úhradu svých nároků dle předchozího bodu, vrátí nájemci jen zbývající část jistoty.</w:t>
      </w:r>
    </w:p>
    <w:p w:rsidR="005A6CC3" w:rsidRDefault="00DC0A0D">
      <w:pPr>
        <w:pStyle w:val="Zkladntext30"/>
        <w:framePr w:w="9101" w:h="13173" w:hRule="exact" w:wrap="around" w:vAnchor="page" w:hAnchor="page" w:x="4784" w:y="5126"/>
        <w:shd w:val="clear" w:color="auto" w:fill="auto"/>
        <w:spacing w:after="226" w:line="312" w:lineRule="exact"/>
        <w:ind w:left="60"/>
        <w:jc w:val="center"/>
      </w:pPr>
      <w:r>
        <w:t>Článek 6 Doba nájmu</w:t>
      </w:r>
    </w:p>
    <w:p w:rsidR="005A6CC3" w:rsidRDefault="00DC0A0D">
      <w:pPr>
        <w:pStyle w:val="Zkladntext4"/>
        <w:framePr w:w="9101" w:h="13173" w:hRule="exact" w:wrap="around" w:vAnchor="page" w:hAnchor="page" w:x="4784" w:y="5126"/>
        <w:numPr>
          <w:ilvl w:val="0"/>
          <w:numId w:val="13"/>
        </w:numPr>
        <w:shd w:val="clear" w:color="auto" w:fill="auto"/>
        <w:tabs>
          <w:tab w:val="left" w:pos="543"/>
        </w:tabs>
        <w:spacing w:after="118" w:line="180" w:lineRule="exact"/>
        <w:ind w:left="580"/>
      </w:pPr>
      <w:r>
        <w:t xml:space="preserve">Tato smlouva se uzavírá na dobu určitou ode dne 01. 04. 2015 do </w:t>
      </w:r>
      <w:proofErr w:type="gramStart"/>
      <w:r>
        <w:t>31.12.2017</w:t>
      </w:r>
      <w:proofErr w:type="gramEnd"/>
      <w:r>
        <w:t>.</w:t>
      </w:r>
    </w:p>
    <w:p w:rsidR="005A6CC3" w:rsidRDefault="00DC0A0D">
      <w:pPr>
        <w:pStyle w:val="Zkladntext4"/>
        <w:framePr w:w="9101" w:h="13173" w:hRule="exact" w:wrap="around" w:vAnchor="page" w:hAnchor="page" w:x="4784" w:y="5126"/>
        <w:numPr>
          <w:ilvl w:val="0"/>
          <w:numId w:val="13"/>
        </w:numPr>
        <w:shd w:val="clear" w:color="auto" w:fill="auto"/>
        <w:tabs>
          <w:tab w:val="left" w:pos="543"/>
          <w:tab w:val="left" w:pos="7792"/>
        </w:tabs>
        <w:spacing w:line="230" w:lineRule="exact"/>
        <w:ind w:left="580"/>
      </w:pPr>
      <w:r>
        <w:t>Před uplynutím smluvené doby nájmu lze nájem</w:t>
      </w:r>
      <w:r w:rsidR="00E75EAE">
        <w:t xml:space="preserve"> ukončit písemnou dohodou stran </w:t>
      </w:r>
      <w:r>
        <w:t>nebo výpovědí.</w:t>
      </w:r>
    </w:p>
    <w:p w:rsidR="005A6CC3" w:rsidRDefault="00DC0A0D">
      <w:pPr>
        <w:pStyle w:val="Zkladntext4"/>
        <w:framePr w:w="9101" w:h="13173" w:hRule="exact" w:wrap="around" w:vAnchor="page" w:hAnchor="page" w:x="4784" w:y="5126"/>
        <w:shd w:val="clear" w:color="auto" w:fill="auto"/>
        <w:spacing w:after="120" w:line="230" w:lineRule="exact"/>
        <w:ind w:left="580" w:right="60" w:firstLine="0"/>
      </w:pPr>
      <w:r>
        <w:t>Nájemce i pronajímatel jsou oprávněni tuto smlouvu vypovědět i bez udání důvodů s tříměsíční výpovědní lhůtou, která počne běžet prvním dnem kalendářního</w:t>
      </w:r>
      <w:r>
        <w:t xml:space="preserve"> měsíce následujícího po měsíci, v němž byla výpověď doručena druhé straně. Pronajímatel a nájemce jsou dále oprávněni vypovědět tuto smlouvu z důvodů uvedených v zákoně č. 89/2012 Sb., Občanský zákoník; ustanovení bodu 6.3 této smlouvy tím není dotčeno.</w:t>
      </w:r>
    </w:p>
    <w:p w:rsidR="005A6CC3" w:rsidRDefault="00DC0A0D">
      <w:pPr>
        <w:pStyle w:val="Zkladntext4"/>
        <w:framePr w:w="9101" w:h="13173" w:hRule="exact" w:wrap="around" w:vAnchor="page" w:hAnchor="page" w:x="4784" w:y="5126"/>
        <w:shd w:val="clear" w:color="auto" w:fill="auto"/>
        <w:spacing w:after="180" w:line="230" w:lineRule="exact"/>
        <w:ind w:left="580" w:right="60" w:firstLine="0"/>
      </w:pPr>
      <w:r>
        <w:t xml:space="preserve">Pronajímatel a nájemce se výslovně dohodli, že minimální doba nájmu (s výjimkou případů porušení smlouvy na straně nájemce) je sedm kalendářních měsíců od počátku nájmu podle bodu 6.1 a nájemce proto není oprávněn podat výpověď z nájmu před uplynutím této </w:t>
      </w:r>
      <w:r>
        <w:t>doby.</w:t>
      </w:r>
    </w:p>
    <w:p w:rsidR="005A6CC3" w:rsidRDefault="00DC0A0D">
      <w:pPr>
        <w:pStyle w:val="Zkladntext4"/>
        <w:framePr w:w="9101" w:h="13173" w:hRule="exact" w:wrap="around" w:vAnchor="page" w:hAnchor="page" w:x="4784" w:y="5126"/>
        <w:numPr>
          <w:ilvl w:val="0"/>
          <w:numId w:val="13"/>
        </w:numPr>
        <w:shd w:val="clear" w:color="auto" w:fill="auto"/>
        <w:spacing w:line="230" w:lineRule="exact"/>
        <w:ind w:left="580" w:right="60"/>
      </w:pPr>
      <w:r>
        <w:t xml:space="preserve"> V případě závažného porušení povinností nájemce podle této smlouvy je pronajímatel oprávněn tuto nájemní </w:t>
      </w:r>
      <w:r w:rsidR="00E75EAE">
        <w:t>smlouvu vypovědět s okamžitou úč</w:t>
      </w:r>
      <w:r>
        <w:t>inností. Za takové porušení smlouvy je považováno:</w:t>
      </w:r>
    </w:p>
    <w:p w:rsidR="005A6CC3" w:rsidRDefault="00DC0A0D">
      <w:pPr>
        <w:pStyle w:val="Zkladntext4"/>
        <w:framePr w:w="9101" w:h="13173" w:hRule="exact" w:wrap="around" w:vAnchor="page" w:hAnchor="page" w:x="4784" w:y="5126"/>
        <w:numPr>
          <w:ilvl w:val="0"/>
          <w:numId w:val="14"/>
        </w:numPr>
        <w:shd w:val="clear" w:color="auto" w:fill="auto"/>
        <w:spacing w:line="235" w:lineRule="exact"/>
        <w:ind w:left="960" w:right="60" w:hanging="380"/>
      </w:pPr>
      <w:r>
        <w:t xml:space="preserve"> prodlení s placením nájemného nebo záloh na služby nebo vyúčtováním služeb po dobu delší než třicet dnů,</w:t>
      </w:r>
    </w:p>
    <w:p w:rsidR="005A6CC3" w:rsidRDefault="00DC0A0D">
      <w:pPr>
        <w:pStyle w:val="Zkladntext4"/>
        <w:framePr w:w="9101" w:h="13173" w:hRule="exact" w:wrap="around" w:vAnchor="page" w:hAnchor="page" w:x="4784" w:y="5126"/>
        <w:numPr>
          <w:ilvl w:val="0"/>
          <w:numId w:val="14"/>
        </w:numPr>
        <w:shd w:val="clear" w:color="auto" w:fill="auto"/>
        <w:spacing w:after="180" w:line="230" w:lineRule="exact"/>
        <w:ind w:left="960" w:right="60" w:hanging="380"/>
      </w:pPr>
      <w:r>
        <w:t xml:space="preserve"> porušení povinností nájemce dle čl. 3 bodů 3.1, 3.4, 3.5, 3.10 nebo porušení bodů 3.2, 3.3, 3.8, 5.2, přestože pronajímatel nájemce písemně upozornil</w:t>
      </w:r>
      <w:r>
        <w:t xml:space="preserve"> na porušování povinností a vyzval jej k nápravě závadného stavu.</w:t>
      </w:r>
    </w:p>
    <w:p w:rsidR="005A6CC3" w:rsidRDefault="00DC0A0D">
      <w:pPr>
        <w:pStyle w:val="Zkladntext4"/>
        <w:framePr w:w="9101" w:h="13173" w:hRule="exact" w:wrap="around" w:vAnchor="page" w:hAnchor="page" w:x="4784" w:y="5126"/>
        <w:numPr>
          <w:ilvl w:val="0"/>
          <w:numId w:val="13"/>
        </w:numPr>
        <w:shd w:val="clear" w:color="auto" w:fill="auto"/>
        <w:spacing w:line="230" w:lineRule="exact"/>
        <w:ind w:left="580" w:right="60"/>
      </w:pPr>
      <w:r>
        <w:t xml:space="preserve"> Při skončení nájmu je nájemce povinen předmět nájmu vyklidit a předat pronajímateli ve stavu, v jakém jej převzal do užívání, s výjimkou stavebních nebo dispozičních úprav či změn, jejichž </w:t>
      </w:r>
      <w:r>
        <w:t xml:space="preserve">provedení pronajímatel písemně odsouhlasil. V případě skončení nájmu uplynutím doby, na kterou byl sjednán nebo v případě ukončení nájmu výpovědí dle bodu 6.2 je nájemce povinen tak učinit nejpozději v poslední den nájmu. V případě ukončení nájmu dle bodu </w:t>
      </w:r>
      <w:r>
        <w:t>6.3 je nájemce povinen tak učinit nejpozději do pěti pracovních dnů od ukončení nájmu. Nájemce je povinen na základě první věty tohoto článku 6.4 při skončení nájmu prostory sloužící k podnikání vymalovat, opravit poškozené podlahy a opravit hrany sloupů n</w:t>
      </w:r>
      <w:r>
        <w:t>ebo rohy zdí, pokud při užívání předmětu nájmu došlo k jejich poškození.</w:t>
      </w:r>
    </w:p>
    <w:p w:rsidR="005A6CC3" w:rsidRDefault="00DC0A0D">
      <w:pPr>
        <w:pStyle w:val="ZhlavneboZpat0"/>
        <w:framePr w:wrap="around" w:vAnchor="page" w:hAnchor="page" w:x="13750" w:y="18837"/>
        <w:shd w:val="clear" w:color="auto" w:fill="auto"/>
        <w:spacing w:line="170" w:lineRule="exact"/>
        <w:ind w:left="20"/>
      </w:pPr>
      <w:r>
        <w:t>6</w:t>
      </w:r>
    </w:p>
    <w:p w:rsidR="005A6CC3" w:rsidRDefault="005A6CC3">
      <w:pPr>
        <w:rPr>
          <w:sz w:val="2"/>
          <w:szCs w:val="2"/>
        </w:rPr>
        <w:sectPr w:rsidR="005A6CC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A6CC3" w:rsidRDefault="00DC0A0D">
      <w:pPr>
        <w:pStyle w:val="Zkladntext4"/>
        <w:framePr w:w="9082" w:h="11564" w:hRule="exact" w:wrap="around" w:vAnchor="page" w:hAnchor="page" w:x="4597" w:y="4321"/>
        <w:numPr>
          <w:ilvl w:val="0"/>
          <w:numId w:val="13"/>
        </w:numPr>
        <w:shd w:val="clear" w:color="auto" w:fill="auto"/>
        <w:tabs>
          <w:tab w:val="left" w:pos="538"/>
          <w:tab w:val="right" w:pos="9048"/>
        </w:tabs>
        <w:spacing w:line="230" w:lineRule="exact"/>
        <w:ind w:left="580"/>
      </w:pPr>
      <w:r>
        <w:lastRenderedPageBreak/>
        <w:t>Zrušením smlouvy nezanikají práva nebo nároky vz</w:t>
      </w:r>
      <w:r w:rsidR="00E75EAE">
        <w:t xml:space="preserve">niklé do dne skončení účinnosti </w:t>
      </w:r>
      <w:r>
        <w:t>smlouvy nebo</w:t>
      </w:r>
    </w:p>
    <w:p w:rsidR="005A6CC3" w:rsidRDefault="00DC0A0D">
      <w:pPr>
        <w:pStyle w:val="Zkladntext4"/>
        <w:framePr w:w="9082" w:h="11564" w:hRule="exact" w:wrap="around" w:vAnchor="page" w:hAnchor="page" w:x="4597" w:y="4321"/>
        <w:shd w:val="clear" w:color="auto" w:fill="auto"/>
        <w:spacing w:after="180" w:line="230" w:lineRule="exact"/>
        <w:ind w:left="580" w:firstLine="0"/>
      </w:pPr>
      <w:r>
        <w:t xml:space="preserve">nároky, které vzhledem k jejich povaze mají mít platnosti i po </w:t>
      </w:r>
      <w:r>
        <w:t>ukončení nájmu.</w:t>
      </w:r>
    </w:p>
    <w:p w:rsidR="005A6CC3" w:rsidRDefault="00DC0A0D">
      <w:pPr>
        <w:pStyle w:val="Zkladntext4"/>
        <w:framePr w:w="9082" w:h="11564" w:hRule="exact" w:wrap="around" w:vAnchor="page" w:hAnchor="page" w:x="4597" w:y="4321"/>
        <w:numPr>
          <w:ilvl w:val="0"/>
          <w:numId w:val="13"/>
        </w:numPr>
        <w:shd w:val="clear" w:color="auto" w:fill="auto"/>
        <w:tabs>
          <w:tab w:val="left" w:pos="538"/>
          <w:tab w:val="right" w:pos="9048"/>
        </w:tabs>
        <w:spacing w:line="230" w:lineRule="exact"/>
        <w:ind w:left="580"/>
      </w:pPr>
      <w:r>
        <w:t>V případě nevyklizení a/nebo nepředání předmě</w:t>
      </w:r>
      <w:r w:rsidR="00E75EAE">
        <w:t xml:space="preserve">tu nájmu ke dni skončení nájmu, </w:t>
      </w:r>
      <w:r>
        <w:t>resp. v případě</w:t>
      </w:r>
    </w:p>
    <w:p w:rsidR="005A6CC3" w:rsidRDefault="00DC0A0D">
      <w:pPr>
        <w:pStyle w:val="Zkladntext4"/>
        <w:framePr w:w="9082" w:h="11564" w:hRule="exact" w:wrap="around" w:vAnchor="page" w:hAnchor="page" w:x="4597" w:y="4321"/>
        <w:shd w:val="clear" w:color="auto" w:fill="auto"/>
        <w:spacing w:after="180" w:line="230" w:lineRule="exact"/>
        <w:ind w:left="580" w:right="20" w:firstLine="0"/>
      </w:pPr>
      <w:r>
        <w:t>nepředání předmětu nájmu v termínu dle bodu 6.4 je nájemce povinen platit pronajímateli náhradu za užívání a služby spojené s užíváním předmětu náj</w:t>
      </w:r>
      <w:r>
        <w:t>mu, a to ve výši odpovídající nájemnému podle této smlouvy.</w:t>
      </w:r>
    </w:p>
    <w:p w:rsidR="005A6CC3" w:rsidRDefault="00DC0A0D">
      <w:pPr>
        <w:pStyle w:val="Zkladntext4"/>
        <w:framePr w:w="9082" w:h="11564" w:hRule="exact" w:wrap="around" w:vAnchor="page" w:hAnchor="page" w:x="4597" w:y="4321"/>
        <w:numPr>
          <w:ilvl w:val="0"/>
          <w:numId w:val="13"/>
        </w:numPr>
        <w:shd w:val="clear" w:color="auto" w:fill="auto"/>
        <w:tabs>
          <w:tab w:val="left" w:pos="538"/>
          <w:tab w:val="right" w:pos="9048"/>
        </w:tabs>
        <w:spacing w:line="230" w:lineRule="exact"/>
        <w:ind w:left="580"/>
      </w:pPr>
      <w:r>
        <w:t>Pro případ, že nájemce při skončení nájmu nesplní povinn</w:t>
      </w:r>
      <w:r w:rsidR="00E75EAE">
        <w:t xml:space="preserve">ost nemovitosti vyklidit ani do </w:t>
      </w:r>
      <w:r>
        <w:t>pěti pracovních</w:t>
      </w:r>
    </w:p>
    <w:p w:rsidR="005A6CC3" w:rsidRDefault="00DC0A0D">
      <w:pPr>
        <w:pStyle w:val="Zkladntext4"/>
        <w:framePr w:w="9082" w:h="11564" w:hRule="exact" w:wrap="around" w:vAnchor="page" w:hAnchor="page" w:x="4597" w:y="4321"/>
        <w:shd w:val="clear" w:color="auto" w:fill="auto"/>
        <w:tabs>
          <w:tab w:val="right" w:pos="9048"/>
        </w:tabs>
        <w:spacing w:line="230" w:lineRule="exact"/>
        <w:ind w:left="580" w:firstLine="0"/>
      </w:pPr>
      <w:r>
        <w:t>dnů od termínu pro vyklizení nemovitostí, so</w:t>
      </w:r>
      <w:r w:rsidR="00E75EAE">
        <w:t xml:space="preserve">uhlasí nájemce podpisem na této </w:t>
      </w:r>
      <w:r>
        <w:t>smlouvě s tím,</w:t>
      </w:r>
    </w:p>
    <w:p w:rsidR="005A6CC3" w:rsidRDefault="00DC0A0D">
      <w:pPr>
        <w:pStyle w:val="Zkladntext4"/>
        <w:framePr w:w="9082" w:h="11564" w:hRule="exact" w:wrap="around" w:vAnchor="page" w:hAnchor="page" w:x="4597" w:y="4321"/>
        <w:shd w:val="clear" w:color="auto" w:fill="auto"/>
        <w:spacing w:after="180" w:line="230" w:lineRule="exact"/>
        <w:ind w:left="580" w:right="20" w:firstLine="0"/>
      </w:pPr>
      <w:r>
        <w:t>a</w:t>
      </w:r>
      <w:r>
        <w:t>by pronajímatel vstoupil do předmětu nájmu této smlouvy a tyto prostory nechal vyklidit, tj. odvézt věci, zboží, materiál apod. nebo jiný majetek nájemce nebo nájemcem umístěný v pronajatých prostorách nebo na pronajatých pozemcích, nebo nechat zlikvidovat</w:t>
      </w:r>
      <w:r>
        <w:t xml:space="preserve"> odpad (zejména nebezpečný nebo zvlášť nebezpečný odpad) nacházející se v těchto prostorách, a to vše na náklad nájemce. Nájemce se podpisem na této smlouvě zavazuje veškeré takové náklady pronajímateli uhradit. Toto ustanovení smlouvy je nevypověditelné a</w:t>
      </w:r>
      <w:r>
        <w:t xml:space="preserve"> nezrušitelné a smluvní strany se dohodly, že trvá i po skončení účinnosti této nájemní smlouvy.</w:t>
      </w:r>
    </w:p>
    <w:p w:rsidR="005A6CC3" w:rsidRDefault="00DC0A0D">
      <w:pPr>
        <w:pStyle w:val="Zkladntext4"/>
        <w:framePr w:w="9082" w:h="11564" w:hRule="exact" w:wrap="around" w:vAnchor="page" w:hAnchor="page" w:x="4597" w:y="4321"/>
        <w:numPr>
          <w:ilvl w:val="0"/>
          <w:numId w:val="13"/>
        </w:numPr>
        <w:shd w:val="clear" w:color="auto" w:fill="auto"/>
        <w:tabs>
          <w:tab w:val="left" w:pos="538"/>
        </w:tabs>
        <w:spacing w:after="355" w:line="230" w:lineRule="exact"/>
        <w:ind w:left="580" w:right="20"/>
      </w:pPr>
      <w:r>
        <w:t>V případě prodlení nájemce s vyklizením předmětu nájmu a jeho předání v řádném stavu (bod 6.4 této smlouvy) má pronajímatel vedle práva dle předchozího bodu 6.</w:t>
      </w:r>
      <w:r>
        <w:t xml:space="preserve">7 právo vůči nájemci na smluvní pokutu ve výši 2.000,00 Kč (slovy: dva tisíce korun českých) za každý započatý den prodlení se splněním této povinnosti, a to i kdyby nesplnění této povinnosti nezavinil; vedle nároku na smluvní pokutu má pronajímatel nárok </w:t>
      </w:r>
      <w:r>
        <w:t>na náhradu škody. Smluvní pokuta je splatná na výzvu pronajímatele.</w:t>
      </w:r>
    </w:p>
    <w:p w:rsidR="005A6CC3" w:rsidRDefault="00DC0A0D">
      <w:pPr>
        <w:pStyle w:val="Nadpis20"/>
        <w:framePr w:w="9082" w:h="11564" w:hRule="exact" w:wrap="around" w:vAnchor="page" w:hAnchor="page" w:x="4597" w:y="4321"/>
        <w:shd w:val="clear" w:color="auto" w:fill="auto"/>
        <w:spacing w:before="0" w:after="245" w:line="312" w:lineRule="exact"/>
      </w:pPr>
      <w:bookmarkStart w:id="4" w:name="bookmark4"/>
      <w:r>
        <w:t>Článek 7 Závěrečná ustanovení</w:t>
      </w:r>
      <w:bookmarkEnd w:id="4"/>
    </w:p>
    <w:p w:rsidR="005A6CC3" w:rsidRDefault="00DC0A0D">
      <w:pPr>
        <w:pStyle w:val="Zkladntext4"/>
        <w:framePr w:w="9082" w:h="11564" w:hRule="exact" w:wrap="around" w:vAnchor="page" w:hAnchor="page" w:x="4597" w:y="4321"/>
        <w:numPr>
          <w:ilvl w:val="0"/>
          <w:numId w:val="15"/>
        </w:numPr>
        <w:shd w:val="clear" w:color="auto" w:fill="auto"/>
        <w:tabs>
          <w:tab w:val="left" w:pos="538"/>
        </w:tabs>
        <w:spacing w:after="176" w:line="230" w:lineRule="exact"/>
        <w:ind w:left="580" w:right="20"/>
      </w:pPr>
      <w:r>
        <w:t>Nájemce prohlašuje, že před podpisem této smlouvy se s předmětem nájmu, jeho prostorovým vymezením a jeho stavebně technickým stavem řádně seznámil prohlídkou</w:t>
      </w:r>
      <w:r>
        <w:t xml:space="preserve"> na místě samém a že jej bez výhrad převzal.</w:t>
      </w:r>
    </w:p>
    <w:p w:rsidR="005A6CC3" w:rsidRDefault="00DC0A0D">
      <w:pPr>
        <w:pStyle w:val="Zkladntext4"/>
        <w:framePr w:w="9082" w:h="11564" w:hRule="exact" w:wrap="around" w:vAnchor="page" w:hAnchor="page" w:x="4597" w:y="4321"/>
        <w:numPr>
          <w:ilvl w:val="0"/>
          <w:numId w:val="15"/>
        </w:numPr>
        <w:shd w:val="clear" w:color="auto" w:fill="auto"/>
        <w:tabs>
          <w:tab w:val="left" w:pos="538"/>
        </w:tabs>
        <w:spacing w:after="184" w:line="235" w:lineRule="exact"/>
        <w:ind w:left="580" w:right="20"/>
      </w:pPr>
      <w:r>
        <w:t>Ve věcech touto smlouvou výslovně neupravených platí příslušná ustanovení obecně závazných právních předpisů, zejména zákona č. 89/2012 Sb., Občanský zákoník.</w:t>
      </w:r>
    </w:p>
    <w:p w:rsidR="005A6CC3" w:rsidRDefault="00DC0A0D">
      <w:pPr>
        <w:pStyle w:val="Zkladntext4"/>
        <w:framePr w:w="9082" w:h="11564" w:hRule="exact" w:wrap="around" w:vAnchor="page" w:hAnchor="page" w:x="4597" w:y="4321"/>
        <w:numPr>
          <w:ilvl w:val="0"/>
          <w:numId w:val="15"/>
        </w:numPr>
        <w:shd w:val="clear" w:color="auto" w:fill="auto"/>
        <w:tabs>
          <w:tab w:val="left" w:pos="538"/>
        </w:tabs>
        <w:spacing w:after="180" w:line="230" w:lineRule="exact"/>
        <w:ind w:left="580" w:right="20"/>
      </w:pPr>
      <w:r>
        <w:t>Písemnosti mezi pronajímatelem a nájemcem se doručuj</w:t>
      </w:r>
      <w:r>
        <w:t>í osobně anebo prostřednictvím držitele poštovní licence (pošty). Je dohodnuto, že písemnost doručovaná osobně se považuje za převzatou, i když ji adresát odmítl převzít, a že písemnost doručovaná prostřednictvím pošty se považuje za doručenou, i když si j</w:t>
      </w:r>
      <w:r>
        <w:t>i adresát nevyzvedl v úložní době nebo ji odmítl převzít nebo její doručení jiným způsobem zmařil; v případě nevyzvednutí zásilky na poště se zásilka považuje za doručenou posledním dnem úložní lhůty.</w:t>
      </w:r>
    </w:p>
    <w:p w:rsidR="005A6CC3" w:rsidRDefault="00DC0A0D">
      <w:pPr>
        <w:pStyle w:val="Zkladntext4"/>
        <w:framePr w:w="9082" w:h="11564" w:hRule="exact" w:wrap="around" w:vAnchor="page" w:hAnchor="page" w:x="4597" w:y="4321"/>
        <w:numPr>
          <w:ilvl w:val="0"/>
          <w:numId w:val="15"/>
        </w:numPr>
        <w:shd w:val="clear" w:color="auto" w:fill="auto"/>
        <w:tabs>
          <w:tab w:val="left" w:pos="538"/>
        </w:tabs>
        <w:spacing w:line="230" w:lineRule="exact"/>
        <w:ind w:left="580" w:right="20"/>
      </w:pPr>
      <w:r>
        <w:t>Tato smlouva nabývá platnosti a účinnosti dnem jejího p</w:t>
      </w:r>
      <w:r>
        <w:t>odpisu oběma stranami. Smlouvu lze měnit nebo doplňovat pouze formou písemných a číslovaných dodatků, jinak jsou její změny neplatné, s výjimkou oznámení pronajímatele o změně bankovního spojení, zvýšení nájemného v případě inflace podle bodu</w:t>
      </w:r>
    </w:p>
    <w:p w:rsidR="005A6CC3" w:rsidRDefault="00DC0A0D">
      <w:pPr>
        <w:pStyle w:val="Zkladntext4"/>
        <w:framePr w:w="9082" w:h="11564" w:hRule="exact" w:wrap="around" w:vAnchor="page" w:hAnchor="page" w:x="4597" w:y="4321"/>
        <w:shd w:val="clear" w:color="auto" w:fill="auto"/>
        <w:tabs>
          <w:tab w:val="left" w:pos="1103"/>
        </w:tabs>
        <w:spacing w:after="180" w:line="230" w:lineRule="exact"/>
        <w:ind w:left="580" w:firstLine="0"/>
      </w:pPr>
      <w:r>
        <w:t>4.3.</w:t>
      </w:r>
    </w:p>
    <w:p w:rsidR="005A6CC3" w:rsidRDefault="00DC0A0D">
      <w:pPr>
        <w:pStyle w:val="Zkladntext4"/>
        <w:framePr w:w="9082" w:h="11564" w:hRule="exact" w:wrap="around" w:vAnchor="page" w:hAnchor="page" w:x="4597" w:y="4321"/>
        <w:numPr>
          <w:ilvl w:val="0"/>
          <w:numId w:val="15"/>
        </w:numPr>
        <w:shd w:val="clear" w:color="auto" w:fill="auto"/>
        <w:tabs>
          <w:tab w:val="left" w:pos="538"/>
        </w:tabs>
        <w:spacing w:line="230" w:lineRule="exact"/>
        <w:ind w:left="580" w:right="20"/>
      </w:pPr>
      <w:r>
        <w:t xml:space="preserve">Smluvní </w:t>
      </w:r>
      <w:r>
        <w:t>strany prohlašují, že tuto smlouvu uzavírají podle své pravé a svobodné vůle, nikoli v tísni nebo za nápadně nevýhodných podmínek což stvrzují svými podpisy.</w:t>
      </w:r>
    </w:p>
    <w:p w:rsidR="005A6CC3" w:rsidRDefault="00DC0A0D">
      <w:pPr>
        <w:pStyle w:val="ZhlavneboZpat0"/>
        <w:framePr w:w="682" w:h="236" w:hRule="exact" w:wrap="around" w:vAnchor="page" w:hAnchor="page" w:x="13559" w:y="18842"/>
        <w:shd w:val="clear" w:color="auto" w:fill="auto"/>
        <w:spacing w:line="170" w:lineRule="exact"/>
        <w:ind w:left="20"/>
      </w:pPr>
      <w:r>
        <w:t>7</w:t>
      </w:r>
    </w:p>
    <w:p w:rsidR="005A6CC3" w:rsidRDefault="00DC0A0D">
      <w:pPr>
        <w:pStyle w:val="ZhlavneboZpat0"/>
        <w:framePr w:w="682" w:h="341" w:hRule="exact" w:wrap="around" w:vAnchor="page" w:hAnchor="page" w:x="13559" w:y="19332"/>
        <w:shd w:val="clear" w:color="auto" w:fill="auto"/>
        <w:spacing w:line="170" w:lineRule="exact"/>
        <w:ind w:left="360"/>
      </w:pPr>
      <w:r>
        <w:rPr>
          <w:rStyle w:val="ZhlavneboZpat1"/>
          <w:b/>
          <w:bCs/>
        </w:rPr>
        <w:t>7?</w:t>
      </w:r>
    </w:p>
    <w:p w:rsidR="005A6CC3" w:rsidRDefault="005A6CC3">
      <w:pPr>
        <w:rPr>
          <w:sz w:val="2"/>
          <w:szCs w:val="2"/>
        </w:rPr>
        <w:sectPr w:rsidR="005A6CC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A6CC3" w:rsidRDefault="005A6CC3">
      <w:pPr>
        <w:rPr>
          <w:sz w:val="2"/>
          <w:szCs w:val="2"/>
        </w:rPr>
      </w:pPr>
      <w:r w:rsidRPr="005A6CC3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8.2pt;margin-top:445.5pt;width:139.45pt;height:0;z-index:-251659264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5A6CC3">
        <w:pict>
          <v:shape id="_x0000_s1035" type="#_x0000_t32" style="position:absolute;margin-left:268.45pt;margin-top:617.35pt;width:139.9pt;height:0;z-index:-251658240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5A6CC3">
        <w:pict>
          <v:shape id="_x0000_s1034" type="#_x0000_t32" style="position:absolute;margin-left:545.4pt;margin-top:860.2pt;width:0;height:77.55pt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5A6CC3" w:rsidRDefault="00DC0A0D">
      <w:pPr>
        <w:pStyle w:val="Zkladntext4"/>
        <w:framePr w:w="9240" w:h="710" w:hRule="exact" w:wrap="around" w:vAnchor="page" w:hAnchor="page" w:x="4784" w:y="4287"/>
        <w:numPr>
          <w:ilvl w:val="0"/>
          <w:numId w:val="15"/>
        </w:numPr>
        <w:shd w:val="clear" w:color="auto" w:fill="auto"/>
        <w:tabs>
          <w:tab w:val="left" w:pos="582"/>
        </w:tabs>
        <w:spacing w:line="326" w:lineRule="exact"/>
        <w:ind w:left="560" w:hanging="540"/>
        <w:jc w:val="left"/>
      </w:pPr>
      <w:r>
        <w:t>Tato smlouva je vyhotovena ve 2 (dvou) stejnopisech s platností o</w:t>
      </w:r>
      <w:r>
        <w:t>riginálu, kdy každá strana obdrží po 1 (jednom) vyhotovení.</w:t>
      </w:r>
    </w:p>
    <w:p w:rsidR="005A6CC3" w:rsidRDefault="00DC0A0D">
      <w:pPr>
        <w:pStyle w:val="Zkladntext4"/>
        <w:framePr w:wrap="around" w:vAnchor="page" w:hAnchor="page" w:x="4784" w:y="5690"/>
        <w:shd w:val="clear" w:color="auto" w:fill="auto"/>
        <w:spacing w:line="180" w:lineRule="exact"/>
        <w:ind w:left="1000" w:hanging="540"/>
        <w:jc w:val="left"/>
      </w:pPr>
      <w:r>
        <w:t>Ve Zlíně dne</w:t>
      </w:r>
    </w:p>
    <w:p w:rsidR="005A6CC3" w:rsidRDefault="005A6CC3" w:rsidP="00E75EAE">
      <w:pPr>
        <w:pStyle w:val="Zkladntext100"/>
        <w:framePr w:w="3856" w:h="3515" w:wrap="around" w:vAnchor="page" w:hAnchor="page" w:x="6448" w:y="5535"/>
        <w:shd w:val="clear" w:color="auto" w:fill="auto"/>
        <w:spacing w:line="180" w:lineRule="exact"/>
      </w:pPr>
    </w:p>
    <w:p w:rsidR="00E75EAE" w:rsidRDefault="00E75EAE" w:rsidP="00E75EAE">
      <w:pPr>
        <w:pStyle w:val="Zkladntext100"/>
        <w:framePr w:w="3856" w:h="3515" w:wrap="around" w:vAnchor="page" w:hAnchor="page" w:x="6448" w:y="5535"/>
        <w:shd w:val="clear" w:color="auto" w:fill="auto"/>
        <w:spacing w:line="180" w:lineRule="exact"/>
      </w:pPr>
      <w:r>
        <w:t>19. 2. 2015</w:t>
      </w:r>
    </w:p>
    <w:p w:rsidR="005A6CC3" w:rsidRDefault="00DC0A0D">
      <w:pPr>
        <w:pStyle w:val="Titulekobrzku20"/>
        <w:framePr w:w="2016" w:h="902" w:hRule="exact" w:wrap="around" w:vAnchor="page" w:hAnchor="page" w:x="5773" w:y="8978"/>
        <w:shd w:val="clear" w:color="auto" w:fill="auto"/>
      </w:pPr>
      <w:r>
        <w:t>Vladimír Březina</w:t>
      </w:r>
    </w:p>
    <w:p w:rsidR="00E75EAE" w:rsidRDefault="00DC0A0D">
      <w:pPr>
        <w:pStyle w:val="Titulekobrzku0"/>
        <w:framePr w:w="2016" w:h="902" w:hRule="exact" w:wrap="around" w:vAnchor="page" w:hAnchor="page" w:x="5773" w:y="8978"/>
        <w:shd w:val="clear" w:color="auto" w:fill="auto"/>
      </w:pPr>
      <w:r>
        <w:t xml:space="preserve">pronajímatel v z. </w:t>
      </w:r>
    </w:p>
    <w:p w:rsidR="00E75EAE" w:rsidRDefault="00E75EAE">
      <w:pPr>
        <w:pStyle w:val="Titulekobrzku0"/>
        <w:framePr w:w="2016" w:h="902" w:hRule="exact" w:wrap="around" w:vAnchor="page" w:hAnchor="page" w:x="5773" w:y="8978"/>
        <w:shd w:val="clear" w:color="auto" w:fill="auto"/>
      </w:pPr>
      <w:proofErr w:type="spellStart"/>
      <w:r>
        <w:t>xxxxxxxxxxxxxx</w:t>
      </w:r>
      <w:proofErr w:type="spellEnd"/>
    </w:p>
    <w:p w:rsidR="005A6CC3" w:rsidRDefault="00DC0A0D">
      <w:pPr>
        <w:pStyle w:val="Titulekobrzku0"/>
        <w:framePr w:w="2016" w:h="902" w:hRule="exact" w:wrap="around" w:vAnchor="page" w:hAnchor="page" w:x="5773" w:y="8978"/>
        <w:shd w:val="clear" w:color="auto" w:fill="auto"/>
      </w:pPr>
      <w:r>
        <w:t xml:space="preserve"> </w:t>
      </w:r>
      <w:r>
        <w:rPr>
          <w:rStyle w:val="Titulekobrzku7ptdkovn0pt"/>
        </w:rPr>
        <w:t>na základě plné moci</w:t>
      </w:r>
    </w:p>
    <w:p w:rsidR="005A6CC3" w:rsidRDefault="00E75EAE" w:rsidP="00E75EAE">
      <w:pPr>
        <w:pStyle w:val="Zkladntext30"/>
        <w:framePr w:w="9242" w:h="3175" w:hRule="exact" w:wrap="around" w:vAnchor="page" w:hAnchor="page" w:x="4786" w:y="8943"/>
        <w:shd w:val="clear" w:color="auto" w:fill="auto"/>
        <w:spacing w:line="226" w:lineRule="exact"/>
        <w:ind w:left="5164"/>
      </w:pPr>
      <w:r>
        <w:t xml:space="preserve">                </w:t>
      </w:r>
      <w:r w:rsidR="00DC0A0D">
        <w:t>Krajská nemocnice T. Bati, a. s.</w:t>
      </w:r>
    </w:p>
    <w:p w:rsidR="005A6CC3" w:rsidRDefault="00E75EAE" w:rsidP="00E75EAE">
      <w:pPr>
        <w:pStyle w:val="Zkladntext4"/>
        <w:framePr w:w="9242" w:h="3175" w:hRule="exact" w:wrap="around" w:vAnchor="page" w:hAnchor="page" w:x="4786" w:y="8943"/>
        <w:shd w:val="clear" w:color="auto" w:fill="auto"/>
        <w:spacing w:line="226" w:lineRule="exact"/>
        <w:ind w:right="370" w:firstLine="0"/>
        <w:jc w:val="center"/>
      </w:pPr>
      <w:r>
        <w:t xml:space="preserve">                                                                                                               </w:t>
      </w:r>
      <w:r w:rsidR="00DC0A0D">
        <w:t>nájemce</w:t>
      </w:r>
    </w:p>
    <w:p w:rsidR="005A6CC3" w:rsidRDefault="00DC0A0D" w:rsidP="00E75EAE">
      <w:pPr>
        <w:pStyle w:val="Zkladntext4"/>
        <w:framePr w:w="9242" w:h="3175" w:hRule="exact" w:wrap="around" w:vAnchor="page" w:hAnchor="page" w:x="4786" w:y="8943"/>
        <w:shd w:val="clear" w:color="auto" w:fill="auto"/>
        <w:spacing w:line="226" w:lineRule="exact"/>
        <w:ind w:right="370" w:firstLine="0"/>
        <w:jc w:val="right"/>
      </w:pPr>
      <w:r>
        <w:t xml:space="preserve">Ing. Pavel Calábek, </w:t>
      </w:r>
      <w:r>
        <w:t>předseda představenstva</w:t>
      </w:r>
    </w:p>
    <w:p w:rsidR="005A6CC3" w:rsidRDefault="00DC0A0D">
      <w:pPr>
        <w:pStyle w:val="Zkladntext4"/>
        <w:framePr w:w="9240" w:h="1073" w:hRule="exact" w:wrap="around" w:vAnchor="page" w:hAnchor="page" w:x="4784" w:y="12040"/>
        <w:shd w:val="clear" w:color="auto" w:fill="auto"/>
        <w:spacing w:after="122" w:line="180" w:lineRule="exact"/>
        <w:ind w:left="2920" w:firstLine="0"/>
        <w:jc w:val="left"/>
      </w:pPr>
      <w:r>
        <w:t>/</w:t>
      </w:r>
    </w:p>
    <w:p w:rsidR="005A6CC3" w:rsidRDefault="00DC0A0D">
      <w:pPr>
        <w:pStyle w:val="Zkladntext30"/>
        <w:framePr w:w="9240" w:h="1073" w:hRule="exact" w:wrap="around" w:vAnchor="page" w:hAnchor="page" w:x="4784" w:y="12040"/>
        <w:shd w:val="clear" w:color="auto" w:fill="auto"/>
        <w:spacing w:line="226" w:lineRule="exact"/>
        <w:ind w:left="640"/>
      </w:pPr>
      <w:r>
        <w:t xml:space="preserve">Krajská </w:t>
      </w:r>
      <w:proofErr w:type="spellStart"/>
      <w:r>
        <w:t>nemocniceT</w:t>
      </w:r>
      <w:proofErr w:type="spellEnd"/>
      <w:r>
        <w:t>. Bati, a. s.</w:t>
      </w:r>
    </w:p>
    <w:p w:rsidR="005A6CC3" w:rsidRDefault="00DC0A0D">
      <w:pPr>
        <w:pStyle w:val="Zkladntext4"/>
        <w:framePr w:w="9240" w:h="1073" w:hRule="exact" w:wrap="around" w:vAnchor="page" w:hAnchor="page" w:x="4784" w:y="12040"/>
        <w:shd w:val="clear" w:color="auto" w:fill="auto"/>
        <w:spacing w:line="226" w:lineRule="exact"/>
        <w:ind w:left="1680" w:firstLine="0"/>
        <w:jc w:val="left"/>
      </w:pPr>
      <w:r>
        <w:t xml:space="preserve">nájemce </w:t>
      </w:r>
    </w:p>
    <w:p w:rsidR="005A6CC3" w:rsidRDefault="00DC0A0D">
      <w:pPr>
        <w:pStyle w:val="Zkladntext4"/>
        <w:framePr w:w="9240" w:h="1073" w:hRule="exact" w:wrap="around" w:vAnchor="page" w:hAnchor="page" w:x="4784" w:y="12040"/>
        <w:shd w:val="clear" w:color="auto" w:fill="auto"/>
        <w:spacing w:line="226" w:lineRule="exact"/>
        <w:ind w:left="560" w:hanging="540"/>
        <w:jc w:val="left"/>
      </w:pPr>
      <w:r>
        <w:t xml:space="preserve">MUDr. Marcel Guřan, </w:t>
      </w:r>
      <w:proofErr w:type="spellStart"/>
      <w:r>
        <w:t>Ph.D</w:t>
      </w:r>
      <w:proofErr w:type="spellEnd"/>
      <w:r>
        <w:t xml:space="preserve">., </w:t>
      </w:r>
      <w:proofErr w:type="spellStart"/>
      <w:r>
        <w:t>člěn</w:t>
      </w:r>
      <w:proofErr w:type="spellEnd"/>
      <w:r>
        <w:t xml:space="preserve"> představenstva</w:t>
      </w:r>
    </w:p>
    <w:p w:rsidR="005A6CC3" w:rsidRDefault="005A6CC3" w:rsidP="00E75EAE">
      <w:pPr>
        <w:pStyle w:val="Zkladntext110"/>
        <w:framePr w:w="3139" w:h="787" w:hRule="exact" w:wrap="around" w:vAnchor="page" w:hAnchor="page" w:x="7770" w:y="18122"/>
        <w:shd w:val="clear" w:color="auto" w:fill="auto"/>
        <w:tabs>
          <w:tab w:val="right" w:pos="2068"/>
          <w:tab w:val="left" w:pos="2332"/>
        </w:tabs>
        <w:spacing w:before="0" w:line="130" w:lineRule="exact"/>
      </w:pPr>
    </w:p>
    <w:p w:rsidR="005A6CC3" w:rsidRDefault="005A6CC3">
      <w:pPr>
        <w:rPr>
          <w:sz w:val="2"/>
          <w:szCs w:val="2"/>
        </w:rPr>
        <w:sectPr w:rsidR="005A6CC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A6CC3" w:rsidRDefault="00DC0A0D">
      <w:pPr>
        <w:pStyle w:val="ZhlavneboZpat0"/>
        <w:framePr w:wrap="around" w:vAnchor="page" w:hAnchor="page" w:x="12845" w:y="19015"/>
        <w:shd w:val="clear" w:color="auto" w:fill="auto"/>
        <w:spacing w:line="170" w:lineRule="exact"/>
        <w:ind w:left="20"/>
      </w:pPr>
      <w:r>
        <w:lastRenderedPageBreak/>
        <w:t>9</w:t>
      </w:r>
    </w:p>
    <w:p w:rsidR="005A6CC3" w:rsidRDefault="005A6CC3">
      <w:pPr>
        <w:rPr>
          <w:sz w:val="2"/>
          <w:szCs w:val="2"/>
        </w:rPr>
        <w:sectPr w:rsidR="005A6CC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A6CC3" w:rsidRDefault="005A6CC3">
      <w:pPr>
        <w:pStyle w:val="ZhlavneboZpat0"/>
        <w:framePr w:wrap="around" w:vAnchor="page" w:hAnchor="page" w:x="12528" w:y="19044"/>
        <w:shd w:val="clear" w:color="auto" w:fill="auto"/>
        <w:spacing w:line="170" w:lineRule="exact"/>
        <w:ind w:left="20"/>
      </w:pPr>
    </w:p>
    <w:p w:rsidR="005A6CC3" w:rsidRDefault="005A6CC3">
      <w:pPr>
        <w:rPr>
          <w:sz w:val="2"/>
          <w:szCs w:val="2"/>
        </w:rPr>
        <w:sectPr w:rsidR="005A6CC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A6CC3" w:rsidRDefault="005A6CC3">
      <w:pPr>
        <w:rPr>
          <w:sz w:val="2"/>
          <w:szCs w:val="2"/>
        </w:rPr>
        <w:sectPr w:rsidR="005A6CC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A6CC3" w:rsidRDefault="005A6CC3">
      <w:pPr>
        <w:pStyle w:val="ZhlavneboZpat0"/>
        <w:framePr w:wrap="around" w:vAnchor="page" w:hAnchor="page" w:x="12490" w:y="19036"/>
        <w:shd w:val="clear" w:color="auto" w:fill="auto"/>
        <w:spacing w:line="170" w:lineRule="exact"/>
        <w:ind w:left="20"/>
      </w:pPr>
    </w:p>
    <w:p w:rsidR="005A6CC3" w:rsidRDefault="005A6CC3">
      <w:pPr>
        <w:rPr>
          <w:sz w:val="2"/>
          <w:szCs w:val="2"/>
        </w:rPr>
      </w:pPr>
    </w:p>
    <w:sectPr w:rsidR="005A6CC3" w:rsidSect="005A6CC3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0D" w:rsidRDefault="00DC0A0D" w:rsidP="005A6CC3">
      <w:r>
        <w:separator/>
      </w:r>
    </w:p>
  </w:endnote>
  <w:endnote w:type="continuationSeparator" w:id="0">
    <w:p w:rsidR="00DC0A0D" w:rsidRDefault="00DC0A0D" w:rsidP="005A6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0D" w:rsidRDefault="00DC0A0D">
      <w:r>
        <w:separator/>
      </w:r>
    </w:p>
  </w:footnote>
  <w:footnote w:type="continuationSeparator" w:id="0">
    <w:p w:rsidR="00DC0A0D" w:rsidRDefault="00DC0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7F9"/>
    <w:multiLevelType w:val="multilevel"/>
    <w:tmpl w:val="838036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F2E5D"/>
    <w:multiLevelType w:val="multilevel"/>
    <w:tmpl w:val="0188F6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F61BF"/>
    <w:multiLevelType w:val="multilevel"/>
    <w:tmpl w:val="598CDD1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82765"/>
    <w:multiLevelType w:val="multilevel"/>
    <w:tmpl w:val="232CC47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906FA"/>
    <w:multiLevelType w:val="multilevel"/>
    <w:tmpl w:val="AC7A76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F549EB"/>
    <w:multiLevelType w:val="multilevel"/>
    <w:tmpl w:val="1316897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2A5164"/>
    <w:multiLevelType w:val="multilevel"/>
    <w:tmpl w:val="6DEC74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E6060C"/>
    <w:multiLevelType w:val="multilevel"/>
    <w:tmpl w:val="300CA210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EE654F"/>
    <w:multiLevelType w:val="multilevel"/>
    <w:tmpl w:val="A6F2FC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8C4479"/>
    <w:multiLevelType w:val="multilevel"/>
    <w:tmpl w:val="39FE3B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655E86"/>
    <w:multiLevelType w:val="multilevel"/>
    <w:tmpl w:val="28D27A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084FFB"/>
    <w:multiLevelType w:val="multilevel"/>
    <w:tmpl w:val="1EDAF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3E3AF3"/>
    <w:multiLevelType w:val="multilevel"/>
    <w:tmpl w:val="6B5620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A7724E"/>
    <w:multiLevelType w:val="multilevel"/>
    <w:tmpl w:val="CB840CB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6C4E62"/>
    <w:multiLevelType w:val="multilevel"/>
    <w:tmpl w:val="87A41F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10"/>
  </w:num>
  <w:num w:numId="12">
    <w:abstractNumId w:val="14"/>
  </w:num>
  <w:num w:numId="13">
    <w:abstractNumId w:val="2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A6CC3"/>
    <w:rsid w:val="005A6CC3"/>
    <w:rsid w:val="00CC62D7"/>
    <w:rsid w:val="00DC0A0D"/>
    <w:rsid w:val="00E7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5"/>
        <o:r id="V:Rule3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A6CC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A6CC3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sid w:val="005A6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Nadpis1Malpsmena">
    <w:name w:val="Nadpis #1 + Malá písmena"/>
    <w:basedOn w:val="Nadpis1"/>
    <w:rsid w:val="005A6CC3"/>
    <w:rPr>
      <w:smallCaps/>
      <w:color w:val="00000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A6C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Nekurzva">
    <w:name w:val="Základní text (2) + Ne kurzíva"/>
    <w:basedOn w:val="Zkladntext2"/>
    <w:rsid w:val="005A6CC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4"/>
    <w:rsid w:val="005A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5A6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dkovn1pt">
    <w:name w:val="Základní text + Řádkování 1 pt"/>
    <w:basedOn w:val="Zkladntext"/>
    <w:rsid w:val="005A6CC3"/>
    <w:rPr>
      <w:color w:val="000000"/>
      <w:spacing w:val="35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5A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1"/>
      <w:sz w:val="17"/>
      <w:szCs w:val="17"/>
      <w:u w:val="none"/>
    </w:rPr>
  </w:style>
  <w:style w:type="character" w:customStyle="1" w:styleId="Zkladntext1">
    <w:name w:val="Základní text1"/>
    <w:basedOn w:val="Zkladntext"/>
    <w:rsid w:val="005A6CC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A6CC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A6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5A6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Zkladntext61">
    <w:name w:val="Základní text (6)"/>
    <w:basedOn w:val="Zkladntext6"/>
    <w:rsid w:val="005A6CC3"/>
    <w:rPr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A6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2"/>
    <w:basedOn w:val="Zkladntext"/>
    <w:rsid w:val="005A6C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">
    <w:name w:val="Záhlaví nebo Zápatí"/>
    <w:basedOn w:val="ZhlavneboZpat"/>
    <w:rsid w:val="005A6CC3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5A6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Zkladntext10LucidaSansUnicode9ptNetundkovn0pt">
    <w:name w:val="Základní text (10) + Lucida Sans Unicode;9 pt;Ne tučné;Řádkování 0 pt"/>
    <w:basedOn w:val="Zkladntext10"/>
    <w:rsid w:val="005A6CC3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18"/>
      <w:szCs w:val="18"/>
      <w:lang w:val="cs-CZ" w:eastAsia="cs-CZ" w:bidi="cs-CZ"/>
    </w:rPr>
  </w:style>
  <w:style w:type="character" w:customStyle="1" w:styleId="Zkladntext101">
    <w:name w:val="Základní text (10)"/>
    <w:basedOn w:val="Zkladntext10"/>
    <w:rsid w:val="005A6CC3"/>
    <w:rPr>
      <w:color w:val="00000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5A6C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A6CC3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Zkladntext71">
    <w:name w:val="Základní text (7)"/>
    <w:basedOn w:val="Zkladntext7"/>
    <w:rsid w:val="005A6CC3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5A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4"/>
      <w:szCs w:val="14"/>
      <w:u w:val="none"/>
    </w:rPr>
  </w:style>
  <w:style w:type="character" w:customStyle="1" w:styleId="Zkladntext81">
    <w:name w:val="Základní text (8)"/>
    <w:basedOn w:val="Zkladntext8"/>
    <w:rsid w:val="005A6CC3"/>
    <w:rPr>
      <w:color w:val="000000"/>
      <w:w w:val="100"/>
      <w:position w:val="0"/>
      <w:lang w:val="cs-CZ" w:eastAsia="cs-CZ" w:bidi="cs-CZ"/>
    </w:rPr>
  </w:style>
  <w:style w:type="character" w:customStyle="1" w:styleId="Zkladntext32">
    <w:name w:val="Základní text3"/>
    <w:basedOn w:val="Zkladntext"/>
    <w:rsid w:val="005A6C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5A6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sid w:val="005A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7ptdkovn0pt">
    <w:name w:val="Titulek obrázku + 7 pt;Řádkování 0 pt"/>
    <w:basedOn w:val="Titulekobrzku"/>
    <w:rsid w:val="005A6CC3"/>
    <w:rPr>
      <w:color w:val="000000"/>
      <w:spacing w:val="7"/>
      <w:w w:val="100"/>
      <w:position w:val="0"/>
      <w:sz w:val="14"/>
      <w:szCs w:val="14"/>
      <w:lang w:val="cs-CZ" w:eastAsia="cs-CZ" w:bidi="cs-CZ"/>
    </w:rPr>
  </w:style>
  <w:style w:type="character" w:customStyle="1" w:styleId="Zkladntext775pt">
    <w:name w:val="Základní text (7) + 7;5 pt"/>
    <w:basedOn w:val="Zkladntext7"/>
    <w:rsid w:val="005A6CC3"/>
    <w:rPr>
      <w:color w:val="000000"/>
      <w:w w:val="100"/>
      <w:position w:val="0"/>
      <w:sz w:val="15"/>
      <w:szCs w:val="15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5A6CC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Obsah">
    <w:name w:val="Obsah_"/>
    <w:basedOn w:val="Standardnpsmoodstavce"/>
    <w:link w:val="Obsah0"/>
    <w:rsid w:val="005A6CC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ObsahTimesNewRoman95ptTundkovn0pt">
    <w:name w:val="Obsah + Times New Roman;9;5 pt;Tučné;Řádkování 0 pt"/>
    <w:basedOn w:val="Obsah"/>
    <w:rsid w:val="005A6C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ObsahTimesNewRomandkovn0pt">
    <w:name w:val="Obsah + Times New Roman;Řádkování 0 pt"/>
    <w:basedOn w:val="Obsah"/>
    <w:rsid w:val="005A6CC3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Obsah1">
    <w:name w:val="Obsah"/>
    <w:basedOn w:val="Obsah"/>
    <w:rsid w:val="005A6CC3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Obsah2">
    <w:name w:val="Obsah (2)_"/>
    <w:basedOn w:val="Standardnpsmoodstavce"/>
    <w:link w:val="Obsah20"/>
    <w:rsid w:val="005A6CC3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Poznmkapodarou">
    <w:name w:val="Poznámka pod čarou_"/>
    <w:basedOn w:val="Standardnpsmoodstavce"/>
    <w:link w:val="Poznmkapodarou0"/>
    <w:rsid w:val="005A6C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Poznmkapodaroudkovn8pt">
    <w:name w:val="Poznámka pod čarou + Řádkování 8 pt"/>
    <w:basedOn w:val="Poznmkapodarou"/>
    <w:rsid w:val="005A6CC3"/>
    <w:rPr>
      <w:color w:val="000000"/>
      <w:spacing w:val="176"/>
      <w:w w:val="100"/>
      <w:position w:val="0"/>
      <w:lang w:val="cs-CZ" w:eastAsia="cs-CZ" w:bidi="cs-CZ"/>
    </w:rPr>
  </w:style>
  <w:style w:type="character" w:customStyle="1" w:styleId="PoznmkapodarouTimesNewRoman75ptKurzvadkovn-1pt">
    <w:name w:val="Poznámka pod čarou + Times New Roman;7;5 pt;Kurzíva;Řádkování -1 pt"/>
    <w:basedOn w:val="Poznmkapodarou"/>
    <w:rsid w:val="005A6CC3"/>
    <w:rPr>
      <w:rFonts w:ascii="Times New Roman" w:eastAsia="Times New Roman" w:hAnsi="Times New Roman" w:cs="Times New Roman"/>
      <w:i/>
      <w:iCs/>
      <w:color w:val="000000"/>
      <w:spacing w:val="-22"/>
      <w:w w:val="100"/>
      <w:position w:val="0"/>
      <w:sz w:val="15"/>
      <w:szCs w:val="15"/>
      <w:lang w:val="cs-CZ" w:eastAsia="cs-CZ" w:bidi="cs-CZ"/>
    </w:rPr>
  </w:style>
  <w:style w:type="character" w:customStyle="1" w:styleId="Zkladntext72">
    <w:name w:val="Základní text (7)"/>
    <w:basedOn w:val="Zkladntext7"/>
    <w:rsid w:val="005A6CC3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5A6C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Zkladntext11dkovn8pt">
    <w:name w:val="Základní text (11) + Řádkování 8 pt"/>
    <w:basedOn w:val="Zkladntext11"/>
    <w:rsid w:val="005A6CC3"/>
    <w:rPr>
      <w:color w:val="000000"/>
      <w:spacing w:val="176"/>
      <w:w w:val="100"/>
      <w:position w:val="0"/>
      <w:lang w:val="cs-CZ" w:eastAsia="cs-CZ" w:bidi="cs-CZ"/>
    </w:rPr>
  </w:style>
  <w:style w:type="character" w:customStyle="1" w:styleId="Zkladntext111">
    <w:name w:val="Základní text (11)"/>
    <w:basedOn w:val="Zkladntext11"/>
    <w:rsid w:val="005A6CC3"/>
    <w:rPr>
      <w:color w:val="00000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5A6CC3"/>
    <w:rPr>
      <w:color w:val="000000"/>
      <w:w w:val="100"/>
      <w:position w:val="0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sid w:val="005A6CC3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sid w:val="005A6CC3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Malpsmenadkovn3pt">
    <w:name w:val="Základní text (3) + Malá písmena;Řádkování 3 pt"/>
    <w:basedOn w:val="Zkladntext3"/>
    <w:rsid w:val="005A6CC3"/>
    <w:rPr>
      <w:smallCaps/>
      <w:color w:val="000000"/>
      <w:spacing w:val="62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5A6CC3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Zkladntext12Verdana45ptNetundkovn0pt">
    <w:name w:val="Základní text (12) + Verdana;4;5 pt;Ne tučné;Řádkování 0 pt"/>
    <w:basedOn w:val="Zkladntext12"/>
    <w:rsid w:val="005A6CC3"/>
    <w:rPr>
      <w:rFonts w:ascii="Verdana" w:eastAsia="Verdana" w:hAnsi="Verdana" w:cs="Verdana"/>
      <w:b/>
      <w:bCs/>
      <w:color w:val="000000"/>
      <w:spacing w:val="1"/>
      <w:w w:val="100"/>
      <w:position w:val="0"/>
      <w:sz w:val="9"/>
      <w:szCs w:val="9"/>
      <w:lang w:val="cs-CZ" w:eastAsia="cs-CZ" w:bidi="cs-CZ"/>
    </w:rPr>
  </w:style>
  <w:style w:type="character" w:customStyle="1" w:styleId="Zkladntext12NetunKurzva">
    <w:name w:val="Základní text (12) + Ne tučné;Kurzíva"/>
    <w:basedOn w:val="Zkladntext12"/>
    <w:rsid w:val="005A6CC3"/>
    <w:rPr>
      <w:b/>
      <w:bCs/>
      <w:i/>
      <w:iCs/>
      <w:color w:val="000000"/>
      <w:w w:val="100"/>
      <w:position w:val="0"/>
      <w:lang w:val="cs-CZ" w:eastAsia="cs-CZ" w:bidi="cs-CZ"/>
    </w:rPr>
  </w:style>
  <w:style w:type="character" w:customStyle="1" w:styleId="Zkladntext12Malpsmena">
    <w:name w:val="Základní text (12) + Malá písmena"/>
    <w:basedOn w:val="Zkladntext12"/>
    <w:rsid w:val="005A6CC3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127ptNetundkovn0pt">
    <w:name w:val="Základní text (12) + 7 pt;Ne tučné;Řádkování 0 pt"/>
    <w:basedOn w:val="Zkladntext12"/>
    <w:rsid w:val="005A6CC3"/>
    <w:rPr>
      <w:b/>
      <w:bCs/>
      <w:color w:val="000000"/>
      <w:spacing w:val="-4"/>
      <w:w w:val="100"/>
      <w:position w:val="0"/>
      <w:sz w:val="14"/>
      <w:szCs w:val="14"/>
      <w:lang w:val="cs-CZ" w:eastAsia="cs-CZ" w:bidi="cs-CZ"/>
    </w:rPr>
  </w:style>
  <w:style w:type="character" w:customStyle="1" w:styleId="Zkladntext12VerdanaNetundkovn0pt">
    <w:name w:val="Základní text (12) + Verdana;Ne tučné;Řádkování 0 pt"/>
    <w:basedOn w:val="Zkladntext12"/>
    <w:rsid w:val="005A6CC3"/>
    <w:rPr>
      <w:rFonts w:ascii="Verdana" w:eastAsia="Verdana" w:hAnsi="Verdana" w:cs="Verdana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5A6C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Zkladntext135ptTundkovn0pt">
    <w:name w:val="Základní text (13) + 5 pt;Tučné;Řádkování 0 pt"/>
    <w:basedOn w:val="Zkladntext13"/>
    <w:rsid w:val="005A6CC3"/>
    <w:rPr>
      <w:b/>
      <w:bCs/>
      <w:color w:val="000000"/>
      <w:spacing w:val="2"/>
      <w:w w:val="100"/>
      <w:position w:val="0"/>
      <w:sz w:val="10"/>
      <w:szCs w:val="10"/>
      <w:lang w:val="cs-CZ" w:eastAsia="cs-CZ" w:bidi="cs-CZ"/>
    </w:rPr>
  </w:style>
  <w:style w:type="character" w:customStyle="1" w:styleId="Zkladntext135ptTunMalpsmenadkovn0pt">
    <w:name w:val="Základní text (13) + 5 pt;Tučné;Malá písmena;Řádkování 0 pt"/>
    <w:basedOn w:val="Zkladntext13"/>
    <w:rsid w:val="005A6CC3"/>
    <w:rPr>
      <w:b/>
      <w:bCs/>
      <w:smallCaps/>
      <w:color w:val="000000"/>
      <w:spacing w:val="2"/>
      <w:w w:val="100"/>
      <w:position w:val="0"/>
      <w:sz w:val="10"/>
      <w:szCs w:val="10"/>
      <w:lang w:val="cs-CZ" w:eastAsia="cs-CZ" w:bidi="cs-CZ"/>
    </w:rPr>
  </w:style>
  <w:style w:type="character" w:customStyle="1" w:styleId="Zkladntext12dkovn2pt">
    <w:name w:val="Základní text (12) + Řádkování 2 pt"/>
    <w:basedOn w:val="Zkladntext12"/>
    <w:rsid w:val="005A6CC3"/>
    <w:rPr>
      <w:color w:val="000000"/>
      <w:spacing w:val="43"/>
      <w:w w:val="100"/>
      <w:position w:val="0"/>
      <w:lang w:val="cs-CZ" w:eastAsia="cs-CZ" w:bidi="cs-CZ"/>
    </w:rPr>
  </w:style>
  <w:style w:type="character" w:customStyle="1" w:styleId="ZkladntextKurzva">
    <w:name w:val="Základní text + Kurzíva"/>
    <w:basedOn w:val="Zkladntext"/>
    <w:rsid w:val="005A6CC3"/>
    <w:rPr>
      <w:i/>
      <w:iCs/>
      <w:color w:val="000000"/>
      <w:spacing w:val="0"/>
      <w:w w:val="100"/>
      <w:position w:val="0"/>
      <w:lang w:val="es-ES" w:eastAsia="es-ES" w:bidi="es-ES"/>
    </w:rPr>
  </w:style>
  <w:style w:type="character" w:customStyle="1" w:styleId="Zkladntext14">
    <w:name w:val="Základní text (14)_"/>
    <w:basedOn w:val="Standardnpsmoodstavce"/>
    <w:link w:val="Zkladntext140"/>
    <w:rsid w:val="005A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  <w:lang w:val="es-ES" w:eastAsia="es-ES" w:bidi="es-ES"/>
    </w:rPr>
  </w:style>
  <w:style w:type="character" w:customStyle="1" w:styleId="Nadpis12">
    <w:name w:val="Nadpis #1 (2)_"/>
    <w:basedOn w:val="Standardnpsmoodstavce"/>
    <w:link w:val="Nadpis120"/>
    <w:rsid w:val="005A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2"/>
      <w:szCs w:val="12"/>
      <w:u w:val="none"/>
      <w:lang w:val="es-ES" w:eastAsia="es-ES" w:bidi="es-ES"/>
    </w:rPr>
  </w:style>
  <w:style w:type="character" w:customStyle="1" w:styleId="Nadpis12Arial55ptKurzvadkovn0pt">
    <w:name w:val="Nadpis #1 (2) + Arial;5;5 pt;Kurzíva;Řádkování 0 pt"/>
    <w:basedOn w:val="Nadpis12"/>
    <w:rsid w:val="005A6CC3"/>
    <w:rPr>
      <w:rFonts w:ascii="Arial" w:eastAsia="Arial" w:hAnsi="Arial" w:cs="Arial"/>
      <w:i/>
      <w:iCs/>
      <w:color w:val="000000"/>
      <w:spacing w:val="-15"/>
      <w:w w:val="100"/>
      <w:position w:val="0"/>
      <w:sz w:val="11"/>
      <w:szCs w:val="11"/>
    </w:rPr>
  </w:style>
  <w:style w:type="character" w:customStyle="1" w:styleId="Zkladntext15">
    <w:name w:val="Základní text (15)_"/>
    <w:basedOn w:val="Standardnpsmoodstavce"/>
    <w:link w:val="Zkladntext150"/>
    <w:rsid w:val="005A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1"/>
      <w:szCs w:val="11"/>
      <w:u w:val="none"/>
      <w:lang w:val="es-ES" w:eastAsia="es-ES" w:bidi="es-ES"/>
    </w:rPr>
  </w:style>
  <w:style w:type="character" w:customStyle="1" w:styleId="Zkladntext14dkovn0pt">
    <w:name w:val="Základní text (14) + Řádkování 0 pt"/>
    <w:basedOn w:val="Zkladntext14"/>
    <w:rsid w:val="005A6CC3"/>
    <w:rPr>
      <w:color w:val="000000"/>
      <w:spacing w:val="12"/>
      <w:w w:val="100"/>
      <w:position w:val="0"/>
    </w:rPr>
  </w:style>
  <w:style w:type="character" w:customStyle="1" w:styleId="Zkladntext14Georgiadkovn0pt">
    <w:name w:val="Základní text (14) + Georgia;Řádkování 0 pt"/>
    <w:basedOn w:val="Zkladntext14"/>
    <w:rsid w:val="005A6CC3"/>
    <w:rPr>
      <w:rFonts w:ascii="Georgia" w:eastAsia="Georgia" w:hAnsi="Georgia" w:cs="Georgia"/>
      <w:color w:val="000000"/>
      <w:spacing w:val="0"/>
      <w:w w:val="100"/>
      <w:position w:val="0"/>
    </w:rPr>
  </w:style>
  <w:style w:type="character" w:customStyle="1" w:styleId="Zkladntext15Malpsmena">
    <w:name w:val="Základní text (15) + Malá písmena"/>
    <w:basedOn w:val="Zkladntext15"/>
    <w:rsid w:val="005A6CC3"/>
    <w:rPr>
      <w:smallCaps/>
      <w:color w:val="000000"/>
      <w:w w:val="100"/>
      <w:position w:val="0"/>
    </w:rPr>
  </w:style>
  <w:style w:type="character" w:customStyle="1" w:styleId="Zkladntext1565ptdkovn0pt">
    <w:name w:val="Základní text (15) + 6;5 pt;Řádkování 0 pt"/>
    <w:basedOn w:val="Zkladntext15"/>
    <w:rsid w:val="005A6CC3"/>
    <w:rPr>
      <w:color w:val="000000"/>
      <w:spacing w:val="7"/>
      <w:w w:val="100"/>
      <w:position w:val="0"/>
      <w:sz w:val="13"/>
      <w:szCs w:val="13"/>
    </w:rPr>
  </w:style>
  <w:style w:type="character" w:customStyle="1" w:styleId="Zkladntext1565ptdkovn0pt0">
    <w:name w:val="Základní text (15) + 6;5 pt;Řádkování 0 pt"/>
    <w:basedOn w:val="Zkladntext15"/>
    <w:rsid w:val="005A6CC3"/>
    <w:rPr>
      <w:color w:val="000000"/>
      <w:spacing w:val="12"/>
      <w:w w:val="100"/>
      <w:position w:val="0"/>
      <w:sz w:val="13"/>
      <w:szCs w:val="13"/>
    </w:rPr>
  </w:style>
  <w:style w:type="character" w:customStyle="1" w:styleId="Zkladntext15dkovn3pt">
    <w:name w:val="Základní text (15) + Řádkování 3 pt"/>
    <w:basedOn w:val="Zkladntext15"/>
    <w:rsid w:val="005A6CC3"/>
    <w:rPr>
      <w:color w:val="000000"/>
      <w:spacing w:val="60"/>
      <w:w w:val="100"/>
      <w:position w:val="0"/>
    </w:rPr>
  </w:style>
  <w:style w:type="character" w:customStyle="1" w:styleId="Zkladntext15dkovn1pt">
    <w:name w:val="Základní text (15) + Řádkování 1 pt"/>
    <w:basedOn w:val="Zkladntext15"/>
    <w:rsid w:val="005A6CC3"/>
    <w:rPr>
      <w:color w:val="000000"/>
      <w:spacing w:val="38"/>
      <w:w w:val="100"/>
      <w:position w:val="0"/>
    </w:rPr>
  </w:style>
  <w:style w:type="character" w:customStyle="1" w:styleId="Zkladntext16">
    <w:name w:val="Základní text (16)_"/>
    <w:basedOn w:val="Standardnpsmoodstavce"/>
    <w:link w:val="Zkladntext160"/>
    <w:rsid w:val="005A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2"/>
      <w:szCs w:val="12"/>
      <w:u w:val="none"/>
      <w:lang w:val="es-ES" w:eastAsia="es-ES" w:bidi="es-ES"/>
    </w:rPr>
  </w:style>
  <w:style w:type="paragraph" w:customStyle="1" w:styleId="Nadpis10">
    <w:name w:val="Nadpis #1"/>
    <w:basedOn w:val="Normln"/>
    <w:link w:val="Nadpis1"/>
    <w:rsid w:val="005A6CC3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Zkladntext20">
    <w:name w:val="Základní text (2)"/>
    <w:basedOn w:val="Normln"/>
    <w:link w:val="Zkladntext2"/>
    <w:rsid w:val="005A6CC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Zkladntext4">
    <w:name w:val="Základní text4"/>
    <w:basedOn w:val="Normln"/>
    <w:link w:val="Zkladntext"/>
    <w:rsid w:val="005A6CC3"/>
    <w:pPr>
      <w:shd w:val="clear" w:color="auto" w:fill="FFFFFF"/>
      <w:spacing w:line="461" w:lineRule="exact"/>
      <w:ind w:hanging="5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5A6CC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1">
    <w:name w:val="Základní text (4)"/>
    <w:basedOn w:val="Normln"/>
    <w:link w:val="Zkladntext40"/>
    <w:rsid w:val="005A6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1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5A6CC3"/>
    <w:pPr>
      <w:shd w:val="clear" w:color="auto" w:fill="FFFFFF"/>
      <w:spacing w:line="226" w:lineRule="exact"/>
    </w:pPr>
    <w:rPr>
      <w:rFonts w:ascii="Sylfaen" w:eastAsia="Sylfaen" w:hAnsi="Sylfaen" w:cs="Sylfaen"/>
      <w:spacing w:val="-2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5A6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5A6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Nadpis20">
    <w:name w:val="Nadpis #2"/>
    <w:basedOn w:val="Normln"/>
    <w:link w:val="Nadpis2"/>
    <w:rsid w:val="005A6CC3"/>
    <w:pPr>
      <w:shd w:val="clear" w:color="auto" w:fill="FFFFFF"/>
      <w:spacing w:before="480" w:after="12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5A6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5A6CC3"/>
    <w:pPr>
      <w:shd w:val="clear" w:color="auto" w:fill="FFFFFF"/>
      <w:spacing w:line="0" w:lineRule="atLeast"/>
      <w:ind w:hanging="440"/>
    </w:pPr>
    <w:rPr>
      <w:rFonts w:ascii="Arial" w:eastAsia="Arial" w:hAnsi="Arial" w:cs="Arial"/>
      <w:spacing w:val="1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5A6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14"/>
      <w:szCs w:val="14"/>
    </w:rPr>
  </w:style>
  <w:style w:type="paragraph" w:customStyle="1" w:styleId="Titulekobrzku20">
    <w:name w:val="Titulek obrázku (2)"/>
    <w:basedOn w:val="Normln"/>
    <w:link w:val="Titulekobrzku2"/>
    <w:rsid w:val="005A6CC3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5A6CC3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5A6CC3"/>
    <w:pPr>
      <w:shd w:val="clear" w:color="auto" w:fill="FFFFFF"/>
      <w:spacing w:before="840" w:line="226" w:lineRule="exact"/>
      <w:ind w:hanging="540"/>
    </w:pPr>
    <w:rPr>
      <w:rFonts w:ascii="Sylfaen" w:eastAsia="Sylfaen" w:hAnsi="Sylfaen" w:cs="Sylfaen"/>
      <w:spacing w:val="4"/>
      <w:sz w:val="13"/>
      <w:szCs w:val="13"/>
    </w:rPr>
  </w:style>
  <w:style w:type="paragraph" w:customStyle="1" w:styleId="Obsah0">
    <w:name w:val="Obsah"/>
    <w:basedOn w:val="Normln"/>
    <w:link w:val="Obsah"/>
    <w:rsid w:val="005A6CC3"/>
    <w:pPr>
      <w:shd w:val="clear" w:color="auto" w:fill="FFFFFF"/>
      <w:spacing w:line="154" w:lineRule="exact"/>
      <w:jc w:val="both"/>
    </w:pPr>
    <w:rPr>
      <w:rFonts w:ascii="Sylfaen" w:eastAsia="Sylfaen" w:hAnsi="Sylfaen" w:cs="Sylfaen"/>
      <w:spacing w:val="4"/>
      <w:sz w:val="13"/>
      <w:szCs w:val="13"/>
    </w:rPr>
  </w:style>
  <w:style w:type="paragraph" w:customStyle="1" w:styleId="Obsah20">
    <w:name w:val="Obsah (2)"/>
    <w:basedOn w:val="Normln"/>
    <w:link w:val="Obsah2"/>
    <w:rsid w:val="005A6CC3"/>
    <w:pPr>
      <w:shd w:val="clear" w:color="auto" w:fill="FFFFFF"/>
      <w:spacing w:line="158" w:lineRule="exact"/>
      <w:jc w:val="both"/>
    </w:pPr>
    <w:rPr>
      <w:rFonts w:ascii="Arial" w:eastAsia="Arial" w:hAnsi="Arial" w:cs="Arial"/>
      <w:spacing w:val="1"/>
      <w:sz w:val="14"/>
      <w:szCs w:val="14"/>
    </w:rPr>
  </w:style>
  <w:style w:type="paragraph" w:customStyle="1" w:styleId="Poznmkapodarou0">
    <w:name w:val="Poznámka pod čarou"/>
    <w:basedOn w:val="Normln"/>
    <w:link w:val="Poznmkapodarou"/>
    <w:rsid w:val="005A6CC3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5A6CC3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spacing w:val="-3"/>
      <w:sz w:val="13"/>
      <w:szCs w:val="13"/>
    </w:rPr>
  </w:style>
  <w:style w:type="paragraph" w:customStyle="1" w:styleId="Zkladntext120">
    <w:name w:val="Základní text (12)"/>
    <w:basedOn w:val="Normln"/>
    <w:link w:val="Zkladntext12"/>
    <w:rsid w:val="005A6CC3"/>
    <w:pPr>
      <w:shd w:val="clear" w:color="auto" w:fill="FFFFFF"/>
      <w:spacing w:before="120" w:line="206" w:lineRule="exact"/>
      <w:jc w:val="both"/>
    </w:pPr>
    <w:rPr>
      <w:rFonts w:ascii="Arial" w:eastAsia="Arial" w:hAnsi="Arial" w:cs="Arial"/>
      <w:b/>
      <w:bCs/>
      <w:spacing w:val="2"/>
      <w:sz w:val="10"/>
      <w:szCs w:val="10"/>
    </w:rPr>
  </w:style>
  <w:style w:type="paragraph" w:customStyle="1" w:styleId="Zkladntext130">
    <w:name w:val="Základní text (13)"/>
    <w:basedOn w:val="Normln"/>
    <w:link w:val="Zkladntext13"/>
    <w:rsid w:val="005A6CC3"/>
    <w:pPr>
      <w:shd w:val="clear" w:color="auto" w:fill="FFFFFF"/>
      <w:spacing w:before="120" w:after="120" w:line="202" w:lineRule="exact"/>
    </w:pPr>
    <w:rPr>
      <w:rFonts w:ascii="Arial" w:eastAsia="Arial" w:hAnsi="Arial" w:cs="Arial"/>
      <w:spacing w:val="-4"/>
      <w:sz w:val="14"/>
      <w:szCs w:val="14"/>
    </w:rPr>
  </w:style>
  <w:style w:type="paragraph" w:customStyle="1" w:styleId="Zkladntext140">
    <w:name w:val="Základní text (14)"/>
    <w:basedOn w:val="Normln"/>
    <w:link w:val="Zkladntext14"/>
    <w:rsid w:val="005A6CC3"/>
    <w:pPr>
      <w:shd w:val="clear" w:color="auto" w:fill="FFFFFF"/>
      <w:spacing w:before="120" w:after="540" w:line="0" w:lineRule="atLeast"/>
    </w:pPr>
    <w:rPr>
      <w:rFonts w:ascii="Times New Roman" w:eastAsia="Times New Roman" w:hAnsi="Times New Roman" w:cs="Times New Roman"/>
      <w:spacing w:val="7"/>
      <w:sz w:val="13"/>
      <w:szCs w:val="13"/>
      <w:lang w:val="es-ES" w:eastAsia="es-ES" w:bidi="es-ES"/>
    </w:rPr>
  </w:style>
  <w:style w:type="paragraph" w:customStyle="1" w:styleId="Nadpis120">
    <w:name w:val="Nadpis #1 (2)"/>
    <w:basedOn w:val="Normln"/>
    <w:link w:val="Nadpis12"/>
    <w:rsid w:val="005A6CC3"/>
    <w:pPr>
      <w:shd w:val="clear" w:color="auto" w:fill="FFFFFF"/>
      <w:spacing w:before="60" w:after="780" w:line="0" w:lineRule="atLeast"/>
      <w:jc w:val="both"/>
      <w:outlineLvl w:val="0"/>
    </w:pPr>
    <w:rPr>
      <w:rFonts w:ascii="Times New Roman" w:eastAsia="Times New Roman" w:hAnsi="Times New Roman" w:cs="Times New Roman"/>
      <w:spacing w:val="3"/>
      <w:sz w:val="12"/>
      <w:szCs w:val="12"/>
      <w:lang w:val="es-ES" w:eastAsia="es-ES" w:bidi="es-ES"/>
    </w:rPr>
  </w:style>
  <w:style w:type="paragraph" w:customStyle="1" w:styleId="Zkladntext150">
    <w:name w:val="Základní text (15)"/>
    <w:basedOn w:val="Normln"/>
    <w:link w:val="Zkladntext15"/>
    <w:rsid w:val="005A6CC3"/>
    <w:pPr>
      <w:shd w:val="clear" w:color="auto" w:fill="FFFFFF"/>
      <w:spacing w:line="134" w:lineRule="exact"/>
      <w:jc w:val="both"/>
    </w:pPr>
    <w:rPr>
      <w:rFonts w:ascii="Times New Roman" w:eastAsia="Times New Roman" w:hAnsi="Times New Roman" w:cs="Times New Roman"/>
      <w:spacing w:val="8"/>
      <w:sz w:val="11"/>
      <w:szCs w:val="11"/>
      <w:lang w:val="es-ES" w:eastAsia="es-ES" w:bidi="es-ES"/>
    </w:rPr>
  </w:style>
  <w:style w:type="paragraph" w:customStyle="1" w:styleId="Zkladntext160">
    <w:name w:val="Základní text (16)"/>
    <w:basedOn w:val="Normln"/>
    <w:link w:val="Zkladntext16"/>
    <w:rsid w:val="005A6CC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"/>
      <w:sz w:val="12"/>
      <w:szCs w:val="12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eca@bn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3760</Words>
  <Characters>22187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2017-11-09T06:21:00Z</dcterms:created>
  <dcterms:modified xsi:type="dcterms:W3CDTF">2017-11-09T06:35:00Z</dcterms:modified>
</cp:coreProperties>
</file>