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08" w:rsidRPr="008579EC" w:rsidRDefault="00FB2F59" w:rsidP="008579EC">
      <w:pPr>
        <w:pStyle w:val="Nadpis1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F05E0">
        <w:rPr>
          <w:rFonts w:ascii="Arial" w:hAnsi="Arial" w:cs="Arial"/>
          <w:sz w:val="20"/>
          <w:szCs w:val="20"/>
        </w:rPr>
        <w:t xml:space="preserve"> </w:t>
      </w:r>
      <w:r w:rsidR="0089121B">
        <w:rPr>
          <w:rFonts w:ascii="Arial" w:hAnsi="Arial" w:cs="Arial"/>
          <w:sz w:val="20"/>
          <w:szCs w:val="20"/>
        </w:rPr>
        <w:t xml:space="preserve"> </w:t>
      </w:r>
      <w:r w:rsidR="007C404A" w:rsidRPr="001261D3">
        <w:rPr>
          <w:rFonts w:ascii="Arial" w:hAnsi="Arial" w:cs="Arial"/>
          <w:b w:val="0"/>
          <w:sz w:val="20"/>
          <w:szCs w:val="20"/>
        </w:rPr>
        <w:t xml:space="preserve">ev. č.: </w:t>
      </w:r>
      <w:r w:rsidR="00FB5C97">
        <w:rPr>
          <w:rFonts w:ascii="Arial" w:hAnsi="Arial" w:cs="Arial"/>
          <w:b w:val="0"/>
          <w:sz w:val="20"/>
          <w:szCs w:val="20"/>
        </w:rPr>
        <w:t>771</w:t>
      </w:r>
      <w:r w:rsidR="007C404A" w:rsidRPr="001261D3">
        <w:rPr>
          <w:rFonts w:ascii="Arial" w:hAnsi="Arial" w:cs="Arial"/>
          <w:b w:val="0"/>
          <w:sz w:val="20"/>
          <w:szCs w:val="20"/>
        </w:rPr>
        <w:t>/1</w:t>
      </w:r>
      <w:r w:rsidR="005D4662">
        <w:rPr>
          <w:rFonts w:ascii="Arial" w:hAnsi="Arial" w:cs="Arial"/>
          <w:b w:val="0"/>
          <w:sz w:val="20"/>
          <w:szCs w:val="20"/>
        </w:rPr>
        <w:t>7</w:t>
      </w:r>
      <w:r w:rsidR="007C404A" w:rsidRPr="001261D3">
        <w:rPr>
          <w:rFonts w:ascii="Arial" w:hAnsi="Arial" w:cs="Arial"/>
          <w:b w:val="0"/>
          <w:sz w:val="20"/>
          <w:szCs w:val="20"/>
        </w:rPr>
        <w:t>/15</w:t>
      </w:r>
      <w:r w:rsidR="00D61876">
        <w:rPr>
          <w:rFonts w:ascii="Arial" w:hAnsi="Arial" w:cs="Arial"/>
          <w:b w:val="0"/>
          <w:sz w:val="20"/>
          <w:szCs w:val="20"/>
        </w:rPr>
        <w:t xml:space="preserve"> </w:t>
      </w:r>
    </w:p>
    <w:p w:rsidR="008579EC" w:rsidRPr="007827A4" w:rsidRDefault="008579EC" w:rsidP="008579EC">
      <w:pPr>
        <w:jc w:val="center"/>
        <w:rPr>
          <w:rFonts w:ascii="Arial" w:hAnsi="Arial"/>
          <w:b/>
          <w:sz w:val="32"/>
          <w:szCs w:val="32"/>
        </w:rPr>
      </w:pPr>
      <w:r w:rsidRPr="007827A4">
        <w:rPr>
          <w:rFonts w:ascii="Arial" w:hAnsi="Arial"/>
          <w:b/>
          <w:sz w:val="32"/>
          <w:szCs w:val="32"/>
        </w:rPr>
        <w:t>Smlouva o poskytování služeb</w:t>
      </w:r>
    </w:p>
    <w:p w:rsidR="007C404A" w:rsidRPr="008579EC" w:rsidRDefault="008579EC" w:rsidP="008579EC">
      <w:pPr>
        <w:jc w:val="center"/>
        <w:rPr>
          <w:rFonts w:ascii="Arial" w:hAnsi="Arial" w:cs="Arial"/>
          <w:sz w:val="20"/>
        </w:rPr>
      </w:pPr>
      <w:r w:rsidRPr="007827A4">
        <w:rPr>
          <w:rFonts w:ascii="Arial" w:hAnsi="Arial" w:cs="Arial"/>
          <w:sz w:val="20"/>
        </w:rPr>
        <w:t xml:space="preserve">uzavřená dle § 1746 zákona č.89/2012 Sb., občanský zákoník  </w:t>
      </w:r>
      <w:r w:rsidRPr="007827A4">
        <w:rPr>
          <w:rFonts w:ascii="Arial" w:hAnsi="Arial" w:cs="Arial"/>
          <w:sz w:val="20"/>
          <w:szCs w:val="20"/>
        </w:rPr>
        <w:t xml:space="preserve">  </w:t>
      </w:r>
    </w:p>
    <w:p w:rsidR="007C404A" w:rsidRPr="00265B93" w:rsidRDefault="007C404A" w:rsidP="001261D3">
      <w:pPr>
        <w:pStyle w:val="Nadpis2"/>
        <w:numPr>
          <w:ilvl w:val="0"/>
          <w:numId w:val="5"/>
        </w:numPr>
        <w:ind w:left="4395" w:hanging="147"/>
        <w:jc w:val="left"/>
        <w:rPr>
          <w:rFonts w:ascii="Arial" w:hAnsi="Arial" w:cs="Arial"/>
          <w:sz w:val="22"/>
          <w:szCs w:val="22"/>
        </w:rPr>
      </w:pPr>
      <w:r w:rsidRPr="00265B93">
        <w:rPr>
          <w:rFonts w:ascii="Arial" w:hAnsi="Arial" w:cs="Arial"/>
          <w:sz w:val="22"/>
          <w:szCs w:val="22"/>
        </w:rPr>
        <w:t>Smluvní strany</w:t>
      </w:r>
    </w:p>
    <w:tbl>
      <w:tblPr>
        <w:tblW w:w="1636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5870"/>
      </w:tblGrid>
      <w:tr w:rsidR="007C404A" w:rsidRPr="00265B93" w:rsidTr="000C1E01">
        <w:trPr>
          <w:tblCellSpacing w:w="0" w:type="dxa"/>
        </w:trPr>
        <w:tc>
          <w:tcPr>
            <w:tcW w:w="10490" w:type="dxa"/>
            <w:shd w:val="clear" w:color="auto" w:fill="auto"/>
            <w:vAlign w:val="center"/>
          </w:tcPr>
          <w:p w:rsidR="007C404A" w:rsidRPr="00265B93" w:rsidRDefault="007C404A" w:rsidP="000C1E01">
            <w:pPr>
              <w:rPr>
                <w:rFonts w:ascii="Arial" w:hAnsi="Arial" w:cs="Arial"/>
              </w:rPr>
            </w:pPr>
            <w:r w:rsidRPr="00265B93">
              <w:rPr>
                <w:rFonts w:ascii="Arial" w:hAnsi="Arial" w:cs="Arial"/>
                <w:sz w:val="22"/>
                <w:szCs w:val="22"/>
              </w:rPr>
              <w:t xml:space="preserve">Objednatel:     </w:t>
            </w:r>
            <w:r w:rsidRPr="00265B93">
              <w:rPr>
                <w:rFonts w:ascii="Arial" w:hAnsi="Arial" w:cs="Arial"/>
                <w:b/>
                <w:sz w:val="22"/>
                <w:szCs w:val="22"/>
              </w:rPr>
              <w:t>Hlavní město Praha</w:t>
            </w:r>
          </w:p>
          <w:p w:rsidR="007C404A" w:rsidRPr="00265B93" w:rsidRDefault="007C404A" w:rsidP="000C1E01">
            <w:pPr>
              <w:ind w:left="1418"/>
              <w:rPr>
                <w:rFonts w:ascii="Arial" w:hAnsi="Arial" w:cs="Arial"/>
              </w:rPr>
            </w:pPr>
            <w:r w:rsidRPr="00265B93">
              <w:rPr>
                <w:rFonts w:ascii="Arial" w:hAnsi="Arial" w:cs="Arial"/>
                <w:sz w:val="22"/>
                <w:szCs w:val="22"/>
              </w:rPr>
              <w:t>se sídlem Mariánské náměstí 2, Praha 1, PSČ: 110 01</w:t>
            </w:r>
          </w:p>
          <w:p w:rsidR="00D00A08" w:rsidRPr="00265B93" w:rsidRDefault="007C404A" w:rsidP="000C1E01">
            <w:pPr>
              <w:ind w:left="1418" w:right="1134"/>
              <w:rPr>
                <w:rFonts w:ascii="Arial" w:hAnsi="Arial" w:cs="Arial"/>
              </w:rPr>
            </w:pPr>
            <w:r w:rsidRPr="00265B93">
              <w:rPr>
                <w:rFonts w:ascii="Arial" w:hAnsi="Arial" w:cs="Arial"/>
                <w:sz w:val="22"/>
                <w:szCs w:val="22"/>
              </w:rPr>
              <w:t>IČO: 00064581</w:t>
            </w:r>
          </w:p>
          <w:p w:rsidR="007C404A" w:rsidRPr="00265B93" w:rsidRDefault="007C404A" w:rsidP="000C1E01">
            <w:pPr>
              <w:ind w:left="1418" w:right="1134"/>
              <w:rPr>
                <w:rFonts w:ascii="Arial" w:hAnsi="Arial" w:cs="Arial"/>
              </w:rPr>
            </w:pPr>
            <w:r w:rsidRPr="00265B93">
              <w:rPr>
                <w:rFonts w:ascii="Arial" w:hAnsi="Arial" w:cs="Arial"/>
                <w:sz w:val="22"/>
                <w:szCs w:val="22"/>
              </w:rPr>
              <w:t>DIČ: CZ00064581</w:t>
            </w:r>
          </w:p>
          <w:p w:rsidR="007C404A" w:rsidRPr="00265B93" w:rsidRDefault="007C404A" w:rsidP="000C1E01">
            <w:pPr>
              <w:ind w:left="1418" w:right="1134"/>
              <w:rPr>
                <w:rFonts w:ascii="Arial" w:hAnsi="Arial" w:cs="Arial"/>
              </w:rPr>
            </w:pPr>
            <w:r w:rsidRPr="00265B93">
              <w:rPr>
                <w:rFonts w:ascii="Arial" w:hAnsi="Arial" w:cs="Arial"/>
                <w:sz w:val="22"/>
                <w:szCs w:val="22"/>
              </w:rPr>
              <w:t>zastoupené</w:t>
            </w:r>
          </w:p>
          <w:p w:rsidR="007C404A" w:rsidRPr="00265B93" w:rsidRDefault="007C404A" w:rsidP="000C1E01">
            <w:pPr>
              <w:ind w:left="1418" w:right="1134"/>
              <w:rPr>
                <w:rFonts w:ascii="Arial" w:hAnsi="Arial" w:cs="Arial"/>
                <w:b/>
              </w:rPr>
            </w:pPr>
            <w:r w:rsidRPr="00265B93">
              <w:rPr>
                <w:rFonts w:ascii="Arial" w:hAnsi="Arial" w:cs="Arial"/>
                <w:b/>
                <w:sz w:val="22"/>
                <w:szCs w:val="22"/>
              </w:rPr>
              <w:t>TRADE CENTRE PRAHA a.s.</w:t>
            </w:r>
          </w:p>
          <w:p w:rsidR="007C404A" w:rsidRPr="00265B93" w:rsidRDefault="007C404A" w:rsidP="000C1E01">
            <w:pPr>
              <w:ind w:left="1418" w:right="1134"/>
              <w:rPr>
                <w:rFonts w:ascii="Arial" w:hAnsi="Arial" w:cs="Arial"/>
              </w:rPr>
            </w:pPr>
            <w:r w:rsidRPr="00265B93">
              <w:rPr>
                <w:rFonts w:ascii="Arial" w:hAnsi="Arial" w:cs="Arial"/>
                <w:sz w:val="22"/>
                <w:szCs w:val="22"/>
              </w:rPr>
              <w:t>se sídlem Blanická 1008/28, Praha 2, PSČ: 120 00</w:t>
            </w:r>
          </w:p>
          <w:p w:rsidR="001261D3" w:rsidRPr="00265B93" w:rsidRDefault="001261D3" w:rsidP="000C1E01">
            <w:pPr>
              <w:ind w:left="1418" w:right="1134"/>
              <w:rPr>
                <w:rFonts w:ascii="Arial" w:hAnsi="Arial" w:cs="Arial"/>
              </w:rPr>
            </w:pPr>
            <w:r w:rsidRPr="00265B93">
              <w:rPr>
                <w:rFonts w:ascii="Arial" w:hAnsi="Arial" w:cs="Arial"/>
                <w:sz w:val="22"/>
                <w:szCs w:val="22"/>
              </w:rPr>
              <w:t>IČO: 00409316</w:t>
            </w:r>
          </w:p>
          <w:p w:rsidR="007C404A" w:rsidRPr="00265B93" w:rsidRDefault="007C404A" w:rsidP="000C1E01">
            <w:pPr>
              <w:ind w:left="1418" w:right="1134"/>
              <w:rPr>
                <w:rFonts w:ascii="Arial" w:hAnsi="Arial" w:cs="Arial"/>
              </w:rPr>
            </w:pPr>
            <w:r w:rsidRPr="00265B93">
              <w:rPr>
                <w:rFonts w:ascii="Arial" w:hAnsi="Arial" w:cs="Arial"/>
                <w:sz w:val="22"/>
                <w:szCs w:val="22"/>
              </w:rPr>
              <w:t>DIČ: CZ00409316</w:t>
            </w:r>
          </w:p>
          <w:p w:rsidR="007C404A" w:rsidRPr="00265B93" w:rsidRDefault="007C404A" w:rsidP="000C1E01">
            <w:pPr>
              <w:ind w:left="1418" w:right="1134"/>
              <w:rPr>
                <w:rFonts w:ascii="Arial" w:hAnsi="Arial" w:cs="Arial"/>
              </w:rPr>
            </w:pPr>
            <w:r w:rsidRPr="00265B93">
              <w:rPr>
                <w:rFonts w:ascii="Arial" w:hAnsi="Arial" w:cs="Arial"/>
                <w:sz w:val="22"/>
                <w:szCs w:val="22"/>
              </w:rPr>
              <w:t>zapsaná v obchodním rejstříku vedeném Městským soudem v Praze v oddíle B vl</w:t>
            </w:r>
            <w:r w:rsidR="00C65230">
              <w:rPr>
                <w:rFonts w:ascii="Arial" w:hAnsi="Arial" w:cs="Arial"/>
                <w:sz w:val="22"/>
                <w:szCs w:val="22"/>
              </w:rPr>
              <w:t>ožka</w:t>
            </w:r>
            <w:r w:rsidRPr="00265B93">
              <w:rPr>
                <w:rFonts w:ascii="Arial" w:hAnsi="Arial" w:cs="Arial"/>
                <w:sz w:val="22"/>
                <w:szCs w:val="22"/>
              </w:rPr>
              <w:t xml:space="preserve"> 43</w:t>
            </w:r>
          </w:p>
          <w:p w:rsidR="007C404A" w:rsidRPr="00265B93" w:rsidRDefault="001261D3" w:rsidP="000C1E01">
            <w:pPr>
              <w:ind w:left="1418" w:right="1134"/>
              <w:rPr>
                <w:rFonts w:ascii="Arial" w:hAnsi="Arial" w:cs="Arial"/>
              </w:rPr>
            </w:pPr>
            <w:r w:rsidRPr="00265B93">
              <w:rPr>
                <w:rFonts w:ascii="Arial" w:hAnsi="Arial" w:cs="Arial"/>
                <w:spacing w:val="-3"/>
                <w:sz w:val="22"/>
                <w:szCs w:val="22"/>
              </w:rPr>
              <w:t xml:space="preserve">zastoupená: </w:t>
            </w:r>
            <w:r w:rsidR="005B2745">
              <w:rPr>
                <w:rFonts w:ascii="Arial" w:hAnsi="Arial" w:cs="Arial"/>
                <w:spacing w:val="-3"/>
                <w:sz w:val="22"/>
                <w:szCs w:val="22"/>
              </w:rPr>
              <w:t>Ing. Jiřím Beranem, MBA,</w:t>
            </w:r>
            <w:r w:rsidR="007C404A" w:rsidRPr="00265B93">
              <w:rPr>
                <w:rFonts w:ascii="Arial" w:hAnsi="Arial" w:cs="Arial"/>
                <w:spacing w:val="-3"/>
                <w:sz w:val="22"/>
                <w:szCs w:val="22"/>
              </w:rPr>
              <w:t xml:space="preserve"> místopředsedou </w:t>
            </w:r>
            <w:proofErr w:type="gramStart"/>
            <w:r w:rsidR="007C404A" w:rsidRPr="00265B93">
              <w:rPr>
                <w:rFonts w:ascii="Arial" w:hAnsi="Arial" w:cs="Arial"/>
                <w:spacing w:val="-3"/>
                <w:sz w:val="22"/>
                <w:szCs w:val="22"/>
              </w:rPr>
              <w:t>představenstva</w:t>
            </w:r>
            <w:r w:rsidR="007C0E98">
              <w:rPr>
                <w:rFonts w:ascii="Arial" w:hAnsi="Arial" w:cs="Arial"/>
                <w:spacing w:val="-3"/>
                <w:sz w:val="22"/>
                <w:szCs w:val="22"/>
              </w:rPr>
              <w:t xml:space="preserve"> a          Mgr.</w:t>
            </w:r>
            <w:proofErr w:type="gramEnd"/>
            <w:r w:rsidR="007C0E98">
              <w:rPr>
                <w:rFonts w:ascii="Arial" w:hAnsi="Arial" w:cs="Arial"/>
                <w:spacing w:val="-3"/>
                <w:sz w:val="22"/>
                <w:szCs w:val="22"/>
              </w:rPr>
              <w:t xml:space="preserve"> Josefem </w:t>
            </w:r>
            <w:proofErr w:type="spellStart"/>
            <w:r w:rsidR="007C0E98">
              <w:rPr>
                <w:rFonts w:ascii="Arial" w:hAnsi="Arial" w:cs="Arial"/>
                <w:spacing w:val="-3"/>
                <w:sz w:val="22"/>
                <w:szCs w:val="22"/>
              </w:rPr>
              <w:t>Trubáčkem</w:t>
            </w:r>
            <w:proofErr w:type="spellEnd"/>
            <w:r w:rsidR="007C0E98">
              <w:rPr>
                <w:rFonts w:ascii="Arial" w:hAnsi="Arial" w:cs="Arial"/>
                <w:spacing w:val="-3"/>
                <w:sz w:val="22"/>
                <w:szCs w:val="22"/>
              </w:rPr>
              <w:t>, členem představenstva</w:t>
            </w:r>
          </w:p>
          <w:p w:rsidR="007C404A" w:rsidRDefault="007C404A" w:rsidP="001261D3">
            <w:pPr>
              <w:rPr>
                <w:rFonts w:ascii="Arial" w:hAnsi="Arial" w:cs="Arial"/>
              </w:rPr>
            </w:pPr>
          </w:p>
          <w:p w:rsidR="00E21882" w:rsidRPr="00265B93" w:rsidRDefault="00E21882" w:rsidP="001261D3">
            <w:pPr>
              <w:rPr>
                <w:rFonts w:ascii="Arial" w:hAnsi="Arial" w:cs="Arial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7C404A" w:rsidRPr="00265B93" w:rsidRDefault="007C404A" w:rsidP="000C1E01">
            <w:pPr>
              <w:jc w:val="both"/>
              <w:rPr>
                <w:rFonts w:ascii="Arial" w:hAnsi="Arial" w:cs="Arial"/>
              </w:rPr>
            </w:pPr>
          </w:p>
        </w:tc>
      </w:tr>
    </w:tbl>
    <w:p w:rsidR="000D393F" w:rsidRPr="00AA2601" w:rsidRDefault="000D393F" w:rsidP="000D393F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Poskytovatel:</w:t>
      </w:r>
      <w:r w:rsidRPr="00265B9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A2601">
        <w:rPr>
          <w:rFonts w:ascii="Arial" w:hAnsi="Arial" w:cs="Arial"/>
          <w:b/>
          <w:sz w:val="22"/>
          <w:szCs w:val="22"/>
        </w:rPr>
        <w:t>Komwag</w:t>
      </w:r>
      <w:proofErr w:type="spellEnd"/>
      <w:r w:rsidRPr="00AA2601">
        <w:rPr>
          <w:rFonts w:ascii="Arial" w:hAnsi="Arial" w:cs="Arial"/>
          <w:b/>
          <w:sz w:val="22"/>
          <w:szCs w:val="22"/>
        </w:rPr>
        <w:t>, podnik čistoty a údržby města, a.s.</w:t>
      </w:r>
    </w:p>
    <w:p w:rsidR="000D393F" w:rsidRPr="00265B93" w:rsidRDefault="000D393F" w:rsidP="000D393F">
      <w:pPr>
        <w:pStyle w:val="normlnneprokldan"/>
        <w:jc w:val="both"/>
        <w:rPr>
          <w:rFonts w:cs="Arial"/>
          <w:sz w:val="22"/>
          <w:szCs w:val="22"/>
        </w:rPr>
      </w:pPr>
      <w:r w:rsidRPr="00265B93">
        <w:rPr>
          <w:rFonts w:cs="Arial"/>
          <w:sz w:val="22"/>
          <w:szCs w:val="22"/>
        </w:rPr>
        <w:t xml:space="preserve">              se sídlem </w:t>
      </w:r>
      <w:r>
        <w:rPr>
          <w:rFonts w:cs="Arial"/>
          <w:sz w:val="22"/>
          <w:szCs w:val="22"/>
        </w:rPr>
        <w:t>Perucká 10/2542, 120 00 Praha 2 - Vinohrady</w:t>
      </w:r>
    </w:p>
    <w:p w:rsidR="000D393F" w:rsidRPr="00265B93" w:rsidRDefault="000D393F" w:rsidP="000D393F">
      <w:pPr>
        <w:pStyle w:val="normlnneprokldan"/>
        <w:jc w:val="both"/>
        <w:rPr>
          <w:rFonts w:cs="Arial"/>
          <w:sz w:val="22"/>
          <w:szCs w:val="22"/>
        </w:rPr>
      </w:pPr>
      <w:r w:rsidRPr="00265B93">
        <w:rPr>
          <w:rFonts w:cs="Arial"/>
          <w:sz w:val="22"/>
          <w:szCs w:val="22"/>
        </w:rPr>
        <w:t xml:space="preserve">              IČO: </w:t>
      </w:r>
      <w:r>
        <w:rPr>
          <w:rFonts w:cs="Arial"/>
          <w:sz w:val="22"/>
          <w:szCs w:val="22"/>
        </w:rPr>
        <w:t>61057606</w:t>
      </w:r>
      <w:r w:rsidRPr="00265B93">
        <w:rPr>
          <w:rFonts w:cs="Arial"/>
          <w:sz w:val="22"/>
          <w:szCs w:val="22"/>
        </w:rPr>
        <w:t xml:space="preserve">  </w:t>
      </w:r>
    </w:p>
    <w:p w:rsidR="000D393F" w:rsidRPr="00265B93" w:rsidRDefault="000D393F" w:rsidP="000D393F">
      <w:pPr>
        <w:pStyle w:val="normlnneprokldan"/>
        <w:ind w:left="1418"/>
        <w:jc w:val="both"/>
        <w:rPr>
          <w:rFonts w:cs="Arial"/>
          <w:sz w:val="22"/>
          <w:szCs w:val="22"/>
        </w:rPr>
      </w:pPr>
      <w:r w:rsidRPr="00265B93">
        <w:rPr>
          <w:rFonts w:cs="Arial"/>
          <w:sz w:val="22"/>
          <w:szCs w:val="22"/>
        </w:rPr>
        <w:t xml:space="preserve">DIČ: </w:t>
      </w:r>
      <w:r>
        <w:rPr>
          <w:rFonts w:cs="Arial"/>
          <w:sz w:val="22"/>
          <w:szCs w:val="22"/>
        </w:rPr>
        <w:t>CZ61057606</w:t>
      </w:r>
    </w:p>
    <w:p w:rsidR="000D393F" w:rsidRDefault="000D393F" w:rsidP="000D393F">
      <w:pPr>
        <w:ind w:left="1418"/>
        <w:jc w:val="both"/>
        <w:rPr>
          <w:rFonts w:ascii="Arial" w:hAnsi="Arial" w:cs="Arial"/>
          <w:sz w:val="22"/>
          <w:szCs w:val="22"/>
        </w:rPr>
      </w:pPr>
      <w:r w:rsidRPr="00265B93">
        <w:rPr>
          <w:rFonts w:ascii="Arial" w:hAnsi="Arial" w:cs="Arial"/>
          <w:sz w:val="22"/>
          <w:szCs w:val="22"/>
        </w:rPr>
        <w:t>zapsaná v obchodním rejstříku</w:t>
      </w:r>
      <w:r>
        <w:rPr>
          <w:rFonts w:ascii="Arial" w:hAnsi="Arial" w:cs="Arial"/>
          <w:sz w:val="22"/>
          <w:szCs w:val="22"/>
        </w:rPr>
        <w:t xml:space="preserve"> u Městského soudu v Praze, oddíl B, vložka 3826</w:t>
      </w:r>
      <w:r w:rsidRPr="00265B93">
        <w:rPr>
          <w:rFonts w:ascii="Arial" w:hAnsi="Arial" w:cs="Arial"/>
          <w:sz w:val="22"/>
          <w:szCs w:val="22"/>
        </w:rPr>
        <w:t xml:space="preserve"> </w:t>
      </w:r>
    </w:p>
    <w:p w:rsidR="000D393F" w:rsidRPr="00265B93" w:rsidRDefault="000D393F" w:rsidP="000D393F">
      <w:pPr>
        <w:ind w:left="1418" w:hanging="2"/>
        <w:jc w:val="both"/>
        <w:rPr>
          <w:rFonts w:ascii="Arial" w:hAnsi="Arial" w:cs="Arial"/>
          <w:sz w:val="22"/>
          <w:szCs w:val="22"/>
          <w:highlight w:val="yellow"/>
        </w:rPr>
      </w:pPr>
      <w:r w:rsidRPr="00265B93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 xml:space="preserve">Jaroslavem Stružkou, předsedou představenstva a Ing. Janem </w:t>
      </w:r>
      <w:proofErr w:type="spellStart"/>
      <w:r>
        <w:rPr>
          <w:rFonts w:ascii="Arial" w:hAnsi="Arial" w:cs="Arial"/>
          <w:sz w:val="22"/>
          <w:szCs w:val="22"/>
        </w:rPr>
        <w:t>Petružálkem</w:t>
      </w:r>
      <w:proofErr w:type="spellEnd"/>
      <w:r>
        <w:rPr>
          <w:rFonts w:ascii="Arial" w:hAnsi="Arial" w:cs="Arial"/>
          <w:sz w:val="22"/>
          <w:szCs w:val="22"/>
        </w:rPr>
        <w:t>, místopředsedou představenstva</w:t>
      </w:r>
    </w:p>
    <w:p w:rsidR="007C404A" w:rsidRPr="00265B93" w:rsidRDefault="007C404A" w:rsidP="0073340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7C404A" w:rsidRPr="00265B93" w:rsidRDefault="007C404A" w:rsidP="001261D3">
      <w:pPr>
        <w:pStyle w:val="normlnneprokldan"/>
        <w:jc w:val="both"/>
        <w:rPr>
          <w:rFonts w:cs="Arial"/>
          <w:sz w:val="22"/>
          <w:szCs w:val="22"/>
        </w:rPr>
      </w:pPr>
      <w:r w:rsidRPr="00265B93">
        <w:rPr>
          <w:rFonts w:cs="Arial"/>
          <w:sz w:val="22"/>
          <w:szCs w:val="22"/>
        </w:rPr>
        <w:t xml:space="preserve">               </w:t>
      </w:r>
    </w:p>
    <w:p w:rsidR="007C404A" w:rsidRPr="00727677" w:rsidRDefault="007C404A" w:rsidP="007C404A">
      <w:pPr>
        <w:pStyle w:val="Nadpis2"/>
        <w:ind w:left="2832" w:firstLine="708"/>
        <w:jc w:val="left"/>
        <w:rPr>
          <w:rFonts w:ascii="Arial" w:hAnsi="Arial" w:cs="Arial"/>
        </w:rPr>
      </w:pPr>
      <w:r w:rsidRPr="00727677">
        <w:rPr>
          <w:rFonts w:ascii="Arial" w:hAnsi="Arial" w:cs="Arial"/>
        </w:rPr>
        <w:t>II. Předmět smlouvy</w:t>
      </w:r>
    </w:p>
    <w:p w:rsidR="00D15FF8" w:rsidRPr="00D15FF8" w:rsidRDefault="00D15FF8" w:rsidP="00D15FF8">
      <w:pPr>
        <w:pStyle w:val="Nadpis1"/>
        <w:spacing w:before="0" w:beforeAutospacing="0" w:after="0" w:afterAutospacing="0"/>
        <w:jc w:val="left"/>
        <w:rPr>
          <w:rFonts w:ascii="Arial" w:hAnsi="Arial" w:cs="Arial"/>
          <w:b w:val="0"/>
          <w:sz w:val="20"/>
          <w:szCs w:val="20"/>
        </w:rPr>
      </w:pPr>
      <w:r w:rsidRPr="00D15FF8">
        <w:rPr>
          <w:rFonts w:ascii="Arial" w:hAnsi="Arial" w:cs="Arial"/>
          <w:b w:val="0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 xml:space="preserve"> </w:t>
      </w:r>
      <w:r w:rsidRPr="00D15FF8">
        <w:rPr>
          <w:rFonts w:ascii="Arial" w:hAnsi="Arial" w:cs="Arial"/>
          <w:b w:val="0"/>
          <w:sz w:val="20"/>
          <w:szCs w:val="20"/>
        </w:rPr>
        <w:t xml:space="preserve">Předmětem smlouvy je </w:t>
      </w:r>
      <w:r w:rsidR="00B0453F">
        <w:rPr>
          <w:rFonts w:ascii="Arial" w:hAnsi="Arial" w:cs="Arial"/>
          <w:b w:val="0"/>
          <w:sz w:val="20"/>
          <w:szCs w:val="20"/>
        </w:rPr>
        <w:t>provádění pravidelného</w:t>
      </w:r>
      <w:r w:rsidRPr="00D15FF8">
        <w:rPr>
          <w:rFonts w:ascii="Arial" w:hAnsi="Arial" w:cs="Arial"/>
          <w:b w:val="0"/>
          <w:sz w:val="20"/>
          <w:szCs w:val="20"/>
        </w:rPr>
        <w:t xml:space="preserve"> úklidu</w:t>
      </w:r>
      <w:r w:rsidR="00B0453F">
        <w:rPr>
          <w:rFonts w:ascii="Arial" w:hAnsi="Arial" w:cs="Arial"/>
          <w:b w:val="0"/>
          <w:sz w:val="20"/>
          <w:szCs w:val="20"/>
        </w:rPr>
        <w:t>,</w:t>
      </w:r>
      <w:r w:rsidRPr="00D15FF8">
        <w:rPr>
          <w:rFonts w:ascii="Arial" w:hAnsi="Arial" w:cs="Arial"/>
          <w:b w:val="0"/>
          <w:sz w:val="20"/>
          <w:szCs w:val="20"/>
        </w:rPr>
        <w:t xml:space="preserve"> odvozu odpadu a dalších souvisejících služeb </w:t>
      </w:r>
      <w:r w:rsidR="00F74973">
        <w:rPr>
          <w:rFonts w:ascii="Arial" w:hAnsi="Arial" w:cs="Arial"/>
          <w:b w:val="0"/>
          <w:sz w:val="20"/>
          <w:szCs w:val="20"/>
        </w:rPr>
        <w:t xml:space="preserve">poskytovatelem </w:t>
      </w:r>
      <w:r w:rsidRPr="00D15FF8">
        <w:rPr>
          <w:rFonts w:ascii="Arial" w:hAnsi="Arial" w:cs="Arial"/>
          <w:b w:val="0"/>
          <w:sz w:val="20"/>
          <w:szCs w:val="20"/>
        </w:rPr>
        <w:t>na náplavkách v Praze 1, 2 a 5</w:t>
      </w:r>
      <w:r>
        <w:rPr>
          <w:rFonts w:ascii="Arial" w:hAnsi="Arial" w:cs="Arial"/>
          <w:b w:val="0"/>
          <w:sz w:val="20"/>
          <w:szCs w:val="20"/>
        </w:rPr>
        <w:t>.</w:t>
      </w:r>
    </w:p>
    <w:p w:rsidR="000C1E01" w:rsidRPr="00727677" w:rsidRDefault="000C1E01" w:rsidP="005C5508">
      <w:pPr>
        <w:jc w:val="both"/>
        <w:rPr>
          <w:rFonts w:ascii="Arial" w:hAnsi="Arial" w:cs="Arial"/>
          <w:sz w:val="20"/>
          <w:szCs w:val="20"/>
        </w:rPr>
      </w:pPr>
    </w:p>
    <w:p w:rsidR="007C56D9" w:rsidRPr="00727677" w:rsidRDefault="000C1E01" w:rsidP="005C5508">
      <w:p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2.1.1</w:t>
      </w:r>
      <w:r w:rsidR="007C56D9" w:rsidRPr="00727677">
        <w:rPr>
          <w:rFonts w:ascii="Arial" w:hAnsi="Arial" w:cs="Arial"/>
          <w:sz w:val="20"/>
          <w:szCs w:val="20"/>
        </w:rPr>
        <w:t xml:space="preserve"> Provádění úklidu </w:t>
      </w:r>
      <w:r w:rsidR="00936AE1">
        <w:rPr>
          <w:rFonts w:ascii="Arial" w:hAnsi="Arial" w:cs="Arial"/>
          <w:sz w:val="20"/>
          <w:szCs w:val="20"/>
        </w:rPr>
        <w:t>poskytovate</w:t>
      </w:r>
      <w:r w:rsidR="007C56D9" w:rsidRPr="00727677">
        <w:rPr>
          <w:rFonts w:ascii="Arial" w:hAnsi="Arial" w:cs="Arial"/>
          <w:sz w:val="20"/>
          <w:szCs w:val="20"/>
        </w:rPr>
        <w:t xml:space="preserve">lem </w:t>
      </w:r>
      <w:r w:rsidR="007C56D9" w:rsidRPr="00727677">
        <w:rPr>
          <w:rFonts w:ascii="Arial" w:hAnsi="Arial" w:cs="Arial"/>
          <w:b/>
          <w:sz w:val="20"/>
          <w:szCs w:val="20"/>
        </w:rPr>
        <w:t>v Praze 1</w:t>
      </w:r>
      <w:r w:rsidR="007C56D9" w:rsidRPr="00727677">
        <w:rPr>
          <w:rFonts w:ascii="Arial" w:hAnsi="Arial" w:cs="Arial"/>
          <w:sz w:val="20"/>
          <w:szCs w:val="20"/>
        </w:rPr>
        <w:t xml:space="preserve">, v prostoru </w:t>
      </w:r>
      <w:r w:rsidR="00F92783" w:rsidRPr="00727677">
        <w:rPr>
          <w:rFonts w:ascii="Arial" w:hAnsi="Arial" w:cs="Arial"/>
          <w:sz w:val="20"/>
          <w:szCs w:val="20"/>
        </w:rPr>
        <w:t xml:space="preserve">zpevněných a zatravňovacích </w:t>
      </w:r>
      <w:r w:rsidR="007C56D9" w:rsidRPr="00727677">
        <w:rPr>
          <w:rFonts w:ascii="Arial" w:hAnsi="Arial" w:cs="Arial"/>
          <w:sz w:val="20"/>
          <w:szCs w:val="20"/>
        </w:rPr>
        <w:t xml:space="preserve">ploch </w:t>
      </w:r>
      <w:r w:rsidR="007C56D9" w:rsidRPr="00727677">
        <w:rPr>
          <w:rFonts w:ascii="Arial" w:hAnsi="Arial" w:cs="Arial"/>
          <w:b/>
          <w:sz w:val="20"/>
          <w:szCs w:val="20"/>
        </w:rPr>
        <w:t>Malostranského nábřeží</w:t>
      </w:r>
      <w:r w:rsidR="000A0EC4" w:rsidRPr="00727677">
        <w:rPr>
          <w:rFonts w:ascii="Arial" w:hAnsi="Arial" w:cs="Arial"/>
          <w:sz w:val="20"/>
          <w:szCs w:val="20"/>
        </w:rPr>
        <w:t>,</w:t>
      </w:r>
      <w:r w:rsidR="007C56D9" w:rsidRPr="00727677">
        <w:rPr>
          <w:rFonts w:ascii="Arial" w:hAnsi="Arial" w:cs="Arial"/>
          <w:sz w:val="20"/>
          <w:szCs w:val="20"/>
        </w:rPr>
        <w:t xml:space="preserve"> </w:t>
      </w:r>
      <w:r w:rsidR="004D6088" w:rsidRPr="00727677">
        <w:rPr>
          <w:rFonts w:ascii="Arial" w:hAnsi="Arial" w:cs="Arial"/>
          <w:sz w:val="20"/>
          <w:szCs w:val="20"/>
        </w:rPr>
        <w:t>s</w:t>
      </w:r>
      <w:r w:rsidR="007C56D9" w:rsidRPr="00727677">
        <w:rPr>
          <w:rFonts w:ascii="Arial" w:hAnsi="Arial" w:cs="Arial"/>
          <w:sz w:val="20"/>
          <w:szCs w:val="20"/>
        </w:rPr>
        <w:t>pecifikace ploch úklidu</w:t>
      </w:r>
      <w:r w:rsidR="007C2E2A" w:rsidRPr="00727677">
        <w:rPr>
          <w:rFonts w:ascii="Arial" w:hAnsi="Arial" w:cs="Arial"/>
          <w:sz w:val="20"/>
          <w:szCs w:val="20"/>
        </w:rPr>
        <w:t xml:space="preserve"> je</w:t>
      </w:r>
      <w:r w:rsidR="007C56D9" w:rsidRPr="00727677">
        <w:rPr>
          <w:rFonts w:ascii="Arial" w:hAnsi="Arial" w:cs="Arial"/>
          <w:sz w:val="20"/>
          <w:szCs w:val="20"/>
        </w:rPr>
        <w:t xml:space="preserve"> vyznačena v přiložených situačních plánech v Příloze č. 1</w:t>
      </w:r>
      <w:r w:rsidR="00C04CED" w:rsidRPr="00727677">
        <w:rPr>
          <w:rFonts w:ascii="Arial" w:hAnsi="Arial" w:cs="Arial"/>
          <w:sz w:val="20"/>
          <w:szCs w:val="20"/>
        </w:rPr>
        <w:t>a</w:t>
      </w:r>
      <w:r w:rsidR="007C56D9" w:rsidRPr="00727677">
        <w:rPr>
          <w:rFonts w:ascii="Arial" w:hAnsi="Arial" w:cs="Arial"/>
          <w:sz w:val="20"/>
          <w:szCs w:val="20"/>
        </w:rPr>
        <w:t>.</w:t>
      </w:r>
      <w:r w:rsidR="00152582" w:rsidRPr="00727677">
        <w:rPr>
          <w:sz w:val="20"/>
          <w:szCs w:val="20"/>
        </w:rPr>
        <w:t xml:space="preserve"> </w:t>
      </w:r>
      <w:r w:rsidR="00EA41AC">
        <w:rPr>
          <w:rFonts w:ascii="Arial" w:hAnsi="Arial" w:cs="Arial"/>
          <w:sz w:val="20"/>
          <w:szCs w:val="20"/>
        </w:rPr>
        <w:t>Celková plocha úklidu 3 560</w:t>
      </w:r>
      <w:r w:rsidR="00152582" w:rsidRPr="00727677">
        <w:rPr>
          <w:rFonts w:ascii="Arial" w:hAnsi="Arial" w:cs="Arial"/>
          <w:sz w:val="20"/>
          <w:szCs w:val="20"/>
        </w:rPr>
        <w:t>m</w:t>
      </w:r>
      <w:r w:rsidR="00152582" w:rsidRPr="00727677">
        <w:rPr>
          <w:rFonts w:ascii="Arial" w:hAnsi="Arial" w:cs="Arial"/>
          <w:sz w:val="20"/>
          <w:szCs w:val="20"/>
          <w:vertAlign w:val="superscript"/>
        </w:rPr>
        <w:t>2</w:t>
      </w:r>
      <w:r w:rsidR="00152582" w:rsidRPr="00727677">
        <w:rPr>
          <w:rFonts w:ascii="Arial" w:hAnsi="Arial" w:cs="Arial"/>
          <w:sz w:val="20"/>
          <w:szCs w:val="20"/>
        </w:rPr>
        <w:t>.</w:t>
      </w:r>
    </w:p>
    <w:p w:rsidR="007C56D9" w:rsidRPr="00727677" w:rsidRDefault="00577979" w:rsidP="005C5508">
      <w:p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 </w:t>
      </w:r>
    </w:p>
    <w:p w:rsidR="007C56D9" w:rsidRPr="00727677" w:rsidRDefault="007C56D9" w:rsidP="005C5508">
      <w:p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 a to v</w:t>
      </w:r>
      <w:r w:rsidR="009A3CD3">
        <w:rPr>
          <w:rFonts w:ascii="Arial" w:hAnsi="Arial" w:cs="Arial"/>
          <w:sz w:val="20"/>
          <w:szCs w:val="20"/>
        </w:rPr>
        <w:t> </w:t>
      </w:r>
      <w:r w:rsidRPr="00727677">
        <w:rPr>
          <w:rFonts w:ascii="Arial" w:hAnsi="Arial" w:cs="Arial"/>
          <w:sz w:val="20"/>
          <w:szCs w:val="20"/>
        </w:rPr>
        <w:t>rozsahu</w:t>
      </w:r>
      <w:r w:rsidR="009A3CD3">
        <w:rPr>
          <w:rFonts w:ascii="Arial" w:hAnsi="Arial" w:cs="Arial"/>
          <w:sz w:val="20"/>
          <w:szCs w:val="20"/>
        </w:rPr>
        <w:t xml:space="preserve"> (Příloha 1</w:t>
      </w:r>
      <w:r w:rsidR="006C7C9E">
        <w:rPr>
          <w:rFonts w:ascii="Arial" w:hAnsi="Arial" w:cs="Arial"/>
          <w:sz w:val="20"/>
          <w:szCs w:val="20"/>
        </w:rPr>
        <w:t>d</w:t>
      </w:r>
      <w:r w:rsidR="009A3CD3">
        <w:rPr>
          <w:rFonts w:ascii="Arial" w:hAnsi="Arial" w:cs="Arial"/>
          <w:sz w:val="20"/>
          <w:szCs w:val="20"/>
        </w:rPr>
        <w:t>)</w:t>
      </w:r>
      <w:r w:rsidRPr="00727677">
        <w:rPr>
          <w:rFonts w:ascii="Arial" w:hAnsi="Arial" w:cs="Arial"/>
          <w:sz w:val="20"/>
          <w:szCs w:val="20"/>
        </w:rPr>
        <w:t>:</w:t>
      </w:r>
    </w:p>
    <w:p w:rsidR="005D6F50" w:rsidRPr="00727677" w:rsidRDefault="005D6F50" w:rsidP="005C5508">
      <w:pPr>
        <w:jc w:val="both"/>
        <w:rPr>
          <w:rFonts w:ascii="Arial" w:hAnsi="Arial" w:cs="Arial"/>
          <w:sz w:val="20"/>
          <w:szCs w:val="20"/>
        </w:rPr>
      </w:pPr>
    </w:p>
    <w:p w:rsidR="007C56D9" w:rsidRPr="00727677" w:rsidRDefault="007C56D9" w:rsidP="005C550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D3BAA">
        <w:rPr>
          <w:rFonts w:ascii="Arial" w:hAnsi="Arial" w:cs="Arial"/>
          <w:b/>
          <w:sz w:val="20"/>
          <w:szCs w:val="20"/>
        </w:rPr>
        <w:t>týdenní</w:t>
      </w:r>
      <w:r w:rsidRPr="00727677">
        <w:rPr>
          <w:rFonts w:ascii="Arial" w:hAnsi="Arial" w:cs="Arial"/>
          <w:sz w:val="20"/>
          <w:szCs w:val="20"/>
        </w:rPr>
        <w:t xml:space="preserve"> úklid (v pondělí</w:t>
      </w:r>
      <w:r w:rsidR="0020037E">
        <w:rPr>
          <w:rFonts w:ascii="Arial" w:hAnsi="Arial" w:cs="Arial"/>
          <w:sz w:val="20"/>
          <w:szCs w:val="20"/>
        </w:rPr>
        <w:t>, do 5:00 hodin</w:t>
      </w:r>
      <w:r w:rsidRPr="00727677">
        <w:rPr>
          <w:rFonts w:ascii="Arial" w:hAnsi="Arial" w:cs="Arial"/>
          <w:sz w:val="20"/>
          <w:szCs w:val="20"/>
        </w:rPr>
        <w:t>) – sběr odpadků</w:t>
      </w:r>
      <w:r w:rsidR="00165CC7" w:rsidRPr="00727677">
        <w:rPr>
          <w:rFonts w:ascii="Arial" w:hAnsi="Arial" w:cs="Arial"/>
          <w:sz w:val="20"/>
          <w:szCs w:val="20"/>
        </w:rPr>
        <w:t xml:space="preserve">, zametání nedopalků a ostatního odpadu </w:t>
      </w:r>
      <w:r w:rsidR="00935EEA" w:rsidRPr="00727677">
        <w:rPr>
          <w:rFonts w:ascii="Arial" w:hAnsi="Arial" w:cs="Arial"/>
          <w:sz w:val="20"/>
          <w:szCs w:val="20"/>
        </w:rPr>
        <w:t>(sklo, plast, lahve, kelímky, sáčky</w:t>
      </w:r>
      <w:r w:rsidR="00933F71">
        <w:rPr>
          <w:rFonts w:ascii="Arial" w:hAnsi="Arial" w:cs="Arial"/>
          <w:sz w:val="20"/>
          <w:szCs w:val="20"/>
        </w:rPr>
        <w:t xml:space="preserve"> </w:t>
      </w:r>
      <w:r w:rsidR="00935EEA" w:rsidRPr="00727677">
        <w:rPr>
          <w:rFonts w:ascii="Arial" w:hAnsi="Arial" w:cs="Arial"/>
          <w:sz w:val="20"/>
          <w:szCs w:val="20"/>
        </w:rPr>
        <w:t>apod.)</w:t>
      </w:r>
      <w:r w:rsidR="00A13EA9" w:rsidRPr="00727677">
        <w:rPr>
          <w:rFonts w:ascii="Arial" w:hAnsi="Arial" w:cs="Arial"/>
          <w:sz w:val="20"/>
          <w:szCs w:val="20"/>
        </w:rPr>
        <w:t xml:space="preserve">, </w:t>
      </w:r>
      <w:r w:rsidRPr="00727677">
        <w:rPr>
          <w:rFonts w:ascii="Arial" w:hAnsi="Arial" w:cs="Arial"/>
          <w:sz w:val="20"/>
          <w:szCs w:val="20"/>
        </w:rPr>
        <w:t>úklid odpadků uložených</w:t>
      </w:r>
      <w:r w:rsidR="00D46F31" w:rsidRPr="00727677">
        <w:rPr>
          <w:rFonts w:ascii="Arial" w:hAnsi="Arial" w:cs="Arial"/>
          <w:sz w:val="20"/>
          <w:szCs w:val="20"/>
        </w:rPr>
        <w:t xml:space="preserve"> v pytlích</w:t>
      </w:r>
      <w:r w:rsidRPr="00727677">
        <w:rPr>
          <w:rFonts w:ascii="Arial" w:hAnsi="Arial" w:cs="Arial"/>
          <w:sz w:val="20"/>
          <w:szCs w:val="20"/>
        </w:rPr>
        <w:t xml:space="preserve"> na</w:t>
      </w:r>
      <w:r w:rsidR="00F92783" w:rsidRPr="00727677">
        <w:rPr>
          <w:rFonts w:ascii="Arial" w:hAnsi="Arial" w:cs="Arial"/>
          <w:sz w:val="20"/>
          <w:szCs w:val="20"/>
        </w:rPr>
        <w:t xml:space="preserve"> zpevněných a zatravňovacích plochách nábřeží</w:t>
      </w:r>
      <w:r w:rsidR="0033239A">
        <w:rPr>
          <w:rFonts w:ascii="Arial" w:hAnsi="Arial" w:cs="Arial"/>
          <w:sz w:val="20"/>
          <w:szCs w:val="20"/>
        </w:rPr>
        <w:t>, vše</w:t>
      </w:r>
      <w:r w:rsidR="00A13EA9" w:rsidRPr="00727677">
        <w:rPr>
          <w:rFonts w:ascii="Arial" w:hAnsi="Arial" w:cs="Arial"/>
          <w:sz w:val="20"/>
          <w:szCs w:val="20"/>
        </w:rPr>
        <w:t xml:space="preserve"> </w:t>
      </w:r>
      <w:r w:rsidR="00F875B0">
        <w:rPr>
          <w:rFonts w:ascii="Arial" w:hAnsi="Arial" w:cs="Arial"/>
          <w:sz w:val="20"/>
          <w:szCs w:val="20"/>
        </w:rPr>
        <w:t>vč.</w:t>
      </w:r>
      <w:r w:rsidR="00152582" w:rsidRPr="00727677">
        <w:rPr>
          <w:rFonts w:ascii="Arial" w:hAnsi="Arial" w:cs="Arial"/>
          <w:sz w:val="20"/>
          <w:szCs w:val="20"/>
        </w:rPr>
        <w:t xml:space="preserve"> likvidace odpadu</w:t>
      </w:r>
      <w:r w:rsidR="00A50EF0" w:rsidRPr="00727677">
        <w:rPr>
          <w:rFonts w:ascii="Arial" w:hAnsi="Arial" w:cs="Arial"/>
          <w:sz w:val="20"/>
          <w:szCs w:val="20"/>
        </w:rPr>
        <w:t>,</w:t>
      </w:r>
    </w:p>
    <w:p w:rsidR="007C56D9" w:rsidRPr="00727677" w:rsidRDefault="007C56D9" w:rsidP="005C5508">
      <w:pPr>
        <w:jc w:val="both"/>
        <w:rPr>
          <w:rFonts w:ascii="Arial" w:hAnsi="Arial" w:cs="Arial"/>
          <w:sz w:val="20"/>
          <w:szCs w:val="20"/>
        </w:rPr>
      </w:pPr>
    </w:p>
    <w:p w:rsidR="007C56D9" w:rsidRPr="00727677" w:rsidRDefault="007C56D9" w:rsidP="005C550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D3BAA">
        <w:rPr>
          <w:rFonts w:ascii="Arial" w:hAnsi="Arial" w:cs="Arial"/>
          <w:b/>
          <w:sz w:val="20"/>
          <w:szCs w:val="20"/>
        </w:rPr>
        <w:t>týdenní</w:t>
      </w:r>
      <w:r w:rsidRPr="00727677">
        <w:rPr>
          <w:rFonts w:ascii="Arial" w:hAnsi="Arial" w:cs="Arial"/>
          <w:sz w:val="20"/>
          <w:szCs w:val="20"/>
        </w:rPr>
        <w:t xml:space="preserve"> (v pondělí</w:t>
      </w:r>
      <w:r w:rsidR="0020037E">
        <w:rPr>
          <w:rFonts w:ascii="Arial" w:hAnsi="Arial" w:cs="Arial"/>
          <w:sz w:val="20"/>
          <w:szCs w:val="20"/>
        </w:rPr>
        <w:t>, do 5:00 hodin</w:t>
      </w:r>
      <w:r w:rsidRPr="00727677">
        <w:rPr>
          <w:rFonts w:ascii="Arial" w:hAnsi="Arial" w:cs="Arial"/>
          <w:sz w:val="20"/>
          <w:szCs w:val="20"/>
        </w:rPr>
        <w:t xml:space="preserve">) vysypávání </w:t>
      </w:r>
      <w:r w:rsidR="00EA41AC">
        <w:rPr>
          <w:rFonts w:ascii="Arial" w:hAnsi="Arial" w:cs="Arial"/>
          <w:sz w:val="20"/>
          <w:szCs w:val="20"/>
        </w:rPr>
        <w:t>dvou</w:t>
      </w:r>
      <w:r w:rsidRPr="00727677">
        <w:rPr>
          <w:rFonts w:ascii="Arial" w:hAnsi="Arial" w:cs="Arial"/>
          <w:sz w:val="20"/>
          <w:szCs w:val="20"/>
        </w:rPr>
        <w:t xml:space="preserve"> koše na odpadky a jednoho koše na psí exkrementy včetně doplňování spotřebního materiálu (sáčky na psí exkrementy),</w:t>
      </w:r>
      <w:r w:rsidR="00AF0AC7" w:rsidRPr="00727677">
        <w:rPr>
          <w:rFonts w:ascii="Arial" w:hAnsi="Arial" w:cs="Arial"/>
          <w:sz w:val="20"/>
          <w:szCs w:val="20"/>
        </w:rPr>
        <w:t xml:space="preserve"> včetně vysbírání odpadu mimo koše (sklo, plast, lahve, kelímky, sáčky</w:t>
      </w:r>
      <w:r w:rsidR="00933F71">
        <w:rPr>
          <w:rFonts w:ascii="Arial" w:hAnsi="Arial" w:cs="Arial"/>
          <w:sz w:val="20"/>
          <w:szCs w:val="20"/>
        </w:rPr>
        <w:t>, nedopalky</w:t>
      </w:r>
      <w:r w:rsidR="00AF0AC7" w:rsidRPr="00727677">
        <w:rPr>
          <w:rFonts w:ascii="Arial" w:hAnsi="Arial" w:cs="Arial"/>
          <w:sz w:val="20"/>
          <w:szCs w:val="20"/>
        </w:rPr>
        <w:t xml:space="preserve"> apod.)</w:t>
      </w:r>
      <w:r w:rsidR="003B487F">
        <w:rPr>
          <w:rFonts w:ascii="Arial" w:hAnsi="Arial" w:cs="Arial"/>
          <w:sz w:val="20"/>
          <w:szCs w:val="20"/>
        </w:rPr>
        <w:t xml:space="preserve"> do vzdálenosti 4 m od košů</w:t>
      </w:r>
      <w:r w:rsidR="0035651D">
        <w:rPr>
          <w:rFonts w:ascii="Arial" w:hAnsi="Arial" w:cs="Arial"/>
          <w:sz w:val="20"/>
          <w:szCs w:val="20"/>
        </w:rPr>
        <w:t>, vše vč.</w:t>
      </w:r>
      <w:r w:rsidR="002D364B" w:rsidRPr="00727677">
        <w:rPr>
          <w:rFonts w:ascii="Arial" w:hAnsi="Arial" w:cs="Arial"/>
          <w:sz w:val="20"/>
          <w:szCs w:val="20"/>
        </w:rPr>
        <w:t xml:space="preserve"> likvidace odpadu,</w:t>
      </w:r>
    </w:p>
    <w:p w:rsidR="007C56D9" w:rsidRPr="00727677" w:rsidRDefault="007C56D9" w:rsidP="005C5508">
      <w:pPr>
        <w:jc w:val="both"/>
        <w:rPr>
          <w:rFonts w:ascii="Arial" w:hAnsi="Arial" w:cs="Arial"/>
          <w:sz w:val="20"/>
          <w:szCs w:val="20"/>
        </w:rPr>
      </w:pPr>
    </w:p>
    <w:p w:rsidR="007C56D9" w:rsidRPr="00727677" w:rsidRDefault="007C56D9" w:rsidP="005C550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8475A">
        <w:rPr>
          <w:rFonts w:ascii="Arial" w:hAnsi="Arial" w:cs="Arial"/>
          <w:b/>
          <w:sz w:val="20"/>
          <w:szCs w:val="20"/>
        </w:rPr>
        <w:t>zimní úklid sněhu</w:t>
      </w:r>
      <w:r w:rsidRPr="00727677">
        <w:rPr>
          <w:rFonts w:ascii="Arial" w:hAnsi="Arial" w:cs="Arial"/>
          <w:sz w:val="20"/>
          <w:szCs w:val="20"/>
        </w:rPr>
        <w:t xml:space="preserve"> (strojní úklid sněhu s posypem a ruční úklid sněhu a dočištění vč. posypu)</w:t>
      </w:r>
      <w:r w:rsidR="00670723" w:rsidRPr="00670723">
        <w:rPr>
          <w:rFonts w:ascii="Arial" w:hAnsi="Arial" w:cs="Arial"/>
          <w:b/>
          <w:sz w:val="20"/>
          <w:szCs w:val="20"/>
        </w:rPr>
        <w:t xml:space="preserve"> </w:t>
      </w:r>
      <w:r w:rsidR="00670723" w:rsidRPr="00D1520E">
        <w:rPr>
          <w:rFonts w:ascii="Arial" w:hAnsi="Arial" w:cs="Arial"/>
          <w:b/>
          <w:sz w:val="20"/>
          <w:szCs w:val="20"/>
        </w:rPr>
        <w:t>v měsíci listopadu až březnu</w:t>
      </w:r>
      <w:r w:rsidRPr="00727677">
        <w:rPr>
          <w:rFonts w:ascii="Arial" w:hAnsi="Arial" w:cs="Arial"/>
          <w:sz w:val="20"/>
          <w:szCs w:val="20"/>
        </w:rPr>
        <w:t xml:space="preserve"> </w:t>
      </w:r>
      <w:r w:rsidR="00A541CC">
        <w:rPr>
          <w:rFonts w:ascii="Arial" w:hAnsi="Arial" w:cs="Arial"/>
          <w:sz w:val="20"/>
          <w:szCs w:val="20"/>
        </w:rPr>
        <w:t xml:space="preserve">v celé šíři </w:t>
      </w:r>
      <w:r w:rsidRPr="00727677">
        <w:rPr>
          <w:rFonts w:ascii="Arial" w:hAnsi="Arial" w:cs="Arial"/>
          <w:sz w:val="20"/>
          <w:szCs w:val="20"/>
        </w:rPr>
        <w:t xml:space="preserve">chodníku a schodiště tak, aby byla zajištěna sjízdnost a </w:t>
      </w:r>
      <w:r w:rsidRPr="00727677">
        <w:rPr>
          <w:rFonts w:ascii="Arial" w:hAnsi="Arial" w:cs="Arial"/>
          <w:sz w:val="20"/>
          <w:szCs w:val="20"/>
        </w:rPr>
        <w:lastRenderedPageBreak/>
        <w:t>schůdnost vyspecifikovan</w:t>
      </w:r>
      <w:r w:rsidR="001D0239" w:rsidRPr="00727677">
        <w:rPr>
          <w:rFonts w:ascii="Arial" w:hAnsi="Arial" w:cs="Arial"/>
          <w:sz w:val="20"/>
          <w:szCs w:val="20"/>
        </w:rPr>
        <w:t>ých</w:t>
      </w:r>
      <w:r w:rsidRPr="00727677">
        <w:rPr>
          <w:rFonts w:ascii="Arial" w:hAnsi="Arial" w:cs="Arial"/>
          <w:sz w:val="20"/>
          <w:szCs w:val="20"/>
        </w:rPr>
        <w:t xml:space="preserve"> ploch ná</w:t>
      </w:r>
      <w:r w:rsidR="00F92783" w:rsidRPr="00727677">
        <w:rPr>
          <w:rFonts w:ascii="Arial" w:hAnsi="Arial" w:cs="Arial"/>
          <w:sz w:val="20"/>
          <w:szCs w:val="20"/>
        </w:rPr>
        <w:t>břeží</w:t>
      </w:r>
      <w:r w:rsidRPr="00727677">
        <w:rPr>
          <w:rFonts w:ascii="Arial" w:hAnsi="Arial" w:cs="Arial"/>
          <w:sz w:val="20"/>
          <w:szCs w:val="20"/>
        </w:rPr>
        <w:t xml:space="preserve"> a byl tak zajištěn bezpečný pohyb osob v prostoru vyspecifikovan</w:t>
      </w:r>
      <w:r w:rsidR="001D0239" w:rsidRPr="00727677">
        <w:rPr>
          <w:rFonts w:ascii="Arial" w:hAnsi="Arial" w:cs="Arial"/>
          <w:sz w:val="20"/>
          <w:szCs w:val="20"/>
        </w:rPr>
        <w:t>ých</w:t>
      </w:r>
      <w:r w:rsidRPr="00727677">
        <w:rPr>
          <w:rFonts w:ascii="Arial" w:hAnsi="Arial" w:cs="Arial"/>
          <w:sz w:val="20"/>
          <w:szCs w:val="20"/>
        </w:rPr>
        <w:t xml:space="preserve"> ploch ná</w:t>
      </w:r>
      <w:r w:rsidR="00F92783" w:rsidRPr="00727677">
        <w:rPr>
          <w:rFonts w:ascii="Arial" w:hAnsi="Arial" w:cs="Arial"/>
          <w:sz w:val="20"/>
          <w:szCs w:val="20"/>
        </w:rPr>
        <w:t>břeží</w:t>
      </w:r>
      <w:r w:rsidRPr="00727677">
        <w:rPr>
          <w:rFonts w:ascii="Arial" w:hAnsi="Arial" w:cs="Arial"/>
          <w:sz w:val="20"/>
          <w:szCs w:val="20"/>
        </w:rPr>
        <w:t>.</w:t>
      </w:r>
    </w:p>
    <w:p w:rsidR="007C404A" w:rsidRPr="00727677" w:rsidRDefault="007C404A" w:rsidP="005C5508">
      <w:pPr>
        <w:jc w:val="both"/>
        <w:rPr>
          <w:rFonts w:ascii="Arial" w:hAnsi="Arial" w:cs="Arial"/>
          <w:sz w:val="20"/>
          <w:szCs w:val="20"/>
        </w:rPr>
      </w:pPr>
    </w:p>
    <w:p w:rsidR="007C404A" w:rsidRPr="00727677" w:rsidRDefault="000C1E01" w:rsidP="005C5508">
      <w:p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2.1.2</w:t>
      </w:r>
      <w:r w:rsidR="007C404A" w:rsidRPr="00727677">
        <w:rPr>
          <w:rFonts w:ascii="Arial" w:hAnsi="Arial" w:cs="Arial"/>
          <w:sz w:val="20"/>
          <w:szCs w:val="20"/>
        </w:rPr>
        <w:t xml:space="preserve"> Provádění úklidu </w:t>
      </w:r>
      <w:r w:rsidR="00E85B9F">
        <w:rPr>
          <w:rFonts w:ascii="Arial" w:hAnsi="Arial" w:cs="Arial"/>
          <w:sz w:val="20"/>
          <w:szCs w:val="20"/>
        </w:rPr>
        <w:t>poskytova</w:t>
      </w:r>
      <w:r w:rsidR="007C404A" w:rsidRPr="00727677">
        <w:rPr>
          <w:rFonts w:ascii="Arial" w:hAnsi="Arial" w:cs="Arial"/>
          <w:sz w:val="20"/>
          <w:szCs w:val="20"/>
        </w:rPr>
        <w:t xml:space="preserve">telem </w:t>
      </w:r>
      <w:r w:rsidR="0044253D" w:rsidRPr="00727677">
        <w:rPr>
          <w:rFonts w:ascii="Arial" w:hAnsi="Arial" w:cs="Arial"/>
          <w:b/>
          <w:sz w:val="20"/>
          <w:szCs w:val="20"/>
        </w:rPr>
        <w:t>v Praze 2</w:t>
      </w:r>
      <w:r w:rsidR="0044253D" w:rsidRPr="00727677">
        <w:rPr>
          <w:rFonts w:ascii="Arial" w:hAnsi="Arial" w:cs="Arial"/>
          <w:sz w:val="20"/>
          <w:szCs w:val="20"/>
        </w:rPr>
        <w:t xml:space="preserve">, </w:t>
      </w:r>
      <w:r w:rsidR="007C404A" w:rsidRPr="00727677">
        <w:rPr>
          <w:rFonts w:ascii="Arial" w:hAnsi="Arial" w:cs="Arial"/>
          <w:sz w:val="20"/>
          <w:szCs w:val="20"/>
        </w:rPr>
        <w:t xml:space="preserve">v prostoru ploch náplavek </w:t>
      </w:r>
      <w:r w:rsidR="004920CF" w:rsidRPr="00727677">
        <w:rPr>
          <w:rFonts w:ascii="Arial" w:hAnsi="Arial" w:cs="Arial"/>
          <w:b/>
          <w:sz w:val="20"/>
          <w:szCs w:val="20"/>
        </w:rPr>
        <w:t>Rašínova nábřeží</w:t>
      </w:r>
      <w:r w:rsidR="007C404A" w:rsidRPr="00727677">
        <w:rPr>
          <w:rFonts w:ascii="Arial" w:hAnsi="Arial" w:cs="Arial"/>
          <w:b/>
          <w:sz w:val="20"/>
          <w:szCs w:val="20"/>
        </w:rPr>
        <w:t xml:space="preserve"> </w:t>
      </w:r>
      <w:r w:rsidR="00F21D4E" w:rsidRPr="00727677">
        <w:rPr>
          <w:rFonts w:ascii="Arial" w:hAnsi="Arial" w:cs="Arial"/>
          <w:b/>
          <w:sz w:val="20"/>
          <w:szCs w:val="20"/>
        </w:rPr>
        <w:t>a Masarykova nábřeží</w:t>
      </w:r>
      <w:r w:rsidR="00F21D4E" w:rsidRPr="00727677">
        <w:rPr>
          <w:rFonts w:ascii="Arial" w:hAnsi="Arial" w:cs="Arial"/>
          <w:sz w:val="20"/>
          <w:szCs w:val="20"/>
        </w:rPr>
        <w:t xml:space="preserve"> </w:t>
      </w:r>
      <w:r w:rsidR="007C404A" w:rsidRPr="00727677">
        <w:rPr>
          <w:rFonts w:ascii="Arial" w:hAnsi="Arial" w:cs="Arial"/>
          <w:sz w:val="20"/>
          <w:szCs w:val="20"/>
        </w:rPr>
        <w:t>včetně všech přístupových komunikací – sjezdy, schodiště</w:t>
      </w:r>
      <w:r w:rsidR="000A0EC4" w:rsidRPr="00727677">
        <w:rPr>
          <w:rFonts w:ascii="Arial" w:hAnsi="Arial" w:cs="Arial"/>
          <w:sz w:val="20"/>
          <w:szCs w:val="20"/>
        </w:rPr>
        <w:t>,</w:t>
      </w:r>
      <w:r w:rsidR="007C404A" w:rsidRPr="00727677">
        <w:rPr>
          <w:rFonts w:ascii="Arial" w:hAnsi="Arial" w:cs="Arial"/>
          <w:sz w:val="20"/>
          <w:szCs w:val="20"/>
        </w:rPr>
        <w:t xml:space="preserve"> </w:t>
      </w:r>
      <w:r w:rsidR="00E71911" w:rsidRPr="00727677">
        <w:rPr>
          <w:rFonts w:ascii="Arial" w:hAnsi="Arial" w:cs="Arial"/>
          <w:sz w:val="20"/>
          <w:szCs w:val="20"/>
        </w:rPr>
        <w:t>s</w:t>
      </w:r>
      <w:r w:rsidR="007C404A" w:rsidRPr="00727677">
        <w:rPr>
          <w:rFonts w:ascii="Arial" w:hAnsi="Arial" w:cs="Arial"/>
          <w:sz w:val="20"/>
          <w:szCs w:val="20"/>
        </w:rPr>
        <w:t xml:space="preserve">pecifikace ploch úklidu </w:t>
      </w:r>
      <w:r w:rsidR="0007392A" w:rsidRPr="00727677">
        <w:rPr>
          <w:rFonts w:ascii="Arial" w:hAnsi="Arial" w:cs="Arial"/>
          <w:sz w:val="20"/>
          <w:szCs w:val="20"/>
        </w:rPr>
        <w:t xml:space="preserve">je </w:t>
      </w:r>
      <w:r w:rsidR="007C404A" w:rsidRPr="00727677">
        <w:rPr>
          <w:rFonts w:ascii="Arial" w:hAnsi="Arial" w:cs="Arial"/>
          <w:sz w:val="20"/>
          <w:szCs w:val="20"/>
        </w:rPr>
        <w:t xml:space="preserve">vyznačena v přiložených situačních plánech </w:t>
      </w:r>
      <w:r w:rsidR="00271FE4" w:rsidRPr="00727677">
        <w:rPr>
          <w:rFonts w:ascii="Arial" w:hAnsi="Arial" w:cs="Arial"/>
          <w:sz w:val="20"/>
          <w:szCs w:val="20"/>
        </w:rPr>
        <w:t>v</w:t>
      </w:r>
      <w:r w:rsidR="007C404A" w:rsidRPr="00727677">
        <w:rPr>
          <w:rFonts w:ascii="Arial" w:hAnsi="Arial" w:cs="Arial"/>
          <w:sz w:val="20"/>
          <w:szCs w:val="20"/>
        </w:rPr>
        <w:t xml:space="preserve"> </w:t>
      </w:r>
      <w:r w:rsidR="00271FE4" w:rsidRPr="00727677">
        <w:rPr>
          <w:rFonts w:ascii="Arial" w:hAnsi="Arial" w:cs="Arial"/>
          <w:sz w:val="20"/>
          <w:szCs w:val="20"/>
        </w:rPr>
        <w:t>P</w:t>
      </w:r>
      <w:r w:rsidR="007C404A" w:rsidRPr="00727677">
        <w:rPr>
          <w:rFonts w:ascii="Arial" w:hAnsi="Arial" w:cs="Arial"/>
          <w:sz w:val="20"/>
          <w:szCs w:val="20"/>
        </w:rPr>
        <w:t>řílo</w:t>
      </w:r>
      <w:r w:rsidR="00271FE4" w:rsidRPr="00727677">
        <w:rPr>
          <w:rFonts w:ascii="Arial" w:hAnsi="Arial" w:cs="Arial"/>
          <w:sz w:val="20"/>
          <w:szCs w:val="20"/>
        </w:rPr>
        <w:t>ze</w:t>
      </w:r>
      <w:r w:rsidR="007C404A" w:rsidRPr="00727677">
        <w:rPr>
          <w:rFonts w:ascii="Arial" w:hAnsi="Arial" w:cs="Arial"/>
          <w:sz w:val="20"/>
          <w:szCs w:val="20"/>
        </w:rPr>
        <w:t xml:space="preserve"> č. </w:t>
      </w:r>
      <w:r w:rsidR="006D7785" w:rsidRPr="00727677">
        <w:rPr>
          <w:rFonts w:ascii="Arial" w:hAnsi="Arial" w:cs="Arial"/>
          <w:sz w:val="20"/>
          <w:szCs w:val="20"/>
        </w:rPr>
        <w:t>1</w:t>
      </w:r>
      <w:r w:rsidR="006C7C9E">
        <w:rPr>
          <w:rFonts w:ascii="Arial" w:hAnsi="Arial" w:cs="Arial"/>
          <w:sz w:val="20"/>
          <w:szCs w:val="20"/>
        </w:rPr>
        <w:t>c</w:t>
      </w:r>
      <w:r w:rsidR="006D7785" w:rsidRPr="00727677">
        <w:rPr>
          <w:rFonts w:ascii="Arial" w:hAnsi="Arial" w:cs="Arial"/>
          <w:sz w:val="20"/>
          <w:szCs w:val="20"/>
        </w:rPr>
        <w:t>.</w:t>
      </w:r>
      <w:r w:rsidR="00E55546" w:rsidRPr="00727677">
        <w:rPr>
          <w:rFonts w:ascii="Arial" w:hAnsi="Arial" w:cs="Arial"/>
          <w:sz w:val="20"/>
          <w:szCs w:val="20"/>
        </w:rPr>
        <w:t xml:space="preserve"> Celková plocha úklidu 18.342m</w:t>
      </w:r>
      <w:r w:rsidR="00E55546" w:rsidRPr="00727677">
        <w:rPr>
          <w:rFonts w:ascii="Arial" w:hAnsi="Arial" w:cs="Arial"/>
          <w:sz w:val="20"/>
          <w:szCs w:val="20"/>
          <w:vertAlign w:val="superscript"/>
        </w:rPr>
        <w:t>2</w:t>
      </w:r>
      <w:r w:rsidR="005A5130" w:rsidRPr="00727677">
        <w:rPr>
          <w:rFonts w:ascii="Arial" w:hAnsi="Arial" w:cs="Arial"/>
          <w:sz w:val="20"/>
          <w:szCs w:val="20"/>
        </w:rPr>
        <w:t>.</w:t>
      </w:r>
    </w:p>
    <w:p w:rsidR="00F14944" w:rsidRPr="00727677" w:rsidRDefault="00F14944" w:rsidP="005C5508">
      <w:pPr>
        <w:jc w:val="both"/>
        <w:rPr>
          <w:rFonts w:ascii="Arial" w:hAnsi="Arial" w:cs="Arial"/>
          <w:sz w:val="20"/>
          <w:szCs w:val="20"/>
        </w:rPr>
      </w:pPr>
    </w:p>
    <w:p w:rsidR="007C404A" w:rsidRPr="00727677" w:rsidRDefault="007C404A" w:rsidP="005D6F50">
      <w:pPr>
        <w:spacing w:after="60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 a to v</w:t>
      </w:r>
      <w:r w:rsidR="00CF3C3F">
        <w:rPr>
          <w:rFonts w:ascii="Arial" w:hAnsi="Arial" w:cs="Arial"/>
          <w:sz w:val="20"/>
          <w:szCs w:val="20"/>
        </w:rPr>
        <w:t> </w:t>
      </w:r>
      <w:r w:rsidRPr="00727677">
        <w:rPr>
          <w:rFonts w:ascii="Arial" w:hAnsi="Arial" w:cs="Arial"/>
          <w:sz w:val="20"/>
          <w:szCs w:val="20"/>
        </w:rPr>
        <w:t>rozsahu</w:t>
      </w:r>
      <w:r w:rsidR="00CF3C3F">
        <w:rPr>
          <w:rFonts w:ascii="Arial" w:hAnsi="Arial" w:cs="Arial"/>
          <w:sz w:val="20"/>
          <w:szCs w:val="20"/>
        </w:rPr>
        <w:t xml:space="preserve"> (Příloha 1</w:t>
      </w:r>
      <w:r w:rsidR="006C7C9E">
        <w:rPr>
          <w:rFonts w:ascii="Arial" w:hAnsi="Arial" w:cs="Arial"/>
          <w:sz w:val="20"/>
          <w:szCs w:val="20"/>
        </w:rPr>
        <w:t>d</w:t>
      </w:r>
      <w:r w:rsidR="00CF3C3F">
        <w:rPr>
          <w:rFonts w:ascii="Arial" w:hAnsi="Arial" w:cs="Arial"/>
          <w:sz w:val="20"/>
          <w:szCs w:val="20"/>
        </w:rPr>
        <w:t>)</w:t>
      </w:r>
      <w:r w:rsidRPr="00727677">
        <w:rPr>
          <w:rFonts w:ascii="Arial" w:hAnsi="Arial" w:cs="Arial"/>
          <w:sz w:val="20"/>
          <w:szCs w:val="20"/>
        </w:rPr>
        <w:t>:</w:t>
      </w:r>
    </w:p>
    <w:p w:rsidR="007C404A" w:rsidRPr="00727677" w:rsidRDefault="007C404A" w:rsidP="000C4F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F3C3F">
        <w:rPr>
          <w:rFonts w:ascii="Arial" w:hAnsi="Arial" w:cs="Arial"/>
          <w:b/>
          <w:sz w:val="20"/>
          <w:szCs w:val="20"/>
        </w:rPr>
        <w:t xml:space="preserve">denní </w:t>
      </w:r>
      <w:r w:rsidRPr="00727677">
        <w:rPr>
          <w:rFonts w:ascii="Arial" w:hAnsi="Arial" w:cs="Arial"/>
          <w:sz w:val="20"/>
          <w:szCs w:val="20"/>
        </w:rPr>
        <w:t>úklid v časných ranních hodinách (o</w:t>
      </w:r>
      <w:r w:rsidR="00165CC7" w:rsidRPr="00727677">
        <w:rPr>
          <w:rFonts w:ascii="Arial" w:hAnsi="Arial" w:cs="Arial"/>
          <w:sz w:val="20"/>
          <w:szCs w:val="20"/>
        </w:rPr>
        <w:t xml:space="preserve">d </w:t>
      </w:r>
      <w:r w:rsidR="00D52C8D" w:rsidRPr="00727677">
        <w:rPr>
          <w:rFonts w:ascii="Arial" w:hAnsi="Arial" w:cs="Arial"/>
          <w:sz w:val="20"/>
          <w:szCs w:val="20"/>
        </w:rPr>
        <w:t>3</w:t>
      </w:r>
      <w:r w:rsidR="00165CC7" w:rsidRPr="00727677">
        <w:rPr>
          <w:rFonts w:ascii="Arial" w:hAnsi="Arial" w:cs="Arial"/>
          <w:sz w:val="20"/>
          <w:szCs w:val="20"/>
        </w:rPr>
        <w:t>:00</w:t>
      </w:r>
      <w:r w:rsidR="00E71911" w:rsidRPr="00727677">
        <w:rPr>
          <w:rFonts w:ascii="Arial" w:hAnsi="Arial" w:cs="Arial"/>
          <w:sz w:val="20"/>
          <w:szCs w:val="20"/>
        </w:rPr>
        <w:t xml:space="preserve"> hodin</w:t>
      </w:r>
      <w:r w:rsidRPr="00727677">
        <w:rPr>
          <w:rFonts w:ascii="Arial" w:hAnsi="Arial" w:cs="Arial"/>
          <w:sz w:val="20"/>
          <w:szCs w:val="20"/>
        </w:rPr>
        <w:t xml:space="preserve"> do </w:t>
      </w:r>
      <w:r w:rsidR="00D52C8D" w:rsidRPr="00727677">
        <w:rPr>
          <w:rFonts w:ascii="Arial" w:hAnsi="Arial" w:cs="Arial"/>
          <w:sz w:val="20"/>
          <w:szCs w:val="20"/>
        </w:rPr>
        <w:t>5</w:t>
      </w:r>
      <w:r w:rsidR="00165CC7" w:rsidRPr="00727677">
        <w:rPr>
          <w:rFonts w:ascii="Arial" w:hAnsi="Arial" w:cs="Arial"/>
          <w:sz w:val="20"/>
          <w:szCs w:val="20"/>
        </w:rPr>
        <w:t>:</w:t>
      </w:r>
      <w:r w:rsidRPr="00727677">
        <w:rPr>
          <w:rFonts w:ascii="Arial" w:hAnsi="Arial" w:cs="Arial"/>
          <w:sz w:val="20"/>
          <w:szCs w:val="20"/>
        </w:rPr>
        <w:t>00 hodin) – sběr odpadků, zametání</w:t>
      </w:r>
      <w:r w:rsidR="00165CC7" w:rsidRPr="00727677">
        <w:rPr>
          <w:rFonts w:ascii="Arial" w:hAnsi="Arial" w:cs="Arial"/>
          <w:sz w:val="20"/>
          <w:szCs w:val="20"/>
        </w:rPr>
        <w:t xml:space="preserve"> nedopalků a ostatního drobného odpadu</w:t>
      </w:r>
      <w:r w:rsidR="002A1B0E" w:rsidRPr="00727677">
        <w:rPr>
          <w:rFonts w:ascii="Arial" w:hAnsi="Arial" w:cs="Arial"/>
          <w:sz w:val="20"/>
          <w:szCs w:val="20"/>
        </w:rPr>
        <w:t>,</w:t>
      </w:r>
      <w:r w:rsidR="00F21D4E" w:rsidRPr="00727677">
        <w:rPr>
          <w:rFonts w:ascii="Arial" w:hAnsi="Arial" w:cs="Arial"/>
          <w:sz w:val="20"/>
          <w:szCs w:val="20"/>
        </w:rPr>
        <w:t xml:space="preserve"> úklid odpadk</w:t>
      </w:r>
      <w:r w:rsidR="002A1B0E" w:rsidRPr="00727677">
        <w:rPr>
          <w:rFonts w:ascii="Arial" w:hAnsi="Arial" w:cs="Arial"/>
          <w:sz w:val="20"/>
          <w:szCs w:val="20"/>
        </w:rPr>
        <w:t>ů</w:t>
      </w:r>
      <w:r w:rsidR="00F21D4E" w:rsidRPr="00727677">
        <w:rPr>
          <w:rFonts w:ascii="Arial" w:hAnsi="Arial" w:cs="Arial"/>
          <w:sz w:val="20"/>
          <w:szCs w:val="20"/>
        </w:rPr>
        <w:t xml:space="preserve"> uložených na ploše náplave</w:t>
      </w:r>
      <w:r w:rsidR="002A1B0E" w:rsidRPr="00727677">
        <w:rPr>
          <w:rFonts w:ascii="Arial" w:hAnsi="Arial" w:cs="Arial"/>
          <w:sz w:val="20"/>
          <w:szCs w:val="20"/>
        </w:rPr>
        <w:t>k v pytlích mimo odběrné nádoby a sběr odpadu z vodní hladiny v celé délce náplavky do vzdálenosti do 1m od nábřeží, vše vč. likvidace odpadu,</w:t>
      </w:r>
      <w:r w:rsidR="006D13CA" w:rsidRPr="00727677">
        <w:rPr>
          <w:rFonts w:ascii="Arial" w:hAnsi="Arial" w:cs="Arial"/>
          <w:sz w:val="20"/>
          <w:szCs w:val="20"/>
        </w:rPr>
        <w:t xml:space="preserve"> </w:t>
      </w:r>
    </w:p>
    <w:p w:rsidR="00E61A1A" w:rsidRPr="00727677" w:rsidRDefault="00E61A1A" w:rsidP="006D13CA">
      <w:pPr>
        <w:jc w:val="both"/>
        <w:rPr>
          <w:rFonts w:ascii="Arial" w:hAnsi="Arial" w:cs="Arial"/>
          <w:sz w:val="20"/>
          <w:szCs w:val="20"/>
        </w:rPr>
      </w:pPr>
    </w:p>
    <w:p w:rsidR="00D03651" w:rsidRPr="00727677" w:rsidRDefault="00B3504F" w:rsidP="000C4F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F1BCC">
        <w:rPr>
          <w:rFonts w:ascii="Arial" w:hAnsi="Arial" w:cs="Arial"/>
          <w:b/>
          <w:sz w:val="20"/>
          <w:szCs w:val="20"/>
        </w:rPr>
        <w:t xml:space="preserve">denní </w:t>
      </w:r>
      <w:r w:rsidRPr="00727677">
        <w:rPr>
          <w:rFonts w:ascii="Arial" w:hAnsi="Arial" w:cs="Arial"/>
          <w:sz w:val="20"/>
          <w:szCs w:val="20"/>
        </w:rPr>
        <w:t>vysypávání košů (počet košů - 1</w:t>
      </w:r>
      <w:r w:rsidR="00646E15">
        <w:rPr>
          <w:rFonts w:ascii="Arial" w:hAnsi="Arial" w:cs="Arial"/>
          <w:sz w:val="20"/>
          <w:szCs w:val="20"/>
        </w:rPr>
        <w:t>7</w:t>
      </w:r>
      <w:r w:rsidRPr="00727677">
        <w:rPr>
          <w:rFonts w:ascii="Arial" w:hAnsi="Arial" w:cs="Arial"/>
          <w:sz w:val="20"/>
          <w:szCs w:val="20"/>
        </w:rPr>
        <w:t xml:space="preserve"> kusů) na odpadky</w:t>
      </w:r>
      <w:r w:rsidRPr="00727677">
        <w:rPr>
          <w:sz w:val="20"/>
          <w:szCs w:val="20"/>
        </w:rPr>
        <w:t xml:space="preserve"> </w:t>
      </w:r>
      <w:r w:rsidR="002A028C" w:rsidRPr="00BF1BCC">
        <w:rPr>
          <w:rFonts w:ascii="Arial" w:hAnsi="Arial" w:cs="Arial"/>
          <w:b/>
          <w:sz w:val="20"/>
          <w:szCs w:val="20"/>
        </w:rPr>
        <w:t xml:space="preserve">v měsíci červnu až </w:t>
      </w:r>
      <w:r w:rsidR="00646E15">
        <w:rPr>
          <w:rFonts w:ascii="Arial" w:hAnsi="Arial" w:cs="Arial"/>
          <w:b/>
          <w:sz w:val="20"/>
          <w:szCs w:val="20"/>
        </w:rPr>
        <w:t>srpnu</w:t>
      </w:r>
      <w:r w:rsidR="002A028C" w:rsidRPr="00727677">
        <w:rPr>
          <w:rFonts w:ascii="Arial" w:hAnsi="Arial" w:cs="Arial"/>
          <w:sz w:val="20"/>
          <w:szCs w:val="20"/>
        </w:rPr>
        <w:t xml:space="preserve"> </w:t>
      </w:r>
      <w:r w:rsidR="00E71911" w:rsidRPr="00727677">
        <w:rPr>
          <w:rFonts w:ascii="Arial" w:hAnsi="Arial" w:cs="Arial"/>
          <w:sz w:val="20"/>
          <w:szCs w:val="20"/>
        </w:rPr>
        <w:t>a to</w:t>
      </w:r>
      <w:r w:rsidR="00D03651" w:rsidRPr="00727677">
        <w:rPr>
          <w:rFonts w:ascii="Arial" w:hAnsi="Arial" w:cs="Arial"/>
          <w:sz w:val="20"/>
          <w:szCs w:val="20"/>
        </w:rPr>
        <w:t>:</w:t>
      </w:r>
    </w:p>
    <w:p w:rsidR="00D03651" w:rsidRPr="00727677" w:rsidRDefault="00D03651" w:rsidP="00D03651">
      <w:pPr>
        <w:pStyle w:val="Odstavecseseznamem"/>
        <w:rPr>
          <w:rFonts w:ascii="Arial" w:hAnsi="Arial" w:cs="Arial"/>
          <w:sz w:val="20"/>
          <w:szCs w:val="20"/>
        </w:rPr>
      </w:pPr>
    </w:p>
    <w:p w:rsidR="00D03651" w:rsidRPr="00727677" w:rsidRDefault="00E71911" w:rsidP="00D0365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pondělí až</w:t>
      </w:r>
      <w:r w:rsidR="00D03651" w:rsidRPr="00727677">
        <w:rPr>
          <w:rFonts w:ascii="Arial" w:hAnsi="Arial" w:cs="Arial"/>
          <w:sz w:val="20"/>
          <w:szCs w:val="20"/>
        </w:rPr>
        <w:t xml:space="preserve"> </w:t>
      </w:r>
      <w:r w:rsidRPr="00727677">
        <w:rPr>
          <w:rFonts w:ascii="Arial" w:hAnsi="Arial" w:cs="Arial"/>
          <w:sz w:val="20"/>
          <w:szCs w:val="20"/>
        </w:rPr>
        <w:t xml:space="preserve">pátek </w:t>
      </w:r>
      <w:r w:rsidR="0042063E" w:rsidRPr="00727677">
        <w:rPr>
          <w:rFonts w:ascii="Arial" w:hAnsi="Arial" w:cs="Arial"/>
          <w:sz w:val="20"/>
          <w:szCs w:val="20"/>
        </w:rPr>
        <w:t>4</w:t>
      </w:r>
      <w:r w:rsidRPr="00727677">
        <w:rPr>
          <w:rFonts w:ascii="Arial" w:hAnsi="Arial" w:cs="Arial"/>
          <w:sz w:val="20"/>
          <w:szCs w:val="20"/>
        </w:rPr>
        <w:t xml:space="preserve">x denně (do </w:t>
      </w:r>
      <w:r w:rsidR="00D52C8D" w:rsidRPr="00727677">
        <w:rPr>
          <w:rFonts w:ascii="Arial" w:hAnsi="Arial" w:cs="Arial"/>
          <w:sz w:val="20"/>
          <w:szCs w:val="20"/>
        </w:rPr>
        <w:t>5</w:t>
      </w:r>
      <w:r w:rsidRPr="00727677">
        <w:rPr>
          <w:rFonts w:ascii="Arial" w:hAnsi="Arial" w:cs="Arial"/>
          <w:sz w:val="20"/>
          <w:szCs w:val="20"/>
        </w:rPr>
        <w:t>:00 hodin</w:t>
      </w:r>
      <w:r w:rsidR="00D52C8D" w:rsidRPr="00727677">
        <w:rPr>
          <w:rFonts w:ascii="Arial" w:hAnsi="Arial" w:cs="Arial"/>
          <w:sz w:val="20"/>
          <w:szCs w:val="20"/>
        </w:rPr>
        <w:t>, do 1</w:t>
      </w:r>
      <w:r w:rsidR="00646E15">
        <w:rPr>
          <w:rFonts w:ascii="Arial" w:hAnsi="Arial" w:cs="Arial"/>
          <w:sz w:val="20"/>
          <w:szCs w:val="20"/>
        </w:rPr>
        <w:t>6</w:t>
      </w:r>
      <w:r w:rsidR="00D52C8D" w:rsidRPr="00727677">
        <w:rPr>
          <w:rFonts w:ascii="Arial" w:hAnsi="Arial" w:cs="Arial"/>
          <w:sz w:val="20"/>
          <w:szCs w:val="20"/>
        </w:rPr>
        <w:t>:00</w:t>
      </w:r>
      <w:r w:rsidR="00083D42" w:rsidRPr="00727677">
        <w:rPr>
          <w:rFonts w:ascii="Arial" w:hAnsi="Arial" w:cs="Arial"/>
          <w:sz w:val="20"/>
          <w:szCs w:val="20"/>
        </w:rPr>
        <w:t xml:space="preserve"> </w:t>
      </w:r>
      <w:r w:rsidR="00D52C8D" w:rsidRPr="00727677">
        <w:rPr>
          <w:rFonts w:ascii="Arial" w:hAnsi="Arial" w:cs="Arial"/>
          <w:sz w:val="20"/>
          <w:szCs w:val="20"/>
        </w:rPr>
        <w:t>hodin</w:t>
      </w:r>
      <w:r w:rsidR="0042063E" w:rsidRPr="00727677">
        <w:rPr>
          <w:rFonts w:ascii="Arial" w:hAnsi="Arial" w:cs="Arial"/>
          <w:sz w:val="20"/>
          <w:szCs w:val="20"/>
        </w:rPr>
        <w:t xml:space="preserve">, </w:t>
      </w:r>
      <w:r w:rsidRPr="00727677">
        <w:rPr>
          <w:rFonts w:ascii="Arial" w:hAnsi="Arial" w:cs="Arial"/>
          <w:sz w:val="20"/>
          <w:szCs w:val="20"/>
        </w:rPr>
        <w:t xml:space="preserve">do </w:t>
      </w:r>
      <w:r w:rsidR="00646E15">
        <w:rPr>
          <w:rFonts w:ascii="Arial" w:hAnsi="Arial" w:cs="Arial"/>
          <w:sz w:val="20"/>
          <w:szCs w:val="20"/>
        </w:rPr>
        <w:t>19</w:t>
      </w:r>
      <w:r w:rsidRPr="00727677">
        <w:rPr>
          <w:rFonts w:ascii="Arial" w:hAnsi="Arial" w:cs="Arial"/>
          <w:sz w:val="20"/>
          <w:szCs w:val="20"/>
        </w:rPr>
        <w:t>:00 hodin</w:t>
      </w:r>
      <w:r w:rsidR="0042063E" w:rsidRPr="00727677">
        <w:rPr>
          <w:rFonts w:ascii="Arial" w:hAnsi="Arial" w:cs="Arial"/>
          <w:sz w:val="20"/>
          <w:szCs w:val="20"/>
        </w:rPr>
        <w:t xml:space="preserve"> a do 2</w:t>
      </w:r>
      <w:r w:rsidR="00646E15">
        <w:rPr>
          <w:rFonts w:ascii="Arial" w:hAnsi="Arial" w:cs="Arial"/>
          <w:sz w:val="20"/>
          <w:szCs w:val="20"/>
        </w:rPr>
        <w:t>2</w:t>
      </w:r>
      <w:r w:rsidR="0042063E" w:rsidRPr="00727677">
        <w:rPr>
          <w:rFonts w:ascii="Arial" w:hAnsi="Arial" w:cs="Arial"/>
          <w:sz w:val="20"/>
          <w:szCs w:val="20"/>
        </w:rPr>
        <w:t>:00</w:t>
      </w:r>
      <w:r w:rsidR="00646E15">
        <w:rPr>
          <w:rFonts w:ascii="Arial" w:hAnsi="Arial" w:cs="Arial"/>
          <w:sz w:val="20"/>
          <w:szCs w:val="20"/>
        </w:rPr>
        <w:t xml:space="preserve"> </w:t>
      </w:r>
      <w:r w:rsidR="0042063E" w:rsidRPr="00727677">
        <w:rPr>
          <w:rFonts w:ascii="Arial" w:hAnsi="Arial" w:cs="Arial"/>
          <w:sz w:val="20"/>
          <w:szCs w:val="20"/>
        </w:rPr>
        <w:t>hodin</w:t>
      </w:r>
      <w:r w:rsidRPr="00727677">
        <w:rPr>
          <w:rFonts w:ascii="Arial" w:hAnsi="Arial" w:cs="Arial"/>
          <w:sz w:val="20"/>
          <w:szCs w:val="20"/>
        </w:rPr>
        <w:t xml:space="preserve">), </w:t>
      </w:r>
      <w:r w:rsidR="00D37440" w:rsidRPr="00727677">
        <w:rPr>
          <w:rFonts w:ascii="Arial" w:hAnsi="Arial" w:cs="Arial"/>
          <w:sz w:val="20"/>
          <w:szCs w:val="20"/>
        </w:rPr>
        <w:t>včetně vysbírání odpadu mimo koše (sklo, plas</w:t>
      </w:r>
      <w:r w:rsidR="009C68D0" w:rsidRPr="00727677">
        <w:rPr>
          <w:rFonts w:ascii="Arial" w:hAnsi="Arial" w:cs="Arial"/>
          <w:sz w:val="20"/>
          <w:szCs w:val="20"/>
        </w:rPr>
        <w:t>t, lahve, kelímky, sáčky</w:t>
      </w:r>
      <w:r w:rsidR="00646E15">
        <w:rPr>
          <w:rFonts w:ascii="Arial" w:hAnsi="Arial" w:cs="Arial"/>
          <w:sz w:val="20"/>
          <w:szCs w:val="20"/>
        </w:rPr>
        <w:t>, nedopalky</w:t>
      </w:r>
      <w:r w:rsidR="009C68D0" w:rsidRPr="00727677">
        <w:rPr>
          <w:rFonts w:ascii="Arial" w:hAnsi="Arial" w:cs="Arial"/>
          <w:sz w:val="20"/>
          <w:szCs w:val="20"/>
        </w:rPr>
        <w:t xml:space="preserve"> apod.) v celé ploše nábřeží,</w:t>
      </w:r>
    </w:p>
    <w:p w:rsidR="002A028C" w:rsidRPr="00727677" w:rsidRDefault="00D03651" w:rsidP="00D0365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sobota</w:t>
      </w:r>
      <w:r w:rsidR="00E71911" w:rsidRPr="00727677">
        <w:rPr>
          <w:rFonts w:ascii="Arial" w:hAnsi="Arial" w:cs="Arial"/>
          <w:sz w:val="20"/>
          <w:szCs w:val="20"/>
        </w:rPr>
        <w:t xml:space="preserve"> a neděl</w:t>
      </w:r>
      <w:r w:rsidRPr="00727677">
        <w:rPr>
          <w:rFonts w:ascii="Arial" w:hAnsi="Arial" w:cs="Arial"/>
          <w:sz w:val="20"/>
          <w:szCs w:val="20"/>
        </w:rPr>
        <w:t>e</w:t>
      </w:r>
      <w:r w:rsidR="00E71911" w:rsidRPr="00727677">
        <w:rPr>
          <w:rFonts w:ascii="Arial" w:hAnsi="Arial" w:cs="Arial"/>
          <w:sz w:val="20"/>
          <w:szCs w:val="20"/>
        </w:rPr>
        <w:t xml:space="preserve"> </w:t>
      </w:r>
      <w:r w:rsidR="0042063E" w:rsidRPr="00727677">
        <w:rPr>
          <w:rFonts w:ascii="Arial" w:hAnsi="Arial" w:cs="Arial"/>
          <w:sz w:val="20"/>
          <w:szCs w:val="20"/>
        </w:rPr>
        <w:t>5</w:t>
      </w:r>
      <w:r w:rsidR="00E71911" w:rsidRPr="00727677">
        <w:rPr>
          <w:rFonts w:ascii="Arial" w:hAnsi="Arial" w:cs="Arial"/>
          <w:sz w:val="20"/>
          <w:szCs w:val="20"/>
        </w:rPr>
        <w:t xml:space="preserve">x denně (do </w:t>
      </w:r>
      <w:r w:rsidR="00D52C8D" w:rsidRPr="00727677">
        <w:rPr>
          <w:rFonts w:ascii="Arial" w:hAnsi="Arial" w:cs="Arial"/>
          <w:sz w:val="20"/>
          <w:szCs w:val="20"/>
        </w:rPr>
        <w:t>5</w:t>
      </w:r>
      <w:r w:rsidR="00E71911" w:rsidRPr="00727677">
        <w:rPr>
          <w:rFonts w:ascii="Arial" w:hAnsi="Arial" w:cs="Arial"/>
          <w:sz w:val="20"/>
          <w:szCs w:val="20"/>
        </w:rPr>
        <w:t>:00 hodin, do 12:00 hodin</w:t>
      </w:r>
      <w:r w:rsidR="00D52C8D" w:rsidRPr="00727677">
        <w:rPr>
          <w:rFonts w:ascii="Arial" w:hAnsi="Arial" w:cs="Arial"/>
          <w:sz w:val="20"/>
          <w:szCs w:val="20"/>
        </w:rPr>
        <w:t xml:space="preserve">, </w:t>
      </w:r>
      <w:r w:rsidR="00E71911" w:rsidRPr="00727677">
        <w:rPr>
          <w:rFonts w:ascii="Arial" w:hAnsi="Arial" w:cs="Arial"/>
          <w:sz w:val="20"/>
          <w:szCs w:val="20"/>
        </w:rPr>
        <w:t>do 1</w:t>
      </w:r>
      <w:r w:rsidR="00646E15">
        <w:rPr>
          <w:rFonts w:ascii="Arial" w:hAnsi="Arial" w:cs="Arial"/>
          <w:sz w:val="20"/>
          <w:szCs w:val="20"/>
        </w:rPr>
        <w:t>6</w:t>
      </w:r>
      <w:r w:rsidR="00E71911" w:rsidRPr="00727677">
        <w:rPr>
          <w:rFonts w:ascii="Arial" w:hAnsi="Arial" w:cs="Arial"/>
          <w:sz w:val="20"/>
          <w:szCs w:val="20"/>
        </w:rPr>
        <w:t>:00 hodin</w:t>
      </w:r>
      <w:r w:rsidR="0042063E" w:rsidRPr="00727677">
        <w:rPr>
          <w:rFonts w:ascii="Arial" w:hAnsi="Arial" w:cs="Arial"/>
          <w:sz w:val="20"/>
          <w:szCs w:val="20"/>
        </w:rPr>
        <w:t>,</w:t>
      </w:r>
      <w:r w:rsidR="00D52C8D" w:rsidRPr="00727677">
        <w:rPr>
          <w:rFonts w:ascii="Arial" w:hAnsi="Arial" w:cs="Arial"/>
          <w:sz w:val="20"/>
          <w:szCs w:val="20"/>
        </w:rPr>
        <w:t xml:space="preserve"> do </w:t>
      </w:r>
      <w:r w:rsidR="00646E15">
        <w:rPr>
          <w:rFonts w:ascii="Arial" w:hAnsi="Arial" w:cs="Arial"/>
          <w:sz w:val="20"/>
          <w:szCs w:val="20"/>
        </w:rPr>
        <w:t>19</w:t>
      </w:r>
      <w:r w:rsidR="00D52C8D" w:rsidRPr="00727677">
        <w:rPr>
          <w:rFonts w:ascii="Arial" w:hAnsi="Arial" w:cs="Arial"/>
          <w:sz w:val="20"/>
          <w:szCs w:val="20"/>
        </w:rPr>
        <w:t>:00 hodin</w:t>
      </w:r>
      <w:r w:rsidR="0042063E" w:rsidRPr="00727677">
        <w:rPr>
          <w:rFonts w:ascii="Arial" w:hAnsi="Arial" w:cs="Arial"/>
          <w:sz w:val="20"/>
          <w:szCs w:val="20"/>
        </w:rPr>
        <w:t xml:space="preserve"> a do 2</w:t>
      </w:r>
      <w:r w:rsidR="00646E15">
        <w:rPr>
          <w:rFonts w:ascii="Arial" w:hAnsi="Arial" w:cs="Arial"/>
          <w:sz w:val="20"/>
          <w:szCs w:val="20"/>
        </w:rPr>
        <w:t>2</w:t>
      </w:r>
      <w:r w:rsidR="0042063E" w:rsidRPr="00727677">
        <w:rPr>
          <w:rFonts w:ascii="Arial" w:hAnsi="Arial" w:cs="Arial"/>
          <w:sz w:val="20"/>
          <w:szCs w:val="20"/>
        </w:rPr>
        <w:t>:00 hodin</w:t>
      </w:r>
      <w:r w:rsidR="00E71911" w:rsidRPr="00727677">
        <w:rPr>
          <w:rFonts w:ascii="Arial" w:hAnsi="Arial" w:cs="Arial"/>
          <w:sz w:val="20"/>
          <w:szCs w:val="20"/>
        </w:rPr>
        <w:t>),</w:t>
      </w:r>
      <w:r w:rsidR="00B95223" w:rsidRPr="00727677">
        <w:rPr>
          <w:rFonts w:ascii="Arial" w:hAnsi="Arial" w:cs="Arial"/>
          <w:sz w:val="20"/>
          <w:szCs w:val="20"/>
        </w:rPr>
        <w:t xml:space="preserve"> včetně vysbírání odpadu mimo koše (sklo, plas</w:t>
      </w:r>
      <w:r w:rsidR="009C68D0" w:rsidRPr="00727677">
        <w:rPr>
          <w:rFonts w:ascii="Arial" w:hAnsi="Arial" w:cs="Arial"/>
          <w:sz w:val="20"/>
          <w:szCs w:val="20"/>
        </w:rPr>
        <w:t>t, lahve, kelímky, sáčky</w:t>
      </w:r>
      <w:r w:rsidR="00646E15">
        <w:rPr>
          <w:rFonts w:ascii="Arial" w:hAnsi="Arial" w:cs="Arial"/>
          <w:sz w:val="20"/>
          <w:szCs w:val="20"/>
        </w:rPr>
        <w:t>, nedopalky</w:t>
      </w:r>
      <w:r w:rsidR="009C68D0" w:rsidRPr="00727677">
        <w:rPr>
          <w:rFonts w:ascii="Arial" w:hAnsi="Arial" w:cs="Arial"/>
          <w:sz w:val="20"/>
          <w:szCs w:val="20"/>
        </w:rPr>
        <w:t xml:space="preserve"> apod.) v celé ploše nábřeží,</w:t>
      </w:r>
      <w:r w:rsidR="00E71911" w:rsidRPr="00727677">
        <w:rPr>
          <w:rFonts w:ascii="Arial" w:hAnsi="Arial" w:cs="Arial"/>
          <w:sz w:val="20"/>
          <w:szCs w:val="20"/>
        </w:rPr>
        <w:t xml:space="preserve"> </w:t>
      </w:r>
    </w:p>
    <w:p w:rsidR="002A028C" w:rsidRPr="00727677" w:rsidRDefault="002A028C" w:rsidP="002A028C">
      <w:pPr>
        <w:pStyle w:val="Odstavecseseznamem"/>
        <w:rPr>
          <w:rFonts w:ascii="Arial" w:hAnsi="Arial" w:cs="Arial"/>
          <w:sz w:val="20"/>
          <w:szCs w:val="20"/>
        </w:rPr>
      </w:pPr>
    </w:p>
    <w:p w:rsidR="007A669B" w:rsidRPr="00727677" w:rsidRDefault="00B3504F" w:rsidP="002A028C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46E15">
        <w:rPr>
          <w:rFonts w:ascii="Arial" w:hAnsi="Arial" w:cs="Arial"/>
          <w:b/>
          <w:sz w:val="20"/>
          <w:szCs w:val="20"/>
        </w:rPr>
        <w:t>denní</w:t>
      </w:r>
      <w:r w:rsidRPr="00727677">
        <w:rPr>
          <w:rFonts w:ascii="Arial" w:hAnsi="Arial" w:cs="Arial"/>
          <w:sz w:val="20"/>
          <w:szCs w:val="20"/>
        </w:rPr>
        <w:t xml:space="preserve"> vysypávání košů (počet košů - 1</w:t>
      </w:r>
      <w:r w:rsidR="006C6BD2">
        <w:rPr>
          <w:rFonts w:ascii="Arial" w:hAnsi="Arial" w:cs="Arial"/>
          <w:sz w:val="20"/>
          <w:szCs w:val="20"/>
        </w:rPr>
        <w:t>7</w:t>
      </w:r>
      <w:r w:rsidRPr="00727677">
        <w:rPr>
          <w:rFonts w:ascii="Arial" w:hAnsi="Arial" w:cs="Arial"/>
          <w:sz w:val="20"/>
          <w:szCs w:val="20"/>
        </w:rPr>
        <w:t xml:space="preserve"> kusů) na odpadky </w:t>
      </w:r>
      <w:r w:rsidR="002A028C" w:rsidRPr="00646E15">
        <w:rPr>
          <w:rFonts w:ascii="Arial" w:hAnsi="Arial" w:cs="Arial"/>
          <w:b/>
          <w:sz w:val="20"/>
          <w:szCs w:val="20"/>
        </w:rPr>
        <w:t>v</w:t>
      </w:r>
      <w:r w:rsidR="002C45AB">
        <w:rPr>
          <w:rFonts w:ascii="Arial" w:hAnsi="Arial" w:cs="Arial"/>
          <w:b/>
          <w:sz w:val="20"/>
          <w:szCs w:val="20"/>
        </w:rPr>
        <w:t xml:space="preserve"> měsíci</w:t>
      </w:r>
      <w:r w:rsidR="002A028C" w:rsidRPr="00646E15">
        <w:rPr>
          <w:rFonts w:ascii="Arial" w:hAnsi="Arial" w:cs="Arial"/>
          <w:b/>
          <w:sz w:val="20"/>
          <w:szCs w:val="20"/>
        </w:rPr>
        <w:t xml:space="preserve"> </w:t>
      </w:r>
      <w:r w:rsidR="00D03651" w:rsidRPr="00646E15">
        <w:rPr>
          <w:rFonts w:ascii="Arial" w:hAnsi="Arial" w:cs="Arial"/>
          <w:b/>
          <w:sz w:val="20"/>
          <w:szCs w:val="20"/>
        </w:rPr>
        <w:t>říjnu</w:t>
      </w:r>
      <w:r w:rsidR="002A028C" w:rsidRPr="00646E15">
        <w:rPr>
          <w:rFonts w:ascii="Arial" w:hAnsi="Arial" w:cs="Arial"/>
          <w:b/>
          <w:sz w:val="20"/>
          <w:szCs w:val="20"/>
        </w:rPr>
        <w:t xml:space="preserve"> </w:t>
      </w:r>
      <w:r w:rsidR="00CE19C8" w:rsidRPr="00646E15">
        <w:rPr>
          <w:rFonts w:ascii="Arial" w:hAnsi="Arial" w:cs="Arial"/>
          <w:b/>
          <w:sz w:val="20"/>
          <w:szCs w:val="20"/>
        </w:rPr>
        <w:t>až</w:t>
      </w:r>
      <w:r w:rsidR="006C6BD2">
        <w:rPr>
          <w:rFonts w:ascii="Arial" w:hAnsi="Arial" w:cs="Arial"/>
          <w:b/>
          <w:sz w:val="20"/>
          <w:szCs w:val="20"/>
        </w:rPr>
        <w:t xml:space="preserve"> dubn</w:t>
      </w:r>
      <w:r w:rsidR="000C4F73">
        <w:rPr>
          <w:rFonts w:ascii="Arial" w:hAnsi="Arial" w:cs="Arial"/>
          <w:b/>
          <w:sz w:val="20"/>
          <w:szCs w:val="20"/>
        </w:rPr>
        <w:t>u</w:t>
      </w:r>
      <w:r w:rsidR="00CE19C8" w:rsidRPr="00646E15">
        <w:rPr>
          <w:rFonts w:ascii="Arial" w:hAnsi="Arial" w:cs="Arial"/>
          <w:b/>
          <w:sz w:val="20"/>
          <w:szCs w:val="20"/>
        </w:rPr>
        <w:t xml:space="preserve"> </w:t>
      </w:r>
      <w:r w:rsidR="002A028C" w:rsidRPr="00727677">
        <w:rPr>
          <w:rFonts w:ascii="Arial" w:hAnsi="Arial" w:cs="Arial"/>
          <w:sz w:val="20"/>
          <w:szCs w:val="20"/>
        </w:rPr>
        <w:t>a to</w:t>
      </w:r>
      <w:r w:rsidR="007A669B" w:rsidRPr="00727677">
        <w:rPr>
          <w:rFonts w:ascii="Arial" w:hAnsi="Arial" w:cs="Arial"/>
          <w:sz w:val="20"/>
          <w:szCs w:val="20"/>
        </w:rPr>
        <w:t>:</w:t>
      </w:r>
    </w:p>
    <w:p w:rsidR="003F7CE5" w:rsidRPr="00727677" w:rsidRDefault="003F7CE5" w:rsidP="003F7CE5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6C6BD2" w:rsidRDefault="002A028C" w:rsidP="003F7CE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pondělí až </w:t>
      </w:r>
      <w:r w:rsidR="00B95C4A" w:rsidRPr="00727677">
        <w:rPr>
          <w:rFonts w:ascii="Arial" w:hAnsi="Arial" w:cs="Arial"/>
          <w:sz w:val="20"/>
          <w:szCs w:val="20"/>
        </w:rPr>
        <w:t>neděle</w:t>
      </w:r>
      <w:r w:rsidRPr="00727677">
        <w:rPr>
          <w:rFonts w:ascii="Arial" w:hAnsi="Arial" w:cs="Arial"/>
          <w:sz w:val="20"/>
          <w:szCs w:val="20"/>
        </w:rPr>
        <w:t xml:space="preserve"> </w:t>
      </w:r>
      <w:r w:rsidR="00B95C4A" w:rsidRPr="00727677">
        <w:rPr>
          <w:rFonts w:ascii="Arial" w:hAnsi="Arial" w:cs="Arial"/>
          <w:sz w:val="20"/>
          <w:szCs w:val="20"/>
        </w:rPr>
        <w:t>2</w:t>
      </w:r>
      <w:r w:rsidRPr="00727677">
        <w:rPr>
          <w:rFonts w:ascii="Arial" w:hAnsi="Arial" w:cs="Arial"/>
          <w:sz w:val="20"/>
          <w:szCs w:val="20"/>
        </w:rPr>
        <w:t>x denně (do 5:00 hodin, do 1</w:t>
      </w:r>
      <w:r w:rsidR="00B95C4A" w:rsidRPr="00727677">
        <w:rPr>
          <w:rFonts w:ascii="Arial" w:hAnsi="Arial" w:cs="Arial"/>
          <w:sz w:val="20"/>
          <w:szCs w:val="20"/>
        </w:rPr>
        <w:t>6</w:t>
      </w:r>
      <w:r w:rsidRPr="00727677">
        <w:rPr>
          <w:rFonts w:ascii="Arial" w:hAnsi="Arial" w:cs="Arial"/>
          <w:sz w:val="20"/>
          <w:szCs w:val="20"/>
        </w:rPr>
        <w:t>:00</w:t>
      </w:r>
      <w:r w:rsidR="00065455" w:rsidRPr="00727677">
        <w:rPr>
          <w:rFonts w:ascii="Arial" w:hAnsi="Arial" w:cs="Arial"/>
          <w:sz w:val="20"/>
          <w:szCs w:val="20"/>
        </w:rPr>
        <w:t xml:space="preserve"> </w:t>
      </w:r>
      <w:r w:rsidRPr="00727677">
        <w:rPr>
          <w:rFonts w:ascii="Arial" w:hAnsi="Arial" w:cs="Arial"/>
          <w:sz w:val="20"/>
          <w:szCs w:val="20"/>
        </w:rPr>
        <w:t>hodin), včetně vysbírání odpadu mimo koše (sklo, plast, lahve, kelímky, sáčky</w:t>
      </w:r>
      <w:r w:rsidR="006C6BD2">
        <w:rPr>
          <w:rFonts w:ascii="Arial" w:hAnsi="Arial" w:cs="Arial"/>
          <w:sz w:val="20"/>
          <w:szCs w:val="20"/>
        </w:rPr>
        <w:t>, nedopalky</w:t>
      </w:r>
      <w:r w:rsidRPr="00727677">
        <w:rPr>
          <w:rFonts w:ascii="Arial" w:hAnsi="Arial" w:cs="Arial"/>
          <w:sz w:val="20"/>
          <w:szCs w:val="20"/>
        </w:rPr>
        <w:t xml:space="preserve"> apod.)</w:t>
      </w:r>
      <w:r w:rsidR="009C68D0" w:rsidRPr="00727677">
        <w:rPr>
          <w:rFonts w:ascii="Arial" w:hAnsi="Arial" w:cs="Arial"/>
          <w:sz w:val="20"/>
          <w:szCs w:val="20"/>
        </w:rPr>
        <w:t xml:space="preserve"> v celé ploše nábřeží,</w:t>
      </w:r>
      <w:r w:rsidRPr="00727677">
        <w:rPr>
          <w:rFonts w:ascii="Arial" w:hAnsi="Arial" w:cs="Arial"/>
          <w:sz w:val="20"/>
          <w:szCs w:val="20"/>
        </w:rPr>
        <w:t xml:space="preserve">  </w:t>
      </w:r>
    </w:p>
    <w:p w:rsidR="006C6BD2" w:rsidRDefault="006C6BD2" w:rsidP="006C6BD2">
      <w:pPr>
        <w:jc w:val="both"/>
        <w:rPr>
          <w:rFonts w:ascii="Arial" w:hAnsi="Arial" w:cs="Arial"/>
          <w:sz w:val="20"/>
          <w:szCs w:val="20"/>
        </w:rPr>
      </w:pPr>
    </w:p>
    <w:p w:rsidR="006C6BD2" w:rsidRPr="00727677" w:rsidRDefault="00E71911" w:rsidP="006C6BD2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C6BD2">
        <w:rPr>
          <w:rFonts w:ascii="Arial" w:hAnsi="Arial" w:cs="Arial"/>
          <w:sz w:val="20"/>
          <w:szCs w:val="20"/>
        </w:rPr>
        <w:t xml:space="preserve"> </w:t>
      </w:r>
      <w:r w:rsidR="006C6BD2" w:rsidRPr="00646E15">
        <w:rPr>
          <w:rFonts w:ascii="Arial" w:hAnsi="Arial" w:cs="Arial"/>
          <w:b/>
          <w:sz w:val="20"/>
          <w:szCs w:val="20"/>
        </w:rPr>
        <w:t>denní</w:t>
      </w:r>
      <w:r w:rsidR="006C6BD2" w:rsidRPr="00727677">
        <w:rPr>
          <w:rFonts w:ascii="Arial" w:hAnsi="Arial" w:cs="Arial"/>
          <w:sz w:val="20"/>
          <w:szCs w:val="20"/>
        </w:rPr>
        <w:t xml:space="preserve"> vysypávání košů (počet košů - 1</w:t>
      </w:r>
      <w:r w:rsidR="006C6BD2">
        <w:rPr>
          <w:rFonts w:ascii="Arial" w:hAnsi="Arial" w:cs="Arial"/>
          <w:sz w:val="20"/>
          <w:szCs w:val="20"/>
        </w:rPr>
        <w:t>7</w:t>
      </w:r>
      <w:r w:rsidR="006C6BD2" w:rsidRPr="00727677">
        <w:rPr>
          <w:rFonts w:ascii="Arial" w:hAnsi="Arial" w:cs="Arial"/>
          <w:sz w:val="20"/>
          <w:szCs w:val="20"/>
        </w:rPr>
        <w:t xml:space="preserve"> kusů) na odpadky </w:t>
      </w:r>
      <w:r w:rsidR="006C6BD2" w:rsidRPr="00646E15">
        <w:rPr>
          <w:rFonts w:ascii="Arial" w:hAnsi="Arial" w:cs="Arial"/>
          <w:b/>
          <w:sz w:val="20"/>
          <w:szCs w:val="20"/>
        </w:rPr>
        <w:t>v</w:t>
      </w:r>
      <w:r w:rsidR="002C45AB">
        <w:rPr>
          <w:rFonts w:ascii="Arial" w:hAnsi="Arial" w:cs="Arial"/>
          <w:b/>
          <w:sz w:val="20"/>
          <w:szCs w:val="20"/>
        </w:rPr>
        <w:t xml:space="preserve"> měsíci</w:t>
      </w:r>
      <w:r w:rsidR="006C6BD2">
        <w:rPr>
          <w:rFonts w:ascii="Arial" w:hAnsi="Arial" w:cs="Arial"/>
          <w:b/>
          <w:sz w:val="20"/>
          <w:szCs w:val="20"/>
        </w:rPr>
        <w:t> květnu a září</w:t>
      </w:r>
      <w:r w:rsidR="006C6BD2" w:rsidRPr="00646E15">
        <w:rPr>
          <w:rFonts w:ascii="Arial" w:hAnsi="Arial" w:cs="Arial"/>
          <w:b/>
          <w:sz w:val="20"/>
          <w:szCs w:val="20"/>
        </w:rPr>
        <w:t xml:space="preserve"> </w:t>
      </w:r>
      <w:r w:rsidR="006C6BD2" w:rsidRPr="00727677">
        <w:rPr>
          <w:rFonts w:ascii="Arial" w:hAnsi="Arial" w:cs="Arial"/>
          <w:sz w:val="20"/>
          <w:szCs w:val="20"/>
        </w:rPr>
        <w:t>a to:</w:t>
      </w:r>
    </w:p>
    <w:p w:rsidR="006C6BD2" w:rsidRPr="00727677" w:rsidRDefault="006C6BD2" w:rsidP="006C6BD2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1D6C9D" w:rsidRPr="006C6BD2" w:rsidRDefault="006C6BD2" w:rsidP="006C6BD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pondělí až neděle </w:t>
      </w:r>
      <w:r w:rsidR="000C4F73">
        <w:rPr>
          <w:rFonts w:ascii="Arial" w:hAnsi="Arial" w:cs="Arial"/>
          <w:sz w:val="20"/>
          <w:szCs w:val="20"/>
        </w:rPr>
        <w:t>3</w:t>
      </w:r>
      <w:r w:rsidRPr="00727677">
        <w:rPr>
          <w:rFonts w:ascii="Arial" w:hAnsi="Arial" w:cs="Arial"/>
          <w:sz w:val="20"/>
          <w:szCs w:val="20"/>
        </w:rPr>
        <w:t>x denně (do 5:00 hodin, do 16:00 hodin</w:t>
      </w:r>
      <w:r w:rsidR="000C4F73">
        <w:rPr>
          <w:rFonts w:ascii="Arial" w:hAnsi="Arial" w:cs="Arial"/>
          <w:sz w:val="20"/>
          <w:szCs w:val="20"/>
        </w:rPr>
        <w:t>, do 19:00 hodin</w:t>
      </w:r>
      <w:r w:rsidRPr="00727677">
        <w:rPr>
          <w:rFonts w:ascii="Arial" w:hAnsi="Arial" w:cs="Arial"/>
          <w:sz w:val="20"/>
          <w:szCs w:val="20"/>
        </w:rPr>
        <w:t>), včetně vysbírání odpadu mimo koše (sklo, plast, lahve, kelímky, sáčky</w:t>
      </w:r>
      <w:r>
        <w:rPr>
          <w:rFonts w:ascii="Arial" w:hAnsi="Arial" w:cs="Arial"/>
          <w:sz w:val="20"/>
          <w:szCs w:val="20"/>
        </w:rPr>
        <w:t>, nedopalky</w:t>
      </w:r>
      <w:r w:rsidRPr="00727677">
        <w:rPr>
          <w:rFonts w:ascii="Arial" w:hAnsi="Arial" w:cs="Arial"/>
          <w:sz w:val="20"/>
          <w:szCs w:val="20"/>
        </w:rPr>
        <w:t xml:space="preserve"> apod.) v celé ploše nábřeží,  </w:t>
      </w:r>
    </w:p>
    <w:p w:rsidR="001D6C9D" w:rsidRPr="00727677" w:rsidRDefault="001D6C9D" w:rsidP="005C5508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7C404A" w:rsidRPr="00727677" w:rsidRDefault="007C404A" w:rsidP="005C550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807A0">
        <w:rPr>
          <w:rFonts w:ascii="Arial" w:hAnsi="Arial" w:cs="Arial"/>
          <w:b/>
          <w:sz w:val="20"/>
          <w:szCs w:val="20"/>
        </w:rPr>
        <w:t>3x týdně</w:t>
      </w:r>
      <w:r w:rsidRPr="00727677">
        <w:rPr>
          <w:rFonts w:ascii="Arial" w:hAnsi="Arial" w:cs="Arial"/>
          <w:sz w:val="20"/>
          <w:szCs w:val="20"/>
        </w:rPr>
        <w:t xml:space="preserve"> </w:t>
      </w:r>
      <w:r w:rsidR="00E3507A">
        <w:rPr>
          <w:rFonts w:ascii="Arial" w:hAnsi="Arial" w:cs="Arial"/>
          <w:sz w:val="20"/>
          <w:szCs w:val="20"/>
        </w:rPr>
        <w:t>(</w:t>
      </w:r>
      <w:r w:rsidR="00381C34">
        <w:rPr>
          <w:rFonts w:ascii="Arial" w:hAnsi="Arial" w:cs="Arial"/>
          <w:sz w:val="20"/>
          <w:szCs w:val="20"/>
        </w:rPr>
        <w:t xml:space="preserve">pondělí, středa, pátek, </w:t>
      </w:r>
      <w:r w:rsidR="00E3507A">
        <w:rPr>
          <w:rFonts w:ascii="Arial" w:hAnsi="Arial" w:cs="Arial"/>
          <w:sz w:val="20"/>
          <w:szCs w:val="20"/>
        </w:rPr>
        <w:t xml:space="preserve">do 5:00 hodin) </w:t>
      </w:r>
      <w:r w:rsidRPr="00727677">
        <w:rPr>
          <w:rFonts w:ascii="Arial" w:hAnsi="Arial" w:cs="Arial"/>
          <w:sz w:val="20"/>
          <w:szCs w:val="20"/>
        </w:rPr>
        <w:t xml:space="preserve">vysypávání košů na psí exkrementy </w:t>
      </w:r>
      <w:r w:rsidR="00E3507A">
        <w:rPr>
          <w:rFonts w:ascii="Arial" w:hAnsi="Arial" w:cs="Arial"/>
          <w:sz w:val="20"/>
          <w:szCs w:val="20"/>
        </w:rPr>
        <w:t>(</w:t>
      </w:r>
      <w:r w:rsidR="00E3507A" w:rsidRPr="00727677">
        <w:rPr>
          <w:rFonts w:ascii="Arial" w:hAnsi="Arial" w:cs="Arial"/>
          <w:sz w:val="20"/>
          <w:szCs w:val="20"/>
        </w:rPr>
        <w:t>počet košů - 3 kusy</w:t>
      </w:r>
      <w:r w:rsidR="00E3507A">
        <w:rPr>
          <w:rFonts w:ascii="Arial" w:hAnsi="Arial" w:cs="Arial"/>
          <w:sz w:val="20"/>
          <w:szCs w:val="20"/>
        </w:rPr>
        <w:t>)</w:t>
      </w:r>
      <w:r w:rsidR="00E3507A" w:rsidRPr="00727677">
        <w:rPr>
          <w:rFonts w:ascii="Arial" w:hAnsi="Arial" w:cs="Arial"/>
          <w:sz w:val="20"/>
          <w:szCs w:val="20"/>
        </w:rPr>
        <w:t xml:space="preserve"> </w:t>
      </w:r>
      <w:r w:rsidRPr="00727677">
        <w:rPr>
          <w:rFonts w:ascii="Arial" w:hAnsi="Arial" w:cs="Arial"/>
          <w:sz w:val="20"/>
          <w:szCs w:val="20"/>
        </w:rPr>
        <w:t>včetně doplňování spotřebního materiálu (sáčky na psí exkrementy)</w:t>
      </w:r>
      <w:r w:rsidR="001D6C9D" w:rsidRPr="00727677">
        <w:rPr>
          <w:rFonts w:ascii="Arial" w:hAnsi="Arial" w:cs="Arial"/>
          <w:sz w:val="20"/>
          <w:szCs w:val="20"/>
        </w:rPr>
        <w:t xml:space="preserve">, </w:t>
      </w:r>
      <w:r w:rsidRPr="00727677">
        <w:rPr>
          <w:rFonts w:ascii="Arial" w:hAnsi="Arial" w:cs="Arial"/>
          <w:sz w:val="20"/>
          <w:szCs w:val="20"/>
        </w:rPr>
        <w:t xml:space="preserve">v prostoru ploch náplavky Rašínova </w:t>
      </w:r>
      <w:r w:rsidR="00A80912" w:rsidRPr="00727677">
        <w:rPr>
          <w:rFonts w:ascii="Arial" w:hAnsi="Arial" w:cs="Arial"/>
          <w:sz w:val="20"/>
          <w:szCs w:val="20"/>
        </w:rPr>
        <w:t>a Masarykova nábřeží</w:t>
      </w:r>
      <w:r w:rsidRPr="00727677">
        <w:rPr>
          <w:rFonts w:ascii="Arial" w:hAnsi="Arial" w:cs="Arial"/>
          <w:sz w:val="20"/>
          <w:szCs w:val="20"/>
        </w:rPr>
        <w:t>,</w:t>
      </w:r>
      <w:r w:rsidR="00E3507A">
        <w:rPr>
          <w:rFonts w:ascii="Arial" w:hAnsi="Arial" w:cs="Arial"/>
          <w:sz w:val="20"/>
          <w:szCs w:val="20"/>
        </w:rPr>
        <w:t xml:space="preserve"> </w:t>
      </w:r>
      <w:r w:rsidR="00E3507A" w:rsidRPr="00131590">
        <w:rPr>
          <w:rFonts w:ascii="Arial" w:hAnsi="Arial" w:cs="Arial"/>
          <w:sz w:val="20"/>
          <w:szCs w:val="20"/>
        </w:rPr>
        <w:t>vč</w:t>
      </w:r>
      <w:r w:rsidR="00AF1553">
        <w:rPr>
          <w:rFonts w:ascii="Arial" w:hAnsi="Arial" w:cs="Arial"/>
          <w:sz w:val="20"/>
          <w:szCs w:val="20"/>
        </w:rPr>
        <w:t>.</w:t>
      </w:r>
      <w:r w:rsidR="00E3507A" w:rsidRPr="00131590">
        <w:rPr>
          <w:rFonts w:ascii="Arial" w:hAnsi="Arial" w:cs="Arial"/>
          <w:sz w:val="20"/>
          <w:szCs w:val="20"/>
        </w:rPr>
        <w:t xml:space="preserve"> úklidu a likvidace odpadu kolem košů</w:t>
      </w:r>
      <w:r w:rsidR="00E3507A">
        <w:rPr>
          <w:rFonts w:ascii="Arial" w:hAnsi="Arial" w:cs="Arial"/>
          <w:sz w:val="20"/>
          <w:szCs w:val="20"/>
        </w:rPr>
        <w:t xml:space="preserve">, </w:t>
      </w:r>
    </w:p>
    <w:p w:rsidR="007C404A" w:rsidRPr="00727677" w:rsidRDefault="007C404A" w:rsidP="005C5508">
      <w:pPr>
        <w:jc w:val="both"/>
        <w:rPr>
          <w:rFonts w:ascii="Arial" w:hAnsi="Arial" w:cs="Arial"/>
          <w:sz w:val="20"/>
          <w:szCs w:val="20"/>
        </w:rPr>
      </w:pPr>
    </w:p>
    <w:p w:rsidR="007C404A" w:rsidRPr="00727677" w:rsidRDefault="007C404A" w:rsidP="005C550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77EF1">
        <w:rPr>
          <w:rFonts w:ascii="Arial" w:hAnsi="Arial" w:cs="Arial"/>
          <w:b/>
          <w:sz w:val="20"/>
          <w:szCs w:val="20"/>
        </w:rPr>
        <w:t>zimní úklid sněhu</w:t>
      </w:r>
      <w:r w:rsidRPr="00727677">
        <w:rPr>
          <w:rFonts w:ascii="Arial" w:hAnsi="Arial" w:cs="Arial"/>
          <w:sz w:val="20"/>
          <w:szCs w:val="20"/>
        </w:rPr>
        <w:t xml:space="preserve"> (strojní úklid sněhu s posypem a ruční úklid sněhu a dočištění vč. posypu) </w:t>
      </w:r>
      <w:r w:rsidR="00177EF1" w:rsidRPr="00D1520E">
        <w:rPr>
          <w:rFonts w:ascii="Arial" w:hAnsi="Arial" w:cs="Arial"/>
          <w:b/>
          <w:sz w:val="20"/>
          <w:szCs w:val="20"/>
        </w:rPr>
        <w:t>v měsíci listopadu až březnu</w:t>
      </w:r>
      <w:r w:rsidR="00177EF1" w:rsidRPr="00727677">
        <w:rPr>
          <w:rFonts w:ascii="Arial" w:hAnsi="Arial" w:cs="Arial"/>
          <w:sz w:val="20"/>
          <w:szCs w:val="20"/>
        </w:rPr>
        <w:t xml:space="preserve"> </w:t>
      </w:r>
      <w:r w:rsidRPr="00727677">
        <w:rPr>
          <w:rFonts w:ascii="Arial" w:hAnsi="Arial" w:cs="Arial"/>
          <w:sz w:val="20"/>
          <w:szCs w:val="20"/>
        </w:rPr>
        <w:t>v šířce cca 3 m pruhu podél cyklotrasy včetně cyklotrasy a všech přístupových komunikací a schodišť tak, aby byla zajištěna sjízdnost a schůdnost vyspecifikovaných ploch náplavek a byl tak zajištěn bezpečný pohyb osob v prostoru vyspecifikovaných ploch náplavek.</w:t>
      </w:r>
    </w:p>
    <w:p w:rsidR="00166671" w:rsidRPr="00727677" w:rsidRDefault="00166671" w:rsidP="00B42F1C">
      <w:pPr>
        <w:rPr>
          <w:rFonts w:ascii="Arial" w:hAnsi="Arial" w:cs="Arial"/>
          <w:sz w:val="20"/>
          <w:szCs w:val="20"/>
        </w:rPr>
      </w:pPr>
    </w:p>
    <w:p w:rsidR="00166671" w:rsidRPr="00727677" w:rsidRDefault="00166671" w:rsidP="005C550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044F6">
        <w:rPr>
          <w:rFonts w:ascii="Arial" w:hAnsi="Arial" w:cs="Arial"/>
          <w:b/>
          <w:sz w:val="20"/>
          <w:szCs w:val="20"/>
        </w:rPr>
        <w:t>1x měsíčně</w:t>
      </w:r>
      <w:r w:rsidRPr="00727677">
        <w:rPr>
          <w:rFonts w:ascii="Arial" w:hAnsi="Arial" w:cs="Arial"/>
          <w:sz w:val="20"/>
          <w:szCs w:val="20"/>
        </w:rPr>
        <w:t xml:space="preserve"> (první středa v měsíci) čištění žlabu na Rašínově nábřeží (u zábradlí) v celé délce vč. úk</w:t>
      </w:r>
      <w:r w:rsidR="00DA7CC4">
        <w:rPr>
          <w:rFonts w:ascii="Arial" w:hAnsi="Arial" w:cs="Arial"/>
          <w:sz w:val="20"/>
          <w:szCs w:val="20"/>
        </w:rPr>
        <w:t xml:space="preserve">lidu odpadků a likvidace odpadu a </w:t>
      </w:r>
      <w:r w:rsidR="00AF1553">
        <w:rPr>
          <w:rFonts w:ascii="Arial" w:hAnsi="Arial" w:cs="Arial"/>
          <w:sz w:val="20"/>
          <w:szCs w:val="20"/>
        </w:rPr>
        <w:t>provedení</w:t>
      </w:r>
      <w:r w:rsidR="00DA7CC4">
        <w:rPr>
          <w:rFonts w:ascii="Arial" w:hAnsi="Arial" w:cs="Arial"/>
          <w:sz w:val="20"/>
          <w:szCs w:val="20"/>
        </w:rPr>
        <w:t xml:space="preserve"> úklidu přístupových schodišť k hladině řeky.</w:t>
      </w:r>
    </w:p>
    <w:p w:rsidR="00362F83" w:rsidRPr="001B7E0E" w:rsidRDefault="00362F83" w:rsidP="001B7E0E">
      <w:pPr>
        <w:jc w:val="both"/>
        <w:rPr>
          <w:rFonts w:ascii="Arial" w:hAnsi="Arial" w:cs="Arial"/>
          <w:sz w:val="20"/>
          <w:szCs w:val="20"/>
        </w:rPr>
      </w:pPr>
    </w:p>
    <w:p w:rsidR="00362F83" w:rsidRPr="00727677" w:rsidRDefault="00362F83" w:rsidP="005C5508">
      <w:p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2.1.3 Provádění úklidu </w:t>
      </w:r>
      <w:r w:rsidR="00E85B9F">
        <w:rPr>
          <w:rFonts w:ascii="Arial" w:hAnsi="Arial" w:cs="Arial"/>
          <w:sz w:val="20"/>
          <w:szCs w:val="20"/>
        </w:rPr>
        <w:t>poskytova</w:t>
      </w:r>
      <w:r w:rsidR="00E85B9F" w:rsidRPr="00727677">
        <w:rPr>
          <w:rFonts w:ascii="Arial" w:hAnsi="Arial" w:cs="Arial"/>
          <w:sz w:val="20"/>
          <w:szCs w:val="20"/>
        </w:rPr>
        <w:t>telem</w:t>
      </w:r>
      <w:r w:rsidRPr="00727677">
        <w:rPr>
          <w:rFonts w:ascii="Arial" w:hAnsi="Arial" w:cs="Arial"/>
          <w:sz w:val="20"/>
          <w:szCs w:val="20"/>
        </w:rPr>
        <w:t xml:space="preserve"> </w:t>
      </w:r>
      <w:r w:rsidRPr="00727677">
        <w:rPr>
          <w:rFonts w:ascii="Arial" w:hAnsi="Arial" w:cs="Arial"/>
          <w:b/>
          <w:sz w:val="20"/>
          <w:szCs w:val="20"/>
        </w:rPr>
        <w:t>v Praze 5</w:t>
      </w:r>
      <w:r w:rsidRPr="00727677">
        <w:rPr>
          <w:rFonts w:ascii="Arial" w:hAnsi="Arial" w:cs="Arial"/>
          <w:sz w:val="20"/>
          <w:szCs w:val="20"/>
        </w:rPr>
        <w:t xml:space="preserve">, v prostoru ploch náplavek </w:t>
      </w:r>
      <w:r w:rsidRPr="00727677">
        <w:rPr>
          <w:rFonts w:ascii="Arial" w:hAnsi="Arial" w:cs="Arial"/>
          <w:b/>
          <w:sz w:val="20"/>
          <w:szCs w:val="20"/>
        </w:rPr>
        <w:t>Hořejšího nábřeží</w:t>
      </w:r>
      <w:r w:rsidR="007C2E2A" w:rsidRPr="00727677">
        <w:rPr>
          <w:rFonts w:ascii="Arial" w:hAnsi="Arial" w:cs="Arial"/>
          <w:b/>
          <w:sz w:val="20"/>
          <w:szCs w:val="20"/>
        </w:rPr>
        <w:t>,</w:t>
      </w:r>
      <w:r w:rsidRPr="00727677">
        <w:rPr>
          <w:rFonts w:ascii="Arial" w:hAnsi="Arial" w:cs="Arial"/>
          <w:sz w:val="20"/>
          <w:szCs w:val="20"/>
        </w:rPr>
        <w:t xml:space="preserve"> </w:t>
      </w:r>
      <w:r w:rsidR="007C2E2A" w:rsidRPr="00727677">
        <w:rPr>
          <w:rFonts w:ascii="Arial" w:hAnsi="Arial" w:cs="Arial"/>
          <w:sz w:val="20"/>
          <w:szCs w:val="20"/>
        </w:rPr>
        <w:t>s</w:t>
      </w:r>
      <w:r w:rsidRPr="00727677">
        <w:rPr>
          <w:rFonts w:ascii="Arial" w:hAnsi="Arial" w:cs="Arial"/>
          <w:sz w:val="20"/>
          <w:szCs w:val="20"/>
        </w:rPr>
        <w:t>pecifikace ploch úklidu</w:t>
      </w:r>
      <w:r w:rsidR="007C2E2A" w:rsidRPr="00727677">
        <w:rPr>
          <w:rFonts w:ascii="Arial" w:hAnsi="Arial" w:cs="Arial"/>
          <w:sz w:val="20"/>
          <w:szCs w:val="20"/>
        </w:rPr>
        <w:t xml:space="preserve"> je</w:t>
      </w:r>
      <w:r w:rsidRPr="00727677">
        <w:rPr>
          <w:rFonts w:ascii="Arial" w:hAnsi="Arial" w:cs="Arial"/>
          <w:sz w:val="20"/>
          <w:szCs w:val="20"/>
        </w:rPr>
        <w:t xml:space="preserve"> vyznačena v přiložených situačních plánech v Příloze č. 1</w:t>
      </w:r>
      <w:r w:rsidR="0043385F" w:rsidRPr="00727677">
        <w:rPr>
          <w:rFonts w:ascii="Arial" w:hAnsi="Arial" w:cs="Arial"/>
          <w:sz w:val="20"/>
          <w:szCs w:val="20"/>
        </w:rPr>
        <w:t>b</w:t>
      </w:r>
      <w:r w:rsidRPr="00727677">
        <w:rPr>
          <w:rFonts w:ascii="Arial" w:hAnsi="Arial" w:cs="Arial"/>
          <w:sz w:val="20"/>
          <w:szCs w:val="20"/>
        </w:rPr>
        <w:t>.</w:t>
      </w:r>
      <w:r w:rsidR="00B35490" w:rsidRPr="00727677">
        <w:rPr>
          <w:sz w:val="20"/>
          <w:szCs w:val="20"/>
        </w:rPr>
        <w:t xml:space="preserve"> </w:t>
      </w:r>
      <w:r w:rsidR="00B35490" w:rsidRPr="00727677">
        <w:rPr>
          <w:rFonts w:ascii="Arial" w:hAnsi="Arial" w:cs="Arial"/>
          <w:sz w:val="20"/>
          <w:szCs w:val="20"/>
        </w:rPr>
        <w:t>Celková plocha úklidu 12.089m</w:t>
      </w:r>
      <w:r w:rsidR="00B35490" w:rsidRPr="00727677">
        <w:rPr>
          <w:rFonts w:ascii="Arial" w:hAnsi="Arial" w:cs="Arial"/>
          <w:sz w:val="20"/>
          <w:szCs w:val="20"/>
          <w:vertAlign w:val="superscript"/>
        </w:rPr>
        <w:t>2</w:t>
      </w:r>
      <w:r w:rsidR="00B35490" w:rsidRPr="00727677">
        <w:rPr>
          <w:rFonts w:ascii="Arial" w:hAnsi="Arial" w:cs="Arial"/>
          <w:sz w:val="20"/>
          <w:szCs w:val="20"/>
        </w:rPr>
        <w:t>.</w:t>
      </w:r>
    </w:p>
    <w:p w:rsidR="006A51CA" w:rsidRPr="00727677" w:rsidRDefault="006A51CA" w:rsidP="005C5508">
      <w:pPr>
        <w:jc w:val="both"/>
        <w:rPr>
          <w:rFonts w:ascii="Arial" w:hAnsi="Arial" w:cs="Arial"/>
          <w:sz w:val="20"/>
          <w:szCs w:val="20"/>
        </w:rPr>
      </w:pPr>
    </w:p>
    <w:p w:rsidR="00696DE4" w:rsidRPr="00727677" w:rsidRDefault="00362F83" w:rsidP="002C45A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 a to v</w:t>
      </w:r>
      <w:r w:rsidR="00696DE4">
        <w:rPr>
          <w:rFonts w:ascii="Arial" w:hAnsi="Arial" w:cs="Arial"/>
          <w:sz w:val="20"/>
          <w:szCs w:val="20"/>
        </w:rPr>
        <w:t> </w:t>
      </w:r>
      <w:r w:rsidRPr="00727677">
        <w:rPr>
          <w:rFonts w:ascii="Arial" w:hAnsi="Arial" w:cs="Arial"/>
          <w:sz w:val="20"/>
          <w:szCs w:val="20"/>
        </w:rPr>
        <w:t>rozsahu</w:t>
      </w:r>
      <w:r w:rsidR="00696DE4">
        <w:rPr>
          <w:rFonts w:ascii="Arial" w:hAnsi="Arial" w:cs="Arial"/>
          <w:sz w:val="20"/>
          <w:szCs w:val="20"/>
        </w:rPr>
        <w:t xml:space="preserve"> (Příloha 1</w:t>
      </w:r>
      <w:r w:rsidR="006C7C9E">
        <w:rPr>
          <w:rFonts w:ascii="Arial" w:hAnsi="Arial" w:cs="Arial"/>
          <w:sz w:val="20"/>
          <w:szCs w:val="20"/>
        </w:rPr>
        <w:t>d</w:t>
      </w:r>
      <w:r w:rsidR="00696DE4">
        <w:rPr>
          <w:rFonts w:ascii="Arial" w:hAnsi="Arial" w:cs="Arial"/>
          <w:sz w:val="20"/>
          <w:szCs w:val="20"/>
        </w:rPr>
        <w:t>)</w:t>
      </w:r>
      <w:r w:rsidRPr="00727677">
        <w:rPr>
          <w:rFonts w:ascii="Arial" w:hAnsi="Arial" w:cs="Arial"/>
          <w:sz w:val="20"/>
          <w:szCs w:val="20"/>
        </w:rPr>
        <w:t>:</w:t>
      </w:r>
    </w:p>
    <w:p w:rsidR="00362F83" w:rsidRDefault="002C45AB" w:rsidP="00696DE4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96DE4">
        <w:rPr>
          <w:rFonts w:ascii="Arial" w:hAnsi="Arial" w:cs="Arial"/>
          <w:b/>
          <w:sz w:val="20"/>
          <w:szCs w:val="20"/>
        </w:rPr>
        <w:t>týdenní</w:t>
      </w:r>
      <w:r w:rsidRPr="00727677">
        <w:rPr>
          <w:rFonts w:ascii="Arial" w:hAnsi="Arial" w:cs="Arial"/>
          <w:sz w:val="20"/>
          <w:szCs w:val="20"/>
        </w:rPr>
        <w:t xml:space="preserve"> úklid </w:t>
      </w:r>
      <w:r>
        <w:rPr>
          <w:rFonts w:ascii="Arial" w:hAnsi="Arial" w:cs="Arial"/>
          <w:sz w:val="20"/>
          <w:szCs w:val="20"/>
        </w:rPr>
        <w:t xml:space="preserve">(v pondělí, </w:t>
      </w:r>
      <w:r w:rsidRPr="00727677">
        <w:rPr>
          <w:rFonts w:ascii="Arial" w:hAnsi="Arial" w:cs="Arial"/>
          <w:sz w:val="20"/>
          <w:szCs w:val="20"/>
        </w:rPr>
        <w:t xml:space="preserve">od 3:00 hodin do 5:00 hodin) </w:t>
      </w:r>
      <w:r w:rsidRPr="00696DE4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 měsíci</w:t>
      </w:r>
      <w:r w:rsidRPr="00696DE4">
        <w:rPr>
          <w:rFonts w:ascii="Arial" w:hAnsi="Arial" w:cs="Arial"/>
          <w:b/>
          <w:sz w:val="20"/>
          <w:szCs w:val="20"/>
        </w:rPr>
        <w:t> říjnu až dubnu</w:t>
      </w:r>
      <w:r w:rsidR="00362F83" w:rsidRPr="00727677">
        <w:rPr>
          <w:rFonts w:ascii="Arial" w:hAnsi="Arial" w:cs="Arial"/>
          <w:sz w:val="20"/>
          <w:szCs w:val="20"/>
        </w:rPr>
        <w:t xml:space="preserve"> – sběr odpadků, </w:t>
      </w:r>
      <w:r w:rsidR="001F018D" w:rsidRPr="00727677">
        <w:rPr>
          <w:rFonts w:ascii="Arial" w:hAnsi="Arial" w:cs="Arial"/>
          <w:sz w:val="20"/>
          <w:szCs w:val="20"/>
        </w:rPr>
        <w:t>zametání nedopalků a ostatního drobného odpadu</w:t>
      </w:r>
      <w:r w:rsidR="00935EEA" w:rsidRPr="00727677">
        <w:rPr>
          <w:rFonts w:ascii="Arial" w:hAnsi="Arial" w:cs="Arial"/>
          <w:sz w:val="20"/>
          <w:szCs w:val="20"/>
        </w:rPr>
        <w:t xml:space="preserve"> (sklo, plast, lahve, kelímky, sáčky apod.)</w:t>
      </w:r>
      <w:r w:rsidR="00362F83" w:rsidRPr="00727677">
        <w:rPr>
          <w:rFonts w:ascii="Arial" w:hAnsi="Arial" w:cs="Arial"/>
          <w:sz w:val="20"/>
          <w:szCs w:val="20"/>
        </w:rPr>
        <w:t xml:space="preserve"> a úklid odpadků uložených</w:t>
      </w:r>
      <w:r w:rsidR="00935EEA" w:rsidRPr="00727677">
        <w:rPr>
          <w:rFonts w:ascii="Arial" w:hAnsi="Arial" w:cs="Arial"/>
          <w:sz w:val="20"/>
          <w:szCs w:val="20"/>
        </w:rPr>
        <w:t xml:space="preserve"> v pytlích</w:t>
      </w:r>
      <w:r w:rsidR="00362F83" w:rsidRPr="00727677">
        <w:rPr>
          <w:rFonts w:ascii="Arial" w:hAnsi="Arial" w:cs="Arial"/>
          <w:sz w:val="20"/>
          <w:szCs w:val="20"/>
        </w:rPr>
        <w:t xml:space="preserve"> na ploše náplavek</w:t>
      </w:r>
      <w:r w:rsidR="000556B2" w:rsidRPr="00727677">
        <w:rPr>
          <w:rFonts w:ascii="Arial" w:hAnsi="Arial" w:cs="Arial"/>
          <w:sz w:val="20"/>
          <w:szCs w:val="20"/>
        </w:rPr>
        <w:t xml:space="preserve"> Hořejšího nábřeží od sjezdu za Železničním mostem k výjezdu z náplavky u ulice Matoušova</w:t>
      </w:r>
      <w:r w:rsidR="00CC4FDE" w:rsidRPr="00727677">
        <w:rPr>
          <w:rFonts w:ascii="Arial" w:hAnsi="Arial" w:cs="Arial"/>
          <w:sz w:val="20"/>
          <w:szCs w:val="20"/>
        </w:rPr>
        <w:t xml:space="preserve"> a likvidace odpadu,</w:t>
      </w:r>
    </w:p>
    <w:p w:rsidR="002C45AB" w:rsidRDefault="002C45AB" w:rsidP="002C45AB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2C45AB" w:rsidRDefault="002C45AB" w:rsidP="002C45AB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3x </w:t>
      </w:r>
      <w:r w:rsidRPr="00696DE4">
        <w:rPr>
          <w:rFonts w:ascii="Arial" w:hAnsi="Arial" w:cs="Arial"/>
          <w:b/>
          <w:sz w:val="20"/>
          <w:szCs w:val="20"/>
        </w:rPr>
        <w:t>týd</w:t>
      </w:r>
      <w:r>
        <w:rPr>
          <w:rFonts w:ascii="Arial" w:hAnsi="Arial" w:cs="Arial"/>
          <w:b/>
          <w:sz w:val="20"/>
          <w:szCs w:val="20"/>
        </w:rPr>
        <w:t xml:space="preserve">ně </w:t>
      </w:r>
      <w:r w:rsidRPr="00727677">
        <w:rPr>
          <w:rFonts w:ascii="Arial" w:hAnsi="Arial" w:cs="Arial"/>
          <w:sz w:val="20"/>
          <w:szCs w:val="20"/>
        </w:rPr>
        <w:t xml:space="preserve">úklid </w:t>
      </w:r>
      <w:r>
        <w:rPr>
          <w:rFonts w:ascii="Arial" w:hAnsi="Arial" w:cs="Arial"/>
          <w:sz w:val="20"/>
          <w:szCs w:val="20"/>
        </w:rPr>
        <w:t xml:space="preserve">(pondělí, středa, pátek, </w:t>
      </w:r>
      <w:r w:rsidRPr="00727677">
        <w:rPr>
          <w:rFonts w:ascii="Arial" w:hAnsi="Arial" w:cs="Arial"/>
          <w:sz w:val="20"/>
          <w:szCs w:val="20"/>
        </w:rPr>
        <w:t xml:space="preserve">od 3:00 hodin do 5:00 hodin) </w:t>
      </w:r>
      <w:r w:rsidRPr="00696DE4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 měsíci květnu až září</w:t>
      </w:r>
      <w:r w:rsidRPr="00727677">
        <w:rPr>
          <w:rFonts w:ascii="Arial" w:hAnsi="Arial" w:cs="Arial"/>
          <w:sz w:val="20"/>
          <w:szCs w:val="20"/>
        </w:rPr>
        <w:t xml:space="preserve"> – sběr odpadků, zametání nedopalků a ostatního drobného odpadu (sklo, plast, lahve, kelímky, sáčky apod.) a úklid odpadků uložených v pytlích na ploše náplavek Hořejšího nábřeží od sjezdu za Železničním mostem k výjezdu z náplavky u ulice Matoušova a likvidace odpadu,</w:t>
      </w:r>
    </w:p>
    <w:p w:rsidR="002C45AB" w:rsidRDefault="002C45AB" w:rsidP="002C45AB">
      <w:pPr>
        <w:pStyle w:val="Odstavecseseznamem"/>
        <w:rPr>
          <w:rFonts w:ascii="Arial" w:hAnsi="Arial" w:cs="Arial"/>
          <w:sz w:val="20"/>
          <w:szCs w:val="20"/>
        </w:rPr>
      </w:pPr>
    </w:p>
    <w:p w:rsidR="00E3507A" w:rsidRDefault="002C45AB" w:rsidP="002C45AB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týdenní </w:t>
      </w:r>
      <w:r w:rsidRPr="002C45AB">
        <w:rPr>
          <w:rFonts w:ascii="Arial" w:hAnsi="Arial" w:cs="Arial"/>
          <w:sz w:val="20"/>
          <w:szCs w:val="20"/>
        </w:rPr>
        <w:t>(pondělí, do 5:00 hodin)</w:t>
      </w:r>
      <w:r w:rsidRPr="00727677">
        <w:rPr>
          <w:rFonts w:ascii="Arial" w:hAnsi="Arial" w:cs="Arial"/>
          <w:sz w:val="20"/>
          <w:szCs w:val="20"/>
        </w:rPr>
        <w:t xml:space="preserve"> vysypávání košů (počet košů - </w:t>
      </w:r>
      <w:r w:rsidR="00E20D09">
        <w:rPr>
          <w:rFonts w:ascii="Arial" w:hAnsi="Arial" w:cs="Arial"/>
          <w:sz w:val="20"/>
          <w:szCs w:val="20"/>
        </w:rPr>
        <w:t>8</w:t>
      </w:r>
      <w:r w:rsidRPr="00727677">
        <w:rPr>
          <w:rFonts w:ascii="Arial" w:hAnsi="Arial" w:cs="Arial"/>
          <w:sz w:val="20"/>
          <w:szCs w:val="20"/>
        </w:rPr>
        <w:t xml:space="preserve"> kusů) na odpadky </w:t>
      </w:r>
      <w:r w:rsidRPr="00646E15">
        <w:rPr>
          <w:rFonts w:ascii="Arial" w:hAnsi="Arial" w:cs="Arial"/>
          <w:b/>
          <w:sz w:val="20"/>
          <w:szCs w:val="20"/>
        </w:rPr>
        <w:t>v</w:t>
      </w:r>
      <w:r w:rsidR="00164ED8">
        <w:rPr>
          <w:rFonts w:ascii="Arial" w:hAnsi="Arial" w:cs="Arial"/>
          <w:b/>
          <w:sz w:val="20"/>
          <w:szCs w:val="20"/>
        </w:rPr>
        <w:t xml:space="preserve"> měsíci </w:t>
      </w:r>
      <w:r w:rsidRPr="00646E15">
        <w:rPr>
          <w:rFonts w:ascii="Arial" w:hAnsi="Arial" w:cs="Arial"/>
          <w:b/>
          <w:sz w:val="20"/>
          <w:szCs w:val="20"/>
        </w:rPr>
        <w:t>říjnu až</w:t>
      </w:r>
      <w:r>
        <w:rPr>
          <w:rFonts w:ascii="Arial" w:hAnsi="Arial" w:cs="Arial"/>
          <w:b/>
          <w:sz w:val="20"/>
          <w:szCs w:val="20"/>
        </w:rPr>
        <w:t xml:space="preserve"> dubnu</w:t>
      </w:r>
      <w:r w:rsidR="00AF1553">
        <w:rPr>
          <w:rFonts w:ascii="Arial" w:hAnsi="Arial" w:cs="Arial"/>
          <w:b/>
          <w:sz w:val="20"/>
          <w:szCs w:val="20"/>
        </w:rPr>
        <w:t>,</w:t>
      </w:r>
      <w:r w:rsidRPr="00646E15">
        <w:rPr>
          <w:rFonts w:ascii="Arial" w:hAnsi="Arial" w:cs="Arial"/>
          <w:b/>
          <w:sz w:val="20"/>
          <w:szCs w:val="20"/>
        </w:rPr>
        <w:t xml:space="preserve"> </w:t>
      </w:r>
      <w:r w:rsidRPr="002C45AB">
        <w:rPr>
          <w:rFonts w:ascii="Arial" w:hAnsi="Arial" w:cs="Arial"/>
          <w:sz w:val="20"/>
          <w:szCs w:val="20"/>
        </w:rPr>
        <w:t>vč</w:t>
      </w:r>
      <w:r w:rsidR="00AF1553">
        <w:rPr>
          <w:rFonts w:ascii="Arial" w:hAnsi="Arial" w:cs="Arial"/>
          <w:sz w:val="20"/>
          <w:szCs w:val="20"/>
        </w:rPr>
        <w:t>.</w:t>
      </w:r>
      <w:r w:rsidRPr="002C45AB">
        <w:rPr>
          <w:rFonts w:ascii="Arial" w:hAnsi="Arial" w:cs="Arial"/>
          <w:sz w:val="20"/>
          <w:szCs w:val="20"/>
        </w:rPr>
        <w:t xml:space="preserve"> vysbírání odpadu mimo koše (sklo, plast, lahve, kelímky, sáčky, nedopalky apod.) v celé ploše nábřeží, </w:t>
      </w:r>
    </w:p>
    <w:p w:rsidR="002C45AB" w:rsidRPr="002C45AB" w:rsidRDefault="002C45AB" w:rsidP="00E3507A">
      <w:pPr>
        <w:jc w:val="both"/>
        <w:rPr>
          <w:rFonts w:ascii="Arial" w:hAnsi="Arial" w:cs="Arial"/>
          <w:sz w:val="20"/>
          <w:szCs w:val="20"/>
        </w:rPr>
      </w:pPr>
      <w:r w:rsidRPr="002C45AB">
        <w:rPr>
          <w:rFonts w:ascii="Arial" w:hAnsi="Arial" w:cs="Arial"/>
          <w:sz w:val="20"/>
          <w:szCs w:val="20"/>
        </w:rPr>
        <w:t xml:space="preserve"> </w:t>
      </w:r>
    </w:p>
    <w:p w:rsidR="00E3507A" w:rsidRDefault="00E3507A" w:rsidP="00E3507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3x týdně </w:t>
      </w:r>
      <w:r w:rsidRPr="002C45AB">
        <w:rPr>
          <w:rFonts w:ascii="Arial" w:hAnsi="Arial" w:cs="Arial"/>
          <w:sz w:val="20"/>
          <w:szCs w:val="20"/>
        </w:rPr>
        <w:t>(pondělí,</w:t>
      </w:r>
      <w:r>
        <w:rPr>
          <w:rFonts w:ascii="Arial" w:hAnsi="Arial" w:cs="Arial"/>
          <w:sz w:val="20"/>
          <w:szCs w:val="20"/>
        </w:rPr>
        <w:t xml:space="preserve"> středa, pátek,</w:t>
      </w:r>
      <w:r w:rsidRPr="002C45AB">
        <w:rPr>
          <w:rFonts w:ascii="Arial" w:hAnsi="Arial" w:cs="Arial"/>
          <w:sz w:val="20"/>
          <w:szCs w:val="20"/>
        </w:rPr>
        <w:t xml:space="preserve"> do 5:00 hodin)</w:t>
      </w:r>
      <w:r w:rsidRPr="00727677">
        <w:rPr>
          <w:rFonts w:ascii="Arial" w:hAnsi="Arial" w:cs="Arial"/>
          <w:sz w:val="20"/>
          <w:szCs w:val="20"/>
        </w:rPr>
        <w:t xml:space="preserve"> vysypávání košů (počet košů - </w:t>
      </w:r>
      <w:r w:rsidR="00E20D09">
        <w:rPr>
          <w:rFonts w:ascii="Arial" w:hAnsi="Arial" w:cs="Arial"/>
          <w:sz w:val="20"/>
          <w:szCs w:val="20"/>
        </w:rPr>
        <w:t>8</w:t>
      </w:r>
      <w:r w:rsidRPr="00727677">
        <w:rPr>
          <w:rFonts w:ascii="Arial" w:hAnsi="Arial" w:cs="Arial"/>
          <w:sz w:val="20"/>
          <w:szCs w:val="20"/>
        </w:rPr>
        <w:t xml:space="preserve"> kusů) na odpadky </w:t>
      </w:r>
      <w:r w:rsidRPr="00646E15">
        <w:rPr>
          <w:rFonts w:ascii="Arial" w:hAnsi="Arial" w:cs="Arial"/>
          <w:b/>
          <w:sz w:val="20"/>
          <w:szCs w:val="20"/>
        </w:rPr>
        <w:t>v</w:t>
      </w:r>
      <w:r w:rsidR="00164ED8">
        <w:rPr>
          <w:rFonts w:ascii="Arial" w:hAnsi="Arial" w:cs="Arial"/>
          <w:b/>
          <w:sz w:val="20"/>
          <w:szCs w:val="20"/>
        </w:rPr>
        <w:t> měsíci květnu až září</w:t>
      </w:r>
      <w:r w:rsidR="000B644B">
        <w:rPr>
          <w:rFonts w:ascii="Arial" w:hAnsi="Arial" w:cs="Arial"/>
          <w:b/>
          <w:sz w:val="20"/>
          <w:szCs w:val="20"/>
        </w:rPr>
        <w:t>,</w:t>
      </w:r>
      <w:r w:rsidRPr="00646E15">
        <w:rPr>
          <w:rFonts w:ascii="Arial" w:hAnsi="Arial" w:cs="Arial"/>
          <w:b/>
          <w:sz w:val="20"/>
          <w:szCs w:val="20"/>
        </w:rPr>
        <w:t xml:space="preserve"> </w:t>
      </w:r>
      <w:r w:rsidRPr="002C45AB">
        <w:rPr>
          <w:rFonts w:ascii="Arial" w:hAnsi="Arial" w:cs="Arial"/>
          <w:sz w:val="20"/>
          <w:szCs w:val="20"/>
        </w:rPr>
        <w:t xml:space="preserve">včetně vysbírání odpadu mimo koše (sklo, plast, lahve, kelímky, sáčky, nedopalky apod.) v celé ploše nábřeží,  </w:t>
      </w:r>
    </w:p>
    <w:p w:rsidR="00E3507A" w:rsidRPr="002C45AB" w:rsidRDefault="00E3507A" w:rsidP="00E3507A">
      <w:pPr>
        <w:jc w:val="both"/>
        <w:rPr>
          <w:rFonts w:ascii="Arial" w:hAnsi="Arial" w:cs="Arial"/>
          <w:sz w:val="20"/>
          <w:szCs w:val="20"/>
        </w:rPr>
      </w:pPr>
    </w:p>
    <w:p w:rsidR="002C45AB" w:rsidRPr="00E3507A" w:rsidRDefault="00E3507A" w:rsidP="00E3507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807A0">
        <w:rPr>
          <w:rFonts w:ascii="Arial" w:hAnsi="Arial" w:cs="Arial"/>
          <w:b/>
          <w:sz w:val="20"/>
          <w:szCs w:val="20"/>
        </w:rPr>
        <w:t>3x týdně</w:t>
      </w:r>
      <w:r w:rsidRPr="007276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381C34">
        <w:rPr>
          <w:rFonts w:ascii="Arial" w:hAnsi="Arial" w:cs="Arial"/>
          <w:sz w:val="20"/>
          <w:szCs w:val="20"/>
        </w:rPr>
        <w:t xml:space="preserve">pondělí, středa, pátek, </w:t>
      </w:r>
      <w:r>
        <w:rPr>
          <w:rFonts w:ascii="Arial" w:hAnsi="Arial" w:cs="Arial"/>
          <w:sz w:val="20"/>
          <w:szCs w:val="20"/>
        </w:rPr>
        <w:t xml:space="preserve">do 5:00 hodin) </w:t>
      </w:r>
      <w:r w:rsidRPr="00727677">
        <w:rPr>
          <w:rFonts w:ascii="Arial" w:hAnsi="Arial" w:cs="Arial"/>
          <w:sz w:val="20"/>
          <w:szCs w:val="20"/>
        </w:rPr>
        <w:t>vysypávání košů na psí exkrementy</w:t>
      </w:r>
      <w:r w:rsidRPr="00E350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727677">
        <w:rPr>
          <w:rFonts w:ascii="Arial" w:hAnsi="Arial" w:cs="Arial"/>
          <w:sz w:val="20"/>
          <w:szCs w:val="20"/>
        </w:rPr>
        <w:t xml:space="preserve">počet košů - </w:t>
      </w:r>
      <w:r w:rsidR="00E20D09">
        <w:rPr>
          <w:rFonts w:ascii="Arial" w:hAnsi="Arial" w:cs="Arial"/>
          <w:sz w:val="20"/>
          <w:szCs w:val="20"/>
        </w:rPr>
        <w:t>4</w:t>
      </w:r>
      <w:r w:rsidRPr="00727677">
        <w:rPr>
          <w:rFonts w:ascii="Arial" w:hAnsi="Arial" w:cs="Arial"/>
          <w:sz w:val="20"/>
          <w:szCs w:val="20"/>
        </w:rPr>
        <w:t xml:space="preserve"> kusy</w:t>
      </w:r>
      <w:r>
        <w:rPr>
          <w:rFonts w:ascii="Arial" w:hAnsi="Arial" w:cs="Arial"/>
          <w:sz w:val="20"/>
          <w:szCs w:val="20"/>
        </w:rPr>
        <w:t>),</w:t>
      </w:r>
      <w:r w:rsidRPr="00727677">
        <w:rPr>
          <w:rFonts w:ascii="Arial" w:hAnsi="Arial" w:cs="Arial"/>
          <w:sz w:val="20"/>
          <w:szCs w:val="20"/>
        </w:rPr>
        <w:t xml:space="preserve"> vč</w:t>
      </w:r>
      <w:r w:rsidR="00AF1553">
        <w:rPr>
          <w:rFonts w:ascii="Arial" w:hAnsi="Arial" w:cs="Arial"/>
          <w:sz w:val="20"/>
          <w:szCs w:val="20"/>
        </w:rPr>
        <w:t>.</w:t>
      </w:r>
      <w:r w:rsidRPr="00727677">
        <w:rPr>
          <w:rFonts w:ascii="Arial" w:hAnsi="Arial" w:cs="Arial"/>
          <w:sz w:val="20"/>
          <w:szCs w:val="20"/>
        </w:rPr>
        <w:t xml:space="preserve"> doplňování spotřebního materiálu (sáčky na psí exkrementy),</w:t>
      </w:r>
      <w:r w:rsidRPr="00E3507A">
        <w:rPr>
          <w:rFonts w:ascii="Arial" w:hAnsi="Arial" w:cs="Arial"/>
          <w:sz w:val="20"/>
          <w:szCs w:val="20"/>
        </w:rPr>
        <w:t xml:space="preserve"> </w:t>
      </w:r>
      <w:r w:rsidRPr="00131590">
        <w:rPr>
          <w:rFonts w:ascii="Arial" w:hAnsi="Arial" w:cs="Arial"/>
          <w:sz w:val="20"/>
          <w:szCs w:val="20"/>
        </w:rPr>
        <w:t>vč</w:t>
      </w:r>
      <w:r w:rsidR="00AF1553">
        <w:rPr>
          <w:rFonts w:ascii="Arial" w:hAnsi="Arial" w:cs="Arial"/>
          <w:sz w:val="20"/>
          <w:szCs w:val="20"/>
        </w:rPr>
        <w:t>.</w:t>
      </w:r>
      <w:r w:rsidRPr="00131590">
        <w:rPr>
          <w:rFonts w:ascii="Arial" w:hAnsi="Arial" w:cs="Arial"/>
          <w:sz w:val="20"/>
          <w:szCs w:val="20"/>
        </w:rPr>
        <w:t xml:space="preserve"> úklidu a likvidace odpadu kolem košů</w:t>
      </w:r>
      <w:r w:rsidR="001B7E0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494B9E" w:rsidRDefault="00494B9E" w:rsidP="00494B9E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494B9E" w:rsidRPr="00494B9E" w:rsidRDefault="00494B9E" w:rsidP="00494B9E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B7E0E">
        <w:rPr>
          <w:rFonts w:ascii="Arial" w:hAnsi="Arial" w:cs="Arial"/>
          <w:b/>
          <w:sz w:val="20"/>
          <w:szCs w:val="20"/>
        </w:rPr>
        <w:t>1x týdně</w:t>
      </w:r>
      <w:r w:rsidRPr="00727677">
        <w:rPr>
          <w:rFonts w:ascii="Arial" w:hAnsi="Arial" w:cs="Arial"/>
          <w:sz w:val="20"/>
          <w:szCs w:val="20"/>
        </w:rPr>
        <w:t xml:space="preserve"> (v pondělí v 5:00 hodin) sběr odpadu z vodní hladiny v celé délce náplavky do vzdálenosti 1m od nábřeží vč. úk</w:t>
      </w:r>
      <w:r w:rsidR="00C65ED6">
        <w:rPr>
          <w:rFonts w:ascii="Arial" w:hAnsi="Arial" w:cs="Arial"/>
          <w:sz w:val="20"/>
          <w:szCs w:val="20"/>
        </w:rPr>
        <w:t>lidu odpadků a likvidace odpadu,</w:t>
      </w:r>
    </w:p>
    <w:p w:rsidR="00362F83" w:rsidRPr="00727677" w:rsidRDefault="00362F83" w:rsidP="005C5508">
      <w:pPr>
        <w:jc w:val="both"/>
        <w:rPr>
          <w:rFonts w:ascii="Arial" w:hAnsi="Arial" w:cs="Arial"/>
          <w:sz w:val="20"/>
          <w:szCs w:val="20"/>
        </w:rPr>
      </w:pPr>
    </w:p>
    <w:p w:rsidR="00362F83" w:rsidRDefault="00362F83" w:rsidP="007F698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6342">
        <w:rPr>
          <w:rFonts w:ascii="Arial" w:hAnsi="Arial" w:cs="Arial"/>
          <w:b/>
          <w:sz w:val="20"/>
          <w:szCs w:val="20"/>
        </w:rPr>
        <w:t>zimní úklid sněhu</w:t>
      </w:r>
      <w:r w:rsidR="007F6981" w:rsidRPr="007F6981">
        <w:rPr>
          <w:rFonts w:ascii="Arial" w:hAnsi="Arial" w:cs="Arial"/>
          <w:sz w:val="20"/>
          <w:szCs w:val="20"/>
        </w:rPr>
        <w:t xml:space="preserve"> </w:t>
      </w:r>
      <w:r w:rsidR="00626C4D" w:rsidRPr="00727677">
        <w:rPr>
          <w:rFonts w:ascii="Arial" w:hAnsi="Arial" w:cs="Arial"/>
          <w:sz w:val="20"/>
          <w:szCs w:val="20"/>
        </w:rPr>
        <w:t xml:space="preserve">(strojní úklid sněhu s posypem a ruční úklid sněhu a dočištění vč. posypu) </w:t>
      </w:r>
      <w:r w:rsidR="00626C4D" w:rsidRPr="00626C4D">
        <w:rPr>
          <w:rFonts w:ascii="Arial" w:hAnsi="Arial" w:cs="Arial"/>
          <w:b/>
          <w:sz w:val="20"/>
          <w:szCs w:val="20"/>
        </w:rPr>
        <w:t>v měsíci listopadu až březnu</w:t>
      </w:r>
      <w:r w:rsidR="00626C4D">
        <w:rPr>
          <w:rFonts w:ascii="Arial" w:hAnsi="Arial" w:cs="Arial"/>
          <w:sz w:val="20"/>
          <w:szCs w:val="20"/>
        </w:rPr>
        <w:t xml:space="preserve"> </w:t>
      </w:r>
      <w:r w:rsidR="007F6981" w:rsidRPr="007F6981">
        <w:rPr>
          <w:rFonts w:ascii="Arial" w:hAnsi="Arial" w:cs="Arial"/>
          <w:sz w:val="20"/>
          <w:szCs w:val="20"/>
        </w:rPr>
        <w:t>v celé délce náplavky v min šíři 3m</w:t>
      </w:r>
      <w:r w:rsidR="00626C4D">
        <w:rPr>
          <w:rFonts w:ascii="Arial" w:hAnsi="Arial" w:cs="Arial"/>
          <w:sz w:val="20"/>
          <w:szCs w:val="20"/>
        </w:rPr>
        <w:t xml:space="preserve"> </w:t>
      </w:r>
      <w:r w:rsidR="008579EC">
        <w:rPr>
          <w:rFonts w:ascii="Arial" w:hAnsi="Arial" w:cs="Arial"/>
          <w:sz w:val="20"/>
          <w:szCs w:val="20"/>
        </w:rPr>
        <w:t xml:space="preserve">a </w:t>
      </w:r>
      <w:r w:rsidR="00626C4D">
        <w:rPr>
          <w:rFonts w:ascii="Arial" w:hAnsi="Arial" w:cs="Arial"/>
          <w:sz w:val="20"/>
          <w:szCs w:val="20"/>
        </w:rPr>
        <w:t xml:space="preserve">všech </w:t>
      </w:r>
      <w:r w:rsidR="00883307" w:rsidRPr="00727677">
        <w:rPr>
          <w:rFonts w:ascii="Arial" w:hAnsi="Arial" w:cs="Arial"/>
          <w:sz w:val="20"/>
          <w:szCs w:val="20"/>
        </w:rPr>
        <w:t>sjezd</w:t>
      </w:r>
      <w:r w:rsidR="00626C4D">
        <w:rPr>
          <w:rFonts w:ascii="Arial" w:hAnsi="Arial" w:cs="Arial"/>
          <w:sz w:val="20"/>
          <w:szCs w:val="20"/>
        </w:rPr>
        <w:t>ů</w:t>
      </w:r>
      <w:r w:rsidR="00883307" w:rsidRPr="00727677">
        <w:rPr>
          <w:rFonts w:ascii="Arial" w:hAnsi="Arial" w:cs="Arial"/>
          <w:sz w:val="20"/>
          <w:szCs w:val="20"/>
        </w:rPr>
        <w:t xml:space="preserve"> na náplavku </w:t>
      </w:r>
      <w:r w:rsidRPr="00727677">
        <w:rPr>
          <w:rFonts w:ascii="Arial" w:hAnsi="Arial" w:cs="Arial"/>
          <w:sz w:val="20"/>
          <w:szCs w:val="20"/>
        </w:rPr>
        <w:t>a schodiš</w:t>
      </w:r>
      <w:r w:rsidR="00883307" w:rsidRPr="00727677">
        <w:rPr>
          <w:rFonts w:ascii="Arial" w:hAnsi="Arial" w:cs="Arial"/>
          <w:sz w:val="20"/>
          <w:szCs w:val="20"/>
        </w:rPr>
        <w:t>ť</w:t>
      </w:r>
      <w:r w:rsidRPr="00727677">
        <w:rPr>
          <w:rFonts w:ascii="Arial" w:hAnsi="Arial" w:cs="Arial"/>
          <w:sz w:val="20"/>
          <w:szCs w:val="20"/>
        </w:rPr>
        <w:t xml:space="preserve"> tak, aby byla </w:t>
      </w:r>
      <w:r w:rsidR="007C2E2A" w:rsidRPr="00727677">
        <w:rPr>
          <w:rFonts w:ascii="Arial" w:hAnsi="Arial" w:cs="Arial"/>
          <w:sz w:val="20"/>
          <w:szCs w:val="20"/>
        </w:rPr>
        <w:t>zajištěna sjízdnost a schůdnost</w:t>
      </w:r>
      <w:r w:rsidRPr="00727677">
        <w:rPr>
          <w:rFonts w:ascii="Arial" w:hAnsi="Arial" w:cs="Arial"/>
          <w:sz w:val="20"/>
          <w:szCs w:val="20"/>
        </w:rPr>
        <w:t xml:space="preserve"> vyspecifikované plochy náplavky a byl tak zajištěn bezpečný pohyb osob v prostoru vyspecifikované plochy náplavky</w:t>
      </w:r>
      <w:r w:rsidR="00C65ED6">
        <w:rPr>
          <w:rFonts w:ascii="Arial" w:hAnsi="Arial" w:cs="Arial"/>
          <w:sz w:val="20"/>
          <w:szCs w:val="20"/>
        </w:rPr>
        <w:t>.</w:t>
      </w:r>
    </w:p>
    <w:p w:rsidR="00D00A08" w:rsidRPr="00727677" w:rsidRDefault="00D00A08" w:rsidP="005C5508">
      <w:pPr>
        <w:jc w:val="both"/>
        <w:rPr>
          <w:rFonts w:ascii="Arial" w:hAnsi="Arial" w:cs="Arial"/>
          <w:sz w:val="20"/>
          <w:szCs w:val="20"/>
        </w:rPr>
      </w:pPr>
    </w:p>
    <w:p w:rsidR="00747220" w:rsidRPr="00727677" w:rsidRDefault="00747220" w:rsidP="005C550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2.2 Předmětem této smlouvy je také pravidelný odvoz odpadu </w:t>
      </w:r>
      <w:r w:rsidR="00E85B9F">
        <w:rPr>
          <w:rFonts w:ascii="Arial" w:hAnsi="Arial" w:cs="Arial"/>
          <w:sz w:val="20"/>
          <w:szCs w:val="20"/>
        </w:rPr>
        <w:t>poskytova</w:t>
      </w:r>
      <w:r w:rsidR="00E85B9F" w:rsidRPr="00727677">
        <w:rPr>
          <w:rFonts w:ascii="Arial" w:hAnsi="Arial" w:cs="Arial"/>
          <w:sz w:val="20"/>
          <w:szCs w:val="20"/>
        </w:rPr>
        <w:t>telem</w:t>
      </w:r>
      <w:r w:rsidRPr="00727677">
        <w:rPr>
          <w:rFonts w:ascii="Arial" w:hAnsi="Arial" w:cs="Arial"/>
          <w:sz w:val="20"/>
          <w:szCs w:val="20"/>
        </w:rPr>
        <w:t xml:space="preserve"> z</w:t>
      </w:r>
      <w:r w:rsidR="001F0823" w:rsidRPr="00727677">
        <w:rPr>
          <w:rFonts w:ascii="Arial" w:hAnsi="Arial" w:cs="Arial"/>
          <w:sz w:val="20"/>
          <w:szCs w:val="20"/>
        </w:rPr>
        <w:t xml:space="preserve"> výše uvedených lokalit </w:t>
      </w:r>
      <w:r w:rsidRPr="00727677">
        <w:rPr>
          <w:rFonts w:ascii="Arial" w:hAnsi="Arial" w:cs="Arial"/>
          <w:sz w:val="20"/>
          <w:szCs w:val="20"/>
        </w:rPr>
        <w:t>(směsný odpad, tříděný odpad – papír, plast, sklo)</w:t>
      </w:r>
      <w:r w:rsidR="001F0823" w:rsidRPr="00727677">
        <w:rPr>
          <w:rFonts w:ascii="Arial" w:hAnsi="Arial" w:cs="Arial"/>
          <w:sz w:val="20"/>
          <w:szCs w:val="20"/>
        </w:rPr>
        <w:t xml:space="preserve">. Specifikace stanovišť nádob viz Příloha č. 2. </w:t>
      </w:r>
      <w:r w:rsidR="008579EC">
        <w:rPr>
          <w:rFonts w:ascii="Arial" w:hAnsi="Arial" w:cs="Arial"/>
          <w:sz w:val="20"/>
          <w:szCs w:val="20"/>
        </w:rPr>
        <w:t>této</w:t>
      </w:r>
      <w:r w:rsidR="001F0823" w:rsidRPr="00727677">
        <w:rPr>
          <w:rFonts w:ascii="Arial" w:hAnsi="Arial" w:cs="Arial"/>
          <w:sz w:val="20"/>
          <w:szCs w:val="20"/>
        </w:rPr>
        <w:t xml:space="preserve"> smlouvy a specifikace prováděných služeb (druh odpadu, druh nádob, počet nádob a četnosti odvozu viz Příloha č. 3. </w:t>
      </w:r>
      <w:r w:rsidR="008579EC">
        <w:rPr>
          <w:rFonts w:ascii="Arial" w:hAnsi="Arial" w:cs="Arial"/>
          <w:sz w:val="20"/>
          <w:szCs w:val="20"/>
        </w:rPr>
        <w:t>této</w:t>
      </w:r>
      <w:r w:rsidR="001F0823" w:rsidRPr="00727677">
        <w:rPr>
          <w:rFonts w:ascii="Arial" w:hAnsi="Arial" w:cs="Arial"/>
          <w:sz w:val="20"/>
          <w:szCs w:val="20"/>
        </w:rPr>
        <w:t xml:space="preserve"> smlouvy</w:t>
      </w:r>
      <w:r w:rsidR="00CC4FDE" w:rsidRPr="00727677">
        <w:rPr>
          <w:rFonts w:ascii="Arial" w:hAnsi="Arial" w:cs="Arial"/>
          <w:sz w:val="20"/>
          <w:szCs w:val="20"/>
        </w:rPr>
        <w:t>.</w:t>
      </w:r>
      <w:r w:rsidR="001F0823" w:rsidRPr="00727677">
        <w:rPr>
          <w:rFonts w:ascii="Arial" w:hAnsi="Arial" w:cs="Arial"/>
          <w:sz w:val="20"/>
          <w:szCs w:val="20"/>
        </w:rPr>
        <w:t xml:space="preserve"> </w:t>
      </w:r>
      <w:r w:rsidRPr="00727677">
        <w:rPr>
          <w:rFonts w:ascii="Arial" w:hAnsi="Arial" w:cs="Arial"/>
          <w:sz w:val="20"/>
          <w:szCs w:val="20"/>
        </w:rPr>
        <w:t xml:space="preserve"> </w:t>
      </w:r>
    </w:p>
    <w:p w:rsidR="00D00A08" w:rsidRPr="00727677" w:rsidRDefault="00747220" w:rsidP="005C5508">
      <w:p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Po odvozu odpadu </w:t>
      </w:r>
      <w:r w:rsidR="00E85B9F">
        <w:rPr>
          <w:rFonts w:ascii="Arial" w:hAnsi="Arial" w:cs="Arial"/>
          <w:sz w:val="20"/>
          <w:szCs w:val="20"/>
        </w:rPr>
        <w:t>poskytovatel</w:t>
      </w:r>
      <w:r w:rsidRPr="00727677">
        <w:rPr>
          <w:rFonts w:ascii="Arial" w:hAnsi="Arial" w:cs="Arial"/>
          <w:sz w:val="20"/>
          <w:szCs w:val="20"/>
        </w:rPr>
        <w:t xml:space="preserve"> zajistí úklid plochy stanoviště okolo odpadových nádob bez ohledu na množství odpadu uloženého mimo nádoby.</w:t>
      </w:r>
    </w:p>
    <w:p w:rsidR="007C404A" w:rsidRPr="00727677" w:rsidRDefault="007C404A" w:rsidP="005C5508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2.3 Předmětem této smlouvy je dále poskytování dalších souvisejících služeb dle požadavku objednatele a</w:t>
      </w:r>
      <w:r w:rsidR="0063064D" w:rsidRPr="00727677">
        <w:rPr>
          <w:rFonts w:ascii="Arial" w:hAnsi="Arial" w:cs="Arial"/>
          <w:sz w:val="20"/>
          <w:szCs w:val="20"/>
        </w:rPr>
        <w:t xml:space="preserve"> to</w:t>
      </w:r>
      <w:r w:rsidRPr="00727677">
        <w:rPr>
          <w:rFonts w:ascii="Arial" w:hAnsi="Arial" w:cs="Arial"/>
          <w:sz w:val="20"/>
          <w:szCs w:val="20"/>
        </w:rPr>
        <w:t xml:space="preserve"> na základě písemné objednávky objednatele, </w:t>
      </w:r>
      <w:r w:rsidR="0063064D" w:rsidRPr="00727677">
        <w:rPr>
          <w:rFonts w:ascii="Arial" w:hAnsi="Arial" w:cs="Arial"/>
          <w:sz w:val="20"/>
          <w:szCs w:val="20"/>
        </w:rPr>
        <w:t>z</w:t>
      </w:r>
      <w:r w:rsidRPr="00727677">
        <w:rPr>
          <w:rFonts w:ascii="Arial" w:hAnsi="Arial" w:cs="Arial"/>
          <w:sz w:val="20"/>
          <w:szCs w:val="20"/>
        </w:rPr>
        <w:t>ejména:</w:t>
      </w:r>
    </w:p>
    <w:p w:rsidR="007C404A" w:rsidRPr="00727677" w:rsidRDefault="007C404A" w:rsidP="005C5508">
      <w:pPr>
        <w:pStyle w:val="Normln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odstraňování graffiti</w:t>
      </w:r>
    </w:p>
    <w:p w:rsidR="007C404A" w:rsidRPr="00727677" w:rsidRDefault="007C404A" w:rsidP="005C5508">
      <w:pPr>
        <w:pStyle w:val="Normln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vysekání náletů</w:t>
      </w:r>
    </w:p>
    <w:p w:rsidR="007C404A" w:rsidRPr="00727677" w:rsidRDefault="007C404A" w:rsidP="005C5508">
      <w:pPr>
        <w:pStyle w:val="Normln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odstraňování trávy z chodníků a silnic</w:t>
      </w:r>
    </w:p>
    <w:p w:rsidR="00AF7EFF" w:rsidRPr="00727677" w:rsidRDefault="00AF7EFF" w:rsidP="005C5508">
      <w:pPr>
        <w:pStyle w:val="Normln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postřik plevelohubným přípravkem a následné odstranění zbytků porostů z chodníků a silnic</w:t>
      </w:r>
    </w:p>
    <w:p w:rsidR="004108CF" w:rsidRPr="00727677" w:rsidRDefault="004108CF" w:rsidP="005C5508">
      <w:pPr>
        <w:pStyle w:val="Normln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jednorázový úklid </w:t>
      </w:r>
      <w:r w:rsidR="00F51485" w:rsidRPr="00727677">
        <w:rPr>
          <w:rFonts w:ascii="Arial" w:hAnsi="Arial" w:cs="Arial"/>
          <w:sz w:val="20"/>
          <w:szCs w:val="20"/>
        </w:rPr>
        <w:t xml:space="preserve">v prostoru ploch </w:t>
      </w:r>
      <w:r w:rsidRPr="00727677">
        <w:rPr>
          <w:rFonts w:ascii="Arial" w:hAnsi="Arial" w:cs="Arial"/>
          <w:sz w:val="20"/>
          <w:szCs w:val="20"/>
        </w:rPr>
        <w:t>náplavek Rašínova nábřeží a Masarykova nábřeží</w:t>
      </w:r>
    </w:p>
    <w:p w:rsidR="004108CF" w:rsidRPr="00727677" w:rsidRDefault="004108CF" w:rsidP="005C5508">
      <w:pPr>
        <w:pStyle w:val="Normln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jednorázový úklid </w:t>
      </w:r>
      <w:r w:rsidR="00F51485" w:rsidRPr="00727677">
        <w:rPr>
          <w:rFonts w:ascii="Arial" w:hAnsi="Arial" w:cs="Arial"/>
          <w:sz w:val="20"/>
          <w:szCs w:val="20"/>
        </w:rPr>
        <w:t xml:space="preserve">v prostoru plochy </w:t>
      </w:r>
      <w:r w:rsidRPr="00727677">
        <w:rPr>
          <w:rFonts w:ascii="Arial" w:hAnsi="Arial" w:cs="Arial"/>
          <w:sz w:val="20"/>
          <w:szCs w:val="20"/>
        </w:rPr>
        <w:t>náplavky Hořejšího nábřeží</w:t>
      </w:r>
    </w:p>
    <w:p w:rsidR="004108CF" w:rsidRPr="00727677" w:rsidRDefault="004108CF" w:rsidP="005C5508">
      <w:pPr>
        <w:pStyle w:val="Normln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jednorázové mytí vozovky </w:t>
      </w:r>
      <w:r w:rsidR="00F51485" w:rsidRPr="00727677">
        <w:rPr>
          <w:rFonts w:ascii="Arial" w:hAnsi="Arial" w:cs="Arial"/>
          <w:sz w:val="20"/>
          <w:szCs w:val="20"/>
        </w:rPr>
        <w:t xml:space="preserve">v prostoru ploch </w:t>
      </w:r>
      <w:r w:rsidRPr="00727677">
        <w:rPr>
          <w:rFonts w:ascii="Arial" w:hAnsi="Arial" w:cs="Arial"/>
          <w:sz w:val="20"/>
          <w:szCs w:val="20"/>
        </w:rPr>
        <w:t>náplav</w:t>
      </w:r>
      <w:r w:rsidR="00F51485" w:rsidRPr="00727677">
        <w:rPr>
          <w:rFonts w:ascii="Arial" w:hAnsi="Arial" w:cs="Arial"/>
          <w:sz w:val="20"/>
          <w:szCs w:val="20"/>
        </w:rPr>
        <w:t>e</w:t>
      </w:r>
      <w:r w:rsidRPr="00727677">
        <w:rPr>
          <w:rFonts w:ascii="Arial" w:hAnsi="Arial" w:cs="Arial"/>
          <w:sz w:val="20"/>
          <w:szCs w:val="20"/>
        </w:rPr>
        <w:t>k Rašínova nábřeží a Masarykova nábřeží</w:t>
      </w:r>
    </w:p>
    <w:p w:rsidR="004108CF" w:rsidRPr="00727677" w:rsidRDefault="004108CF" w:rsidP="005C5508">
      <w:pPr>
        <w:pStyle w:val="Normln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jednorázový mytí vozovky </w:t>
      </w:r>
      <w:r w:rsidR="00F51485" w:rsidRPr="00727677">
        <w:rPr>
          <w:rFonts w:ascii="Arial" w:hAnsi="Arial" w:cs="Arial"/>
          <w:sz w:val="20"/>
          <w:szCs w:val="20"/>
        </w:rPr>
        <w:t xml:space="preserve">v prostoru plochy náplavky </w:t>
      </w:r>
      <w:r w:rsidRPr="00727677">
        <w:rPr>
          <w:rFonts w:ascii="Arial" w:hAnsi="Arial" w:cs="Arial"/>
          <w:sz w:val="20"/>
          <w:szCs w:val="20"/>
        </w:rPr>
        <w:t>Hořejšího nábřeží</w:t>
      </w:r>
    </w:p>
    <w:p w:rsidR="004108CF" w:rsidRDefault="004108CF" w:rsidP="005C5508">
      <w:pPr>
        <w:pStyle w:val="Normln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mimořádné vývozy stávajících a nově přistavených kontejnerů</w:t>
      </w:r>
    </w:p>
    <w:p w:rsidR="00A439BA" w:rsidRPr="00A439BA" w:rsidRDefault="00A439BA" w:rsidP="00A439BA">
      <w:pPr>
        <w:pStyle w:val="Odstavecseseznamem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jednorázové </w:t>
      </w:r>
      <w:r w:rsidRPr="00A439BA">
        <w:rPr>
          <w:rFonts w:ascii="Arial" w:hAnsi="Arial" w:cs="Arial"/>
          <w:sz w:val="20"/>
          <w:szCs w:val="20"/>
        </w:rPr>
        <w:t>tlakové mytí zábradlí v celé délce Rašínova nábřeží a Masarykova nábřeží</w:t>
      </w:r>
      <w:r>
        <w:rPr>
          <w:rFonts w:ascii="Arial" w:hAnsi="Arial" w:cs="Arial"/>
          <w:sz w:val="20"/>
          <w:szCs w:val="20"/>
        </w:rPr>
        <w:t xml:space="preserve"> z obou stran</w:t>
      </w:r>
    </w:p>
    <w:p w:rsidR="00B802FF" w:rsidRPr="00727677" w:rsidRDefault="00B802FF" w:rsidP="005C5508">
      <w:pPr>
        <w:pStyle w:val="Normlnweb"/>
        <w:spacing w:before="0" w:beforeAutospacing="0" w:after="0" w:afterAutospacing="0"/>
        <w:ind w:left="284"/>
        <w:jc w:val="both"/>
        <w:rPr>
          <w:rFonts w:ascii="Arial" w:hAnsi="Arial" w:cs="Arial"/>
          <w:sz w:val="20"/>
          <w:szCs w:val="20"/>
        </w:rPr>
      </w:pPr>
    </w:p>
    <w:p w:rsidR="004661A4" w:rsidRPr="00727677" w:rsidRDefault="007C404A" w:rsidP="005C5508">
      <w:p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2.4</w:t>
      </w:r>
      <w:r w:rsidR="00E85B9F" w:rsidRPr="00E85B9F">
        <w:rPr>
          <w:rFonts w:ascii="Arial" w:hAnsi="Arial" w:cs="Arial"/>
          <w:sz w:val="20"/>
          <w:szCs w:val="20"/>
        </w:rPr>
        <w:t xml:space="preserve"> </w:t>
      </w:r>
      <w:r w:rsidR="00E85B9F">
        <w:rPr>
          <w:rFonts w:ascii="Arial" w:hAnsi="Arial" w:cs="Arial"/>
          <w:sz w:val="20"/>
          <w:szCs w:val="20"/>
        </w:rPr>
        <w:t xml:space="preserve">Poskytovatel </w:t>
      </w:r>
      <w:r w:rsidRPr="00727677">
        <w:rPr>
          <w:rFonts w:ascii="Arial" w:hAnsi="Arial" w:cs="Arial"/>
          <w:sz w:val="20"/>
          <w:szCs w:val="20"/>
        </w:rPr>
        <w:t>prohlašuje, že vlastní veškerá nutná oprávnění k provozování činností souvisejících s předmětem smlouvy.</w:t>
      </w:r>
      <w:r w:rsidR="00B802FF" w:rsidRPr="00727677">
        <w:rPr>
          <w:rFonts w:ascii="Arial" w:hAnsi="Arial" w:cs="Arial"/>
          <w:sz w:val="20"/>
          <w:szCs w:val="20"/>
        </w:rPr>
        <w:t xml:space="preserve"> </w:t>
      </w:r>
    </w:p>
    <w:p w:rsidR="004661A4" w:rsidRPr="00727677" w:rsidRDefault="004661A4" w:rsidP="005C5508">
      <w:pPr>
        <w:jc w:val="both"/>
        <w:rPr>
          <w:rFonts w:ascii="Arial" w:hAnsi="Arial" w:cs="Arial"/>
          <w:sz w:val="20"/>
          <w:szCs w:val="20"/>
        </w:rPr>
      </w:pPr>
    </w:p>
    <w:p w:rsidR="007C404A" w:rsidRDefault="004661A4" w:rsidP="005C5508">
      <w:p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2.5 </w:t>
      </w:r>
      <w:r w:rsidR="003F0D31">
        <w:rPr>
          <w:rFonts w:ascii="Arial" w:hAnsi="Arial" w:cs="Arial"/>
          <w:sz w:val="20"/>
          <w:szCs w:val="20"/>
        </w:rPr>
        <w:t>Poskytovatel</w:t>
      </w:r>
      <w:r w:rsidR="00B802FF" w:rsidRPr="00727677">
        <w:rPr>
          <w:rFonts w:ascii="Arial" w:hAnsi="Arial" w:cs="Arial"/>
          <w:sz w:val="20"/>
          <w:szCs w:val="20"/>
        </w:rPr>
        <w:t xml:space="preserve"> se podpisem této smlouvy přihlašuje za účelem plnění této smlouvy k odbornému výkonu své činnosti dle § 5 odst. 1 zákona č. 89/2012 Sb., občanský zákoník.</w:t>
      </w:r>
    </w:p>
    <w:p w:rsidR="008579EC" w:rsidRPr="00727677" w:rsidRDefault="008579EC" w:rsidP="005C5508">
      <w:pPr>
        <w:jc w:val="both"/>
        <w:rPr>
          <w:rFonts w:ascii="Arial" w:hAnsi="Arial" w:cs="Arial"/>
          <w:sz w:val="20"/>
          <w:szCs w:val="20"/>
        </w:rPr>
      </w:pPr>
    </w:p>
    <w:p w:rsidR="008579EC" w:rsidRDefault="004661A4" w:rsidP="005957E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2.6</w:t>
      </w:r>
      <w:r w:rsidR="00D00A08" w:rsidRPr="00727677">
        <w:rPr>
          <w:rFonts w:ascii="Arial" w:hAnsi="Arial" w:cs="Arial"/>
          <w:sz w:val="20"/>
          <w:szCs w:val="20"/>
        </w:rPr>
        <w:t xml:space="preserve"> </w:t>
      </w:r>
      <w:r w:rsidR="008579EC">
        <w:rPr>
          <w:rFonts w:ascii="Arial" w:hAnsi="Arial" w:cs="Arial"/>
          <w:sz w:val="20"/>
          <w:szCs w:val="20"/>
        </w:rPr>
        <w:t>Poskytova</w:t>
      </w:r>
      <w:r w:rsidR="008579EC" w:rsidRPr="00F004FA">
        <w:rPr>
          <w:rFonts w:ascii="Arial" w:hAnsi="Arial" w:cs="Arial"/>
          <w:sz w:val="20"/>
          <w:szCs w:val="20"/>
        </w:rPr>
        <w:t xml:space="preserve">tel je povinen mít po celou dobu platnosti a účinnosti smlouvy sjednáno jako pojistník a pojištěný škodové pojištění (pojistnou smlouvu o pojištění odpovědnosti za škodu, kterou způsobil třetí osobě) s minimálním limitem pojistného plnění 5 mil. Kč pro každou škodní událost zvlášť. </w:t>
      </w:r>
      <w:r w:rsidR="008579EC">
        <w:rPr>
          <w:rFonts w:ascii="Arial" w:hAnsi="Arial" w:cs="Arial"/>
          <w:sz w:val="20"/>
          <w:szCs w:val="20"/>
        </w:rPr>
        <w:t>Poskytova</w:t>
      </w:r>
      <w:r w:rsidR="008579EC" w:rsidRPr="00F004FA">
        <w:rPr>
          <w:rFonts w:ascii="Arial" w:hAnsi="Arial" w:cs="Arial"/>
          <w:sz w:val="20"/>
          <w:szCs w:val="20"/>
        </w:rPr>
        <w:t xml:space="preserve">tel se dále zavazuje, že bude plnit řádně své povinnosti pojistníka a pojištěného. </w:t>
      </w:r>
    </w:p>
    <w:p w:rsidR="008579EC" w:rsidRDefault="008579EC" w:rsidP="005957E6">
      <w:pPr>
        <w:jc w:val="both"/>
        <w:rPr>
          <w:rFonts w:ascii="Arial" w:hAnsi="Arial" w:cs="Arial"/>
          <w:sz w:val="20"/>
          <w:szCs w:val="20"/>
        </w:rPr>
      </w:pPr>
      <w:r w:rsidRPr="00D83A6B">
        <w:rPr>
          <w:rFonts w:ascii="Arial" w:hAnsi="Arial" w:cs="Arial"/>
          <w:sz w:val="20"/>
          <w:szCs w:val="20"/>
        </w:rPr>
        <w:t>Poskytovatel</w:t>
      </w:r>
      <w:r w:rsidRPr="00D83A6B">
        <w:rPr>
          <w:rFonts w:ascii="Arial" w:hAnsi="Arial"/>
          <w:sz w:val="20"/>
          <w:szCs w:val="20"/>
        </w:rPr>
        <w:t xml:space="preserve"> prohlašuje, že má platně sjednáno pojištění pro případ vzniku jeho odpovědnosti za škodu způsobenou třetím osobám, a to u pojišťovny </w:t>
      </w:r>
      <w:r w:rsidR="000318FD" w:rsidRPr="00D83A6B">
        <w:rPr>
          <w:rFonts w:ascii="Arial" w:hAnsi="Arial"/>
          <w:sz w:val="20"/>
          <w:szCs w:val="20"/>
        </w:rPr>
        <w:t xml:space="preserve">u pojišťovny </w:t>
      </w:r>
      <w:r w:rsidR="000318FD">
        <w:rPr>
          <w:rFonts w:ascii="Arial" w:hAnsi="Arial"/>
          <w:sz w:val="20"/>
          <w:szCs w:val="20"/>
        </w:rPr>
        <w:t>Česká pojišťovna a.s.</w:t>
      </w:r>
      <w:r w:rsidR="000318FD" w:rsidRPr="00D83A6B">
        <w:rPr>
          <w:rFonts w:ascii="Arial" w:hAnsi="Arial"/>
          <w:sz w:val="20"/>
          <w:szCs w:val="20"/>
        </w:rPr>
        <w:t xml:space="preserve"> na pojistnou částku </w:t>
      </w:r>
      <w:r w:rsidR="000318FD">
        <w:rPr>
          <w:rFonts w:ascii="Arial" w:hAnsi="Arial"/>
          <w:sz w:val="20"/>
          <w:szCs w:val="20"/>
        </w:rPr>
        <w:t>50.000,</w:t>
      </w:r>
      <w:r w:rsidR="000318FD" w:rsidRPr="00D83A6B">
        <w:rPr>
          <w:rFonts w:ascii="Arial" w:hAnsi="Arial"/>
          <w:sz w:val="20"/>
          <w:szCs w:val="20"/>
        </w:rPr>
        <w:t>- Kč</w:t>
      </w:r>
      <w:r w:rsidR="000318FD">
        <w:rPr>
          <w:rFonts w:ascii="Arial" w:hAnsi="Arial"/>
          <w:sz w:val="20"/>
          <w:szCs w:val="20"/>
        </w:rPr>
        <w:t>,</w:t>
      </w:r>
      <w:r w:rsidR="000318FD" w:rsidRPr="00D83A6B">
        <w:rPr>
          <w:rFonts w:ascii="Arial" w:hAnsi="Arial"/>
          <w:sz w:val="20"/>
          <w:szCs w:val="20"/>
        </w:rPr>
        <w:t xml:space="preserve"> </w:t>
      </w:r>
      <w:r w:rsidR="000318FD">
        <w:rPr>
          <w:rFonts w:ascii="Arial" w:hAnsi="Arial"/>
          <w:sz w:val="20"/>
          <w:szCs w:val="20"/>
        </w:rPr>
        <w:t>č</w:t>
      </w:r>
      <w:r w:rsidR="000318FD" w:rsidRPr="00D83A6B">
        <w:rPr>
          <w:rFonts w:ascii="Arial" w:hAnsi="Arial" w:cs="Arial"/>
          <w:sz w:val="20"/>
          <w:szCs w:val="20"/>
        </w:rPr>
        <w:t xml:space="preserve">íslo pojistné smlouvy: </w:t>
      </w:r>
      <w:r w:rsidR="000318FD">
        <w:rPr>
          <w:rFonts w:ascii="Arial" w:hAnsi="Arial" w:cs="Arial"/>
          <w:sz w:val="20"/>
          <w:szCs w:val="20"/>
        </w:rPr>
        <w:t>899-14877-12.</w:t>
      </w:r>
      <w:r w:rsidR="000318FD" w:rsidRPr="00D83A6B">
        <w:rPr>
          <w:rFonts w:ascii="Arial" w:hAnsi="Arial" w:cs="Arial"/>
          <w:sz w:val="20"/>
          <w:szCs w:val="20"/>
        </w:rPr>
        <w:t xml:space="preserve"> </w:t>
      </w:r>
    </w:p>
    <w:p w:rsidR="005B5251" w:rsidRPr="00727677" w:rsidRDefault="008579EC" w:rsidP="008579EC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F004FA">
        <w:rPr>
          <w:rFonts w:ascii="Arial" w:hAnsi="Arial" w:cs="Arial"/>
          <w:sz w:val="20"/>
          <w:szCs w:val="20"/>
        </w:rPr>
        <w:lastRenderedPageBreak/>
        <w:t xml:space="preserve">Pokud </w:t>
      </w:r>
      <w:r>
        <w:rPr>
          <w:rFonts w:ascii="Arial" w:hAnsi="Arial" w:cs="Arial"/>
          <w:sz w:val="20"/>
          <w:szCs w:val="20"/>
        </w:rPr>
        <w:t>poskytovatel</w:t>
      </w:r>
      <w:r w:rsidRPr="00F004FA">
        <w:rPr>
          <w:rFonts w:ascii="Arial" w:hAnsi="Arial" w:cs="Arial"/>
          <w:sz w:val="20"/>
          <w:szCs w:val="20"/>
        </w:rPr>
        <w:t xml:space="preserve"> nesplní své povinnosti uvedené v tomto odstavci, má objednatel právo </w:t>
      </w:r>
      <w:r>
        <w:rPr>
          <w:rFonts w:ascii="Arial" w:hAnsi="Arial" w:cs="Arial"/>
          <w:sz w:val="20"/>
          <w:szCs w:val="20"/>
        </w:rPr>
        <w:t xml:space="preserve">tuto </w:t>
      </w:r>
      <w:r w:rsidRPr="00F004FA">
        <w:rPr>
          <w:rFonts w:ascii="Arial" w:hAnsi="Arial" w:cs="Arial"/>
          <w:sz w:val="20"/>
          <w:szCs w:val="20"/>
        </w:rPr>
        <w:t>smlouv</w:t>
      </w:r>
      <w:r>
        <w:rPr>
          <w:rFonts w:ascii="Arial" w:hAnsi="Arial" w:cs="Arial"/>
          <w:sz w:val="20"/>
          <w:szCs w:val="20"/>
        </w:rPr>
        <w:t>u</w:t>
      </w:r>
      <w:r w:rsidRPr="00F004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vypovědět</w:t>
      </w:r>
      <w:r w:rsidRPr="00F004FA">
        <w:rPr>
          <w:rFonts w:ascii="Arial" w:hAnsi="Arial" w:cs="Arial"/>
          <w:sz w:val="20"/>
          <w:szCs w:val="20"/>
        </w:rPr>
        <w:t xml:space="preserve">. Výpovědní doba bude jeden měsíc a počne běžet prvním dnem měsíce následujícího po </w:t>
      </w:r>
      <w:proofErr w:type="spellStart"/>
      <w:r w:rsidRPr="00F004FA">
        <w:rPr>
          <w:rFonts w:ascii="Arial" w:hAnsi="Arial" w:cs="Arial"/>
          <w:sz w:val="20"/>
          <w:szCs w:val="20"/>
        </w:rPr>
        <w:t>dojítí</w:t>
      </w:r>
      <w:proofErr w:type="spellEnd"/>
      <w:r w:rsidRPr="00F004FA">
        <w:rPr>
          <w:rFonts w:ascii="Arial" w:hAnsi="Arial" w:cs="Arial"/>
          <w:sz w:val="20"/>
          <w:szCs w:val="20"/>
        </w:rPr>
        <w:t xml:space="preserve"> výpovědi </w:t>
      </w:r>
      <w:r>
        <w:rPr>
          <w:rFonts w:ascii="Arial" w:hAnsi="Arial" w:cs="Arial"/>
          <w:sz w:val="20"/>
          <w:szCs w:val="20"/>
        </w:rPr>
        <w:t>poskytova</w:t>
      </w:r>
      <w:r w:rsidRPr="00F004FA">
        <w:rPr>
          <w:rFonts w:ascii="Arial" w:hAnsi="Arial" w:cs="Arial"/>
          <w:sz w:val="20"/>
          <w:szCs w:val="20"/>
        </w:rPr>
        <w:t>teli</w:t>
      </w:r>
      <w:r w:rsidR="0091178F">
        <w:rPr>
          <w:rFonts w:ascii="Arial" w:hAnsi="Arial" w:cs="Arial"/>
          <w:sz w:val="20"/>
          <w:szCs w:val="20"/>
        </w:rPr>
        <w:t>.</w:t>
      </w:r>
    </w:p>
    <w:p w:rsidR="007C404A" w:rsidRPr="00727677" w:rsidRDefault="007C404A" w:rsidP="007C404A">
      <w:pPr>
        <w:pStyle w:val="Nadpis2"/>
        <w:rPr>
          <w:rFonts w:ascii="Arial" w:hAnsi="Arial" w:cs="Arial"/>
        </w:rPr>
      </w:pPr>
      <w:r w:rsidRPr="00727677">
        <w:rPr>
          <w:rFonts w:ascii="Arial" w:hAnsi="Arial" w:cs="Arial"/>
        </w:rPr>
        <w:t>III. Cena a platební podmínky</w:t>
      </w:r>
    </w:p>
    <w:p w:rsidR="007C404A" w:rsidRPr="00727677" w:rsidRDefault="007C404A" w:rsidP="007C404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3.1 Smluvní cena za činnosti uvedené v čl. </w:t>
      </w:r>
      <w:r w:rsidR="004110E3" w:rsidRPr="00727677">
        <w:rPr>
          <w:rFonts w:ascii="Arial" w:hAnsi="Arial" w:cs="Arial"/>
          <w:sz w:val="20"/>
          <w:szCs w:val="20"/>
        </w:rPr>
        <w:t xml:space="preserve">II. odstavec </w:t>
      </w:r>
      <w:r w:rsidRPr="00727677">
        <w:rPr>
          <w:rFonts w:ascii="Arial" w:hAnsi="Arial" w:cs="Arial"/>
          <w:sz w:val="20"/>
          <w:szCs w:val="20"/>
        </w:rPr>
        <w:t xml:space="preserve">2.1 této smlouvy činí </w:t>
      </w:r>
      <w:r w:rsidR="00574385" w:rsidRPr="00727677">
        <w:rPr>
          <w:rFonts w:ascii="Arial" w:hAnsi="Arial" w:cs="Arial"/>
          <w:sz w:val="20"/>
          <w:szCs w:val="20"/>
        </w:rPr>
        <w:t xml:space="preserve">paušálně </w:t>
      </w:r>
      <w:r w:rsidR="000D393F" w:rsidRPr="000D393F">
        <w:rPr>
          <w:rFonts w:ascii="Arial" w:hAnsi="Arial" w:cs="Arial"/>
          <w:b/>
          <w:sz w:val="20"/>
          <w:szCs w:val="20"/>
        </w:rPr>
        <w:t>117 493</w:t>
      </w:r>
      <w:r w:rsidRPr="000D393F">
        <w:rPr>
          <w:rFonts w:ascii="Arial" w:hAnsi="Arial" w:cs="Arial"/>
          <w:b/>
          <w:sz w:val="20"/>
          <w:szCs w:val="20"/>
        </w:rPr>
        <w:t>,</w:t>
      </w:r>
      <w:r w:rsidR="000D393F">
        <w:rPr>
          <w:rFonts w:ascii="Arial" w:hAnsi="Arial" w:cs="Arial"/>
          <w:b/>
          <w:sz w:val="20"/>
          <w:szCs w:val="20"/>
        </w:rPr>
        <w:t>00</w:t>
      </w:r>
      <w:r w:rsidRPr="00727677">
        <w:rPr>
          <w:rFonts w:ascii="Arial" w:hAnsi="Arial" w:cs="Arial"/>
          <w:b/>
          <w:sz w:val="20"/>
          <w:szCs w:val="20"/>
        </w:rPr>
        <w:t xml:space="preserve"> Kč</w:t>
      </w:r>
      <w:r w:rsidR="00770CCA" w:rsidRPr="00727677">
        <w:rPr>
          <w:rFonts w:ascii="Arial" w:hAnsi="Arial" w:cs="Arial"/>
          <w:sz w:val="20"/>
          <w:szCs w:val="20"/>
        </w:rPr>
        <w:t xml:space="preserve"> měsíčně plus DPH</w:t>
      </w:r>
      <w:r w:rsidR="004E70E6" w:rsidRPr="00727677">
        <w:rPr>
          <w:rFonts w:ascii="Arial" w:hAnsi="Arial" w:cs="Arial"/>
          <w:sz w:val="20"/>
          <w:szCs w:val="20"/>
        </w:rPr>
        <w:t>, viz Příloha č. 1</w:t>
      </w:r>
      <w:r w:rsidR="000F7C80">
        <w:rPr>
          <w:rFonts w:ascii="Arial" w:hAnsi="Arial" w:cs="Arial"/>
          <w:sz w:val="20"/>
          <w:szCs w:val="20"/>
        </w:rPr>
        <w:t>d</w:t>
      </w:r>
      <w:r w:rsidR="000E0654" w:rsidRPr="00727677">
        <w:rPr>
          <w:rFonts w:ascii="Arial" w:hAnsi="Arial" w:cs="Arial"/>
          <w:sz w:val="20"/>
          <w:szCs w:val="20"/>
        </w:rPr>
        <w:t>.</w:t>
      </w:r>
    </w:p>
    <w:p w:rsidR="007C404A" w:rsidRPr="00727677" w:rsidRDefault="007C404A" w:rsidP="007C404A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3.2 Smluvní cena za činnosti uvedené v čl.</w:t>
      </w:r>
      <w:r w:rsidR="004110E3" w:rsidRPr="00727677">
        <w:rPr>
          <w:rFonts w:ascii="Arial" w:hAnsi="Arial" w:cs="Arial"/>
          <w:sz w:val="20"/>
          <w:szCs w:val="20"/>
        </w:rPr>
        <w:t xml:space="preserve"> II., odstavec</w:t>
      </w:r>
      <w:r w:rsidRPr="00727677">
        <w:rPr>
          <w:rFonts w:ascii="Arial" w:hAnsi="Arial" w:cs="Arial"/>
          <w:sz w:val="20"/>
          <w:szCs w:val="20"/>
        </w:rPr>
        <w:t xml:space="preserve"> 2.2 této smlouvy je uvedená v Příloze č. </w:t>
      </w:r>
      <w:r w:rsidR="006D7785" w:rsidRPr="00727677">
        <w:rPr>
          <w:rFonts w:ascii="Arial" w:hAnsi="Arial" w:cs="Arial"/>
          <w:sz w:val="20"/>
          <w:szCs w:val="20"/>
        </w:rPr>
        <w:t>3.</w:t>
      </w:r>
      <w:r w:rsidRPr="00727677">
        <w:rPr>
          <w:rFonts w:ascii="Arial" w:hAnsi="Arial" w:cs="Arial"/>
          <w:sz w:val="20"/>
          <w:szCs w:val="20"/>
        </w:rPr>
        <w:t xml:space="preserve"> - Specifikace prováděných služeb a jejich ceny.</w:t>
      </w:r>
    </w:p>
    <w:p w:rsidR="007C404A" w:rsidRPr="00727677" w:rsidRDefault="007C404A" w:rsidP="007C404A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3.3 Smluvní cen</w:t>
      </w:r>
      <w:r w:rsidR="00713DDE" w:rsidRPr="00727677">
        <w:rPr>
          <w:rFonts w:ascii="Arial" w:hAnsi="Arial" w:cs="Arial"/>
          <w:sz w:val="20"/>
          <w:szCs w:val="20"/>
        </w:rPr>
        <w:t>y</w:t>
      </w:r>
      <w:r w:rsidRPr="00727677">
        <w:rPr>
          <w:rFonts w:ascii="Arial" w:hAnsi="Arial" w:cs="Arial"/>
          <w:sz w:val="20"/>
          <w:szCs w:val="20"/>
        </w:rPr>
        <w:t xml:space="preserve"> za další související služby </w:t>
      </w:r>
      <w:r w:rsidR="00713DDE" w:rsidRPr="00727677">
        <w:rPr>
          <w:rFonts w:ascii="Arial" w:hAnsi="Arial" w:cs="Arial"/>
          <w:sz w:val="20"/>
          <w:szCs w:val="20"/>
        </w:rPr>
        <w:t xml:space="preserve">uvedené </w:t>
      </w:r>
      <w:r w:rsidRPr="00727677">
        <w:rPr>
          <w:rFonts w:ascii="Arial" w:hAnsi="Arial" w:cs="Arial"/>
          <w:sz w:val="20"/>
          <w:szCs w:val="20"/>
        </w:rPr>
        <w:t>v čl.</w:t>
      </w:r>
      <w:r w:rsidR="004110E3" w:rsidRPr="00727677">
        <w:rPr>
          <w:rFonts w:ascii="Arial" w:hAnsi="Arial" w:cs="Arial"/>
          <w:sz w:val="20"/>
          <w:szCs w:val="20"/>
        </w:rPr>
        <w:t xml:space="preserve"> II., odstavec</w:t>
      </w:r>
      <w:r w:rsidRPr="00727677">
        <w:rPr>
          <w:rFonts w:ascii="Arial" w:hAnsi="Arial" w:cs="Arial"/>
          <w:sz w:val="20"/>
          <w:szCs w:val="20"/>
        </w:rPr>
        <w:t xml:space="preserve"> 2.3 této smlouvy j</w:t>
      </w:r>
      <w:r w:rsidR="00713DDE" w:rsidRPr="00727677">
        <w:rPr>
          <w:rFonts w:ascii="Arial" w:hAnsi="Arial" w:cs="Arial"/>
          <w:sz w:val="20"/>
          <w:szCs w:val="20"/>
        </w:rPr>
        <w:t>sou</w:t>
      </w:r>
      <w:r w:rsidRPr="00727677">
        <w:rPr>
          <w:rFonts w:ascii="Arial" w:hAnsi="Arial" w:cs="Arial"/>
          <w:sz w:val="20"/>
          <w:szCs w:val="20"/>
        </w:rPr>
        <w:t xml:space="preserve"> uveden</w:t>
      </w:r>
      <w:r w:rsidR="00EC4CE6" w:rsidRPr="00727677">
        <w:rPr>
          <w:rFonts w:ascii="Arial" w:hAnsi="Arial" w:cs="Arial"/>
          <w:sz w:val="20"/>
          <w:szCs w:val="20"/>
        </w:rPr>
        <w:t>y</w:t>
      </w:r>
      <w:r w:rsidRPr="00727677">
        <w:rPr>
          <w:rFonts w:ascii="Arial" w:hAnsi="Arial" w:cs="Arial"/>
          <w:sz w:val="20"/>
          <w:szCs w:val="20"/>
        </w:rPr>
        <w:t xml:space="preserve"> v Příloze č. </w:t>
      </w:r>
      <w:r w:rsidR="006D7785" w:rsidRPr="00727677">
        <w:rPr>
          <w:rFonts w:ascii="Arial" w:hAnsi="Arial" w:cs="Arial"/>
          <w:sz w:val="20"/>
          <w:szCs w:val="20"/>
        </w:rPr>
        <w:t xml:space="preserve">4. </w:t>
      </w:r>
      <w:r w:rsidR="00713DDE" w:rsidRPr="00727677">
        <w:rPr>
          <w:rFonts w:ascii="Arial" w:hAnsi="Arial" w:cs="Arial"/>
          <w:sz w:val="20"/>
          <w:szCs w:val="20"/>
        </w:rPr>
        <w:t>-</w:t>
      </w:r>
      <w:r w:rsidRPr="00727677">
        <w:rPr>
          <w:rFonts w:ascii="Arial" w:hAnsi="Arial" w:cs="Arial"/>
          <w:sz w:val="20"/>
          <w:szCs w:val="20"/>
        </w:rPr>
        <w:t xml:space="preserve"> Specifikace dalších souvisejících služeb a jejich ceny.</w:t>
      </w:r>
    </w:p>
    <w:p w:rsidR="00A74E83" w:rsidRPr="00727677" w:rsidRDefault="007C404A" w:rsidP="007C404A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3.4 Smluvní cena je splatná měsíčně zpětně, a to na základě daňového dokladu (faktury) vystavené </w:t>
      </w:r>
      <w:r w:rsidR="0091178F">
        <w:rPr>
          <w:rFonts w:ascii="Arial" w:hAnsi="Arial" w:cs="Arial"/>
          <w:sz w:val="20"/>
          <w:szCs w:val="20"/>
        </w:rPr>
        <w:t>poskytovatelem</w:t>
      </w:r>
      <w:r w:rsidR="0091178F" w:rsidRPr="00727677">
        <w:rPr>
          <w:rFonts w:ascii="Arial" w:hAnsi="Arial" w:cs="Arial"/>
          <w:sz w:val="20"/>
          <w:szCs w:val="20"/>
        </w:rPr>
        <w:t xml:space="preserve"> </w:t>
      </w:r>
      <w:r w:rsidRPr="00727677">
        <w:rPr>
          <w:rFonts w:ascii="Arial" w:hAnsi="Arial" w:cs="Arial"/>
          <w:sz w:val="20"/>
          <w:szCs w:val="20"/>
        </w:rPr>
        <w:t>za příslušné měsíční období se splatností vždy do 30 dnů ode dne</w:t>
      </w:r>
      <w:r w:rsidR="003305E1" w:rsidRPr="00727677">
        <w:rPr>
          <w:rFonts w:ascii="Arial" w:hAnsi="Arial" w:cs="Arial"/>
          <w:sz w:val="20"/>
          <w:szCs w:val="20"/>
        </w:rPr>
        <w:t xml:space="preserve"> jeho prokazatelného</w:t>
      </w:r>
      <w:r w:rsidRPr="00727677">
        <w:rPr>
          <w:rFonts w:ascii="Arial" w:hAnsi="Arial" w:cs="Arial"/>
          <w:sz w:val="20"/>
          <w:szCs w:val="20"/>
        </w:rPr>
        <w:t xml:space="preserve"> doručení objednateli na jeho korespondenční adresu, tj. na adresu Blanická 1008/28, Praha 2, PSČ: 120 00</w:t>
      </w:r>
      <w:r w:rsidR="00A74E83" w:rsidRPr="00727677">
        <w:rPr>
          <w:rFonts w:ascii="Arial" w:hAnsi="Arial" w:cs="Arial"/>
          <w:sz w:val="20"/>
          <w:szCs w:val="20"/>
        </w:rPr>
        <w:t>.</w:t>
      </w:r>
    </w:p>
    <w:p w:rsidR="007C404A" w:rsidRDefault="00A74E83" w:rsidP="00A74E83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3.5 </w:t>
      </w:r>
      <w:r w:rsidR="0091178F">
        <w:rPr>
          <w:rFonts w:ascii="Arial" w:hAnsi="Arial" w:cs="Arial"/>
          <w:sz w:val="20"/>
          <w:szCs w:val="20"/>
        </w:rPr>
        <w:t>Poskytovatel</w:t>
      </w:r>
      <w:r w:rsidRPr="00727677">
        <w:rPr>
          <w:rFonts w:ascii="Arial" w:hAnsi="Arial" w:cs="Arial"/>
          <w:sz w:val="20"/>
          <w:szCs w:val="20"/>
        </w:rPr>
        <w:t xml:space="preserve"> vystaví zvlášť daňový doklad na úhradu smluvní ceny dle čl. III., odst. 3.1 této smlouvy, zvlášť daňový doklad na úhradu smluvní ceny dle čl. III., odst. 3.2 této smlouvy a zvlášť daňový doklad na úhradu smluvní ceny dle čl. III., odst. 3.3 této smlouvy, přičemž přílohou tohoto daňového dokladu bude i specifikace dalších souvisejících služeb poskytnutých dle čl. II., odst. 2.3 této smlouvy.</w:t>
      </w:r>
    </w:p>
    <w:p w:rsidR="002C5365" w:rsidRPr="00727677" w:rsidRDefault="002C5365" w:rsidP="002C536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673F8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>6</w:t>
      </w:r>
      <w:r w:rsidRPr="00B673F8">
        <w:rPr>
          <w:rFonts w:ascii="Arial" w:hAnsi="Arial" w:cs="Arial"/>
          <w:sz w:val="20"/>
          <w:szCs w:val="20"/>
        </w:rPr>
        <w:t xml:space="preserve"> Poskytovatel je oprávněn vystavit fakturu za proveden</w:t>
      </w:r>
      <w:r>
        <w:rPr>
          <w:rFonts w:ascii="Arial" w:hAnsi="Arial" w:cs="Arial"/>
          <w:sz w:val="20"/>
          <w:szCs w:val="20"/>
        </w:rPr>
        <w:t>é činnosti</w:t>
      </w:r>
      <w:r w:rsidRPr="00B673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specifikované v</w:t>
      </w:r>
      <w:r w:rsidRPr="00B673F8">
        <w:rPr>
          <w:rFonts w:ascii="Arial" w:hAnsi="Arial" w:cs="Arial"/>
          <w:sz w:val="20"/>
          <w:szCs w:val="20"/>
        </w:rPr>
        <w:t xml:space="preserve"> čl. III. </w:t>
      </w:r>
      <w:r>
        <w:rPr>
          <w:rFonts w:ascii="Arial" w:hAnsi="Arial" w:cs="Arial"/>
          <w:sz w:val="20"/>
          <w:szCs w:val="20"/>
        </w:rPr>
        <w:t>o</w:t>
      </w:r>
      <w:r w:rsidRPr="00B673F8">
        <w:rPr>
          <w:rFonts w:ascii="Arial" w:hAnsi="Arial" w:cs="Arial"/>
          <w:sz w:val="20"/>
          <w:szCs w:val="20"/>
        </w:rPr>
        <w:t>dst</w:t>
      </w:r>
      <w:r>
        <w:rPr>
          <w:rFonts w:ascii="Arial" w:hAnsi="Arial" w:cs="Arial"/>
          <w:sz w:val="20"/>
          <w:szCs w:val="20"/>
        </w:rPr>
        <w:t>.</w:t>
      </w:r>
      <w:r w:rsidRPr="00B673F8">
        <w:rPr>
          <w:rFonts w:ascii="Arial" w:hAnsi="Arial" w:cs="Arial"/>
          <w:sz w:val="20"/>
          <w:szCs w:val="20"/>
        </w:rPr>
        <w:t xml:space="preserve"> 3. 1.</w:t>
      </w:r>
      <w:r>
        <w:rPr>
          <w:rFonts w:ascii="Arial" w:hAnsi="Arial" w:cs="Arial"/>
          <w:sz w:val="20"/>
          <w:szCs w:val="20"/>
        </w:rPr>
        <w:t>,</w:t>
      </w:r>
      <w:r w:rsidRPr="00B673F8">
        <w:rPr>
          <w:rFonts w:ascii="Arial" w:hAnsi="Arial" w:cs="Arial"/>
          <w:sz w:val="20"/>
          <w:szCs w:val="20"/>
        </w:rPr>
        <w:t xml:space="preserve"> 3. 2 a 3. 3 až poté</w:t>
      </w:r>
      <w:r>
        <w:rPr>
          <w:rFonts w:ascii="Arial" w:hAnsi="Arial" w:cs="Arial"/>
          <w:sz w:val="20"/>
          <w:szCs w:val="20"/>
        </w:rPr>
        <w:t>,</w:t>
      </w:r>
      <w:r w:rsidRPr="00B673F8">
        <w:rPr>
          <w:rFonts w:ascii="Arial" w:hAnsi="Arial" w:cs="Arial"/>
          <w:sz w:val="20"/>
          <w:szCs w:val="20"/>
        </w:rPr>
        <w:t xml:space="preserve"> co dojde k písemnému odsouhlasení provedených prací za uplynulý měsíc objednatelem. </w:t>
      </w:r>
    </w:p>
    <w:p w:rsidR="007C404A" w:rsidRPr="00727677" w:rsidRDefault="007C404A" w:rsidP="002C5365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3.</w:t>
      </w:r>
      <w:r w:rsidR="002C5365">
        <w:rPr>
          <w:rFonts w:ascii="Arial" w:hAnsi="Arial" w:cs="Arial"/>
          <w:sz w:val="20"/>
          <w:szCs w:val="20"/>
        </w:rPr>
        <w:t>7</w:t>
      </w:r>
      <w:r w:rsidRPr="00727677">
        <w:rPr>
          <w:rFonts w:ascii="Arial" w:hAnsi="Arial" w:cs="Arial"/>
          <w:sz w:val="20"/>
          <w:szCs w:val="20"/>
        </w:rPr>
        <w:t xml:space="preserve"> V případě prodlení s placením vyúčtované ceny, bude </w:t>
      </w:r>
      <w:r w:rsidR="0091178F">
        <w:rPr>
          <w:rFonts w:ascii="Arial" w:hAnsi="Arial" w:cs="Arial"/>
          <w:sz w:val="20"/>
          <w:szCs w:val="20"/>
        </w:rPr>
        <w:t>poskytovatel</w:t>
      </w:r>
      <w:r w:rsidRPr="00727677">
        <w:rPr>
          <w:rFonts w:ascii="Arial" w:hAnsi="Arial" w:cs="Arial"/>
          <w:sz w:val="20"/>
          <w:szCs w:val="20"/>
        </w:rPr>
        <w:t xml:space="preserve"> objednateli účtovat za každý den prodlení úroky z prodlení ve výši 0,05 % z dlužné částky.</w:t>
      </w:r>
    </w:p>
    <w:p w:rsidR="007C404A" w:rsidRPr="00727677" w:rsidRDefault="007C404A" w:rsidP="007C404A">
      <w:pPr>
        <w:pStyle w:val="Nadpis2"/>
        <w:rPr>
          <w:rFonts w:ascii="Arial" w:hAnsi="Arial" w:cs="Arial"/>
        </w:rPr>
      </w:pPr>
      <w:r w:rsidRPr="00727677">
        <w:rPr>
          <w:rFonts w:ascii="Arial" w:hAnsi="Arial" w:cs="Arial"/>
        </w:rPr>
        <w:t>IV. Čas plnění a způsob ukončení smlouvy</w:t>
      </w:r>
    </w:p>
    <w:p w:rsidR="00987971" w:rsidRPr="00727677" w:rsidRDefault="007C404A" w:rsidP="003714C6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4.1 Tato smlouva se uzavírá na dobu určitou, </w:t>
      </w:r>
      <w:r w:rsidR="003714C6" w:rsidRPr="00727677">
        <w:rPr>
          <w:rFonts w:ascii="Arial" w:hAnsi="Arial" w:cs="Arial"/>
          <w:sz w:val="20"/>
          <w:szCs w:val="20"/>
        </w:rPr>
        <w:t xml:space="preserve">od </w:t>
      </w:r>
      <w:r w:rsidR="003714C6" w:rsidRPr="00727677">
        <w:rPr>
          <w:rFonts w:ascii="Arial" w:hAnsi="Arial" w:cs="Arial"/>
          <w:color w:val="000000"/>
          <w:sz w:val="20"/>
          <w:szCs w:val="20"/>
        </w:rPr>
        <w:t xml:space="preserve">1. </w:t>
      </w:r>
      <w:r w:rsidR="006763C6" w:rsidRPr="00727677">
        <w:rPr>
          <w:rFonts w:ascii="Arial" w:hAnsi="Arial" w:cs="Arial"/>
          <w:color w:val="000000"/>
          <w:sz w:val="20"/>
          <w:szCs w:val="20"/>
        </w:rPr>
        <w:t>1</w:t>
      </w:r>
      <w:r w:rsidR="00CD086C" w:rsidRPr="00727677">
        <w:rPr>
          <w:rFonts w:ascii="Arial" w:hAnsi="Arial" w:cs="Arial"/>
          <w:color w:val="000000"/>
          <w:sz w:val="20"/>
          <w:szCs w:val="20"/>
        </w:rPr>
        <w:t>1</w:t>
      </w:r>
      <w:r w:rsidR="003714C6" w:rsidRPr="00727677">
        <w:rPr>
          <w:rFonts w:ascii="Arial" w:hAnsi="Arial" w:cs="Arial"/>
          <w:color w:val="000000"/>
          <w:sz w:val="20"/>
          <w:szCs w:val="20"/>
        </w:rPr>
        <w:t>. 201</w:t>
      </w:r>
      <w:r w:rsidR="005D4662">
        <w:rPr>
          <w:rFonts w:ascii="Arial" w:hAnsi="Arial" w:cs="Arial"/>
          <w:color w:val="000000"/>
          <w:sz w:val="20"/>
          <w:szCs w:val="20"/>
        </w:rPr>
        <w:t>7</w:t>
      </w:r>
      <w:r w:rsidR="003714C6" w:rsidRPr="00727677">
        <w:rPr>
          <w:rFonts w:ascii="Arial" w:hAnsi="Arial" w:cs="Arial"/>
          <w:color w:val="000000"/>
          <w:sz w:val="20"/>
          <w:szCs w:val="20"/>
        </w:rPr>
        <w:t xml:space="preserve"> od 00</w:t>
      </w:r>
      <w:r w:rsidR="003714C6" w:rsidRPr="00727677">
        <w:rPr>
          <w:rFonts w:ascii="Arial" w:hAnsi="Arial" w:cs="Arial"/>
          <w:color w:val="000000"/>
          <w:sz w:val="20"/>
          <w:szCs w:val="20"/>
          <w:vertAlign w:val="superscript"/>
        </w:rPr>
        <w:t>00</w:t>
      </w:r>
      <w:r w:rsidR="003714C6" w:rsidRPr="00727677">
        <w:rPr>
          <w:rFonts w:ascii="Arial" w:hAnsi="Arial" w:cs="Arial"/>
          <w:color w:val="000000"/>
          <w:sz w:val="20"/>
          <w:szCs w:val="20"/>
        </w:rPr>
        <w:t xml:space="preserve"> hod. – 3</w:t>
      </w:r>
      <w:r w:rsidR="00241027" w:rsidRPr="00727677">
        <w:rPr>
          <w:rFonts w:ascii="Arial" w:hAnsi="Arial" w:cs="Arial"/>
          <w:color w:val="000000"/>
          <w:sz w:val="20"/>
          <w:szCs w:val="20"/>
        </w:rPr>
        <w:t>1</w:t>
      </w:r>
      <w:r w:rsidR="003714C6" w:rsidRPr="00727677">
        <w:rPr>
          <w:rFonts w:ascii="Arial" w:hAnsi="Arial" w:cs="Arial"/>
          <w:color w:val="000000"/>
          <w:sz w:val="20"/>
          <w:szCs w:val="20"/>
        </w:rPr>
        <w:t xml:space="preserve">. </w:t>
      </w:r>
      <w:r w:rsidR="00CD086C" w:rsidRPr="00727677">
        <w:rPr>
          <w:rFonts w:ascii="Arial" w:hAnsi="Arial" w:cs="Arial"/>
          <w:color w:val="000000"/>
          <w:sz w:val="20"/>
          <w:szCs w:val="20"/>
        </w:rPr>
        <w:t>10</w:t>
      </w:r>
      <w:r w:rsidR="003714C6" w:rsidRPr="00727677">
        <w:rPr>
          <w:rFonts w:ascii="Arial" w:hAnsi="Arial" w:cs="Arial"/>
          <w:color w:val="000000"/>
          <w:sz w:val="20"/>
          <w:szCs w:val="20"/>
        </w:rPr>
        <w:t>. 201</w:t>
      </w:r>
      <w:r w:rsidR="005D4662">
        <w:rPr>
          <w:rFonts w:ascii="Arial" w:hAnsi="Arial" w:cs="Arial"/>
          <w:color w:val="000000"/>
          <w:sz w:val="20"/>
          <w:szCs w:val="20"/>
        </w:rPr>
        <w:t>8</w:t>
      </w:r>
      <w:r w:rsidR="003714C6" w:rsidRPr="00727677">
        <w:rPr>
          <w:rFonts w:ascii="Arial" w:hAnsi="Arial" w:cs="Arial"/>
          <w:color w:val="000000"/>
          <w:sz w:val="20"/>
          <w:szCs w:val="20"/>
        </w:rPr>
        <w:t xml:space="preserve"> do 24</w:t>
      </w:r>
      <w:r w:rsidR="003714C6" w:rsidRPr="00727677">
        <w:rPr>
          <w:rFonts w:ascii="Arial" w:hAnsi="Arial" w:cs="Arial"/>
          <w:color w:val="000000"/>
          <w:sz w:val="20"/>
          <w:szCs w:val="20"/>
          <w:vertAlign w:val="superscript"/>
        </w:rPr>
        <w:t xml:space="preserve">00 </w:t>
      </w:r>
      <w:r w:rsidR="003714C6" w:rsidRPr="00727677">
        <w:rPr>
          <w:rFonts w:ascii="Arial" w:hAnsi="Arial" w:cs="Arial"/>
          <w:color w:val="000000"/>
          <w:sz w:val="20"/>
          <w:szCs w:val="20"/>
        </w:rPr>
        <w:t xml:space="preserve">hod. </w:t>
      </w:r>
    </w:p>
    <w:p w:rsidR="00987971" w:rsidRPr="00727677" w:rsidRDefault="00987971" w:rsidP="00987971">
      <w:pPr>
        <w:spacing w:before="100" w:beforeAutospacing="1" w:after="100" w:afterAutospacing="1"/>
        <w:ind w:left="1418" w:firstLine="709"/>
        <w:jc w:val="both"/>
        <w:rPr>
          <w:rFonts w:ascii="Arial" w:hAnsi="Arial" w:cs="Arial"/>
          <w:b/>
          <w:sz w:val="20"/>
          <w:szCs w:val="20"/>
        </w:rPr>
      </w:pPr>
      <w:r w:rsidRPr="00727677">
        <w:rPr>
          <w:rFonts w:ascii="Arial" w:hAnsi="Arial" w:cs="Arial"/>
          <w:b/>
          <w:sz w:val="20"/>
          <w:szCs w:val="20"/>
        </w:rPr>
        <w:t>V. Smluvní pokuty, odpovědnost za vady a škody</w:t>
      </w:r>
    </w:p>
    <w:p w:rsidR="00987971" w:rsidRPr="00727677" w:rsidRDefault="00987971" w:rsidP="00987971">
      <w:pPr>
        <w:tabs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5.1 </w:t>
      </w:r>
      <w:r w:rsidR="0091178F">
        <w:rPr>
          <w:rFonts w:ascii="Arial" w:hAnsi="Arial" w:cs="Arial"/>
          <w:sz w:val="20"/>
          <w:szCs w:val="20"/>
        </w:rPr>
        <w:t>Poskytovatel</w:t>
      </w:r>
      <w:r w:rsidRPr="00727677">
        <w:rPr>
          <w:rFonts w:ascii="Arial" w:hAnsi="Arial" w:cs="Arial"/>
          <w:sz w:val="20"/>
          <w:szCs w:val="20"/>
        </w:rPr>
        <w:t xml:space="preserve"> se zavazuje, že plnění předmětu této smlouvy bude mít vlastnosti stanovené příslušnými právními předpisy vztahujícími se k předmětu plnění této smlouvy.</w:t>
      </w:r>
    </w:p>
    <w:p w:rsidR="00987971" w:rsidRPr="00727677" w:rsidRDefault="00987971" w:rsidP="00987971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987971" w:rsidRPr="00727677" w:rsidRDefault="00987971" w:rsidP="00987971">
      <w:p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5.2. Objednatel má právo kdykoliv provádět kontrolu řádně prováděného úklidu. V případě, že i přes písemné upozornění objednatele </w:t>
      </w:r>
      <w:r w:rsidR="0091178F">
        <w:rPr>
          <w:rFonts w:ascii="Arial" w:hAnsi="Arial" w:cs="Arial"/>
          <w:sz w:val="20"/>
          <w:szCs w:val="20"/>
        </w:rPr>
        <w:t>poskytovatel</w:t>
      </w:r>
      <w:r w:rsidRPr="00727677">
        <w:rPr>
          <w:rFonts w:ascii="Arial" w:hAnsi="Arial" w:cs="Arial"/>
          <w:sz w:val="20"/>
          <w:szCs w:val="20"/>
        </w:rPr>
        <w:t xml:space="preserve"> nebude vykonávat předmět smlouvy dle čl. </w:t>
      </w:r>
      <w:r w:rsidR="00DB058B" w:rsidRPr="00727677">
        <w:rPr>
          <w:rFonts w:ascii="Arial" w:hAnsi="Arial" w:cs="Arial"/>
          <w:sz w:val="20"/>
          <w:szCs w:val="20"/>
        </w:rPr>
        <w:t>II.</w:t>
      </w:r>
      <w:r w:rsidRPr="00727677">
        <w:rPr>
          <w:rFonts w:ascii="Arial" w:hAnsi="Arial" w:cs="Arial"/>
          <w:sz w:val="20"/>
          <w:szCs w:val="20"/>
        </w:rPr>
        <w:t>, odst. 2.1.1</w:t>
      </w:r>
      <w:r w:rsidR="0043215A" w:rsidRPr="00727677">
        <w:rPr>
          <w:rFonts w:ascii="Arial" w:hAnsi="Arial" w:cs="Arial"/>
          <w:sz w:val="20"/>
          <w:szCs w:val="20"/>
        </w:rPr>
        <w:t>, 2.1.2 a 2.1.3</w:t>
      </w:r>
      <w:r w:rsidRPr="00727677">
        <w:rPr>
          <w:rFonts w:ascii="Arial" w:hAnsi="Arial" w:cs="Arial"/>
          <w:sz w:val="20"/>
          <w:szCs w:val="20"/>
        </w:rPr>
        <w:t xml:space="preserve"> řádně a včas je povinen zaplatit objednateli smluvní pokutu ve výši 10.000,- Kč za každé i jednotlivé porušení povinností vyplývajících z této smlouvy. </w:t>
      </w:r>
      <w:r w:rsidR="00B802FF" w:rsidRPr="00727677">
        <w:rPr>
          <w:rFonts w:ascii="Arial" w:hAnsi="Arial" w:cs="Arial"/>
          <w:sz w:val="20"/>
          <w:szCs w:val="20"/>
        </w:rPr>
        <w:t>Smluvní pokuta je splatná na základě výzvy objednatele, přičemž úhradou smluvní pokuty není dotčen nárok objednatele na náhradu škody.</w:t>
      </w:r>
    </w:p>
    <w:p w:rsidR="00987971" w:rsidRPr="00727677" w:rsidRDefault="00987971" w:rsidP="00987971">
      <w:pPr>
        <w:jc w:val="both"/>
        <w:rPr>
          <w:rFonts w:ascii="Arial" w:hAnsi="Arial" w:cs="Arial"/>
          <w:sz w:val="20"/>
          <w:szCs w:val="20"/>
        </w:rPr>
      </w:pPr>
    </w:p>
    <w:p w:rsidR="00987971" w:rsidRPr="00727677" w:rsidRDefault="00987971" w:rsidP="00987971">
      <w:p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5.</w:t>
      </w:r>
      <w:r w:rsidR="00B802FF" w:rsidRPr="00727677">
        <w:rPr>
          <w:rFonts w:ascii="Arial" w:hAnsi="Arial" w:cs="Arial"/>
          <w:sz w:val="20"/>
          <w:szCs w:val="20"/>
        </w:rPr>
        <w:t>3</w:t>
      </w:r>
      <w:r w:rsidRPr="00727677">
        <w:rPr>
          <w:rFonts w:ascii="Arial" w:hAnsi="Arial" w:cs="Arial"/>
          <w:sz w:val="20"/>
          <w:szCs w:val="20"/>
        </w:rPr>
        <w:t xml:space="preserve"> Objednatel má právo kdykoliv provádět kontrolu úklidu stanovišť nádob po pravidelném odvozu odpadu zhotovitelem, dle čl. </w:t>
      </w:r>
      <w:r w:rsidR="00DB058B" w:rsidRPr="00727677">
        <w:rPr>
          <w:rFonts w:ascii="Arial" w:hAnsi="Arial" w:cs="Arial"/>
          <w:sz w:val="20"/>
          <w:szCs w:val="20"/>
        </w:rPr>
        <w:t>II.</w:t>
      </w:r>
      <w:r w:rsidRPr="00727677">
        <w:rPr>
          <w:rFonts w:ascii="Arial" w:hAnsi="Arial" w:cs="Arial"/>
          <w:sz w:val="20"/>
          <w:szCs w:val="20"/>
        </w:rPr>
        <w:t>, odst. 2.</w:t>
      </w:r>
      <w:r w:rsidR="00747220" w:rsidRPr="00727677">
        <w:rPr>
          <w:rFonts w:ascii="Arial" w:hAnsi="Arial" w:cs="Arial"/>
          <w:sz w:val="20"/>
          <w:szCs w:val="20"/>
        </w:rPr>
        <w:t>2</w:t>
      </w:r>
      <w:r w:rsidRPr="00727677">
        <w:rPr>
          <w:rFonts w:ascii="Arial" w:hAnsi="Arial" w:cs="Arial"/>
          <w:sz w:val="20"/>
          <w:szCs w:val="20"/>
        </w:rPr>
        <w:t xml:space="preserve">. V případě, že i přes písemné upozornění objednatele </w:t>
      </w:r>
      <w:r w:rsidR="0091178F">
        <w:rPr>
          <w:rFonts w:ascii="Arial" w:hAnsi="Arial" w:cs="Arial"/>
          <w:sz w:val="20"/>
          <w:szCs w:val="20"/>
        </w:rPr>
        <w:t>poskytovatel</w:t>
      </w:r>
      <w:r w:rsidRPr="00727677">
        <w:rPr>
          <w:rFonts w:ascii="Arial" w:hAnsi="Arial" w:cs="Arial"/>
          <w:sz w:val="20"/>
          <w:szCs w:val="20"/>
        </w:rPr>
        <w:t xml:space="preserve"> nezajistí řádný a včasný úklid stanovišť nádob je povinen zaplatit objednateli smluvní pokutu ve výši 10.000,- Kč za každé i jednotlivé porušení povinností vyplývajících z této smlouvy. </w:t>
      </w:r>
      <w:r w:rsidR="00B802FF" w:rsidRPr="00727677">
        <w:rPr>
          <w:rFonts w:ascii="Arial" w:hAnsi="Arial" w:cs="Arial"/>
          <w:sz w:val="20"/>
          <w:szCs w:val="20"/>
        </w:rPr>
        <w:t>Smluvní pokuta je splatná na základě výzvy objednatele, přičemž úhradou smluvní pokuty není dotčen nárok objednatele na náhradu škody.</w:t>
      </w:r>
    </w:p>
    <w:p w:rsidR="00987971" w:rsidRPr="00727677" w:rsidRDefault="00987971" w:rsidP="00987971">
      <w:pPr>
        <w:jc w:val="both"/>
        <w:rPr>
          <w:rFonts w:ascii="Arial" w:hAnsi="Arial" w:cs="Arial"/>
          <w:sz w:val="20"/>
          <w:szCs w:val="20"/>
        </w:rPr>
      </w:pPr>
    </w:p>
    <w:p w:rsidR="00987971" w:rsidRPr="00727677" w:rsidRDefault="00987971" w:rsidP="00433DBB">
      <w:p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5.</w:t>
      </w:r>
      <w:r w:rsidR="00B802FF" w:rsidRPr="00727677">
        <w:rPr>
          <w:rFonts w:ascii="Arial" w:hAnsi="Arial" w:cs="Arial"/>
          <w:sz w:val="20"/>
          <w:szCs w:val="20"/>
        </w:rPr>
        <w:t>4</w:t>
      </w:r>
      <w:r w:rsidRPr="00727677">
        <w:rPr>
          <w:rFonts w:ascii="Arial" w:hAnsi="Arial" w:cs="Arial"/>
          <w:sz w:val="20"/>
          <w:szCs w:val="20"/>
        </w:rPr>
        <w:t xml:space="preserve"> </w:t>
      </w:r>
      <w:r w:rsidR="0091178F">
        <w:rPr>
          <w:rFonts w:ascii="Arial" w:hAnsi="Arial" w:cs="Arial"/>
          <w:sz w:val="20"/>
          <w:szCs w:val="20"/>
        </w:rPr>
        <w:t>Poskytovatel</w:t>
      </w:r>
      <w:r w:rsidRPr="00727677">
        <w:rPr>
          <w:rFonts w:ascii="Arial" w:hAnsi="Arial" w:cs="Arial"/>
          <w:sz w:val="20"/>
          <w:szCs w:val="20"/>
        </w:rPr>
        <w:t xml:space="preserve"> bude přijímat taková opatření, aby předcházel vzniku škod.</w:t>
      </w:r>
      <w:r w:rsidR="0091178F" w:rsidRPr="0091178F">
        <w:rPr>
          <w:rFonts w:ascii="Arial" w:hAnsi="Arial" w:cs="Arial"/>
          <w:sz w:val="20"/>
          <w:szCs w:val="20"/>
        </w:rPr>
        <w:t xml:space="preserve"> </w:t>
      </w:r>
      <w:r w:rsidR="0091178F">
        <w:rPr>
          <w:rFonts w:ascii="Arial" w:hAnsi="Arial" w:cs="Arial"/>
          <w:sz w:val="20"/>
          <w:szCs w:val="20"/>
        </w:rPr>
        <w:t>Poskytovatel</w:t>
      </w:r>
      <w:r w:rsidR="00B802FF" w:rsidRPr="00727677">
        <w:rPr>
          <w:rFonts w:ascii="Arial" w:hAnsi="Arial" w:cs="Arial"/>
          <w:sz w:val="20"/>
          <w:szCs w:val="20"/>
        </w:rPr>
        <w:t xml:space="preserve"> odpovídá objednateli za škody vzniklé v souvislosti s porušením jeho povinností při plnění předmětu této smlouvy a vyplývající z této smlouvy, obecně závazných právních předpisů, za škody způsobené samotným </w:t>
      </w:r>
      <w:r w:rsidR="0091178F">
        <w:rPr>
          <w:rFonts w:ascii="Arial" w:hAnsi="Arial" w:cs="Arial"/>
          <w:sz w:val="20"/>
          <w:szCs w:val="20"/>
        </w:rPr>
        <w:lastRenderedPageBreak/>
        <w:t>poskytovatelem</w:t>
      </w:r>
      <w:r w:rsidR="00B802FF" w:rsidRPr="00727677">
        <w:rPr>
          <w:rFonts w:ascii="Arial" w:hAnsi="Arial" w:cs="Arial"/>
          <w:sz w:val="20"/>
          <w:szCs w:val="20"/>
        </w:rPr>
        <w:t>, nebo jeho zmocněnci, zaměstnanci či pomocníky i za škody způsobené porušením dobrých mravů.</w:t>
      </w:r>
      <w:r w:rsidR="0091178F" w:rsidRPr="0091178F">
        <w:rPr>
          <w:rFonts w:ascii="Arial" w:hAnsi="Arial" w:cs="Arial"/>
          <w:sz w:val="20"/>
          <w:szCs w:val="20"/>
        </w:rPr>
        <w:t xml:space="preserve"> </w:t>
      </w:r>
      <w:r w:rsidR="0091178F">
        <w:rPr>
          <w:rFonts w:ascii="Arial" w:hAnsi="Arial" w:cs="Arial"/>
          <w:sz w:val="20"/>
          <w:szCs w:val="20"/>
        </w:rPr>
        <w:t>Poskytovatel</w:t>
      </w:r>
      <w:r w:rsidR="00B802FF" w:rsidRPr="00727677">
        <w:rPr>
          <w:rFonts w:ascii="Arial" w:hAnsi="Arial" w:cs="Arial"/>
          <w:sz w:val="20"/>
          <w:szCs w:val="20"/>
        </w:rPr>
        <w:t xml:space="preserve"> se zavazuje, že uhradí objednateli na jeho výzvu vzniklé škody.</w:t>
      </w:r>
    </w:p>
    <w:p w:rsidR="00987971" w:rsidRPr="00727677" w:rsidRDefault="00987971" w:rsidP="00987971">
      <w:pPr>
        <w:spacing w:before="100" w:beforeAutospacing="1" w:after="100" w:afterAutospacing="1"/>
        <w:ind w:left="2829" w:firstLine="709"/>
        <w:jc w:val="both"/>
        <w:rPr>
          <w:rFonts w:ascii="Arial" w:hAnsi="Arial" w:cs="Arial"/>
          <w:b/>
          <w:sz w:val="20"/>
          <w:szCs w:val="20"/>
        </w:rPr>
      </w:pPr>
      <w:r w:rsidRPr="00727677">
        <w:rPr>
          <w:rFonts w:ascii="Arial" w:hAnsi="Arial" w:cs="Arial"/>
          <w:b/>
          <w:sz w:val="20"/>
          <w:szCs w:val="20"/>
        </w:rPr>
        <w:t>VI. Ukončení smlouvy</w:t>
      </w:r>
    </w:p>
    <w:p w:rsidR="00987971" w:rsidRPr="00727677" w:rsidRDefault="00987971" w:rsidP="00987971">
      <w:p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6.1 Smlouva končí uplynutím doby, na kterou je sjednána.</w:t>
      </w:r>
    </w:p>
    <w:p w:rsidR="00987971" w:rsidRPr="00727677" w:rsidRDefault="00987971" w:rsidP="00987971">
      <w:pPr>
        <w:jc w:val="both"/>
        <w:rPr>
          <w:rFonts w:ascii="Arial" w:hAnsi="Arial" w:cs="Arial"/>
          <w:sz w:val="20"/>
          <w:szCs w:val="20"/>
        </w:rPr>
      </w:pPr>
    </w:p>
    <w:p w:rsidR="00987971" w:rsidRPr="00727677" w:rsidRDefault="00987971" w:rsidP="0098797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6.2 Před uplynutím sjednané doby je objednatel i </w:t>
      </w:r>
      <w:r w:rsidR="0091178F">
        <w:rPr>
          <w:rFonts w:ascii="Arial" w:hAnsi="Arial" w:cs="Arial"/>
          <w:sz w:val="20"/>
          <w:szCs w:val="20"/>
        </w:rPr>
        <w:t>poskytovatel</w:t>
      </w:r>
      <w:r w:rsidRPr="00727677">
        <w:rPr>
          <w:rFonts w:ascii="Arial" w:hAnsi="Arial" w:cs="Arial"/>
          <w:sz w:val="20"/>
          <w:szCs w:val="20"/>
        </w:rPr>
        <w:t xml:space="preserve"> oprávněn ukončit trvání této smlouvy písemnou výpovědí, a to</w:t>
      </w:r>
    </w:p>
    <w:p w:rsidR="00987971" w:rsidRPr="00727677" w:rsidRDefault="00987971" w:rsidP="00241027">
      <w:pPr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objednatel z následujících důvodů:</w:t>
      </w:r>
    </w:p>
    <w:p w:rsidR="00987971" w:rsidRPr="00727677" w:rsidRDefault="003D0461" w:rsidP="003D0461">
      <w:pPr>
        <w:ind w:left="709" w:hanging="42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a)    </w:t>
      </w:r>
      <w:r w:rsidR="007139EE">
        <w:rPr>
          <w:rFonts w:ascii="Arial" w:hAnsi="Arial" w:cs="Arial"/>
          <w:sz w:val="20"/>
          <w:szCs w:val="20"/>
        </w:rPr>
        <w:t xml:space="preserve"> </w:t>
      </w:r>
      <w:r w:rsidR="0091178F">
        <w:rPr>
          <w:rFonts w:ascii="Arial" w:hAnsi="Arial" w:cs="Arial"/>
          <w:sz w:val="20"/>
          <w:szCs w:val="20"/>
        </w:rPr>
        <w:t>poskytovatel</w:t>
      </w:r>
      <w:proofErr w:type="gramEnd"/>
      <w:r w:rsidR="00987971" w:rsidRPr="00727677">
        <w:rPr>
          <w:rFonts w:ascii="Arial" w:hAnsi="Arial" w:cs="Arial"/>
          <w:sz w:val="20"/>
          <w:szCs w:val="20"/>
        </w:rPr>
        <w:t xml:space="preserve"> neposkytuje služby v odpovídající kvalitě anebo porušil ustanovení smlouvy včetně jejích příloh a </w:t>
      </w:r>
      <w:r w:rsidR="0091178F">
        <w:rPr>
          <w:rFonts w:ascii="Arial" w:hAnsi="Arial" w:cs="Arial"/>
          <w:sz w:val="20"/>
          <w:szCs w:val="20"/>
        </w:rPr>
        <w:t>poskytovatel</w:t>
      </w:r>
      <w:r w:rsidR="00987971" w:rsidRPr="00727677">
        <w:rPr>
          <w:rFonts w:ascii="Arial" w:hAnsi="Arial" w:cs="Arial"/>
          <w:sz w:val="20"/>
          <w:szCs w:val="20"/>
        </w:rPr>
        <w:t xml:space="preserve"> tyto nedostatky neodstraní ani po písemném upozornění objednatele ve lhůtě objednatelem stanovené anebo při opakovaném porušení povinností </w:t>
      </w:r>
      <w:r w:rsidR="0091178F">
        <w:rPr>
          <w:rFonts w:ascii="Arial" w:hAnsi="Arial" w:cs="Arial"/>
          <w:sz w:val="20"/>
          <w:szCs w:val="20"/>
        </w:rPr>
        <w:t>poskytovatele</w:t>
      </w:r>
      <w:r w:rsidR="00987971" w:rsidRPr="00727677">
        <w:rPr>
          <w:rFonts w:ascii="Arial" w:hAnsi="Arial" w:cs="Arial"/>
          <w:sz w:val="20"/>
          <w:szCs w:val="20"/>
        </w:rPr>
        <w:t>,</w:t>
      </w:r>
    </w:p>
    <w:p w:rsidR="00987971" w:rsidRPr="00727677" w:rsidRDefault="00987971" w:rsidP="00987971">
      <w:pPr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b)</w:t>
      </w:r>
      <w:r w:rsidRPr="00727677">
        <w:rPr>
          <w:rFonts w:ascii="Arial" w:hAnsi="Arial" w:cs="Arial"/>
          <w:sz w:val="20"/>
          <w:szCs w:val="20"/>
        </w:rPr>
        <w:tab/>
        <w:t xml:space="preserve">bylo insolvenčním soudem proti </w:t>
      </w:r>
      <w:r w:rsidR="0091178F">
        <w:rPr>
          <w:rFonts w:ascii="Arial" w:hAnsi="Arial" w:cs="Arial"/>
          <w:sz w:val="20"/>
          <w:szCs w:val="20"/>
        </w:rPr>
        <w:t>poskytovateli</w:t>
      </w:r>
      <w:r w:rsidRPr="00727677">
        <w:rPr>
          <w:rFonts w:ascii="Arial" w:hAnsi="Arial" w:cs="Arial"/>
          <w:sz w:val="20"/>
          <w:szCs w:val="20"/>
        </w:rPr>
        <w:t xml:space="preserve"> zahájeno insolvenční řízení nebo bylo-li vydáno rozhodnutí o úpadku </w:t>
      </w:r>
      <w:r w:rsidR="0091178F">
        <w:rPr>
          <w:rFonts w:ascii="Arial" w:hAnsi="Arial" w:cs="Arial"/>
          <w:sz w:val="20"/>
          <w:szCs w:val="20"/>
        </w:rPr>
        <w:t>poskytovatele</w:t>
      </w:r>
      <w:r w:rsidRPr="00727677">
        <w:rPr>
          <w:rFonts w:ascii="Arial" w:hAnsi="Arial" w:cs="Arial"/>
          <w:sz w:val="20"/>
          <w:szCs w:val="20"/>
        </w:rPr>
        <w:t xml:space="preserve"> nebo insolvenční návrh byl zamítnut proto, že majetek </w:t>
      </w:r>
      <w:r w:rsidR="0091178F">
        <w:rPr>
          <w:rFonts w:ascii="Arial" w:hAnsi="Arial" w:cs="Arial"/>
          <w:sz w:val="20"/>
          <w:szCs w:val="20"/>
        </w:rPr>
        <w:t>poskytovatele</w:t>
      </w:r>
      <w:r w:rsidRPr="00727677">
        <w:rPr>
          <w:rFonts w:ascii="Arial" w:hAnsi="Arial" w:cs="Arial"/>
          <w:sz w:val="20"/>
          <w:szCs w:val="20"/>
        </w:rPr>
        <w:t xml:space="preserve"> nepostačuje k úhradě nákladů insolvenčního řízení nebo byla zavedena nucená správa podle zvláštních právních předpisů.</w:t>
      </w:r>
    </w:p>
    <w:p w:rsidR="00987971" w:rsidRPr="00727677" w:rsidRDefault="00987971" w:rsidP="00241027">
      <w:pPr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a</w:t>
      </w:r>
      <w:r w:rsidR="0091178F" w:rsidRPr="0091178F">
        <w:rPr>
          <w:rFonts w:ascii="Arial" w:hAnsi="Arial" w:cs="Arial"/>
          <w:sz w:val="20"/>
          <w:szCs w:val="20"/>
        </w:rPr>
        <w:t xml:space="preserve"> </w:t>
      </w:r>
      <w:r w:rsidR="0091178F">
        <w:rPr>
          <w:rFonts w:ascii="Arial" w:hAnsi="Arial" w:cs="Arial"/>
          <w:sz w:val="20"/>
          <w:szCs w:val="20"/>
        </w:rPr>
        <w:t>poskytovatel</w:t>
      </w:r>
      <w:r w:rsidRPr="00727677">
        <w:rPr>
          <w:rFonts w:ascii="Arial" w:hAnsi="Arial" w:cs="Arial"/>
          <w:sz w:val="20"/>
          <w:szCs w:val="20"/>
        </w:rPr>
        <w:t xml:space="preserve"> z následujícího důvodu:</w:t>
      </w:r>
    </w:p>
    <w:p w:rsidR="00987971" w:rsidRPr="00727677" w:rsidRDefault="00987971" w:rsidP="0098797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v případě, že je objednatel v prodlení se splatností faktur delším než 30 dní.</w:t>
      </w:r>
    </w:p>
    <w:p w:rsidR="00987971" w:rsidRPr="00727677" w:rsidRDefault="00987971" w:rsidP="00987971">
      <w:pPr>
        <w:jc w:val="both"/>
        <w:rPr>
          <w:rFonts w:ascii="Arial" w:hAnsi="Arial" w:cs="Arial"/>
          <w:sz w:val="20"/>
          <w:szCs w:val="20"/>
        </w:rPr>
      </w:pPr>
    </w:p>
    <w:p w:rsidR="00987971" w:rsidRPr="00727677" w:rsidRDefault="00987971" w:rsidP="00987971">
      <w:pPr>
        <w:ind w:hanging="5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6.3 Výpovědní lhůta pro obě strany činí jeden měsíc a počne běžet prvním dnem měsíce</w:t>
      </w:r>
    </w:p>
    <w:p w:rsidR="00987971" w:rsidRPr="00727677" w:rsidRDefault="00987971" w:rsidP="00987971">
      <w:p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následujícího po </w:t>
      </w:r>
      <w:proofErr w:type="spellStart"/>
      <w:r w:rsidRPr="00727677">
        <w:rPr>
          <w:rFonts w:ascii="Arial" w:hAnsi="Arial" w:cs="Arial"/>
          <w:sz w:val="20"/>
          <w:szCs w:val="20"/>
        </w:rPr>
        <w:t>dojítí</w:t>
      </w:r>
      <w:proofErr w:type="spellEnd"/>
      <w:r w:rsidRPr="00727677">
        <w:rPr>
          <w:rFonts w:ascii="Arial" w:hAnsi="Arial" w:cs="Arial"/>
          <w:sz w:val="20"/>
          <w:szCs w:val="20"/>
        </w:rPr>
        <w:t xml:space="preserve"> výpovědi druhé smluvní straně.</w:t>
      </w:r>
    </w:p>
    <w:p w:rsidR="00987971" w:rsidRPr="00727677" w:rsidRDefault="00987971" w:rsidP="00987971">
      <w:pPr>
        <w:ind w:hanging="5"/>
        <w:jc w:val="both"/>
        <w:rPr>
          <w:rFonts w:ascii="Arial" w:hAnsi="Arial" w:cs="Arial"/>
          <w:sz w:val="20"/>
          <w:szCs w:val="20"/>
        </w:rPr>
      </w:pPr>
    </w:p>
    <w:p w:rsidR="00987971" w:rsidRPr="00727677" w:rsidRDefault="00987971" w:rsidP="00987971">
      <w:p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6.4 Smlouva může být ukončena též dle ustanovení čl. II., odst. 2. </w:t>
      </w:r>
      <w:r w:rsidR="00FB2266">
        <w:rPr>
          <w:rFonts w:ascii="Arial" w:hAnsi="Arial" w:cs="Arial"/>
          <w:sz w:val="20"/>
          <w:szCs w:val="20"/>
        </w:rPr>
        <w:t>6</w:t>
      </w:r>
      <w:r w:rsidRPr="00727677">
        <w:rPr>
          <w:rFonts w:ascii="Arial" w:hAnsi="Arial" w:cs="Arial"/>
          <w:sz w:val="20"/>
          <w:szCs w:val="20"/>
        </w:rPr>
        <w:t xml:space="preserve"> této smlouvy.</w:t>
      </w:r>
    </w:p>
    <w:p w:rsidR="00987971" w:rsidRPr="00727677" w:rsidRDefault="00987971" w:rsidP="00987971">
      <w:pPr>
        <w:jc w:val="both"/>
        <w:rPr>
          <w:rFonts w:ascii="Arial" w:hAnsi="Arial" w:cs="Arial"/>
          <w:sz w:val="20"/>
          <w:szCs w:val="20"/>
        </w:rPr>
      </w:pPr>
    </w:p>
    <w:p w:rsidR="00987971" w:rsidRPr="00727677" w:rsidRDefault="00987971" w:rsidP="00B802FF">
      <w:p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6.5 Výpovědí smlouvy nebo jiným ukončením smlouvy nezaniká sjednané zajištění závazků a smluvní ujednání vztahující se k odpovědnosti za škody.</w:t>
      </w:r>
    </w:p>
    <w:p w:rsidR="00987971" w:rsidRPr="00727677" w:rsidRDefault="00987971" w:rsidP="00CC3DE1">
      <w:pPr>
        <w:spacing w:before="100" w:beforeAutospacing="1" w:after="100" w:afterAutospacing="1"/>
        <w:ind w:left="3540"/>
        <w:jc w:val="both"/>
        <w:rPr>
          <w:rFonts w:ascii="Arial" w:hAnsi="Arial" w:cs="Arial"/>
          <w:b/>
          <w:sz w:val="20"/>
          <w:szCs w:val="20"/>
        </w:rPr>
      </w:pPr>
      <w:r w:rsidRPr="00727677">
        <w:rPr>
          <w:rFonts w:ascii="Arial" w:hAnsi="Arial" w:cs="Arial"/>
          <w:b/>
          <w:sz w:val="20"/>
          <w:szCs w:val="20"/>
        </w:rPr>
        <w:t>VII. Kontaktní osoby</w:t>
      </w:r>
    </w:p>
    <w:p w:rsidR="00987971" w:rsidRPr="00727677" w:rsidRDefault="00987971" w:rsidP="00987971">
      <w:p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7.1 Kontaktní osoby, resp. pověření zástupci </w:t>
      </w:r>
      <w:r w:rsidR="002F2B3D">
        <w:rPr>
          <w:rFonts w:ascii="Arial" w:hAnsi="Arial" w:cs="Arial"/>
          <w:sz w:val="20"/>
          <w:szCs w:val="20"/>
        </w:rPr>
        <w:t>o</w:t>
      </w:r>
      <w:r w:rsidRPr="00727677">
        <w:rPr>
          <w:rFonts w:ascii="Arial" w:hAnsi="Arial" w:cs="Arial"/>
          <w:sz w:val="20"/>
          <w:szCs w:val="20"/>
        </w:rPr>
        <w:t>bjednatele pro účely této smlouvy jsou:</w:t>
      </w:r>
    </w:p>
    <w:p w:rsidR="00987971" w:rsidRPr="00727677" w:rsidRDefault="00987971" w:rsidP="00987971">
      <w:p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ab/>
      </w:r>
      <w:r w:rsidRPr="00727677">
        <w:rPr>
          <w:rFonts w:ascii="Arial" w:hAnsi="Arial" w:cs="Arial"/>
          <w:sz w:val="20"/>
          <w:szCs w:val="20"/>
        </w:rPr>
        <w:tab/>
      </w:r>
    </w:p>
    <w:p w:rsidR="00BD48BE" w:rsidRPr="00727677" w:rsidRDefault="00987971" w:rsidP="00BD48BE">
      <w:p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                      </w:t>
      </w:r>
      <w:r w:rsidR="006E0359">
        <w:rPr>
          <w:rFonts w:ascii="Arial" w:hAnsi="Arial" w:cs="Arial"/>
          <w:sz w:val="20"/>
          <w:szCs w:val="20"/>
        </w:rPr>
        <w:t xml:space="preserve"> </w:t>
      </w:r>
      <w:r w:rsidRPr="00727677">
        <w:rPr>
          <w:rFonts w:ascii="Arial" w:hAnsi="Arial" w:cs="Arial"/>
          <w:sz w:val="20"/>
          <w:szCs w:val="20"/>
        </w:rPr>
        <w:t xml:space="preserve"> </w:t>
      </w:r>
    </w:p>
    <w:p w:rsidR="00987971" w:rsidRPr="006E0359" w:rsidRDefault="00987971" w:rsidP="006E0359">
      <w:pPr>
        <w:spacing w:after="120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  <w:r w:rsidRPr="00727677">
        <w:rPr>
          <w:rFonts w:ascii="Arial" w:hAnsi="Arial" w:cs="Arial"/>
          <w:sz w:val="20"/>
          <w:szCs w:val="20"/>
        </w:rPr>
        <w:t xml:space="preserve">               </w:t>
      </w:r>
    </w:p>
    <w:p w:rsidR="00CC3DE1" w:rsidRDefault="00987971" w:rsidP="00987971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7.2 Kontaktní osoby </w:t>
      </w:r>
      <w:r w:rsidR="0091178F">
        <w:rPr>
          <w:rFonts w:ascii="Arial" w:hAnsi="Arial" w:cs="Arial"/>
          <w:sz w:val="20"/>
          <w:szCs w:val="20"/>
        </w:rPr>
        <w:t>poskytovatele</w:t>
      </w:r>
      <w:r w:rsidRPr="00727677">
        <w:rPr>
          <w:rFonts w:ascii="Arial" w:hAnsi="Arial" w:cs="Arial"/>
          <w:sz w:val="20"/>
          <w:szCs w:val="20"/>
        </w:rPr>
        <w:t xml:space="preserve"> pro účely této smlouvy jsou:</w:t>
      </w:r>
      <w:r w:rsidR="008C5E9D" w:rsidRPr="00727677">
        <w:rPr>
          <w:rFonts w:ascii="Arial" w:hAnsi="Arial" w:cs="Arial"/>
          <w:sz w:val="20"/>
          <w:szCs w:val="20"/>
        </w:rPr>
        <w:t xml:space="preserve"> </w:t>
      </w:r>
    </w:p>
    <w:p w:rsidR="00A87CC9" w:rsidRPr="00727677" w:rsidRDefault="00A87CC9" w:rsidP="00987971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318FD" w:rsidRPr="00A87CC9" w:rsidRDefault="00A87CC9" w:rsidP="00BD48BE">
      <w:pPr>
        <w:pStyle w:val="Nadpis2"/>
        <w:spacing w:before="0" w:beforeAutospacing="0" w:after="0" w:afterAutospacing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       </w:t>
      </w:r>
      <w:bookmarkStart w:id="0" w:name="_GoBack"/>
      <w:bookmarkEnd w:id="0"/>
    </w:p>
    <w:p w:rsidR="000318FD" w:rsidRPr="00A87CC9" w:rsidRDefault="000318FD" w:rsidP="005D4662">
      <w:pPr>
        <w:pStyle w:val="Nadpis2"/>
        <w:spacing w:before="0" w:beforeAutospacing="0" w:after="0" w:afterAutospacing="0"/>
        <w:jc w:val="both"/>
        <w:rPr>
          <w:rFonts w:ascii="Arial" w:hAnsi="Arial" w:cs="Arial"/>
          <w:b w:val="0"/>
        </w:rPr>
      </w:pPr>
    </w:p>
    <w:p w:rsidR="00CC3DE1" w:rsidRPr="00727677" w:rsidRDefault="00CC3DE1" w:rsidP="00CC3DE1">
      <w:pPr>
        <w:pStyle w:val="Nadpis2"/>
        <w:ind w:left="708" w:firstLine="708"/>
        <w:jc w:val="both"/>
        <w:rPr>
          <w:rFonts w:ascii="Arial" w:hAnsi="Arial" w:cs="Arial"/>
        </w:rPr>
      </w:pPr>
      <w:r w:rsidRPr="00727677">
        <w:rPr>
          <w:rFonts w:ascii="Arial" w:hAnsi="Arial" w:cs="Arial"/>
        </w:rPr>
        <w:t xml:space="preserve">                    VIII. Závěrečná ustanovení</w:t>
      </w:r>
    </w:p>
    <w:p w:rsidR="00CC3DE1" w:rsidRPr="00727677" w:rsidRDefault="00CC3DE1" w:rsidP="00926E9C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8.1. Nedílnou součástí této smlouvy jsou tyto přílohy:</w:t>
      </w:r>
    </w:p>
    <w:p w:rsidR="00CC3DE1" w:rsidRPr="00727677" w:rsidRDefault="00CC3DE1" w:rsidP="00C33263">
      <w:pPr>
        <w:pStyle w:val="Normlnweb"/>
        <w:spacing w:before="0" w:beforeAutospacing="0" w:after="0" w:afterAutospacing="0"/>
        <w:ind w:left="1276" w:hanging="1276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Příloha č. 1</w:t>
      </w:r>
      <w:r w:rsidR="00496F81" w:rsidRPr="00727677">
        <w:rPr>
          <w:rFonts w:ascii="Arial" w:hAnsi="Arial" w:cs="Arial"/>
          <w:sz w:val="20"/>
          <w:szCs w:val="20"/>
        </w:rPr>
        <w:t>a</w:t>
      </w:r>
      <w:r w:rsidRPr="00727677">
        <w:rPr>
          <w:rFonts w:ascii="Arial" w:hAnsi="Arial" w:cs="Arial"/>
          <w:sz w:val="20"/>
          <w:szCs w:val="20"/>
        </w:rPr>
        <w:t xml:space="preserve"> – Specifikace ploch úklidů</w:t>
      </w:r>
      <w:r w:rsidR="00496F81" w:rsidRPr="00727677">
        <w:rPr>
          <w:rFonts w:ascii="Arial" w:hAnsi="Arial" w:cs="Arial"/>
          <w:sz w:val="20"/>
          <w:szCs w:val="20"/>
        </w:rPr>
        <w:t xml:space="preserve"> – Praha 1</w:t>
      </w:r>
    </w:p>
    <w:p w:rsidR="00496F81" w:rsidRDefault="00496F81" w:rsidP="00286323">
      <w:pPr>
        <w:pStyle w:val="Normlnweb"/>
        <w:spacing w:before="0" w:beforeAutospacing="0" w:after="0" w:afterAutospacing="0"/>
        <w:ind w:left="1276" w:hanging="1276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Příloha č. 1b – Specifikace ploch úklidů – Praha 5</w:t>
      </w:r>
    </w:p>
    <w:p w:rsidR="006C7C9E" w:rsidRPr="00727677" w:rsidRDefault="006C7C9E" w:rsidP="00286323">
      <w:pPr>
        <w:pStyle w:val="Normlnweb"/>
        <w:spacing w:before="0" w:beforeAutospacing="0" w:after="0" w:afterAutospacing="0"/>
        <w:ind w:left="1276" w:hanging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1c – Specifikace ploch úklidů – Praha 2</w:t>
      </w:r>
    </w:p>
    <w:p w:rsidR="00B174F2" w:rsidRPr="00727677" w:rsidRDefault="00B174F2" w:rsidP="00496F81">
      <w:pPr>
        <w:pStyle w:val="Normlnweb"/>
        <w:spacing w:before="0" w:beforeAutospacing="0" w:after="0" w:afterAutospacing="0"/>
        <w:ind w:left="1276" w:hanging="1276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Příloha č. 1</w:t>
      </w:r>
      <w:r w:rsidR="00C103F9">
        <w:rPr>
          <w:rFonts w:ascii="Arial" w:hAnsi="Arial" w:cs="Arial"/>
          <w:sz w:val="20"/>
          <w:szCs w:val="20"/>
        </w:rPr>
        <w:t>d</w:t>
      </w:r>
      <w:r w:rsidRPr="00727677">
        <w:rPr>
          <w:rFonts w:ascii="Arial" w:hAnsi="Arial" w:cs="Arial"/>
          <w:sz w:val="20"/>
          <w:szCs w:val="20"/>
        </w:rPr>
        <w:t xml:space="preserve"> – </w:t>
      </w:r>
      <w:r w:rsidR="003F3482">
        <w:rPr>
          <w:rFonts w:ascii="Arial" w:hAnsi="Arial" w:cs="Arial"/>
          <w:sz w:val="20"/>
          <w:szCs w:val="20"/>
        </w:rPr>
        <w:t>Specifikace úklidových prací a cen</w:t>
      </w:r>
      <w:r w:rsidRPr="00727677">
        <w:rPr>
          <w:rFonts w:ascii="Arial" w:hAnsi="Arial" w:cs="Arial"/>
          <w:sz w:val="20"/>
          <w:szCs w:val="20"/>
        </w:rPr>
        <w:t xml:space="preserve"> – Praha 1, 2 a 5 </w:t>
      </w:r>
    </w:p>
    <w:p w:rsidR="00CC3DE1" w:rsidRPr="00727677" w:rsidRDefault="00CC3DE1" w:rsidP="00C3326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Příloha č. 2 – Specifikace stanovišť nádob</w:t>
      </w:r>
      <w:r w:rsidR="003F3482">
        <w:rPr>
          <w:rFonts w:ascii="Arial" w:hAnsi="Arial" w:cs="Arial"/>
          <w:sz w:val="20"/>
          <w:szCs w:val="20"/>
        </w:rPr>
        <w:t xml:space="preserve"> – Praha 1, 2 a 5</w:t>
      </w:r>
      <w:r w:rsidRPr="00727677">
        <w:rPr>
          <w:rFonts w:ascii="Arial" w:hAnsi="Arial" w:cs="Arial"/>
          <w:sz w:val="20"/>
          <w:szCs w:val="20"/>
        </w:rPr>
        <w:t xml:space="preserve"> </w:t>
      </w:r>
    </w:p>
    <w:p w:rsidR="00CC3DE1" w:rsidRPr="00727677" w:rsidRDefault="00CC3DE1" w:rsidP="00C3326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Příloha č. 3 – Specifikace </w:t>
      </w:r>
      <w:r w:rsidR="003F3482">
        <w:rPr>
          <w:rFonts w:ascii="Arial" w:hAnsi="Arial" w:cs="Arial"/>
          <w:sz w:val="20"/>
          <w:szCs w:val="20"/>
        </w:rPr>
        <w:t>prací a cen (odvoz odpadu) – Praha 1, 2 a 5</w:t>
      </w:r>
    </w:p>
    <w:p w:rsidR="00CC3DE1" w:rsidRPr="00727677" w:rsidRDefault="00CC3DE1" w:rsidP="00C3326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Příloha č. 4 – Specifikace </w:t>
      </w:r>
      <w:r w:rsidR="00647659">
        <w:rPr>
          <w:rFonts w:ascii="Arial" w:hAnsi="Arial" w:cs="Arial"/>
          <w:sz w:val="20"/>
          <w:szCs w:val="20"/>
        </w:rPr>
        <w:t xml:space="preserve">dalších </w:t>
      </w:r>
      <w:r w:rsidRPr="00727677">
        <w:rPr>
          <w:rFonts w:ascii="Arial" w:hAnsi="Arial" w:cs="Arial"/>
          <w:sz w:val="20"/>
          <w:szCs w:val="20"/>
        </w:rPr>
        <w:t>souvisejících služeb a jejich ceny</w:t>
      </w:r>
      <w:r w:rsidR="001F7853">
        <w:rPr>
          <w:rFonts w:ascii="Arial" w:hAnsi="Arial" w:cs="Arial"/>
          <w:sz w:val="20"/>
          <w:szCs w:val="20"/>
        </w:rPr>
        <w:t xml:space="preserve"> – Praha 1, 2 a 5</w:t>
      </w:r>
    </w:p>
    <w:p w:rsidR="00926E9C" w:rsidRDefault="00926E9C" w:rsidP="00926E9C">
      <w:pPr>
        <w:pStyle w:val="Normln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 Veškeré změny a doplňky této smlouvy mohou být provedeny pouze formou písemných dodatků k této smlouvě.</w:t>
      </w:r>
    </w:p>
    <w:p w:rsidR="00926E9C" w:rsidRDefault="00926E9C" w:rsidP="00926E9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8.3 Vztahy, které nejsou touto smlouvou výslovně upraveny, se řídí občanským zákoníkem, zákonem č. 185/2001 Sb., o odpadech a o změně některých dalších právních předpisů, a dalšími obecně závaznými právními předpisy, které s předmětem smlouvy souvisí.</w:t>
      </w:r>
    </w:p>
    <w:p w:rsidR="00926E9C" w:rsidRDefault="00926E9C" w:rsidP="00926E9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26E9C" w:rsidRPr="00EF4667" w:rsidRDefault="00926E9C" w:rsidP="00926E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8</w:t>
      </w:r>
      <w:r w:rsidRPr="00EF4667">
        <w:rPr>
          <w:rFonts w:ascii="Arial" w:hAnsi="Arial" w:cs="Arial"/>
          <w:sz w:val="20"/>
        </w:rPr>
        <w:t xml:space="preserve">.4. </w:t>
      </w:r>
      <w:r w:rsidRPr="00EF4667">
        <w:rPr>
          <w:rFonts w:ascii="Arial" w:hAnsi="Arial" w:cs="Arial"/>
          <w:sz w:val="20"/>
          <w:szCs w:val="20"/>
        </w:rPr>
        <w:t>Smluvní strany výslovně souhlasí s tím, aby tato smlouva byla uvedena v Centrální evidenci smluv (CES) vedené hl. m. Prahou, která je veřejně přístupná a která obsahuje údaje o smluvních stranách, předmětu smlouvy, číselné označení této smlouvy, datum jejího podpisu a text této smlouvy.</w:t>
      </w:r>
    </w:p>
    <w:p w:rsidR="00926E9C" w:rsidRPr="00304579" w:rsidRDefault="00926E9C" w:rsidP="00926E9C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:rsidR="00926E9C" w:rsidRDefault="00926E9C" w:rsidP="00926E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8.5. </w:t>
      </w:r>
      <w:r w:rsidRPr="00EF4667">
        <w:rPr>
          <w:rFonts w:ascii="Arial" w:hAnsi="Arial" w:cs="Arial"/>
          <w:sz w:val="20"/>
          <w:szCs w:val="20"/>
        </w:rPr>
        <w:t>Smluvní strany prohlašují, že skutečnosti uvedené v této smlouvě nepovažují za obchodní tajemství ve smyslu § 504 zákona č. 89/2012 Sb., občanský zákoník a udělují souhlas k jejich užití a zveřejnění bez stanovení jakýchkoli dalších podmínek.</w:t>
      </w:r>
    </w:p>
    <w:p w:rsidR="00926E9C" w:rsidRPr="00EF4667" w:rsidRDefault="00926E9C" w:rsidP="00926E9C">
      <w:pPr>
        <w:jc w:val="both"/>
        <w:rPr>
          <w:rFonts w:ascii="Arial" w:hAnsi="Arial" w:cs="Arial"/>
          <w:sz w:val="20"/>
          <w:szCs w:val="20"/>
        </w:rPr>
      </w:pPr>
    </w:p>
    <w:p w:rsidR="00926E9C" w:rsidRDefault="00926E9C" w:rsidP="00926E9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8.6. </w:t>
      </w:r>
      <w:r w:rsidR="00842672" w:rsidRPr="00842672">
        <w:rPr>
          <w:rFonts w:ascii="Arial" w:hAnsi="Arial" w:cs="Arial"/>
          <w:sz w:val="20"/>
          <w:szCs w:val="20"/>
        </w:rPr>
        <w:t>Smluvní strany výslovně sjednávají, že uveřejnění této smlouvy v registru smluv dle zákon           č. 340/2015 Sb., o zvláštních podmínkách účinnosti některých smluv, uveřejňování těchto smluv a o registru smluv (zákon o registru smluv) zajistí společnost TRADE CENTRE PRAHA a.s.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26E9C" w:rsidRDefault="00926E9C" w:rsidP="00926E9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C3DE1" w:rsidRPr="00727677" w:rsidRDefault="00926E9C" w:rsidP="006F76D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8.7. Smlouva je vyhotovena ve čtyřech stejnopisech s platností originálu, z nichž objednatel obdrží tři vyhotovení a p</w:t>
      </w:r>
      <w:r w:rsidRPr="00B673F8">
        <w:rPr>
          <w:rFonts w:ascii="Arial" w:hAnsi="Arial" w:cs="Arial"/>
          <w:sz w:val="20"/>
          <w:szCs w:val="20"/>
        </w:rPr>
        <w:t>oskytovatel</w:t>
      </w:r>
      <w:r w:rsidR="006F76D0">
        <w:rPr>
          <w:rFonts w:ascii="Arial" w:hAnsi="Arial" w:cs="Arial"/>
          <w:sz w:val="20"/>
          <w:szCs w:val="20"/>
        </w:rPr>
        <w:t xml:space="preserve"> jedno vyhotovení.</w:t>
      </w:r>
    </w:p>
    <w:p w:rsidR="00CC3DE1" w:rsidRPr="00727677" w:rsidRDefault="00CC3DE1" w:rsidP="00CC3DE1">
      <w:pPr>
        <w:pStyle w:val="Normlnweb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8.</w:t>
      </w:r>
      <w:r w:rsidR="006F76D0">
        <w:rPr>
          <w:rFonts w:ascii="Arial" w:hAnsi="Arial" w:cs="Arial"/>
          <w:sz w:val="20"/>
          <w:szCs w:val="20"/>
        </w:rPr>
        <w:t>8</w:t>
      </w:r>
      <w:r w:rsidRPr="00727677">
        <w:rPr>
          <w:rFonts w:ascii="Arial" w:hAnsi="Arial" w:cs="Arial"/>
          <w:sz w:val="20"/>
          <w:szCs w:val="20"/>
        </w:rPr>
        <w:t>.</w:t>
      </w:r>
      <w:r w:rsidR="00842672" w:rsidRPr="00842672">
        <w:t xml:space="preserve"> </w:t>
      </w:r>
      <w:r w:rsidR="00842672" w:rsidRPr="00842672">
        <w:rPr>
          <w:rFonts w:ascii="Arial" w:hAnsi="Arial" w:cs="Arial"/>
          <w:sz w:val="20"/>
          <w:szCs w:val="20"/>
        </w:rPr>
        <w:t>Tato smlouva nabývá platnosti dnem jejího podpisu oběma smluvními stranami a účinnosti dnem jejího uveřejnění prostřednictvím registru smluv.</w:t>
      </w:r>
    </w:p>
    <w:tbl>
      <w:tblPr>
        <w:tblW w:w="995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  <w:gridCol w:w="5244"/>
        <w:gridCol w:w="3750"/>
      </w:tblGrid>
      <w:tr w:rsidR="00CC3DE1" w:rsidRPr="00727677" w:rsidTr="000C1E01">
        <w:trPr>
          <w:tblCellSpacing w:w="0" w:type="dxa"/>
        </w:trPr>
        <w:tc>
          <w:tcPr>
            <w:tcW w:w="9072" w:type="dxa"/>
            <w:shd w:val="clear" w:color="auto" w:fill="auto"/>
            <w:vAlign w:val="center"/>
          </w:tcPr>
          <w:p w:rsidR="00CC3DE1" w:rsidRPr="00727677" w:rsidRDefault="00CC3DE1" w:rsidP="000C1E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677">
              <w:rPr>
                <w:rFonts w:ascii="Arial" w:hAnsi="Arial" w:cs="Arial"/>
                <w:sz w:val="20"/>
                <w:szCs w:val="20"/>
              </w:rPr>
              <w:tab/>
            </w:r>
          </w:p>
          <w:p w:rsidR="00CC3DE1" w:rsidRPr="00727677" w:rsidRDefault="00CC3DE1" w:rsidP="000C1E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677">
              <w:rPr>
                <w:rFonts w:ascii="Arial" w:hAnsi="Arial" w:cs="Arial"/>
                <w:sz w:val="20"/>
                <w:szCs w:val="20"/>
              </w:rPr>
              <w:t>8.</w:t>
            </w:r>
            <w:r w:rsidR="006F76D0">
              <w:rPr>
                <w:rFonts w:ascii="Arial" w:hAnsi="Arial" w:cs="Arial"/>
                <w:sz w:val="20"/>
                <w:szCs w:val="20"/>
              </w:rPr>
              <w:t>9</w:t>
            </w:r>
            <w:r w:rsidRPr="00727677">
              <w:rPr>
                <w:rFonts w:ascii="Arial" w:hAnsi="Arial" w:cs="Arial"/>
                <w:sz w:val="20"/>
                <w:szCs w:val="20"/>
              </w:rPr>
              <w:t>. Obě smluvní strany prohlašují, že došlo k dohodě o celém obsahu této smlouvy, jejímu znění rozumí, že tato smlouva vyjadřuje jejich svobodnou a vážně míněnou vůli, nebyla uzavřena v tísni za nápadně nevýhodných podmínek a na důkaz souhlasu s jejím obsahem připojují své níže uvedené podpisy.</w:t>
            </w:r>
          </w:p>
          <w:p w:rsidR="00CC3DE1" w:rsidRPr="00727677" w:rsidRDefault="00CC3DE1" w:rsidP="000C1E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3DE1" w:rsidRPr="00727677" w:rsidRDefault="00CC3DE1" w:rsidP="000C1E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3DE1" w:rsidRPr="00727677" w:rsidRDefault="00CC3DE1" w:rsidP="000C1E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677">
              <w:rPr>
                <w:rFonts w:ascii="Arial" w:hAnsi="Arial" w:cs="Arial"/>
                <w:sz w:val="20"/>
                <w:szCs w:val="20"/>
              </w:rPr>
              <w:t xml:space="preserve">Za </w:t>
            </w:r>
            <w:proofErr w:type="gramStart"/>
            <w:r w:rsidRPr="00727677">
              <w:rPr>
                <w:rFonts w:ascii="Arial" w:hAnsi="Arial" w:cs="Arial"/>
                <w:sz w:val="20"/>
                <w:szCs w:val="20"/>
              </w:rPr>
              <w:t>objednatele                                                        Za</w:t>
            </w:r>
            <w:proofErr w:type="gramEnd"/>
            <w:r w:rsidRPr="007276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78F">
              <w:rPr>
                <w:rFonts w:ascii="Arial" w:hAnsi="Arial" w:cs="Arial"/>
                <w:sz w:val="20"/>
                <w:szCs w:val="20"/>
              </w:rPr>
              <w:t>poskytovatele</w:t>
            </w:r>
          </w:p>
          <w:p w:rsidR="00CC3DE1" w:rsidRPr="00727677" w:rsidRDefault="00CC3DE1" w:rsidP="000C1E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E9D" w:rsidRPr="00727677" w:rsidRDefault="008C5E9D" w:rsidP="000C1E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3DE1" w:rsidRPr="00727677" w:rsidRDefault="00CC3DE1" w:rsidP="000C1E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677">
              <w:rPr>
                <w:rFonts w:ascii="Arial" w:hAnsi="Arial" w:cs="Arial"/>
                <w:sz w:val="20"/>
                <w:szCs w:val="20"/>
              </w:rPr>
              <w:t xml:space="preserve">V Praze dne:                                                           V Praze dne: </w:t>
            </w:r>
          </w:p>
          <w:p w:rsidR="00CC3DE1" w:rsidRPr="00727677" w:rsidRDefault="00CC3DE1" w:rsidP="000C1E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3DE1" w:rsidRDefault="00CC3DE1" w:rsidP="000C1E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2BB9" w:rsidRPr="00727677" w:rsidRDefault="00D52BB9" w:rsidP="000C1E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CC3DE1" w:rsidRPr="00727677" w:rsidRDefault="00CC3DE1" w:rsidP="000C1E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:rsidR="00CC3DE1" w:rsidRPr="00727677" w:rsidRDefault="00CC3DE1" w:rsidP="000C1E01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3DE1" w:rsidRPr="00727677" w:rsidRDefault="00CC3DE1" w:rsidP="00CC3DE1">
      <w:p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>.........................................................</w:t>
      </w:r>
      <w:r w:rsidR="00433DBB" w:rsidRPr="00727677">
        <w:rPr>
          <w:rFonts w:ascii="Arial" w:hAnsi="Arial" w:cs="Arial"/>
          <w:sz w:val="20"/>
          <w:szCs w:val="20"/>
        </w:rPr>
        <w:tab/>
      </w:r>
      <w:r w:rsidR="00433DBB" w:rsidRPr="00727677">
        <w:rPr>
          <w:rFonts w:ascii="Arial" w:hAnsi="Arial" w:cs="Arial"/>
          <w:sz w:val="20"/>
          <w:szCs w:val="20"/>
        </w:rPr>
        <w:tab/>
      </w:r>
      <w:r w:rsidR="00712E8A">
        <w:rPr>
          <w:rFonts w:ascii="Arial" w:hAnsi="Arial" w:cs="Arial"/>
          <w:sz w:val="20"/>
          <w:szCs w:val="20"/>
        </w:rPr>
        <w:t xml:space="preserve">  </w:t>
      </w:r>
      <w:r w:rsidR="00433DBB" w:rsidRPr="00727677">
        <w:rPr>
          <w:rFonts w:ascii="Arial" w:hAnsi="Arial" w:cs="Arial"/>
          <w:sz w:val="20"/>
          <w:szCs w:val="20"/>
        </w:rPr>
        <w:t xml:space="preserve">  </w:t>
      </w:r>
      <w:r w:rsidR="00712E8A">
        <w:rPr>
          <w:rFonts w:ascii="Arial" w:hAnsi="Arial" w:cs="Arial"/>
          <w:sz w:val="20"/>
          <w:szCs w:val="20"/>
        </w:rPr>
        <w:t>..</w:t>
      </w:r>
      <w:r w:rsidR="00433DBB" w:rsidRPr="00727677">
        <w:rPr>
          <w:rFonts w:ascii="Arial" w:hAnsi="Arial" w:cs="Arial"/>
          <w:sz w:val="20"/>
          <w:szCs w:val="20"/>
        </w:rPr>
        <w:t>………………………………………</w:t>
      </w:r>
      <w:r w:rsidR="00712E8A">
        <w:rPr>
          <w:rFonts w:ascii="Arial" w:hAnsi="Arial" w:cs="Arial"/>
          <w:sz w:val="20"/>
          <w:szCs w:val="20"/>
        </w:rPr>
        <w:t>………………….</w:t>
      </w:r>
    </w:p>
    <w:p w:rsidR="00CC3DE1" w:rsidRPr="00727677" w:rsidRDefault="00324D39" w:rsidP="001335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335A4">
        <w:rPr>
          <w:rFonts w:ascii="Arial" w:hAnsi="Arial" w:cs="Arial"/>
          <w:sz w:val="20"/>
          <w:szCs w:val="20"/>
        </w:rPr>
        <w:t xml:space="preserve"> Ing. Jiří Beran, MBA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1335A4">
        <w:rPr>
          <w:rFonts w:ascii="Arial" w:hAnsi="Arial" w:cs="Arial"/>
          <w:sz w:val="20"/>
          <w:szCs w:val="20"/>
        </w:rPr>
        <w:t xml:space="preserve"> Jaroslav Stružka, předseda </w:t>
      </w:r>
      <w:proofErr w:type="gramStart"/>
      <w:r w:rsidR="001335A4">
        <w:rPr>
          <w:rFonts w:ascii="Arial" w:hAnsi="Arial" w:cs="Arial"/>
          <w:sz w:val="20"/>
          <w:szCs w:val="20"/>
        </w:rPr>
        <w:t>představenstva</w:t>
      </w:r>
      <w:r w:rsidR="001335A4" w:rsidRPr="00727677">
        <w:rPr>
          <w:rFonts w:ascii="Arial" w:hAnsi="Arial" w:cs="Arial"/>
          <w:sz w:val="20"/>
          <w:szCs w:val="20"/>
        </w:rPr>
        <w:t xml:space="preserve">                                      </w:t>
      </w:r>
      <w:r w:rsidR="00CC3DE1" w:rsidRPr="00727677">
        <w:rPr>
          <w:rFonts w:ascii="Arial" w:hAnsi="Arial" w:cs="Arial"/>
          <w:sz w:val="20"/>
          <w:szCs w:val="20"/>
        </w:rPr>
        <w:t xml:space="preserve">           </w:t>
      </w:r>
      <w:r w:rsidR="005D4662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místopředseda</w:t>
      </w:r>
      <w:proofErr w:type="gramEnd"/>
      <w:r>
        <w:rPr>
          <w:rFonts w:ascii="Arial" w:hAnsi="Arial" w:cs="Arial"/>
          <w:sz w:val="20"/>
          <w:szCs w:val="20"/>
        </w:rPr>
        <w:t xml:space="preserve"> představenstva</w:t>
      </w:r>
      <w:r w:rsidR="00712E8A">
        <w:rPr>
          <w:rFonts w:ascii="Arial" w:hAnsi="Arial" w:cs="Arial"/>
          <w:sz w:val="20"/>
          <w:szCs w:val="20"/>
        </w:rPr>
        <w:tab/>
      </w:r>
      <w:r w:rsidR="00712E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</w:t>
      </w:r>
      <w:r w:rsidR="001335A4">
        <w:rPr>
          <w:rFonts w:ascii="Arial" w:hAnsi="Arial" w:cs="Arial"/>
          <w:sz w:val="20"/>
          <w:szCs w:val="20"/>
        </w:rPr>
        <w:t xml:space="preserve">Ing. Jan </w:t>
      </w:r>
      <w:proofErr w:type="spellStart"/>
      <w:r w:rsidR="001335A4">
        <w:rPr>
          <w:rFonts w:ascii="Arial" w:hAnsi="Arial" w:cs="Arial"/>
          <w:sz w:val="20"/>
          <w:szCs w:val="20"/>
        </w:rPr>
        <w:t>Petružálek</w:t>
      </w:r>
      <w:proofErr w:type="spellEnd"/>
      <w:r w:rsidR="001335A4">
        <w:rPr>
          <w:rFonts w:ascii="Arial" w:hAnsi="Arial" w:cs="Arial"/>
          <w:sz w:val="20"/>
          <w:szCs w:val="20"/>
        </w:rPr>
        <w:t>, místopředseda představenstva</w:t>
      </w:r>
    </w:p>
    <w:p w:rsidR="00CC3DE1" w:rsidRPr="00727677" w:rsidRDefault="005D4662" w:rsidP="005D46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727677">
        <w:rPr>
          <w:rFonts w:ascii="Arial" w:hAnsi="Arial" w:cs="Arial"/>
          <w:sz w:val="20"/>
          <w:szCs w:val="20"/>
        </w:rPr>
        <w:t xml:space="preserve">       </w:t>
      </w:r>
    </w:p>
    <w:p w:rsidR="00727677" w:rsidRDefault="00CC3DE1" w:rsidP="00CC3DE1">
      <w:p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        </w:t>
      </w:r>
    </w:p>
    <w:p w:rsidR="00324D39" w:rsidRDefault="00324D39" w:rsidP="00CC3DE1">
      <w:pPr>
        <w:jc w:val="both"/>
        <w:rPr>
          <w:rFonts w:ascii="Arial" w:hAnsi="Arial" w:cs="Arial"/>
          <w:sz w:val="20"/>
          <w:szCs w:val="20"/>
        </w:rPr>
      </w:pPr>
    </w:p>
    <w:p w:rsidR="00CC3DE1" w:rsidRPr="00727677" w:rsidRDefault="00CC3DE1" w:rsidP="00CC3DE1">
      <w:p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EE306C" w:rsidRPr="00727677">
        <w:rPr>
          <w:rFonts w:ascii="Arial" w:hAnsi="Arial" w:cs="Arial"/>
          <w:sz w:val="20"/>
          <w:szCs w:val="20"/>
        </w:rPr>
        <w:tab/>
      </w:r>
      <w:r w:rsidR="00EE306C" w:rsidRPr="00727677">
        <w:rPr>
          <w:rFonts w:ascii="Arial" w:hAnsi="Arial" w:cs="Arial"/>
          <w:sz w:val="20"/>
          <w:szCs w:val="20"/>
        </w:rPr>
        <w:tab/>
      </w:r>
      <w:r w:rsidR="00EE306C" w:rsidRPr="00727677">
        <w:rPr>
          <w:rFonts w:ascii="Arial" w:hAnsi="Arial" w:cs="Arial"/>
          <w:sz w:val="20"/>
          <w:szCs w:val="20"/>
        </w:rPr>
        <w:tab/>
      </w:r>
      <w:r w:rsidR="00EE306C" w:rsidRPr="00727677">
        <w:rPr>
          <w:rFonts w:ascii="Arial" w:hAnsi="Arial" w:cs="Arial"/>
          <w:sz w:val="20"/>
          <w:szCs w:val="20"/>
        </w:rPr>
        <w:tab/>
        <w:t xml:space="preserve">                 </w:t>
      </w:r>
    </w:p>
    <w:p w:rsidR="00CC3DE1" w:rsidRPr="00727677" w:rsidRDefault="00CC3DE1" w:rsidP="00CC3DE1">
      <w:pPr>
        <w:jc w:val="both"/>
        <w:rPr>
          <w:rFonts w:ascii="Arial" w:hAnsi="Arial" w:cs="Arial"/>
          <w:sz w:val="20"/>
          <w:szCs w:val="20"/>
        </w:rPr>
      </w:pPr>
      <w:r w:rsidRPr="00727677">
        <w:rPr>
          <w:rFonts w:ascii="Arial" w:hAnsi="Arial" w:cs="Arial"/>
          <w:sz w:val="20"/>
          <w:szCs w:val="20"/>
        </w:rPr>
        <w:t xml:space="preserve">.........................................................                                                 </w:t>
      </w:r>
    </w:p>
    <w:p w:rsidR="00324D39" w:rsidRDefault="00324D39" w:rsidP="00324D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CC3DE1" w:rsidRPr="007276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Mgr. Josef </w:t>
      </w:r>
      <w:proofErr w:type="spellStart"/>
      <w:r>
        <w:rPr>
          <w:rFonts w:ascii="Arial" w:hAnsi="Arial" w:cs="Arial"/>
          <w:sz w:val="20"/>
          <w:szCs w:val="20"/>
        </w:rPr>
        <w:t>Trubáček</w:t>
      </w:r>
      <w:proofErr w:type="spellEnd"/>
    </w:p>
    <w:p w:rsidR="00CC3DE1" w:rsidRPr="00324D39" w:rsidRDefault="00324D39" w:rsidP="00324D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člen představenstva</w:t>
      </w:r>
    </w:p>
    <w:p w:rsidR="00CC3DE1" w:rsidRDefault="00CC3DE1" w:rsidP="00CC3DE1">
      <w:pPr>
        <w:jc w:val="both"/>
      </w:pPr>
    </w:p>
    <w:p w:rsidR="00CC3DE1" w:rsidRPr="003714C6" w:rsidRDefault="00CC3DE1" w:rsidP="00987971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CC3DE1" w:rsidRPr="003714C6" w:rsidSect="000C1E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979" w:rsidRDefault="00577979" w:rsidP="001B47BE">
      <w:r>
        <w:separator/>
      </w:r>
    </w:p>
  </w:endnote>
  <w:endnote w:type="continuationSeparator" w:id="0">
    <w:p w:rsidR="00577979" w:rsidRDefault="00577979" w:rsidP="001B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 CE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979" w:rsidRDefault="00B84D5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48BE">
      <w:rPr>
        <w:noProof/>
      </w:rPr>
      <w:t>6</w:t>
    </w:r>
    <w:r>
      <w:rPr>
        <w:noProof/>
      </w:rPr>
      <w:fldChar w:fldCharType="end"/>
    </w:r>
  </w:p>
  <w:p w:rsidR="00577979" w:rsidRDefault="005779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979" w:rsidRDefault="00577979" w:rsidP="001B47BE">
      <w:r>
        <w:separator/>
      </w:r>
    </w:p>
  </w:footnote>
  <w:footnote w:type="continuationSeparator" w:id="0">
    <w:p w:rsidR="00577979" w:rsidRDefault="00577979" w:rsidP="001B4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4385D"/>
    <w:multiLevelType w:val="hybridMultilevel"/>
    <w:tmpl w:val="9D0C62C4"/>
    <w:lvl w:ilvl="0" w:tplc="BE38F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9691A"/>
    <w:multiLevelType w:val="hybridMultilevel"/>
    <w:tmpl w:val="A1163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611B"/>
    <w:multiLevelType w:val="hybridMultilevel"/>
    <w:tmpl w:val="0A3CDFFA"/>
    <w:lvl w:ilvl="0" w:tplc="05C80236">
      <w:start w:val="2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EA86366"/>
    <w:multiLevelType w:val="hybridMultilevel"/>
    <w:tmpl w:val="42366B1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24E5"/>
    <w:multiLevelType w:val="hybridMultilevel"/>
    <w:tmpl w:val="7CCE75A6"/>
    <w:lvl w:ilvl="0" w:tplc="7EAACBEA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 w15:restartNumberingAfterBreak="0">
    <w:nsid w:val="4FFC45DA"/>
    <w:multiLevelType w:val="hybridMultilevel"/>
    <w:tmpl w:val="2376D66C"/>
    <w:lvl w:ilvl="0" w:tplc="05C80236">
      <w:start w:val="2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1F141E9"/>
    <w:multiLevelType w:val="hybridMultilevel"/>
    <w:tmpl w:val="732CE636"/>
    <w:lvl w:ilvl="0" w:tplc="429A8C02">
      <w:start w:val="1"/>
      <w:numFmt w:val="upperRoman"/>
      <w:lvlText w:val="%1."/>
      <w:lvlJc w:val="left"/>
      <w:pPr>
        <w:ind w:left="644" w:hanging="360"/>
      </w:pPr>
      <w:rPr>
        <w:rFonts w:ascii="Arial" w:eastAsia="Times New Roman" w:hAnsi="Arial" w:cs="Arial"/>
        <w:sz w:val="2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BB04B44"/>
    <w:multiLevelType w:val="hybridMultilevel"/>
    <w:tmpl w:val="16CA87C6"/>
    <w:lvl w:ilvl="0" w:tplc="05C80236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4A"/>
    <w:rsid w:val="00011C49"/>
    <w:rsid w:val="000318FD"/>
    <w:rsid w:val="000556B2"/>
    <w:rsid w:val="000601DB"/>
    <w:rsid w:val="00065455"/>
    <w:rsid w:val="00071D9D"/>
    <w:rsid w:val="0007392A"/>
    <w:rsid w:val="00077FA8"/>
    <w:rsid w:val="00083D42"/>
    <w:rsid w:val="0009139C"/>
    <w:rsid w:val="000A0EC4"/>
    <w:rsid w:val="000B644B"/>
    <w:rsid w:val="000C012F"/>
    <w:rsid w:val="000C1E01"/>
    <w:rsid w:val="000C4F73"/>
    <w:rsid w:val="000C620B"/>
    <w:rsid w:val="000D393F"/>
    <w:rsid w:val="000E0654"/>
    <w:rsid w:val="000F6342"/>
    <w:rsid w:val="000F7C80"/>
    <w:rsid w:val="001261D3"/>
    <w:rsid w:val="001335A4"/>
    <w:rsid w:val="00152582"/>
    <w:rsid w:val="00164ED8"/>
    <w:rsid w:val="00165CC7"/>
    <w:rsid w:val="00166671"/>
    <w:rsid w:val="00177EF1"/>
    <w:rsid w:val="001970CE"/>
    <w:rsid w:val="001B18CB"/>
    <w:rsid w:val="001B47BE"/>
    <w:rsid w:val="001B4CCF"/>
    <w:rsid w:val="001B7E0E"/>
    <w:rsid w:val="001D0239"/>
    <w:rsid w:val="001D4DB9"/>
    <w:rsid w:val="001D6C9D"/>
    <w:rsid w:val="001D7D56"/>
    <w:rsid w:val="001F018D"/>
    <w:rsid w:val="001F0823"/>
    <w:rsid w:val="001F7853"/>
    <w:rsid w:val="0020037E"/>
    <w:rsid w:val="00216C59"/>
    <w:rsid w:val="00221DD3"/>
    <w:rsid w:val="00241027"/>
    <w:rsid w:val="0026129E"/>
    <w:rsid w:val="00265B93"/>
    <w:rsid w:val="00271B44"/>
    <w:rsid w:val="00271FE4"/>
    <w:rsid w:val="0027675C"/>
    <w:rsid w:val="00286323"/>
    <w:rsid w:val="00294993"/>
    <w:rsid w:val="002A028C"/>
    <w:rsid w:val="002A1B0E"/>
    <w:rsid w:val="002B0006"/>
    <w:rsid w:val="002B389D"/>
    <w:rsid w:val="002B4106"/>
    <w:rsid w:val="002C0349"/>
    <w:rsid w:val="002C45AB"/>
    <w:rsid w:val="002C5365"/>
    <w:rsid w:val="002D2542"/>
    <w:rsid w:val="002D364B"/>
    <w:rsid w:val="002D6C8E"/>
    <w:rsid w:val="002F2B3D"/>
    <w:rsid w:val="0030008B"/>
    <w:rsid w:val="00324D39"/>
    <w:rsid w:val="003305E1"/>
    <w:rsid w:val="0033239A"/>
    <w:rsid w:val="00332799"/>
    <w:rsid w:val="00333C2C"/>
    <w:rsid w:val="00337065"/>
    <w:rsid w:val="0035651D"/>
    <w:rsid w:val="00362F83"/>
    <w:rsid w:val="003714C6"/>
    <w:rsid w:val="00374619"/>
    <w:rsid w:val="00381C34"/>
    <w:rsid w:val="003B487F"/>
    <w:rsid w:val="003B711A"/>
    <w:rsid w:val="003C43C3"/>
    <w:rsid w:val="003D0461"/>
    <w:rsid w:val="003D3918"/>
    <w:rsid w:val="003F0D31"/>
    <w:rsid w:val="003F3482"/>
    <w:rsid w:val="003F7CE5"/>
    <w:rsid w:val="004044F6"/>
    <w:rsid w:val="004108CF"/>
    <w:rsid w:val="004110E3"/>
    <w:rsid w:val="0042063E"/>
    <w:rsid w:val="0043215A"/>
    <w:rsid w:val="0043385F"/>
    <w:rsid w:val="00433DBB"/>
    <w:rsid w:val="0044253D"/>
    <w:rsid w:val="004661A4"/>
    <w:rsid w:val="004776C9"/>
    <w:rsid w:val="004811A0"/>
    <w:rsid w:val="0048475A"/>
    <w:rsid w:val="00490B0E"/>
    <w:rsid w:val="004920CF"/>
    <w:rsid w:val="00494B9E"/>
    <w:rsid w:val="00496F81"/>
    <w:rsid w:val="004A61AB"/>
    <w:rsid w:val="004D6056"/>
    <w:rsid w:val="004D6088"/>
    <w:rsid w:val="004E70E6"/>
    <w:rsid w:val="004E781A"/>
    <w:rsid w:val="00504CFD"/>
    <w:rsid w:val="00507945"/>
    <w:rsid w:val="00511911"/>
    <w:rsid w:val="00534588"/>
    <w:rsid w:val="00535DEC"/>
    <w:rsid w:val="0053642D"/>
    <w:rsid w:val="005441D8"/>
    <w:rsid w:val="00544E1B"/>
    <w:rsid w:val="00571F1B"/>
    <w:rsid w:val="00574385"/>
    <w:rsid w:val="00577979"/>
    <w:rsid w:val="005957E6"/>
    <w:rsid w:val="005A5130"/>
    <w:rsid w:val="005B2745"/>
    <w:rsid w:val="005B5251"/>
    <w:rsid w:val="005B66CE"/>
    <w:rsid w:val="005C3247"/>
    <w:rsid w:val="005C5508"/>
    <w:rsid w:val="005D4662"/>
    <w:rsid w:val="005D6F50"/>
    <w:rsid w:val="005E0991"/>
    <w:rsid w:val="005F612A"/>
    <w:rsid w:val="005F6E15"/>
    <w:rsid w:val="0060031A"/>
    <w:rsid w:val="0061169A"/>
    <w:rsid w:val="00615F1D"/>
    <w:rsid w:val="00626C4D"/>
    <w:rsid w:val="0063064D"/>
    <w:rsid w:val="00646E15"/>
    <w:rsid w:val="00647659"/>
    <w:rsid w:val="00670723"/>
    <w:rsid w:val="006763C6"/>
    <w:rsid w:val="00682BF4"/>
    <w:rsid w:val="006852A1"/>
    <w:rsid w:val="00693232"/>
    <w:rsid w:val="00694007"/>
    <w:rsid w:val="00694AF3"/>
    <w:rsid w:val="00696DE4"/>
    <w:rsid w:val="006A5045"/>
    <w:rsid w:val="006A51CA"/>
    <w:rsid w:val="006C6BD2"/>
    <w:rsid w:val="006C7C9E"/>
    <w:rsid w:val="006D13CA"/>
    <w:rsid w:val="006D3BAA"/>
    <w:rsid w:val="006D7785"/>
    <w:rsid w:val="006E0359"/>
    <w:rsid w:val="006F05E0"/>
    <w:rsid w:val="006F76D0"/>
    <w:rsid w:val="00705F02"/>
    <w:rsid w:val="00712E8A"/>
    <w:rsid w:val="007139EE"/>
    <w:rsid w:val="00713DDE"/>
    <w:rsid w:val="00727677"/>
    <w:rsid w:val="00731897"/>
    <w:rsid w:val="00733409"/>
    <w:rsid w:val="00747220"/>
    <w:rsid w:val="00751385"/>
    <w:rsid w:val="00762F99"/>
    <w:rsid w:val="00770CCA"/>
    <w:rsid w:val="007758BF"/>
    <w:rsid w:val="007901EF"/>
    <w:rsid w:val="007A669B"/>
    <w:rsid w:val="007C0E98"/>
    <w:rsid w:val="007C2E2A"/>
    <w:rsid w:val="007C404A"/>
    <w:rsid w:val="007C44BC"/>
    <w:rsid w:val="007C56D9"/>
    <w:rsid w:val="007D4242"/>
    <w:rsid w:val="007F6981"/>
    <w:rsid w:val="007F7022"/>
    <w:rsid w:val="008154A5"/>
    <w:rsid w:val="00833BC3"/>
    <w:rsid w:val="00842672"/>
    <w:rsid w:val="00843B96"/>
    <w:rsid w:val="008579EC"/>
    <w:rsid w:val="008773CE"/>
    <w:rsid w:val="00882477"/>
    <w:rsid w:val="00883307"/>
    <w:rsid w:val="0089121B"/>
    <w:rsid w:val="008C5E9D"/>
    <w:rsid w:val="008C7457"/>
    <w:rsid w:val="0091178F"/>
    <w:rsid w:val="00926E9C"/>
    <w:rsid w:val="00933F71"/>
    <w:rsid w:val="00935CF1"/>
    <w:rsid w:val="00935EEA"/>
    <w:rsid w:val="00936AE1"/>
    <w:rsid w:val="00987971"/>
    <w:rsid w:val="009A3CD3"/>
    <w:rsid w:val="009A7DBA"/>
    <w:rsid w:val="009C1BA0"/>
    <w:rsid w:val="009C5945"/>
    <w:rsid w:val="009C68D0"/>
    <w:rsid w:val="009F0168"/>
    <w:rsid w:val="009F0D7E"/>
    <w:rsid w:val="009F16E0"/>
    <w:rsid w:val="00A07984"/>
    <w:rsid w:val="00A13EA9"/>
    <w:rsid w:val="00A439BA"/>
    <w:rsid w:val="00A47324"/>
    <w:rsid w:val="00A50EF0"/>
    <w:rsid w:val="00A541CC"/>
    <w:rsid w:val="00A62A12"/>
    <w:rsid w:val="00A6530A"/>
    <w:rsid w:val="00A73D74"/>
    <w:rsid w:val="00A74E83"/>
    <w:rsid w:val="00A80912"/>
    <w:rsid w:val="00A81D5F"/>
    <w:rsid w:val="00A871F7"/>
    <w:rsid w:val="00A87CC9"/>
    <w:rsid w:val="00A909CA"/>
    <w:rsid w:val="00AA010B"/>
    <w:rsid w:val="00AD1367"/>
    <w:rsid w:val="00AD36D7"/>
    <w:rsid w:val="00AD37E7"/>
    <w:rsid w:val="00AF0AC7"/>
    <w:rsid w:val="00AF1553"/>
    <w:rsid w:val="00AF7EFF"/>
    <w:rsid w:val="00B0453F"/>
    <w:rsid w:val="00B174F2"/>
    <w:rsid w:val="00B3504F"/>
    <w:rsid w:val="00B35490"/>
    <w:rsid w:val="00B42F1C"/>
    <w:rsid w:val="00B44C65"/>
    <w:rsid w:val="00B511B0"/>
    <w:rsid w:val="00B52646"/>
    <w:rsid w:val="00B56484"/>
    <w:rsid w:val="00B61D2E"/>
    <w:rsid w:val="00B64B14"/>
    <w:rsid w:val="00B802FF"/>
    <w:rsid w:val="00B84D53"/>
    <w:rsid w:val="00B95223"/>
    <w:rsid w:val="00B95C4A"/>
    <w:rsid w:val="00BA3CA2"/>
    <w:rsid w:val="00BC5C75"/>
    <w:rsid w:val="00BD2A73"/>
    <w:rsid w:val="00BD48BE"/>
    <w:rsid w:val="00BE5686"/>
    <w:rsid w:val="00BF1BCC"/>
    <w:rsid w:val="00BF387D"/>
    <w:rsid w:val="00C01EFA"/>
    <w:rsid w:val="00C02217"/>
    <w:rsid w:val="00C04CED"/>
    <w:rsid w:val="00C103F9"/>
    <w:rsid w:val="00C33263"/>
    <w:rsid w:val="00C35826"/>
    <w:rsid w:val="00C430D2"/>
    <w:rsid w:val="00C65230"/>
    <w:rsid w:val="00C65ED6"/>
    <w:rsid w:val="00C86CAD"/>
    <w:rsid w:val="00C91A19"/>
    <w:rsid w:val="00CB241F"/>
    <w:rsid w:val="00CC3DE1"/>
    <w:rsid w:val="00CC4FDE"/>
    <w:rsid w:val="00CD086C"/>
    <w:rsid w:val="00CD6A85"/>
    <w:rsid w:val="00CE19C8"/>
    <w:rsid w:val="00CE1B22"/>
    <w:rsid w:val="00CF3C3F"/>
    <w:rsid w:val="00CF3D31"/>
    <w:rsid w:val="00D00A08"/>
    <w:rsid w:val="00D00A8F"/>
    <w:rsid w:val="00D03651"/>
    <w:rsid w:val="00D1591D"/>
    <w:rsid w:val="00D15FF8"/>
    <w:rsid w:val="00D25F08"/>
    <w:rsid w:val="00D37440"/>
    <w:rsid w:val="00D46F31"/>
    <w:rsid w:val="00D50651"/>
    <w:rsid w:val="00D52BB9"/>
    <w:rsid w:val="00D52C8D"/>
    <w:rsid w:val="00D55027"/>
    <w:rsid w:val="00D61876"/>
    <w:rsid w:val="00D81DA5"/>
    <w:rsid w:val="00D969F6"/>
    <w:rsid w:val="00DA7CC4"/>
    <w:rsid w:val="00DB058B"/>
    <w:rsid w:val="00DD2E16"/>
    <w:rsid w:val="00DF669B"/>
    <w:rsid w:val="00E01449"/>
    <w:rsid w:val="00E173B6"/>
    <w:rsid w:val="00E20D09"/>
    <w:rsid w:val="00E21882"/>
    <w:rsid w:val="00E31B92"/>
    <w:rsid w:val="00E3507A"/>
    <w:rsid w:val="00E4618A"/>
    <w:rsid w:val="00E52D68"/>
    <w:rsid w:val="00E55546"/>
    <w:rsid w:val="00E61A1A"/>
    <w:rsid w:val="00E71911"/>
    <w:rsid w:val="00E85B9F"/>
    <w:rsid w:val="00EA41AC"/>
    <w:rsid w:val="00EB5217"/>
    <w:rsid w:val="00EC3E22"/>
    <w:rsid w:val="00EC4CE6"/>
    <w:rsid w:val="00ED0D60"/>
    <w:rsid w:val="00ED5A21"/>
    <w:rsid w:val="00EE306C"/>
    <w:rsid w:val="00EF4606"/>
    <w:rsid w:val="00F14944"/>
    <w:rsid w:val="00F21D4E"/>
    <w:rsid w:val="00F23D9C"/>
    <w:rsid w:val="00F51485"/>
    <w:rsid w:val="00F555DA"/>
    <w:rsid w:val="00F56B7D"/>
    <w:rsid w:val="00F57112"/>
    <w:rsid w:val="00F74973"/>
    <w:rsid w:val="00F75FEB"/>
    <w:rsid w:val="00F807A0"/>
    <w:rsid w:val="00F875B0"/>
    <w:rsid w:val="00F91052"/>
    <w:rsid w:val="00F92783"/>
    <w:rsid w:val="00FB2266"/>
    <w:rsid w:val="00FB2F59"/>
    <w:rsid w:val="00FB5C97"/>
    <w:rsid w:val="00FC287C"/>
    <w:rsid w:val="00FD09EC"/>
    <w:rsid w:val="00FE6E86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CF48B-7940-4CD8-994C-EE7066A7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7C404A"/>
    <w:pPr>
      <w:spacing w:before="100" w:beforeAutospacing="1" w:after="100" w:afterAutospacing="1"/>
      <w:jc w:val="center"/>
      <w:outlineLvl w:val="0"/>
    </w:pPr>
    <w:rPr>
      <w:b/>
      <w:bCs/>
      <w:kern w:val="36"/>
    </w:rPr>
  </w:style>
  <w:style w:type="paragraph" w:styleId="Nadpis2">
    <w:name w:val="heading 2"/>
    <w:basedOn w:val="Normln"/>
    <w:link w:val="Nadpis2Char"/>
    <w:qFormat/>
    <w:rsid w:val="007C404A"/>
    <w:pPr>
      <w:spacing w:before="100" w:beforeAutospacing="1" w:after="100" w:afterAutospacing="1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404A"/>
    <w:rPr>
      <w:rFonts w:ascii="Times New Roman" w:eastAsia="Times New Roman" w:hAnsi="Times New Roman" w:cs="Times New Roman"/>
      <w:b/>
      <w:bCs/>
      <w:kern w:val="36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C40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rsid w:val="007C404A"/>
    <w:pPr>
      <w:spacing w:before="100" w:beforeAutospacing="1" w:after="100" w:afterAutospacing="1"/>
    </w:pPr>
  </w:style>
  <w:style w:type="character" w:styleId="Hypertextovodkaz">
    <w:name w:val="Hyperlink"/>
    <w:rsid w:val="007C404A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7C40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04A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7C404A"/>
    <w:pPr>
      <w:suppressAutoHyphens/>
      <w:jc w:val="both"/>
    </w:pPr>
    <w:rPr>
      <w:rFonts w:ascii="Arial" w:hAnsi="Arial"/>
      <w:spacing w:val="-3"/>
      <w:szCs w:val="20"/>
    </w:rPr>
  </w:style>
  <w:style w:type="character" w:customStyle="1" w:styleId="ZkladntextChar">
    <w:name w:val="Základní text Char"/>
    <w:basedOn w:val="Standardnpsmoodstavce"/>
    <w:link w:val="Zkladntext"/>
    <w:rsid w:val="007C404A"/>
    <w:rPr>
      <w:rFonts w:ascii="Arial" w:eastAsia="Times New Roman" w:hAnsi="Arial" w:cs="Times New Roman"/>
      <w:spacing w:val="-3"/>
      <w:sz w:val="24"/>
      <w:szCs w:val="20"/>
    </w:rPr>
  </w:style>
  <w:style w:type="paragraph" w:customStyle="1" w:styleId="normlnneprokldan">
    <w:name w:val="normální neprokládaný"/>
    <w:basedOn w:val="Normln"/>
    <w:rsid w:val="007C404A"/>
    <w:pPr>
      <w:widowControl w:val="0"/>
      <w:ind w:left="567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C404A"/>
    <w:pPr>
      <w:ind w:left="720"/>
      <w:contextualSpacing/>
    </w:pPr>
  </w:style>
  <w:style w:type="paragraph" w:customStyle="1" w:styleId="Standard">
    <w:name w:val="Standard"/>
    <w:rsid w:val="003714C6"/>
    <w:pPr>
      <w:autoSpaceDN w:val="0"/>
      <w:spacing w:after="0" w:line="240" w:lineRule="auto"/>
      <w:textAlignment w:val="baseline"/>
    </w:pPr>
    <w:rPr>
      <w:rFonts w:ascii="Courier New CE" w:eastAsia="Times New Roman" w:hAnsi="Courier New CE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2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2F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E4E0B-70AC-4AE8-9D9E-B421BE8C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2539</Words>
  <Characters>14984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maudr</dc:creator>
  <cp:keywords/>
  <dc:description/>
  <cp:lastModifiedBy>Zdeněk Maudr</cp:lastModifiedBy>
  <cp:revision>3</cp:revision>
  <cp:lastPrinted>2015-09-17T08:19:00Z</cp:lastPrinted>
  <dcterms:created xsi:type="dcterms:W3CDTF">2017-10-24T07:03:00Z</dcterms:created>
  <dcterms:modified xsi:type="dcterms:W3CDTF">2017-10-24T07:05:00Z</dcterms:modified>
</cp:coreProperties>
</file>