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698" w:rsidRDefault="00E45698" w:rsidP="002051E2">
      <w:pPr>
        <w:pStyle w:val="Nadpis1"/>
        <w:spacing w:before="600"/>
        <w:rPr>
          <w:rFonts w:asciiTheme="minorHAnsi" w:hAnsiTheme="minorHAnsi"/>
          <w:sz w:val="32"/>
        </w:rPr>
      </w:pPr>
      <w:r w:rsidRPr="00F83010">
        <w:rPr>
          <w:noProof/>
          <w:sz w:val="24"/>
        </w:rPr>
        <mc:AlternateContent>
          <mc:Choice Requires="wpg">
            <w:drawing>
              <wp:anchor distT="0" distB="0" distL="114300" distR="114300" simplePos="0" relativeHeight="251659264" behindDoc="0" locked="0" layoutInCell="1" allowOverlap="1" wp14:anchorId="434C6294" wp14:editId="646E92D8">
                <wp:simplePos x="0" y="0"/>
                <wp:positionH relativeFrom="column">
                  <wp:posOffset>0</wp:posOffset>
                </wp:positionH>
                <wp:positionV relativeFrom="paragraph">
                  <wp:posOffset>704850</wp:posOffset>
                </wp:positionV>
                <wp:extent cx="5861685" cy="1410335"/>
                <wp:effectExtent l="0" t="0" r="24765" b="18415"/>
                <wp:wrapSquare wrapText="bothSides"/>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685" cy="1410335"/>
                          <a:chOff x="1545" y="3611"/>
                          <a:chExt cx="9011" cy="2071"/>
                        </a:xfrm>
                      </wpg:grpSpPr>
                      <wpg:grpSp>
                        <wpg:cNvPr id="6" name="Group 9"/>
                        <wpg:cNvGrpSpPr>
                          <a:grpSpLocks/>
                        </wpg:cNvGrpSpPr>
                        <wpg:grpSpPr bwMode="auto">
                          <a:xfrm>
                            <a:off x="1546" y="5255"/>
                            <a:ext cx="9007" cy="422"/>
                            <a:chOff x="1546" y="5255"/>
                            <a:chExt cx="9007" cy="422"/>
                          </a:xfrm>
                        </wpg:grpSpPr>
                        <wps:wsp>
                          <wps:cNvPr id="7" name="Rectangle 10"/>
                          <wps:cNvSpPr>
                            <a:spLocks noChangeArrowheads="1"/>
                          </wps:cNvSpPr>
                          <wps:spPr bwMode="auto">
                            <a:xfrm>
                              <a:off x="1546" y="5348"/>
                              <a:ext cx="9007" cy="329"/>
                            </a:xfrm>
                            <a:prstGeom prst="rect">
                              <a:avLst/>
                            </a:prstGeom>
                            <a:solidFill>
                              <a:srgbClr val="7777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1546" y="5255"/>
                              <a:ext cx="9007" cy="99"/>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flipH="1" flipV="1">
                              <a:off x="4347" y="5268"/>
                              <a:ext cx="11" cy="403"/>
                            </a:xfrm>
                            <a:prstGeom prst="rect">
                              <a:avLst/>
                            </a:prstGeom>
                            <a:solidFill>
                              <a:srgbClr val="B2B2B2"/>
                            </a:solidFill>
                            <a:ln w="3175">
                              <a:solidFill>
                                <a:srgbClr val="B2B2B2"/>
                              </a:solidFill>
                              <a:miter lim="800000"/>
                              <a:headEnd/>
                              <a:tailEnd/>
                            </a:ln>
                          </wps:spPr>
                          <wps:bodyPr rot="0" vert="horz" wrap="square" lIns="91440" tIns="45720" rIns="91440" bIns="45720" anchor="t" anchorCtr="0" upright="1">
                            <a:noAutofit/>
                          </wps:bodyPr>
                        </wps:wsp>
                      </wpg:grpSp>
                      <wpg:grpSp>
                        <wpg:cNvPr id="10" name="Group 13"/>
                        <wpg:cNvGrpSpPr>
                          <a:grpSpLocks/>
                        </wpg:cNvGrpSpPr>
                        <wpg:grpSpPr bwMode="auto">
                          <a:xfrm>
                            <a:off x="2491" y="4103"/>
                            <a:ext cx="7197" cy="1495"/>
                            <a:chOff x="2491" y="4103"/>
                            <a:chExt cx="7197" cy="1495"/>
                          </a:xfrm>
                        </wpg:grpSpPr>
                        <pic:pic xmlns:pic="http://schemas.openxmlformats.org/drawingml/2006/picture">
                          <pic:nvPicPr>
                            <pic:cNvPr id="11"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491" y="5383"/>
                              <a:ext cx="7182" cy="215"/>
                            </a:xfrm>
                            <a:prstGeom prst="rect">
                              <a:avLst/>
                            </a:prstGeom>
                            <a:noFill/>
                            <a:extLst>
                              <a:ext uri="{909E8E84-426E-40DD-AFC4-6F175D3DCCD1}">
                                <a14:hiddenFill xmlns:a14="http://schemas.microsoft.com/office/drawing/2010/main">
                                  <a:solidFill>
                                    <a:srgbClr val="FFFFFF"/>
                                  </a:solidFill>
                                </a14:hiddenFill>
                              </a:ext>
                            </a:extLst>
                          </pic:spPr>
                        </pic:pic>
                        <wpg:grpSp>
                          <wpg:cNvPr id="12" name="Group 15"/>
                          <wpg:cNvGrpSpPr>
                            <a:grpSpLocks/>
                          </wpg:cNvGrpSpPr>
                          <wpg:grpSpPr bwMode="auto">
                            <a:xfrm>
                              <a:off x="7043" y="4103"/>
                              <a:ext cx="2645" cy="706"/>
                              <a:chOff x="7043" y="4103"/>
                              <a:chExt cx="2645" cy="706"/>
                            </a:xfrm>
                          </wpg:grpSpPr>
                          <pic:pic xmlns:pic="http://schemas.openxmlformats.org/drawingml/2006/picture">
                            <pic:nvPicPr>
                              <pic:cNvPr id="13"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599" y="4679"/>
                                <a:ext cx="1056" cy="1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043" y="4103"/>
                                <a:ext cx="2630" cy="2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083" y="4430"/>
                                <a:ext cx="1605" cy="151"/>
                              </a:xfrm>
                              <a:prstGeom prst="rect">
                                <a:avLst/>
                              </a:prstGeom>
                              <a:noFill/>
                              <a:extLst>
                                <a:ext uri="{909E8E84-426E-40DD-AFC4-6F175D3DCCD1}">
                                  <a14:hiddenFill xmlns:a14="http://schemas.microsoft.com/office/drawing/2010/main">
                                    <a:solidFill>
                                      <a:srgbClr val="FFFFFF"/>
                                    </a:solidFill>
                                  </a14:hiddenFill>
                                </a:ext>
                              </a:extLst>
                            </pic:spPr>
                          </pic:pic>
                        </wpg:grpSp>
                      </wpg:grpSp>
                      <wps:wsp>
                        <wps:cNvPr id="16" name="Rectangle 19"/>
                        <wps:cNvSpPr>
                          <a:spLocks noChangeArrowheads="1"/>
                        </wps:cNvSpPr>
                        <wps:spPr bwMode="auto">
                          <a:xfrm>
                            <a:off x="1545" y="3611"/>
                            <a:ext cx="9011" cy="2071"/>
                          </a:xfrm>
                          <a:prstGeom prst="rect">
                            <a:avLst/>
                          </a:prstGeom>
                          <a:noFill/>
                          <a:ln w="6350">
                            <a:solidFill>
                              <a:srgbClr val="77777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20" descr="Untitled-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381" y="3843"/>
                            <a:ext cx="1188" cy="13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81266DA" id="Group 8" o:spid="_x0000_s1026" style="position:absolute;margin-left:0;margin-top:55.5pt;width:461.55pt;height:111.05pt;z-index:251659264" coordorigin="1545,3611" coordsize="9011,2071"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">
                <v:group id="Group 9" o:spid="_x0000_s1027" style="position:absolute;left:1546;top:5255;width:9007;height:422" coordorigin="1546,5255" coordsize="900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10" o:spid="_x0000_s1028" style="position:absolute;left:1546;top:5348;width:9007;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1PGr0A&#10;AADaAAAADwAAAGRycy9kb3ducmV2LnhtbESPzQrCMBCE74LvEFbwpqmCP1SjiCAInqw+wNKsbbDZ&#10;lCba9u2NIHgcZuYbZrvvbCXe1HjjWMFsmoAgzp02XCi4306TNQgfkDVWjklBTx72u+Fgi6l2LV/p&#10;nYVCRAj7FBWUIdSplD4vyaKfupo4eg/XWAxRNoXUDbYRbis5T5KltGg4LpRY07Gk/Jm9rIKL682i&#10;vpo2uy0vx8XcyXDupVLjUXfYgAjUhX/41z5rBSv4Xok3QO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y1PGr0AAADaAAAADwAAAAAAAAAAAAAAAACYAgAAZHJzL2Rvd25yZXYu&#10;eG1sUEsFBgAAAAAEAAQA9QAAAIIDAAAAAA==&#10;" fillcolor="#777" stroked="f"/>
                  <v:rect id="Rectangle 11" o:spid="_x0000_s1029" style="position:absolute;left:1546;top:5255;width:9007;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068AA&#10;AADaAAAADwAAAGRycy9kb3ducmV2LnhtbERPzYrCMBC+C/sOYRa8iKaKFLcaZREFEUTq9gGGZrYp&#10;20y6TdT69uYgePz4/leb3jbiRp2vHSuYThIQxKXTNVcKip/9eAHCB2SNjWNS8CAPm/XHYIWZdnfO&#10;6XYJlYgh7DNUYEJoMyl9aciin7iWOHK/rrMYIuwqqTu8x3DbyFmSpNJizbHBYEtbQ+Xf5WoVfBWn&#10;Ij24Xpbz42if78z/+XxKlRp+9t9LEIH68Ba/3AetIG6NV+IN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068AAAADaAAAADwAAAAAAAAAAAAAAAACYAgAAZHJzL2Rvd25y&#10;ZXYueG1sUEsFBgAAAAAEAAQA9QAAAIUDAAAAAA==&#10;" fillcolor="#b2b2b2" stroked="f"/>
                  <v:rect id="Rectangle 12" o:spid="_x0000_s1030" style="position:absolute;left:4347;top:5268;width:11;height:403;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dp9cEA&#10;AADaAAAADwAAAGRycy9kb3ducmV2LnhtbESPT4vCMBTE74LfITxhL7Imq6ys1SiyIKg3/92fzbOt&#10;Ni+lyWr10xthweMwM79hJrPGluJKtS8ca/jqKRDEqTMFZxr2u8XnDwgfkA2WjknDnTzMpu3WBBPj&#10;bryh6zZkIkLYJ6ghD6FKpPRpThZ9z1XE0Tu52mKIss6kqfEW4baUfaWG0mLBcSHHin5zSi/bP6uB&#10;Hrsjn+Wq6I++V0oNugta7w9af3Sa+RhEoCa8w//tpdEwgteVeAPk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nafXBAAAA2gAAAA8AAAAAAAAAAAAAAAAAmAIAAGRycy9kb3du&#10;cmV2LnhtbFBLBQYAAAAABAAEAPUAAACGAwAAAAA=&#10;" fillcolor="#b2b2b2" strokecolor="#b2b2b2" strokeweight=".25pt"/>
                </v:group>
                <v:group id="Group 13" o:spid="_x0000_s1031" style="position:absolute;left:2491;top:4103;width:7197;height:1495" coordorigin="2491,4103" coordsize="7197,1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2" type="#_x0000_t75" style="position:absolute;left:2491;top:5383;width:7182;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S67AAAAA2wAAAA8AAABkcnMvZG93bnJldi54bWxET9tqAjEQfS/4D2GEvhTNaqHoahQVK/ta&#10;9QOGzexFN5M1ie7696ZQ6NscznWW69404kHO15YVTMYJCOLc6ppLBefT92gGwgdkjY1lUvAkD+vV&#10;4G2JqbYd/9DjGEoRQ9inqKAKoU2l9HlFBv3YtsSRK6wzGCJ0pdQOuxhuGjlNki9psObYUGFLu4ry&#10;6/FuFJS382n+3DWHjyLrMvd56Yv9davU+7DfLEAE6sO/+M+d6Th/Ar+/xAPk6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8xLrsAAAADbAAAADwAAAAAAAAAAAAAAAACfAgAA&#10;ZHJzL2Rvd25yZXYueG1sUEsFBgAAAAAEAAQA9wAAAIwDAAAAAA==&#10;">
                    <v:imagedata r:id="rId13" o:title=""/>
                  </v:shape>
                  <v:group id="Group 15" o:spid="_x0000_s1033" style="position:absolute;left:7043;top:4103;width:2645;height:706" coordorigin="7043,4103" coordsize="2645,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Picture 16" o:spid="_x0000_s1034" type="#_x0000_t75" style="position:absolute;left:8599;top:4679;width:1056;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Abp69AAAA2wAAAA8AAABkcnMvZG93bnJldi54bWxET70KwjAQ3gXfIZzgpqkKItUoIvizOFgd&#10;dDuasy02l9JEW9/eCILbfXy/t1i1phQvql1hWcFoGIEgTq0uOFNwOW8HMxDOI2ssLZOCNzlYLbud&#10;BcbaNnyiV+IzEULYxagg976KpXRpTgbd0FbEgbvb2qAPsM6krrEJ4aaU4yiaSoMFh4YcK9rklD6S&#10;p1GQ7Y4JpbfofL29qwcjNm5/bZTq99r1HISn1v/FP/dBh/kT+P4SDpDLD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4Bunr0AAADbAAAADwAAAAAAAAAAAAAAAACfAgAAZHJz&#10;L2Rvd25yZXYueG1sUEsFBgAAAAAEAAQA9wAAAIkDAAAAAA==&#10;">
                      <v:imagedata r:id="rId14" o:title=""/>
                    </v:shape>
                    <v:shape id="Picture 17" o:spid="_x0000_s1035" type="#_x0000_t75" style="position:absolute;left:7043;top:4103;width:2630;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ORK7DAAAA2wAAAA8AAABkcnMvZG93bnJldi54bWxEj0FrwkAQhe8F/8MyQm91Y1tKjK4iQiCB&#10;HloVvA7ZMRvMzobsNkn/fVcQepvhve/Nm81usq0YqPeNYwXLRQKCuHK64VrB+ZS/pCB8QNbYOiYF&#10;v+Rht509bTDTbuRvGo6hFjGEfYYKTAhdJqWvDFn0C9cRR+3qeoshrn0tdY9jDLetfE2SD2mx4XjB&#10;YEcHQ9Xt+GNjjQuulmVp8zTNP4ORX2+5KS5KPc+n/RpEoCn8mx90oSP3Dvdf4gBy+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c5ErsMAAADbAAAADwAAAAAAAAAAAAAAAACf&#10;AgAAZHJzL2Rvd25yZXYueG1sUEsFBgAAAAAEAAQA9wAAAI8DAAAAAA==&#10;">
                      <v:imagedata r:id="rId15" o:title=""/>
                    </v:shape>
                    <v:shape id="Picture 18" o:spid="_x0000_s1036" type="#_x0000_t75" style="position:absolute;left:8083;top:4430;width:1605;height: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zhaS+AAAA2wAAAA8AAABkcnMvZG93bnJldi54bWxET02LwjAQvQv+hzCCN00rKEs1ShXcFfSi&#10;u3gemrEpNpPSRK3/3gjC3ubxPmex6mwt7tT6yrGCdJyAIC6crrhU8Pe7HX2B8AFZY+2YFDzJw2rZ&#10;7y0w0+7BR7qfQiliCPsMFZgQmkxKXxiy6MeuIY7cxbUWQ4RtKXWLjxhuazlJkpm0WHFsMNjQxlBx&#10;Pd2sAtyHyfnws9+ub3kjOUnNAb+PSg0HXT4HEagL/+KPe6fj/Cm8f4kHyOU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SzhaS+AAAA2wAAAA8AAAAAAAAAAAAAAAAAnwIAAGRy&#10;cy9kb3ducmV2LnhtbFBLBQYAAAAABAAEAPcAAACKAwAAAAA=&#10;">
                      <v:imagedata r:id="rId16" o:title=""/>
                    </v:shape>
                  </v:group>
                </v:group>
                <v:rect id="Rectangle 19" o:spid="_x0000_s1037" style="position:absolute;left:1545;top:3611;width:9011;height:2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E3R8EA&#10;AADbAAAADwAAAGRycy9kb3ducmV2LnhtbERPTWvCQBC9C/0PyxR6040a1KauIkKgIB6MpfQ4ZKfZ&#10;YHY2ZNeY/vuuIHibx/uc9Xawjeip87VjBdNJAoK4dLrmSsHXOR+vQPiArLFxTAr+yMN28zJaY6bd&#10;jU/UF6ESMYR9hgpMCG0mpS8NWfQT1xJH7td1FkOEXSV1h7cYbhs5S5KFtFhzbDDY0t5QeSmuVsGZ&#10;9dH+5KtD+p1f03naB7Os35V6ex12HyACDeEpfrg/dZy/gPsv8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xN0fBAAAA2wAAAA8AAAAAAAAAAAAAAAAAmAIAAGRycy9kb3du&#10;cmV2LnhtbFBLBQYAAAAABAAEAPUAAACGAwAAAAA=&#10;" filled="f" strokecolor="#777" strokeweight=".5pt"/>
                <v:shape id="Picture 20" o:spid="_x0000_s1038" type="#_x0000_t75" alt="Untitled-2" style="position:absolute;left:2381;top:3843;width:1188;height:1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AcS7BAAAA2wAAAA8AAABkcnMvZG93bnJldi54bWxET9uKwjAQfRf8hzCCb5quLGvpGmURZWXV&#10;BS8fMDRjW2wmpYm2+vVGEHybw7nOZNaaUlypdoVlBR/DCARxanXBmYLjYTmIQTiPrLG0TApu5GA2&#10;7XYmmGjb8I6ue5+JEMIuQQW591UipUtzMuiGtiIO3MnWBn2AdSZ1jU0IN6UcRdGXNFhwaMixonlO&#10;6Xl/MQr+dgva/t7c5zpeRv/lJjscm/VdqX6v/fkG4an1b/HLvdJh/hiev4QD5PQ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hAcS7BAAAA2wAAAA8AAAAAAAAAAAAAAAAAnwIA&#10;AGRycy9kb3ducmV2LnhtbFBLBQYAAAAABAAEAPcAAACNAwAAAAA=&#10;">
                  <v:imagedata r:id="rId17" o:title="Untitled-2"/>
                </v:shape>
                <w10:wrap type="square"/>
              </v:group>
            </w:pict>
          </mc:Fallback>
        </mc:AlternateContent>
      </w:r>
    </w:p>
    <w:p w:rsidR="00412A3E" w:rsidRPr="002051E2" w:rsidRDefault="00412A3E" w:rsidP="002051E2">
      <w:pPr>
        <w:pStyle w:val="Nadpis1"/>
        <w:spacing w:before="600"/>
        <w:rPr>
          <w:rFonts w:asciiTheme="minorHAnsi" w:hAnsiTheme="minorHAnsi"/>
          <w:sz w:val="32"/>
        </w:rPr>
      </w:pPr>
      <w:r w:rsidRPr="002051E2">
        <w:rPr>
          <w:rFonts w:asciiTheme="minorHAnsi" w:hAnsiTheme="minorHAnsi"/>
          <w:sz w:val="32"/>
        </w:rPr>
        <w:t>Smlouva o dílo</w:t>
      </w:r>
      <w:r w:rsidR="00C67EE9" w:rsidRPr="002051E2">
        <w:rPr>
          <w:rFonts w:asciiTheme="minorHAnsi" w:hAnsiTheme="minorHAnsi"/>
          <w:sz w:val="32"/>
        </w:rPr>
        <w:t xml:space="preserve"> </w:t>
      </w:r>
      <w:r w:rsidRPr="002051E2">
        <w:rPr>
          <w:rFonts w:asciiTheme="minorHAnsi" w:hAnsiTheme="minorHAnsi"/>
          <w:sz w:val="32"/>
        </w:rPr>
        <w:t xml:space="preserve">č. </w:t>
      </w:r>
      <w:r w:rsidR="00C67EE9" w:rsidRPr="002051E2">
        <w:rPr>
          <w:rFonts w:asciiTheme="minorHAnsi" w:hAnsiTheme="minorHAnsi"/>
          <w:sz w:val="32"/>
        </w:rPr>
        <w:t>171025</w:t>
      </w:r>
      <w:bookmarkStart w:id="0" w:name="_GoBack"/>
      <w:bookmarkEnd w:id="0"/>
    </w:p>
    <w:p w:rsidR="00412A3E" w:rsidRPr="00C67EE9" w:rsidRDefault="00412A3E" w:rsidP="002051E2">
      <w:pPr>
        <w:spacing w:line="276" w:lineRule="auto"/>
        <w:jc w:val="center"/>
        <w:rPr>
          <w:rFonts w:asciiTheme="minorHAnsi" w:hAnsiTheme="minorHAnsi" w:cs="Tahoma"/>
          <w:sz w:val="22"/>
          <w:szCs w:val="22"/>
        </w:rPr>
      </w:pPr>
      <w:r w:rsidRPr="00C67EE9">
        <w:rPr>
          <w:rFonts w:asciiTheme="minorHAnsi" w:hAnsiTheme="minorHAnsi" w:cs="Tahoma"/>
          <w:sz w:val="22"/>
          <w:szCs w:val="22"/>
        </w:rPr>
        <w:t>uzavřená dne, měsíce a roku níže uvedeného na základě ustanovení § 2586 a násl. zákona č. 89/2012 Sb., občanský zákoník, mezi těmito smluvními stranami:</w:t>
      </w:r>
    </w:p>
    <w:p w:rsidR="00412A3E" w:rsidRPr="00C67EE9" w:rsidRDefault="00412A3E" w:rsidP="00412A3E">
      <w:pPr>
        <w:spacing w:line="276" w:lineRule="auto"/>
        <w:rPr>
          <w:rFonts w:asciiTheme="minorHAnsi" w:hAnsiTheme="minorHAnsi" w:cs="Tahoma"/>
          <w:sz w:val="22"/>
          <w:szCs w:val="22"/>
        </w:rPr>
      </w:pPr>
    </w:p>
    <w:p w:rsidR="00412A3E" w:rsidRPr="002051E2" w:rsidRDefault="00412A3E" w:rsidP="00B95D1C">
      <w:pPr>
        <w:spacing w:line="276" w:lineRule="auto"/>
        <w:ind w:left="360"/>
        <w:jc w:val="center"/>
        <w:rPr>
          <w:rFonts w:asciiTheme="minorHAnsi" w:hAnsiTheme="minorHAnsi" w:cs="Tahoma"/>
          <w:sz w:val="24"/>
          <w:szCs w:val="22"/>
        </w:rPr>
      </w:pPr>
      <w:r w:rsidRPr="002051E2">
        <w:rPr>
          <w:rFonts w:asciiTheme="minorHAnsi" w:hAnsiTheme="minorHAnsi" w:cs="Tahoma"/>
          <w:b/>
          <w:sz w:val="24"/>
          <w:szCs w:val="22"/>
        </w:rPr>
        <w:t>Národní Muzeum</w:t>
      </w:r>
    </w:p>
    <w:p w:rsidR="00412A3E" w:rsidRPr="00C67EE9" w:rsidRDefault="00412A3E" w:rsidP="00B95D1C">
      <w:pPr>
        <w:pStyle w:val="Odstavecseseznamem"/>
        <w:spacing w:line="276" w:lineRule="auto"/>
        <w:ind w:left="360"/>
        <w:jc w:val="center"/>
        <w:rPr>
          <w:rFonts w:asciiTheme="minorHAnsi" w:hAnsiTheme="minorHAnsi" w:cs="Arial"/>
          <w:sz w:val="22"/>
          <w:szCs w:val="22"/>
        </w:rPr>
      </w:pPr>
      <w:r w:rsidRPr="00C67EE9">
        <w:rPr>
          <w:rFonts w:asciiTheme="minorHAnsi" w:hAnsiTheme="minorHAnsi" w:cs="Arial"/>
          <w:sz w:val="22"/>
          <w:szCs w:val="22"/>
        </w:rPr>
        <w:t>příspěvková organizace nepodléhající zápisu do obchodního rejstříku, zřízená Ministerstvem kultury ČR, zřizovací listina č. j. 17461/2000 ve znění pozdějších změn a doplňků</w:t>
      </w:r>
    </w:p>
    <w:p w:rsidR="00412A3E" w:rsidRPr="00C67EE9" w:rsidRDefault="00412A3E" w:rsidP="00B95D1C">
      <w:pPr>
        <w:pStyle w:val="Odstavecseseznamem"/>
        <w:spacing w:line="276" w:lineRule="auto"/>
        <w:ind w:left="360"/>
        <w:jc w:val="center"/>
        <w:rPr>
          <w:rFonts w:asciiTheme="minorHAnsi" w:hAnsiTheme="minorHAnsi" w:cs="Tahoma"/>
          <w:sz w:val="22"/>
          <w:szCs w:val="22"/>
        </w:rPr>
      </w:pPr>
      <w:r w:rsidRPr="00C67EE9">
        <w:rPr>
          <w:rFonts w:asciiTheme="minorHAnsi" w:hAnsiTheme="minorHAnsi" w:cs="Tahoma"/>
          <w:sz w:val="22"/>
          <w:szCs w:val="22"/>
        </w:rPr>
        <w:t xml:space="preserve">se sídlem </w:t>
      </w:r>
      <w:r w:rsidR="00F83010">
        <w:rPr>
          <w:rFonts w:asciiTheme="minorHAnsi" w:hAnsiTheme="minorHAnsi" w:cs="Tahoma"/>
          <w:sz w:val="22"/>
          <w:szCs w:val="22"/>
        </w:rPr>
        <w:t>Václavské náměstí 68</w:t>
      </w:r>
      <w:r w:rsidRPr="00C67EE9">
        <w:rPr>
          <w:rFonts w:asciiTheme="minorHAnsi" w:hAnsiTheme="minorHAnsi" w:cs="Tahoma"/>
          <w:sz w:val="22"/>
          <w:szCs w:val="22"/>
        </w:rPr>
        <w:t xml:space="preserve">, </w:t>
      </w:r>
      <w:r w:rsidR="000A5E87">
        <w:rPr>
          <w:rFonts w:asciiTheme="minorHAnsi" w:hAnsiTheme="minorHAnsi" w:cs="Tahoma"/>
          <w:sz w:val="22"/>
          <w:szCs w:val="22"/>
        </w:rPr>
        <w:t>115 79</w:t>
      </w:r>
      <w:r w:rsidRPr="00C67EE9">
        <w:rPr>
          <w:rFonts w:asciiTheme="minorHAnsi" w:hAnsiTheme="minorHAnsi" w:cs="Tahoma"/>
          <w:sz w:val="22"/>
          <w:szCs w:val="22"/>
        </w:rPr>
        <w:t xml:space="preserve"> Praha 1</w:t>
      </w:r>
    </w:p>
    <w:p w:rsidR="00412A3E" w:rsidRDefault="00C67EE9" w:rsidP="00B95D1C">
      <w:pPr>
        <w:pStyle w:val="Odstavecseseznamem"/>
        <w:spacing w:line="276" w:lineRule="auto"/>
        <w:ind w:left="360"/>
        <w:jc w:val="center"/>
        <w:rPr>
          <w:rFonts w:asciiTheme="minorHAnsi" w:hAnsiTheme="minorHAnsi" w:cs="Tahoma"/>
          <w:sz w:val="22"/>
          <w:szCs w:val="22"/>
        </w:rPr>
      </w:pPr>
      <w:r>
        <w:rPr>
          <w:rFonts w:asciiTheme="minorHAnsi" w:hAnsiTheme="minorHAnsi" w:cs="Tahoma"/>
          <w:sz w:val="22"/>
          <w:szCs w:val="22"/>
        </w:rPr>
        <w:t xml:space="preserve">IČO: </w:t>
      </w:r>
      <w:r w:rsidR="00412A3E" w:rsidRPr="00C67EE9">
        <w:rPr>
          <w:rFonts w:asciiTheme="minorHAnsi" w:hAnsiTheme="minorHAnsi" w:cs="Tahoma"/>
          <w:sz w:val="22"/>
          <w:szCs w:val="22"/>
        </w:rPr>
        <w:t>000 23</w:t>
      </w:r>
      <w:r w:rsidR="00A733B7">
        <w:rPr>
          <w:rFonts w:asciiTheme="minorHAnsi" w:hAnsiTheme="minorHAnsi" w:cs="Tahoma"/>
          <w:sz w:val="22"/>
          <w:szCs w:val="22"/>
        </w:rPr>
        <w:t> </w:t>
      </w:r>
      <w:r w:rsidR="00412A3E" w:rsidRPr="00C67EE9">
        <w:rPr>
          <w:rFonts w:asciiTheme="minorHAnsi" w:hAnsiTheme="minorHAnsi" w:cs="Tahoma"/>
          <w:sz w:val="22"/>
          <w:szCs w:val="22"/>
        </w:rPr>
        <w:t>272</w:t>
      </w:r>
      <w:r w:rsidR="00A733B7">
        <w:rPr>
          <w:rFonts w:asciiTheme="minorHAnsi" w:hAnsiTheme="minorHAnsi" w:cs="Tahoma"/>
          <w:sz w:val="22"/>
          <w:szCs w:val="22"/>
        </w:rPr>
        <w:t xml:space="preserve">, </w:t>
      </w:r>
      <w:r>
        <w:rPr>
          <w:rFonts w:asciiTheme="minorHAnsi" w:hAnsiTheme="minorHAnsi" w:cs="Tahoma"/>
          <w:sz w:val="22"/>
          <w:szCs w:val="22"/>
        </w:rPr>
        <w:t xml:space="preserve">DIČ: </w:t>
      </w:r>
      <w:r w:rsidR="00412A3E" w:rsidRPr="00C67EE9">
        <w:rPr>
          <w:rFonts w:asciiTheme="minorHAnsi" w:hAnsiTheme="minorHAnsi" w:cs="Tahoma"/>
          <w:sz w:val="22"/>
          <w:szCs w:val="22"/>
        </w:rPr>
        <w:t>CZ 000 23</w:t>
      </w:r>
      <w:r w:rsidR="001B5A4C">
        <w:rPr>
          <w:rFonts w:asciiTheme="minorHAnsi" w:hAnsiTheme="minorHAnsi" w:cs="Tahoma"/>
          <w:sz w:val="22"/>
          <w:szCs w:val="22"/>
        </w:rPr>
        <w:t> </w:t>
      </w:r>
      <w:r w:rsidR="00412A3E" w:rsidRPr="00C67EE9">
        <w:rPr>
          <w:rFonts w:asciiTheme="minorHAnsi" w:hAnsiTheme="minorHAnsi" w:cs="Tahoma"/>
          <w:sz w:val="22"/>
          <w:szCs w:val="22"/>
        </w:rPr>
        <w:t>272</w:t>
      </w:r>
    </w:p>
    <w:p w:rsidR="00A733B7" w:rsidRPr="00C768D9" w:rsidRDefault="00A733B7" w:rsidP="00B95D1C">
      <w:pPr>
        <w:ind w:left="360"/>
        <w:jc w:val="center"/>
        <w:rPr>
          <w:rFonts w:asciiTheme="minorHAnsi" w:hAnsiTheme="minorHAnsi"/>
          <w:sz w:val="22"/>
          <w:szCs w:val="22"/>
        </w:rPr>
      </w:pPr>
      <w:r w:rsidRPr="00C768D9">
        <w:rPr>
          <w:rFonts w:asciiTheme="minorHAnsi" w:hAnsiTheme="minorHAnsi"/>
          <w:sz w:val="22"/>
          <w:szCs w:val="22"/>
        </w:rPr>
        <w:t xml:space="preserve">Zastoupeným: </w:t>
      </w:r>
      <w:r w:rsidRPr="00C768D9">
        <w:rPr>
          <w:rFonts w:asciiTheme="minorHAnsi" w:hAnsiTheme="minorHAnsi"/>
          <w:b/>
          <w:bCs/>
          <w:sz w:val="22"/>
          <w:szCs w:val="22"/>
        </w:rPr>
        <w:t>Mgr. Markem Junkem, Ph.D.</w:t>
      </w:r>
    </w:p>
    <w:p w:rsidR="00A733B7" w:rsidRPr="00C768D9" w:rsidRDefault="00A733B7" w:rsidP="00B95D1C">
      <w:pPr>
        <w:ind w:left="360"/>
        <w:jc w:val="center"/>
        <w:rPr>
          <w:rFonts w:asciiTheme="minorHAnsi" w:hAnsiTheme="minorHAnsi"/>
          <w:sz w:val="22"/>
          <w:szCs w:val="22"/>
        </w:rPr>
      </w:pPr>
      <w:r w:rsidRPr="00C768D9">
        <w:rPr>
          <w:rFonts w:asciiTheme="minorHAnsi" w:hAnsiTheme="minorHAnsi"/>
          <w:sz w:val="22"/>
          <w:szCs w:val="22"/>
        </w:rPr>
        <w:t>ředitel</w:t>
      </w:r>
      <w:r w:rsidRPr="00372686">
        <w:rPr>
          <w:rFonts w:asciiTheme="minorHAnsi" w:hAnsiTheme="minorHAnsi"/>
          <w:sz w:val="22"/>
          <w:szCs w:val="22"/>
        </w:rPr>
        <w:t>em</w:t>
      </w:r>
      <w:r w:rsidRPr="00C768D9">
        <w:rPr>
          <w:rFonts w:asciiTheme="minorHAnsi" w:hAnsiTheme="minorHAnsi"/>
          <w:sz w:val="22"/>
          <w:szCs w:val="22"/>
        </w:rPr>
        <w:t xml:space="preserve"> Historického muzea</w:t>
      </w:r>
    </w:p>
    <w:p w:rsidR="000A5E87" w:rsidRDefault="00A733B7" w:rsidP="00B95D1C">
      <w:pPr>
        <w:pStyle w:val="Odstavecseseznamem"/>
        <w:spacing w:line="276" w:lineRule="auto"/>
        <w:ind w:left="360"/>
        <w:jc w:val="center"/>
        <w:rPr>
          <w:rFonts w:ascii="Calibri" w:hAnsi="Calibri"/>
          <w:szCs w:val="22"/>
        </w:rPr>
      </w:pPr>
      <w:r w:rsidRPr="00C768D9">
        <w:rPr>
          <w:rFonts w:asciiTheme="minorHAnsi" w:hAnsiTheme="minorHAnsi"/>
          <w:sz w:val="22"/>
          <w:szCs w:val="22"/>
        </w:rPr>
        <w:t xml:space="preserve">Kontaktní osoba: </w:t>
      </w:r>
      <w:proofErr w:type="spellStart"/>
      <w:r w:rsidR="006911B7">
        <w:rPr>
          <w:rFonts w:ascii="Calibri" w:hAnsi="Calibri"/>
          <w:sz w:val="22"/>
          <w:szCs w:val="22"/>
        </w:rPr>
        <w:t>xxxxxxxxxxxxxxxxxxxxxxxxxxxxxxxxxxxxxxxxxxxxxxxxxxxx</w:t>
      </w:r>
      <w:proofErr w:type="spellEnd"/>
    </w:p>
    <w:p w:rsidR="000A5E87" w:rsidRPr="00C67EE9" w:rsidRDefault="006911B7" w:rsidP="00B95D1C">
      <w:pPr>
        <w:pStyle w:val="Odstavecseseznamem"/>
        <w:spacing w:line="276" w:lineRule="auto"/>
        <w:ind w:left="360"/>
        <w:jc w:val="center"/>
        <w:rPr>
          <w:rFonts w:asciiTheme="minorHAnsi" w:hAnsiTheme="minorHAnsi" w:cs="Tahoma"/>
          <w:sz w:val="22"/>
          <w:szCs w:val="22"/>
        </w:rPr>
      </w:pPr>
      <w:proofErr w:type="spellStart"/>
      <w:r>
        <w:rPr>
          <w:rFonts w:ascii="Calibri" w:hAnsi="Calibri"/>
          <w:sz w:val="22"/>
          <w:szCs w:val="22"/>
        </w:rPr>
        <w:t>xxxxxxxxxxxxxxxxxxxxxxxxxxxxxxxxxxxxxxxxxxx</w:t>
      </w:r>
      <w:proofErr w:type="spellEnd"/>
    </w:p>
    <w:p w:rsidR="00C20BB5" w:rsidRPr="00C768D9" w:rsidRDefault="00C20BB5" w:rsidP="00B95D1C">
      <w:pPr>
        <w:widowControl w:val="0"/>
        <w:autoSpaceDE w:val="0"/>
        <w:autoSpaceDN w:val="0"/>
        <w:adjustRightInd w:val="0"/>
        <w:ind w:left="360"/>
        <w:jc w:val="center"/>
        <w:rPr>
          <w:rFonts w:asciiTheme="minorHAnsi" w:hAnsiTheme="minorHAnsi"/>
          <w:sz w:val="22"/>
          <w:szCs w:val="22"/>
        </w:rPr>
      </w:pPr>
      <w:r w:rsidRPr="00C768D9">
        <w:rPr>
          <w:rFonts w:asciiTheme="minorHAnsi" w:hAnsiTheme="minorHAnsi"/>
          <w:sz w:val="22"/>
          <w:szCs w:val="22"/>
        </w:rPr>
        <w:t xml:space="preserve">(dále jen </w:t>
      </w:r>
      <w:r>
        <w:rPr>
          <w:rFonts w:asciiTheme="minorHAnsi" w:hAnsiTheme="minorHAnsi"/>
          <w:sz w:val="22"/>
          <w:szCs w:val="22"/>
        </w:rPr>
        <w:t>„</w:t>
      </w:r>
      <w:r w:rsidRPr="00C20BB5">
        <w:rPr>
          <w:rFonts w:asciiTheme="minorHAnsi" w:hAnsiTheme="minorHAnsi"/>
          <w:b/>
          <w:sz w:val="22"/>
          <w:szCs w:val="22"/>
        </w:rPr>
        <w:t>objednavate</w:t>
      </w:r>
      <w:r>
        <w:rPr>
          <w:rFonts w:asciiTheme="minorHAnsi" w:hAnsiTheme="minorHAnsi"/>
          <w:sz w:val="22"/>
          <w:szCs w:val="22"/>
        </w:rPr>
        <w:t>l“</w:t>
      </w:r>
      <w:r w:rsidRPr="00C768D9">
        <w:rPr>
          <w:rFonts w:asciiTheme="minorHAnsi" w:hAnsiTheme="minorHAnsi"/>
          <w:sz w:val="22"/>
          <w:szCs w:val="22"/>
        </w:rPr>
        <w:t>)</w:t>
      </w:r>
    </w:p>
    <w:p w:rsidR="007E2408" w:rsidRPr="00E54216" w:rsidRDefault="007E2408" w:rsidP="00B95D1C">
      <w:pPr>
        <w:widowControl w:val="0"/>
        <w:autoSpaceDE w:val="0"/>
        <w:autoSpaceDN w:val="0"/>
        <w:adjustRightInd w:val="0"/>
        <w:ind w:left="360"/>
        <w:jc w:val="center"/>
        <w:rPr>
          <w:rFonts w:asciiTheme="minorHAnsi" w:hAnsiTheme="minorHAnsi"/>
          <w:sz w:val="22"/>
          <w:szCs w:val="22"/>
        </w:rPr>
      </w:pPr>
    </w:p>
    <w:p w:rsidR="007E2408" w:rsidRPr="00E54216" w:rsidRDefault="007E2408" w:rsidP="00B95D1C">
      <w:pPr>
        <w:widowControl w:val="0"/>
        <w:autoSpaceDE w:val="0"/>
        <w:autoSpaceDN w:val="0"/>
        <w:adjustRightInd w:val="0"/>
        <w:ind w:left="360"/>
        <w:jc w:val="center"/>
        <w:rPr>
          <w:rFonts w:asciiTheme="minorHAnsi" w:hAnsiTheme="minorHAnsi"/>
          <w:b/>
          <w:sz w:val="22"/>
          <w:szCs w:val="22"/>
        </w:rPr>
      </w:pPr>
      <w:r w:rsidRPr="00E54216">
        <w:rPr>
          <w:rFonts w:asciiTheme="minorHAnsi" w:hAnsiTheme="minorHAnsi"/>
          <w:b/>
          <w:sz w:val="22"/>
          <w:szCs w:val="22"/>
        </w:rPr>
        <w:t>a</w:t>
      </w:r>
    </w:p>
    <w:p w:rsidR="00412A3E" w:rsidRPr="00C67EE9" w:rsidRDefault="00412A3E" w:rsidP="00B95D1C">
      <w:pPr>
        <w:spacing w:line="276" w:lineRule="auto"/>
        <w:ind w:left="360"/>
        <w:jc w:val="center"/>
        <w:rPr>
          <w:rFonts w:asciiTheme="minorHAnsi" w:hAnsiTheme="minorHAnsi" w:cs="Tahoma"/>
          <w:sz w:val="22"/>
          <w:szCs w:val="22"/>
        </w:rPr>
      </w:pPr>
    </w:p>
    <w:p w:rsidR="00136CDD" w:rsidRPr="00C67EE9" w:rsidRDefault="00136CDD" w:rsidP="00B95D1C">
      <w:pPr>
        <w:pStyle w:val="Odstavecseseznamem"/>
        <w:spacing w:line="276" w:lineRule="auto"/>
        <w:ind w:left="360"/>
        <w:jc w:val="center"/>
        <w:rPr>
          <w:rFonts w:asciiTheme="minorHAnsi" w:hAnsiTheme="minorHAnsi"/>
          <w:sz w:val="22"/>
          <w:szCs w:val="22"/>
        </w:rPr>
      </w:pPr>
      <w:r w:rsidRPr="002051E2">
        <w:rPr>
          <w:rFonts w:asciiTheme="minorHAnsi" w:hAnsiTheme="minorHAnsi"/>
          <w:b/>
          <w:sz w:val="24"/>
          <w:szCs w:val="22"/>
        </w:rPr>
        <w:t>Bc. Jana</w:t>
      </w:r>
      <w:r w:rsidR="008E3D66" w:rsidRPr="002051E2">
        <w:rPr>
          <w:rFonts w:asciiTheme="minorHAnsi" w:hAnsiTheme="minorHAnsi"/>
          <w:b/>
          <w:sz w:val="24"/>
          <w:szCs w:val="22"/>
        </w:rPr>
        <w:t xml:space="preserve"> Bureš</w:t>
      </w:r>
      <w:r w:rsidRPr="002051E2">
        <w:rPr>
          <w:rFonts w:asciiTheme="minorHAnsi" w:hAnsiTheme="minorHAnsi"/>
          <w:b/>
          <w:sz w:val="24"/>
          <w:szCs w:val="22"/>
        </w:rPr>
        <w:t xml:space="preserve"> Víchová, </w:t>
      </w:r>
      <w:proofErr w:type="spellStart"/>
      <w:r w:rsidRPr="002051E2">
        <w:rPr>
          <w:rFonts w:asciiTheme="minorHAnsi" w:hAnsiTheme="minorHAnsi"/>
          <w:b/>
          <w:sz w:val="24"/>
          <w:szCs w:val="22"/>
        </w:rPr>
        <w:t>DiS</w:t>
      </w:r>
      <w:proofErr w:type="spellEnd"/>
      <w:r w:rsidRPr="002051E2">
        <w:rPr>
          <w:rFonts w:asciiTheme="minorHAnsi" w:hAnsiTheme="minorHAnsi"/>
          <w:b/>
          <w:sz w:val="24"/>
          <w:szCs w:val="22"/>
        </w:rPr>
        <w:t>.</w:t>
      </w:r>
      <w:r w:rsidR="00412A3E" w:rsidRPr="00C67EE9">
        <w:rPr>
          <w:rFonts w:asciiTheme="minorHAnsi" w:hAnsiTheme="minorHAnsi"/>
          <w:b/>
          <w:sz w:val="22"/>
          <w:szCs w:val="22"/>
        </w:rPr>
        <w:br/>
      </w:r>
      <w:r w:rsidR="00412A3E" w:rsidRPr="00C67EE9">
        <w:rPr>
          <w:rFonts w:asciiTheme="minorHAnsi" w:hAnsiTheme="minorHAnsi"/>
          <w:sz w:val="22"/>
          <w:szCs w:val="22"/>
        </w:rPr>
        <w:t xml:space="preserve">IČ: </w:t>
      </w:r>
      <w:r w:rsidRPr="00C67EE9">
        <w:rPr>
          <w:rFonts w:asciiTheme="minorHAnsi" w:hAnsiTheme="minorHAnsi" w:cs="Arial"/>
          <w:sz w:val="22"/>
          <w:szCs w:val="22"/>
        </w:rPr>
        <w:t>71495215</w:t>
      </w:r>
      <w:r w:rsidR="00412A3E" w:rsidRPr="00C67EE9">
        <w:rPr>
          <w:rFonts w:asciiTheme="minorHAnsi" w:hAnsiTheme="minorHAnsi"/>
          <w:sz w:val="22"/>
          <w:szCs w:val="22"/>
        </w:rPr>
        <w:br/>
      </w:r>
      <w:r w:rsidR="00467E2E">
        <w:rPr>
          <w:rFonts w:asciiTheme="minorHAnsi" w:hAnsiTheme="minorHAnsi"/>
          <w:sz w:val="22"/>
          <w:szCs w:val="22"/>
        </w:rPr>
        <w:t>se sídlem</w:t>
      </w:r>
      <w:r w:rsidR="00412A3E" w:rsidRPr="00C67EE9">
        <w:rPr>
          <w:rFonts w:asciiTheme="minorHAnsi" w:hAnsiTheme="minorHAnsi"/>
          <w:sz w:val="22"/>
          <w:szCs w:val="22"/>
        </w:rPr>
        <w:t xml:space="preserve">: </w:t>
      </w:r>
      <w:r w:rsidRPr="00C67EE9">
        <w:rPr>
          <w:rFonts w:asciiTheme="minorHAnsi" w:hAnsiTheme="minorHAnsi" w:cs="Arial"/>
          <w:sz w:val="22"/>
          <w:szCs w:val="22"/>
        </w:rPr>
        <w:t xml:space="preserve">Ke Škole 1388, </w:t>
      </w:r>
      <w:r w:rsidR="002E2917" w:rsidRPr="00C67EE9">
        <w:rPr>
          <w:rFonts w:asciiTheme="minorHAnsi" w:hAnsiTheme="minorHAnsi" w:cs="Arial"/>
          <w:sz w:val="22"/>
          <w:szCs w:val="22"/>
        </w:rPr>
        <w:t>252 10</w:t>
      </w:r>
      <w:r w:rsidR="002E2917">
        <w:rPr>
          <w:rFonts w:asciiTheme="minorHAnsi" w:hAnsiTheme="minorHAnsi" w:cs="Arial"/>
          <w:sz w:val="22"/>
          <w:szCs w:val="22"/>
        </w:rPr>
        <w:t xml:space="preserve"> Mníšek pod Brdy</w:t>
      </w:r>
    </w:p>
    <w:p w:rsidR="00412A3E" w:rsidRPr="00C67EE9" w:rsidRDefault="006911B7" w:rsidP="00B95D1C">
      <w:pPr>
        <w:pStyle w:val="Odstavecseseznamem"/>
        <w:spacing w:line="276" w:lineRule="auto"/>
        <w:ind w:left="360"/>
        <w:jc w:val="center"/>
        <w:rPr>
          <w:rFonts w:asciiTheme="minorHAnsi" w:hAnsiTheme="minorHAnsi"/>
          <w:sz w:val="22"/>
          <w:szCs w:val="22"/>
        </w:rPr>
      </w:pPr>
      <w:proofErr w:type="spellStart"/>
      <w:r>
        <w:rPr>
          <w:rFonts w:asciiTheme="minorHAnsi" w:hAnsiTheme="minorHAnsi"/>
          <w:sz w:val="22"/>
          <w:szCs w:val="22"/>
        </w:rPr>
        <w:t>xxxxxxxxxxxxxxxxxxxxxxxxxxxxxxx</w:t>
      </w:r>
      <w:proofErr w:type="spellEnd"/>
    </w:p>
    <w:p w:rsidR="00412A3E" w:rsidRPr="00C67EE9" w:rsidRDefault="00C67EE9" w:rsidP="00B95D1C">
      <w:pPr>
        <w:pStyle w:val="Odstavecseseznamem"/>
        <w:spacing w:line="276" w:lineRule="auto"/>
        <w:ind w:left="360"/>
        <w:jc w:val="center"/>
        <w:rPr>
          <w:rFonts w:asciiTheme="minorHAnsi" w:hAnsiTheme="minorHAnsi"/>
          <w:sz w:val="22"/>
          <w:szCs w:val="22"/>
        </w:rPr>
      </w:pPr>
      <w:r>
        <w:rPr>
          <w:rFonts w:asciiTheme="minorHAnsi" w:hAnsiTheme="minorHAnsi"/>
          <w:sz w:val="22"/>
          <w:szCs w:val="22"/>
        </w:rPr>
        <w:t>z</w:t>
      </w:r>
      <w:r w:rsidR="00412A3E" w:rsidRPr="00C67EE9">
        <w:rPr>
          <w:rFonts w:asciiTheme="minorHAnsi" w:hAnsiTheme="minorHAnsi"/>
          <w:sz w:val="22"/>
          <w:szCs w:val="22"/>
        </w:rPr>
        <w:t>hotovitel není plátcem DPH</w:t>
      </w:r>
      <w:r w:rsidR="00412A3E" w:rsidRPr="00C67EE9">
        <w:rPr>
          <w:rFonts w:asciiTheme="minorHAnsi" w:hAnsiTheme="minorHAnsi"/>
          <w:sz w:val="22"/>
          <w:szCs w:val="22"/>
        </w:rPr>
        <w:br/>
        <w:t>(dále jen „</w:t>
      </w:r>
      <w:r w:rsidR="00C20BB5">
        <w:rPr>
          <w:rFonts w:asciiTheme="minorHAnsi" w:hAnsiTheme="minorHAnsi"/>
          <w:b/>
          <w:bCs/>
          <w:sz w:val="22"/>
          <w:szCs w:val="22"/>
        </w:rPr>
        <w:t>z</w:t>
      </w:r>
      <w:r w:rsidR="00412A3E" w:rsidRPr="00C67EE9">
        <w:rPr>
          <w:rFonts w:asciiTheme="minorHAnsi" w:hAnsiTheme="minorHAnsi"/>
          <w:b/>
          <w:bCs/>
          <w:sz w:val="22"/>
          <w:szCs w:val="22"/>
        </w:rPr>
        <w:t>hotovitel</w:t>
      </w:r>
      <w:r w:rsidR="00412A3E" w:rsidRPr="00C67EE9">
        <w:rPr>
          <w:rFonts w:asciiTheme="minorHAnsi" w:hAnsiTheme="minorHAnsi"/>
          <w:sz w:val="22"/>
          <w:szCs w:val="22"/>
        </w:rPr>
        <w:t>“)</w:t>
      </w:r>
      <w:r w:rsidR="00412A3E" w:rsidRPr="00C67EE9">
        <w:rPr>
          <w:rFonts w:asciiTheme="minorHAnsi" w:hAnsiTheme="minorHAnsi"/>
          <w:sz w:val="22"/>
          <w:szCs w:val="22"/>
        </w:rPr>
        <w:br/>
      </w:r>
    </w:p>
    <w:p w:rsidR="00412A3E" w:rsidRPr="00C67EE9" w:rsidRDefault="00412A3E" w:rsidP="00412A3E">
      <w:pPr>
        <w:spacing w:line="276" w:lineRule="auto"/>
        <w:rPr>
          <w:rFonts w:asciiTheme="minorHAnsi" w:hAnsiTheme="minorHAnsi" w:cs="Tahoma"/>
          <w:bCs/>
          <w:sz w:val="22"/>
          <w:szCs w:val="22"/>
        </w:rPr>
      </w:pPr>
    </w:p>
    <w:p w:rsidR="00412A3E" w:rsidRPr="00C67EE9" w:rsidRDefault="00412A3E" w:rsidP="00412A3E">
      <w:pPr>
        <w:jc w:val="center"/>
        <w:rPr>
          <w:rFonts w:asciiTheme="minorHAnsi" w:hAnsiTheme="minorHAnsi" w:cs="Tahoma"/>
          <w:b/>
          <w:sz w:val="22"/>
          <w:szCs w:val="22"/>
        </w:rPr>
      </w:pPr>
      <w:r w:rsidRPr="00C67EE9">
        <w:rPr>
          <w:rFonts w:asciiTheme="minorHAnsi" w:hAnsiTheme="minorHAnsi" w:cs="Tahoma"/>
          <w:b/>
          <w:sz w:val="22"/>
          <w:szCs w:val="22"/>
        </w:rPr>
        <w:t>Preambule:</w:t>
      </w:r>
    </w:p>
    <w:p w:rsidR="00412A3E" w:rsidRPr="00C67EE9" w:rsidRDefault="00412A3E" w:rsidP="00412A3E">
      <w:pPr>
        <w:spacing w:line="240" w:lineRule="atLeast"/>
        <w:jc w:val="both"/>
        <w:rPr>
          <w:rFonts w:asciiTheme="minorHAnsi" w:hAnsiTheme="minorHAnsi" w:cs="Tahoma"/>
          <w:sz w:val="22"/>
          <w:szCs w:val="22"/>
        </w:rPr>
      </w:pPr>
      <w:r w:rsidRPr="00C67EE9">
        <w:rPr>
          <w:rFonts w:asciiTheme="minorHAnsi" w:hAnsiTheme="minorHAnsi" w:cs="Tahoma"/>
          <w:sz w:val="22"/>
          <w:szCs w:val="22"/>
        </w:rPr>
        <w:t xml:space="preserve">Smluvní strany </w:t>
      </w:r>
    </w:p>
    <w:p w:rsidR="00412A3E" w:rsidRPr="00C67EE9" w:rsidRDefault="00412A3E" w:rsidP="00412A3E">
      <w:pPr>
        <w:numPr>
          <w:ilvl w:val="0"/>
          <w:numId w:val="2"/>
        </w:numPr>
        <w:spacing w:line="240" w:lineRule="atLeast"/>
        <w:jc w:val="both"/>
        <w:rPr>
          <w:rFonts w:asciiTheme="minorHAnsi" w:hAnsiTheme="minorHAnsi" w:cs="Tahoma"/>
          <w:sz w:val="22"/>
          <w:szCs w:val="22"/>
        </w:rPr>
      </w:pPr>
      <w:r w:rsidRPr="00C67EE9">
        <w:rPr>
          <w:rFonts w:asciiTheme="minorHAnsi" w:hAnsiTheme="minorHAnsi" w:cs="Tahoma"/>
          <w:sz w:val="22"/>
          <w:szCs w:val="22"/>
        </w:rPr>
        <w:t>prohlašují, že jsou dle příslušných právních předpisů oprávněnými subjekty provozovat činnosti, jež jsou předmětem této smlouvy a prohlašují dále, že jsou plně způsobilé a oprávněné tuto smlouvu uzavřít, a že jim není známa žádná překážka bránící v jejím podepsání.</w:t>
      </w:r>
    </w:p>
    <w:p w:rsidR="00412A3E" w:rsidRPr="00C67EE9" w:rsidRDefault="00412A3E" w:rsidP="00412A3E">
      <w:pPr>
        <w:numPr>
          <w:ilvl w:val="0"/>
          <w:numId w:val="2"/>
        </w:numPr>
        <w:spacing w:line="240" w:lineRule="atLeast"/>
        <w:jc w:val="both"/>
        <w:rPr>
          <w:rFonts w:asciiTheme="minorHAnsi" w:hAnsiTheme="minorHAnsi" w:cs="Tahoma"/>
          <w:sz w:val="22"/>
          <w:szCs w:val="22"/>
        </w:rPr>
      </w:pPr>
      <w:r w:rsidRPr="00C67EE9">
        <w:rPr>
          <w:rFonts w:asciiTheme="minorHAnsi" w:hAnsiTheme="minorHAnsi" w:cs="Tahoma"/>
          <w:sz w:val="22"/>
          <w:szCs w:val="22"/>
        </w:rPr>
        <w:t xml:space="preserve">uzavírají tuto smlouvu o dílo, kterou se zhotovitel zavazuje k řádnému a včasnému plnění v rozsahu vymezeném předmětem smlouvy a objednatel se zavazuje k zaplacení sjednané ceny </w:t>
      </w:r>
      <w:r w:rsidRPr="00C67EE9">
        <w:rPr>
          <w:rFonts w:asciiTheme="minorHAnsi" w:hAnsiTheme="minorHAnsi" w:cs="Tahoma"/>
          <w:sz w:val="22"/>
          <w:szCs w:val="22"/>
        </w:rPr>
        <w:lastRenderedPageBreak/>
        <w:t>za jeho řádné a včasné provedení podle podmínek obsažených v následujících ustanoveních této smlouvy.</w:t>
      </w:r>
    </w:p>
    <w:p w:rsidR="00412A3E" w:rsidRPr="00C67EE9" w:rsidRDefault="00412A3E" w:rsidP="007E2408">
      <w:pPr>
        <w:spacing w:before="480"/>
        <w:jc w:val="center"/>
        <w:rPr>
          <w:rFonts w:asciiTheme="minorHAnsi" w:hAnsiTheme="minorHAnsi" w:cs="Tahoma"/>
          <w:b/>
          <w:sz w:val="22"/>
          <w:szCs w:val="22"/>
        </w:rPr>
      </w:pPr>
      <w:r w:rsidRPr="00C67EE9">
        <w:rPr>
          <w:rFonts w:asciiTheme="minorHAnsi" w:hAnsiTheme="minorHAnsi" w:cs="Tahoma"/>
          <w:b/>
          <w:sz w:val="22"/>
          <w:szCs w:val="22"/>
        </w:rPr>
        <w:t>I.</w:t>
      </w:r>
    </w:p>
    <w:p w:rsidR="00412A3E" w:rsidRPr="00C67EE9" w:rsidRDefault="00412A3E" w:rsidP="00F83010">
      <w:pPr>
        <w:spacing w:after="120"/>
        <w:jc w:val="center"/>
        <w:rPr>
          <w:rFonts w:asciiTheme="minorHAnsi" w:hAnsiTheme="minorHAnsi" w:cs="Tahoma"/>
          <w:b/>
          <w:sz w:val="22"/>
          <w:szCs w:val="22"/>
        </w:rPr>
      </w:pPr>
      <w:r w:rsidRPr="00C67EE9">
        <w:rPr>
          <w:rFonts w:asciiTheme="minorHAnsi" w:hAnsiTheme="minorHAnsi" w:cs="Tahoma"/>
          <w:b/>
          <w:sz w:val="22"/>
          <w:szCs w:val="22"/>
        </w:rPr>
        <w:t>Předmět smlouvy</w:t>
      </w:r>
    </w:p>
    <w:p w:rsidR="00412A3E" w:rsidRPr="00C67EE9" w:rsidRDefault="00412A3E" w:rsidP="00BD72A8">
      <w:pPr>
        <w:pStyle w:val="Odstavecseseznamem"/>
        <w:numPr>
          <w:ilvl w:val="0"/>
          <w:numId w:val="7"/>
        </w:numPr>
        <w:jc w:val="both"/>
        <w:rPr>
          <w:rFonts w:asciiTheme="minorHAnsi" w:hAnsiTheme="minorHAnsi"/>
          <w:sz w:val="22"/>
          <w:szCs w:val="22"/>
        </w:rPr>
      </w:pPr>
      <w:r w:rsidRPr="00BD72A8">
        <w:rPr>
          <w:rFonts w:asciiTheme="minorHAnsi" w:hAnsiTheme="minorHAnsi"/>
          <w:sz w:val="22"/>
          <w:szCs w:val="22"/>
        </w:rPr>
        <w:t>Předmětem této smlouvy je závazek zhotovitele provést pro objednatele</w:t>
      </w:r>
      <w:r w:rsidRPr="00C67EE9">
        <w:rPr>
          <w:rFonts w:asciiTheme="minorHAnsi" w:hAnsiTheme="minorHAnsi"/>
          <w:sz w:val="22"/>
          <w:szCs w:val="22"/>
        </w:rPr>
        <w:t xml:space="preserve"> na svůj náklad a nebezpečí za podmínek níže uvedených </w:t>
      </w:r>
      <w:r w:rsidRPr="00BD72A8">
        <w:rPr>
          <w:rFonts w:asciiTheme="minorHAnsi" w:hAnsiTheme="minorHAnsi"/>
          <w:sz w:val="22"/>
          <w:szCs w:val="22"/>
        </w:rPr>
        <w:t>dílo:</w:t>
      </w:r>
      <w:r w:rsidRPr="00C67EE9">
        <w:rPr>
          <w:rFonts w:asciiTheme="minorHAnsi" w:hAnsiTheme="minorHAnsi"/>
          <w:sz w:val="22"/>
          <w:szCs w:val="22"/>
        </w:rPr>
        <w:t xml:space="preserve"> </w:t>
      </w:r>
      <w:r w:rsidR="00C67EE9">
        <w:rPr>
          <w:rFonts w:asciiTheme="minorHAnsi" w:hAnsiTheme="minorHAnsi"/>
          <w:sz w:val="22"/>
          <w:szCs w:val="22"/>
        </w:rPr>
        <w:t>z</w:t>
      </w:r>
      <w:r w:rsidRPr="00C67EE9">
        <w:rPr>
          <w:rFonts w:asciiTheme="minorHAnsi" w:hAnsiTheme="minorHAnsi"/>
          <w:sz w:val="22"/>
          <w:szCs w:val="22"/>
        </w:rPr>
        <w:t xml:space="preserve">pracování restaurátorského kvalifikovaného průzkumu, provedení restaurátorských prací </w:t>
      </w:r>
      <w:r w:rsidR="00C67EE9">
        <w:rPr>
          <w:rFonts w:asciiTheme="minorHAnsi" w:hAnsiTheme="minorHAnsi"/>
          <w:sz w:val="22"/>
          <w:szCs w:val="22"/>
        </w:rPr>
        <w:t xml:space="preserve">a </w:t>
      </w:r>
      <w:r w:rsidR="00C67EE9" w:rsidRPr="00C67EE9">
        <w:rPr>
          <w:rFonts w:asciiTheme="minorHAnsi" w:hAnsiTheme="minorHAnsi"/>
          <w:sz w:val="22"/>
          <w:szCs w:val="22"/>
        </w:rPr>
        <w:t>vypracování dokumentace k</w:t>
      </w:r>
      <w:r w:rsidR="00C67EE9">
        <w:rPr>
          <w:rFonts w:asciiTheme="minorHAnsi" w:hAnsiTheme="minorHAnsi"/>
          <w:sz w:val="22"/>
          <w:szCs w:val="22"/>
        </w:rPr>
        <w:t> </w:t>
      </w:r>
      <w:r w:rsidR="00C67EE9" w:rsidRPr="00C67EE9">
        <w:rPr>
          <w:rFonts w:asciiTheme="minorHAnsi" w:hAnsiTheme="minorHAnsi"/>
          <w:sz w:val="22"/>
          <w:szCs w:val="22"/>
        </w:rPr>
        <w:t>průběhu</w:t>
      </w:r>
      <w:r w:rsidR="00C67EE9">
        <w:rPr>
          <w:rFonts w:asciiTheme="minorHAnsi" w:hAnsiTheme="minorHAnsi"/>
          <w:sz w:val="22"/>
          <w:szCs w:val="22"/>
        </w:rPr>
        <w:t xml:space="preserve"> realizovaných prací</w:t>
      </w:r>
      <w:r w:rsidR="00C67EE9" w:rsidRPr="00C67EE9">
        <w:rPr>
          <w:rFonts w:asciiTheme="minorHAnsi" w:hAnsiTheme="minorHAnsi"/>
          <w:sz w:val="22"/>
          <w:szCs w:val="22"/>
        </w:rPr>
        <w:t xml:space="preserve"> </w:t>
      </w:r>
      <w:r w:rsidRPr="00C67EE9">
        <w:rPr>
          <w:rFonts w:asciiTheme="minorHAnsi" w:hAnsiTheme="minorHAnsi"/>
          <w:sz w:val="22"/>
          <w:szCs w:val="22"/>
        </w:rPr>
        <w:t>na</w:t>
      </w:r>
      <w:r w:rsidR="00B54EB1">
        <w:rPr>
          <w:rFonts w:asciiTheme="minorHAnsi" w:hAnsiTheme="minorHAnsi"/>
          <w:sz w:val="22"/>
          <w:szCs w:val="22"/>
        </w:rPr>
        <w:t xml:space="preserve"> 6</w:t>
      </w:r>
      <w:r w:rsidRPr="00C67EE9">
        <w:rPr>
          <w:rFonts w:asciiTheme="minorHAnsi" w:hAnsiTheme="minorHAnsi"/>
          <w:sz w:val="22"/>
          <w:szCs w:val="22"/>
        </w:rPr>
        <w:t xml:space="preserve"> sbírkových předmětech Národního muzea (zapsaných v Centrální evidenci sbírek při Ministerstvu kultury</w:t>
      </w:r>
      <w:r w:rsidR="008076F1" w:rsidRPr="00C67EE9">
        <w:rPr>
          <w:rFonts w:asciiTheme="minorHAnsi" w:hAnsiTheme="minorHAnsi"/>
          <w:sz w:val="22"/>
          <w:szCs w:val="22"/>
        </w:rPr>
        <w:t xml:space="preserve"> ČR, podsbírka divadelní</w:t>
      </w:r>
      <w:r w:rsidRPr="00C67EE9">
        <w:rPr>
          <w:rFonts w:asciiTheme="minorHAnsi" w:hAnsiTheme="minorHAnsi"/>
          <w:sz w:val="22"/>
          <w:szCs w:val="22"/>
        </w:rPr>
        <w:t>) uvedených pod</w:t>
      </w:r>
      <w:r w:rsidR="008076F1" w:rsidRPr="00C67EE9">
        <w:rPr>
          <w:rFonts w:asciiTheme="minorHAnsi" w:hAnsiTheme="minorHAnsi"/>
          <w:sz w:val="22"/>
          <w:szCs w:val="22"/>
        </w:rPr>
        <w:t xml:space="preserve"> přírůstkovým číslem H6p23/2013</w:t>
      </w:r>
      <w:r w:rsidRPr="00C67EE9">
        <w:rPr>
          <w:rFonts w:asciiTheme="minorHAnsi" w:hAnsiTheme="minorHAnsi"/>
          <w:sz w:val="22"/>
          <w:szCs w:val="22"/>
        </w:rPr>
        <w:t xml:space="preserve"> </w:t>
      </w:r>
      <w:r w:rsidR="001B1D85">
        <w:rPr>
          <w:rFonts w:asciiTheme="minorHAnsi" w:hAnsiTheme="minorHAnsi"/>
          <w:sz w:val="22"/>
          <w:szCs w:val="22"/>
        </w:rPr>
        <w:t>(dále jen „dílo“)</w:t>
      </w:r>
      <w:r w:rsidR="0099019D">
        <w:rPr>
          <w:rFonts w:asciiTheme="minorHAnsi" w:hAnsiTheme="minorHAnsi"/>
          <w:sz w:val="22"/>
          <w:szCs w:val="22"/>
        </w:rPr>
        <w:t>.</w:t>
      </w:r>
    </w:p>
    <w:p w:rsidR="00412A3E" w:rsidRPr="00C67EE9" w:rsidRDefault="00412A3E" w:rsidP="00BD72A8">
      <w:pPr>
        <w:pStyle w:val="Odstavecseseznamem"/>
        <w:ind w:left="360"/>
        <w:jc w:val="both"/>
        <w:rPr>
          <w:rFonts w:asciiTheme="minorHAnsi" w:hAnsiTheme="minorHAnsi"/>
          <w:sz w:val="22"/>
          <w:szCs w:val="22"/>
        </w:rPr>
      </w:pPr>
    </w:p>
    <w:p w:rsidR="00412A3E" w:rsidRPr="00C67EE9" w:rsidRDefault="00412A3E" w:rsidP="00BD72A8">
      <w:pPr>
        <w:pStyle w:val="Odstavecseseznamem"/>
        <w:numPr>
          <w:ilvl w:val="0"/>
          <w:numId w:val="7"/>
        </w:numPr>
        <w:jc w:val="both"/>
        <w:rPr>
          <w:rFonts w:asciiTheme="minorHAnsi" w:hAnsiTheme="minorHAnsi"/>
          <w:sz w:val="22"/>
          <w:szCs w:val="22"/>
        </w:rPr>
      </w:pPr>
      <w:r w:rsidRPr="00C67EE9">
        <w:rPr>
          <w:rFonts w:asciiTheme="minorHAnsi" w:hAnsiTheme="minorHAnsi"/>
          <w:sz w:val="22"/>
          <w:szCs w:val="22"/>
        </w:rPr>
        <w:t>Specifikace sbírkových předmětů určených k provedení díla dle podmínek této smlouvy:</w:t>
      </w:r>
    </w:p>
    <w:p w:rsidR="00412A3E" w:rsidRPr="00B54EB1" w:rsidRDefault="00C3433F" w:rsidP="00C3433F">
      <w:pPr>
        <w:ind w:left="644"/>
        <w:rPr>
          <w:rFonts w:asciiTheme="minorHAnsi" w:hAnsiTheme="minorHAnsi"/>
          <w:sz w:val="22"/>
          <w:szCs w:val="22"/>
        </w:rPr>
      </w:pPr>
      <w:r w:rsidRPr="00B54EB1">
        <w:rPr>
          <w:rFonts w:asciiTheme="minorHAnsi" w:hAnsiTheme="minorHAnsi"/>
          <w:b/>
          <w:sz w:val="22"/>
          <w:szCs w:val="22"/>
        </w:rPr>
        <w:t>H6p23/2013</w:t>
      </w:r>
      <w:r w:rsidRPr="00B54EB1">
        <w:rPr>
          <w:rFonts w:asciiTheme="minorHAnsi" w:hAnsiTheme="minorHAnsi"/>
          <w:sz w:val="22"/>
          <w:szCs w:val="22"/>
        </w:rPr>
        <w:t xml:space="preserve"> Soubor divadelních kostýmů ze zámku </w:t>
      </w:r>
      <w:proofErr w:type="spellStart"/>
      <w:r w:rsidRPr="00B54EB1">
        <w:rPr>
          <w:rFonts w:asciiTheme="minorHAnsi" w:hAnsiTheme="minorHAnsi"/>
          <w:sz w:val="22"/>
          <w:szCs w:val="22"/>
        </w:rPr>
        <w:t>Kačina</w:t>
      </w:r>
      <w:proofErr w:type="spellEnd"/>
      <w:r w:rsidR="0099019D">
        <w:rPr>
          <w:rFonts w:asciiTheme="minorHAnsi" w:hAnsiTheme="minorHAnsi"/>
          <w:sz w:val="22"/>
          <w:szCs w:val="22"/>
        </w:rPr>
        <w:t xml:space="preserve"> (etapa č. 1):</w:t>
      </w:r>
      <w:r w:rsidRPr="00B54EB1">
        <w:rPr>
          <w:rFonts w:asciiTheme="minorHAnsi" w:hAnsiTheme="minorHAnsi"/>
          <w:sz w:val="22"/>
          <w:szCs w:val="22"/>
        </w:rPr>
        <w:br/>
      </w:r>
    </w:p>
    <w:p w:rsidR="006911B7" w:rsidRDefault="00B54EB1" w:rsidP="00B54EB1">
      <w:pPr>
        <w:ind w:left="644"/>
        <w:rPr>
          <w:rFonts w:asciiTheme="minorHAnsi" w:hAnsiTheme="minorHAnsi"/>
          <w:b/>
          <w:sz w:val="22"/>
          <w:szCs w:val="22"/>
        </w:rPr>
      </w:pPr>
      <w:r w:rsidRPr="00B54EB1">
        <w:rPr>
          <w:rFonts w:asciiTheme="minorHAnsi" w:hAnsiTheme="minorHAnsi"/>
          <w:sz w:val="22"/>
          <w:szCs w:val="22"/>
        </w:rPr>
        <w:t>1.</w:t>
      </w:r>
      <w:r w:rsidRPr="00B54EB1">
        <w:rPr>
          <w:rFonts w:asciiTheme="minorHAnsi" w:hAnsiTheme="minorHAnsi"/>
          <w:b/>
          <w:sz w:val="22"/>
          <w:szCs w:val="22"/>
        </w:rPr>
        <w:t xml:space="preserve"> </w:t>
      </w:r>
      <w:proofErr w:type="spellStart"/>
      <w:r w:rsidR="006911B7">
        <w:rPr>
          <w:rFonts w:asciiTheme="minorHAnsi" w:hAnsiTheme="minorHAnsi"/>
          <w:b/>
          <w:sz w:val="22"/>
          <w:szCs w:val="22"/>
        </w:rPr>
        <w:t>xxxxxxxxxxxxxxxxxxxxxxxxxxxxxxx</w:t>
      </w:r>
      <w:proofErr w:type="spellEnd"/>
    </w:p>
    <w:p w:rsidR="00412A3E" w:rsidRPr="00C67EE9" w:rsidRDefault="00B54EB1" w:rsidP="00B54EB1">
      <w:pPr>
        <w:ind w:left="644"/>
        <w:rPr>
          <w:rFonts w:asciiTheme="minorHAnsi" w:hAnsiTheme="minorHAnsi"/>
          <w:b/>
          <w:sz w:val="22"/>
          <w:szCs w:val="22"/>
        </w:rPr>
      </w:pPr>
      <w:r w:rsidRPr="00B54EB1">
        <w:rPr>
          <w:rFonts w:asciiTheme="minorHAnsi" w:hAnsiTheme="minorHAnsi"/>
          <w:sz w:val="22"/>
          <w:szCs w:val="22"/>
        </w:rPr>
        <w:t>2.</w:t>
      </w:r>
      <w:r w:rsidRPr="00B54EB1">
        <w:rPr>
          <w:rFonts w:asciiTheme="minorHAnsi" w:hAnsiTheme="minorHAnsi"/>
          <w:b/>
          <w:sz w:val="22"/>
          <w:szCs w:val="22"/>
        </w:rPr>
        <w:t xml:space="preserve"> </w:t>
      </w:r>
      <w:proofErr w:type="spellStart"/>
      <w:r w:rsidR="006911B7">
        <w:rPr>
          <w:rFonts w:asciiTheme="minorHAnsi" w:hAnsiTheme="minorHAnsi"/>
          <w:b/>
          <w:sz w:val="22"/>
          <w:szCs w:val="22"/>
        </w:rPr>
        <w:t>xxxxxxxxxxxxxxxxxxxxxxxxxxx</w:t>
      </w:r>
      <w:proofErr w:type="spellEnd"/>
      <w:r w:rsidR="00C3433F" w:rsidRPr="00B54EB1">
        <w:rPr>
          <w:rFonts w:asciiTheme="minorHAnsi" w:hAnsiTheme="minorHAnsi"/>
          <w:sz w:val="22"/>
          <w:szCs w:val="22"/>
        </w:rPr>
        <w:br/>
      </w:r>
      <w:r w:rsidRPr="00B54EB1">
        <w:rPr>
          <w:rFonts w:asciiTheme="minorHAnsi" w:hAnsiTheme="minorHAnsi"/>
          <w:sz w:val="22"/>
          <w:szCs w:val="22"/>
        </w:rPr>
        <w:t>3.</w:t>
      </w:r>
      <w:r w:rsidRPr="00B54EB1">
        <w:rPr>
          <w:rFonts w:asciiTheme="minorHAnsi" w:hAnsiTheme="minorHAnsi"/>
          <w:b/>
          <w:sz w:val="22"/>
          <w:szCs w:val="22"/>
        </w:rPr>
        <w:t xml:space="preserve"> </w:t>
      </w:r>
      <w:proofErr w:type="spellStart"/>
      <w:r w:rsidR="006911B7">
        <w:rPr>
          <w:rFonts w:asciiTheme="minorHAnsi" w:hAnsiTheme="minorHAnsi"/>
          <w:b/>
          <w:sz w:val="22"/>
          <w:szCs w:val="22"/>
        </w:rPr>
        <w:t>xxxxxxxxxxxxxxxxxxxxxxxxxxxxxxxxxxx</w:t>
      </w:r>
      <w:proofErr w:type="spellEnd"/>
      <w:r w:rsidR="00C3433F" w:rsidRPr="00B54EB1">
        <w:rPr>
          <w:rFonts w:asciiTheme="minorHAnsi" w:hAnsiTheme="minorHAnsi"/>
          <w:sz w:val="22"/>
          <w:szCs w:val="22"/>
        </w:rPr>
        <w:br/>
      </w:r>
      <w:r w:rsidRPr="00B54EB1">
        <w:rPr>
          <w:rFonts w:asciiTheme="minorHAnsi" w:hAnsiTheme="minorHAnsi"/>
          <w:sz w:val="22"/>
          <w:szCs w:val="22"/>
        </w:rPr>
        <w:t>4.</w:t>
      </w:r>
      <w:r w:rsidR="006911B7" w:rsidRPr="006911B7">
        <w:rPr>
          <w:rFonts w:asciiTheme="minorHAnsi" w:hAnsiTheme="minorHAnsi"/>
          <w:b/>
          <w:sz w:val="22"/>
          <w:szCs w:val="22"/>
        </w:rPr>
        <w:t xml:space="preserve"> </w:t>
      </w:r>
      <w:proofErr w:type="spellStart"/>
      <w:r w:rsidR="006911B7">
        <w:rPr>
          <w:rFonts w:asciiTheme="minorHAnsi" w:hAnsiTheme="minorHAnsi"/>
          <w:b/>
          <w:sz w:val="22"/>
          <w:szCs w:val="22"/>
        </w:rPr>
        <w:t>xxxxxxxxxxxxxxxxxxxxxxxxxxxxxx</w:t>
      </w:r>
      <w:proofErr w:type="spellEnd"/>
      <w:r w:rsidR="00C3433F" w:rsidRPr="00B54EB1">
        <w:rPr>
          <w:rFonts w:asciiTheme="minorHAnsi" w:hAnsiTheme="minorHAnsi"/>
          <w:sz w:val="22"/>
          <w:szCs w:val="22"/>
        </w:rPr>
        <w:br/>
      </w:r>
      <w:r w:rsidRPr="00B54EB1">
        <w:rPr>
          <w:rFonts w:asciiTheme="minorHAnsi" w:hAnsiTheme="minorHAnsi"/>
          <w:sz w:val="22"/>
          <w:szCs w:val="22"/>
        </w:rPr>
        <w:t>5.</w:t>
      </w:r>
      <w:r w:rsidRPr="00B54EB1">
        <w:rPr>
          <w:rFonts w:asciiTheme="minorHAnsi" w:hAnsiTheme="minorHAnsi"/>
          <w:b/>
          <w:sz w:val="22"/>
          <w:szCs w:val="22"/>
        </w:rPr>
        <w:t xml:space="preserve"> </w:t>
      </w:r>
      <w:proofErr w:type="spellStart"/>
      <w:r w:rsidR="006911B7">
        <w:rPr>
          <w:rFonts w:asciiTheme="minorHAnsi" w:hAnsiTheme="minorHAnsi"/>
          <w:b/>
          <w:sz w:val="22"/>
          <w:szCs w:val="22"/>
        </w:rPr>
        <w:t>xxxxxxxxxxxxxxxxxxxxxxxxxxxxxxxxxxxxxxxxxxx</w:t>
      </w:r>
      <w:proofErr w:type="spellEnd"/>
      <w:r w:rsidR="00C3433F" w:rsidRPr="00B54EB1">
        <w:rPr>
          <w:rFonts w:asciiTheme="minorHAnsi" w:hAnsiTheme="minorHAnsi"/>
          <w:sz w:val="22"/>
          <w:szCs w:val="22"/>
        </w:rPr>
        <w:br/>
      </w:r>
      <w:r w:rsidRPr="00B54EB1">
        <w:rPr>
          <w:rFonts w:asciiTheme="minorHAnsi" w:hAnsiTheme="minorHAnsi"/>
          <w:sz w:val="22"/>
          <w:szCs w:val="22"/>
        </w:rPr>
        <w:t>6.</w:t>
      </w:r>
      <w:r w:rsidRPr="00B54EB1">
        <w:rPr>
          <w:rFonts w:asciiTheme="minorHAnsi" w:hAnsiTheme="minorHAnsi"/>
          <w:b/>
          <w:sz w:val="22"/>
          <w:szCs w:val="22"/>
        </w:rPr>
        <w:t xml:space="preserve"> </w:t>
      </w:r>
      <w:proofErr w:type="spellStart"/>
      <w:r w:rsidR="006911B7">
        <w:rPr>
          <w:rFonts w:asciiTheme="minorHAnsi" w:hAnsiTheme="minorHAnsi"/>
          <w:b/>
          <w:sz w:val="22"/>
          <w:szCs w:val="22"/>
        </w:rPr>
        <w:t>xxxxxxxxxxxxxxxxxxxx</w:t>
      </w:r>
      <w:proofErr w:type="spellEnd"/>
      <w:r w:rsidR="00C3433F" w:rsidRPr="00B54EB1">
        <w:rPr>
          <w:rFonts w:asciiTheme="minorHAnsi" w:hAnsiTheme="minorHAnsi"/>
          <w:sz w:val="22"/>
          <w:szCs w:val="22"/>
        </w:rPr>
        <w:br/>
      </w:r>
      <w:r w:rsidR="00C3433F" w:rsidRPr="00B54EB1">
        <w:rPr>
          <w:rFonts w:asciiTheme="minorHAnsi" w:hAnsiTheme="minorHAnsi"/>
          <w:sz w:val="22"/>
          <w:szCs w:val="22"/>
        </w:rPr>
        <w:br/>
      </w:r>
      <w:r w:rsidR="002E2F1E">
        <w:rPr>
          <w:rFonts w:asciiTheme="minorHAnsi" w:hAnsiTheme="minorHAnsi"/>
          <w:b/>
          <w:sz w:val="22"/>
          <w:szCs w:val="22"/>
        </w:rPr>
        <w:t xml:space="preserve">v souhrnné </w:t>
      </w:r>
      <w:r w:rsidR="002E2F1E" w:rsidRPr="00B54EB1">
        <w:rPr>
          <w:rFonts w:asciiTheme="minorHAnsi" w:hAnsiTheme="minorHAnsi"/>
          <w:b/>
          <w:sz w:val="22"/>
          <w:szCs w:val="22"/>
        </w:rPr>
        <w:t>pojistn</w:t>
      </w:r>
      <w:r w:rsidR="002E2F1E">
        <w:rPr>
          <w:rFonts w:asciiTheme="minorHAnsi" w:hAnsiTheme="minorHAnsi"/>
          <w:b/>
          <w:sz w:val="22"/>
          <w:szCs w:val="22"/>
        </w:rPr>
        <w:t>é</w:t>
      </w:r>
      <w:r w:rsidR="002E2F1E" w:rsidRPr="00B54EB1">
        <w:rPr>
          <w:rFonts w:asciiTheme="minorHAnsi" w:hAnsiTheme="minorHAnsi"/>
          <w:b/>
          <w:sz w:val="22"/>
          <w:szCs w:val="22"/>
        </w:rPr>
        <w:t xml:space="preserve"> hodnot</w:t>
      </w:r>
      <w:r w:rsidR="002E2F1E">
        <w:rPr>
          <w:rFonts w:asciiTheme="minorHAnsi" w:hAnsiTheme="minorHAnsi"/>
          <w:b/>
          <w:sz w:val="22"/>
          <w:szCs w:val="22"/>
        </w:rPr>
        <w:t>ě</w:t>
      </w:r>
      <w:r w:rsidR="00C3433F" w:rsidRPr="00B54EB1">
        <w:rPr>
          <w:rFonts w:asciiTheme="minorHAnsi" w:hAnsiTheme="minorHAnsi"/>
          <w:b/>
          <w:sz w:val="22"/>
          <w:szCs w:val="22"/>
        </w:rPr>
        <w:t xml:space="preserve">: </w:t>
      </w:r>
      <w:proofErr w:type="spellStart"/>
      <w:r w:rsidR="006911B7">
        <w:rPr>
          <w:rFonts w:asciiTheme="minorHAnsi" w:hAnsiTheme="minorHAnsi"/>
          <w:b/>
          <w:sz w:val="22"/>
          <w:szCs w:val="22"/>
        </w:rPr>
        <w:t>xxxxxxx</w:t>
      </w:r>
      <w:proofErr w:type="spellEnd"/>
      <w:r w:rsidR="00412A3E" w:rsidRPr="00B54EB1">
        <w:rPr>
          <w:rFonts w:asciiTheme="minorHAnsi" w:hAnsiTheme="minorHAnsi"/>
          <w:b/>
          <w:sz w:val="22"/>
          <w:szCs w:val="22"/>
        </w:rPr>
        <w:t xml:space="preserve"> Kč</w:t>
      </w:r>
    </w:p>
    <w:p w:rsidR="00412A3E" w:rsidRPr="00C67EE9" w:rsidRDefault="00412A3E" w:rsidP="00412A3E">
      <w:pPr>
        <w:pStyle w:val="Odstavecseseznamem"/>
        <w:rPr>
          <w:rFonts w:asciiTheme="minorHAnsi" w:hAnsiTheme="minorHAnsi"/>
          <w:sz w:val="22"/>
          <w:szCs w:val="22"/>
        </w:rPr>
      </w:pPr>
    </w:p>
    <w:p w:rsidR="00412A3E" w:rsidRPr="00BD72A8"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 xml:space="preserve">Objednatel zároveň svěřuje touto smlouvou zhotoviteli výše uvedené sbírkové předměty </w:t>
      </w:r>
      <w:r w:rsidR="008076F1" w:rsidRPr="00C67EE9">
        <w:rPr>
          <w:rFonts w:asciiTheme="minorHAnsi" w:hAnsiTheme="minorHAnsi"/>
          <w:sz w:val="22"/>
          <w:szCs w:val="22"/>
        </w:rPr>
        <w:t>vedené pod přírůstkovým</w:t>
      </w:r>
      <w:r w:rsidRPr="00C67EE9">
        <w:rPr>
          <w:rFonts w:asciiTheme="minorHAnsi" w:hAnsiTheme="minorHAnsi"/>
          <w:sz w:val="22"/>
          <w:szCs w:val="22"/>
        </w:rPr>
        <w:t xml:space="preserve"> číslem </w:t>
      </w:r>
      <w:r w:rsidR="008076F1" w:rsidRPr="00C67EE9">
        <w:rPr>
          <w:rFonts w:asciiTheme="minorHAnsi" w:hAnsiTheme="minorHAnsi"/>
          <w:sz w:val="22"/>
          <w:szCs w:val="22"/>
        </w:rPr>
        <w:t>H6p23/2013</w:t>
      </w:r>
      <w:r w:rsidRPr="00C67EE9">
        <w:rPr>
          <w:rFonts w:asciiTheme="minorHAnsi" w:hAnsiTheme="minorHAnsi"/>
          <w:sz w:val="22"/>
          <w:szCs w:val="22"/>
        </w:rPr>
        <w:t xml:space="preserve">, za účelem realizace díla, které bude prováděno </w:t>
      </w:r>
      <w:r w:rsidR="00BD72A8">
        <w:rPr>
          <w:rFonts w:asciiTheme="minorHAnsi" w:hAnsiTheme="minorHAnsi"/>
          <w:sz w:val="22"/>
          <w:szCs w:val="22"/>
        </w:rPr>
        <w:t>v pojištěné restaurátorské dílně</w:t>
      </w:r>
      <w:r w:rsidRPr="00C67EE9">
        <w:rPr>
          <w:rFonts w:asciiTheme="minorHAnsi" w:hAnsiTheme="minorHAnsi"/>
          <w:sz w:val="22"/>
          <w:szCs w:val="22"/>
        </w:rPr>
        <w:t xml:space="preserve"> zhotovitele</w:t>
      </w:r>
      <w:r w:rsidR="00BD72A8">
        <w:rPr>
          <w:rFonts w:asciiTheme="minorHAnsi" w:hAnsiTheme="minorHAnsi"/>
          <w:sz w:val="22"/>
          <w:szCs w:val="22"/>
        </w:rPr>
        <w:t xml:space="preserve"> na adrese</w:t>
      </w:r>
      <w:r w:rsidRPr="00C67EE9">
        <w:rPr>
          <w:rFonts w:asciiTheme="minorHAnsi" w:hAnsiTheme="minorHAnsi"/>
          <w:sz w:val="22"/>
          <w:szCs w:val="22"/>
        </w:rPr>
        <w:t xml:space="preserve">: </w:t>
      </w:r>
      <w:proofErr w:type="spellStart"/>
      <w:r w:rsidR="006911B7">
        <w:rPr>
          <w:rFonts w:asciiTheme="minorHAnsi" w:hAnsiTheme="minorHAnsi"/>
          <w:b/>
          <w:sz w:val="22"/>
          <w:szCs w:val="22"/>
        </w:rPr>
        <w:t>xxxxxxxxxxxxxxxxxxxxxxxxxx</w:t>
      </w:r>
      <w:proofErr w:type="spellEnd"/>
      <w:r w:rsidR="00BD72A8">
        <w:rPr>
          <w:rFonts w:asciiTheme="minorHAnsi" w:hAnsiTheme="minorHAnsi"/>
          <w:sz w:val="22"/>
          <w:szCs w:val="22"/>
        </w:rPr>
        <w:t xml:space="preserve">, </w:t>
      </w:r>
      <w:r w:rsidRPr="00BD72A8">
        <w:rPr>
          <w:rFonts w:asciiTheme="minorHAnsi" w:hAnsiTheme="minorHAnsi"/>
          <w:sz w:val="22"/>
          <w:szCs w:val="22"/>
        </w:rPr>
        <w:t>s jehož stavem a zabezpečením je strana prvá seznámena a nemá k němu výhrady.</w:t>
      </w:r>
    </w:p>
    <w:p w:rsidR="00412A3E" w:rsidRPr="00C67EE9"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Zhotovitel není oprávněný bez písemného souhlasu objednatele se svěřenými předměty jakýmkoliv způsobem disponovat mimo účel stanovený v článku II, zejména je nesmí přemisťovat, přenechat k užívání třetí osobě, pořizovat jejich fotografické snímky pro jiné účely než je uvedeno v článku II, nebo umožnit fotografování či filmování svěřených předmětů jinému</w:t>
      </w:r>
      <w:r w:rsidR="003E5313">
        <w:rPr>
          <w:rFonts w:asciiTheme="minorHAnsi" w:hAnsiTheme="minorHAnsi"/>
          <w:sz w:val="22"/>
          <w:szCs w:val="22"/>
        </w:rPr>
        <w:t>.</w:t>
      </w:r>
    </w:p>
    <w:p w:rsidR="00412A3E" w:rsidRPr="00C67EE9" w:rsidRDefault="00931346" w:rsidP="003E5313">
      <w:pPr>
        <w:pStyle w:val="Odstavecseseznamem"/>
        <w:numPr>
          <w:ilvl w:val="0"/>
          <w:numId w:val="7"/>
        </w:numPr>
        <w:spacing w:after="120"/>
        <w:ind w:left="357" w:hanging="357"/>
        <w:contextualSpacing w:val="0"/>
        <w:jc w:val="both"/>
        <w:rPr>
          <w:rFonts w:asciiTheme="minorHAnsi" w:hAnsiTheme="minorHAnsi"/>
          <w:sz w:val="22"/>
          <w:szCs w:val="22"/>
        </w:rPr>
      </w:pPr>
      <w:r>
        <w:rPr>
          <w:rFonts w:asciiTheme="minorHAnsi" w:hAnsiTheme="minorHAnsi"/>
          <w:sz w:val="22"/>
          <w:szCs w:val="22"/>
        </w:rPr>
        <w:t>Doba plnění předmětu smlouvy je</w:t>
      </w:r>
      <w:r w:rsidR="00412A3E" w:rsidRPr="00C67EE9">
        <w:rPr>
          <w:rFonts w:asciiTheme="minorHAnsi" w:hAnsiTheme="minorHAnsi"/>
          <w:sz w:val="22"/>
          <w:szCs w:val="22"/>
        </w:rPr>
        <w:t xml:space="preserve"> </w:t>
      </w:r>
      <w:r w:rsidR="00136CDD" w:rsidRPr="00C67EE9">
        <w:rPr>
          <w:rFonts w:asciiTheme="minorHAnsi" w:hAnsiTheme="minorHAnsi"/>
          <w:sz w:val="22"/>
          <w:szCs w:val="22"/>
        </w:rPr>
        <w:t xml:space="preserve">od </w:t>
      </w:r>
      <w:r w:rsidR="00136CDD" w:rsidRPr="003E5313">
        <w:rPr>
          <w:rFonts w:asciiTheme="minorHAnsi" w:hAnsiTheme="minorHAnsi"/>
          <w:b/>
          <w:sz w:val="22"/>
          <w:szCs w:val="22"/>
        </w:rPr>
        <w:t>14. srpna 2017 do 30. listopadu</w:t>
      </w:r>
      <w:r w:rsidR="00412A3E" w:rsidRPr="003E5313">
        <w:rPr>
          <w:rFonts w:asciiTheme="minorHAnsi" w:hAnsiTheme="minorHAnsi"/>
          <w:b/>
          <w:sz w:val="22"/>
          <w:szCs w:val="22"/>
        </w:rPr>
        <w:t xml:space="preserve"> 2017</w:t>
      </w:r>
      <w:r w:rsidR="00412A3E" w:rsidRPr="00C67EE9">
        <w:rPr>
          <w:rFonts w:asciiTheme="minorHAnsi" w:hAnsiTheme="minorHAnsi"/>
          <w:sz w:val="22"/>
          <w:szCs w:val="22"/>
        </w:rPr>
        <w:t>.</w:t>
      </w:r>
    </w:p>
    <w:p w:rsidR="00412A3E" w:rsidRPr="00C67EE9"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Dob</w:t>
      </w:r>
      <w:r w:rsidR="00931346">
        <w:rPr>
          <w:rFonts w:asciiTheme="minorHAnsi" w:hAnsiTheme="minorHAnsi"/>
          <w:sz w:val="22"/>
          <w:szCs w:val="22"/>
        </w:rPr>
        <w:t xml:space="preserve">u plnění </w:t>
      </w:r>
      <w:r w:rsidRPr="00C67EE9">
        <w:rPr>
          <w:rFonts w:asciiTheme="minorHAnsi" w:hAnsiTheme="minorHAnsi"/>
          <w:sz w:val="22"/>
          <w:szCs w:val="22"/>
        </w:rPr>
        <w:t>lze prodloužit písemným dodatkem k této smlouvě na základě dohody obou smluvních stran.</w:t>
      </w:r>
    </w:p>
    <w:p w:rsidR="00412A3E" w:rsidRPr="00C67EE9"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 xml:space="preserve">Objednatel má právo odstoupením jednostranně ukončit smluvní vztah vyplývající z této smlouvy. Zhotovitel je v takovém případě povinný svěřené předměty vrátit objednateli bezodkladně nebo nejpozději do data, které strana prvá písemně straně druhé sdělí. </w:t>
      </w:r>
    </w:p>
    <w:p w:rsidR="00412A3E" w:rsidRPr="00BD72A8"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Manipulaci s předměty, jejich balení a přepravu z místa uložení u objednatele na místo uložení u zhotovitele zajišťuje objednatel na své náklady a odpovědnost.</w:t>
      </w:r>
    </w:p>
    <w:p w:rsidR="00412A3E" w:rsidRPr="00BD72A8" w:rsidRDefault="00412A3E" w:rsidP="003E5313">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Odpovědnost za ochranu, bezpečnost a stav svěřených předmětů nese zhotovitel po celou dobu svěření, a to až do výše jejich pojistných cen a je povinný případnou škodu objednateli uhradit v plné výši.</w:t>
      </w:r>
    </w:p>
    <w:p w:rsidR="00412A3E" w:rsidRPr="00F83010" w:rsidRDefault="00412A3E" w:rsidP="00F83010">
      <w:pPr>
        <w:pStyle w:val="Odstavecseseznamem"/>
        <w:numPr>
          <w:ilvl w:val="0"/>
          <w:numId w:val="7"/>
        </w:numPr>
        <w:spacing w:after="120"/>
        <w:ind w:left="357" w:hanging="357"/>
        <w:contextualSpacing w:val="0"/>
        <w:jc w:val="both"/>
        <w:rPr>
          <w:rFonts w:asciiTheme="minorHAnsi" w:hAnsiTheme="minorHAnsi"/>
          <w:sz w:val="22"/>
          <w:szCs w:val="22"/>
        </w:rPr>
      </w:pPr>
      <w:r w:rsidRPr="00C67EE9">
        <w:rPr>
          <w:rFonts w:asciiTheme="minorHAnsi" w:hAnsiTheme="minorHAnsi"/>
          <w:sz w:val="22"/>
          <w:szCs w:val="22"/>
        </w:rPr>
        <w:t xml:space="preserve">Manipulaci s předměty související s jejich balením a balení pro transport z místa uložení </w:t>
      </w:r>
      <w:r w:rsidR="001125D2">
        <w:rPr>
          <w:rFonts w:asciiTheme="minorHAnsi" w:hAnsiTheme="minorHAnsi"/>
          <w:sz w:val="22"/>
          <w:szCs w:val="22"/>
        </w:rPr>
        <w:t xml:space="preserve">u </w:t>
      </w:r>
      <w:r w:rsidRPr="00C67EE9">
        <w:rPr>
          <w:rFonts w:asciiTheme="minorHAnsi" w:hAnsiTheme="minorHAnsi"/>
          <w:sz w:val="22"/>
          <w:szCs w:val="22"/>
        </w:rPr>
        <w:t>objednatele na místo uložení u zhotovitele zajišťuje objednatel na své náklady</w:t>
      </w:r>
      <w:r w:rsidRPr="00BD72A8">
        <w:rPr>
          <w:rFonts w:asciiTheme="minorHAnsi" w:hAnsiTheme="minorHAnsi"/>
          <w:sz w:val="22"/>
          <w:szCs w:val="22"/>
        </w:rPr>
        <w:t xml:space="preserve">. </w:t>
      </w:r>
      <w:r w:rsidRPr="00C67EE9">
        <w:rPr>
          <w:rFonts w:asciiTheme="minorHAnsi" w:hAnsiTheme="minorHAnsi"/>
          <w:sz w:val="22"/>
          <w:szCs w:val="22"/>
        </w:rPr>
        <w:t>Transport předmětů z místa uložení objednatele do místa uložení u zhotovitele zajišťuje na své náklady objednatel.</w:t>
      </w:r>
    </w:p>
    <w:p w:rsidR="00412A3E" w:rsidRPr="00C67EE9" w:rsidRDefault="00412A3E" w:rsidP="007E2408">
      <w:pPr>
        <w:spacing w:before="480"/>
        <w:jc w:val="center"/>
        <w:rPr>
          <w:rFonts w:asciiTheme="minorHAnsi" w:hAnsiTheme="minorHAnsi"/>
          <w:b/>
          <w:sz w:val="22"/>
          <w:szCs w:val="22"/>
        </w:rPr>
      </w:pPr>
      <w:r w:rsidRPr="00C67EE9">
        <w:rPr>
          <w:rFonts w:asciiTheme="minorHAnsi" w:hAnsiTheme="minorHAnsi"/>
          <w:b/>
          <w:sz w:val="22"/>
          <w:szCs w:val="22"/>
        </w:rPr>
        <w:lastRenderedPageBreak/>
        <w:t>II.</w:t>
      </w:r>
    </w:p>
    <w:p w:rsidR="00412A3E" w:rsidRPr="00C67EE9" w:rsidRDefault="00412A3E" w:rsidP="00F83010">
      <w:pPr>
        <w:spacing w:after="120"/>
        <w:jc w:val="center"/>
        <w:rPr>
          <w:rFonts w:asciiTheme="minorHAnsi" w:hAnsiTheme="minorHAnsi"/>
          <w:b/>
          <w:sz w:val="22"/>
          <w:szCs w:val="22"/>
        </w:rPr>
      </w:pPr>
      <w:r w:rsidRPr="00C67EE9">
        <w:rPr>
          <w:rFonts w:asciiTheme="minorHAnsi" w:hAnsiTheme="minorHAnsi"/>
          <w:b/>
          <w:sz w:val="22"/>
          <w:szCs w:val="22"/>
        </w:rPr>
        <w:t>Rozsah díla</w:t>
      </w:r>
    </w:p>
    <w:p w:rsidR="00E7256B" w:rsidRPr="00C67EE9" w:rsidRDefault="00E7256B" w:rsidP="00E7256B">
      <w:pPr>
        <w:pStyle w:val="Odstavecseseznamem"/>
        <w:numPr>
          <w:ilvl w:val="0"/>
          <w:numId w:val="8"/>
        </w:numPr>
        <w:spacing w:after="120"/>
        <w:contextualSpacing w:val="0"/>
        <w:jc w:val="both"/>
        <w:rPr>
          <w:rFonts w:asciiTheme="minorHAnsi" w:hAnsiTheme="minorHAnsi"/>
          <w:sz w:val="22"/>
          <w:szCs w:val="22"/>
        </w:rPr>
      </w:pPr>
      <w:r w:rsidRPr="00C67EE9">
        <w:rPr>
          <w:rFonts w:asciiTheme="minorHAnsi" w:hAnsiTheme="minorHAnsi"/>
          <w:sz w:val="22"/>
          <w:szCs w:val="22"/>
        </w:rPr>
        <w:t>Restaurování sbírkového předmětu při maximálním zachování jeho autentické materiálové a funkční podstaty podle schválen</w:t>
      </w:r>
      <w:r>
        <w:rPr>
          <w:rFonts w:asciiTheme="minorHAnsi" w:hAnsiTheme="minorHAnsi"/>
          <w:sz w:val="22"/>
          <w:szCs w:val="22"/>
        </w:rPr>
        <w:t xml:space="preserve">ého restaurátorského záměru ze dne </w:t>
      </w:r>
      <w:r w:rsidRPr="007A2DE1">
        <w:rPr>
          <w:rFonts w:asciiTheme="minorHAnsi" w:hAnsiTheme="minorHAnsi" w:cstheme="minorHAnsi"/>
          <w:bCs/>
          <w:sz w:val="22"/>
          <w:szCs w:val="22"/>
        </w:rPr>
        <w:t>2</w:t>
      </w:r>
      <w:r>
        <w:rPr>
          <w:rFonts w:asciiTheme="minorHAnsi" w:hAnsiTheme="minorHAnsi" w:cstheme="minorHAnsi"/>
          <w:bCs/>
          <w:sz w:val="22"/>
          <w:szCs w:val="22"/>
        </w:rPr>
        <w:t>2</w:t>
      </w:r>
      <w:r w:rsidRPr="007A2DE1">
        <w:rPr>
          <w:rFonts w:asciiTheme="minorHAnsi" w:hAnsiTheme="minorHAnsi" w:cstheme="minorHAnsi"/>
          <w:bCs/>
          <w:sz w:val="22"/>
          <w:szCs w:val="22"/>
        </w:rPr>
        <w:t>. 9. 2016</w:t>
      </w:r>
      <w:r w:rsidR="001B1D85">
        <w:rPr>
          <w:rFonts w:asciiTheme="minorHAnsi" w:hAnsiTheme="minorHAnsi"/>
          <w:sz w:val="22"/>
          <w:szCs w:val="22"/>
        </w:rPr>
        <w:t>, který je nedílnou přílohou této smlouvy</w:t>
      </w:r>
      <w:r>
        <w:rPr>
          <w:rFonts w:asciiTheme="minorHAnsi" w:hAnsiTheme="minorHAnsi" w:cstheme="minorHAnsi"/>
          <w:bCs/>
          <w:sz w:val="22"/>
          <w:szCs w:val="22"/>
        </w:rPr>
        <w:t xml:space="preserve"> (</w:t>
      </w:r>
      <w:r w:rsidRPr="0072128C">
        <w:rPr>
          <w:rFonts w:asciiTheme="minorHAnsi" w:hAnsiTheme="minorHAnsi" w:cstheme="minorHAnsi"/>
          <w:b/>
          <w:bCs/>
          <w:sz w:val="22"/>
          <w:szCs w:val="22"/>
        </w:rPr>
        <w:t>Příloha č. 2</w:t>
      </w:r>
      <w:r>
        <w:rPr>
          <w:rFonts w:asciiTheme="minorHAnsi" w:hAnsiTheme="minorHAnsi" w:cstheme="minorHAnsi"/>
          <w:bCs/>
          <w:sz w:val="22"/>
          <w:szCs w:val="22"/>
        </w:rPr>
        <w:t>)</w:t>
      </w:r>
      <w:r w:rsidRPr="00C67EE9">
        <w:rPr>
          <w:rFonts w:asciiTheme="minorHAnsi" w:hAnsiTheme="minorHAnsi"/>
          <w:sz w:val="22"/>
          <w:szCs w:val="22"/>
        </w:rPr>
        <w:t>.</w:t>
      </w:r>
    </w:p>
    <w:p w:rsidR="00412A3E" w:rsidRPr="00C67EE9" w:rsidRDefault="00412A3E" w:rsidP="003E5313">
      <w:pPr>
        <w:pStyle w:val="Odstavecseseznamem"/>
        <w:numPr>
          <w:ilvl w:val="0"/>
          <w:numId w:val="8"/>
        </w:numPr>
        <w:spacing w:after="120"/>
        <w:contextualSpacing w:val="0"/>
        <w:rPr>
          <w:rFonts w:asciiTheme="minorHAnsi" w:hAnsiTheme="minorHAnsi"/>
          <w:sz w:val="22"/>
          <w:szCs w:val="22"/>
        </w:rPr>
      </w:pPr>
      <w:r w:rsidRPr="00C67EE9">
        <w:rPr>
          <w:rFonts w:asciiTheme="minorHAnsi" w:hAnsiTheme="minorHAnsi"/>
          <w:sz w:val="22"/>
          <w:szCs w:val="22"/>
        </w:rPr>
        <w:t>Dokumentace průběhu restaurátorských prací v písemné a obrazové digitální formě.</w:t>
      </w:r>
    </w:p>
    <w:p w:rsidR="000B6590" w:rsidRPr="00C67EE9" w:rsidRDefault="000B6590" w:rsidP="000B6590">
      <w:pPr>
        <w:pStyle w:val="Odstavecseseznamem"/>
        <w:numPr>
          <w:ilvl w:val="0"/>
          <w:numId w:val="8"/>
        </w:numPr>
        <w:spacing w:after="120"/>
        <w:contextualSpacing w:val="0"/>
        <w:jc w:val="both"/>
        <w:rPr>
          <w:rFonts w:asciiTheme="minorHAnsi" w:hAnsiTheme="minorHAnsi"/>
          <w:sz w:val="22"/>
          <w:szCs w:val="22"/>
        </w:rPr>
      </w:pPr>
      <w:r w:rsidRPr="00C67EE9">
        <w:rPr>
          <w:rFonts w:asciiTheme="minorHAnsi" w:hAnsiTheme="minorHAnsi"/>
          <w:sz w:val="22"/>
          <w:szCs w:val="22"/>
        </w:rPr>
        <w:t>Zpracování závěrečné restaurátorské zprávy, která bude zahrnovat dokumentaci prů</w:t>
      </w:r>
      <w:r>
        <w:rPr>
          <w:rFonts w:asciiTheme="minorHAnsi" w:hAnsiTheme="minorHAnsi"/>
          <w:sz w:val="22"/>
          <w:szCs w:val="22"/>
        </w:rPr>
        <w:t xml:space="preserve">běhu restaurování dle bodu 3. </w:t>
      </w:r>
    </w:p>
    <w:p w:rsidR="00412A3E" w:rsidRPr="00C67EE9" w:rsidRDefault="00412A3E" w:rsidP="003E5313">
      <w:pPr>
        <w:pStyle w:val="Odstavecseseznamem"/>
        <w:numPr>
          <w:ilvl w:val="0"/>
          <w:numId w:val="8"/>
        </w:numPr>
        <w:spacing w:after="120"/>
        <w:contextualSpacing w:val="0"/>
        <w:rPr>
          <w:rFonts w:asciiTheme="minorHAnsi" w:hAnsiTheme="minorHAnsi"/>
          <w:sz w:val="22"/>
          <w:szCs w:val="22"/>
        </w:rPr>
      </w:pPr>
      <w:r w:rsidRPr="00C67EE9">
        <w:rPr>
          <w:rFonts w:asciiTheme="minorHAnsi" w:hAnsiTheme="minorHAnsi"/>
          <w:sz w:val="22"/>
          <w:szCs w:val="22"/>
        </w:rPr>
        <w:t>Zhotovitel vypracuje restaurátorskou zprávu dle tohoto schématu:</w:t>
      </w:r>
    </w:p>
    <w:p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 xml:space="preserve">údaje a popis sbírkového předmětu </w:t>
      </w:r>
    </w:p>
    <w:p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 xml:space="preserve">stav sbírkového předmětu před restaurováním </w:t>
      </w:r>
    </w:p>
    <w:p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restaurátorský průzkum</w:t>
      </w:r>
    </w:p>
    <w:p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restaurátorský záměr</w:t>
      </w:r>
    </w:p>
    <w:p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postup restaurování, včetně technologie a uvedení použitých materiálů</w:t>
      </w:r>
    </w:p>
    <w:p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průběžná fotodokumentace prací při restaurování předmětů</w:t>
      </w:r>
    </w:p>
    <w:p w:rsidR="00412A3E" w:rsidRPr="0077108C" w:rsidRDefault="00412A3E" w:rsidP="00412A3E">
      <w:pPr>
        <w:pStyle w:val="Odstavecseseznamem"/>
        <w:numPr>
          <w:ilvl w:val="0"/>
          <w:numId w:val="6"/>
        </w:numPr>
        <w:rPr>
          <w:rFonts w:asciiTheme="minorHAnsi" w:hAnsiTheme="minorHAnsi"/>
          <w:sz w:val="22"/>
          <w:szCs w:val="22"/>
        </w:rPr>
      </w:pPr>
      <w:r w:rsidRPr="0077108C">
        <w:rPr>
          <w:rFonts w:asciiTheme="minorHAnsi" w:hAnsiTheme="minorHAnsi"/>
          <w:sz w:val="22"/>
          <w:szCs w:val="22"/>
        </w:rPr>
        <w:t>popis předmětu po restaurování</w:t>
      </w:r>
    </w:p>
    <w:p w:rsidR="00412A3E" w:rsidRPr="0077108C" w:rsidRDefault="00412A3E" w:rsidP="0077108C">
      <w:pPr>
        <w:pStyle w:val="Odstavecseseznamem"/>
        <w:numPr>
          <w:ilvl w:val="0"/>
          <w:numId w:val="6"/>
        </w:numPr>
        <w:spacing w:after="120"/>
        <w:ind w:left="714" w:hanging="357"/>
        <w:contextualSpacing w:val="0"/>
        <w:rPr>
          <w:rFonts w:asciiTheme="minorHAnsi" w:hAnsiTheme="minorHAnsi"/>
          <w:sz w:val="22"/>
          <w:szCs w:val="22"/>
        </w:rPr>
      </w:pPr>
      <w:r w:rsidRPr="0077108C">
        <w:rPr>
          <w:rFonts w:asciiTheme="minorHAnsi" w:hAnsiTheme="minorHAnsi"/>
          <w:sz w:val="22"/>
          <w:szCs w:val="22"/>
        </w:rPr>
        <w:t xml:space="preserve">schéma a dokumentace </w:t>
      </w:r>
      <w:r w:rsidR="008076F1" w:rsidRPr="0077108C">
        <w:rPr>
          <w:rFonts w:asciiTheme="minorHAnsi" w:hAnsiTheme="minorHAnsi"/>
          <w:sz w:val="22"/>
          <w:szCs w:val="22"/>
        </w:rPr>
        <w:t>resta</w:t>
      </w:r>
      <w:r w:rsidR="00BD710F" w:rsidRPr="0077108C">
        <w:rPr>
          <w:rFonts w:asciiTheme="minorHAnsi" w:hAnsiTheme="minorHAnsi"/>
          <w:sz w:val="22"/>
          <w:szCs w:val="22"/>
        </w:rPr>
        <w:t>urovaných částí předmětů</w:t>
      </w:r>
      <w:r w:rsidR="008076F1" w:rsidRPr="0077108C">
        <w:rPr>
          <w:rFonts w:asciiTheme="minorHAnsi" w:hAnsiTheme="minorHAnsi"/>
          <w:sz w:val="22"/>
          <w:szCs w:val="22"/>
        </w:rPr>
        <w:t xml:space="preserve"> H6p23/2013</w:t>
      </w:r>
    </w:p>
    <w:p w:rsidR="00D16F9D" w:rsidRPr="00D16F9D" w:rsidRDefault="00D16F9D" w:rsidP="00D16F9D">
      <w:pPr>
        <w:pStyle w:val="Odstavecseseznamem"/>
        <w:numPr>
          <w:ilvl w:val="0"/>
          <w:numId w:val="8"/>
        </w:numPr>
        <w:jc w:val="both"/>
        <w:rPr>
          <w:rFonts w:asciiTheme="minorHAnsi" w:hAnsiTheme="minorHAnsi"/>
          <w:sz w:val="22"/>
          <w:szCs w:val="22"/>
        </w:rPr>
      </w:pPr>
      <w:r w:rsidRPr="0077108C">
        <w:rPr>
          <w:rFonts w:asciiTheme="minorHAnsi" w:hAnsiTheme="minorHAnsi"/>
          <w:sz w:val="22"/>
          <w:szCs w:val="22"/>
        </w:rPr>
        <w:t xml:space="preserve">Zhotovitel předá objednateli </w:t>
      </w:r>
      <w:r>
        <w:rPr>
          <w:rFonts w:asciiTheme="minorHAnsi" w:hAnsiTheme="minorHAnsi"/>
          <w:sz w:val="22"/>
          <w:szCs w:val="22"/>
        </w:rPr>
        <w:t>jedno</w:t>
      </w:r>
      <w:r w:rsidRPr="0077108C">
        <w:rPr>
          <w:rFonts w:asciiTheme="minorHAnsi" w:hAnsiTheme="minorHAnsi"/>
          <w:sz w:val="22"/>
          <w:szCs w:val="22"/>
        </w:rPr>
        <w:t xml:space="preserve"> tištěn</w:t>
      </w:r>
      <w:r>
        <w:rPr>
          <w:rFonts w:asciiTheme="minorHAnsi" w:hAnsiTheme="minorHAnsi"/>
          <w:sz w:val="22"/>
          <w:szCs w:val="22"/>
        </w:rPr>
        <w:t>é</w:t>
      </w:r>
      <w:r w:rsidRPr="0077108C">
        <w:rPr>
          <w:rFonts w:asciiTheme="minorHAnsi" w:hAnsiTheme="minorHAnsi"/>
          <w:sz w:val="22"/>
          <w:szCs w:val="22"/>
        </w:rPr>
        <w:t xml:space="preserve"> vyhotovení závěrečné restaurátorské zprávy a </w:t>
      </w:r>
      <w:r>
        <w:rPr>
          <w:rFonts w:asciiTheme="minorHAnsi" w:hAnsiTheme="minorHAnsi"/>
          <w:sz w:val="22"/>
          <w:szCs w:val="22"/>
        </w:rPr>
        <w:t>dvě</w:t>
      </w:r>
      <w:r w:rsidRPr="0077108C">
        <w:rPr>
          <w:rFonts w:asciiTheme="minorHAnsi" w:hAnsiTheme="minorHAnsi"/>
          <w:sz w:val="22"/>
          <w:szCs w:val="22"/>
        </w:rPr>
        <w:t xml:space="preserve"> vyhotovení v elektronické podobě </w:t>
      </w:r>
      <w:r>
        <w:rPr>
          <w:rFonts w:asciiTheme="minorHAnsi" w:hAnsiTheme="minorHAnsi"/>
          <w:sz w:val="22"/>
          <w:szCs w:val="22"/>
        </w:rPr>
        <w:t xml:space="preserve">na DC </w:t>
      </w:r>
      <w:r w:rsidRPr="0077108C">
        <w:rPr>
          <w:rFonts w:asciiTheme="minorHAnsi" w:hAnsiTheme="minorHAnsi"/>
          <w:sz w:val="22"/>
          <w:szCs w:val="22"/>
        </w:rPr>
        <w:t>současně s předáním dokončeného díla</w:t>
      </w:r>
      <w:r w:rsidRPr="00C67EE9">
        <w:rPr>
          <w:rFonts w:asciiTheme="minorHAnsi" w:hAnsiTheme="minorHAnsi"/>
          <w:sz w:val="22"/>
          <w:szCs w:val="22"/>
        </w:rPr>
        <w:t xml:space="preserve">. </w:t>
      </w:r>
    </w:p>
    <w:p w:rsidR="00412A3E" w:rsidRPr="00C67EE9" w:rsidRDefault="00412A3E" w:rsidP="007E2408">
      <w:pPr>
        <w:spacing w:before="480"/>
        <w:jc w:val="center"/>
        <w:rPr>
          <w:rFonts w:asciiTheme="minorHAnsi" w:hAnsiTheme="minorHAnsi"/>
          <w:b/>
          <w:sz w:val="22"/>
          <w:szCs w:val="22"/>
        </w:rPr>
      </w:pPr>
      <w:r w:rsidRPr="00C67EE9">
        <w:rPr>
          <w:rFonts w:asciiTheme="minorHAnsi" w:hAnsiTheme="minorHAnsi"/>
          <w:b/>
          <w:sz w:val="22"/>
          <w:szCs w:val="22"/>
        </w:rPr>
        <w:t>III.</w:t>
      </w:r>
    </w:p>
    <w:p w:rsidR="00412A3E" w:rsidRPr="00C67EE9" w:rsidRDefault="00412A3E" w:rsidP="00F83010">
      <w:pPr>
        <w:spacing w:after="120"/>
        <w:jc w:val="center"/>
        <w:rPr>
          <w:rFonts w:asciiTheme="minorHAnsi" w:hAnsiTheme="minorHAnsi"/>
          <w:b/>
          <w:sz w:val="22"/>
          <w:szCs w:val="22"/>
        </w:rPr>
      </w:pPr>
      <w:r w:rsidRPr="00C67EE9">
        <w:rPr>
          <w:rFonts w:asciiTheme="minorHAnsi" w:hAnsiTheme="minorHAnsi"/>
          <w:b/>
          <w:sz w:val="22"/>
          <w:szCs w:val="22"/>
        </w:rPr>
        <w:t>Cena díla</w:t>
      </w:r>
    </w:p>
    <w:p w:rsidR="00412A3E" w:rsidRDefault="00412A3E" w:rsidP="00742A04">
      <w:pPr>
        <w:pStyle w:val="Odstavecseseznamem"/>
        <w:numPr>
          <w:ilvl w:val="0"/>
          <w:numId w:val="9"/>
        </w:numPr>
        <w:spacing w:after="120"/>
        <w:jc w:val="both"/>
        <w:rPr>
          <w:rFonts w:asciiTheme="minorHAnsi" w:hAnsiTheme="minorHAnsi"/>
          <w:sz w:val="22"/>
          <w:szCs w:val="22"/>
        </w:rPr>
      </w:pPr>
      <w:r w:rsidRPr="00E70E2D">
        <w:rPr>
          <w:rFonts w:asciiTheme="minorHAnsi" w:hAnsiTheme="minorHAnsi"/>
          <w:sz w:val="22"/>
          <w:szCs w:val="22"/>
        </w:rPr>
        <w:t xml:space="preserve">Smluvní strany si sjednávají cenu díla ve výši </w:t>
      </w:r>
      <w:r w:rsidR="00BD710F" w:rsidRPr="00742A04">
        <w:rPr>
          <w:rFonts w:asciiTheme="minorHAnsi" w:hAnsiTheme="minorHAnsi"/>
          <w:b/>
          <w:sz w:val="22"/>
          <w:szCs w:val="22"/>
        </w:rPr>
        <w:t>211.000,-Kč</w:t>
      </w:r>
      <w:r w:rsidR="00BD710F" w:rsidRPr="00742A04">
        <w:rPr>
          <w:rFonts w:asciiTheme="minorHAnsi" w:hAnsiTheme="minorHAnsi"/>
          <w:sz w:val="22"/>
          <w:szCs w:val="22"/>
        </w:rPr>
        <w:t xml:space="preserve"> </w:t>
      </w:r>
      <w:r w:rsidR="00742A04" w:rsidRPr="00742A04">
        <w:rPr>
          <w:rFonts w:asciiTheme="minorHAnsi" w:hAnsiTheme="minorHAnsi"/>
          <w:b/>
          <w:sz w:val="22"/>
          <w:szCs w:val="22"/>
        </w:rPr>
        <w:t>bez DPH</w:t>
      </w:r>
      <w:r w:rsidR="00742A04">
        <w:rPr>
          <w:rFonts w:asciiTheme="minorHAnsi" w:hAnsiTheme="minorHAnsi"/>
          <w:sz w:val="22"/>
          <w:szCs w:val="22"/>
        </w:rPr>
        <w:t xml:space="preserve"> </w:t>
      </w:r>
      <w:r w:rsidR="00BD710F" w:rsidRPr="00742A04">
        <w:rPr>
          <w:rFonts w:asciiTheme="minorHAnsi" w:hAnsiTheme="minorHAnsi"/>
          <w:sz w:val="22"/>
          <w:szCs w:val="22"/>
        </w:rPr>
        <w:t>(</w:t>
      </w:r>
      <w:proofErr w:type="spellStart"/>
      <w:r w:rsidR="00BD710F" w:rsidRPr="00742A04">
        <w:rPr>
          <w:rFonts w:asciiTheme="minorHAnsi" w:hAnsiTheme="minorHAnsi"/>
          <w:sz w:val="22"/>
          <w:szCs w:val="22"/>
        </w:rPr>
        <w:t>dvěstějede</w:t>
      </w:r>
      <w:r w:rsidR="003F628C">
        <w:rPr>
          <w:rFonts w:asciiTheme="minorHAnsi" w:hAnsiTheme="minorHAnsi"/>
          <w:sz w:val="22"/>
          <w:szCs w:val="22"/>
        </w:rPr>
        <w:t>náct</w:t>
      </w:r>
      <w:proofErr w:type="spellEnd"/>
      <w:r w:rsidR="003F628C">
        <w:rPr>
          <w:rFonts w:asciiTheme="minorHAnsi" w:hAnsiTheme="minorHAnsi"/>
          <w:sz w:val="22"/>
          <w:szCs w:val="22"/>
        </w:rPr>
        <w:t xml:space="preserve"> tisíc korun českých).</w:t>
      </w:r>
      <w:r w:rsidR="000F038A" w:rsidRPr="000F038A">
        <w:rPr>
          <w:rFonts w:asciiTheme="minorHAnsi" w:hAnsiTheme="minorHAnsi"/>
          <w:sz w:val="22"/>
          <w:szCs w:val="22"/>
        </w:rPr>
        <w:t xml:space="preserve"> </w:t>
      </w:r>
      <w:r w:rsidR="000F038A" w:rsidRPr="008A7267">
        <w:rPr>
          <w:rFonts w:asciiTheme="minorHAnsi" w:hAnsiTheme="minorHAnsi"/>
          <w:sz w:val="22"/>
          <w:szCs w:val="22"/>
        </w:rPr>
        <w:t>Zhotovitel není plátcem DPH.</w:t>
      </w:r>
    </w:p>
    <w:p w:rsidR="003F628C" w:rsidRPr="008A7267" w:rsidRDefault="003F628C" w:rsidP="003F628C">
      <w:pPr>
        <w:pStyle w:val="Zkladntextodsazen1"/>
        <w:numPr>
          <w:ilvl w:val="0"/>
          <w:numId w:val="9"/>
        </w:numPr>
        <w:spacing w:after="120"/>
        <w:rPr>
          <w:rFonts w:asciiTheme="minorHAnsi" w:hAnsiTheme="minorHAnsi" w:cs="Tahoma"/>
          <w:sz w:val="22"/>
          <w:szCs w:val="22"/>
        </w:rPr>
      </w:pPr>
      <w:r>
        <w:rPr>
          <w:rFonts w:asciiTheme="minorHAnsi" w:hAnsiTheme="minorHAnsi"/>
          <w:sz w:val="22"/>
          <w:szCs w:val="22"/>
        </w:rPr>
        <w:t>C</w:t>
      </w:r>
      <w:r w:rsidRPr="008A7267">
        <w:rPr>
          <w:rFonts w:asciiTheme="minorHAnsi" w:hAnsiTheme="minorHAnsi"/>
          <w:sz w:val="22"/>
          <w:szCs w:val="22"/>
        </w:rPr>
        <w:t xml:space="preserve">ena díla bude zaplacena na účet zhotovitele uvedený v této smlouvě, do 21 dnů ode dne doručení daňového dokladu objednateli. </w:t>
      </w:r>
    </w:p>
    <w:p w:rsidR="00412A3E" w:rsidRPr="00C67EE9" w:rsidRDefault="00412A3E" w:rsidP="00E70E2D">
      <w:pPr>
        <w:pStyle w:val="Zkladntextodsazen1"/>
        <w:numPr>
          <w:ilvl w:val="0"/>
          <w:numId w:val="9"/>
        </w:numPr>
        <w:rPr>
          <w:rFonts w:asciiTheme="minorHAnsi" w:hAnsiTheme="minorHAnsi" w:cs="Tahoma"/>
          <w:sz w:val="22"/>
          <w:szCs w:val="22"/>
        </w:rPr>
      </w:pPr>
      <w:r w:rsidRPr="00C67EE9">
        <w:rPr>
          <w:rFonts w:asciiTheme="minorHAnsi" w:hAnsiTheme="minorHAnsi" w:cs="Tahoma"/>
          <w:sz w:val="22"/>
          <w:szCs w:val="22"/>
        </w:rPr>
        <w:t xml:space="preserve">Každá faktura (daňový doklad) musí v souladu s platnou právní úpravou (zejm. </w:t>
      </w:r>
      <w:proofErr w:type="spellStart"/>
      <w:r w:rsidRPr="00C67EE9">
        <w:rPr>
          <w:rFonts w:asciiTheme="minorHAnsi" w:hAnsiTheme="minorHAnsi" w:cs="Tahoma"/>
          <w:sz w:val="22"/>
          <w:szCs w:val="22"/>
        </w:rPr>
        <w:t>ust</w:t>
      </w:r>
      <w:proofErr w:type="spellEnd"/>
      <w:r w:rsidRPr="00C67EE9">
        <w:rPr>
          <w:rFonts w:asciiTheme="minorHAnsi" w:hAnsiTheme="minorHAnsi" w:cs="Tahoma"/>
          <w:sz w:val="22"/>
          <w:szCs w:val="22"/>
        </w:rPr>
        <w:t>. §</w:t>
      </w:r>
      <w:r w:rsidRPr="00C67EE9">
        <w:rPr>
          <w:rFonts w:asciiTheme="minorHAnsi" w:hAnsiTheme="minorHAnsi"/>
          <w:sz w:val="22"/>
          <w:szCs w:val="22"/>
        </w:rPr>
        <w:t> </w:t>
      </w:r>
      <w:r w:rsidRPr="00C67EE9">
        <w:rPr>
          <w:rFonts w:asciiTheme="minorHAnsi" w:hAnsiTheme="minorHAnsi" w:cs="Tahoma"/>
          <w:sz w:val="22"/>
          <w:szCs w:val="22"/>
        </w:rPr>
        <w:t xml:space="preserve">28 zákona č. 235/2004 Sb. v platném znění) obsahovat mimo jiné tyto náležitosti: </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označení: daňový doklad číslo</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název a sídlo zhotovitele i objednatele</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rozsah a předmět plnění</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číslo smlouvy</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bankovní spojení zhotovitele</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fakturovanou částku</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označení díla a rozpis provedených prací</w:t>
      </w:r>
    </w:p>
    <w:p w:rsidR="00412A3E" w:rsidRPr="00C67EE9" w:rsidRDefault="00412A3E" w:rsidP="00E70E2D">
      <w:pPr>
        <w:pStyle w:val="Odrky"/>
        <w:numPr>
          <w:ilvl w:val="0"/>
          <w:numId w:val="3"/>
        </w:numPr>
        <w:ind w:left="851"/>
        <w:rPr>
          <w:rFonts w:asciiTheme="minorHAnsi" w:hAnsiTheme="minorHAnsi" w:cs="Tahoma"/>
          <w:sz w:val="22"/>
          <w:szCs w:val="22"/>
        </w:rPr>
      </w:pPr>
      <w:r w:rsidRPr="00C67EE9">
        <w:rPr>
          <w:rFonts w:asciiTheme="minorHAnsi" w:hAnsiTheme="minorHAnsi" w:cs="Tahoma"/>
          <w:sz w:val="22"/>
          <w:szCs w:val="22"/>
        </w:rPr>
        <w:t>soupis provedených prací dokladující oprávněnost fakturované částky potvrzený objednatelem</w:t>
      </w:r>
    </w:p>
    <w:p w:rsidR="00412A3E" w:rsidRPr="00C67EE9" w:rsidRDefault="00412A3E" w:rsidP="00E70E2D">
      <w:pPr>
        <w:numPr>
          <w:ilvl w:val="0"/>
          <w:numId w:val="3"/>
        </w:numPr>
        <w:suppressAutoHyphens/>
        <w:spacing w:after="120"/>
        <w:ind w:left="851"/>
        <w:jc w:val="both"/>
        <w:rPr>
          <w:rFonts w:asciiTheme="minorHAnsi" w:hAnsiTheme="minorHAnsi" w:cs="Tahoma"/>
          <w:sz w:val="22"/>
          <w:szCs w:val="22"/>
        </w:rPr>
      </w:pPr>
      <w:r w:rsidRPr="00C67EE9">
        <w:rPr>
          <w:rFonts w:asciiTheme="minorHAnsi" w:hAnsiTheme="minorHAnsi" w:cs="Tahoma"/>
          <w:sz w:val="22"/>
          <w:szCs w:val="22"/>
        </w:rPr>
        <w:t xml:space="preserve">doklad o předání a převzetí díla </w:t>
      </w:r>
    </w:p>
    <w:p w:rsidR="00412A3E" w:rsidRPr="00E70E2D" w:rsidRDefault="00412A3E" w:rsidP="00E70E2D">
      <w:pPr>
        <w:pStyle w:val="Odstavecseseznamem"/>
        <w:numPr>
          <w:ilvl w:val="0"/>
          <w:numId w:val="9"/>
        </w:numPr>
        <w:spacing w:after="120"/>
        <w:jc w:val="both"/>
        <w:rPr>
          <w:rFonts w:asciiTheme="minorHAnsi" w:hAnsiTheme="minorHAnsi" w:cs="Tahoma"/>
          <w:sz w:val="22"/>
          <w:szCs w:val="22"/>
        </w:rPr>
      </w:pPr>
      <w:r w:rsidRPr="00E70E2D">
        <w:rPr>
          <w:rFonts w:asciiTheme="minorHAnsi" w:hAnsiTheme="minorHAnsi" w:cs="Tahoma"/>
          <w:sz w:val="22"/>
          <w:szCs w:val="22"/>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412A3E" w:rsidRPr="007E2408" w:rsidRDefault="00412A3E" w:rsidP="00412A3E">
      <w:pPr>
        <w:pStyle w:val="Odsazentlatextu"/>
        <w:numPr>
          <w:ilvl w:val="0"/>
          <w:numId w:val="9"/>
        </w:numPr>
        <w:spacing w:after="120"/>
        <w:jc w:val="both"/>
        <w:rPr>
          <w:rFonts w:asciiTheme="minorHAnsi" w:hAnsiTheme="minorHAnsi" w:cs="Tahoma"/>
          <w:sz w:val="22"/>
          <w:szCs w:val="22"/>
        </w:rPr>
      </w:pPr>
      <w:r w:rsidRPr="00C67EE9">
        <w:rPr>
          <w:rFonts w:asciiTheme="minorHAnsi" w:hAnsiTheme="minorHAnsi" w:cs="Tahoma"/>
          <w:sz w:val="22"/>
          <w:szCs w:val="22"/>
        </w:rPr>
        <w:lastRenderedPageBreak/>
        <w:t xml:space="preserve">Objednatel se zavazuje uhradit cenu díla na základě faktury vystavené zhotovitelem do </w:t>
      </w:r>
      <w:proofErr w:type="gramStart"/>
      <w:r w:rsidRPr="00C67EE9">
        <w:rPr>
          <w:rFonts w:asciiTheme="minorHAnsi" w:hAnsiTheme="minorHAnsi" w:cs="Tahoma"/>
          <w:sz w:val="22"/>
          <w:szCs w:val="22"/>
        </w:rPr>
        <w:t>21-ti</w:t>
      </w:r>
      <w:proofErr w:type="gramEnd"/>
      <w:r w:rsidRPr="00C67EE9">
        <w:rPr>
          <w:rFonts w:asciiTheme="minorHAnsi" w:hAnsiTheme="minorHAnsi" w:cs="Tahoma"/>
          <w:sz w:val="22"/>
          <w:szCs w:val="22"/>
        </w:rPr>
        <w:t xml:space="preserve"> kalendářních dnů od jejího doručení na účet dodavatele. Závazek objednatele zaplatit částku, uvedenou na faktuře je splněn dnem odepsání příslušné částky z účtu objednatele.</w:t>
      </w:r>
    </w:p>
    <w:p w:rsidR="00412A3E" w:rsidRPr="00C67EE9" w:rsidRDefault="00412A3E" w:rsidP="007E2408">
      <w:pPr>
        <w:spacing w:before="480"/>
        <w:jc w:val="center"/>
        <w:rPr>
          <w:rFonts w:asciiTheme="minorHAnsi" w:hAnsiTheme="minorHAnsi"/>
          <w:b/>
          <w:sz w:val="22"/>
          <w:szCs w:val="22"/>
        </w:rPr>
      </w:pPr>
      <w:r w:rsidRPr="00C67EE9">
        <w:rPr>
          <w:rFonts w:asciiTheme="minorHAnsi" w:hAnsiTheme="minorHAnsi"/>
          <w:b/>
          <w:sz w:val="22"/>
          <w:szCs w:val="22"/>
        </w:rPr>
        <w:t>IV.</w:t>
      </w:r>
    </w:p>
    <w:p w:rsidR="00412A3E" w:rsidRPr="00C67EE9" w:rsidRDefault="00412A3E" w:rsidP="00F83010">
      <w:pPr>
        <w:spacing w:after="120"/>
        <w:jc w:val="center"/>
        <w:rPr>
          <w:rFonts w:asciiTheme="minorHAnsi" w:hAnsiTheme="minorHAnsi"/>
          <w:b/>
          <w:sz w:val="22"/>
          <w:szCs w:val="22"/>
        </w:rPr>
      </w:pPr>
      <w:r w:rsidRPr="00C67EE9">
        <w:rPr>
          <w:rFonts w:asciiTheme="minorHAnsi" w:hAnsiTheme="minorHAnsi"/>
          <w:b/>
          <w:sz w:val="22"/>
          <w:szCs w:val="22"/>
        </w:rPr>
        <w:t>Termín dodání díla</w:t>
      </w:r>
    </w:p>
    <w:p w:rsidR="0086025B" w:rsidRPr="00901FAA" w:rsidRDefault="0086025B" w:rsidP="00901FAA">
      <w:pPr>
        <w:pStyle w:val="Odsazentlatextu"/>
        <w:numPr>
          <w:ilvl w:val="0"/>
          <w:numId w:val="12"/>
        </w:numPr>
        <w:spacing w:after="120"/>
        <w:jc w:val="both"/>
        <w:rPr>
          <w:rFonts w:asciiTheme="minorHAnsi" w:hAnsiTheme="minorHAnsi" w:cs="Tahoma"/>
          <w:sz w:val="22"/>
          <w:szCs w:val="22"/>
        </w:rPr>
      </w:pPr>
      <w:r w:rsidRPr="00F73E83">
        <w:rPr>
          <w:rFonts w:asciiTheme="minorHAnsi" w:hAnsiTheme="minorHAnsi" w:cs="Tahoma"/>
          <w:sz w:val="22"/>
          <w:szCs w:val="22"/>
        </w:rPr>
        <w:t>Zhotovitel předá objednateli bezvadně provedené dílo do dne</w:t>
      </w:r>
      <w:r w:rsidR="00901FAA">
        <w:rPr>
          <w:rFonts w:asciiTheme="minorHAnsi" w:hAnsiTheme="minorHAnsi" w:cs="Tahoma"/>
          <w:sz w:val="22"/>
          <w:szCs w:val="22"/>
        </w:rPr>
        <w:t xml:space="preserve"> trvání této smlouvy.</w:t>
      </w:r>
    </w:p>
    <w:p w:rsidR="0086025B" w:rsidRPr="00F73E83" w:rsidRDefault="000B7ED2" w:rsidP="0086025B">
      <w:pPr>
        <w:pStyle w:val="Odsazentlatextu"/>
        <w:numPr>
          <w:ilvl w:val="0"/>
          <w:numId w:val="12"/>
        </w:numPr>
        <w:spacing w:after="120"/>
        <w:jc w:val="both"/>
        <w:rPr>
          <w:rFonts w:asciiTheme="minorHAnsi" w:hAnsiTheme="minorHAnsi" w:cs="Tahoma"/>
          <w:sz w:val="22"/>
          <w:szCs w:val="22"/>
        </w:rPr>
      </w:pPr>
      <w:r>
        <w:rPr>
          <w:rFonts w:asciiTheme="minorHAnsi" w:hAnsiTheme="minorHAnsi" w:cs="Tahoma"/>
          <w:sz w:val="22"/>
          <w:szCs w:val="22"/>
        </w:rPr>
        <w:t>Zhotovitel</w:t>
      </w:r>
      <w:r w:rsidRPr="00F73E83">
        <w:rPr>
          <w:rFonts w:asciiTheme="minorHAnsi" w:hAnsiTheme="minorHAnsi" w:cs="Tahoma"/>
          <w:sz w:val="22"/>
          <w:szCs w:val="22"/>
        </w:rPr>
        <w:t xml:space="preserve"> </w:t>
      </w:r>
      <w:r w:rsidR="0086025B" w:rsidRPr="00F73E83">
        <w:rPr>
          <w:rFonts w:asciiTheme="minorHAnsi" w:hAnsiTheme="minorHAnsi" w:cs="Tahoma"/>
          <w:sz w:val="22"/>
          <w:szCs w:val="22"/>
        </w:rPr>
        <w:t xml:space="preserve">bere na vědomí, že v případě předem nevyjednaného opoždění při vrácení předmětu bude povinen zaplatit </w:t>
      </w:r>
      <w:r w:rsidR="00901FAA">
        <w:rPr>
          <w:rFonts w:asciiTheme="minorHAnsi" w:hAnsiTheme="minorHAnsi" w:cs="Tahoma"/>
          <w:sz w:val="22"/>
          <w:szCs w:val="22"/>
        </w:rPr>
        <w:t>objednavateli</w:t>
      </w:r>
      <w:r w:rsidR="0086025B" w:rsidRPr="00F73E83">
        <w:rPr>
          <w:rFonts w:asciiTheme="minorHAnsi" w:hAnsiTheme="minorHAnsi" w:cs="Tahoma"/>
          <w:sz w:val="22"/>
          <w:szCs w:val="22"/>
        </w:rPr>
        <w:t xml:space="preserve"> smluvní pokutu ve výši 1 % z celkové pojistné ceny převzatého předmětu za každý započatý den prodlení.</w:t>
      </w:r>
    </w:p>
    <w:p w:rsidR="00412A3E" w:rsidRPr="00C67EE9" w:rsidRDefault="00412A3E" w:rsidP="007E2408">
      <w:pPr>
        <w:spacing w:before="480"/>
        <w:jc w:val="center"/>
        <w:rPr>
          <w:rFonts w:asciiTheme="minorHAnsi" w:hAnsiTheme="minorHAnsi"/>
          <w:b/>
          <w:sz w:val="22"/>
          <w:szCs w:val="22"/>
        </w:rPr>
      </w:pPr>
      <w:r w:rsidRPr="00C67EE9">
        <w:rPr>
          <w:rFonts w:asciiTheme="minorHAnsi" w:hAnsiTheme="minorHAnsi"/>
          <w:b/>
          <w:sz w:val="22"/>
          <w:szCs w:val="22"/>
        </w:rPr>
        <w:t>V.</w:t>
      </w:r>
    </w:p>
    <w:p w:rsidR="00412A3E" w:rsidRPr="00C67EE9" w:rsidRDefault="00412A3E" w:rsidP="00F83010">
      <w:pPr>
        <w:spacing w:after="120"/>
        <w:jc w:val="center"/>
        <w:rPr>
          <w:rFonts w:asciiTheme="minorHAnsi" w:hAnsiTheme="minorHAnsi"/>
          <w:b/>
          <w:sz w:val="22"/>
          <w:szCs w:val="22"/>
        </w:rPr>
      </w:pPr>
      <w:r w:rsidRPr="00C67EE9">
        <w:rPr>
          <w:rFonts w:asciiTheme="minorHAnsi" w:hAnsiTheme="minorHAnsi"/>
          <w:b/>
          <w:sz w:val="22"/>
          <w:szCs w:val="22"/>
        </w:rPr>
        <w:t>Předání a převzetí díla</w:t>
      </w:r>
    </w:p>
    <w:p w:rsidR="00412A3E" w:rsidRPr="00C67EE9" w:rsidRDefault="00412A3E" w:rsidP="00D738E8">
      <w:pPr>
        <w:jc w:val="both"/>
        <w:rPr>
          <w:rFonts w:asciiTheme="minorHAnsi" w:hAnsiTheme="minorHAnsi"/>
          <w:sz w:val="22"/>
          <w:szCs w:val="22"/>
        </w:rPr>
      </w:pPr>
      <w:r w:rsidRPr="00C67EE9">
        <w:rPr>
          <w:rFonts w:asciiTheme="minorHAnsi" w:hAnsiTheme="minorHAnsi"/>
          <w:sz w:val="22"/>
          <w:szCs w:val="22"/>
        </w:rPr>
        <w:t>O předání předmětu zhotoviteli i o převzetí provedeného díla zhotovitelem budou sepsány předávací protokoly, které podepíší zástupci obou smluvních stran. </w:t>
      </w:r>
    </w:p>
    <w:p w:rsidR="00412A3E" w:rsidRPr="00C67EE9" w:rsidRDefault="00412A3E" w:rsidP="007E2408">
      <w:pPr>
        <w:spacing w:before="480"/>
        <w:jc w:val="center"/>
        <w:rPr>
          <w:rFonts w:asciiTheme="minorHAnsi" w:hAnsiTheme="minorHAnsi"/>
          <w:b/>
          <w:sz w:val="22"/>
          <w:szCs w:val="22"/>
        </w:rPr>
      </w:pPr>
      <w:r w:rsidRPr="00C67EE9">
        <w:rPr>
          <w:rFonts w:asciiTheme="minorHAnsi" w:hAnsiTheme="minorHAnsi"/>
          <w:b/>
          <w:sz w:val="22"/>
          <w:szCs w:val="22"/>
        </w:rPr>
        <w:t>VI.</w:t>
      </w:r>
    </w:p>
    <w:p w:rsidR="00412A3E" w:rsidRPr="00C67EE9" w:rsidRDefault="00412A3E" w:rsidP="00F83010">
      <w:pPr>
        <w:spacing w:after="120"/>
        <w:jc w:val="center"/>
        <w:rPr>
          <w:rFonts w:asciiTheme="minorHAnsi" w:hAnsiTheme="minorHAnsi"/>
          <w:b/>
          <w:sz w:val="22"/>
          <w:szCs w:val="22"/>
        </w:rPr>
      </w:pPr>
      <w:r w:rsidRPr="00C67EE9">
        <w:rPr>
          <w:rFonts w:asciiTheme="minorHAnsi" w:hAnsiTheme="minorHAnsi"/>
          <w:b/>
          <w:sz w:val="22"/>
          <w:szCs w:val="22"/>
        </w:rPr>
        <w:t>Záruční doba</w:t>
      </w:r>
    </w:p>
    <w:p w:rsidR="00412A3E" w:rsidRPr="00C67EE9" w:rsidRDefault="00412A3E" w:rsidP="00412A3E">
      <w:pPr>
        <w:spacing w:before="120"/>
        <w:jc w:val="both"/>
        <w:rPr>
          <w:rFonts w:asciiTheme="minorHAnsi" w:hAnsiTheme="minorHAnsi"/>
          <w:sz w:val="22"/>
          <w:szCs w:val="22"/>
        </w:rPr>
      </w:pPr>
      <w:r w:rsidRPr="00C67EE9">
        <w:rPr>
          <w:rFonts w:asciiTheme="minorHAnsi" w:hAnsiTheme="minorHAnsi"/>
          <w:sz w:val="22"/>
          <w:szCs w:val="22"/>
        </w:rPr>
        <w:t xml:space="preserve">Zhotovitel poskytuje objednateli záruku za vady, které vzniknou v záruční době, která činí na zhotovené dílo </w:t>
      </w:r>
      <w:r w:rsidR="00B46D6B">
        <w:rPr>
          <w:rFonts w:asciiTheme="minorHAnsi" w:hAnsiTheme="minorHAnsi"/>
          <w:sz w:val="22"/>
          <w:szCs w:val="22"/>
        </w:rPr>
        <w:t>24</w:t>
      </w:r>
      <w:r w:rsidRPr="00C67EE9">
        <w:rPr>
          <w:rFonts w:asciiTheme="minorHAnsi" w:hAnsiTheme="minorHAnsi"/>
          <w:sz w:val="22"/>
          <w:szCs w:val="22"/>
        </w:rPr>
        <w:t xml:space="preserve"> měsíců, která začne běžet dnem následujícím po písemném předání díla objednateli.</w:t>
      </w:r>
    </w:p>
    <w:p w:rsidR="00412A3E" w:rsidRPr="00C67EE9" w:rsidRDefault="00412A3E" w:rsidP="00F83010">
      <w:pPr>
        <w:spacing w:before="480" w:after="120"/>
        <w:jc w:val="center"/>
        <w:rPr>
          <w:rFonts w:asciiTheme="minorHAnsi" w:hAnsiTheme="minorHAnsi" w:cs="Tahoma"/>
          <w:b/>
          <w:sz w:val="22"/>
          <w:szCs w:val="22"/>
        </w:rPr>
      </w:pPr>
      <w:r w:rsidRPr="00C67EE9">
        <w:rPr>
          <w:rFonts w:asciiTheme="minorHAnsi" w:hAnsiTheme="minorHAnsi" w:cs="Tahoma"/>
          <w:b/>
          <w:sz w:val="22"/>
          <w:szCs w:val="22"/>
        </w:rPr>
        <w:t>VII.</w:t>
      </w:r>
    </w:p>
    <w:p w:rsidR="00412A3E" w:rsidRPr="007E2408" w:rsidRDefault="00412A3E" w:rsidP="007E2408">
      <w:pPr>
        <w:jc w:val="both"/>
        <w:rPr>
          <w:rFonts w:asciiTheme="minorHAnsi" w:hAnsiTheme="minorHAnsi" w:cs="Tahoma"/>
          <w:sz w:val="22"/>
          <w:szCs w:val="22"/>
        </w:rPr>
      </w:pPr>
      <w:r w:rsidRPr="00C67EE9">
        <w:rPr>
          <w:rFonts w:asciiTheme="minorHAnsi" w:hAnsiTheme="minorHAnsi" w:cs="Tahoma"/>
          <w:sz w:val="22"/>
          <w:szCs w:val="22"/>
        </w:rPr>
        <w:t xml:space="preserve">Objednatel i dodavatel se zavazují, že obchodní a technické informace, které jim byly svěřeny druhou smluvní stranou, nezpřístupní třetím osobám bez písemného souhlasu druhé smluvní strany a nepoužijí tyto informace k jiným účelům než k plnění podmínek této smlouvy. Dodavatel bude při plnění předmětu této smlouvy postupovat s odbornou péčí. Zavazuje se dodržovat obecně závazné právní předpisy, technické normy a podmínky této smlouvy. </w:t>
      </w:r>
    </w:p>
    <w:p w:rsidR="00CF1048" w:rsidRPr="00CF1048" w:rsidRDefault="00CF1048" w:rsidP="00CF1048">
      <w:pPr>
        <w:pStyle w:val="Odstavecseseznamem"/>
        <w:spacing w:before="480"/>
        <w:ind w:left="360"/>
        <w:jc w:val="center"/>
        <w:rPr>
          <w:rFonts w:asciiTheme="minorHAnsi" w:hAnsiTheme="minorHAnsi" w:cs="Tahoma"/>
          <w:b/>
          <w:sz w:val="22"/>
          <w:szCs w:val="22"/>
        </w:rPr>
      </w:pPr>
      <w:r w:rsidRPr="00CF1048">
        <w:rPr>
          <w:rFonts w:asciiTheme="minorHAnsi" w:hAnsiTheme="minorHAnsi" w:cs="Tahoma"/>
          <w:b/>
          <w:sz w:val="22"/>
          <w:szCs w:val="22"/>
        </w:rPr>
        <w:t>VIII.</w:t>
      </w:r>
    </w:p>
    <w:p w:rsidR="00CF1048" w:rsidRPr="00CF1048" w:rsidRDefault="00CF1048" w:rsidP="00CF1048">
      <w:pPr>
        <w:pStyle w:val="Odstavecseseznamem"/>
        <w:spacing w:after="120"/>
        <w:ind w:left="360"/>
        <w:jc w:val="center"/>
        <w:rPr>
          <w:rFonts w:asciiTheme="minorHAnsi" w:hAnsiTheme="minorHAnsi"/>
          <w:b/>
          <w:sz w:val="22"/>
          <w:szCs w:val="22"/>
        </w:rPr>
      </w:pPr>
      <w:r w:rsidRPr="00CF1048">
        <w:rPr>
          <w:rFonts w:asciiTheme="minorHAnsi" w:hAnsiTheme="minorHAnsi"/>
          <w:b/>
          <w:sz w:val="22"/>
          <w:szCs w:val="22"/>
        </w:rPr>
        <w:t>Závěrečná ustanovení</w:t>
      </w:r>
    </w:p>
    <w:p w:rsidR="00412A3E" w:rsidRPr="00C67EE9" w:rsidRDefault="00412A3E" w:rsidP="00224033">
      <w:pPr>
        <w:numPr>
          <w:ilvl w:val="0"/>
          <w:numId w:val="4"/>
        </w:numPr>
        <w:spacing w:after="120"/>
        <w:jc w:val="both"/>
        <w:rPr>
          <w:rFonts w:asciiTheme="minorHAnsi" w:hAnsiTheme="minorHAnsi" w:cs="Tahoma"/>
          <w:sz w:val="22"/>
          <w:szCs w:val="22"/>
        </w:rPr>
      </w:pPr>
      <w:r w:rsidRPr="00C67EE9">
        <w:rPr>
          <w:rFonts w:asciiTheme="minorHAnsi" w:hAnsiTheme="minorHAnsi" w:cs="Tahoma"/>
          <w:sz w:val="22"/>
          <w:szCs w:val="22"/>
        </w:rPr>
        <w:t>Pokud v této smlouvě není výslovně ujednáno jinak, platí v ostatním ustanovení občanského zákoníku v platném znění.</w:t>
      </w:r>
    </w:p>
    <w:p w:rsidR="00412A3E" w:rsidRPr="00C67EE9" w:rsidRDefault="00412A3E" w:rsidP="00224033">
      <w:pPr>
        <w:numPr>
          <w:ilvl w:val="0"/>
          <w:numId w:val="4"/>
        </w:numPr>
        <w:spacing w:after="120"/>
        <w:jc w:val="both"/>
        <w:rPr>
          <w:rFonts w:asciiTheme="minorHAnsi" w:hAnsiTheme="minorHAnsi" w:cs="Tahoma"/>
          <w:sz w:val="22"/>
          <w:szCs w:val="22"/>
        </w:rPr>
      </w:pPr>
      <w:r w:rsidRPr="00C67EE9">
        <w:rPr>
          <w:rFonts w:asciiTheme="minorHAnsi" w:hAnsiTheme="minorHAnsi" w:cs="Tahoma"/>
          <w:sz w:val="22"/>
          <w:szCs w:val="22"/>
        </w:rPr>
        <w:t>Veškeré změny této smlouvy vyžadují písemnou formu, opatřenou podpisy zástupci obou smluvních stran.</w:t>
      </w:r>
    </w:p>
    <w:p w:rsidR="00412A3E" w:rsidRPr="00C67EE9" w:rsidRDefault="00412A3E" w:rsidP="00224033">
      <w:pPr>
        <w:numPr>
          <w:ilvl w:val="0"/>
          <w:numId w:val="4"/>
        </w:numPr>
        <w:spacing w:after="120"/>
        <w:jc w:val="both"/>
        <w:rPr>
          <w:rFonts w:asciiTheme="minorHAnsi" w:hAnsiTheme="minorHAnsi" w:cs="Tahoma"/>
          <w:sz w:val="22"/>
          <w:szCs w:val="22"/>
        </w:rPr>
      </w:pPr>
      <w:r w:rsidRPr="00C67EE9">
        <w:rPr>
          <w:rFonts w:asciiTheme="minorHAnsi" w:hAnsiTheme="minorHAnsi" w:cs="Tahoma"/>
          <w:sz w:val="22"/>
          <w:szCs w:val="22"/>
        </w:rPr>
        <w:t xml:space="preserve">Národní muzeum je právnickou osobou povinnou uveřejňovat příslušné smlouvy v předepsaném Registru smluv v souladu s ustanovením § 2 odst. 1 písm. c) </w:t>
      </w:r>
      <w:r w:rsidRPr="00C67EE9">
        <w:rPr>
          <w:rFonts w:asciiTheme="minorHAnsi" w:hAnsiTheme="minorHAnsi" w:cs="Tahoma"/>
          <w:i/>
          <w:sz w:val="22"/>
          <w:szCs w:val="22"/>
        </w:rPr>
        <w:t>zákona č. 340/2015 Sb., o zvláštních podmínkách účinnosti některých smluv, uveřejňování těchto smluv a registru smluv</w:t>
      </w:r>
      <w:r w:rsidRPr="00C67EE9" w:rsidDel="00533A09">
        <w:rPr>
          <w:rFonts w:asciiTheme="minorHAnsi" w:hAnsiTheme="minorHAnsi" w:cs="Tahoma"/>
          <w:i/>
          <w:sz w:val="22"/>
          <w:szCs w:val="22"/>
        </w:rPr>
        <w:t xml:space="preserve"> </w:t>
      </w:r>
      <w:r w:rsidRPr="00C67EE9">
        <w:rPr>
          <w:rFonts w:asciiTheme="minorHAnsi" w:hAnsiTheme="minorHAnsi" w:cs="Tahoma"/>
          <w:i/>
          <w:sz w:val="22"/>
          <w:szCs w:val="22"/>
        </w:rPr>
        <w:t>(zákon o registru smluv)</w:t>
      </w:r>
      <w:r w:rsidRPr="00C67EE9">
        <w:rPr>
          <w:rFonts w:asciiTheme="minorHAnsi" w:hAnsiTheme="minorHAnsi" w:cs="Tahoma"/>
          <w:sz w:val="22"/>
          <w:szCs w:val="22"/>
        </w:rPr>
        <w:t xml:space="preserve">. Druhá smluvní strana bere tuto skutečnost na vědomí, podpisem této smlouvy zároveň potvrzuje svůj souhlas se zveřejněním smlouvy. </w:t>
      </w:r>
    </w:p>
    <w:p w:rsidR="00412A3E" w:rsidRPr="00C67EE9" w:rsidRDefault="00412A3E" w:rsidP="00224033">
      <w:pPr>
        <w:numPr>
          <w:ilvl w:val="0"/>
          <w:numId w:val="4"/>
        </w:numPr>
        <w:spacing w:after="120"/>
        <w:jc w:val="both"/>
        <w:rPr>
          <w:rFonts w:asciiTheme="minorHAnsi" w:hAnsiTheme="minorHAnsi" w:cs="Tahoma"/>
          <w:sz w:val="22"/>
          <w:szCs w:val="22"/>
        </w:rPr>
      </w:pPr>
      <w:r w:rsidRPr="00C67EE9">
        <w:rPr>
          <w:rFonts w:asciiTheme="minorHAnsi" w:hAnsiTheme="minorHAnsi" w:cs="Tahoma"/>
          <w:sz w:val="22"/>
          <w:szCs w:val="22"/>
        </w:rPr>
        <w:t>Tato smlouva je vyhotovena ve třech stejnopisech s platností originálu, z nichž po podpisu oběma stranami náleží dva stejnopisy objednateli a jeden zhotoviteli.</w:t>
      </w:r>
    </w:p>
    <w:p w:rsidR="00412A3E" w:rsidRPr="00C67EE9" w:rsidRDefault="00412A3E" w:rsidP="00224033">
      <w:pPr>
        <w:numPr>
          <w:ilvl w:val="0"/>
          <w:numId w:val="4"/>
        </w:numPr>
        <w:spacing w:after="120"/>
        <w:jc w:val="both"/>
        <w:rPr>
          <w:rFonts w:asciiTheme="minorHAnsi" w:hAnsiTheme="minorHAnsi" w:cs="Tahoma"/>
          <w:sz w:val="22"/>
          <w:szCs w:val="22"/>
        </w:rPr>
      </w:pPr>
      <w:r w:rsidRPr="00C67EE9">
        <w:rPr>
          <w:rFonts w:asciiTheme="minorHAnsi" w:hAnsiTheme="minorHAnsi" w:cs="Tahoma"/>
          <w:sz w:val="22"/>
          <w:szCs w:val="22"/>
        </w:rPr>
        <w:t>Obě smluvní strany potvrzují autentičnost této smlouvy svým podpisem. Zároveň prohlašují, že si tuto řádně přečetli a že nebyla sjednána v tísni ani za jinak jednostranně nevýhodných podmínek.</w:t>
      </w:r>
    </w:p>
    <w:p w:rsidR="00412A3E" w:rsidRPr="00C67EE9" w:rsidRDefault="00412A3E" w:rsidP="00412A3E">
      <w:pPr>
        <w:pStyle w:val="DefaultText"/>
        <w:rPr>
          <w:rFonts w:asciiTheme="minorHAnsi" w:hAnsiTheme="minorHAnsi"/>
          <w:color w:val="auto"/>
          <w:sz w:val="22"/>
          <w:szCs w:val="22"/>
          <w:lang w:val="cs-CZ"/>
        </w:rPr>
      </w:pPr>
    </w:p>
    <w:p w:rsidR="00412A3E" w:rsidRPr="00C67EE9" w:rsidRDefault="00412A3E" w:rsidP="00412A3E">
      <w:pPr>
        <w:pStyle w:val="DefaultText"/>
        <w:rPr>
          <w:rFonts w:asciiTheme="minorHAnsi" w:hAnsiTheme="minorHAnsi"/>
          <w:color w:val="auto"/>
          <w:sz w:val="22"/>
          <w:szCs w:val="22"/>
          <w:lang w:val="cs-CZ"/>
        </w:rPr>
      </w:pPr>
    </w:p>
    <w:p w:rsidR="00412A3E" w:rsidRPr="00C67EE9" w:rsidRDefault="00412A3E" w:rsidP="00412A3E">
      <w:pPr>
        <w:pStyle w:val="DefaultText"/>
        <w:rPr>
          <w:rFonts w:asciiTheme="minorHAnsi" w:hAnsiTheme="minorHAnsi"/>
          <w:color w:val="auto"/>
          <w:sz w:val="22"/>
          <w:szCs w:val="22"/>
          <w:lang w:val="cs-CZ"/>
        </w:rPr>
      </w:pPr>
    </w:p>
    <w:p w:rsidR="00412A3E" w:rsidRPr="00C67EE9" w:rsidRDefault="00BD710F" w:rsidP="00412A3E">
      <w:pPr>
        <w:pStyle w:val="DefaultText"/>
        <w:rPr>
          <w:rFonts w:asciiTheme="minorHAnsi" w:hAnsiTheme="minorHAnsi"/>
          <w:color w:val="auto"/>
          <w:sz w:val="22"/>
          <w:szCs w:val="22"/>
          <w:lang w:val="cs-CZ"/>
        </w:rPr>
      </w:pPr>
      <w:r w:rsidRPr="00C67EE9">
        <w:rPr>
          <w:rFonts w:asciiTheme="minorHAnsi" w:hAnsiTheme="minorHAnsi"/>
          <w:color w:val="auto"/>
          <w:sz w:val="22"/>
          <w:szCs w:val="22"/>
          <w:lang w:val="cs-CZ"/>
        </w:rPr>
        <w:t>V Praze dne:</w:t>
      </w:r>
      <w:r w:rsidRPr="00C67EE9">
        <w:rPr>
          <w:rFonts w:asciiTheme="minorHAnsi" w:hAnsiTheme="minorHAnsi"/>
          <w:color w:val="auto"/>
          <w:sz w:val="22"/>
          <w:szCs w:val="22"/>
          <w:lang w:val="cs-CZ"/>
        </w:rPr>
        <w:tab/>
      </w:r>
      <w:r w:rsidRPr="00C67EE9">
        <w:rPr>
          <w:rFonts w:asciiTheme="minorHAnsi" w:hAnsiTheme="minorHAnsi"/>
          <w:color w:val="auto"/>
          <w:sz w:val="22"/>
          <w:szCs w:val="22"/>
          <w:lang w:val="cs-CZ"/>
        </w:rPr>
        <w:tab/>
      </w:r>
      <w:r w:rsidR="00412A3E" w:rsidRPr="00C67EE9">
        <w:rPr>
          <w:rFonts w:asciiTheme="minorHAnsi" w:hAnsiTheme="minorHAnsi"/>
          <w:color w:val="auto"/>
          <w:sz w:val="22"/>
          <w:szCs w:val="22"/>
          <w:lang w:val="cs-CZ"/>
        </w:rPr>
        <w:tab/>
      </w:r>
      <w:r w:rsidR="00412A3E" w:rsidRPr="00C67EE9">
        <w:rPr>
          <w:rFonts w:asciiTheme="minorHAnsi" w:hAnsiTheme="minorHAnsi"/>
          <w:color w:val="auto"/>
          <w:sz w:val="22"/>
          <w:szCs w:val="22"/>
          <w:lang w:val="cs-CZ"/>
        </w:rPr>
        <w:tab/>
      </w:r>
      <w:r w:rsidR="00412A3E" w:rsidRPr="00C67EE9">
        <w:rPr>
          <w:rFonts w:asciiTheme="minorHAnsi" w:hAnsiTheme="minorHAnsi"/>
          <w:color w:val="auto"/>
          <w:sz w:val="22"/>
          <w:szCs w:val="22"/>
          <w:lang w:val="cs-CZ"/>
        </w:rPr>
        <w:tab/>
      </w:r>
      <w:r w:rsidR="00412A3E" w:rsidRPr="00C67EE9">
        <w:rPr>
          <w:rFonts w:asciiTheme="minorHAnsi" w:hAnsiTheme="minorHAnsi"/>
          <w:color w:val="auto"/>
          <w:sz w:val="22"/>
          <w:szCs w:val="22"/>
          <w:lang w:val="cs-CZ"/>
        </w:rPr>
        <w:tab/>
        <w:t>V</w:t>
      </w:r>
      <w:r w:rsidR="00224033">
        <w:rPr>
          <w:rFonts w:asciiTheme="minorHAnsi" w:hAnsiTheme="minorHAnsi"/>
          <w:color w:val="auto"/>
          <w:sz w:val="22"/>
          <w:szCs w:val="22"/>
          <w:lang w:val="cs-CZ"/>
        </w:rPr>
        <w:t> Mníšku pod Brdy</w:t>
      </w:r>
      <w:r w:rsidR="00412A3E" w:rsidRPr="00C67EE9">
        <w:rPr>
          <w:rFonts w:asciiTheme="minorHAnsi" w:hAnsiTheme="minorHAnsi"/>
          <w:color w:val="auto"/>
          <w:sz w:val="22"/>
          <w:szCs w:val="22"/>
          <w:lang w:val="cs-CZ"/>
        </w:rPr>
        <w:t xml:space="preserve"> dne</w:t>
      </w:r>
      <w:r w:rsidR="00224033">
        <w:rPr>
          <w:rFonts w:asciiTheme="minorHAnsi" w:hAnsiTheme="minorHAnsi"/>
          <w:color w:val="auto"/>
          <w:sz w:val="22"/>
          <w:szCs w:val="22"/>
          <w:lang w:val="cs-CZ"/>
        </w:rPr>
        <w:t>:</w:t>
      </w:r>
      <w:r w:rsidR="00224033">
        <w:rPr>
          <w:rFonts w:asciiTheme="minorHAnsi" w:hAnsiTheme="minorHAnsi"/>
          <w:color w:val="auto"/>
          <w:sz w:val="22"/>
          <w:szCs w:val="22"/>
          <w:lang w:val="cs-CZ"/>
        </w:rPr>
        <w:tab/>
      </w:r>
    </w:p>
    <w:p w:rsidR="00412A3E" w:rsidRPr="00C67EE9" w:rsidRDefault="00412A3E" w:rsidP="00412A3E">
      <w:pPr>
        <w:pStyle w:val="DefaultText"/>
        <w:rPr>
          <w:rFonts w:asciiTheme="minorHAnsi" w:hAnsiTheme="minorHAnsi"/>
          <w:color w:val="auto"/>
          <w:sz w:val="22"/>
          <w:szCs w:val="22"/>
          <w:lang w:val="cs-CZ"/>
        </w:rPr>
      </w:pPr>
    </w:p>
    <w:p w:rsidR="00412A3E" w:rsidRPr="00C67EE9" w:rsidRDefault="00412A3E" w:rsidP="00412A3E">
      <w:pPr>
        <w:pStyle w:val="DefaultText"/>
        <w:rPr>
          <w:rFonts w:asciiTheme="minorHAnsi" w:hAnsiTheme="minorHAnsi"/>
          <w:color w:val="auto"/>
          <w:sz w:val="22"/>
          <w:szCs w:val="22"/>
          <w:lang w:val="cs-CZ"/>
        </w:rPr>
      </w:pPr>
    </w:p>
    <w:p w:rsidR="00412A3E" w:rsidRPr="00C67EE9" w:rsidRDefault="00F83010" w:rsidP="00412A3E">
      <w:pPr>
        <w:pStyle w:val="DefaultText"/>
        <w:rPr>
          <w:rFonts w:asciiTheme="minorHAnsi" w:hAnsiTheme="minorHAnsi"/>
          <w:color w:val="auto"/>
          <w:sz w:val="22"/>
          <w:szCs w:val="22"/>
          <w:lang w:val="cs-CZ"/>
        </w:rPr>
      </w:pPr>
      <w:r>
        <w:rPr>
          <w:rFonts w:asciiTheme="minorHAnsi" w:hAnsiTheme="minorHAnsi"/>
          <w:color w:val="auto"/>
          <w:sz w:val="22"/>
          <w:szCs w:val="22"/>
          <w:lang w:val="cs-CZ"/>
        </w:rPr>
        <w:tab/>
      </w:r>
      <w:r>
        <w:rPr>
          <w:rFonts w:asciiTheme="minorHAnsi" w:hAnsiTheme="minorHAnsi"/>
          <w:color w:val="auto"/>
          <w:sz w:val="22"/>
          <w:szCs w:val="22"/>
          <w:lang w:val="cs-CZ"/>
        </w:rPr>
        <w:tab/>
      </w:r>
    </w:p>
    <w:p w:rsidR="00412A3E" w:rsidRPr="00C67EE9" w:rsidRDefault="00412A3E" w:rsidP="00412A3E">
      <w:pPr>
        <w:pStyle w:val="DefaultText"/>
        <w:rPr>
          <w:rFonts w:asciiTheme="minorHAnsi" w:hAnsiTheme="minorHAnsi"/>
          <w:color w:val="auto"/>
          <w:sz w:val="22"/>
          <w:szCs w:val="22"/>
          <w:lang w:val="cs-CZ"/>
        </w:rPr>
      </w:pPr>
    </w:p>
    <w:p w:rsidR="00412A3E" w:rsidRPr="00C67EE9" w:rsidRDefault="00412A3E" w:rsidP="00412A3E">
      <w:pPr>
        <w:pStyle w:val="DefaultText"/>
        <w:rPr>
          <w:rFonts w:asciiTheme="minorHAnsi" w:hAnsiTheme="minorHAnsi"/>
          <w:color w:val="auto"/>
          <w:sz w:val="22"/>
          <w:szCs w:val="22"/>
          <w:lang w:val="cs-CZ"/>
        </w:rPr>
      </w:pPr>
    </w:p>
    <w:p w:rsidR="00412A3E" w:rsidRPr="00106D6B" w:rsidRDefault="00412A3E" w:rsidP="00412A3E">
      <w:pPr>
        <w:pStyle w:val="DefaultText"/>
        <w:rPr>
          <w:rFonts w:asciiTheme="minorHAnsi" w:hAnsiTheme="minorHAnsi"/>
          <w:color w:val="auto"/>
          <w:sz w:val="22"/>
          <w:szCs w:val="22"/>
          <w:lang w:val="de-LI"/>
        </w:rPr>
      </w:pPr>
      <w:r w:rsidRPr="00C67EE9">
        <w:rPr>
          <w:rFonts w:asciiTheme="minorHAnsi" w:hAnsiTheme="minorHAnsi"/>
          <w:color w:val="auto"/>
          <w:sz w:val="22"/>
          <w:szCs w:val="22"/>
          <w:lang w:val="cs-CZ"/>
        </w:rPr>
        <w:t>_____________________</w:t>
      </w:r>
      <w:r w:rsidRPr="00C67EE9">
        <w:rPr>
          <w:rFonts w:asciiTheme="minorHAnsi" w:hAnsiTheme="minorHAnsi"/>
          <w:color w:val="auto"/>
          <w:sz w:val="22"/>
          <w:szCs w:val="22"/>
          <w:lang w:val="cs-CZ"/>
        </w:rPr>
        <w:tab/>
      </w:r>
      <w:r w:rsidRPr="00C67EE9">
        <w:rPr>
          <w:rFonts w:asciiTheme="minorHAnsi" w:hAnsiTheme="minorHAnsi"/>
          <w:color w:val="auto"/>
          <w:sz w:val="22"/>
          <w:szCs w:val="22"/>
          <w:lang w:val="cs-CZ"/>
        </w:rPr>
        <w:tab/>
      </w:r>
      <w:r w:rsidRPr="00C67EE9">
        <w:rPr>
          <w:rFonts w:asciiTheme="minorHAnsi" w:hAnsiTheme="minorHAnsi"/>
          <w:color w:val="auto"/>
          <w:sz w:val="22"/>
          <w:szCs w:val="22"/>
          <w:lang w:val="cs-CZ"/>
        </w:rPr>
        <w:tab/>
      </w:r>
      <w:r w:rsidRPr="00C67EE9">
        <w:rPr>
          <w:rFonts w:asciiTheme="minorHAnsi" w:hAnsiTheme="minorHAnsi"/>
          <w:color w:val="auto"/>
          <w:sz w:val="22"/>
          <w:szCs w:val="22"/>
          <w:lang w:val="cs-CZ"/>
        </w:rPr>
        <w:tab/>
        <w:t>_____________________</w:t>
      </w:r>
    </w:p>
    <w:p w:rsidR="006C78EF" w:rsidRPr="00106D6B" w:rsidRDefault="00106D6B">
      <w:pPr>
        <w:rPr>
          <w:rFonts w:asciiTheme="minorHAnsi" w:hAnsiTheme="minorHAnsi"/>
          <w:sz w:val="22"/>
          <w:szCs w:val="22"/>
        </w:rPr>
      </w:pPr>
      <w:r>
        <w:rPr>
          <w:rFonts w:asciiTheme="minorHAnsi" w:hAnsiTheme="minorHAnsi"/>
          <w:sz w:val="22"/>
          <w:szCs w:val="22"/>
        </w:rPr>
        <w:t>Mgr. Marek Junek, Ph.D.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106D6B">
        <w:rPr>
          <w:rFonts w:asciiTheme="minorHAnsi" w:hAnsiTheme="minorHAnsi"/>
          <w:sz w:val="22"/>
          <w:szCs w:val="22"/>
        </w:rPr>
        <w:t xml:space="preserve">Bc. Jana Bureš Víchová, </w:t>
      </w:r>
      <w:proofErr w:type="spellStart"/>
      <w:r w:rsidRPr="00106D6B">
        <w:rPr>
          <w:rFonts w:asciiTheme="minorHAnsi" w:hAnsiTheme="minorHAnsi"/>
          <w:sz w:val="22"/>
          <w:szCs w:val="22"/>
        </w:rPr>
        <w:t>DiS</w:t>
      </w:r>
      <w:proofErr w:type="spellEnd"/>
      <w:r w:rsidRPr="00106D6B">
        <w:rPr>
          <w:rFonts w:asciiTheme="minorHAnsi" w:hAnsiTheme="minorHAnsi"/>
          <w:sz w:val="22"/>
          <w:szCs w:val="22"/>
        </w:rPr>
        <w:t>.</w:t>
      </w:r>
    </w:p>
    <w:p w:rsidR="00106D6B" w:rsidRDefault="00106D6B">
      <w:pPr>
        <w:rPr>
          <w:rFonts w:asciiTheme="minorHAnsi" w:hAnsiTheme="minorHAnsi"/>
          <w:sz w:val="22"/>
          <w:szCs w:val="22"/>
        </w:rPr>
      </w:pPr>
      <w:r>
        <w:rPr>
          <w:rFonts w:asciiTheme="minorHAnsi" w:hAnsiTheme="minorHAnsi"/>
          <w:sz w:val="22"/>
          <w:szCs w:val="22"/>
        </w:rPr>
        <w:t>ředitel Historického muzea</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soukromá restaurátorka</w:t>
      </w:r>
    </w:p>
    <w:p w:rsidR="007E2408" w:rsidRDefault="007E2408">
      <w:pPr>
        <w:rPr>
          <w:rFonts w:asciiTheme="minorHAnsi" w:hAnsiTheme="minorHAnsi"/>
          <w:sz w:val="22"/>
          <w:szCs w:val="22"/>
        </w:rPr>
      </w:pPr>
    </w:p>
    <w:p w:rsidR="007E2408" w:rsidRDefault="007E2408">
      <w:pPr>
        <w:spacing w:line="276" w:lineRule="auto"/>
        <w:ind w:left="391" w:hanging="391"/>
        <w:jc w:val="both"/>
        <w:rPr>
          <w:b/>
        </w:rPr>
      </w:pPr>
      <w:r>
        <w:rPr>
          <w:b/>
        </w:rPr>
        <w:br w:type="page"/>
      </w:r>
    </w:p>
    <w:p w:rsidR="00B46D6B" w:rsidRDefault="00B46D6B" w:rsidP="00B46D6B">
      <w:pPr>
        <w:widowControl w:val="0"/>
        <w:autoSpaceDE w:val="0"/>
        <w:autoSpaceDN w:val="0"/>
        <w:adjustRightInd w:val="0"/>
        <w:rPr>
          <w:b/>
        </w:rPr>
      </w:pPr>
      <w:r w:rsidRPr="00ED1A0B">
        <w:rPr>
          <w:b/>
        </w:rPr>
        <w:lastRenderedPageBreak/>
        <w:t>Příloha</w:t>
      </w:r>
      <w:r>
        <w:rPr>
          <w:b/>
        </w:rPr>
        <w:t xml:space="preserve"> č. 1</w:t>
      </w:r>
      <w:r w:rsidRPr="00ED1A0B">
        <w:rPr>
          <w:b/>
        </w:rPr>
        <w:t xml:space="preserve">: </w:t>
      </w:r>
      <w:r>
        <w:rPr>
          <w:b/>
        </w:rPr>
        <w:t>fotodokumentace</w:t>
      </w:r>
    </w:p>
    <w:p w:rsidR="00B46D6B" w:rsidRDefault="00B46D6B" w:rsidP="00B46D6B">
      <w:pPr>
        <w:widowControl w:val="0"/>
        <w:autoSpaceDE w:val="0"/>
        <w:autoSpaceDN w:val="0"/>
        <w:adjustRightInd w:val="0"/>
        <w:rPr>
          <w:b/>
        </w:rPr>
      </w:pPr>
    </w:p>
    <w:p w:rsidR="00060AEF" w:rsidRPr="00060AEF" w:rsidRDefault="006911B7" w:rsidP="00060AEF">
      <w:pPr>
        <w:spacing w:after="120"/>
        <w:jc w:val="center"/>
        <w:rPr>
          <w:b/>
          <w:noProof/>
          <w:sz w:val="22"/>
          <w:szCs w:val="24"/>
        </w:rPr>
      </w:pPr>
      <w:r>
        <w:rPr>
          <w:b/>
          <w:noProof/>
          <w:sz w:val="22"/>
          <w:szCs w:val="24"/>
        </w:rPr>
        <w:t>xxxxxxxxxxxxxxxxx</w:t>
      </w:r>
    </w:p>
    <w:p w:rsidR="00060AEF" w:rsidRDefault="00060AEF" w:rsidP="00060AEF">
      <w:pPr>
        <w:jc w:val="center"/>
      </w:pPr>
    </w:p>
    <w:p w:rsidR="00060AEF" w:rsidRDefault="00060AEF" w:rsidP="006911B7"/>
    <w:p w:rsidR="00B46D6B" w:rsidRPr="001F409A" w:rsidRDefault="00B46D6B" w:rsidP="00B46D6B">
      <w:pPr>
        <w:widowControl w:val="0"/>
        <w:tabs>
          <w:tab w:val="right" w:pos="370"/>
          <w:tab w:val="left" w:pos="510"/>
          <w:tab w:val="right" w:pos="8775"/>
        </w:tabs>
        <w:autoSpaceDE w:val="0"/>
        <w:autoSpaceDN w:val="0"/>
        <w:adjustRightInd w:val="0"/>
        <w:jc w:val="center"/>
        <w:rPr>
          <w:b/>
        </w:rPr>
      </w:pPr>
    </w:p>
    <w:p w:rsidR="00B46D6B" w:rsidRPr="001F409A" w:rsidRDefault="00B46D6B" w:rsidP="00B46D6B">
      <w:pPr>
        <w:widowControl w:val="0"/>
        <w:tabs>
          <w:tab w:val="left" w:pos="516"/>
        </w:tabs>
        <w:autoSpaceDE w:val="0"/>
        <w:autoSpaceDN w:val="0"/>
        <w:adjustRightInd w:val="0"/>
        <w:rPr>
          <w:b/>
          <w:color w:val="080000"/>
        </w:rPr>
      </w:pPr>
    </w:p>
    <w:p w:rsidR="006911B7" w:rsidRDefault="006911B7">
      <w:pPr>
        <w:spacing w:line="276" w:lineRule="auto"/>
        <w:ind w:left="391" w:hanging="391"/>
        <w:jc w:val="both"/>
        <w:rPr>
          <w:b/>
        </w:rPr>
      </w:pPr>
      <w:r>
        <w:rPr>
          <w:b/>
        </w:rPr>
        <w:br w:type="page"/>
      </w:r>
    </w:p>
    <w:p w:rsidR="00B46D6B" w:rsidRDefault="006911B7" w:rsidP="00127901">
      <w:pPr>
        <w:rPr>
          <w:b/>
        </w:rPr>
      </w:pPr>
      <w:r>
        <w:rPr>
          <w:b/>
        </w:rPr>
        <w:lastRenderedPageBreak/>
        <w:t>P</w:t>
      </w:r>
      <w:r w:rsidR="00B46D6B" w:rsidRPr="00ED1A0B">
        <w:rPr>
          <w:b/>
        </w:rPr>
        <w:t>říloha</w:t>
      </w:r>
      <w:r w:rsidR="00B46D6B">
        <w:rPr>
          <w:b/>
        </w:rPr>
        <w:t xml:space="preserve"> č. 2</w:t>
      </w:r>
      <w:r w:rsidR="00B46D6B" w:rsidRPr="00ED1A0B">
        <w:rPr>
          <w:b/>
        </w:rPr>
        <w:t xml:space="preserve">: </w:t>
      </w:r>
      <w:r w:rsidR="00B46D6B">
        <w:rPr>
          <w:b/>
        </w:rPr>
        <w:t>restaurátorský záměr</w:t>
      </w:r>
    </w:p>
    <w:p w:rsidR="00C0045E" w:rsidRDefault="00C0045E" w:rsidP="001C4374">
      <w:pPr>
        <w:widowControl w:val="0"/>
        <w:autoSpaceDE w:val="0"/>
        <w:autoSpaceDN w:val="0"/>
        <w:adjustRightInd w:val="0"/>
        <w:spacing w:line="276" w:lineRule="auto"/>
        <w:rPr>
          <w:rFonts w:ascii="Calibri" w:hAnsi="Calibri"/>
        </w:rPr>
      </w:pPr>
    </w:p>
    <w:p w:rsidR="00E1384F" w:rsidRDefault="00E1384F" w:rsidP="00E1384F">
      <w:pPr>
        <w:jc w:val="center"/>
        <w:rPr>
          <w:b/>
          <w:sz w:val="32"/>
          <w:szCs w:val="32"/>
        </w:rPr>
      </w:pPr>
      <w:r w:rsidRPr="00CA6B25">
        <w:rPr>
          <w:b/>
          <w:sz w:val="32"/>
          <w:szCs w:val="32"/>
        </w:rPr>
        <w:t xml:space="preserve">NÁVRH NA RESTAUROVÁNÍ </w:t>
      </w:r>
    </w:p>
    <w:p w:rsidR="00E1384F" w:rsidRDefault="00E1384F" w:rsidP="00E1384F">
      <w:pPr>
        <w:jc w:val="center"/>
        <w:rPr>
          <w:b/>
          <w:sz w:val="32"/>
          <w:szCs w:val="32"/>
        </w:rPr>
      </w:pPr>
      <w:r>
        <w:rPr>
          <w:b/>
          <w:sz w:val="32"/>
          <w:szCs w:val="32"/>
        </w:rPr>
        <w:t xml:space="preserve">ČÁSTI SOUBORU DIVADELNÍCH KOSTÝMŮ ZE ZÁMKU KAČINA </w:t>
      </w:r>
      <w:r w:rsidRPr="00000ECB">
        <w:rPr>
          <w:rFonts w:ascii="Tahoma" w:hAnsi="Tahoma" w:cs="Tahoma"/>
          <w:b/>
          <w:bCs/>
          <w:color w:val="000000"/>
          <w:sz w:val="28"/>
          <w:szCs w:val="28"/>
        </w:rPr>
        <w:t>H6p23/2013</w:t>
      </w:r>
    </w:p>
    <w:p w:rsidR="00E1384F" w:rsidRDefault="00E1384F" w:rsidP="00E1384F">
      <w:pPr>
        <w:rPr>
          <w:b/>
        </w:rPr>
      </w:pPr>
    </w:p>
    <w:p w:rsidR="00E1384F" w:rsidRPr="00161BDD" w:rsidRDefault="00E1384F" w:rsidP="00E1384F">
      <w:pPr>
        <w:jc w:val="both"/>
        <w:rPr>
          <w:sz w:val="24"/>
          <w:szCs w:val="24"/>
        </w:rPr>
      </w:pPr>
      <w:r w:rsidRPr="00161BDD">
        <w:rPr>
          <w:sz w:val="24"/>
          <w:szCs w:val="24"/>
        </w:rPr>
        <w:t>Soubor divadelních kostýmů ze</w:t>
      </w:r>
      <w:r>
        <w:rPr>
          <w:sz w:val="24"/>
          <w:szCs w:val="24"/>
        </w:rPr>
        <w:t xml:space="preserve"> zámku </w:t>
      </w:r>
      <w:proofErr w:type="spellStart"/>
      <w:r>
        <w:rPr>
          <w:sz w:val="24"/>
          <w:szCs w:val="24"/>
        </w:rPr>
        <w:t>Kačina</w:t>
      </w:r>
      <w:proofErr w:type="spellEnd"/>
      <w:r>
        <w:rPr>
          <w:sz w:val="24"/>
          <w:szCs w:val="24"/>
        </w:rPr>
        <w:t xml:space="preserve"> obsahuje celkem 24</w:t>
      </w:r>
      <w:r w:rsidRPr="00161BDD">
        <w:rPr>
          <w:sz w:val="24"/>
          <w:szCs w:val="24"/>
        </w:rPr>
        <w:t xml:space="preserve"> předmětů. Z časového hlediska a náročnosti zásahu není možné soubor restaurovat najednou, proto byl rozdělen na čtyři obdobné části. V každ</w:t>
      </w:r>
      <w:r>
        <w:rPr>
          <w:sz w:val="24"/>
          <w:szCs w:val="24"/>
        </w:rPr>
        <w:t>é etapě by bylo restaurováno</w:t>
      </w:r>
      <w:r w:rsidRPr="00161BDD">
        <w:rPr>
          <w:sz w:val="24"/>
          <w:szCs w:val="24"/>
        </w:rPr>
        <w:t xml:space="preserve"> 6 částí kostýmů.</w:t>
      </w:r>
    </w:p>
    <w:p w:rsidR="00E1384F" w:rsidRPr="00161BDD" w:rsidRDefault="006911B7" w:rsidP="00E1384F">
      <w:pPr>
        <w:pStyle w:val="Odstavecseseznamem"/>
        <w:numPr>
          <w:ilvl w:val="0"/>
          <w:numId w:val="19"/>
        </w:numPr>
        <w:spacing w:after="200"/>
        <w:jc w:val="both"/>
        <w:rPr>
          <w:b/>
          <w:i/>
          <w:sz w:val="24"/>
          <w:szCs w:val="24"/>
        </w:rPr>
      </w:pPr>
      <w:proofErr w:type="spellStart"/>
      <w:r>
        <w:rPr>
          <w:b/>
          <w:i/>
          <w:sz w:val="24"/>
          <w:szCs w:val="24"/>
        </w:rPr>
        <w:t>xxxxxxxxxxxxxxxxxxxxxxxxxxx</w:t>
      </w:r>
      <w:proofErr w:type="spellEnd"/>
    </w:p>
    <w:p w:rsidR="00E1384F" w:rsidRPr="00D42364" w:rsidRDefault="006911B7" w:rsidP="00E1384F">
      <w:pPr>
        <w:pStyle w:val="Odstavecseseznamem"/>
        <w:numPr>
          <w:ilvl w:val="0"/>
          <w:numId w:val="19"/>
        </w:numPr>
        <w:spacing w:after="200"/>
        <w:jc w:val="both"/>
        <w:rPr>
          <w:b/>
          <w:i/>
          <w:sz w:val="24"/>
          <w:szCs w:val="24"/>
        </w:rPr>
      </w:pPr>
      <w:r>
        <w:rPr>
          <w:b/>
          <w:i/>
          <w:sz w:val="24"/>
          <w:szCs w:val="24"/>
        </w:rPr>
        <w:t>xxxxxxxxxxxxxxxxxxxxxxxxxxxxxxxxxxxxxxxxxxxxxxxxxxxxxxxxxxxxxxxxxxxxxxxxxxxxxxxxxxxxxxxxxxxxxxxxxxxxxx</w:t>
      </w:r>
    </w:p>
    <w:p w:rsidR="00E1384F" w:rsidRPr="00D42364" w:rsidRDefault="006911B7" w:rsidP="00E1384F">
      <w:pPr>
        <w:pStyle w:val="Odstavecseseznamem"/>
        <w:numPr>
          <w:ilvl w:val="0"/>
          <w:numId w:val="19"/>
        </w:numPr>
        <w:spacing w:after="200"/>
        <w:jc w:val="both"/>
        <w:rPr>
          <w:b/>
          <w:i/>
          <w:sz w:val="24"/>
          <w:szCs w:val="24"/>
        </w:rPr>
      </w:pPr>
      <w:r>
        <w:rPr>
          <w:b/>
          <w:i/>
          <w:sz w:val="24"/>
          <w:szCs w:val="24"/>
        </w:rPr>
        <w:t>xxxxxxxxxxxxxxxxxxxxxxxxxxxxxxxxxxxxxxxxxxxxxxxxxxxxxxxxxxxxxxxxxxxxxxxxxxxxxxxxxxxxxxxxxxxxxxxxxxxxxxxxxxxxxxxxxxxxxxxxxxxxxxxxxxxxxxxxxxxxxxxxxxxxx</w:t>
      </w:r>
      <w:r w:rsidR="00E1384F" w:rsidRPr="00D42364">
        <w:rPr>
          <w:sz w:val="24"/>
          <w:szCs w:val="24"/>
        </w:rPr>
        <w:t>.</w:t>
      </w:r>
    </w:p>
    <w:p w:rsidR="00E1384F" w:rsidRPr="00D42364" w:rsidRDefault="006911B7" w:rsidP="00E1384F">
      <w:pPr>
        <w:pStyle w:val="Odstavecseseznamem"/>
        <w:numPr>
          <w:ilvl w:val="0"/>
          <w:numId w:val="19"/>
        </w:numPr>
        <w:spacing w:after="200"/>
        <w:jc w:val="both"/>
        <w:rPr>
          <w:b/>
          <w:i/>
          <w:sz w:val="24"/>
          <w:szCs w:val="24"/>
        </w:rPr>
      </w:pPr>
      <w:r>
        <w:rPr>
          <w:b/>
          <w:i/>
          <w:sz w:val="24"/>
          <w:szCs w:val="24"/>
        </w:rPr>
        <w:t>xxxxxxxxxxxxxxxxxxxxxxxxxxxxxxxxxxxxxxxxxxxxxxxxxxxxxxxxxxxxxxxxxxxxxxxxxxxxxxx</w:t>
      </w:r>
    </w:p>
    <w:p w:rsidR="00E1384F" w:rsidRDefault="00E1384F" w:rsidP="00E1384F">
      <w:pPr>
        <w:pStyle w:val="Odstavecseseznamem"/>
      </w:pPr>
    </w:p>
    <w:p w:rsidR="00E1384F" w:rsidRDefault="00E1384F" w:rsidP="00E1384F">
      <w:pPr>
        <w:pStyle w:val="Odstavecseseznamem"/>
      </w:pPr>
    </w:p>
    <w:p w:rsidR="00E1384F" w:rsidRDefault="00E1384F" w:rsidP="00E1384F">
      <w:pPr>
        <w:pStyle w:val="Odstavecseseznamem"/>
      </w:pPr>
    </w:p>
    <w:p w:rsidR="00E1384F" w:rsidRPr="001A5016" w:rsidRDefault="00E1384F" w:rsidP="00E1384F">
      <w:pPr>
        <w:jc w:val="both"/>
        <w:rPr>
          <w:sz w:val="24"/>
          <w:szCs w:val="24"/>
          <w:u w:val="single"/>
        </w:rPr>
      </w:pPr>
      <w:r w:rsidRPr="001A5016">
        <w:rPr>
          <w:sz w:val="24"/>
          <w:szCs w:val="24"/>
          <w:u w:val="single"/>
        </w:rPr>
        <w:t>Detailní restaurátorský záměr pro první etapu:</w:t>
      </w:r>
    </w:p>
    <w:p w:rsidR="00E1384F" w:rsidRPr="001A5016" w:rsidRDefault="00E1384F" w:rsidP="00E1384F">
      <w:pPr>
        <w:jc w:val="both"/>
        <w:rPr>
          <w:b/>
          <w:i/>
          <w:sz w:val="23"/>
          <w:szCs w:val="23"/>
        </w:rPr>
      </w:pPr>
    </w:p>
    <w:p w:rsidR="00E1384F" w:rsidRPr="001A5016" w:rsidRDefault="00E1384F" w:rsidP="00E1384F">
      <w:pPr>
        <w:jc w:val="both"/>
        <w:rPr>
          <w:sz w:val="24"/>
          <w:szCs w:val="24"/>
        </w:rPr>
      </w:pPr>
      <w:r w:rsidRPr="001A5016">
        <w:rPr>
          <w:b/>
          <w:i/>
          <w:sz w:val="24"/>
          <w:szCs w:val="24"/>
        </w:rPr>
        <w:t xml:space="preserve">Předmět: </w:t>
      </w:r>
      <w:proofErr w:type="spellStart"/>
      <w:r w:rsidR="006911B7">
        <w:rPr>
          <w:b/>
          <w:sz w:val="24"/>
          <w:szCs w:val="24"/>
        </w:rPr>
        <w:t>xxxxxxxxxxxxxxxxxxxxxxxx</w:t>
      </w:r>
      <w:proofErr w:type="spellEnd"/>
    </w:p>
    <w:p w:rsidR="00E1384F" w:rsidRPr="00E47536" w:rsidRDefault="00E1384F" w:rsidP="00E1384F">
      <w:pPr>
        <w:jc w:val="both"/>
        <w:rPr>
          <w:b/>
        </w:rPr>
      </w:pPr>
    </w:p>
    <w:p w:rsidR="00E1384F" w:rsidRPr="001A5016" w:rsidRDefault="00E1384F" w:rsidP="00E1384F">
      <w:pPr>
        <w:jc w:val="both"/>
        <w:rPr>
          <w:b/>
          <w:i/>
        </w:rPr>
      </w:pPr>
      <w:r w:rsidRPr="001A5016">
        <w:rPr>
          <w:b/>
          <w:i/>
        </w:rPr>
        <w:t xml:space="preserve">Popis předmětu: </w:t>
      </w:r>
    </w:p>
    <w:p w:rsidR="00E1384F" w:rsidRDefault="00E1384F" w:rsidP="00E1384F">
      <w:pPr>
        <w:jc w:val="both"/>
      </w:pPr>
      <w:r w:rsidRPr="001A5016">
        <w:t>Jedná se o kabátec menších rozměrů – celková délka 43 cm. Je ušitý z červené vlněné tkaniny utkané v plátnové vazbě z nerovnoměrných přízí – krepový efekt. Klopy, stojatý límeček, manžety a lemování spodního okraje jsou z modré vlněné tkaniny. Kabátec je vypodšívkovaný bílou hrubší tkaninou z lýkových vláken. Kabátek zdobí mosazné knoflíčky – dva menší na manžetách a jeden větší na klopě (viditelně jich bylo dříve celkem 16). Kabátek se zapínal pomocí kovových háčků a oček.</w:t>
      </w:r>
    </w:p>
    <w:p w:rsidR="00F823E0" w:rsidRPr="001A5016" w:rsidRDefault="00F823E0" w:rsidP="00E1384F">
      <w:pPr>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4"/>
      </w:tblGrid>
      <w:tr w:rsidR="00E1384F" w:rsidRPr="001A5016" w:rsidTr="00A70377">
        <w:tc>
          <w:tcPr>
            <w:tcW w:w="4606" w:type="dxa"/>
          </w:tcPr>
          <w:p w:rsidR="00E1384F" w:rsidRPr="001A5016" w:rsidRDefault="006911B7" w:rsidP="00A70377">
            <w:proofErr w:type="spellStart"/>
            <w:r>
              <w:t>xxxxxxxxxxxxxx</w:t>
            </w:r>
            <w:proofErr w:type="spellEnd"/>
          </w:p>
        </w:tc>
        <w:tc>
          <w:tcPr>
            <w:tcW w:w="4606" w:type="dxa"/>
          </w:tcPr>
          <w:p w:rsidR="00E1384F" w:rsidRPr="001A5016" w:rsidRDefault="006911B7" w:rsidP="00A70377">
            <w:proofErr w:type="spellStart"/>
            <w:r>
              <w:t>xxxxxxxxxxxxxxxxxxxx</w:t>
            </w:r>
            <w:proofErr w:type="spellEnd"/>
          </w:p>
        </w:tc>
      </w:tr>
      <w:tr w:rsidR="00E1384F" w:rsidRPr="001A5016" w:rsidTr="00A70377">
        <w:tc>
          <w:tcPr>
            <w:tcW w:w="4606" w:type="dxa"/>
          </w:tcPr>
          <w:p w:rsidR="00E1384F" w:rsidRPr="001A5016" w:rsidRDefault="00E1384F" w:rsidP="00A70377">
            <w:pPr>
              <w:jc w:val="both"/>
            </w:pPr>
            <w:r w:rsidRPr="001A5016">
              <w:t xml:space="preserve"> Červený kabátec</w:t>
            </w:r>
          </w:p>
        </w:tc>
        <w:tc>
          <w:tcPr>
            <w:tcW w:w="4606" w:type="dxa"/>
          </w:tcPr>
          <w:p w:rsidR="00E1384F" w:rsidRPr="001A5016" w:rsidRDefault="00E1384F" w:rsidP="00A70377">
            <w:pPr>
              <w:jc w:val="both"/>
            </w:pPr>
            <w:r w:rsidRPr="001A5016">
              <w:t xml:space="preserve"> Detail poškození</w:t>
            </w:r>
          </w:p>
        </w:tc>
      </w:tr>
    </w:tbl>
    <w:p w:rsidR="00E1384F" w:rsidRDefault="00E1384F" w:rsidP="00E1384F">
      <w:pPr>
        <w:jc w:val="both"/>
        <w:rPr>
          <w:b/>
          <w:i/>
        </w:rPr>
      </w:pPr>
    </w:p>
    <w:p w:rsidR="00E1384F" w:rsidRPr="001A5016" w:rsidRDefault="00E1384F" w:rsidP="00E1384F">
      <w:pPr>
        <w:jc w:val="both"/>
        <w:rPr>
          <w:b/>
          <w:i/>
        </w:rPr>
      </w:pPr>
      <w:r w:rsidRPr="001A5016">
        <w:rPr>
          <w:b/>
          <w:i/>
        </w:rPr>
        <w:t>Stav předmětu:</w:t>
      </w:r>
    </w:p>
    <w:p w:rsidR="00E1384F" w:rsidRPr="001A5016" w:rsidRDefault="00E1384F" w:rsidP="00E1384F">
      <w:pPr>
        <w:jc w:val="both"/>
      </w:pPr>
      <w:r w:rsidRPr="001A5016">
        <w:t xml:space="preserve">Kabátec je ve velmi špatném stavu – značně znečištěný, </w:t>
      </w:r>
      <w:r>
        <w:t xml:space="preserve">tvarově </w:t>
      </w:r>
      <w:r w:rsidRPr="001A5016">
        <w:t>deformovaný a vlněný materiál velmi poškozený. V nejhorším stavu je červená vlněná tkanina – značné mno</w:t>
      </w:r>
      <w:r>
        <w:t>žství menších či větších děr od </w:t>
      </w:r>
      <w:r w:rsidRPr="001A5016">
        <w:t>biologického napadení hmyzem. O něco lépe je na tom modrá vlněná tkanina, přesto jsou také patrné díry od hmyzu. Podšívka je v poměrně dobrém stavu, objevuje se několik drobnějších dírek. Na kabátci je patrné, že třináct mosazných knoflíků chybí. Zejména na zadním díle v horní části, ale i jinde, jsou dřívější opravy působící neesteticky a deformující materiál.</w:t>
      </w:r>
    </w:p>
    <w:p w:rsidR="00E1384F" w:rsidRPr="001A5016" w:rsidRDefault="00E1384F" w:rsidP="00E1384F">
      <w:pPr>
        <w:jc w:val="both"/>
        <w:rPr>
          <w:b/>
          <w:i/>
        </w:rPr>
      </w:pPr>
      <w:r w:rsidRPr="001A5016">
        <w:rPr>
          <w:b/>
          <w:i/>
        </w:rPr>
        <w:t>Navrhovaný postup restaurování:</w:t>
      </w:r>
    </w:p>
    <w:p w:rsidR="00E1384F" w:rsidRPr="001A5016" w:rsidRDefault="00E1384F" w:rsidP="00E1384F">
      <w:pPr>
        <w:pStyle w:val="Odstavecseseznamem"/>
        <w:numPr>
          <w:ilvl w:val="0"/>
          <w:numId w:val="13"/>
        </w:numPr>
        <w:jc w:val="both"/>
      </w:pPr>
      <w:r w:rsidRPr="001A5016">
        <w:t>Dokumentace a průzkum předmětu, textilně-technologický rozbor.</w:t>
      </w:r>
    </w:p>
    <w:p w:rsidR="00E1384F" w:rsidRPr="001A5016" w:rsidRDefault="00E1384F" w:rsidP="00E1384F">
      <w:pPr>
        <w:pStyle w:val="Odstavecseseznamem"/>
        <w:numPr>
          <w:ilvl w:val="0"/>
          <w:numId w:val="13"/>
        </w:numPr>
        <w:jc w:val="both"/>
      </w:pPr>
      <w:r w:rsidRPr="001A5016">
        <w:t>Odstranění nevhodných dřívějších oprav.</w:t>
      </w:r>
    </w:p>
    <w:p w:rsidR="00E1384F" w:rsidRPr="00C608E6" w:rsidRDefault="00E1384F" w:rsidP="00E1384F">
      <w:pPr>
        <w:pStyle w:val="Odstavecseseznamem"/>
        <w:numPr>
          <w:ilvl w:val="0"/>
          <w:numId w:val="13"/>
        </w:numPr>
        <w:jc w:val="both"/>
      </w:pPr>
      <w:r w:rsidRPr="001A5016">
        <w:t xml:space="preserve">Čištění: šetrné odsátí prachových nečistot vysavačem s regulovaným odtahem (přes síť), dočištění pomocí houby </w:t>
      </w:r>
      <w:proofErr w:type="spellStart"/>
      <w:r w:rsidRPr="001A5016">
        <w:t>Wallmaster</w:t>
      </w:r>
      <w:proofErr w:type="spellEnd"/>
      <w:r w:rsidRPr="001A5016">
        <w:t xml:space="preserve"> a stírání vatovými tampónky mírně navlhčenými </w:t>
      </w:r>
      <w:r w:rsidRPr="00C608E6">
        <w:t xml:space="preserve">v destilované vodě. </w:t>
      </w:r>
    </w:p>
    <w:p w:rsidR="00E1384F" w:rsidRPr="00C608E6" w:rsidRDefault="00E1384F" w:rsidP="00E1384F">
      <w:pPr>
        <w:pStyle w:val="Odstavecseseznamem"/>
        <w:numPr>
          <w:ilvl w:val="0"/>
          <w:numId w:val="13"/>
        </w:numPr>
        <w:jc w:val="both"/>
      </w:pPr>
      <w:r w:rsidRPr="00C608E6">
        <w:t xml:space="preserve">Čištění mosazných knoflíků: mechanické očištění pomocí jemné ocelové vlny s vatou a přeleštění vatou </w:t>
      </w:r>
      <w:proofErr w:type="spellStart"/>
      <w:r w:rsidRPr="00C608E6">
        <w:t>Auron</w:t>
      </w:r>
      <w:proofErr w:type="spellEnd"/>
      <w:r w:rsidRPr="00C608E6">
        <w:t xml:space="preserve">, následné očištění technickým lihem a zakonzervování 10 % roztokem </w:t>
      </w:r>
      <w:proofErr w:type="spellStart"/>
      <w:r w:rsidRPr="00C608E6">
        <w:t>Paraloidu</w:t>
      </w:r>
      <w:proofErr w:type="spellEnd"/>
      <w:r w:rsidRPr="00C608E6">
        <w:t xml:space="preserve"> B72. Ošetření kovových háčků.</w:t>
      </w:r>
    </w:p>
    <w:p w:rsidR="00E1384F" w:rsidRPr="00C608E6" w:rsidRDefault="00E1384F" w:rsidP="00E1384F">
      <w:pPr>
        <w:pStyle w:val="Odstavecseseznamem"/>
        <w:numPr>
          <w:ilvl w:val="0"/>
          <w:numId w:val="13"/>
        </w:numPr>
        <w:jc w:val="both"/>
      </w:pPr>
      <w:r w:rsidRPr="00C608E6">
        <w:t>Vyrovnání kabátce pomocí vlhčení studenou párou a následné zatížení.</w:t>
      </w:r>
    </w:p>
    <w:p w:rsidR="00E1384F" w:rsidRPr="00C608E6" w:rsidRDefault="00E1384F" w:rsidP="00E1384F">
      <w:pPr>
        <w:pStyle w:val="Odstavecseseznamem"/>
        <w:numPr>
          <w:ilvl w:val="0"/>
          <w:numId w:val="13"/>
        </w:numPr>
      </w:pPr>
      <w:r w:rsidRPr="00C608E6">
        <w:t xml:space="preserve">Příprava materiálu: výběr podkladových tkanin a </w:t>
      </w:r>
      <w:proofErr w:type="spellStart"/>
      <w:r w:rsidRPr="00C608E6">
        <w:t>krepelíny</w:t>
      </w:r>
      <w:proofErr w:type="spellEnd"/>
      <w:r w:rsidRPr="00C608E6">
        <w:t xml:space="preserve">; barvení nových materiálů </w:t>
      </w:r>
      <w:proofErr w:type="spellStart"/>
      <w:r w:rsidRPr="00C608E6">
        <w:t>Ostalanovými</w:t>
      </w:r>
      <w:proofErr w:type="spellEnd"/>
      <w:r w:rsidRPr="00C608E6">
        <w:t xml:space="preserve"> barvivy.</w:t>
      </w:r>
    </w:p>
    <w:p w:rsidR="00E1384F" w:rsidRPr="00C608E6" w:rsidRDefault="00E1384F" w:rsidP="00E1384F">
      <w:pPr>
        <w:pStyle w:val="Odstavecseseznamem"/>
        <w:numPr>
          <w:ilvl w:val="0"/>
          <w:numId w:val="13"/>
        </w:numPr>
        <w:jc w:val="both"/>
      </w:pPr>
      <w:r w:rsidRPr="00C608E6">
        <w:t xml:space="preserve">Celkové podložení červené vlněné tkaniny (vhodným materiálem odpovídající barevnosti) – celoplošná šitá </w:t>
      </w:r>
      <w:proofErr w:type="spellStart"/>
      <w:r w:rsidRPr="00C608E6">
        <w:t>skeletáž</w:t>
      </w:r>
      <w:proofErr w:type="spellEnd"/>
      <w:r w:rsidRPr="00C608E6">
        <w:t>.</w:t>
      </w:r>
    </w:p>
    <w:p w:rsidR="00E1384F" w:rsidRPr="00C608E6" w:rsidRDefault="00E1384F" w:rsidP="00E1384F">
      <w:pPr>
        <w:pStyle w:val="Odstavecseseznamem"/>
        <w:numPr>
          <w:ilvl w:val="0"/>
          <w:numId w:val="13"/>
        </w:numPr>
        <w:jc w:val="both"/>
      </w:pPr>
      <w:r w:rsidRPr="00C608E6">
        <w:t xml:space="preserve">Lokální podložení děr na modré tkanině (vhodným materiálem odpovídající barevnosti) – šitá </w:t>
      </w:r>
      <w:proofErr w:type="spellStart"/>
      <w:r w:rsidRPr="00C608E6">
        <w:t>skeletáž</w:t>
      </w:r>
      <w:proofErr w:type="spellEnd"/>
      <w:r w:rsidRPr="00C608E6">
        <w:t>.</w:t>
      </w:r>
    </w:p>
    <w:p w:rsidR="00E1384F" w:rsidRPr="00C608E6" w:rsidRDefault="00E1384F" w:rsidP="00E1384F">
      <w:pPr>
        <w:pStyle w:val="Odstavecseseznamem"/>
        <w:numPr>
          <w:ilvl w:val="0"/>
          <w:numId w:val="13"/>
        </w:numPr>
        <w:jc w:val="both"/>
      </w:pPr>
      <w:r w:rsidRPr="00C608E6">
        <w:lastRenderedPageBreak/>
        <w:t>Výroba a doplnění chybějících knoflíčků (13 kusů) – dle dohody se zadavatelem, provede restaurátor kovů.</w:t>
      </w:r>
    </w:p>
    <w:p w:rsidR="00E1384F" w:rsidRPr="001A5016" w:rsidRDefault="00E1384F" w:rsidP="00E1384F">
      <w:pPr>
        <w:pStyle w:val="Odstavecseseznamem"/>
        <w:numPr>
          <w:ilvl w:val="0"/>
          <w:numId w:val="13"/>
        </w:numPr>
        <w:jc w:val="both"/>
      </w:pPr>
      <w:r w:rsidRPr="001A5016">
        <w:t xml:space="preserve">Adjustace: vyhotovení vycpávky na míru z neběleného </w:t>
      </w:r>
      <w:r>
        <w:t xml:space="preserve">bavlněného </w:t>
      </w:r>
      <w:r w:rsidRPr="001A5016">
        <w:t>plátna a dutého vlákna, výroba krabice z archivního kartonu (lepenka KLUG).</w:t>
      </w:r>
    </w:p>
    <w:p w:rsidR="00E1384F" w:rsidRPr="001A5016" w:rsidRDefault="00E1384F" w:rsidP="00E1384F">
      <w:pPr>
        <w:pStyle w:val="Odstavecseseznamem"/>
        <w:numPr>
          <w:ilvl w:val="0"/>
          <w:numId w:val="13"/>
        </w:numPr>
        <w:jc w:val="both"/>
      </w:pPr>
      <w:r w:rsidRPr="001A5016">
        <w:t>Restaurátorská zpráva.</w:t>
      </w:r>
    </w:p>
    <w:p w:rsidR="00E1384F" w:rsidRPr="001A5016" w:rsidRDefault="00E1384F" w:rsidP="00E1384F">
      <w:pPr>
        <w:jc w:val="both"/>
        <w:rPr>
          <w:b/>
          <w:i/>
        </w:rPr>
      </w:pPr>
    </w:p>
    <w:p w:rsidR="00E1384F" w:rsidRDefault="00E1384F" w:rsidP="00E1384F">
      <w:pPr>
        <w:jc w:val="both"/>
        <w:rPr>
          <w:b/>
          <w:i/>
        </w:rPr>
      </w:pPr>
      <w:r w:rsidRPr="001A5016">
        <w:rPr>
          <w:b/>
          <w:i/>
        </w:rPr>
        <w:t>Finanční rozpočet:</w:t>
      </w:r>
      <w:r>
        <w:rPr>
          <w:b/>
          <w:i/>
        </w:rPr>
        <w:t xml:space="preserve"> </w:t>
      </w:r>
    </w:p>
    <w:p w:rsidR="00E1384F" w:rsidRDefault="00E1384F" w:rsidP="00E1384F">
      <w:pPr>
        <w:jc w:val="both"/>
        <w:rPr>
          <w:rFonts w:cs="Arial"/>
          <w:b/>
          <w:color w:val="44546A" w:themeColor="text2"/>
        </w:rPr>
      </w:pPr>
      <w:r w:rsidRPr="001A5016">
        <w:rPr>
          <w:rFonts w:cs="Arial"/>
          <w:b/>
          <w:color w:val="44546A" w:themeColor="text2"/>
        </w:rPr>
        <w:t xml:space="preserve">Celková </w:t>
      </w:r>
      <w:r w:rsidRPr="00C608E6">
        <w:rPr>
          <w:rFonts w:cs="Arial"/>
          <w:b/>
          <w:color w:val="44546A" w:themeColor="text2"/>
        </w:rPr>
        <w:t>částka: 48.600 Kč</w:t>
      </w:r>
    </w:p>
    <w:p w:rsidR="00E1384F" w:rsidRDefault="00E1384F" w:rsidP="00E1384F">
      <w:pPr>
        <w:jc w:val="both"/>
        <w:rPr>
          <w:rFonts w:cs="Arial"/>
          <w:b/>
          <w:color w:val="44546A" w:themeColor="text2"/>
        </w:rPr>
      </w:pPr>
    </w:p>
    <w:tbl>
      <w:tblPr>
        <w:tblStyle w:val="Mkatabulky"/>
        <w:tblW w:w="0" w:type="auto"/>
        <w:tblLook w:val="04A0" w:firstRow="1" w:lastRow="0" w:firstColumn="1" w:lastColumn="0" w:noHBand="0" w:noVBand="1"/>
      </w:tblPr>
      <w:tblGrid>
        <w:gridCol w:w="675"/>
        <w:gridCol w:w="4923"/>
        <w:gridCol w:w="1881"/>
      </w:tblGrid>
      <w:tr w:rsidR="00E1384F" w:rsidRPr="00C608E6" w:rsidTr="00A70377">
        <w:tc>
          <w:tcPr>
            <w:tcW w:w="7479" w:type="dxa"/>
            <w:gridSpan w:val="3"/>
            <w:vAlign w:val="center"/>
          </w:tcPr>
          <w:p w:rsidR="00E1384F" w:rsidRPr="00C608E6" w:rsidRDefault="00E1384F" w:rsidP="00A70377">
            <w:pPr>
              <w:rPr>
                <w:rFonts w:ascii="Calibri" w:eastAsia="Calibri" w:hAnsi="Calibri" w:cs="Arial"/>
              </w:rPr>
            </w:pPr>
            <w:r w:rsidRPr="00C608E6">
              <w:rPr>
                <w:rFonts w:ascii="Calibri" w:eastAsia="Calibri" w:hAnsi="Calibri" w:cs="Arial"/>
              </w:rPr>
              <w:t>Restaurování</w:t>
            </w:r>
          </w:p>
        </w:tc>
      </w:tr>
      <w:tr w:rsidR="00E1384F" w:rsidRPr="00C608E6" w:rsidTr="00A70377">
        <w:tc>
          <w:tcPr>
            <w:tcW w:w="675" w:type="dxa"/>
            <w:vAlign w:val="center"/>
          </w:tcPr>
          <w:p w:rsidR="00E1384F" w:rsidRPr="00C608E6" w:rsidRDefault="00E1384F" w:rsidP="00A70377">
            <w:pPr>
              <w:jc w:val="center"/>
              <w:rPr>
                <w:rFonts w:ascii="Calibri" w:eastAsia="Calibri" w:hAnsi="Calibri" w:cs="Arial"/>
              </w:rPr>
            </w:pPr>
            <w:r w:rsidRPr="00C608E6">
              <w:rPr>
                <w:rFonts w:ascii="Calibri" w:eastAsia="Calibri" w:hAnsi="Calibri" w:cs="Arial"/>
              </w:rPr>
              <w:t>1.</w:t>
            </w:r>
          </w:p>
        </w:tc>
        <w:tc>
          <w:tcPr>
            <w:tcW w:w="4923" w:type="dxa"/>
            <w:vAlign w:val="center"/>
          </w:tcPr>
          <w:p w:rsidR="00E1384F" w:rsidRPr="00C608E6" w:rsidRDefault="00E1384F" w:rsidP="00A70377">
            <w:pPr>
              <w:rPr>
                <w:rFonts w:ascii="Calibri" w:eastAsia="Calibri" w:hAnsi="Calibri" w:cs="Arial"/>
                <w:b/>
              </w:rPr>
            </w:pPr>
            <w:r w:rsidRPr="00C608E6">
              <w:rPr>
                <w:rFonts w:ascii="Calibri" w:eastAsia="Calibri" w:hAnsi="Calibri"/>
              </w:rPr>
              <w:t>Dokumentace a průzkum</w:t>
            </w:r>
          </w:p>
        </w:tc>
        <w:tc>
          <w:tcPr>
            <w:tcW w:w="1881" w:type="dxa"/>
            <w:vAlign w:val="center"/>
          </w:tcPr>
          <w:p w:rsidR="00E1384F" w:rsidRPr="00C608E6" w:rsidRDefault="00E1384F" w:rsidP="00A70377">
            <w:pPr>
              <w:jc w:val="right"/>
              <w:rPr>
                <w:rFonts w:ascii="Calibri" w:eastAsia="Calibri" w:hAnsi="Calibri" w:cs="Arial"/>
              </w:rPr>
            </w:pPr>
            <w:r w:rsidRPr="00C608E6">
              <w:rPr>
                <w:rFonts w:ascii="Calibri" w:eastAsia="Calibri" w:hAnsi="Calibri" w:cs="Arial"/>
              </w:rPr>
              <w:t>1.600 Kč</w:t>
            </w:r>
          </w:p>
        </w:tc>
      </w:tr>
      <w:tr w:rsidR="00E1384F" w:rsidRPr="00C608E6" w:rsidTr="00A70377">
        <w:tc>
          <w:tcPr>
            <w:tcW w:w="675" w:type="dxa"/>
            <w:vAlign w:val="center"/>
          </w:tcPr>
          <w:p w:rsidR="00E1384F" w:rsidRPr="00C608E6" w:rsidRDefault="00E1384F" w:rsidP="00A70377">
            <w:pPr>
              <w:jc w:val="center"/>
              <w:rPr>
                <w:rFonts w:ascii="Calibri" w:eastAsia="Calibri" w:hAnsi="Calibri" w:cs="Arial"/>
              </w:rPr>
            </w:pPr>
            <w:r w:rsidRPr="00C608E6">
              <w:rPr>
                <w:rFonts w:ascii="Calibri" w:eastAsia="Calibri" w:hAnsi="Calibri" w:cs="Arial"/>
              </w:rPr>
              <w:t>2.</w:t>
            </w:r>
          </w:p>
        </w:tc>
        <w:tc>
          <w:tcPr>
            <w:tcW w:w="4923" w:type="dxa"/>
            <w:vAlign w:val="center"/>
          </w:tcPr>
          <w:p w:rsidR="00E1384F" w:rsidRPr="00C608E6" w:rsidRDefault="00E1384F" w:rsidP="00A70377">
            <w:pPr>
              <w:jc w:val="both"/>
              <w:rPr>
                <w:rFonts w:ascii="Calibri" w:eastAsia="Calibri" w:hAnsi="Calibri" w:cs="Arial"/>
                <w:b/>
              </w:rPr>
            </w:pPr>
            <w:r w:rsidRPr="00C608E6">
              <w:rPr>
                <w:rFonts w:ascii="Calibri" w:eastAsia="Calibri" w:hAnsi="Calibri"/>
              </w:rPr>
              <w:t>Odstranění nevhodných dřívějších oprav</w:t>
            </w:r>
          </w:p>
        </w:tc>
        <w:tc>
          <w:tcPr>
            <w:tcW w:w="1881" w:type="dxa"/>
            <w:vAlign w:val="center"/>
          </w:tcPr>
          <w:p w:rsidR="00E1384F" w:rsidRPr="00C608E6" w:rsidRDefault="00E1384F" w:rsidP="00A70377">
            <w:pPr>
              <w:jc w:val="right"/>
              <w:rPr>
                <w:rFonts w:ascii="Calibri" w:eastAsia="Calibri" w:hAnsi="Calibri" w:cs="Arial"/>
              </w:rPr>
            </w:pPr>
            <w:r w:rsidRPr="00C608E6">
              <w:rPr>
                <w:rFonts w:ascii="Calibri" w:eastAsia="Calibri" w:hAnsi="Calibri" w:cs="Arial"/>
              </w:rPr>
              <w:t>200 Kč</w:t>
            </w:r>
          </w:p>
        </w:tc>
      </w:tr>
      <w:tr w:rsidR="00E1384F" w:rsidRPr="00C608E6" w:rsidTr="00A70377">
        <w:tc>
          <w:tcPr>
            <w:tcW w:w="675" w:type="dxa"/>
            <w:vAlign w:val="center"/>
          </w:tcPr>
          <w:p w:rsidR="00E1384F" w:rsidRPr="00C608E6" w:rsidRDefault="00E1384F" w:rsidP="00A70377">
            <w:pPr>
              <w:jc w:val="center"/>
              <w:rPr>
                <w:rFonts w:ascii="Calibri" w:eastAsia="Calibri" w:hAnsi="Calibri" w:cs="Arial"/>
              </w:rPr>
            </w:pPr>
            <w:r w:rsidRPr="00C608E6">
              <w:rPr>
                <w:rFonts w:ascii="Calibri" w:eastAsia="Calibri" w:hAnsi="Calibri" w:cs="Arial"/>
              </w:rPr>
              <w:t>3.</w:t>
            </w:r>
          </w:p>
        </w:tc>
        <w:tc>
          <w:tcPr>
            <w:tcW w:w="4923" w:type="dxa"/>
            <w:vAlign w:val="center"/>
          </w:tcPr>
          <w:p w:rsidR="00E1384F" w:rsidRPr="00C608E6" w:rsidRDefault="00E1384F" w:rsidP="00A70377">
            <w:pPr>
              <w:rPr>
                <w:rFonts w:ascii="Calibri" w:eastAsia="Calibri" w:hAnsi="Calibri" w:cs="Arial"/>
              </w:rPr>
            </w:pPr>
            <w:r w:rsidRPr="00C608E6">
              <w:rPr>
                <w:rFonts w:ascii="Calibri" w:eastAsia="Calibri" w:hAnsi="Calibri" w:cs="Arial"/>
              </w:rPr>
              <w:t>Čištění textilu</w:t>
            </w:r>
          </w:p>
        </w:tc>
        <w:tc>
          <w:tcPr>
            <w:tcW w:w="1881" w:type="dxa"/>
            <w:vAlign w:val="center"/>
          </w:tcPr>
          <w:p w:rsidR="00E1384F" w:rsidRPr="00C608E6" w:rsidRDefault="00E1384F" w:rsidP="00A70377">
            <w:pPr>
              <w:jc w:val="right"/>
              <w:rPr>
                <w:rFonts w:ascii="Calibri" w:eastAsia="Calibri" w:hAnsi="Calibri" w:cs="Arial"/>
              </w:rPr>
            </w:pPr>
            <w:r w:rsidRPr="00C608E6">
              <w:rPr>
                <w:rFonts w:ascii="Calibri" w:eastAsia="Calibri" w:hAnsi="Calibri" w:cs="Arial"/>
              </w:rPr>
              <w:t>1.200 Kč</w:t>
            </w:r>
          </w:p>
        </w:tc>
      </w:tr>
      <w:tr w:rsidR="00E1384F" w:rsidRPr="00C608E6" w:rsidTr="00A70377">
        <w:tc>
          <w:tcPr>
            <w:tcW w:w="675" w:type="dxa"/>
            <w:vAlign w:val="center"/>
          </w:tcPr>
          <w:p w:rsidR="00E1384F" w:rsidRPr="00C608E6" w:rsidRDefault="00E1384F" w:rsidP="00A70377">
            <w:pPr>
              <w:jc w:val="center"/>
              <w:rPr>
                <w:rFonts w:ascii="Calibri" w:eastAsia="Calibri" w:hAnsi="Calibri" w:cs="Arial"/>
              </w:rPr>
            </w:pPr>
            <w:r w:rsidRPr="00C608E6">
              <w:rPr>
                <w:rFonts w:ascii="Calibri" w:eastAsia="Calibri" w:hAnsi="Calibri" w:cs="Arial"/>
              </w:rPr>
              <w:t>4.</w:t>
            </w:r>
          </w:p>
        </w:tc>
        <w:tc>
          <w:tcPr>
            <w:tcW w:w="4923" w:type="dxa"/>
            <w:vAlign w:val="center"/>
          </w:tcPr>
          <w:p w:rsidR="00E1384F" w:rsidRPr="00C608E6" w:rsidRDefault="00E1384F" w:rsidP="00A70377">
            <w:pPr>
              <w:rPr>
                <w:rFonts w:ascii="Calibri" w:eastAsia="Calibri" w:hAnsi="Calibri" w:cs="Arial"/>
                <w:b/>
              </w:rPr>
            </w:pPr>
            <w:r w:rsidRPr="00C608E6">
              <w:rPr>
                <w:rFonts w:ascii="Calibri" w:eastAsia="Calibri" w:hAnsi="Calibri"/>
              </w:rPr>
              <w:t>Čištění kovů</w:t>
            </w:r>
          </w:p>
        </w:tc>
        <w:tc>
          <w:tcPr>
            <w:tcW w:w="1881" w:type="dxa"/>
            <w:vAlign w:val="center"/>
          </w:tcPr>
          <w:p w:rsidR="00E1384F" w:rsidRPr="00C608E6" w:rsidRDefault="00E1384F" w:rsidP="00A70377">
            <w:pPr>
              <w:jc w:val="right"/>
              <w:rPr>
                <w:rFonts w:ascii="Calibri" w:eastAsia="Calibri" w:hAnsi="Calibri" w:cs="Arial"/>
              </w:rPr>
            </w:pPr>
            <w:r w:rsidRPr="00C608E6">
              <w:rPr>
                <w:rFonts w:ascii="Calibri" w:eastAsia="Calibri" w:hAnsi="Calibri" w:cs="Arial"/>
              </w:rPr>
              <w:t>300 Kč</w:t>
            </w:r>
          </w:p>
        </w:tc>
      </w:tr>
      <w:tr w:rsidR="00E1384F" w:rsidRPr="00C608E6" w:rsidTr="00A70377">
        <w:tc>
          <w:tcPr>
            <w:tcW w:w="675" w:type="dxa"/>
            <w:vAlign w:val="center"/>
          </w:tcPr>
          <w:p w:rsidR="00E1384F" w:rsidRPr="00C608E6" w:rsidRDefault="00E1384F" w:rsidP="00A70377">
            <w:pPr>
              <w:jc w:val="center"/>
              <w:rPr>
                <w:rFonts w:ascii="Calibri" w:eastAsia="Calibri" w:hAnsi="Calibri" w:cs="Arial"/>
              </w:rPr>
            </w:pPr>
            <w:r w:rsidRPr="00C608E6">
              <w:rPr>
                <w:rFonts w:ascii="Calibri" w:eastAsia="Calibri" w:hAnsi="Calibri" w:cs="Arial"/>
              </w:rPr>
              <w:t>5.</w:t>
            </w:r>
          </w:p>
        </w:tc>
        <w:tc>
          <w:tcPr>
            <w:tcW w:w="4923" w:type="dxa"/>
            <w:vAlign w:val="center"/>
          </w:tcPr>
          <w:p w:rsidR="00E1384F" w:rsidRPr="00C608E6" w:rsidRDefault="00E1384F" w:rsidP="00A70377">
            <w:pPr>
              <w:rPr>
                <w:rFonts w:ascii="Calibri" w:eastAsia="Calibri" w:hAnsi="Calibri" w:cs="Arial"/>
                <w:b/>
              </w:rPr>
            </w:pPr>
            <w:r w:rsidRPr="00C608E6">
              <w:rPr>
                <w:rFonts w:ascii="Calibri" w:eastAsia="Calibri" w:hAnsi="Calibri"/>
              </w:rPr>
              <w:t>Vyrovnání kabátce</w:t>
            </w:r>
          </w:p>
        </w:tc>
        <w:tc>
          <w:tcPr>
            <w:tcW w:w="1881" w:type="dxa"/>
            <w:vAlign w:val="center"/>
          </w:tcPr>
          <w:p w:rsidR="00E1384F" w:rsidRPr="00C608E6" w:rsidRDefault="00E1384F" w:rsidP="00A70377">
            <w:pPr>
              <w:jc w:val="right"/>
              <w:rPr>
                <w:rFonts w:ascii="Calibri" w:eastAsia="Calibri" w:hAnsi="Calibri" w:cs="Arial"/>
              </w:rPr>
            </w:pPr>
            <w:r w:rsidRPr="00C608E6">
              <w:rPr>
                <w:rFonts w:ascii="Calibri" w:eastAsia="Calibri" w:hAnsi="Calibri" w:cs="Arial"/>
              </w:rPr>
              <w:t>1.400 Kč</w:t>
            </w:r>
          </w:p>
        </w:tc>
      </w:tr>
      <w:tr w:rsidR="00E1384F" w:rsidRPr="00C608E6" w:rsidTr="00A70377">
        <w:tc>
          <w:tcPr>
            <w:tcW w:w="675" w:type="dxa"/>
            <w:vAlign w:val="center"/>
          </w:tcPr>
          <w:p w:rsidR="00E1384F" w:rsidRPr="00C608E6" w:rsidRDefault="00E1384F" w:rsidP="00A70377">
            <w:pPr>
              <w:jc w:val="center"/>
              <w:rPr>
                <w:rFonts w:ascii="Calibri" w:eastAsia="Calibri" w:hAnsi="Calibri" w:cs="Arial"/>
              </w:rPr>
            </w:pPr>
            <w:r w:rsidRPr="00C608E6">
              <w:rPr>
                <w:rFonts w:ascii="Calibri" w:eastAsia="Calibri" w:hAnsi="Calibri" w:cs="Arial"/>
              </w:rPr>
              <w:t>6.</w:t>
            </w:r>
          </w:p>
        </w:tc>
        <w:tc>
          <w:tcPr>
            <w:tcW w:w="4923" w:type="dxa"/>
            <w:vAlign w:val="center"/>
          </w:tcPr>
          <w:p w:rsidR="00E1384F" w:rsidRPr="00C608E6" w:rsidRDefault="00E1384F" w:rsidP="00A70377">
            <w:pPr>
              <w:rPr>
                <w:rFonts w:ascii="Calibri" w:eastAsia="Calibri" w:hAnsi="Calibri" w:cs="Arial"/>
                <w:b/>
              </w:rPr>
            </w:pPr>
            <w:r w:rsidRPr="00C608E6">
              <w:rPr>
                <w:rFonts w:ascii="Calibri" w:eastAsia="Calibri" w:hAnsi="Calibri"/>
              </w:rPr>
              <w:t>Příprava materiálu – barvení</w:t>
            </w:r>
          </w:p>
        </w:tc>
        <w:tc>
          <w:tcPr>
            <w:tcW w:w="1881" w:type="dxa"/>
            <w:vAlign w:val="center"/>
          </w:tcPr>
          <w:p w:rsidR="00E1384F" w:rsidRPr="00C608E6" w:rsidRDefault="00E1384F" w:rsidP="00A70377">
            <w:pPr>
              <w:jc w:val="right"/>
              <w:rPr>
                <w:rFonts w:ascii="Calibri" w:eastAsia="Calibri" w:hAnsi="Calibri" w:cs="Arial"/>
              </w:rPr>
            </w:pPr>
            <w:r w:rsidRPr="00C608E6">
              <w:rPr>
                <w:rFonts w:ascii="Calibri" w:eastAsia="Calibri" w:hAnsi="Calibri" w:cs="Arial"/>
              </w:rPr>
              <w:t>1.500 Kč</w:t>
            </w:r>
          </w:p>
        </w:tc>
      </w:tr>
      <w:tr w:rsidR="00E1384F" w:rsidRPr="00C608E6" w:rsidTr="00A70377">
        <w:tc>
          <w:tcPr>
            <w:tcW w:w="675" w:type="dxa"/>
            <w:vAlign w:val="center"/>
          </w:tcPr>
          <w:p w:rsidR="00E1384F" w:rsidRPr="00C608E6" w:rsidRDefault="00E1384F" w:rsidP="00A70377">
            <w:pPr>
              <w:jc w:val="center"/>
              <w:rPr>
                <w:rFonts w:ascii="Calibri" w:eastAsia="Calibri" w:hAnsi="Calibri" w:cs="Arial"/>
              </w:rPr>
            </w:pPr>
            <w:r w:rsidRPr="00C608E6">
              <w:rPr>
                <w:rFonts w:ascii="Calibri" w:eastAsia="Calibri" w:hAnsi="Calibri" w:cs="Arial"/>
              </w:rPr>
              <w:t>7.</w:t>
            </w:r>
          </w:p>
        </w:tc>
        <w:tc>
          <w:tcPr>
            <w:tcW w:w="4923" w:type="dxa"/>
            <w:vAlign w:val="center"/>
          </w:tcPr>
          <w:p w:rsidR="00E1384F" w:rsidRPr="00C608E6" w:rsidRDefault="00E1384F" w:rsidP="00A70377">
            <w:pPr>
              <w:rPr>
                <w:rFonts w:ascii="Calibri" w:eastAsia="Calibri" w:hAnsi="Calibri" w:cs="Arial"/>
                <w:b/>
              </w:rPr>
            </w:pPr>
            <w:r w:rsidRPr="00C608E6">
              <w:rPr>
                <w:rFonts w:ascii="Calibri" w:eastAsia="Calibri" w:hAnsi="Calibri"/>
              </w:rPr>
              <w:t xml:space="preserve">Celkové podložení červené tkaniny – </w:t>
            </w:r>
            <w:proofErr w:type="spellStart"/>
            <w:r w:rsidRPr="00C608E6">
              <w:rPr>
                <w:rFonts w:ascii="Calibri" w:eastAsia="Calibri" w:hAnsi="Calibri"/>
              </w:rPr>
              <w:t>skeletáž</w:t>
            </w:r>
            <w:proofErr w:type="spellEnd"/>
            <w:r w:rsidRPr="00C608E6">
              <w:rPr>
                <w:rFonts w:ascii="Calibri" w:eastAsia="Calibri" w:hAnsi="Calibri"/>
              </w:rPr>
              <w:t xml:space="preserve"> </w:t>
            </w:r>
          </w:p>
        </w:tc>
        <w:tc>
          <w:tcPr>
            <w:tcW w:w="1881" w:type="dxa"/>
            <w:vAlign w:val="center"/>
          </w:tcPr>
          <w:p w:rsidR="00E1384F" w:rsidRPr="00C608E6" w:rsidRDefault="00E1384F" w:rsidP="00A70377">
            <w:pPr>
              <w:jc w:val="right"/>
              <w:rPr>
                <w:rFonts w:ascii="Calibri" w:eastAsia="Calibri" w:hAnsi="Calibri" w:cs="Arial"/>
              </w:rPr>
            </w:pPr>
            <w:r w:rsidRPr="00C608E6">
              <w:rPr>
                <w:rFonts w:ascii="Calibri" w:eastAsia="Calibri" w:hAnsi="Calibri" w:cs="Arial"/>
              </w:rPr>
              <w:t>22.000 Kč</w:t>
            </w:r>
          </w:p>
        </w:tc>
      </w:tr>
      <w:tr w:rsidR="00E1384F" w:rsidRPr="00C608E6" w:rsidTr="00A70377">
        <w:tc>
          <w:tcPr>
            <w:tcW w:w="675" w:type="dxa"/>
            <w:vAlign w:val="center"/>
          </w:tcPr>
          <w:p w:rsidR="00E1384F" w:rsidRPr="00C608E6" w:rsidRDefault="00E1384F" w:rsidP="00A70377">
            <w:pPr>
              <w:jc w:val="center"/>
              <w:rPr>
                <w:rFonts w:ascii="Calibri" w:eastAsia="Calibri" w:hAnsi="Calibri" w:cs="Arial"/>
              </w:rPr>
            </w:pPr>
            <w:r w:rsidRPr="00C608E6">
              <w:rPr>
                <w:rFonts w:ascii="Calibri" w:eastAsia="Calibri" w:hAnsi="Calibri" w:cs="Arial"/>
              </w:rPr>
              <w:t>8.</w:t>
            </w:r>
          </w:p>
        </w:tc>
        <w:tc>
          <w:tcPr>
            <w:tcW w:w="4923" w:type="dxa"/>
            <w:vAlign w:val="center"/>
          </w:tcPr>
          <w:p w:rsidR="00E1384F" w:rsidRPr="00C608E6" w:rsidRDefault="00E1384F" w:rsidP="00A70377">
            <w:pPr>
              <w:rPr>
                <w:rFonts w:ascii="Calibri" w:eastAsia="Calibri" w:hAnsi="Calibri" w:cs="Arial"/>
                <w:b/>
              </w:rPr>
            </w:pPr>
            <w:r w:rsidRPr="00C608E6">
              <w:rPr>
                <w:rFonts w:ascii="Calibri" w:eastAsia="Calibri" w:hAnsi="Calibri"/>
              </w:rPr>
              <w:t xml:space="preserve">Lokální podložení modré tkaniny – </w:t>
            </w:r>
            <w:proofErr w:type="spellStart"/>
            <w:r w:rsidRPr="00C608E6">
              <w:rPr>
                <w:rFonts w:ascii="Calibri" w:eastAsia="Calibri" w:hAnsi="Calibri"/>
              </w:rPr>
              <w:t>skeletáž</w:t>
            </w:r>
            <w:proofErr w:type="spellEnd"/>
            <w:r w:rsidRPr="00C608E6">
              <w:rPr>
                <w:rFonts w:ascii="Calibri" w:eastAsia="Calibri" w:hAnsi="Calibri"/>
              </w:rPr>
              <w:t xml:space="preserve"> </w:t>
            </w:r>
          </w:p>
        </w:tc>
        <w:tc>
          <w:tcPr>
            <w:tcW w:w="1881" w:type="dxa"/>
            <w:vAlign w:val="center"/>
          </w:tcPr>
          <w:p w:rsidR="00E1384F" w:rsidRPr="00C608E6" w:rsidRDefault="00E1384F" w:rsidP="00A70377">
            <w:pPr>
              <w:jc w:val="right"/>
              <w:rPr>
                <w:rFonts w:ascii="Calibri" w:eastAsia="Calibri" w:hAnsi="Calibri" w:cs="Arial"/>
              </w:rPr>
            </w:pPr>
            <w:r w:rsidRPr="00C608E6">
              <w:rPr>
                <w:rFonts w:ascii="Calibri" w:eastAsia="Calibri" w:hAnsi="Calibri" w:cs="Arial"/>
              </w:rPr>
              <w:t>8.000 Kč</w:t>
            </w:r>
          </w:p>
        </w:tc>
      </w:tr>
      <w:tr w:rsidR="00E1384F" w:rsidRPr="00C608E6" w:rsidTr="00A70377">
        <w:tc>
          <w:tcPr>
            <w:tcW w:w="675" w:type="dxa"/>
            <w:vAlign w:val="center"/>
          </w:tcPr>
          <w:p w:rsidR="00E1384F" w:rsidRPr="00C608E6" w:rsidRDefault="00E1384F" w:rsidP="00A70377">
            <w:pPr>
              <w:jc w:val="center"/>
              <w:rPr>
                <w:rFonts w:ascii="Calibri" w:eastAsia="Calibri" w:hAnsi="Calibri" w:cs="Arial"/>
              </w:rPr>
            </w:pPr>
            <w:r w:rsidRPr="00C608E6">
              <w:rPr>
                <w:rFonts w:ascii="Calibri" w:eastAsia="Calibri" w:hAnsi="Calibri" w:cs="Arial"/>
              </w:rPr>
              <w:t>9.</w:t>
            </w:r>
          </w:p>
        </w:tc>
        <w:tc>
          <w:tcPr>
            <w:tcW w:w="4923" w:type="dxa"/>
            <w:vAlign w:val="center"/>
          </w:tcPr>
          <w:p w:rsidR="00E1384F" w:rsidRPr="00C608E6" w:rsidRDefault="00E1384F" w:rsidP="00A70377">
            <w:pPr>
              <w:rPr>
                <w:rFonts w:ascii="Calibri" w:eastAsia="Calibri" w:hAnsi="Calibri"/>
              </w:rPr>
            </w:pPr>
            <w:r w:rsidRPr="00C608E6">
              <w:rPr>
                <w:rFonts w:ascii="Calibri" w:eastAsia="Calibri" w:hAnsi="Calibri"/>
              </w:rPr>
              <w:t>Výroba a doplnění chybějících knoflíčků</w:t>
            </w:r>
          </w:p>
        </w:tc>
        <w:tc>
          <w:tcPr>
            <w:tcW w:w="1881" w:type="dxa"/>
            <w:vAlign w:val="center"/>
          </w:tcPr>
          <w:p w:rsidR="00E1384F" w:rsidRPr="00C608E6" w:rsidRDefault="00E1384F" w:rsidP="00A70377">
            <w:pPr>
              <w:jc w:val="right"/>
              <w:rPr>
                <w:rFonts w:ascii="Calibri" w:eastAsia="Calibri" w:hAnsi="Calibri" w:cs="Arial"/>
              </w:rPr>
            </w:pPr>
            <w:r w:rsidRPr="00C608E6">
              <w:rPr>
                <w:rFonts w:ascii="Calibri" w:eastAsia="Calibri" w:hAnsi="Calibri" w:cs="Arial"/>
              </w:rPr>
              <w:t>4.600 Kč</w:t>
            </w:r>
          </w:p>
        </w:tc>
      </w:tr>
      <w:tr w:rsidR="00E1384F" w:rsidRPr="00C608E6" w:rsidTr="00A70377">
        <w:tc>
          <w:tcPr>
            <w:tcW w:w="675" w:type="dxa"/>
            <w:vAlign w:val="center"/>
          </w:tcPr>
          <w:p w:rsidR="00E1384F" w:rsidRPr="00C608E6" w:rsidRDefault="00E1384F" w:rsidP="00A70377">
            <w:pPr>
              <w:jc w:val="center"/>
              <w:rPr>
                <w:rFonts w:ascii="Calibri" w:eastAsia="Calibri" w:hAnsi="Calibri" w:cs="Arial"/>
              </w:rPr>
            </w:pPr>
            <w:r w:rsidRPr="00C608E6">
              <w:rPr>
                <w:rFonts w:ascii="Calibri" w:eastAsia="Calibri" w:hAnsi="Calibri" w:cs="Arial"/>
              </w:rPr>
              <w:t>10.</w:t>
            </w:r>
          </w:p>
        </w:tc>
        <w:tc>
          <w:tcPr>
            <w:tcW w:w="4923" w:type="dxa"/>
            <w:vAlign w:val="center"/>
          </w:tcPr>
          <w:p w:rsidR="00E1384F" w:rsidRPr="00C608E6" w:rsidRDefault="00E1384F" w:rsidP="00A70377">
            <w:pPr>
              <w:rPr>
                <w:rFonts w:ascii="Calibri" w:eastAsia="Calibri" w:hAnsi="Calibri"/>
              </w:rPr>
            </w:pPr>
            <w:r w:rsidRPr="00C608E6">
              <w:rPr>
                <w:rFonts w:ascii="Calibri" w:eastAsia="Calibri" w:hAnsi="Calibri"/>
              </w:rPr>
              <w:t>Adjustace</w:t>
            </w:r>
          </w:p>
        </w:tc>
        <w:tc>
          <w:tcPr>
            <w:tcW w:w="1881" w:type="dxa"/>
            <w:vAlign w:val="center"/>
          </w:tcPr>
          <w:p w:rsidR="00E1384F" w:rsidRPr="00C608E6" w:rsidRDefault="00E1384F" w:rsidP="00A70377">
            <w:pPr>
              <w:jc w:val="right"/>
              <w:rPr>
                <w:rFonts w:ascii="Calibri" w:eastAsia="Calibri" w:hAnsi="Calibri" w:cs="Arial"/>
              </w:rPr>
            </w:pPr>
            <w:r w:rsidRPr="00C608E6">
              <w:rPr>
                <w:rFonts w:ascii="Calibri" w:eastAsia="Calibri" w:hAnsi="Calibri" w:cs="Arial"/>
              </w:rPr>
              <w:t>1.800 Kč</w:t>
            </w:r>
          </w:p>
        </w:tc>
      </w:tr>
      <w:tr w:rsidR="00E1384F" w:rsidRPr="00C608E6" w:rsidTr="00A70377">
        <w:tc>
          <w:tcPr>
            <w:tcW w:w="675" w:type="dxa"/>
            <w:vAlign w:val="center"/>
          </w:tcPr>
          <w:p w:rsidR="00E1384F" w:rsidRPr="00C608E6" w:rsidRDefault="00E1384F" w:rsidP="00A70377">
            <w:pPr>
              <w:jc w:val="center"/>
              <w:rPr>
                <w:rFonts w:ascii="Calibri" w:eastAsia="Calibri" w:hAnsi="Calibri" w:cs="Arial"/>
              </w:rPr>
            </w:pPr>
            <w:r w:rsidRPr="00C608E6">
              <w:rPr>
                <w:rFonts w:ascii="Calibri" w:eastAsia="Calibri" w:hAnsi="Calibri" w:cs="Arial"/>
              </w:rPr>
              <w:t>11.</w:t>
            </w:r>
          </w:p>
        </w:tc>
        <w:tc>
          <w:tcPr>
            <w:tcW w:w="4923" w:type="dxa"/>
            <w:vAlign w:val="center"/>
          </w:tcPr>
          <w:p w:rsidR="00E1384F" w:rsidRPr="00C608E6" w:rsidRDefault="00E1384F" w:rsidP="00A70377">
            <w:pPr>
              <w:rPr>
                <w:rFonts w:ascii="Calibri" w:eastAsia="Calibri" w:hAnsi="Calibri"/>
              </w:rPr>
            </w:pPr>
            <w:r w:rsidRPr="00C608E6">
              <w:rPr>
                <w:rFonts w:ascii="Calibri" w:eastAsia="Calibri" w:hAnsi="Calibri"/>
              </w:rPr>
              <w:t>Restaurátorská zpráva</w:t>
            </w:r>
          </w:p>
        </w:tc>
        <w:tc>
          <w:tcPr>
            <w:tcW w:w="1881" w:type="dxa"/>
            <w:vAlign w:val="center"/>
          </w:tcPr>
          <w:p w:rsidR="00E1384F" w:rsidRPr="00C608E6" w:rsidRDefault="00E1384F" w:rsidP="00A70377">
            <w:pPr>
              <w:jc w:val="right"/>
              <w:rPr>
                <w:rFonts w:ascii="Calibri" w:eastAsia="Calibri" w:hAnsi="Calibri" w:cs="Arial"/>
              </w:rPr>
            </w:pPr>
            <w:r w:rsidRPr="00C608E6">
              <w:rPr>
                <w:rFonts w:ascii="Calibri" w:eastAsia="Calibri" w:hAnsi="Calibri" w:cs="Arial"/>
              </w:rPr>
              <w:t>1.500 Kč</w:t>
            </w:r>
          </w:p>
        </w:tc>
      </w:tr>
      <w:tr w:rsidR="00E1384F" w:rsidRPr="00C608E6" w:rsidTr="00A70377">
        <w:tc>
          <w:tcPr>
            <w:tcW w:w="675" w:type="dxa"/>
            <w:tcBorders>
              <w:bottom w:val="single" w:sz="4" w:space="0" w:color="auto"/>
            </w:tcBorders>
          </w:tcPr>
          <w:p w:rsidR="00E1384F" w:rsidRPr="00C608E6" w:rsidRDefault="00E1384F" w:rsidP="00A70377">
            <w:pPr>
              <w:jc w:val="both"/>
              <w:rPr>
                <w:rFonts w:ascii="Calibri" w:eastAsia="Calibri" w:hAnsi="Calibri" w:cs="Arial"/>
                <w:b/>
              </w:rPr>
            </w:pPr>
          </w:p>
        </w:tc>
        <w:tc>
          <w:tcPr>
            <w:tcW w:w="4923" w:type="dxa"/>
            <w:tcBorders>
              <w:bottom w:val="single" w:sz="4" w:space="0" w:color="auto"/>
            </w:tcBorders>
          </w:tcPr>
          <w:p w:rsidR="00E1384F" w:rsidRPr="00C608E6" w:rsidRDefault="00E1384F" w:rsidP="00A70377">
            <w:pPr>
              <w:jc w:val="both"/>
              <w:rPr>
                <w:rFonts w:ascii="Calibri" w:eastAsia="Calibri" w:hAnsi="Calibri" w:cs="Arial"/>
                <w:b/>
              </w:rPr>
            </w:pPr>
            <w:r w:rsidRPr="00C608E6">
              <w:rPr>
                <w:rFonts w:ascii="Calibri" w:eastAsia="Calibri" w:hAnsi="Calibri" w:cs="Arial"/>
                <w:b/>
              </w:rPr>
              <w:t>Celkem</w:t>
            </w:r>
          </w:p>
        </w:tc>
        <w:tc>
          <w:tcPr>
            <w:tcW w:w="1881" w:type="dxa"/>
            <w:tcBorders>
              <w:bottom w:val="single" w:sz="4" w:space="0" w:color="auto"/>
            </w:tcBorders>
          </w:tcPr>
          <w:p w:rsidR="00E1384F" w:rsidRPr="00C608E6" w:rsidRDefault="00E1384F" w:rsidP="00A70377">
            <w:pPr>
              <w:jc w:val="right"/>
              <w:rPr>
                <w:rFonts w:ascii="Calibri" w:eastAsia="Calibri" w:hAnsi="Calibri" w:cs="Arial"/>
                <w:b/>
              </w:rPr>
            </w:pPr>
            <w:r w:rsidRPr="00C608E6">
              <w:rPr>
                <w:rFonts w:ascii="Calibri" w:eastAsia="Calibri" w:hAnsi="Calibri" w:cs="Arial"/>
                <w:b/>
              </w:rPr>
              <w:t>44.100 Kč</w:t>
            </w:r>
          </w:p>
        </w:tc>
      </w:tr>
      <w:tr w:rsidR="00E1384F" w:rsidRPr="00B27DF5" w:rsidTr="00A70377">
        <w:tc>
          <w:tcPr>
            <w:tcW w:w="675" w:type="dxa"/>
            <w:tcBorders>
              <w:left w:val="nil"/>
              <w:right w:val="nil"/>
            </w:tcBorders>
          </w:tcPr>
          <w:p w:rsidR="00E1384F" w:rsidRPr="00B27DF5" w:rsidRDefault="00E1384F" w:rsidP="00A70377">
            <w:pPr>
              <w:jc w:val="both"/>
              <w:rPr>
                <w:rFonts w:ascii="Calibri" w:eastAsia="Calibri" w:hAnsi="Calibri" w:cs="Arial"/>
                <w:b/>
              </w:rPr>
            </w:pPr>
          </w:p>
        </w:tc>
        <w:tc>
          <w:tcPr>
            <w:tcW w:w="4923" w:type="dxa"/>
            <w:tcBorders>
              <w:left w:val="nil"/>
              <w:right w:val="nil"/>
            </w:tcBorders>
          </w:tcPr>
          <w:p w:rsidR="00E1384F" w:rsidRPr="00B27DF5" w:rsidRDefault="00E1384F" w:rsidP="00A70377">
            <w:pPr>
              <w:jc w:val="both"/>
              <w:rPr>
                <w:rFonts w:ascii="Calibri" w:eastAsia="Calibri" w:hAnsi="Calibri" w:cs="Arial"/>
                <w:b/>
              </w:rPr>
            </w:pPr>
          </w:p>
        </w:tc>
        <w:tc>
          <w:tcPr>
            <w:tcW w:w="1881" w:type="dxa"/>
            <w:tcBorders>
              <w:left w:val="nil"/>
              <w:right w:val="nil"/>
            </w:tcBorders>
          </w:tcPr>
          <w:p w:rsidR="00E1384F" w:rsidRPr="00B27DF5" w:rsidRDefault="00E1384F" w:rsidP="00A70377">
            <w:pPr>
              <w:jc w:val="right"/>
              <w:rPr>
                <w:rFonts w:ascii="Calibri" w:eastAsia="Calibri" w:hAnsi="Calibri" w:cs="Arial"/>
              </w:rPr>
            </w:pPr>
          </w:p>
        </w:tc>
      </w:tr>
      <w:tr w:rsidR="00E1384F" w:rsidRPr="00B27DF5" w:rsidTr="00A70377">
        <w:tc>
          <w:tcPr>
            <w:tcW w:w="7479" w:type="dxa"/>
            <w:gridSpan w:val="3"/>
          </w:tcPr>
          <w:p w:rsidR="00E1384F" w:rsidRPr="00B27DF5" w:rsidRDefault="00E1384F" w:rsidP="00A70377">
            <w:pPr>
              <w:rPr>
                <w:rFonts w:ascii="Calibri" w:eastAsia="Calibri" w:hAnsi="Calibri" w:cs="Arial"/>
              </w:rPr>
            </w:pPr>
            <w:r w:rsidRPr="00B27DF5">
              <w:rPr>
                <w:rFonts w:ascii="Calibri" w:eastAsia="Calibri" w:hAnsi="Calibri" w:cs="Arial"/>
              </w:rPr>
              <w:t>Materiál</w:t>
            </w:r>
          </w:p>
        </w:tc>
      </w:tr>
      <w:tr w:rsidR="00E1384F" w:rsidRPr="00B27DF5" w:rsidTr="00A70377">
        <w:tc>
          <w:tcPr>
            <w:tcW w:w="675" w:type="dxa"/>
          </w:tcPr>
          <w:p w:rsidR="00E1384F" w:rsidRPr="00B27DF5" w:rsidRDefault="00E1384F" w:rsidP="00A70377">
            <w:pPr>
              <w:jc w:val="center"/>
              <w:rPr>
                <w:rFonts w:ascii="Calibri" w:eastAsia="Calibri" w:hAnsi="Calibri" w:cs="Arial"/>
              </w:rPr>
            </w:pPr>
            <w:r w:rsidRPr="00B27DF5">
              <w:rPr>
                <w:rFonts w:ascii="Calibri" w:eastAsia="Calibri" w:hAnsi="Calibri" w:cs="Arial"/>
              </w:rPr>
              <w:t>1.</w:t>
            </w:r>
          </w:p>
        </w:tc>
        <w:tc>
          <w:tcPr>
            <w:tcW w:w="4923" w:type="dxa"/>
          </w:tcPr>
          <w:p w:rsidR="00E1384F" w:rsidRPr="00B27DF5" w:rsidRDefault="00E1384F" w:rsidP="00A70377">
            <w:pPr>
              <w:jc w:val="both"/>
              <w:rPr>
                <w:rFonts w:ascii="Calibri" w:eastAsia="Calibri" w:hAnsi="Calibri" w:cs="Arial"/>
                <w:b/>
              </w:rPr>
            </w:pPr>
            <w:r w:rsidRPr="00B27DF5">
              <w:rPr>
                <w:rFonts w:ascii="Calibri" w:eastAsia="Calibri" w:hAnsi="Calibri"/>
              </w:rPr>
              <w:t>Materiál na restaurování</w:t>
            </w:r>
          </w:p>
        </w:tc>
        <w:tc>
          <w:tcPr>
            <w:tcW w:w="1881" w:type="dxa"/>
          </w:tcPr>
          <w:p w:rsidR="00E1384F" w:rsidRPr="00B27DF5" w:rsidRDefault="00E1384F" w:rsidP="00A70377">
            <w:pPr>
              <w:jc w:val="right"/>
              <w:rPr>
                <w:rFonts w:ascii="Calibri" w:eastAsia="Calibri" w:hAnsi="Calibri" w:cs="Arial"/>
              </w:rPr>
            </w:pPr>
            <w:r w:rsidRPr="00B27DF5">
              <w:rPr>
                <w:rFonts w:ascii="Calibri" w:eastAsia="Calibri" w:hAnsi="Calibri" w:cs="Arial"/>
              </w:rPr>
              <w:t>2.500 Kč</w:t>
            </w:r>
          </w:p>
        </w:tc>
      </w:tr>
      <w:tr w:rsidR="00E1384F" w:rsidRPr="00B27DF5" w:rsidTr="00A70377">
        <w:tc>
          <w:tcPr>
            <w:tcW w:w="675" w:type="dxa"/>
          </w:tcPr>
          <w:p w:rsidR="00E1384F" w:rsidRPr="00B27DF5" w:rsidRDefault="00E1384F" w:rsidP="00A70377">
            <w:pPr>
              <w:jc w:val="center"/>
              <w:rPr>
                <w:rFonts w:ascii="Calibri" w:eastAsia="Calibri" w:hAnsi="Calibri" w:cs="Arial"/>
              </w:rPr>
            </w:pPr>
            <w:r w:rsidRPr="00B27DF5">
              <w:rPr>
                <w:rFonts w:ascii="Calibri" w:eastAsia="Calibri" w:hAnsi="Calibri" w:cs="Arial"/>
              </w:rPr>
              <w:t>2.</w:t>
            </w:r>
          </w:p>
        </w:tc>
        <w:tc>
          <w:tcPr>
            <w:tcW w:w="4923" w:type="dxa"/>
          </w:tcPr>
          <w:p w:rsidR="00E1384F" w:rsidRPr="00B27DF5" w:rsidRDefault="00E1384F" w:rsidP="00A70377">
            <w:pPr>
              <w:jc w:val="both"/>
              <w:rPr>
                <w:rFonts w:ascii="Calibri" w:eastAsia="Calibri" w:hAnsi="Calibri" w:cs="Arial"/>
                <w:b/>
              </w:rPr>
            </w:pPr>
            <w:r w:rsidRPr="00B27DF5">
              <w:rPr>
                <w:rFonts w:ascii="Calibri" w:eastAsia="Calibri" w:hAnsi="Calibri"/>
              </w:rPr>
              <w:t>Materiál na adjustaci</w:t>
            </w:r>
          </w:p>
        </w:tc>
        <w:tc>
          <w:tcPr>
            <w:tcW w:w="1881" w:type="dxa"/>
          </w:tcPr>
          <w:p w:rsidR="00E1384F" w:rsidRPr="00B27DF5" w:rsidRDefault="00E1384F" w:rsidP="00A70377">
            <w:pPr>
              <w:jc w:val="right"/>
              <w:rPr>
                <w:rFonts w:ascii="Calibri" w:eastAsia="Calibri" w:hAnsi="Calibri" w:cs="Arial"/>
              </w:rPr>
            </w:pPr>
            <w:r w:rsidRPr="00B27DF5">
              <w:rPr>
                <w:rFonts w:ascii="Calibri" w:eastAsia="Calibri" w:hAnsi="Calibri" w:cs="Arial"/>
              </w:rPr>
              <w:t>2.000 Kč</w:t>
            </w:r>
          </w:p>
        </w:tc>
      </w:tr>
      <w:tr w:rsidR="00E1384F" w:rsidRPr="00B27DF5" w:rsidTr="00A70377">
        <w:tc>
          <w:tcPr>
            <w:tcW w:w="675" w:type="dxa"/>
          </w:tcPr>
          <w:p w:rsidR="00E1384F" w:rsidRPr="00B27DF5" w:rsidRDefault="00E1384F" w:rsidP="00A70377">
            <w:pPr>
              <w:jc w:val="both"/>
              <w:rPr>
                <w:rFonts w:ascii="Calibri" w:eastAsia="Calibri" w:hAnsi="Calibri" w:cs="Arial"/>
                <w:b/>
              </w:rPr>
            </w:pPr>
          </w:p>
        </w:tc>
        <w:tc>
          <w:tcPr>
            <w:tcW w:w="4923" w:type="dxa"/>
          </w:tcPr>
          <w:p w:rsidR="00E1384F" w:rsidRPr="00B27DF5" w:rsidRDefault="00E1384F" w:rsidP="00A70377">
            <w:pPr>
              <w:jc w:val="both"/>
              <w:rPr>
                <w:rFonts w:ascii="Calibri" w:eastAsia="Calibri" w:hAnsi="Calibri" w:cs="Arial"/>
                <w:b/>
              </w:rPr>
            </w:pPr>
            <w:r w:rsidRPr="00B27DF5">
              <w:rPr>
                <w:rFonts w:ascii="Calibri" w:eastAsia="Calibri" w:hAnsi="Calibri" w:cs="Arial"/>
                <w:b/>
              </w:rPr>
              <w:t>Celkem</w:t>
            </w:r>
          </w:p>
        </w:tc>
        <w:tc>
          <w:tcPr>
            <w:tcW w:w="1881" w:type="dxa"/>
          </w:tcPr>
          <w:p w:rsidR="00E1384F" w:rsidRPr="00B27DF5" w:rsidRDefault="00E1384F" w:rsidP="00A70377">
            <w:pPr>
              <w:jc w:val="right"/>
              <w:rPr>
                <w:rFonts w:ascii="Calibri" w:eastAsia="Calibri" w:hAnsi="Calibri" w:cs="Arial"/>
                <w:b/>
              </w:rPr>
            </w:pPr>
            <w:r w:rsidRPr="00B27DF5">
              <w:rPr>
                <w:rFonts w:ascii="Calibri" w:eastAsia="Calibri" w:hAnsi="Calibri" w:cs="Arial"/>
                <w:b/>
              </w:rPr>
              <w:t>4.500 Kč</w:t>
            </w:r>
          </w:p>
        </w:tc>
      </w:tr>
    </w:tbl>
    <w:p w:rsidR="00E1384F" w:rsidRPr="00E47536" w:rsidRDefault="00E1384F" w:rsidP="00A70377">
      <w:pPr>
        <w:spacing w:before="360"/>
        <w:jc w:val="both"/>
        <w:rPr>
          <w:sz w:val="24"/>
          <w:szCs w:val="24"/>
        </w:rPr>
      </w:pPr>
      <w:r w:rsidRPr="00E47536">
        <w:rPr>
          <w:b/>
          <w:i/>
          <w:sz w:val="24"/>
          <w:szCs w:val="24"/>
        </w:rPr>
        <w:t xml:space="preserve">Předmět: </w:t>
      </w:r>
      <w:proofErr w:type="spellStart"/>
      <w:r w:rsidR="006911B7">
        <w:rPr>
          <w:b/>
          <w:sz w:val="24"/>
          <w:szCs w:val="24"/>
        </w:rPr>
        <w:t>xxxxxxxxxxxxxxxxxxxxxxxxx</w:t>
      </w:r>
      <w:proofErr w:type="spellEnd"/>
    </w:p>
    <w:p w:rsidR="00E1384F" w:rsidRPr="00865B8D" w:rsidRDefault="00E1384F" w:rsidP="00E1384F">
      <w:pPr>
        <w:jc w:val="both"/>
        <w:rPr>
          <w:b/>
        </w:rPr>
      </w:pPr>
    </w:p>
    <w:p w:rsidR="00E1384F" w:rsidRPr="00865B8D" w:rsidRDefault="00E1384F" w:rsidP="00E1384F">
      <w:pPr>
        <w:jc w:val="both"/>
        <w:rPr>
          <w:b/>
          <w:i/>
        </w:rPr>
      </w:pPr>
      <w:r w:rsidRPr="00865B8D">
        <w:rPr>
          <w:b/>
          <w:i/>
        </w:rPr>
        <w:t xml:space="preserve">Popis předmětu: </w:t>
      </w:r>
    </w:p>
    <w:p w:rsidR="00E1384F" w:rsidRPr="00865B8D" w:rsidRDefault="00E1384F" w:rsidP="00E1384F">
      <w:pPr>
        <w:jc w:val="both"/>
      </w:pPr>
      <w:r w:rsidRPr="00865B8D">
        <w:t>Černé dětské kalhoty jsou ušité z lněného hrubšího kalandrovaného plátna, zapínají se na kostěné a látkové knoflíky. Dolní část nohaviček lemuje bavlněná hnědá lemovka. Kalhot</w:t>
      </w:r>
      <w:r>
        <w:t>y</w:t>
      </w:r>
      <w:r w:rsidRPr="00865B8D">
        <w:t xml:space="preserve"> jsou v celé ploše pošité různě barevnými papírovými proužky.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E1384F" w:rsidRPr="00865B8D" w:rsidTr="00A70377">
        <w:tc>
          <w:tcPr>
            <w:tcW w:w="4606" w:type="dxa"/>
          </w:tcPr>
          <w:p w:rsidR="00E1384F" w:rsidRDefault="00E1384F" w:rsidP="00A70377">
            <w:pPr>
              <w:jc w:val="both"/>
            </w:pPr>
          </w:p>
          <w:p w:rsidR="006911B7" w:rsidRPr="00865B8D" w:rsidRDefault="006911B7" w:rsidP="00A70377">
            <w:pPr>
              <w:jc w:val="both"/>
            </w:pPr>
            <w:proofErr w:type="spellStart"/>
            <w:r>
              <w:t>xxxxxxxxxxxx</w:t>
            </w:r>
            <w:proofErr w:type="spellEnd"/>
          </w:p>
        </w:tc>
        <w:tc>
          <w:tcPr>
            <w:tcW w:w="4606" w:type="dxa"/>
          </w:tcPr>
          <w:p w:rsidR="00E1384F" w:rsidRPr="00865B8D" w:rsidRDefault="006911B7" w:rsidP="00A70377">
            <w:pPr>
              <w:jc w:val="both"/>
            </w:pPr>
            <w:proofErr w:type="spellStart"/>
            <w:r>
              <w:t>xxxxxxxxxxx</w:t>
            </w:r>
            <w:proofErr w:type="spellEnd"/>
          </w:p>
        </w:tc>
      </w:tr>
      <w:tr w:rsidR="00E1384F" w:rsidRPr="00865B8D" w:rsidTr="00A70377">
        <w:tc>
          <w:tcPr>
            <w:tcW w:w="4606" w:type="dxa"/>
          </w:tcPr>
          <w:p w:rsidR="00E1384F" w:rsidRPr="00865B8D" w:rsidRDefault="00E1384F" w:rsidP="00A70377">
            <w:pPr>
              <w:jc w:val="both"/>
            </w:pPr>
            <w:r w:rsidRPr="00865B8D">
              <w:t xml:space="preserve"> Kalhoty</w:t>
            </w:r>
          </w:p>
        </w:tc>
        <w:tc>
          <w:tcPr>
            <w:tcW w:w="4606" w:type="dxa"/>
          </w:tcPr>
          <w:p w:rsidR="00E1384F" w:rsidRPr="00865B8D" w:rsidRDefault="00E1384F" w:rsidP="00A70377">
            <w:pPr>
              <w:jc w:val="both"/>
            </w:pPr>
            <w:r w:rsidRPr="00865B8D">
              <w:t xml:space="preserve"> Zdobení papírovými proužky – detail </w:t>
            </w:r>
          </w:p>
        </w:tc>
      </w:tr>
    </w:tbl>
    <w:p w:rsidR="00E1384F" w:rsidRPr="00865B8D" w:rsidRDefault="00E1384F" w:rsidP="00E1384F">
      <w:pPr>
        <w:jc w:val="both"/>
        <w:rPr>
          <w:b/>
          <w:i/>
        </w:rPr>
      </w:pPr>
    </w:p>
    <w:p w:rsidR="00E1384F" w:rsidRPr="00865B8D" w:rsidRDefault="00E1384F" w:rsidP="00E1384F">
      <w:pPr>
        <w:jc w:val="both"/>
        <w:rPr>
          <w:b/>
          <w:i/>
        </w:rPr>
      </w:pPr>
      <w:r w:rsidRPr="00865B8D">
        <w:rPr>
          <w:b/>
          <w:i/>
        </w:rPr>
        <w:t>Stav předmětu:</w:t>
      </w:r>
    </w:p>
    <w:p w:rsidR="00E1384F" w:rsidRPr="00865B8D" w:rsidRDefault="00E1384F" w:rsidP="00E1384F">
      <w:pPr>
        <w:jc w:val="both"/>
      </w:pPr>
      <w:r w:rsidRPr="00865B8D">
        <w:t>Samotné kalhoty nejsou v příliš špatném stavu. Jsou zašpiněné, hodně tvarově deformované, v zadní části roztržené ve švu. Na tkanině se objevuje pár drobnějších dírek. V minulosti byly kalhoty velikostně upravované, švy jsou nezačištěné. Papírové proužky jsou velmi pomačkané, potrhané a často částečně nebo zcela chybí.</w:t>
      </w:r>
    </w:p>
    <w:p w:rsidR="00E1384F" w:rsidRPr="00865B8D" w:rsidRDefault="00E1384F" w:rsidP="00E1384F">
      <w:pPr>
        <w:jc w:val="both"/>
      </w:pPr>
    </w:p>
    <w:p w:rsidR="00E1384F" w:rsidRPr="00865B8D" w:rsidRDefault="00E1384F" w:rsidP="00E1384F">
      <w:pPr>
        <w:jc w:val="both"/>
        <w:rPr>
          <w:b/>
          <w:i/>
        </w:rPr>
      </w:pPr>
      <w:r w:rsidRPr="00865B8D">
        <w:rPr>
          <w:b/>
          <w:i/>
        </w:rPr>
        <w:t>Navrhovaný postup restaurování:</w:t>
      </w:r>
    </w:p>
    <w:p w:rsidR="00E1384F" w:rsidRPr="00865B8D" w:rsidRDefault="00E1384F" w:rsidP="00E1384F">
      <w:pPr>
        <w:pStyle w:val="Odstavecseseznamem"/>
        <w:numPr>
          <w:ilvl w:val="0"/>
          <w:numId w:val="14"/>
        </w:numPr>
        <w:jc w:val="both"/>
      </w:pPr>
      <w:r w:rsidRPr="00865B8D">
        <w:t>Dokumentace a průzkum předmětu.</w:t>
      </w:r>
    </w:p>
    <w:p w:rsidR="00E1384F" w:rsidRPr="001A5016" w:rsidRDefault="00E1384F" w:rsidP="00E1384F">
      <w:pPr>
        <w:pStyle w:val="Odstavecseseznamem"/>
        <w:numPr>
          <w:ilvl w:val="0"/>
          <w:numId w:val="14"/>
        </w:numPr>
        <w:jc w:val="both"/>
      </w:pPr>
      <w:r w:rsidRPr="00865B8D">
        <w:t>Mechanické čištění textilu odsátím (vysavač s regulovaným odtahem)</w:t>
      </w:r>
      <w:r>
        <w:t xml:space="preserve"> + </w:t>
      </w:r>
      <w:r w:rsidRPr="001A5016">
        <w:t xml:space="preserve">dočištění pomocí houby </w:t>
      </w:r>
      <w:proofErr w:type="spellStart"/>
      <w:r>
        <w:t>Cleanmaster</w:t>
      </w:r>
      <w:proofErr w:type="spellEnd"/>
      <w:r>
        <w:t xml:space="preserve"> a </w:t>
      </w:r>
      <w:r w:rsidRPr="001A5016">
        <w:t>stírání vatovými tampónky mírně navlhčenými v</w:t>
      </w:r>
      <w:r>
        <w:t> </w:t>
      </w:r>
      <w:r w:rsidRPr="001A5016">
        <w:t xml:space="preserve">destilované vodě. </w:t>
      </w:r>
    </w:p>
    <w:p w:rsidR="00E1384F" w:rsidRPr="00865B8D" w:rsidRDefault="00E1384F" w:rsidP="00E1384F">
      <w:pPr>
        <w:pStyle w:val="Odstavecseseznamem"/>
        <w:numPr>
          <w:ilvl w:val="0"/>
          <w:numId w:val="14"/>
        </w:numPr>
        <w:jc w:val="both"/>
      </w:pPr>
      <w:r w:rsidRPr="00865B8D">
        <w:t>Vyrovnání textilní části pomocí vlhčení studenou párou</w:t>
      </w:r>
      <w:r>
        <w:t xml:space="preserve"> a následným zatížením</w:t>
      </w:r>
      <w:r w:rsidRPr="00865B8D">
        <w:t>.</w:t>
      </w:r>
    </w:p>
    <w:p w:rsidR="00E1384F" w:rsidRPr="00865B8D" w:rsidRDefault="00E1384F" w:rsidP="00E1384F">
      <w:pPr>
        <w:pStyle w:val="Odstavecseseznamem"/>
        <w:numPr>
          <w:ilvl w:val="0"/>
          <w:numId w:val="14"/>
        </w:numPr>
      </w:pPr>
      <w:r w:rsidRPr="00865B8D">
        <w:t>Příprava materiálu – barvení pomocného materiálu Saturnovými barvivy.</w:t>
      </w:r>
    </w:p>
    <w:p w:rsidR="00E1384F" w:rsidRPr="00865B8D" w:rsidRDefault="00E1384F" w:rsidP="00E1384F">
      <w:pPr>
        <w:pStyle w:val="Odstavecseseznamem"/>
        <w:numPr>
          <w:ilvl w:val="0"/>
          <w:numId w:val="14"/>
        </w:numPr>
        <w:jc w:val="both"/>
      </w:pPr>
      <w:r w:rsidRPr="00865B8D">
        <w:t xml:space="preserve">Sešití švu, lokální podložení a </w:t>
      </w:r>
      <w:proofErr w:type="spellStart"/>
      <w:r w:rsidRPr="00865B8D">
        <w:t>skeletáž</w:t>
      </w:r>
      <w:proofErr w:type="spellEnd"/>
      <w:r w:rsidRPr="00865B8D">
        <w:t xml:space="preserve"> dírek.</w:t>
      </w:r>
    </w:p>
    <w:p w:rsidR="00E1384F" w:rsidRPr="004B72C2" w:rsidRDefault="00E1384F" w:rsidP="00E1384F">
      <w:pPr>
        <w:pStyle w:val="Odstavecseseznamem"/>
        <w:numPr>
          <w:ilvl w:val="0"/>
          <w:numId w:val="14"/>
        </w:numPr>
        <w:jc w:val="both"/>
      </w:pPr>
      <w:r w:rsidRPr="004B72C2">
        <w:t>Zajištění uvolněných nití prošití zdobení.</w:t>
      </w:r>
    </w:p>
    <w:p w:rsidR="00E1384F" w:rsidRPr="004B72C2" w:rsidRDefault="00E1384F" w:rsidP="00E1384F">
      <w:pPr>
        <w:pStyle w:val="Odstavecseseznamem"/>
        <w:numPr>
          <w:ilvl w:val="0"/>
          <w:numId w:val="14"/>
        </w:numPr>
        <w:jc w:val="both"/>
      </w:pPr>
      <w:r w:rsidRPr="004B72C2">
        <w:t>Vyrovnání papírových částí pomocí vlhčení párou a zatížení sklíčky.</w:t>
      </w:r>
    </w:p>
    <w:p w:rsidR="00E1384F" w:rsidRPr="004B72C2" w:rsidRDefault="00E1384F" w:rsidP="00E1384F">
      <w:pPr>
        <w:pStyle w:val="Odstavecseseznamem"/>
        <w:numPr>
          <w:ilvl w:val="0"/>
          <w:numId w:val="14"/>
        </w:numPr>
        <w:jc w:val="both"/>
      </w:pPr>
      <w:r w:rsidRPr="004B72C2">
        <w:t>Adjustace: vyhotovení vycpávky na míru z neběleného bavlněného plátna a dutého vlákna, výroba krabice z archivního kartonu (lepenka KLUG).</w:t>
      </w:r>
    </w:p>
    <w:p w:rsidR="00E1384F" w:rsidRPr="004B72C2" w:rsidRDefault="00E1384F" w:rsidP="00E1384F">
      <w:pPr>
        <w:pStyle w:val="Odstavecseseznamem"/>
        <w:numPr>
          <w:ilvl w:val="0"/>
          <w:numId w:val="14"/>
        </w:numPr>
        <w:jc w:val="both"/>
      </w:pPr>
      <w:r w:rsidRPr="004B72C2">
        <w:t>Restaurátorská zpráva.</w:t>
      </w:r>
    </w:p>
    <w:p w:rsidR="00E1384F" w:rsidRPr="004B72C2" w:rsidRDefault="00E1384F" w:rsidP="00E1384F">
      <w:pPr>
        <w:jc w:val="both"/>
      </w:pPr>
    </w:p>
    <w:p w:rsidR="00E1384F" w:rsidRPr="004B72C2" w:rsidRDefault="00E1384F" w:rsidP="00E1384F">
      <w:pPr>
        <w:jc w:val="both"/>
        <w:rPr>
          <w:b/>
          <w:i/>
        </w:rPr>
      </w:pPr>
      <w:r w:rsidRPr="004B72C2">
        <w:rPr>
          <w:b/>
          <w:i/>
        </w:rPr>
        <w:t>Finanční rozpočet:</w:t>
      </w:r>
    </w:p>
    <w:p w:rsidR="00E1384F" w:rsidRPr="00865B8D" w:rsidRDefault="00E1384F" w:rsidP="00E1384F">
      <w:pPr>
        <w:jc w:val="both"/>
        <w:rPr>
          <w:rFonts w:cs="Arial"/>
          <w:b/>
          <w:color w:val="44546A" w:themeColor="text2"/>
        </w:rPr>
      </w:pPr>
      <w:r w:rsidRPr="004B72C2">
        <w:rPr>
          <w:rFonts w:cs="Arial"/>
          <w:b/>
          <w:color w:val="44546A" w:themeColor="text2"/>
        </w:rPr>
        <w:t>Celková částka: 18.000 Kč</w:t>
      </w:r>
    </w:p>
    <w:p w:rsidR="00E1384F" w:rsidRPr="00865B8D" w:rsidRDefault="00E1384F" w:rsidP="00E1384F">
      <w:pPr>
        <w:jc w:val="both"/>
        <w:rPr>
          <w:i/>
          <w:u w:val="single"/>
        </w:rPr>
      </w:pPr>
    </w:p>
    <w:tbl>
      <w:tblPr>
        <w:tblStyle w:val="Mkatabulky"/>
        <w:tblW w:w="0" w:type="auto"/>
        <w:tblLook w:val="04A0" w:firstRow="1" w:lastRow="0" w:firstColumn="1" w:lastColumn="0" w:noHBand="0" w:noVBand="1"/>
      </w:tblPr>
      <w:tblGrid>
        <w:gridCol w:w="675"/>
        <w:gridCol w:w="4923"/>
        <w:gridCol w:w="1881"/>
      </w:tblGrid>
      <w:tr w:rsidR="00E1384F" w:rsidRPr="00865B8D" w:rsidTr="00A70377">
        <w:tc>
          <w:tcPr>
            <w:tcW w:w="7479" w:type="dxa"/>
            <w:gridSpan w:val="3"/>
            <w:vAlign w:val="center"/>
          </w:tcPr>
          <w:p w:rsidR="00E1384F" w:rsidRPr="00865B8D" w:rsidRDefault="00E1384F" w:rsidP="00A70377">
            <w:pPr>
              <w:rPr>
                <w:rFonts w:cs="Arial"/>
              </w:rPr>
            </w:pPr>
            <w:r w:rsidRPr="00865B8D">
              <w:rPr>
                <w:rFonts w:cs="Arial"/>
              </w:rPr>
              <w:t>Restaurování</w:t>
            </w:r>
          </w:p>
        </w:tc>
      </w:tr>
      <w:tr w:rsidR="00E1384F" w:rsidRPr="00865B8D" w:rsidTr="00A70377">
        <w:tc>
          <w:tcPr>
            <w:tcW w:w="675" w:type="dxa"/>
            <w:vAlign w:val="center"/>
          </w:tcPr>
          <w:p w:rsidR="00E1384F" w:rsidRPr="00865B8D" w:rsidRDefault="00E1384F" w:rsidP="00A70377">
            <w:pPr>
              <w:jc w:val="center"/>
              <w:rPr>
                <w:rFonts w:cs="Arial"/>
              </w:rPr>
            </w:pPr>
            <w:r w:rsidRPr="00865B8D">
              <w:rPr>
                <w:rFonts w:cs="Arial"/>
              </w:rPr>
              <w:t>1.</w:t>
            </w:r>
          </w:p>
        </w:tc>
        <w:tc>
          <w:tcPr>
            <w:tcW w:w="4923" w:type="dxa"/>
            <w:vAlign w:val="center"/>
          </w:tcPr>
          <w:p w:rsidR="00E1384F" w:rsidRPr="00865B8D" w:rsidRDefault="00E1384F" w:rsidP="00A70377">
            <w:pPr>
              <w:rPr>
                <w:rFonts w:cs="Arial"/>
                <w:b/>
              </w:rPr>
            </w:pPr>
            <w:r w:rsidRPr="00865B8D">
              <w:t>Dokumentace a průzkum</w:t>
            </w:r>
          </w:p>
        </w:tc>
        <w:tc>
          <w:tcPr>
            <w:tcW w:w="1881" w:type="dxa"/>
            <w:vAlign w:val="center"/>
          </w:tcPr>
          <w:p w:rsidR="00E1384F" w:rsidRPr="00865B8D" w:rsidRDefault="00E1384F" w:rsidP="00A70377">
            <w:pPr>
              <w:jc w:val="right"/>
              <w:rPr>
                <w:rFonts w:cs="Arial"/>
              </w:rPr>
            </w:pPr>
            <w:r w:rsidRPr="00865B8D">
              <w:rPr>
                <w:rFonts w:cs="Arial"/>
              </w:rPr>
              <w:t>1.000 Kč</w:t>
            </w:r>
          </w:p>
        </w:tc>
      </w:tr>
      <w:tr w:rsidR="00E1384F" w:rsidRPr="00865B8D" w:rsidTr="00A70377">
        <w:tc>
          <w:tcPr>
            <w:tcW w:w="675" w:type="dxa"/>
            <w:vAlign w:val="center"/>
          </w:tcPr>
          <w:p w:rsidR="00E1384F" w:rsidRPr="00865B8D" w:rsidRDefault="00E1384F" w:rsidP="00A70377">
            <w:pPr>
              <w:jc w:val="center"/>
              <w:rPr>
                <w:rFonts w:cs="Arial"/>
              </w:rPr>
            </w:pPr>
            <w:r w:rsidRPr="00865B8D">
              <w:rPr>
                <w:rFonts w:cs="Arial"/>
              </w:rPr>
              <w:t>2.</w:t>
            </w:r>
          </w:p>
        </w:tc>
        <w:tc>
          <w:tcPr>
            <w:tcW w:w="4923" w:type="dxa"/>
            <w:vAlign w:val="center"/>
          </w:tcPr>
          <w:p w:rsidR="00E1384F" w:rsidRPr="00865B8D" w:rsidRDefault="00E1384F" w:rsidP="00A70377">
            <w:pPr>
              <w:rPr>
                <w:rFonts w:cs="Arial"/>
                <w:b/>
              </w:rPr>
            </w:pPr>
            <w:r w:rsidRPr="00865B8D">
              <w:t>Čištění textilu</w:t>
            </w:r>
          </w:p>
        </w:tc>
        <w:tc>
          <w:tcPr>
            <w:tcW w:w="1881" w:type="dxa"/>
            <w:vAlign w:val="center"/>
          </w:tcPr>
          <w:p w:rsidR="00E1384F" w:rsidRPr="00865B8D" w:rsidRDefault="00E1384F" w:rsidP="00A70377">
            <w:pPr>
              <w:jc w:val="right"/>
              <w:rPr>
                <w:rFonts w:cs="Arial"/>
              </w:rPr>
            </w:pPr>
            <w:r w:rsidRPr="00865B8D">
              <w:rPr>
                <w:rFonts w:cs="Arial"/>
              </w:rPr>
              <w:t>800 Kč</w:t>
            </w:r>
          </w:p>
        </w:tc>
      </w:tr>
      <w:tr w:rsidR="00E1384F" w:rsidRPr="00865B8D" w:rsidTr="00A70377">
        <w:tc>
          <w:tcPr>
            <w:tcW w:w="675" w:type="dxa"/>
            <w:vAlign w:val="center"/>
          </w:tcPr>
          <w:p w:rsidR="00E1384F" w:rsidRPr="00865B8D" w:rsidRDefault="00E1384F" w:rsidP="00A70377">
            <w:pPr>
              <w:jc w:val="center"/>
              <w:rPr>
                <w:rFonts w:cs="Arial"/>
              </w:rPr>
            </w:pPr>
            <w:r w:rsidRPr="00865B8D">
              <w:rPr>
                <w:rFonts w:cs="Arial"/>
              </w:rPr>
              <w:t>3.</w:t>
            </w:r>
          </w:p>
        </w:tc>
        <w:tc>
          <w:tcPr>
            <w:tcW w:w="4923" w:type="dxa"/>
            <w:vAlign w:val="center"/>
          </w:tcPr>
          <w:p w:rsidR="00E1384F" w:rsidRPr="00865B8D" w:rsidRDefault="00E1384F" w:rsidP="00A70377">
            <w:pPr>
              <w:rPr>
                <w:rFonts w:cs="Arial"/>
                <w:b/>
              </w:rPr>
            </w:pPr>
            <w:r w:rsidRPr="00865B8D">
              <w:t>Vyrovnání textilní části</w:t>
            </w:r>
          </w:p>
        </w:tc>
        <w:tc>
          <w:tcPr>
            <w:tcW w:w="1881" w:type="dxa"/>
            <w:vAlign w:val="center"/>
          </w:tcPr>
          <w:p w:rsidR="00E1384F" w:rsidRPr="00865B8D" w:rsidRDefault="00E1384F" w:rsidP="00A70377">
            <w:pPr>
              <w:jc w:val="right"/>
              <w:rPr>
                <w:rFonts w:cs="Arial"/>
              </w:rPr>
            </w:pPr>
            <w:r w:rsidRPr="00865B8D">
              <w:rPr>
                <w:rFonts w:cs="Arial"/>
              </w:rPr>
              <w:t>1.400 Kč</w:t>
            </w:r>
          </w:p>
        </w:tc>
      </w:tr>
      <w:tr w:rsidR="00E1384F" w:rsidRPr="00865B8D" w:rsidTr="00A70377">
        <w:tc>
          <w:tcPr>
            <w:tcW w:w="675" w:type="dxa"/>
            <w:vAlign w:val="center"/>
          </w:tcPr>
          <w:p w:rsidR="00E1384F" w:rsidRPr="00865B8D" w:rsidRDefault="00E1384F" w:rsidP="00A70377">
            <w:pPr>
              <w:jc w:val="center"/>
              <w:rPr>
                <w:rFonts w:cs="Arial"/>
              </w:rPr>
            </w:pPr>
            <w:r w:rsidRPr="00865B8D">
              <w:rPr>
                <w:rFonts w:cs="Arial"/>
              </w:rPr>
              <w:t>4.</w:t>
            </w:r>
          </w:p>
        </w:tc>
        <w:tc>
          <w:tcPr>
            <w:tcW w:w="4923" w:type="dxa"/>
            <w:vAlign w:val="center"/>
          </w:tcPr>
          <w:p w:rsidR="00E1384F" w:rsidRPr="00865B8D" w:rsidRDefault="00E1384F" w:rsidP="00A70377">
            <w:pPr>
              <w:jc w:val="both"/>
              <w:rPr>
                <w:rFonts w:cs="Arial"/>
                <w:b/>
              </w:rPr>
            </w:pPr>
            <w:r w:rsidRPr="00865B8D">
              <w:t>Příprava materiálu – barvení</w:t>
            </w:r>
          </w:p>
        </w:tc>
        <w:tc>
          <w:tcPr>
            <w:tcW w:w="1881" w:type="dxa"/>
            <w:vAlign w:val="center"/>
          </w:tcPr>
          <w:p w:rsidR="00E1384F" w:rsidRPr="00865B8D" w:rsidRDefault="00E1384F" w:rsidP="00A70377">
            <w:pPr>
              <w:jc w:val="right"/>
              <w:rPr>
                <w:rFonts w:cs="Arial"/>
              </w:rPr>
            </w:pPr>
            <w:r w:rsidRPr="00865B8D">
              <w:rPr>
                <w:rFonts w:cs="Arial"/>
              </w:rPr>
              <w:t>600 Kč</w:t>
            </w:r>
          </w:p>
        </w:tc>
      </w:tr>
      <w:tr w:rsidR="00E1384F" w:rsidRPr="00865B8D" w:rsidTr="00A70377">
        <w:tc>
          <w:tcPr>
            <w:tcW w:w="675" w:type="dxa"/>
            <w:vAlign w:val="center"/>
          </w:tcPr>
          <w:p w:rsidR="00E1384F" w:rsidRPr="00865B8D" w:rsidRDefault="00E1384F" w:rsidP="00A70377">
            <w:pPr>
              <w:jc w:val="center"/>
              <w:rPr>
                <w:rFonts w:cs="Arial"/>
              </w:rPr>
            </w:pPr>
            <w:r w:rsidRPr="00865B8D">
              <w:rPr>
                <w:rFonts w:cs="Arial"/>
              </w:rPr>
              <w:t>5.</w:t>
            </w:r>
          </w:p>
        </w:tc>
        <w:tc>
          <w:tcPr>
            <w:tcW w:w="4923" w:type="dxa"/>
            <w:vAlign w:val="center"/>
          </w:tcPr>
          <w:p w:rsidR="00E1384F" w:rsidRPr="00865B8D" w:rsidRDefault="00E1384F" w:rsidP="00A70377">
            <w:pPr>
              <w:rPr>
                <w:rFonts w:cs="Arial"/>
                <w:b/>
              </w:rPr>
            </w:pPr>
            <w:r w:rsidRPr="00865B8D">
              <w:t xml:space="preserve">Sešití švu, lokální podložení a </w:t>
            </w:r>
            <w:proofErr w:type="spellStart"/>
            <w:r w:rsidRPr="00865B8D">
              <w:t>skeletáž</w:t>
            </w:r>
            <w:proofErr w:type="spellEnd"/>
          </w:p>
        </w:tc>
        <w:tc>
          <w:tcPr>
            <w:tcW w:w="1881" w:type="dxa"/>
            <w:vAlign w:val="center"/>
          </w:tcPr>
          <w:p w:rsidR="00E1384F" w:rsidRPr="00865B8D" w:rsidRDefault="00E1384F" w:rsidP="00A70377">
            <w:pPr>
              <w:jc w:val="right"/>
              <w:rPr>
                <w:rFonts w:cs="Arial"/>
              </w:rPr>
            </w:pPr>
            <w:r w:rsidRPr="00865B8D">
              <w:rPr>
                <w:rFonts w:cs="Arial"/>
              </w:rPr>
              <w:t>1.</w:t>
            </w:r>
            <w:r>
              <w:rPr>
                <w:rFonts w:cs="Arial"/>
              </w:rPr>
              <w:t>8</w:t>
            </w:r>
            <w:r w:rsidRPr="00865B8D">
              <w:rPr>
                <w:rFonts w:cs="Arial"/>
              </w:rPr>
              <w:t>00 Kč</w:t>
            </w:r>
          </w:p>
        </w:tc>
      </w:tr>
      <w:tr w:rsidR="00E1384F" w:rsidRPr="00865B8D" w:rsidTr="00A70377">
        <w:tc>
          <w:tcPr>
            <w:tcW w:w="675" w:type="dxa"/>
            <w:vAlign w:val="center"/>
          </w:tcPr>
          <w:p w:rsidR="00E1384F" w:rsidRPr="00574E15" w:rsidRDefault="00E1384F" w:rsidP="00A70377">
            <w:pPr>
              <w:jc w:val="center"/>
              <w:rPr>
                <w:rFonts w:cs="Arial"/>
              </w:rPr>
            </w:pPr>
            <w:r w:rsidRPr="00574E15">
              <w:rPr>
                <w:rFonts w:cs="Arial"/>
              </w:rPr>
              <w:t>6.</w:t>
            </w:r>
          </w:p>
        </w:tc>
        <w:tc>
          <w:tcPr>
            <w:tcW w:w="4923" w:type="dxa"/>
            <w:shd w:val="clear" w:color="auto" w:fill="auto"/>
            <w:vAlign w:val="center"/>
          </w:tcPr>
          <w:p w:rsidR="00E1384F" w:rsidRPr="00574E15" w:rsidRDefault="00E1384F" w:rsidP="00A70377">
            <w:pPr>
              <w:jc w:val="both"/>
              <w:rPr>
                <w:rFonts w:cs="Arial"/>
                <w:b/>
              </w:rPr>
            </w:pPr>
            <w:r w:rsidRPr="00574E15">
              <w:t>Zajištění uvolněných nití prošití zdobení</w:t>
            </w:r>
          </w:p>
        </w:tc>
        <w:tc>
          <w:tcPr>
            <w:tcW w:w="1881" w:type="dxa"/>
            <w:shd w:val="clear" w:color="auto" w:fill="auto"/>
            <w:vAlign w:val="center"/>
          </w:tcPr>
          <w:p w:rsidR="00E1384F" w:rsidRPr="00574E15" w:rsidRDefault="00E1384F" w:rsidP="00A70377">
            <w:pPr>
              <w:jc w:val="right"/>
              <w:rPr>
                <w:rFonts w:cs="Arial"/>
              </w:rPr>
            </w:pPr>
            <w:r w:rsidRPr="00574E15">
              <w:rPr>
                <w:rFonts w:cs="Arial"/>
              </w:rPr>
              <w:t>400 Kč</w:t>
            </w:r>
          </w:p>
        </w:tc>
      </w:tr>
      <w:tr w:rsidR="00E1384F" w:rsidRPr="00865B8D" w:rsidTr="00A70377">
        <w:tc>
          <w:tcPr>
            <w:tcW w:w="675" w:type="dxa"/>
            <w:vAlign w:val="center"/>
          </w:tcPr>
          <w:p w:rsidR="00E1384F" w:rsidRPr="00574E15" w:rsidRDefault="00E1384F" w:rsidP="00A70377">
            <w:pPr>
              <w:jc w:val="center"/>
              <w:rPr>
                <w:rFonts w:cs="Arial"/>
              </w:rPr>
            </w:pPr>
            <w:r w:rsidRPr="00574E15">
              <w:rPr>
                <w:rFonts w:cs="Arial"/>
              </w:rPr>
              <w:t>7.</w:t>
            </w:r>
          </w:p>
        </w:tc>
        <w:tc>
          <w:tcPr>
            <w:tcW w:w="4923" w:type="dxa"/>
            <w:shd w:val="clear" w:color="auto" w:fill="auto"/>
            <w:vAlign w:val="center"/>
          </w:tcPr>
          <w:p w:rsidR="00E1384F" w:rsidRPr="00574E15" w:rsidRDefault="00E1384F" w:rsidP="00A70377">
            <w:pPr>
              <w:contextualSpacing/>
              <w:rPr>
                <w:rFonts w:cs="Arial"/>
                <w:b/>
              </w:rPr>
            </w:pPr>
            <w:r w:rsidRPr="00574E15">
              <w:t>Vyrovnání a oprava papírových částí</w:t>
            </w:r>
          </w:p>
        </w:tc>
        <w:tc>
          <w:tcPr>
            <w:tcW w:w="1881" w:type="dxa"/>
            <w:shd w:val="clear" w:color="auto" w:fill="auto"/>
            <w:vAlign w:val="center"/>
          </w:tcPr>
          <w:p w:rsidR="00E1384F" w:rsidRPr="00574E15" w:rsidRDefault="00E1384F" w:rsidP="00A70377">
            <w:pPr>
              <w:jc w:val="right"/>
              <w:rPr>
                <w:rFonts w:cs="Arial"/>
              </w:rPr>
            </w:pPr>
            <w:r w:rsidRPr="00574E15">
              <w:rPr>
                <w:rFonts w:cs="Arial"/>
              </w:rPr>
              <w:t>5.500 Kč</w:t>
            </w:r>
          </w:p>
        </w:tc>
      </w:tr>
      <w:tr w:rsidR="00E1384F" w:rsidRPr="00865B8D" w:rsidTr="00A70377">
        <w:tc>
          <w:tcPr>
            <w:tcW w:w="675" w:type="dxa"/>
            <w:vAlign w:val="center"/>
          </w:tcPr>
          <w:p w:rsidR="00E1384F" w:rsidRPr="00574E15" w:rsidRDefault="00E1384F" w:rsidP="00A70377">
            <w:pPr>
              <w:jc w:val="center"/>
              <w:rPr>
                <w:rFonts w:cs="Arial"/>
              </w:rPr>
            </w:pPr>
            <w:r w:rsidRPr="00574E15">
              <w:rPr>
                <w:rFonts w:cs="Arial"/>
              </w:rPr>
              <w:t>8.</w:t>
            </w:r>
          </w:p>
        </w:tc>
        <w:tc>
          <w:tcPr>
            <w:tcW w:w="4923" w:type="dxa"/>
            <w:shd w:val="clear" w:color="auto" w:fill="auto"/>
            <w:vAlign w:val="center"/>
          </w:tcPr>
          <w:p w:rsidR="00E1384F" w:rsidRPr="00574E15" w:rsidRDefault="00E1384F" w:rsidP="00A70377">
            <w:r w:rsidRPr="00574E15">
              <w:t>Adjustace</w:t>
            </w:r>
          </w:p>
        </w:tc>
        <w:tc>
          <w:tcPr>
            <w:tcW w:w="1881" w:type="dxa"/>
            <w:shd w:val="clear" w:color="auto" w:fill="auto"/>
            <w:vAlign w:val="center"/>
          </w:tcPr>
          <w:p w:rsidR="00E1384F" w:rsidRPr="00574E15" w:rsidRDefault="00E1384F" w:rsidP="00A70377">
            <w:pPr>
              <w:jc w:val="right"/>
              <w:rPr>
                <w:rFonts w:cs="Arial"/>
              </w:rPr>
            </w:pPr>
            <w:r w:rsidRPr="00574E15">
              <w:rPr>
                <w:rFonts w:cs="Arial"/>
              </w:rPr>
              <w:t>1.800 Kč</w:t>
            </w:r>
          </w:p>
        </w:tc>
      </w:tr>
      <w:tr w:rsidR="00E1384F" w:rsidRPr="00865B8D" w:rsidTr="00A70377">
        <w:tc>
          <w:tcPr>
            <w:tcW w:w="675" w:type="dxa"/>
            <w:vAlign w:val="center"/>
          </w:tcPr>
          <w:p w:rsidR="00E1384F" w:rsidRPr="00574E15" w:rsidRDefault="00E1384F" w:rsidP="00A70377">
            <w:pPr>
              <w:jc w:val="center"/>
              <w:rPr>
                <w:rFonts w:cs="Arial"/>
              </w:rPr>
            </w:pPr>
            <w:r w:rsidRPr="00574E15">
              <w:rPr>
                <w:rFonts w:cs="Arial"/>
              </w:rPr>
              <w:t>9.</w:t>
            </w:r>
          </w:p>
        </w:tc>
        <w:tc>
          <w:tcPr>
            <w:tcW w:w="4923" w:type="dxa"/>
            <w:shd w:val="clear" w:color="auto" w:fill="auto"/>
            <w:vAlign w:val="center"/>
          </w:tcPr>
          <w:p w:rsidR="00E1384F" w:rsidRPr="00574E15" w:rsidRDefault="00E1384F" w:rsidP="00A70377">
            <w:r w:rsidRPr="00574E15">
              <w:t>Restaurátorská zpráva</w:t>
            </w:r>
          </w:p>
        </w:tc>
        <w:tc>
          <w:tcPr>
            <w:tcW w:w="1881" w:type="dxa"/>
            <w:shd w:val="clear" w:color="auto" w:fill="auto"/>
            <w:vAlign w:val="center"/>
          </w:tcPr>
          <w:p w:rsidR="00E1384F" w:rsidRPr="00574E15" w:rsidRDefault="00E1384F" w:rsidP="00A70377">
            <w:pPr>
              <w:jc w:val="right"/>
              <w:rPr>
                <w:rFonts w:cs="Arial"/>
              </w:rPr>
            </w:pPr>
            <w:r w:rsidRPr="00574E15">
              <w:rPr>
                <w:rFonts w:cs="Arial"/>
              </w:rPr>
              <w:t>1.200 Kč</w:t>
            </w:r>
          </w:p>
        </w:tc>
      </w:tr>
      <w:tr w:rsidR="00E1384F" w:rsidRPr="00865B8D" w:rsidTr="00A70377">
        <w:tc>
          <w:tcPr>
            <w:tcW w:w="675" w:type="dxa"/>
            <w:tcBorders>
              <w:bottom w:val="single" w:sz="4" w:space="0" w:color="auto"/>
            </w:tcBorders>
          </w:tcPr>
          <w:p w:rsidR="00E1384F" w:rsidRPr="00574E15" w:rsidRDefault="00E1384F" w:rsidP="00A70377">
            <w:pPr>
              <w:jc w:val="both"/>
              <w:rPr>
                <w:rFonts w:cs="Arial"/>
                <w:b/>
              </w:rPr>
            </w:pPr>
          </w:p>
        </w:tc>
        <w:tc>
          <w:tcPr>
            <w:tcW w:w="4923" w:type="dxa"/>
            <w:tcBorders>
              <w:bottom w:val="single" w:sz="4" w:space="0" w:color="auto"/>
            </w:tcBorders>
            <w:shd w:val="clear" w:color="auto" w:fill="auto"/>
          </w:tcPr>
          <w:p w:rsidR="00E1384F" w:rsidRPr="00574E15" w:rsidRDefault="00E1384F" w:rsidP="00A70377">
            <w:pPr>
              <w:jc w:val="both"/>
              <w:rPr>
                <w:rFonts w:cs="Arial"/>
                <w:b/>
              </w:rPr>
            </w:pPr>
            <w:r w:rsidRPr="00574E15">
              <w:rPr>
                <w:rFonts w:cs="Arial"/>
                <w:b/>
              </w:rPr>
              <w:t>Celkem</w:t>
            </w:r>
          </w:p>
        </w:tc>
        <w:tc>
          <w:tcPr>
            <w:tcW w:w="1881" w:type="dxa"/>
            <w:tcBorders>
              <w:bottom w:val="single" w:sz="4" w:space="0" w:color="auto"/>
            </w:tcBorders>
            <w:shd w:val="clear" w:color="auto" w:fill="auto"/>
          </w:tcPr>
          <w:p w:rsidR="00E1384F" w:rsidRPr="00574E15" w:rsidRDefault="00E1384F" w:rsidP="00A70377">
            <w:pPr>
              <w:jc w:val="right"/>
              <w:rPr>
                <w:rFonts w:cs="Arial"/>
                <w:b/>
              </w:rPr>
            </w:pPr>
            <w:r w:rsidRPr="00574E15">
              <w:rPr>
                <w:rFonts w:cs="Arial"/>
                <w:b/>
              </w:rPr>
              <w:t>14.500 Kč</w:t>
            </w:r>
          </w:p>
        </w:tc>
      </w:tr>
      <w:tr w:rsidR="00E1384F" w:rsidRPr="00865B8D" w:rsidTr="00A70377">
        <w:tc>
          <w:tcPr>
            <w:tcW w:w="675" w:type="dxa"/>
            <w:tcBorders>
              <w:left w:val="nil"/>
              <w:right w:val="nil"/>
            </w:tcBorders>
          </w:tcPr>
          <w:p w:rsidR="00E1384F" w:rsidRPr="00865B8D" w:rsidRDefault="00E1384F" w:rsidP="00A70377">
            <w:pPr>
              <w:jc w:val="both"/>
              <w:rPr>
                <w:rFonts w:cs="Arial"/>
                <w:b/>
              </w:rPr>
            </w:pPr>
          </w:p>
        </w:tc>
        <w:tc>
          <w:tcPr>
            <w:tcW w:w="4923" w:type="dxa"/>
            <w:tcBorders>
              <w:left w:val="nil"/>
              <w:right w:val="nil"/>
            </w:tcBorders>
            <w:shd w:val="clear" w:color="auto" w:fill="auto"/>
          </w:tcPr>
          <w:p w:rsidR="00E1384F" w:rsidRPr="00865B8D" w:rsidRDefault="00E1384F" w:rsidP="00A70377">
            <w:pPr>
              <w:jc w:val="both"/>
              <w:rPr>
                <w:rFonts w:cs="Arial"/>
                <w:b/>
              </w:rPr>
            </w:pPr>
          </w:p>
        </w:tc>
        <w:tc>
          <w:tcPr>
            <w:tcW w:w="1881" w:type="dxa"/>
            <w:tcBorders>
              <w:left w:val="nil"/>
              <w:right w:val="nil"/>
            </w:tcBorders>
            <w:shd w:val="clear" w:color="auto" w:fill="auto"/>
          </w:tcPr>
          <w:p w:rsidR="00E1384F" w:rsidRPr="00865B8D" w:rsidRDefault="00E1384F" w:rsidP="00A70377">
            <w:pPr>
              <w:jc w:val="right"/>
              <w:rPr>
                <w:rFonts w:cs="Arial"/>
              </w:rPr>
            </w:pPr>
          </w:p>
        </w:tc>
      </w:tr>
      <w:tr w:rsidR="00E1384F" w:rsidRPr="00865B8D" w:rsidTr="00A70377">
        <w:tc>
          <w:tcPr>
            <w:tcW w:w="7479" w:type="dxa"/>
            <w:gridSpan w:val="3"/>
            <w:shd w:val="clear" w:color="auto" w:fill="auto"/>
          </w:tcPr>
          <w:p w:rsidR="00E1384F" w:rsidRPr="00865B8D" w:rsidRDefault="00E1384F" w:rsidP="00A70377">
            <w:pPr>
              <w:rPr>
                <w:rFonts w:cs="Arial"/>
              </w:rPr>
            </w:pPr>
            <w:r w:rsidRPr="00865B8D">
              <w:rPr>
                <w:rFonts w:cs="Arial"/>
              </w:rPr>
              <w:t>Materiál</w:t>
            </w:r>
          </w:p>
        </w:tc>
      </w:tr>
      <w:tr w:rsidR="00E1384F" w:rsidRPr="00865B8D" w:rsidTr="00A70377">
        <w:tc>
          <w:tcPr>
            <w:tcW w:w="675" w:type="dxa"/>
          </w:tcPr>
          <w:p w:rsidR="00E1384F" w:rsidRPr="00865B8D" w:rsidRDefault="00E1384F" w:rsidP="00A70377">
            <w:pPr>
              <w:jc w:val="center"/>
              <w:rPr>
                <w:rFonts w:cs="Arial"/>
              </w:rPr>
            </w:pPr>
            <w:r w:rsidRPr="00865B8D">
              <w:rPr>
                <w:rFonts w:cs="Arial"/>
              </w:rPr>
              <w:t>1.</w:t>
            </w:r>
          </w:p>
        </w:tc>
        <w:tc>
          <w:tcPr>
            <w:tcW w:w="4923" w:type="dxa"/>
            <w:shd w:val="clear" w:color="auto" w:fill="auto"/>
          </w:tcPr>
          <w:p w:rsidR="00E1384F" w:rsidRPr="00865B8D" w:rsidRDefault="00E1384F" w:rsidP="00A70377">
            <w:pPr>
              <w:jc w:val="both"/>
              <w:rPr>
                <w:rFonts w:cs="Arial"/>
                <w:b/>
              </w:rPr>
            </w:pPr>
            <w:r w:rsidRPr="00865B8D">
              <w:t>Materiál na restaurování</w:t>
            </w:r>
          </w:p>
        </w:tc>
        <w:tc>
          <w:tcPr>
            <w:tcW w:w="1881" w:type="dxa"/>
            <w:shd w:val="clear" w:color="auto" w:fill="auto"/>
          </w:tcPr>
          <w:p w:rsidR="00E1384F" w:rsidRPr="00865B8D" w:rsidRDefault="00E1384F" w:rsidP="00A70377">
            <w:pPr>
              <w:jc w:val="right"/>
              <w:rPr>
                <w:rFonts w:cs="Arial"/>
              </w:rPr>
            </w:pPr>
            <w:r w:rsidRPr="00865B8D">
              <w:rPr>
                <w:rFonts w:cs="Arial"/>
              </w:rPr>
              <w:t>1.000 Kč</w:t>
            </w:r>
          </w:p>
        </w:tc>
      </w:tr>
      <w:tr w:rsidR="00E1384F" w:rsidRPr="00865B8D" w:rsidTr="00A70377">
        <w:tc>
          <w:tcPr>
            <w:tcW w:w="675" w:type="dxa"/>
          </w:tcPr>
          <w:p w:rsidR="00E1384F" w:rsidRPr="00865B8D" w:rsidRDefault="00E1384F" w:rsidP="00A70377">
            <w:pPr>
              <w:jc w:val="center"/>
              <w:rPr>
                <w:rFonts w:cs="Arial"/>
              </w:rPr>
            </w:pPr>
            <w:r w:rsidRPr="00865B8D">
              <w:rPr>
                <w:rFonts w:cs="Arial"/>
              </w:rPr>
              <w:t>2.</w:t>
            </w:r>
          </w:p>
        </w:tc>
        <w:tc>
          <w:tcPr>
            <w:tcW w:w="4923" w:type="dxa"/>
            <w:shd w:val="clear" w:color="auto" w:fill="auto"/>
          </w:tcPr>
          <w:p w:rsidR="00E1384F" w:rsidRPr="00865B8D" w:rsidRDefault="00E1384F" w:rsidP="00A70377">
            <w:pPr>
              <w:jc w:val="both"/>
              <w:rPr>
                <w:rFonts w:cs="Arial"/>
                <w:b/>
              </w:rPr>
            </w:pPr>
            <w:r w:rsidRPr="00865B8D">
              <w:t>Materiál na adjustaci</w:t>
            </w:r>
          </w:p>
        </w:tc>
        <w:tc>
          <w:tcPr>
            <w:tcW w:w="1881" w:type="dxa"/>
            <w:shd w:val="clear" w:color="auto" w:fill="auto"/>
          </w:tcPr>
          <w:p w:rsidR="00E1384F" w:rsidRPr="00865B8D" w:rsidRDefault="00E1384F" w:rsidP="00A70377">
            <w:pPr>
              <w:jc w:val="right"/>
              <w:rPr>
                <w:rFonts w:cs="Arial"/>
              </w:rPr>
            </w:pPr>
            <w:r w:rsidRPr="00865B8D">
              <w:rPr>
                <w:rFonts w:cs="Arial"/>
              </w:rPr>
              <w:t>2.000 Kč</w:t>
            </w:r>
          </w:p>
        </w:tc>
      </w:tr>
      <w:tr w:rsidR="00E1384F" w:rsidRPr="00865B8D" w:rsidTr="00A70377">
        <w:tc>
          <w:tcPr>
            <w:tcW w:w="675" w:type="dxa"/>
          </w:tcPr>
          <w:p w:rsidR="00E1384F" w:rsidRPr="00865B8D" w:rsidRDefault="00E1384F" w:rsidP="00A70377">
            <w:pPr>
              <w:jc w:val="both"/>
              <w:rPr>
                <w:rFonts w:cs="Arial"/>
                <w:b/>
              </w:rPr>
            </w:pPr>
          </w:p>
        </w:tc>
        <w:tc>
          <w:tcPr>
            <w:tcW w:w="4923" w:type="dxa"/>
          </w:tcPr>
          <w:p w:rsidR="00E1384F" w:rsidRPr="00865B8D" w:rsidRDefault="00E1384F" w:rsidP="00A70377">
            <w:pPr>
              <w:jc w:val="both"/>
              <w:rPr>
                <w:rFonts w:cs="Arial"/>
                <w:b/>
              </w:rPr>
            </w:pPr>
            <w:r w:rsidRPr="00865B8D">
              <w:rPr>
                <w:rFonts w:cs="Arial"/>
                <w:b/>
              </w:rPr>
              <w:t>Celkem</w:t>
            </w:r>
          </w:p>
        </w:tc>
        <w:tc>
          <w:tcPr>
            <w:tcW w:w="1881" w:type="dxa"/>
          </w:tcPr>
          <w:p w:rsidR="00E1384F" w:rsidRPr="00865B8D" w:rsidRDefault="00E1384F" w:rsidP="00A70377">
            <w:pPr>
              <w:jc w:val="right"/>
              <w:rPr>
                <w:rFonts w:cs="Arial"/>
                <w:b/>
              </w:rPr>
            </w:pPr>
            <w:r w:rsidRPr="00865B8D">
              <w:rPr>
                <w:rFonts w:cs="Arial"/>
                <w:b/>
              </w:rPr>
              <w:t>3.000 Kč</w:t>
            </w:r>
          </w:p>
        </w:tc>
      </w:tr>
    </w:tbl>
    <w:p w:rsidR="00E1384F" w:rsidRPr="00865B8D" w:rsidRDefault="00E1384F" w:rsidP="00E1384F"/>
    <w:p w:rsidR="00E1384F" w:rsidRPr="00E47536" w:rsidRDefault="00E1384F" w:rsidP="00E1384F">
      <w:pPr>
        <w:jc w:val="both"/>
        <w:rPr>
          <w:sz w:val="24"/>
          <w:szCs w:val="24"/>
        </w:rPr>
      </w:pPr>
      <w:r w:rsidRPr="00E47536">
        <w:rPr>
          <w:b/>
          <w:i/>
          <w:sz w:val="24"/>
          <w:szCs w:val="24"/>
        </w:rPr>
        <w:t xml:space="preserve">Předmět: </w:t>
      </w:r>
      <w:proofErr w:type="spellStart"/>
      <w:r w:rsidR="006911B7">
        <w:rPr>
          <w:b/>
          <w:sz w:val="24"/>
          <w:szCs w:val="24"/>
        </w:rPr>
        <w:t>xxxxxxxxxxxxxxxx</w:t>
      </w:r>
      <w:proofErr w:type="spellEnd"/>
    </w:p>
    <w:p w:rsidR="00E1384F" w:rsidRPr="00C608E6" w:rsidRDefault="00E1384F" w:rsidP="00E1384F">
      <w:pPr>
        <w:jc w:val="both"/>
        <w:rPr>
          <w:b/>
        </w:rPr>
      </w:pPr>
    </w:p>
    <w:p w:rsidR="00E1384F" w:rsidRPr="00C608E6" w:rsidRDefault="00E1384F" w:rsidP="00E1384F">
      <w:pPr>
        <w:jc w:val="both"/>
        <w:rPr>
          <w:b/>
          <w:i/>
        </w:rPr>
      </w:pPr>
      <w:r w:rsidRPr="00C608E6">
        <w:rPr>
          <w:b/>
          <w:i/>
        </w:rPr>
        <w:t xml:space="preserve">Popis předmětu: </w:t>
      </w:r>
    </w:p>
    <w:p w:rsidR="00E1384F" w:rsidRPr="00C608E6" w:rsidRDefault="00E1384F" w:rsidP="00E1384F">
      <w:pPr>
        <w:jc w:val="both"/>
      </w:pPr>
      <w:r w:rsidRPr="00C608E6">
        <w:t>Pánský kabátec světlé barvy je ušitý z vlněného kepru. Zdobený je červenými aplikacemi (taktéž z vlněné tkaniny), které jsou lemovány dracounovou portou. Shodná dracounová porta s papírovým základem lemuje také zapínání a další části kabátce. Na ramenou jsou trojrozměrně tvarované ozdobné části. Zakončení rukávů, jakési manžety, tvoří jemný naskládaný mušelín. Kabátec se zapínal pomocí háčků, dřevěné knoflíčky jsou pouze ozdobné, stejně tak látkové knoflíčky v okolí límce. Kabátec je podšit bílou lněnou podšívkou.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8"/>
      </w:tblGrid>
      <w:tr w:rsidR="00E1384F" w:rsidRPr="00C608E6" w:rsidTr="00A70377">
        <w:tc>
          <w:tcPr>
            <w:tcW w:w="4606" w:type="dxa"/>
          </w:tcPr>
          <w:p w:rsidR="00E1384F" w:rsidRPr="00C608E6" w:rsidRDefault="006911B7" w:rsidP="00A70377">
            <w:pPr>
              <w:jc w:val="both"/>
            </w:pPr>
            <w:r>
              <w:rPr>
                <w:noProof/>
              </w:rPr>
              <w:t>xxx</w:t>
            </w:r>
          </w:p>
        </w:tc>
        <w:tc>
          <w:tcPr>
            <w:tcW w:w="4606" w:type="dxa"/>
          </w:tcPr>
          <w:p w:rsidR="00E1384F" w:rsidRPr="00C608E6" w:rsidRDefault="006911B7" w:rsidP="00A70377">
            <w:pPr>
              <w:jc w:val="both"/>
            </w:pPr>
            <w:r>
              <w:rPr>
                <w:noProof/>
              </w:rPr>
              <w:t>xxx</w:t>
            </w:r>
          </w:p>
        </w:tc>
      </w:tr>
      <w:tr w:rsidR="00E1384F" w:rsidRPr="00C608E6" w:rsidTr="00A70377">
        <w:tc>
          <w:tcPr>
            <w:tcW w:w="4606" w:type="dxa"/>
          </w:tcPr>
          <w:p w:rsidR="00E1384F" w:rsidRPr="00C608E6" w:rsidRDefault="00E1384F" w:rsidP="00A70377">
            <w:pPr>
              <w:jc w:val="both"/>
            </w:pPr>
            <w:r w:rsidRPr="00C608E6">
              <w:t xml:space="preserve"> Světlý kabátec</w:t>
            </w:r>
          </w:p>
        </w:tc>
        <w:tc>
          <w:tcPr>
            <w:tcW w:w="4606" w:type="dxa"/>
          </w:tcPr>
          <w:p w:rsidR="00E1384F" w:rsidRPr="00C608E6" w:rsidRDefault="00E1384F" w:rsidP="00A70377">
            <w:pPr>
              <w:jc w:val="both"/>
            </w:pPr>
            <w:r w:rsidRPr="00C608E6">
              <w:t xml:space="preserve"> Detail poškození rukávů</w:t>
            </w:r>
          </w:p>
        </w:tc>
      </w:tr>
    </w:tbl>
    <w:p w:rsidR="00E1384F" w:rsidRDefault="00E1384F" w:rsidP="00E1384F">
      <w:pPr>
        <w:jc w:val="both"/>
        <w:rPr>
          <w:b/>
          <w:i/>
        </w:rPr>
      </w:pPr>
    </w:p>
    <w:p w:rsidR="00E1384F" w:rsidRPr="00C608E6" w:rsidRDefault="00E1384F" w:rsidP="00E1384F">
      <w:pPr>
        <w:jc w:val="both"/>
        <w:rPr>
          <w:b/>
          <w:i/>
        </w:rPr>
      </w:pPr>
      <w:r w:rsidRPr="00C608E6">
        <w:rPr>
          <w:b/>
          <w:i/>
        </w:rPr>
        <w:t>Stav předmětu:</w:t>
      </w:r>
    </w:p>
    <w:p w:rsidR="00E1384F" w:rsidRPr="00C608E6" w:rsidRDefault="00E1384F" w:rsidP="00E1384F">
      <w:pPr>
        <w:jc w:val="both"/>
      </w:pPr>
      <w:r w:rsidRPr="00C608E6">
        <w:t xml:space="preserve">Předmět je ve velmi špatném stavu. Tvarově deformovaný a celkově silně znečištěný. Velká skvrna od polití je na celém předním levém dílu – díky tomu je také textilie v tomto místě ztvrdlá. V záhybech a méně dostupných místech jsou zbytky hmyzu. Největší poškození je způsobeno </w:t>
      </w:r>
      <w:proofErr w:type="spellStart"/>
      <w:r w:rsidRPr="00C608E6">
        <w:t>požerem</w:t>
      </w:r>
      <w:proofErr w:type="spellEnd"/>
      <w:r w:rsidRPr="00C608E6">
        <w:t xml:space="preserve"> od </w:t>
      </w:r>
      <w:r>
        <w:t>molů</w:t>
      </w:r>
      <w:r w:rsidRPr="00C608E6">
        <w:t xml:space="preserve"> – velké množství děr. Dracounová porta je na mnoha místech pomačkaná, odtržená, kovové lamely chybí nebo jsou uvolněné. </w:t>
      </w:r>
      <w:r>
        <w:t xml:space="preserve">Velice </w:t>
      </w:r>
      <w:r w:rsidRPr="00C608E6">
        <w:t xml:space="preserve">poškozené jsou také manžety z jemného mušelínu. Na podšívce </w:t>
      </w:r>
      <w:r>
        <w:t xml:space="preserve">se objevují </w:t>
      </w:r>
      <w:r w:rsidRPr="00C608E6">
        <w:t>lokální drobná poškození.</w:t>
      </w:r>
    </w:p>
    <w:p w:rsidR="00E1384F" w:rsidRDefault="00E1384F" w:rsidP="00E1384F">
      <w:pPr>
        <w:jc w:val="both"/>
        <w:rPr>
          <w:b/>
          <w:i/>
        </w:rPr>
      </w:pPr>
    </w:p>
    <w:p w:rsidR="00E1384F" w:rsidRDefault="00E1384F" w:rsidP="00E1384F">
      <w:pPr>
        <w:jc w:val="both"/>
        <w:rPr>
          <w:b/>
          <w:i/>
        </w:rPr>
      </w:pPr>
    </w:p>
    <w:p w:rsidR="00E1384F" w:rsidRPr="00C608E6" w:rsidRDefault="00E1384F" w:rsidP="00E1384F">
      <w:pPr>
        <w:jc w:val="both"/>
        <w:rPr>
          <w:b/>
          <w:i/>
        </w:rPr>
      </w:pPr>
      <w:r w:rsidRPr="00C608E6">
        <w:rPr>
          <w:b/>
          <w:i/>
        </w:rPr>
        <w:t>Navrhovaný postup restaurování:</w:t>
      </w:r>
    </w:p>
    <w:p w:rsidR="00E1384F" w:rsidRPr="00C608E6" w:rsidRDefault="00E1384F" w:rsidP="00E1384F">
      <w:pPr>
        <w:pStyle w:val="Odstavecseseznamem"/>
        <w:numPr>
          <w:ilvl w:val="0"/>
          <w:numId w:val="15"/>
        </w:numPr>
        <w:jc w:val="both"/>
      </w:pPr>
      <w:r w:rsidRPr="00C608E6">
        <w:t>Dokumentace a průzkum předmětu, textilně-technologický rozbor.</w:t>
      </w:r>
    </w:p>
    <w:p w:rsidR="00E1384F" w:rsidRPr="00C608E6" w:rsidRDefault="00E1384F" w:rsidP="00E1384F">
      <w:pPr>
        <w:pStyle w:val="Odstavecseseznamem"/>
        <w:numPr>
          <w:ilvl w:val="0"/>
          <w:numId w:val="15"/>
        </w:numPr>
        <w:jc w:val="both"/>
      </w:pPr>
      <w:r w:rsidRPr="00C608E6">
        <w:t>Čištění: mechanické odstranění biologických zbytků + čištění mokrou cestou (na základě provedených zko</w:t>
      </w:r>
      <w:r>
        <w:t>ušek), ošetření kovových háčků; v případě nutnosti demontáž některých částí.</w:t>
      </w:r>
    </w:p>
    <w:p w:rsidR="00E1384F" w:rsidRPr="00C608E6" w:rsidRDefault="00E1384F" w:rsidP="00E1384F">
      <w:pPr>
        <w:pStyle w:val="Odstavecseseznamem"/>
        <w:numPr>
          <w:ilvl w:val="0"/>
          <w:numId w:val="15"/>
        </w:numPr>
        <w:jc w:val="both"/>
      </w:pPr>
      <w:r w:rsidRPr="00C608E6">
        <w:t xml:space="preserve">Vyrovnání kabátce a vytvarování trojrozměrných ozdob. </w:t>
      </w:r>
    </w:p>
    <w:p w:rsidR="00E1384F" w:rsidRPr="00C608E6" w:rsidRDefault="00E1384F" w:rsidP="00E1384F">
      <w:pPr>
        <w:pStyle w:val="Odstavecseseznamem"/>
        <w:numPr>
          <w:ilvl w:val="0"/>
          <w:numId w:val="15"/>
        </w:numPr>
      </w:pPr>
      <w:r w:rsidRPr="00C608E6">
        <w:t xml:space="preserve">Příprava materiálu: výběr podkladových tkanin a </w:t>
      </w:r>
      <w:proofErr w:type="spellStart"/>
      <w:r w:rsidRPr="00C608E6">
        <w:t>krepelíny</w:t>
      </w:r>
      <w:proofErr w:type="spellEnd"/>
      <w:r w:rsidRPr="00C608E6">
        <w:t xml:space="preserve">; barvení nových materiálů </w:t>
      </w:r>
      <w:proofErr w:type="spellStart"/>
      <w:r w:rsidRPr="00C608E6">
        <w:t>Ostalanovými</w:t>
      </w:r>
      <w:proofErr w:type="spellEnd"/>
      <w:r w:rsidRPr="00C608E6">
        <w:t xml:space="preserve"> barvivy.</w:t>
      </w:r>
    </w:p>
    <w:p w:rsidR="00E1384F" w:rsidRPr="00C608E6" w:rsidRDefault="00E1384F" w:rsidP="00E1384F">
      <w:pPr>
        <w:pStyle w:val="Odstavecseseznamem"/>
        <w:numPr>
          <w:ilvl w:val="0"/>
          <w:numId w:val="15"/>
        </w:numPr>
        <w:jc w:val="both"/>
      </w:pPr>
      <w:r w:rsidRPr="00C608E6">
        <w:t xml:space="preserve">Lokální podložení a šitá </w:t>
      </w:r>
      <w:proofErr w:type="spellStart"/>
      <w:r w:rsidRPr="00C608E6">
        <w:t>skeletáž</w:t>
      </w:r>
      <w:proofErr w:type="spellEnd"/>
      <w:r w:rsidRPr="00C608E6">
        <w:t xml:space="preserve"> světlé vlněné tkaniny (vhodným materiálem odpovídající barevnosti).</w:t>
      </w:r>
    </w:p>
    <w:p w:rsidR="00E1384F" w:rsidRPr="00C608E6" w:rsidRDefault="00E1384F" w:rsidP="00E1384F">
      <w:pPr>
        <w:pStyle w:val="Odstavecseseznamem"/>
        <w:numPr>
          <w:ilvl w:val="0"/>
          <w:numId w:val="15"/>
        </w:numPr>
        <w:jc w:val="both"/>
      </w:pPr>
      <w:r w:rsidRPr="00C608E6">
        <w:t xml:space="preserve">Lokální podložení a šitá </w:t>
      </w:r>
      <w:proofErr w:type="spellStart"/>
      <w:r w:rsidRPr="00C608E6">
        <w:t>skeletáž</w:t>
      </w:r>
      <w:proofErr w:type="spellEnd"/>
      <w:r w:rsidRPr="00C608E6">
        <w:t xml:space="preserve"> červených aplikací (vhodným materiálem odpovídající barevnosti).</w:t>
      </w:r>
    </w:p>
    <w:p w:rsidR="00E1384F" w:rsidRPr="00C608E6" w:rsidRDefault="00E1384F" w:rsidP="00E1384F">
      <w:pPr>
        <w:pStyle w:val="Odstavecseseznamem"/>
        <w:numPr>
          <w:ilvl w:val="0"/>
          <w:numId w:val="15"/>
        </w:numPr>
        <w:jc w:val="both"/>
      </w:pPr>
      <w:r w:rsidRPr="00C608E6">
        <w:t>Zajištění poškozených míst na dracounové portě</w:t>
      </w:r>
      <w:r>
        <w:t>, po dohodě se zadavatelem případné doplnění kovové lamely</w:t>
      </w:r>
      <w:r w:rsidRPr="00C608E6">
        <w:t>.</w:t>
      </w:r>
    </w:p>
    <w:p w:rsidR="00E1384F" w:rsidRPr="00C608E6" w:rsidRDefault="00E1384F" w:rsidP="00E1384F">
      <w:pPr>
        <w:pStyle w:val="Odstavecseseznamem"/>
        <w:numPr>
          <w:ilvl w:val="0"/>
          <w:numId w:val="15"/>
        </w:numPr>
        <w:jc w:val="both"/>
      </w:pPr>
      <w:r w:rsidRPr="00C608E6">
        <w:t xml:space="preserve">Vyrovnání mušelínu na rukávech a jejich překrytí vhodně obarvenou jemnou transparentní tkaninou (francouzskou </w:t>
      </w:r>
      <w:proofErr w:type="spellStart"/>
      <w:r w:rsidRPr="00C608E6">
        <w:t>krepelínou</w:t>
      </w:r>
      <w:proofErr w:type="spellEnd"/>
      <w:r w:rsidRPr="00C608E6">
        <w:t>), prošití.</w:t>
      </w:r>
    </w:p>
    <w:p w:rsidR="00E1384F" w:rsidRPr="00C608E6" w:rsidRDefault="00E1384F" w:rsidP="00E1384F">
      <w:pPr>
        <w:pStyle w:val="Odstavecseseznamem"/>
        <w:numPr>
          <w:ilvl w:val="0"/>
          <w:numId w:val="15"/>
        </w:numPr>
        <w:jc w:val="both"/>
      </w:pPr>
      <w:r w:rsidRPr="00C608E6">
        <w:t xml:space="preserve">Lokální podložení děr na podšívce (vhodným materiálem odpovídající barevnosti) – šitá </w:t>
      </w:r>
      <w:proofErr w:type="spellStart"/>
      <w:r w:rsidRPr="00C608E6">
        <w:t>skeletáž</w:t>
      </w:r>
      <w:proofErr w:type="spellEnd"/>
      <w:r w:rsidRPr="00C608E6">
        <w:t>.</w:t>
      </w:r>
    </w:p>
    <w:p w:rsidR="00E1384F" w:rsidRPr="001A5016" w:rsidRDefault="00E1384F" w:rsidP="00E1384F">
      <w:pPr>
        <w:pStyle w:val="Odstavecseseznamem"/>
        <w:numPr>
          <w:ilvl w:val="0"/>
          <w:numId w:val="15"/>
        </w:numPr>
        <w:jc w:val="both"/>
      </w:pPr>
      <w:r w:rsidRPr="001A5016">
        <w:t xml:space="preserve">Adjustace: vyhotovení vycpávky na míru z neběleného </w:t>
      </w:r>
      <w:r>
        <w:t xml:space="preserve">bavlněného </w:t>
      </w:r>
      <w:r w:rsidRPr="001A5016">
        <w:t>plátna a dutého vlákna, výroba krabice z archivního kartonu (lepenka KLUG).</w:t>
      </w:r>
    </w:p>
    <w:p w:rsidR="00E1384F" w:rsidRPr="00C608E6" w:rsidRDefault="00E1384F" w:rsidP="00E1384F">
      <w:pPr>
        <w:pStyle w:val="Odstavecseseznamem"/>
        <w:numPr>
          <w:ilvl w:val="0"/>
          <w:numId w:val="15"/>
        </w:numPr>
        <w:jc w:val="both"/>
      </w:pPr>
      <w:r w:rsidRPr="00C608E6">
        <w:t>Restaurátorská zpráva.</w:t>
      </w:r>
    </w:p>
    <w:p w:rsidR="00E1384F" w:rsidRPr="00C608E6" w:rsidRDefault="00E1384F" w:rsidP="00E1384F">
      <w:pPr>
        <w:jc w:val="both"/>
      </w:pPr>
    </w:p>
    <w:p w:rsidR="00E1384F" w:rsidRPr="00D67B13" w:rsidRDefault="00E1384F" w:rsidP="00E1384F">
      <w:pPr>
        <w:jc w:val="both"/>
        <w:rPr>
          <w:b/>
          <w:i/>
        </w:rPr>
      </w:pPr>
      <w:r w:rsidRPr="00D67B13">
        <w:rPr>
          <w:b/>
          <w:i/>
        </w:rPr>
        <w:t>Finanční rozpočet:</w:t>
      </w:r>
    </w:p>
    <w:p w:rsidR="00E1384F" w:rsidRPr="00D67B13" w:rsidRDefault="00E1384F" w:rsidP="00E1384F">
      <w:pPr>
        <w:jc w:val="both"/>
        <w:rPr>
          <w:rFonts w:cs="Arial"/>
          <w:b/>
          <w:color w:val="44546A" w:themeColor="text2"/>
        </w:rPr>
      </w:pPr>
      <w:r w:rsidRPr="00D67B13">
        <w:rPr>
          <w:rFonts w:cs="Arial"/>
          <w:b/>
          <w:color w:val="44546A" w:themeColor="text2"/>
        </w:rPr>
        <w:t>Celková částka: 59.300 Kč</w:t>
      </w:r>
    </w:p>
    <w:p w:rsidR="00E1384F" w:rsidRPr="00D67B13" w:rsidRDefault="00E1384F" w:rsidP="00E1384F">
      <w:pPr>
        <w:jc w:val="both"/>
        <w:rPr>
          <w:i/>
          <w:u w:val="single"/>
        </w:rPr>
      </w:pPr>
    </w:p>
    <w:tbl>
      <w:tblPr>
        <w:tblStyle w:val="Mkatabulky"/>
        <w:tblW w:w="0" w:type="auto"/>
        <w:tblLook w:val="04A0" w:firstRow="1" w:lastRow="0" w:firstColumn="1" w:lastColumn="0" w:noHBand="0" w:noVBand="1"/>
      </w:tblPr>
      <w:tblGrid>
        <w:gridCol w:w="675"/>
        <w:gridCol w:w="4923"/>
        <w:gridCol w:w="1881"/>
      </w:tblGrid>
      <w:tr w:rsidR="00E1384F" w:rsidRPr="00D67B13" w:rsidTr="00A70377">
        <w:tc>
          <w:tcPr>
            <w:tcW w:w="7479" w:type="dxa"/>
            <w:gridSpan w:val="3"/>
            <w:vAlign w:val="center"/>
          </w:tcPr>
          <w:p w:rsidR="00E1384F" w:rsidRPr="00D67B13" w:rsidRDefault="00E1384F" w:rsidP="00A70377">
            <w:pPr>
              <w:rPr>
                <w:rFonts w:cs="Arial"/>
              </w:rPr>
            </w:pPr>
            <w:r w:rsidRPr="00D67B13">
              <w:rPr>
                <w:rFonts w:cs="Arial"/>
              </w:rPr>
              <w:t>Restaurování</w:t>
            </w:r>
          </w:p>
        </w:tc>
      </w:tr>
      <w:tr w:rsidR="00E1384F" w:rsidRPr="00D67B13" w:rsidTr="00A70377">
        <w:tc>
          <w:tcPr>
            <w:tcW w:w="675" w:type="dxa"/>
            <w:vAlign w:val="center"/>
          </w:tcPr>
          <w:p w:rsidR="00E1384F" w:rsidRPr="00D67B13" w:rsidRDefault="00E1384F" w:rsidP="00A70377">
            <w:pPr>
              <w:jc w:val="center"/>
              <w:rPr>
                <w:rFonts w:cs="Arial"/>
              </w:rPr>
            </w:pPr>
            <w:r w:rsidRPr="00D67B13">
              <w:rPr>
                <w:rFonts w:cs="Arial"/>
              </w:rPr>
              <w:lastRenderedPageBreak/>
              <w:t>1.</w:t>
            </w:r>
          </w:p>
        </w:tc>
        <w:tc>
          <w:tcPr>
            <w:tcW w:w="4923" w:type="dxa"/>
            <w:vAlign w:val="center"/>
          </w:tcPr>
          <w:p w:rsidR="00E1384F" w:rsidRPr="00D67B13" w:rsidRDefault="00E1384F" w:rsidP="00A70377">
            <w:pPr>
              <w:rPr>
                <w:rFonts w:cs="Arial"/>
                <w:b/>
              </w:rPr>
            </w:pPr>
            <w:r w:rsidRPr="00D67B13">
              <w:t>Dokumentace a průzkum</w:t>
            </w:r>
          </w:p>
        </w:tc>
        <w:tc>
          <w:tcPr>
            <w:tcW w:w="1881" w:type="dxa"/>
            <w:vAlign w:val="center"/>
          </w:tcPr>
          <w:p w:rsidR="00E1384F" w:rsidRPr="00D67B13" w:rsidRDefault="00E1384F" w:rsidP="00A70377">
            <w:pPr>
              <w:jc w:val="right"/>
              <w:rPr>
                <w:rFonts w:cs="Arial"/>
                <w:color w:val="ED7D31" w:themeColor="accent2"/>
              </w:rPr>
            </w:pPr>
            <w:r w:rsidRPr="00D67B13">
              <w:rPr>
                <w:rFonts w:cs="Arial"/>
              </w:rPr>
              <w:t>1.600 Kč</w:t>
            </w:r>
          </w:p>
        </w:tc>
      </w:tr>
      <w:tr w:rsidR="00E1384F" w:rsidRPr="00D67B13" w:rsidTr="00A70377">
        <w:tc>
          <w:tcPr>
            <w:tcW w:w="675" w:type="dxa"/>
            <w:vAlign w:val="center"/>
          </w:tcPr>
          <w:p w:rsidR="00E1384F" w:rsidRPr="00D67B13" w:rsidRDefault="00E1384F" w:rsidP="00A70377">
            <w:pPr>
              <w:jc w:val="center"/>
              <w:rPr>
                <w:rFonts w:cs="Arial"/>
              </w:rPr>
            </w:pPr>
            <w:r w:rsidRPr="00D67B13">
              <w:rPr>
                <w:rFonts w:cs="Arial"/>
              </w:rPr>
              <w:t>2.</w:t>
            </w:r>
          </w:p>
        </w:tc>
        <w:tc>
          <w:tcPr>
            <w:tcW w:w="4923" w:type="dxa"/>
            <w:vAlign w:val="center"/>
          </w:tcPr>
          <w:p w:rsidR="00E1384F" w:rsidRPr="00D67B13" w:rsidRDefault="00E1384F" w:rsidP="00A70377">
            <w:pPr>
              <w:rPr>
                <w:rFonts w:cs="Arial"/>
                <w:b/>
              </w:rPr>
            </w:pPr>
            <w:r w:rsidRPr="00D67B13">
              <w:t>Čištění textilu</w:t>
            </w:r>
          </w:p>
        </w:tc>
        <w:tc>
          <w:tcPr>
            <w:tcW w:w="1881" w:type="dxa"/>
            <w:vAlign w:val="center"/>
          </w:tcPr>
          <w:p w:rsidR="00E1384F" w:rsidRPr="00D67B13" w:rsidRDefault="00E1384F" w:rsidP="00A70377">
            <w:pPr>
              <w:jc w:val="right"/>
              <w:rPr>
                <w:rFonts w:cs="Arial"/>
                <w:color w:val="ED7D31" w:themeColor="accent2"/>
              </w:rPr>
            </w:pPr>
            <w:r w:rsidRPr="00D67B13">
              <w:rPr>
                <w:rFonts w:cs="Arial"/>
              </w:rPr>
              <w:t>2.000 Kč</w:t>
            </w:r>
          </w:p>
        </w:tc>
      </w:tr>
      <w:tr w:rsidR="00E1384F" w:rsidRPr="00D67B13" w:rsidTr="00A70377">
        <w:tc>
          <w:tcPr>
            <w:tcW w:w="675" w:type="dxa"/>
            <w:vAlign w:val="center"/>
          </w:tcPr>
          <w:p w:rsidR="00E1384F" w:rsidRPr="00D67B13" w:rsidRDefault="00E1384F" w:rsidP="00A70377">
            <w:pPr>
              <w:jc w:val="center"/>
              <w:rPr>
                <w:rFonts w:cs="Arial"/>
              </w:rPr>
            </w:pPr>
            <w:r w:rsidRPr="00D67B13">
              <w:rPr>
                <w:rFonts w:cs="Arial"/>
              </w:rPr>
              <w:t>3.</w:t>
            </w:r>
          </w:p>
        </w:tc>
        <w:tc>
          <w:tcPr>
            <w:tcW w:w="4923" w:type="dxa"/>
            <w:vAlign w:val="center"/>
          </w:tcPr>
          <w:p w:rsidR="00E1384F" w:rsidRPr="00D67B13" w:rsidRDefault="00E1384F" w:rsidP="00A70377">
            <w:pPr>
              <w:rPr>
                <w:rFonts w:cs="Arial"/>
                <w:b/>
              </w:rPr>
            </w:pPr>
            <w:r w:rsidRPr="00D67B13">
              <w:t xml:space="preserve">Vyrovnání </w:t>
            </w:r>
          </w:p>
        </w:tc>
        <w:tc>
          <w:tcPr>
            <w:tcW w:w="1881" w:type="dxa"/>
            <w:vAlign w:val="center"/>
          </w:tcPr>
          <w:p w:rsidR="00E1384F" w:rsidRPr="00D67B13" w:rsidRDefault="00E1384F" w:rsidP="00A70377">
            <w:pPr>
              <w:jc w:val="right"/>
              <w:rPr>
                <w:rFonts w:cs="Arial"/>
                <w:color w:val="ED7D31" w:themeColor="accent2"/>
              </w:rPr>
            </w:pPr>
            <w:r w:rsidRPr="00D67B13">
              <w:rPr>
                <w:rFonts w:cs="Arial"/>
              </w:rPr>
              <w:t>1.200 Kč</w:t>
            </w:r>
          </w:p>
        </w:tc>
      </w:tr>
      <w:tr w:rsidR="00E1384F" w:rsidRPr="00D67B13" w:rsidTr="00A70377">
        <w:tc>
          <w:tcPr>
            <w:tcW w:w="675" w:type="dxa"/>
            <w:vAlign w:val="center"/>
          </w:tcPr>
          <w:p w:rsidR="00E1384F" w:rsidRPr="00D67B13" w:rsidRDefault="00E1384F" w:rsidP="00A70377">
            <w:pPr>
              <w:jc w:val="center"/>
              <w:rPr>
                <w:rFonts w:cs="Arial"/>
              </w:rPr>
            </w:pPr>
            <w:r w:rsidRPr="00D67B13">
              <w:rPr>
                <w:rFonts w:cs="Arial"/>
              </w:rPr>
              <w:t>4.</w:t>
            </w:r>
          </w:p>
        </w:tc>
        <w:tc>
          <w:tcPr>
            <w:tcW w:w="4923" w:type="dxa"/>
            <w:vAlign w:val="center"/>
          </w:tcPr>
          <w:p w:rsidR="00E1384F" w:rsidRPr="00D67B13" w:rsidRDefault="00E1384F" w:rsidP="00A70377">
            <w:pPr>
              <w:jc w:val="both"/>
              <w:rPr>
                <w:rFonts w:cs="Arial"/>
                <w:b/>
              </w:rPr>
            </w:pPr>
            <w:r w:rsidRPr="00D67B13">
              <w:t>Příprava materiálu – barvení</w:t>
            </w:r>
          </w:p>
        </w:tc>
        <w:tc>
          <w:tcPr>
            <w:tcW w:w="1881" w:type="dxa"/>
            <w:vAlign w:val="center"/>
          </w:tcPr>
          <w:p w:rsidR="00E1384F" w:rsidRPr="00D67B13" w:rsidRDefault="00E1384F" w:rsidP="00A70377">
            <w:pPr>
              <w:jc w:val="right"/>
              <w:rPr>
                <w:rFonts w:cs="Arial"/>
                <w:color w:val="ED7D31" w:themeColor="accent2"/>
              </w:rPr>
            </w:pPr>
            <w:r w:rsidRPr="00D67B13">
              <w:rPr>
                <w:rFonts w:cs="Arial"/>
              </w:rPr>
              <w:t>1.600 Kč</w:t>
            </w:r>
          </w:p>
        </w:tc>
      </w:tr>
      <w:tr w:rsidR="00E1384F" w:rsidRPr="00D67B13" w:rsidTr="00A70377">
        <w:tc>
          <w:tcPr>
            <w:tcW w:w="675" w:type="dxa"/>
            <w:vAlign w:val="center"/>
          </w:tcPr>
          <w:p w:rsidR="00E1384F" w:rsidRPr="00D67B13" w:rsidRDefault="00E1384F" w:rsidP="00A70377">
            <w:pPr>
              <w:jc w:val="center"/>
              <w:rPr>
                <w:rFonts w:cs="Arial"/>
              </w:rPr>
            </w:pPr>
            <w:r w:rsidRPr="00D67B13">
              <w:rPr>
                <w:rFonts w:cs="Arial"/>
              </w:rPr>
              <w:t>5.</w:t>
            </w:r>
          </w:p>
        </w:tc>
        <w:tc>
          <w:tcPr>
            <w:tcW w:w="4923" w:type="dxa"/>
            <w:vAlign w:val="center"/>
          </w:tcPr>
          <w:p w:rsidR="00E1384F" w:rsidRPr="00D67B13" w:rsidRDefault="00E1384F" w:rsidP="00A70377">
            <w:pPr>
              <w:rPr>
                <w:rFonts w:cs="Arial"/>
                <w:b/>
              </w:rPr>
            </w:pPr>
            <w:r w:rsidRPr="00D67B13">
              <w:t xml:space="preserve">Lokální podložení a </w:t>
            </w:r>
            <w:proofErr w:type="spellStart"/>
            <w:r w:rsidRPr="00D67B13">
              <w:t>skeletáž</w:t>
            </w:r>
            <w:proofErr w:type="spellEnd"/>
            <w:r w:rsidRPr="00D67B13">
              <w:t xml:space="preserve"> světlé tkaniny</w:t>
            </w:r>
          </w:p>
        </w:tc>
        <w:tc>
          <w:tcPr>
            <w:tcW w:w="1881" w:type="dxa"/>
            <w:vAlign w:val="center"/>
          </w:tcPr>
          <w:p w:rsidR="00E1384F" w:rsidRPr="00D67B13" w:rsidRDefault="00E1384F" w:rsidP="00A70377">
            <w:pPr>
              <w:jc w:val="right"/>
              <w:rPr>
                <w:rFonts w:cs="Arial"/>
                <w:color w:val="ED7D31" w:themeColor="accent2"/>
              </w:rPr>
            </w:pPr>
            <w:r w:rsidRPr="00D67B13">
              <w:rPr>
                <w:rFonts w:cs="Arial"/>
              </w:rPr>
              <w:t>15.000 Kč</w:t>
            </w:r>
          </w:p>
        </w:tc>
      </w:tr>
      <w:tr w:rsidR="00E1384F" w:rsidRPr="00D67B13" w:rsidTr="00A70377">
        <w:tc>
          <w:tcPr>
            <w:tcW w:w="675" w:type="dxa"/>
            <w:vAlign w:val="center"/>
          </w:tcPr>
          <w:p w:rsidR="00E1384F" w:rsidRPr="00D67B13" w:rsidRDefault="00E1384F" w:rsidP="00A70377">
            <w:pPr>
              <w:jc w:val="center"/>
              <w:rPr>
                <w:rFonts w:cs="Arial"/>
              </w:rPr>
            </w:pPr>
            <w:r w:rsidRPr="00D67B13">
              <w:rPr>
                <w:rFonts w:cs="Arial"/>
              </w:rPr>
              <w:t>6.</w:t>
            </w:r>
          </w:p>
        </w:tc>
        <w:tc>
          <w:tcPr>
            <w:tcW w:w="4923" w:type="dxa"/>
            <w:vAlign w:val="center"/>
          </w:tcPr>
          <w:p w:rsidR="00E1384F" w:rsidRPr="00D67B13" w:rsidRDefault="00E1384F" w:rsidP="00A70377">
            <w:pPr>
              <w:jc w:val="both"/>
              <w:rPr>
                <w:rFonts w:cs="Arial"/>
              </w:rPr>
            </w:pPr>
            <w:r w:rsidRPr="00D67B13">
              <w:rPr>
                <w:rFonts w:cs="Arial"/>
              </w:rPr>
              <w:t>Oprava aplikací</w:t>
            </w:r>
          </w:p>
        </w:tc>
        <w:tc>
          <w:tcPr>
            <w:tcW w:w="1881" w:type="dxa"/>
            <w:vAlign w:val="center"/>
          </w:tcPr>
          <w:p w:rsidR="00E1384F" w:rsidRPr="00D67B13" w:rsidRDefault="00E1384F" w:rsidP="00A70377">
            <w:pPr>
              <w:jc w:val="right"/>
              <w:rPr>
                <w:rFonts w:cs="Arial"/>
                <w:color w:val="ED7D31" w:themeColor="accent2"/>
              </w:rPr>
            </w:pPr>
            <w:r w:rsidRPr="00D67B13">
              <w:rPr>
                <w:rFonts w:cs="Arial"/>
              </w:rPr>
              <w:t>5.500 Kč</w:t>
            </w:r>
          </w:p>
        </w:tc>
      </w:tr>
      <w:tr w:rsidR="00E1384F" w:rsidRPr="00D67B13" w:rsidTr="00A70377">
        <w:tc>
          <w:tcPr>
            <w:tcW w:w="675" w:type="dxa"/>
            <w:vAlign w:val="center"/>
          </w:tcPr>
          <w:p w:rsidR="00E1384F" w:rsidRPr="00D67B13" w:rsidRDefault="00E1384F" w:rsidP="00A70377">
            <w:pPr>
              <w:jc w:val="center"/>
              <w:rPr>
                <w:rFonts w:cs="Arial"/>
              </w:rPr>
            </w:pPr>
            <w:r w:rsidRPr="00D67B13">
              <w:rPr>
                <w:rFonts w:cs="Arial"/>
              </w:rPr>
              <w:t>7.</w:t>
            </w:r>
          </w:p>
        </w:tc>
        <w:tc>
          <w:tcPr>
            <w:tcW w:w="4923" w:type="dxa"/>
            <w:vAlign w:val="center"/>
          </w:tcPr>
          <w:p w:rsidR="00E1384F" w:rsidRPr="00D67B13" w:rsidRDefault="00E1384F" w:rsidP="00A70377">
            <w:pPr>
              <w:contextualSpacing/>
              <w:rPr>
                <w:rFonts w:cs="Arial"/>
                <w:b/>
              </w:rPr>
            </w:pPr>
            <w:r w:rsidRPr="00D67B13">
              <w:t>Zajištění poškozených míst na portě</w:t>
            </w:r>
          </w:p>
        </w:tc>
        <w:tc>
          <w:tcPr>
            <w:tcW w:w="1881" w:type="dxa"/>
            <w:vAlign w:val="center"/>
          </w:tcPr>
          <w:p w:rsidR="00E1384F" w:rsidRPr="00D67B13" w:rsidRDefault="00E1384F" w:rsidP="00A70377">
            <w:pPr>
              <w:jc w:val="right"/>
              <w:rPr>
                <w:rFonts w:cs="Arial"/>
                <w:color w:val="ED7D31" w:themeColor="accent2"/>
              </w:rPr>
            </w:pPr>
            <w:r w:rsidRPr="00D67B13">
              <w:rPr>
                <w:rFonts w:cs="Arial"/>
              </w:rPr>
              <w:t>12.000 Kč</w:t>
            </w:r>
          </w:p>
        </w:tc>
      </w:tr>
      <w:tr w:rsidR="00E1384F" w:rsidRPr="00D67B13" w:rsidTr="00A70377">
        <w:tc>
          <w:tcPr>
            <w:tcW w:w="675" w:type="dxa"/>
            <w:vAlign w:val="center"/>
          </w:tcPr>
          <w:p w:rsidR="00E1384F" w:rsidRPr="00D67B13" w:rsidRDefault="00E1384F" w:rsidP="00A70377">
            <w:pPr>
              <w:jc w:val="center"/>
              <w:rPr>
                <w:rFonts w:cs="Arial"/>
              </w:rPr>
            </w:pPr>
            <w:r w:rsidRPr="00D67B13">
              <w:rPr>
                <w:rFonts w:cs="Arial"/>
              </w:rPr>
              <w:t>8.</w:t>
            </w:r>
          </w:p>
        </w:tc>
        <w:tc>
          <w:tcPr>
            <w:tcW w:w="4923" w:type="dxa"/>
            <w:vAlign w:val="center"/>
          </w:tcPr>
          <w:p w:rsidR="00E1384F" w:rsidRPr="00D67B13" w:rsidRDefault="00E1384F" w:rsidP="00A70377">
            <w:pPr>
              <w:rPr>
                <w:rFonts w:cs="Arial"/>
                <w:b/>
              </w:rPr>
            </w:pPr>
            <w:r w:rsidRPr="00D67B13">
              <w:t xml:space="preserve">Vyrovnání mušelínu a překrytí </w:t>
            </w:r>
            <w:proofErr w:type="spellStart"/>
            <w:r w:rsidRPr="00D67B13">
              <w:t>krepelínou</w:t>
            </w:r>
            <w:proofErr w:type="spellEnd"/>
          </w:p>
        </w:tc>
        <w:tc>
          <w:tcPr>
            <w:tcW w:w="1881" w:type="dxa"/>
            <w:vAlign w:val="center"/>
          </w:tcPr>
          <w:p w:rsidR="00E1384F" w:rsidRPr="00D67B13" w:rsidRDefault="00E1384F" w:rsidP="00A70377">
            <w:pPr>
              <w:jc w:val="right"/>
              <w:rPr>
                <w:rFonts w:cs="Arial"/>
                <w:color w:val="ED7D31" w:themeColor="accent2"/>
              </w:rPr>
            </w:pPr>
            <w:r w:rsidRPr="00D67B13">
              <w:rPr>
                <w:rFonts w:cs="Arial"/>
              </w:rPr>
              <w:t>8.000 Kč</w:t>
            </w:r>
          </w:p>
        </w:tc>
      </w:tr>
      <w:tr w:rsidR="00E1384F" w:rsidRPr="00D67B13" w:rsidTr="00A70377">
        <w:tc>
          <w:tcPr>
            <w:tcW w:w="675" w:type="dxa"/>
            <w:vAlign w:val="center"/>
          </w:tcPr>
          <w:p w:rsidR="00E1384F" w:rsidRPr="00D67B13" w:rsidRDefault="00E1384F" w:rsidP="00A70377">
            <w:pPr>
              <w:jc w:val="center"/>
              <w:rPr>
                <w:rFonts w:cs="Arial"/>
              </w:rPr>
            </w:pPr>
            <w:r w:rsidRPr="00D67B13">
              <w:rPr>
                <w:rFonts w:cs="Arial"/>
              </w:rPr>
              <w:t>9.</w:t>
            </w:r>
          </w:p>
        </w:tc>
        <w:tc>
          <w:tcPr>
            <w:tcW w:w="4923" w:type="dxa"/>
            <w:vAlign w:val="center"/>
          </w:tcPr>
          <w:p w:rsidR="00E1384F" w:rsidRPr="00D67B13" w:rsidRDefault="00E1384F" w:rsidP="00A70377">
            <w:r w:rsidRPr="00D67B13">
              <w:t>Oprava podšívky</w:t>
            </w:r>
          </w:p>
        </w:tc>
        <w:tc>
          <w:tcPr>
            <w:tcW w:w="1881" w:type="dxa"/>
            <w:vAlign w:val="center"/>
          </w:tcPr>
          <w:p w:rsidR="00E1384F" w:rsidRPr="00D67B13" w:rsidRDefault="00E1384F" w:rsidP="00A70377">
            <w:pPr>
              <w:jc w:val="right"/>
              <w:rPr>
                <w:rFonts w:cs="Arial"/>
                <w:color w:val="ED7D31" w:themeColor="accent2"/>
              </w:rPr>
            </w:pPr>
            <w:r w:rsidRPr="00D67B13">
              <w:rPr>
                <w:rFonts w:cs="Arial"/>
              </w:rPr>
              <w:t>2.600 Kč</w:t>
            </w:r>
          </w:p>
        </w:tc>
      </w:tr>
      <w:tr w:rsidR="00E1384F" w:rsidRPr="00D67B13" w:rsidTr="00A70377">
        <w:tc>
          <w:tcPr>
            <w:tcW w:w="675" w:type="dxa"/>
            <w:vAlign w:val="center"/>
          </w:tcPr>
          <w:p w:rsidR="00E1384F" w:rsidRPr="00D67B13" w:rsidRDefault="00E1384F" w:rsidP="00A70377">
            <w:pPr>
              <w:jc w:val="center"/>
              <w:rPr>
                <w:rFonts w:cs="Arial"/>
              </w:rPr>
            </w:pPr>
            <w:r w:rsidRPr="00D67B13">
              <w:rPr>
                <w:rFonts w:cs="Arial"/>
              </w:rPr>
              <w:t>10.</w:t>
            </w:r>
          </w:p>
        </w:tc>
        <w:tc>
          <w:tcPr>
            <w:tcW w:w="4923" w:type="dxa"/>
            <w:vAlign w:val="center"/>
          </w:tcPr>
          <w:p w:rsidR="00E1384F" w:rsidRPr="00D67B13" w:rsidRDefault="00E1384F" w:rsidP="00A70377">
            <w:r w:rsidRPr="00D67B13">
              <w:t>Adjustace</w:t>
            </w:r>
          </w:p>
        </w:tc>
        <w:tc>
          <w:tcPr>
            <w:tcW w:w="1881" w:type="dxa"/>
            <w:vAlign w:val="center"/>
          </w:tcPr>
          <w:p w:rsidR="00E1384F" w:rsidRPr="00D67B13" w:rsidRDefault="00E1384F" w:rsidP="00A70377">
            <w:pPr>
              <w:jc w:val="right"/>
              <w:rPr>
                <w:rFonts w:cs="Arial"/>
              </w:rPr>
            </w:pPr>
            <w:r w:rsidRPr="00D67B13">
              <w:rPr>
                <w:rFonts w:cs="Arial"/>
              </w:rPr>
              <w:t>1.800 Kč</w:t>
            </w:r>
          </w:p>
        </w:tc>
      </w:tr>
      <w:tr w:rsidR="00E1384F" w:rsidRPr="00D67B13" w:rsidTr="00A70377">
        <w:tc>
          <w:tcPr>
            <w:tcW w:w="675" w:type="dxa"/>
            <w:vAlign w:val="center"/>
          </w:tcPr>
          <w:p w:rsidR="00E1384F" w:rsidRPr="00D67B13" w:rsidRDefault="00E1384F" w:rsidP="00A70377">
            <w:pPr>
              <w:jc w:val="center"/>
              <w:rPr>
                <w:rFonts w:cs="Arial"/>
              </w:rPr>
            </w:pPr>
            <w:r w:rsidRPr="00D67B13">
              <w:rPr>
                <w:rFonts w:cs="Arial"/>
              </w:rPr>
              <w:t>11.</w:t>
            </w:r>
          </w:p>
        </w:tc>
        <w:tc>
          <w:tcPr>
            <w:tcW w:w="4923" w:type="dxa"/>
            <w:vAlign w:val="center"/>
          </w:tcPr>
          <w:p w:rsidR="00E1384F" w:rsidRPr="00D67B13" w:rsidRDefault="00E1384F" w:rsidP="00A70377">
            <w:r w:rsidRPr="00D67B13">
              <w:t>Restaurátorská zpráva</w:t>
            </w:r>
          </w:p>
        </w:tc>
        <w:tc>
          <w:tcPr>
            <w:tcW w:w="1881" w:type="dxa"/>
            <w:vAlign w:val="center"/>
          </w:tcPr>
          <w:p w:rsidR="00E1384F" w:rsidRPr="00D67B13" w:rsidRDefault="00E1384F" w:rsidP="00A70377">
            <w:pPr>
              <w:jc w:val="right"/>
              <w:rPr>
                <w:rFonts w:cs="Arial"/>
              </w:rPr>
            </w:pPr>
            <w:r w:rsidRPr="00D67B13">
              <w:rPr>
                <w:rFonts w:cs="Arial"/>
              </w:rPr>
              <w:t>1.500 Kč</w:t>
            </w:r>
          </w:p>
        </w:tc>
      </w:tr>
      <w:tr w:rsidR="00E1384F" w:rsidRPr="00D67B13" w:rsidTr="00A70377">
        <w:tc>
          <w:tcPr>
            <w:tcW w:w="675" w:type="dxa"/>
            <w:tcBorders>
              <w:bottom w:val="single" w:sz="4" w:space="0" w:color="auto"/>
            </w:tcBorders>
          </w:tcPr>
          <w:p w:rsidR="00E1384F" w:rsidRPr="00D67B13" w:rsidRDefault="00E1384F" w:rsidP="00A70377">
            <w:pPr>
              <w:jc w:val="both"/>
              <w:rPr>
                <w:rFonts w:cs="Arial"/>
                <w:b/>
              </w:rPr>
            </w:pPr>
          </w:p>
        </w:tc>
        <w:tc>
          <w:tcPr>
            <w:tcW w:w="4923" w:type="dxa"/>
            <w:tcBorders>
              <w:bottom w:val="single" w:sz="4" w:space="0" w:color="auto"/>
            </w:tcBorders>
          </w:tcPr>
          <w:p w:rsidR="00E1384F" w:rsidRPr="00D67B13" w:rsidRDefault="00E1384F" w:rsidP="00A70377">
            <w:pPr>
              <w:jc w:val="both"/>
              <w:rPr>
                <w:rFonts w:cs="Arial"/>
                <w:b/>
              </w:rPr>
            </w:pPr>
            <w:r w:rsidRPr="00D67B13">
              <w:rPr>
                <w:rFonts w:cs="Arial"/>
                <w:b/>
              </w:rPr>
              <w:t>Celkem</w:t>
            </w:r>
          </w:p>
        </w:tc>
        <w:tc>
          <w:tcPr>
            <w:tcW w:w="1881" w:type="dxa"/>
            <w:tcBorders>
              <w:bottom w:val="single" w:sz="4" w:space="0" w:color="auto"/>
            </w:tcBorders>
          </w:tcPr>
          <w:p w:rsidR="00E1384F" w:rsidRPr="00D67B13" w:rsidRDefault="00E1384F" w:rsidP="00A70377">
            <w:pPr>
              <w:jc w:val="right"/>
              <w:rPr>
                <w:rFonts w:cs="Arial"/>
                <w:b/>
                <w:color w:val="ED7D31" w:themeColor="accent2"/>
              </w:rPr>
            </w:pPr>
            <w:r w:rsidRPr="00D67B13">
              <w:rPr>
                <w:rFonts w:cs="Arial"/>
                <w:b/>
              </w:rPr>
              <w:t>52.800 Kč</w:t>
            </w:r>
          </w:p>
        </w:tc>
      </w:tr>
      <w:tr w:rsidR="00E1384F" w:rsidRPr="00D67B13" w:rsidTr="00A70377">
        <w:tc>
          <w:tcPr>
            <w:tcW w:w="675" w:type="dxa"/>
            <w:tcBorders>
              <w:left w:val="nil"/>
              <w:right w:val="nil"/>
            </w:tcBorders>
          </w:tcPr>
          <w:p w:rsidR="00E1384F" w:rsidRPr="00D67B13" w:rsidRDefault="00E1384F" w:rsidP="00A70377">
            <w:pPr>
              <w:jc w:val="both"/>
              <w:rPr>
                <w:rFonts w:cs="Arial"/>
                <w:b/>
              </w:rPr>
            </w:pPr>
          </w:p>
        </w:tc>
        <w:tc>
          <w:tcPr>
            <w:tcW w:w="4923" w:type="dxa"/>
            <w:tcBorders>
              <w:left w:val="nil"/>
              <w:right w:val="nil"/>
            </w:tcBorders>
          </w:tcPr>
          <w:p w:rsidR="00E1384F" w:rsidRPr="00D67B13" w:rsidRDefault="00E1384F" w:rsidP="00A70377">
            <w:pPr>
              <w:jc w:val="both"/>
              <w:rPr>
                <w:rFonts w:cs="Arial"/>
                <w:b/>
              </w:rPr>
            </w:pPr>
          </w:p>
        </w:tc>
        <w:tc>
          <w:tcPr>
            <w:tcW w:w="1881" w:type="dxa"/>
            <w:tcBorders>
              <w:left w:val="nil"/>
              <w:right w:val="nil"/>
            </w:tcBorders>
          </w:tcPr>
          <w:p w:rsidR="00E1384F" w:rsidRPr="00D67B13" w:rsidRDefault="00E1384F" w:rsidP="00A70377">
            <w:pPr>
              <w:jc w:val="right"/>
              <w:rPr>
                <w:rFonts w:cs="Arial"/>
              </w:rPr>
            </w:pPr>
          </w:p>
        </w:tc>
      </w:tr>
      <w:tr w:rsidR="00E1384F" w:rsidRPr="00D67B13" w:rsidTr="00A70377">
        <w:tc>
          <w:tcPr>
            <w:tcW w:w="7479" w:type="dxa"/>
            <w:gridSpan w:val="3"/>
          </w:tcPr>
          <w:p w:rsidR="00E1384F" w:rsidRPr="00D67B13" w:rsidRDefault="00E1384F" w:rsidP="00A70377">
            <w:pPr>
              <w:rPr>
                <w:rFonts w:cs="Arial"/>
              </w:rPr>
            </w:pPr>
            <w:r w:rsidRPr="00D67B13">
              <w:rPr>
                <w:rFonts w:cs="Arial"/>
              </w:rPr>
              <w:t>Materiál</w:t>
            </w:r>
          </w:p>
        </w:tc>
      </w:tr>
      <w:tr w:rsidR="00E1384F" w:rsidRPr="00D67B13" w:rsidTr="00A70377">
        <w:tc>
          <w:tcPr>
            <w:tcW w:w="675" w:type="dxa"/>
          </w:tcPr>
          <w:p w:rsidR="00E1384F" w:rsidRPr="00D67B13" w:rsidRDefault="00E1384F" w:rsidP="00A70377">
            <w:pPr>
              <w:jc w:val="center"/>
              <w:rPr>
                <w:rFonts w:cs="Arial"/>
              </w:rPr>
            </w:pPr>
            <w:r w:rsidRPr="00D67B13">
              <w:rPr>
                <w:rFonts w:cs="Arial"/>
              </w:rPr>
              <w:t>1.</w:t>
            </w:r>
          </w:p>
        </w:tc>
        <w:tc>
          <w:tcPr>
            <w:tcW w:w="4923" w:type="dxa"/>
          </w:tcPr>
          <w:p w:rsidR="00E1384F" w:rsidRPr="00D67B13" w:rsidRDefault="00E1384F" w:rsidP="00A70377">
            <w:pPr>
              <w:jc w:val="both"/>
              <w:rPr>
                <w:rFonts w:cs="Arial"/>
                <w:b/>
              </w:rPr>
            </w:pPr>
            <w:r w:rsidRPr="00D67B13">
              <w:t>Materiál na restaurování</w:t>
            </w:r>
          </w:p>
        </w:tc>
        <w:tc>
          <w:tcPr>
            <w:tcW w:w="1881" w:type="dxa"/>
          </w:tcPr>
          <w:p w:rsidR="00E1384F" w:rsidRPr="00D67B13" w:rsidRDefault="00E1384F" w:rsidP="00A70377">
            <w:pPr>
              <w:jc w:val="right"/>
              <w:rPr>
                <w:rFonts w:cs="Arial"/>
              </w:rPr>
            </w:pPr>
            <w:r w:rsidRPr="00D67B13">
              <w:rPr>
                <w:rFonts w:cs="Arial"/>
              </w:rPr>
              <w:t>4.500 Kč</w:t>
            </w:r>
          </w:p>
        </w:tc>
      </w:tr>
      <w:tr w:rsidR="00E1384F" w:rsidRPr="00D67B13" w:rsidTr="00A70377">
        <w:tc>
          <w:tcPr>
            <w:tcW w:w="675" w:type="dxa"/>
          </w:tcPr>
          <w:p w:rsidR="00E1384F" w:rsidRPr="00D67B13" w:rsidRDefault="00E1384F" w:rsidP="00A70377">
            <w:pPr>
              <w:jc w:val="center"/>
              <w:rPr>
                <w:rFonts w:cs="Arial"/>
              </w:rPr>
            </w:pPr>
            <w:r w:rsidRPr="00D67B13">
              <w:rPr>
                <w:rFonts w:cs="Arial"/>
              </w:rPr>
              <w:t>2.</w:t>
            </w:r>
          </w:p>
        </w:tc>
        <w:tc>
          <w:tcPr>
            <w:tcW w:w="4923" w:type="dxa"/>
          </w:tcPr>
          <w:p w:rsidR="00E1384F" w:rsidRPr="00D67B13" w:rsidRDefault="00E1384F" w:rsidP="00A70377">
            <w:pPr>
              <w:jc w:val="both"/>
              <w:rPr>
                <w:rFonts w:cs="Arial"/>
                <w:b/>
              </w:rPr>
            </w:pPr>
            <w:r w:rsidRPr="00D67B13">
              <w:t>Materiál na adjustaci</w:t>
            </w:r>
          </w:p>
        </w:tc>
        <w:tc>
          <w:tcPr>
            <w:tcW w:w="1881" w:type="dxa"/>
          </w:tcPr>
          <w:p w:rsidR="00E1384F" w:rsidRPr="00D67B13" w:rsidRDefault="00E1384F" w:rsidP="00A70377">
            <w:pPr>
              <w:jc w:val="right"/>
              <w:rPr>
                <w:rFonts w:cs="Arial"/>
              </w:rPr>
            </w:pPr>
            <w:r w:rsidRPr="00D67B13">
              <w:rPr>
                <w:rFonts w:cs="Arial"/>
              </w:rPr>
              <w:t>2.000 Kč</w:t>
            </w:r>
          </w:p>
        </w:tc>
      </w:tr>
      <w:tr w:rsidR="00E1384F" w:rsidRPr="00C608E6" w:rsidTr="00A70377">
        <w:tc>
          <w:tcPr>
            <w:tcW w:w="675" w:type="dxa"/>
          </w:tcPr>
          <w:p w:rsidR="00E1384F" w:rsidRPr="00D67B13" w:rsidRDefault="00E1384F" w:rsidP="00A70377">
            <w:pPr>
              <w:jc w:val="both"/>
              <w:rPr>
                <w:rFonts w:cs="Arial"/>
                <w:b/>
              </w:rPr>
            </w:pPr>
          </w:p>
        </w:tc>
        <w:tc>
          <w:tcPr>
            <w:tcW w:w="4923" w:type="dxa"/>
          </w:tcPr>
          <w:p w:rsidR="00E1384F" w:rsidRPr="00D67B13" w:rsidRDefault="00E1384F" w:rsidP="00A70377">
            <w:pPr>
              <w:jc w:val="both"/>
              <w:rPr>
                <w:rFonts w:cs="Arial"/>
                <w:b/>
              </w:rPr>
            </w:pPr>
            <w:r w:rsidRPr="00D67B13">
              <w:rPr>
                <w:rFonts w:cs="Arial"/>
                <w:b/>
              </w:rPr>
              <w:t>Celkem</w:t>
            </w:r>
          </w:p>
        </w:tc>
        <w:tc>
          <w:tcPr>
            <w:tcW w:w="1881" w:type="dxa"/>
          </w:tcPr>
          <w:p w:rsidR="00E1384F" w:rsidRPr="00C608E6" w:rsidRDefault="00E1384F" w:rsidP="00A70377">
            <w:pPr>
              <w:jc w:val="right"/>
              <w:rPr>
                <w:rFonts w:cs="Arial"/>
                <w:b/>
              </w:rPr>
            </w:pPr>
            <w:r w:rsidRPr="00D67B13">
              <w:rPr>
                <w:rFonts w:cs="Arial"/>
                <w:b/>
              </w:rPr>
              <w:t>6.500 Kč</w:t>
            </w:r>
          </w:p>
        </w:tc>
      </w:tr>
    </w:tbl>
    <w:p w:rsidR="00E1384F" w:rsidRPr="00C608E6" w:rsidRDefault="00E1384F" w:rsidP="00E1384F">
      <w:pPr>
        <w:jc w:val="both"/>
      </w:pPr>
    </w:p>
    <w:p w:rsidR="00E1384F" w:rsidRPr="00C608E6" w:rsidRDefault="00E1384F" w:rsidP="00E1384F">
      <w:pPr>
        <w:jc w:val="both"/>
        <w:rPr>
          <w:b/>
          <w:i/>
        </w:rPr>
      </w:pPr>
    </w:p>
    <w:p w:rsidR="00E1384F" w:rsidRPr="00D67B13" w:rsidRDefault="00E1384F" w:rsidP="00E1384F">
      <w:pPr>
        <w:jc w:val="both"/>
        <w:rPr>
          <w:sz w:val="24"/>
          <w:szCs w:val="24"/>
        </w:rPr>
      </w:pPr>
      <w:r w:rsidRPr="00D67B13">
        <w:rPr>
          <w:b/>
          <w:i/>
          <w:sz w:val="24"/>
          <w:szCs w:val="24"/>
        </w:rPr>
        <w:t xml:space="preserve">Předmět: </w:t>
      </w:r>
      <w:proofErr w:type="spellStart"/>
      <w:r w:rsidR="006911B7">
        <w:rPr>
          <w:b/>
          <w:sz w:val="24"/>
          <w:szCs w:val="24"/>
        </w:rPr>
        <w:t>xxxxxxx</w:t>
      </w:r>
      <w:proofErr w:type="spellEnd"/>
    </w:p>
    <w:p w:rsidR="00E1384F" w:rsidRPr="00C608E6" w:rsidRDefault="00E1384F" w:rsidP="00E1384F">
      <w:pPr>
        <w:jc w:val="both"/>
        <w:rPr>
          <w:b/>
          <w:i/>
        </w:rPr>
      </w:pPr>
      <w:r w:rsidRPr="00C608E6">
        <w:rPr>
          <w:b/>
          <w:i/>
        </w:rPr>
        <w:t xml:space="preserve">Popis předmětu: </w:t>
      </w:r>
    </w:p>
    <w:p w:rsidR="00E1384F" w:rsidRDefault="00E1384F" w:rsidP="00E1384F">
      <w:pPr>
        <w:jc w:val="both"/>
      </w:pPr>
      <w:r w:rsidRPr="00C608E6">
        <w:t>Jedná se o součást divadelního kostýmu představující brnění. Jde pouze o přední (hrudní) část o základním rozměru (délce) 49 cm. Základ tvoří pevný papírový korpus z vnější strany pokrytý lamelovou tkaninou zlaté barvy. Přední část je lemována portou a shodná porta ještě prochází středem dílu a spodní částí. Dále zdobeno čtyřmi mosaznými knoflíky. Vnitřní strana je potažena režným hrubším plátnem z lýkových vláken a lemována naskládaným tmavým lněným plátnem.</w:t>
      </w:r>
    </w:p>
    <w:p w:rsidR="00F823E0" w:rsidRPr="00C608E6" w:rsidRDefault="00F823E0" w:rsidP="00E1384F">
      <w:pPr>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E1384F" w:rsidRPr="00C608E6" w:rsidTr="00A70377">
        <w:tc>
          <w:tcPr>
            <w:tcW w:w="4606" w:type="dxa"/>
          </w:tcPr>
          <w:p w:rsidR="00E1384F" w:rsidRPr="00C608E6" w:rsidRDefault="006911B7" w:rsidP="00A70377">
            <w:pPr>
              <w:jc w:val="both"/>
            </w:pPr>
            <w:r>
              <w:rPr>
                <w:noProof/>
              </w:rPr>
              <w:t>xxx</w:t>
            </w:r>
          </w:p>
        </w:tc>
        <w:tc>
          <w:tcPr>
            <w:tcW w:w="4606" w:type="dxa"/>
          </w:tcPr>
          <w:p w:rsidR="00E1384F" w:rsidRPr="00C608E6" w:rsidRDefault="006911B7" w:rsidP="00A70377">
            <w:pPr>
              <w:jc w:val="both"/>
            </w:pPr>
            <w:r>
              <w:rPr>
                <w:noProof/>
              </w:rPr>
              <w:t>xxx</w:t>
            </w:r>
          </w:p>
        </w:tc>
      </w:tr>
      <w:tr w:rsidR="00E1384F" w:rsidRPr="00C608E6" w:rsidTr="00A70377">
        <w:tc>
          <w:tcPr>
            <w:tcW w:w="4606" w:type="dxa"/>
          </w:tcPr>
          <w:p w:rsidR="00E1384F" w:rsidRPr="00C608E6" w:rsidRDefault="00E1384F" w:rsidP="00A70377">
            <w:pPr>
              <w:jc w:val="both"/>
            </w:pPr>
            <w:r w:rsidRPr="00C608E6">
              <w:t xml:space="preserve"> Brnění</w:t>
            </w:r>
          </w:p>
        </w:tc>
        <w:tc>
          <w:tcPr>
            <w:tcW w:w="4606" w:type="dxa"/>
          </w:tcPr>
          <w:p w:rsidR="00E1384F" w:rsidRPr="00C608E6" w:rsidRDefault="00E1384F" w:rsidP="00A70377">
            <w:pPr>
              <w:jc w:val="both"/>
            </w:pPr>
            <w:r w:rsidRPr="00C608E6">
              <w:t xml:space="preserve"> Detail poškození</w:t>
            </w:r>
          </w:p>
        </w:tc>
      </w:tr>
    </w:tbl>
    <w:p w:rsidR="00E1384F" w:rsidRPr="00C608E6" w:rsidRDefault="00E1384F" w:rsidP="00E1384F">
      <w:pPr>
        <w:jc w:val="both"/>
      </w:pPr>
    </w:p>
    <w:p w:rsidR="00E1384F" w:rsidRPr="00C608E6" w:rsidRDefault="00E1384F" w:rsidP="00E1384F">
      <w:pPr>
        <w:jc w:val="both"/>
        <w:rPr>
          <w:b/>
          <w:i/>
        </w:rPr>
      </w:pPr>
      <w:r w:rsidRPr="00C608E6">
        <w:rPr>
          <w:b/>
          <w:i/>
        </w:rPr>
        <w:t>Stav předmětu:</w:t>
      </w:r>
    </w:p>
    <w:p w:rsidR="00E1384F" w:rsidRPr="00C608E6" w:rsidRDefault="00E1384F" w:rsidP="00E1384F">
      <w:pPr>
        <w:jc w:val="both"/>
      </w:pPr>
      <w:r w:rsidRPr="00C608E6">
        <w:t>Předmět je zašpiněný prachovými nečistotami. Papírový korpus je mírně deformovaný. Vnitřní strana je v poměrně v dobrém stavu. Vnější strana je velmi mechanicky poškozená – levá strana více než pravá. U lamelové tkaniny došlo z velké části k naprostému rozpadu jedné soustavy nití, čímž vznikají rozsáhlá místa s </w:t>
      </w:r>
      <w:proofErr w:type="spellStart"/>
      <w:r w:rsidRPr="00C608E6">
        <w:t>flotujícími</w:t>
      </w:r>
      <w:proofErr w:type="spellEnd"/>
      <w:r w:rsidRPr="00C608E6">
        <w:t xml:space="preserve"> nitěmi. Porta je taktéž velmi poškozený, zejména ta ve středové části (pouze zbytky textilie). </w:t>
      </w:r>
    </w:p>
    <w:p w:rsidR="00E1384F" w:rsidRPr="00C608E6" w:rsidRDefault="00E1384F" w:rsidP="00E1384F">
      <w:pPr>
        <w:jc w:val="both"/>
      </w:pPr>
    </w:p>
    <w:p w:rsidR="00E1384F" w:rsidRPr="00C608E6" w:rsidRDefault="00E1384F" w:rsidP="00E1384F">
      <w:pPr>
        <w:jc w:val="both"/>
        <w:rPr>
          <w:b/>
          <w:i/>
        </w:rPr>
      </w:pPr>
      <w:r w:rsidRPr="00C608E6">
        <w:rPr>
          <w:b/>
          <w:i/>
        </w:rPr>
        <w:t>Navrhovaný postup restaurování:</w:t>
      </w:r>
    </w:p>
    <w:p w:rsidR="00E1384F" w:rsidRPr="00C608E6" w:rsidRDefault="00E1384F" w:rsidP="00E1384F">
      <w:pPr>
        <w:pStyle w:val="Odstavecseseznamem"/>
        <w:numPr>
          <w:ilvl w:val="0"/>
          <w:numId w:val="16"/>
        </w:numPr>
        <w:jc w:val="both"/>
      </w:pPr>
      <w:r w:rsidRPr="00C608E6">
        <w:t>Dokumentace a průzkum předmětu, textilně-technologický rozbor</w:t>
      </w:r>
      <w:r>
        <w:t>.</w:t>
      </w:r>
    </w:p>
    <w:p w:rsidR="00E1384F" w:rsidRPr="00C608E6" w:rsidRDefault="00E1384F" w:rsidP="00E1384F">
      <w:pPr>
        <w:pStyle w:val="Odstavecseseznamem"/>
        <w:numPr>
          <w:ilvl w:val="0"/>
          <w:numId w:val="16"/>
        </w:numPr>
        <w:jc w:val="both"/>
      </w:pPr>
      <w:r w:rsidRPr="00C608E6">
        <w:t xml:space="preserve">Čištění: šetrné odsátí prachových nečistot vysavačem s regulovaným odtahem (přes ochrannou síť) + stírání vatovými tampónky destilovanou vodou (u vnitřní části). </w:t>
      </w:r>
    </w:p>
    <w:p w:rsidR="00E1384F" w:rsidRDefault="00E1384F" w:rsidP="00E1384F">
      <w:pPr>
        <w:pStyle w:val="Odstavecseseznamem"/>
        <w:numPr>
          <w:ilvl w:val="0"/>
          <w:numId w:val="16"/>
        </w:numPr>
        <w:jc w:val="both"/>
      </w:pPr>
      <w:r w:rsidRPr="00C608E6">
        <w:t xml:space="preserve">Čištění mosazných knoflíků: mechanické očištění pomocí jemné ocelové vlny s vatou a přeleštění vatou </w:t>
      </w:r>
      <w:proofErr w:type="spellStart"/>
      <w:r w:rsidRPr="00C608E6">
        <w:t>Auron</w:t>
      </w:r>
      <w:proofErr w:type="spellEnd"/>
      <w:r w:rsidRPr="00C608E6">
        <w:t xml:space="preserve">, následné očištění technickým lihem a zakonzervování 10 % roztokem </w:t>
      </w:r>
      <w:proofErr w:type="spellStart"/>
      <w:r w:rsidRPr="00C608E6">
        <w:t>Paraloidu</w:t>
      </w:r>
      <w:proofErr w:type="spellEnd"/>
      <w:r w:rsidRPr="00C608E6">
        <w:t xml:space="preserve"> B72. </w:t>
      </w:r>
    </w:p>
    <w:p w:rsidR="00E1384F" w:rsidRPr="00C608E6" w:rsidRDefault="00E1384F" w:rsidP="00E1384F">
      <w:pPr>
        <w:pStyle w:val="Odstavecseseznamem"/>
        <w:numPr>
          <w:ilvl w:val="0"/>
          <w:numId w:val="16"/>
        </w:numPr>
        <w:jc w:val="both"/>
      </w:pPr>
      <w:r w:rsidRPr="00C608E6">
        <w:t>Vyrovnání deformovaného tvaru pomocí vlhčení studenou párou</w:t>
      </w:r>
      <w:r>
        <w:t xml:space="preserve"> a zatížením</w:t>
      </w:r>
      <w:r w:rsidRPr="00C608E6">
        <w:t>.</w:t>
      </w:r>
    </w:p>
    <w:p w:rsidR="00E1384F" w:rsidRPr="00C608E6" w:rsidRDefault="00E1384F" w:rsidP="00E1384F">
      <w:pPr>
        <w:pStyle w:val="Odstavecseseznamem"/>
        <w:numPr>
          <w:ilvl w:val="0"/>
          <w:numId w:val="16"/>
        </w:numPr>
        <w:jc w:val="both"/>
      </w:pPr>
      <w:r w:rsidRPr="00C608E6">
        <w:t>Vyrovnání lemování na rubové straně pomocí vlhčení studenou párou.</w:t>
      </w:r>
    </w:p>
    <w:p w:rsidR="00E1384F" w:rsidRPr="00C608E6" w:rsidRDefault="00E1384F" w:rsidP="00E1384F">
      <w:pPr>
        <w:pStyle w:val="Odstavecseseznamem"/>
        <w:numPr>
          <w:ilvl w:val="0"/>
          <w:numId w:val="16"/>
        </w:numPr>
      </w:pPr>
      <w:r w:rsidRPr="00C608E6">
        <w:t xml:space="preserve">Příprava materiálu – barvení pomocného materiálů Saturnovými a </w:t>
      </w:r>
      <w:proofErr w:type="spellStart"/>
      <w:r w:rsidRPr="00C608E6">
        <w:t>Ostalanovými</w:t>
      </w:r>
      <w:proofErr w:type="spellEnd"/>
      <w:r w:rsidRPr="00C608E6">
        <w:t xml:space="preserve"> barvivy.</w:t>
      </w:r>
    </w:p>
    <w:p w:rsidR="00E1384F" w:rsidRPr="00C608E6" w:rsidRDefault="00E1384F" w:rsidP="00E1384F">
      <w:pPr>
        <w:pStyle w:val="Odstavecseseznamem"/>
        <w:numPr>
          <w:ilvl w:val="0"/>
          <w:numId w:val="16"/>
        </w:numPr>
        <w:jc w:val="both"/>
      </w:pPr>
      <w:r w:rsidRPr="00C608E6">
        <w:t xml:space="preserve">Podložení přední strany bavlněným plátnem vhodné barvy, celoplošná </w:t>
      </w:r>
      <w:proofErr w:type="spellStart"/>
      <w:r w:rsidRPr="00C608E6">
        <w:t>skeletáž</w:t>
      </w:r>
      <w:proofErr w:type="spellEnd"/>
      <w:r w:rsidRPr="00C608E6">
        <w:t xml:space="preserve"> bavlněnou nití (vyrovnávání jednotlivých lamel).</w:t>
      </w:r>
    </w:p>
    <w:p w:rsidR="00E1384F" w:rsidRPr="00C608E6" w:rsidRDefault="00E1384F" w:rsidP="00E1384F">
      <w:pPr>
        <w:pStyle w:val="Odstavecseseznamem"/>
        <w:numPr>
          <w:ilvl w:val="0"/>
          <w:numId w:val="16"/>
        </w:numPr>
        <w:jc w:val="both"/>
      </w:pPr>
      <w:r w:rsidRPr="00C608E6">
        <w:t xml:space="preserve">Oprava port – podložení poškozených </w:t>
      </w:r>
      <w:r>
        <w:t>úseků (</w:t>
      </w:r>
      <w:proofErr w:type="spellStart"/>
      <w:r>
        <w:t>skeletáž</w:t>
      </w:r>
      <w:proofErr w:type="spellEnd"/>
      <w:r>
        <w:t>)</w:t>
      </w:r>
      <w:r w:rsidRPr="00C608E6">
        <w:t xml:space="preserve">, </w:t>
      </w:r>
      <w:r>
        <w:t>doplnění</w:t>
      </w:r>
      <w:r w:rsidRPr="00C608E6">
        <w:t xml:space="preserve"> chybějících </w:t>
      </w:r>
      <w:r>
        <w:t>částí</w:t>
      </w:r>
      <w:r w:rsidRPr="00C608E6">
        <w:t>.</w:t>
      </w:r>
    </w:p>
    <w:p w:rsidR="00E1384F" w:rsidRPr="001A5016" w:rsidRDefault="00E1384F" w:rsidP="00E1384F">
      <w:pPr>
        <w:pStyle w:val="Odstavecseseznamem"/>
        <w:numPr>
          <w:ilvl w:val="0"/>
          <w:numId w:val="16"/>
        </w:numPr>
        <w:jc w:val="both"/>
      </w:pPr>
      <w:r w:rsidRPr="001A5016">
        <w:t xml:space="preserve">Adjustace: vyhotovení vycpávky na míru z neběleného </w:t>
      </w:r>
      <w:r>
        <w:t xml:space="preserve">bavlněného </w:t>
      </w:r>
      <w:r w:rsidRPr="001A5016">
        <w:t>plátna a dutého vlákna, výroba krabice z archivního kartonu (lepenka KLUG).</w:t>
      </w:r>
    </w:p>
    <w:p w:rsidR="00E1384F" w:rsidRPr="00C608E6" w:rsidRDefault="00E1384F" w:rsidP="00E1384F">
      <w:pPr>
        <w:pStyle w:val="Odstavecseseznamem"/>
        <w:numPr>
          <w:ilvl w:val="0"/>
          <w:numId w:val="16"/>
        </w:numPr>
        <w:jc w:val="both"/>
      </w:pPr>
      <w:r w:rsidRPr="00C608E6">
        <w:t>Restaurátorská zpráva.</w:t>
      </w:r>
    </w:p>
    <w:p w:rsidR="00E1384F" w:rsidRPr="00C608E6" w:rsidRDefault="00E1384F" w:rsidP="00E1384F">
      <w:pPr>
        <w:jc w:val="both"/>
      </w:pPr>
    </w:p>
    <w:p w:rsidR="00E1384F" w:rsidRPr="00C608E6" w:rsidRDefault="00E1384F" w:rsidP="00E1384F">
      <w:pPr>
        <w:jc w:val="both"/>
        <w:rPr>
          <w:b/>
          <w:i/>
        </w:rPr>
      </w:pPr>
      <w:r w:rsidRPr="00C608E6">
        <w:rPr>
          <w:b/>
          <w:i/>
        </w:rPr>
        <w:t>Finanční rozpočet:</w:t>
      </w:r>
    </w:p>
    <w:p w:rsidR="00E1384F" w:rsidRDefault="00E1384F" w:rsidP="00E1384F">
      <w:pPr>
        <w:jc w:val="both"/>
        <w:rPr>
          <w:rFonts w:cs="Arial"/>
          <w:b/>
          <w:color w:val="44546A" w:themeColor="text2"/>
        </w:rPr>
      </w:pPr>
      <w:r w:rsidRPr="00C608E6">
        <w:rPr>
          <w:rFonts w:cs="Arial"/>
          <w:b/>
          <w:color w:val="44546A" w:themeColor="text2"/>
        </w:rPr>
        <w:t xml:space="preserve">Celková částka: </w:t>
      </w:r>
      <w:r w:rsidRPr="009D65DF">
        <w:rPr>
          <w:rFonts w:cs="Arial"/>
          <w:b/>
          <w:color w:val="44546A" w:themeColor="text2"/>
        </w:rPr>
        <w:t>3</w:t>
      </w:r>
      <w:r>
        <w:rPr>
          <w:rFonts w:cs="Arial"/>
          <w:b/>
          <w:color w:val="44546A" w:themeColor="text2"/>
        </w:rPr>
        <w:t>1</w:t>
      </w:r>
      <w:r w:rsidRPr="009D65DF">
        <w:rPr>
          <w:rFonts w:cs="Arial"/>
          <w:b/>
          <w:color w:val="44546A" w:themeColor="text2"/>
        </w:rPr>
        <w:t>.800 Kč</w:t>
      </w:r>
    </w:p>
    <w:p w:rsidR="00F823E0" w:rsidRPr="00C608E6" w:rsidRDefault="00F823E0" w:rsidP="00E1384F">
      <w:pPr>
        <w:jc w:val="both"/>
        <w:rPr>
          <w:rFonts w:cs="Arial"/>
          <w:b/>
          <w:color w:val="44546A" w:themeColor="text2"/>
        </w:rPr>
      </w:pPr>
    </w:p>
    <w:tbl>
      <w:tblPr>
        <w:tblStyle w:val="Mkatabulky"/>
        <w:tblW w:w="0" w:type="auto"/>
        <w:tblLook w:val="04A0" w:firstRow="1" w:lastRow="0" w:firstColumn="1" w:lastColumn="0" w:noHBand="0" w:noVBand="1"/>
      </w:tblPr>
      <w:tblGrid>
        <w:gridCol w:w="675"/>
        <w:gridCol w:w="4923"/>
        <w:gridCol w:w="1881"/>
      </w:tblGrid>
      <w:tr w:rsidR="00E1384F" w:rsidRPr="00C608E6" w:rsidTr="00A70377">
        <w:tc>
          <w:tcPr>
            <w:tcW w:w="7479" w:type="dxa"/>
            <w:gridSpan w:val="3"/>
            <w:vAlign w:val="center"/>
          </w:tcPr>
          <w:p w:rsidR="00E1384F" w:rsidRPr="00C608E6" w:rsidRDefault="00E1384F" w:rsidP="00A70377">
            <w:pPr>
              <w:rPr>
                <w:rFonts w:cs="Arial"/>
              </w:rPr>
            </w:pPr>
            <w:r w:rsidRPr="00C608E6">
              <w:rPr>
                <w:rFonts w:cs="Arial"/>
              </w:rPr>
              <w:t>Restaurování</w:t>
            </w:r>
          </w:p>
        </w:tc>
      </w:tr>
      <w:tr w:rsidR="00E1384F" w:rsidRPr="00C608E6" w:rsidTr="00A70377">
        <w:tc>
          <w:tcPr>
            <w:tcW w:w="675" w:type="dxa"/>
            <w:vAlign w:val="center"/>
          </w:tcPr>
          <w:p w:rsidR="00E1384F" w:rsidRPr="00C608E6" w:rsidRDefault="00E1384F" w:rsidP="00A70377">
            <w:pPr>
              <w:jc w:val="center"/>
              <w:rPr>
                <w:rFonts w:cs="Arial"/>
              </w:rPr>
            </w:pPr>
            <w:r w:rsidRPr="00C608E6">
              <w:rPr>
                <w:rFonts w:cs="Arial"/>
              </w:rPr>
              <w:t>1.</w:t>
            </w:r>
          </w:p>
        </w:tc>
        <w:tc>
          <w:tcPr>
            <w:tcW w:w="4923" w:type="dxa"/>
            <w:vAlign w:val="center"/>
          </w:tcPr>
          <w:p w:rsidR="00E1384F" w:rsidRPr="00C608E6" w:rsidRDefault="00E1384F" w:rsidP="00A70377">
            <w:pPr>
              <w:rPr>
                <w:rFonts w:cs="Arial"/>
                <w:b/>
              </w:rPr>
            </w:pPr>
            <w:r w:rsidRPr="00C608E6">
              <w:t>Dokumentace a průzkum</w:t>
            </w:r>
          </w:p>
        </w:tc>
        <w:tc>
          <w:tcPr>
            <w:tcW w:w="1881" w:type="dxa"/>
            <w:vAlign w:val="center"/>
          </w:tcPr>
          <w:p w:rsidR="00E1384F" w:rsidRPr="00C608E6" w:rsidRDefault="00E1384F" w:rsidP="00A70377">
            <w:pPr>
              <w:jc w:val="right"/>
              <w:rPr>
                <w:rFonts w:cs="Arial"/>
              </w:rPr>
            </w:pPr>
            <w:r w:rsidRPr="00C608E6">
              <w:rPr>
                <w:rFonts w:cs="Arial"/>
              </w:rPr>
              <w:t>1.000 Kč</w:t>
            </w:r>
          </w:p>
        </w:tc>
      </w:tr>
      <w:tr w:rsidR="00E1384F" w:rsidRPr="00C608E6" w:rsidTr="00A70377">
        <w:tc>
          <w:tcPr>
            <w:tcW w:w="675" w:type="dxa"/>
            <w:vAlign w:val="center"/>
          </w:tcPr>
          <w:p w:rsidR="00E1384F" w:rsidRPr="00C608E6" w:rsidRDefault="00E1384F" w:rsidP="00A70377">
            <w:pPr>
              <w:jc w:val="center"/>
              <w:rPr>
                <w:rFonts w:cs="Arial"/>
              </w:rPr>
            </w:pPr>
            <w:r w:rsidRPr="00C608E6">
              <w:rPr>
                <w:rFonts w:cs="Arial"/>
              </w:rPr>
              <w:t>2.</w:t>
            </w:r>
          </w:p>
        </w:tc>
        <w:tc>
          <w:tcPr>
            <w:tcW w:w="4923" w:type="dxa"/>
            <w:vAlign w:val="center"/>
          </w:tcPr>
          <w:p w:rsidR="00E1384F" w:rsidRPr="00C608E6" w:rsidRDefault="00E1384F" w:rsidP="00A70377">
            <w:pPr>
              <w:rPr>
                <w:rFonts w:cs="Arial"/>
                <w:b/>
              </w:rPr>
            </w:pPr>
            <w:r w:rsidRPr="00C608E6">
              <w:t xml:space="preserve">Mechanické čištění </w:t>
            </w:r>
          </w:p>
        </w:tc>
        <w:tc>
          <w:tcPr>
            <w:tcW w:w="1881" w:type="dxa"/>
            <w:vAlign w:val="center"/>
          </w:tcPr>
          <w:p w:rsidR="00E1384F" w:rsidRPr="00C608E6" w:rsidRDefault="00E1384F" w:rsidP="00A70377">
            <w:pPr>
              <w:jc w:val="right"/>
              <w:rPr>
                <w:rFonts w:cs="Arial"/>
              </w:rPr>
            </w:pPr>
            <w:r w:rsidRPr="00C608E6">
              <w:rPr>
                <w:rFonts w:cs="Arial"/>
              </w:rPr>
              <w:t>1.200 Kč</w:t>
            </w:r>
          </w:p>
        </w:tc>
      </w:tr>
      <w:tr w:rsidR="00E1384F" w:rsidRPr="00C608E6" w:rsidTr="00A70377">
        <w:tc>
          <w:tcPr>
            <w:tcW w:w="675" w:type="dxa"/>
            <w:vAlign w:val="center"/>
          </w:tcPr>
          <w:p w:rsidR="00E1384F" w:rsidRPr="00C608E6" w:rsidRDefault="00E1384F" w:rsidP="00A70377">
            <w:pPr>
              <w:jc w:val="center"/>
              <w:rPr>
                <w:rFonts w:cs="Arial"/>
              </w:rPr>
            </w:pPr>
            <w:r w:rsidRPr="00C608E6">
              <w:rPr>
                <w:rFonts w:cs="Arial"/>
              </w:rPr>
              <w:t>3.</w:t>
            </w:r>
          </w:p>
        </w:tc>
        <w:tc>
          <w:tcPr>
            <w:tcW w:w="4923" w:type="dxa"/>
            <w:vAlign w:val="center"/>
          </w:tcPr>
          <w:p w:rsidR="00E1384F" w:rsidRPr="00C608E6" w:rsidRDefault="00E1384F" w:rsidP="00A70377">
            <w:pPr>
              <w:rPr>
                <w:rFonts w:cs="Arial"/>
                <w:b/>
              </w:rPr>
            </w:pPr>
            <w:r w:rsidRPr="00C608E6">
              <w:t>Čištění mosazných knoflíků</w:t>
            </w:r>
          </w:p>
        </w:tc>
        <w:tc>
          <w:tcPr>
            <w:tcW w:w="1881" w:type="dxa"/>
            <w:vAlign w:val="center"/>
          </w:tcPr>
          <w:p w:rsidR="00E1384F" w:rsidRPr="00C608E6" w:rsidRDefault="00E1384F" w:rsidP="00A70377">
            <w:pPr>
              <w:jc w:val="right"/>
              <w:rPr>
                <w:rFonts w:cs="Arial"/>
              </w:rPr>
            </w:pPr>
            <w:r w:rsidRPr="00C608E6">
              <w:rPr>
                <w:rFonts w:cs="Arial"/>
              </w:rPr>
              <w:t>400 Kč</w:t>
            </w:r>
          </w:p>
        </w:tc>
      </w:tr>
      <w:tr w:rsidR="00E1384F" w:rsidRPr="00C608E6" w:rsidTr="00A70377">
        <w:tc>
          <w:tcPr>
            <w:tcW w:w="675" w:type="dxa"/>
            <w:vAlign w:val="center"/>
          </w:tcPr>
          <w:p w:rsidR="00E1384F" w:rsidRPr="00C608E6" w:rsidRDefault="00E1384F" w:rsidP="00A70377">
            <w:pPr>
              <w:jc w:val="center"/>
              <w:rPr>
                <w:rFonts w:cs="Arial"/>
              </w:rPr>
            </w:pPr>
            <w:r w:rsidRPr="00C608E6">
              <w:rPr>
                <w:rFonts w:cs="Arial"/>
              </w:rPr>
              <w:lastRenderedPageBreak/>
              <w:t>4.</w:t>
            </w:r>
          </w:p>
        </w:tc>
        <w:tc>
          <w:tcPr>
            <w:tcW w:w="4923" w:type="dxa"/>
            <w:vAlign w:val="center"/>
          </w:tcPr>
          <w:p w:rsidR="00E1384F" w:rsidRPr="00C608E6" w:rsidRDefault="00E1384F" w:rsidP="00A70377">
            <w:pPr>
              <w:jc w:val="both"/>
              <w:rPr>
                <w:rFonts w:cs="Arial"/>
                <w:b/>
              </w:rPr>
            </w:pPr>
            <w:r w:rsidRPr="00C608E6">
              <w:t>Vyrovnání deformovaného tvaru</w:t>
            </w:r>
          </w:p>
        </w:tc>
        <w:tc>
          <w:tcPr>
            <w:tcW w:w="1881" w:type="dxa"/>
            <w:vAlign w:val="center"/>
          </w:tcPr>
          <w:p w:rsidR="00E1384F" w:rsidRPr="00C608E6" w:rsidRDefault="00E1384F" w:rsidP="00A70377">
            <w:pPr>
              <w:jc w:val="right"/>
              <w:rPr>
                <w:rFonts w:cs="Arial"/>
              </w:rPr>
            </w:pPr>
            <w:r w:rsidRPr="00C608E6">
              <w:rPr>
                <w:rFonts w:cs="Arial"/>
              </w:rPr>
              <w:t>500 Kč</w:t>
            </w:r>
          </w:p>
        </w:tc>
      </w:tr>
      <w:tr w:rsidR="00E1384F" w:rsidRPr="00C608E6" w:rsidTr="00A70377">
        <w:tc>
          <w:tcPr>
            <w:tcW w:w="675" w:type="dxa"/>
            <w:vAlign w:val="center"/>
          </w:tcPr>
          <w:p w:rsidR="00E1384F" w:rsidRPr="00C608E6" w:rsidRDefault="00E1384F" w:rsidP="00A70377">
            <w:pPr>
              <w:jc w:val="center"/>
              <w:rPr>
                <w:rFonts w:cs="Arial"/>
              </w:rPr>
            </w:pPr>
            <w:r w:rsidRPr="00C608E6">
              <w:rPr>
                <w:rFonts w:cs="Arial"/>
              </w:rPr>
              <w:t>5.</w:t>
            </w:r>
          </w:p>
        </w:tc>
        <w:tc>
          <w:tcPr>
            <w:tcW w:w="4923" w:type="dxa"/>
            <w:vAlign w:val="center"/>
          </w:tcPr>
          <w:p w:rsidR="00E1384F" w:rsidRPr="00C608E6" w:rsidRDefault="00E1384F" w:rsidP="00A70377">
            <w:pPr>
              <w:rPr>
                <w:rFonts w:cs="Arial"/>
                <w:b/>
              </w:rPr>
            </w:pPr>
            <w:r w:rsidRPr="00C608E6">
              <w:t>Vyrovnání lemu na rubové straně</w:t>
            </w:r>
          </w:p>
        </w:tc>
        <w:tc>
          <w:tcPr>
            <w:tcW w:w="1881" w:type="dxa"/>
            <w:vAlign w:val="center"/>
          </w:tcPr>
          <w:p w:rsidR="00E1384F" w:rsidRPr="00C608E6" w:rsidRDefault="00E1384F" w:rsidP="00A70377">
            <w:pPr>
              <w:jc w:val="right"/>
              <w:rPr>
                <w:rFonts w:cs="Arial"/>
              </w:rPr>
            </w:pPr>
            <w:r w:rsidRPr="00C608E6">
              <w:rPr>
                <w:rFonts w:cs="Arial"/>
              </w:rPr>
              <w:t>800 Kč</w:t>
            </w:r>
          </w:p>
        </w:tc>
      </w:tr>
      <w:tr w:rsidR="00E1384F" w:rsidRPr="00C608E6" w:rsidTr="00A70377">
        <w:tc>
          <w:tcPr>
            <w:tcW w:w="675" w:type="dxa"/>
            <w:vAlign w:val="center"/>
          </w:tcPr>
          <w:p w:rsidR="00E1384F" w:rsidRPr="00C608E6" w:rsidRDefault="00E1384F" w:rsidP="00A70377">
            <w:pPr>
              <w:jc w:val="center"/>
              <w:rPr>
                <w:rFonts w:cs="Arial"/>
              </w:rPr>
            </w:pPr>
            <w:r w:rsidRPr="00C608E6">
              <w:rPr>
                <w:rFonts w:cs="Arial"/>
              </w:rPr>
              <w:t>6.</w:t>
            </w:r>
          </w:p>
        </w:tc>
        <w:tc>
          <w:tcPr>
            <w:tcW w:w="4923" w:type="dxa"/>
            <w:vAlign w:val="center"/>
          </w:tcPr>
          <w:p w:rsidR="00E1384F" w:rsidRPr="00C608E6" w:rsidRDefault="00E1384F" w:rsidP="00A70377">
            <w:pPr>
              <w:jc w:val="both"/>
              <w:rPr>
                <w:rFonts w:cs="Arial"/>
                <w:b/>
              </w:rPr>
            </w:pPr>
            <w:r w:rsidRPr="00C608E6">
              <w:t>Příprava materiálu – barvení</w:t>
            </w:r>
          </w:p>
        </w:tc>
        <w:tc>
          <w:tcPr>
            <w:tcW w:w="1881" w:type="dxa"/>
            <w:vAlign w:val="center"/>
          </w:tcPr>
          <w:p w:rsidR="00E1384F" w:rsidRPr="00C608E6" w:rsidRDefault="00E1384F" w:rsidP="00A70377">
            <w:pPr>
              <w:jc w:val="right"/>
              <w:rPr>
                <w:rFonts w:cs="Arial"/>
              </w:rPr>
            </w:pPr>
            <w:r w:rsidRPr="00C608E6">
              <w:rPr>
                <w:rFonts w:cs="Arial"/>
              </w:rPr>
              <w:t>600 Kč</w:t>
            </w:r>
          </w:p>
        </w:tc>
      </w:tr>
      <w:tr w:rsidR="00E1384F" w:rsidRPr="00C608E6" w:rsidTr="00A70377">
        <w:tc>
          <w:tcPr>
            <w:tcW w:w="675" w:type="dxa"/>
            <w:vAlign w:val="center"/>
          </w:tcPr>
          <w:p w:rsidR="00E1384F" w:rsidRPr="00C608E6" w:rsidRDefault="00E1384F" w:rsidP="00A70377">
            <w:pPr>
              <w:jc w:val="center"/>
              <w:rPr>
                <w:rFonts w:cs="Arial"/>
              </w:rPr>
            </w:pPr>
            <w:r w:rsidRPr="00C608E6">
              <w:rPr>
                <w:rFonts w:cs="Arial"/>
              </w:rPr>
              <w:t>7.</w:t>
            </w:r>
          </w:p>
        </w:tc>
        <w:tc>
          <w:tcPr>
            <w:tcW w:w="4923" w:type="dxa"/>
            <w:vAlign w:val="center"/>
          </w:tcPr>
          <w:p w:rsidR="00E1384F" w:rsidRPr="00C608E6" w:rsidRDefault="00E1384F" w:rsidP="00A70377">
            <w:pPr>
              <w:contextualSpacing/>
              <w:rPr>
                <w:rFonts w:cs="Arial"/>
                <w:b/>
              </w:rPr>
            </w:pPr>
            <w:r w:rsidRPr="00C608E6">
              <w:t>Podložení a celoplošné skeletování</w:t>
            </w:r>
          </w:p>
        </w:tc>
        <w:tc>
          <w:tcPr>
            <w:tcW w:w="1881" w:type="dxa"/>
            <w:vAlign w:val="center"/>
          </w:tcPr>
          <w:p w:rsidR="00E1384F" w:rsidRPr="00C608E6" w:rsidRDefault="00E1384F" w:rsidP="00A70377">
            <w:pPr>
              <w:jc w:val="right"/>
              <w:rPr>
                <w:rFonts w:cs="Arial"/>
              </w:rPr>
            </w:pPr>
            <w:r w:rsidRPr="00C608E6">
              <w:rPr>
                <w:rFonts w:cs="Arial"/>
              </w:rPr>
              <w:t>1</w:t>
            </w:r>
            <w:r>
              <w:rPr>
                <w:rFonts w:cs="Arial"/>
              </w:rPr>
              <w:t>4</w:t>
            </w:r>
            <w:r w:rsidRPr="00C608E6">
              <w:rPr>
                <w:rFonts w:cs="Arial"/>
              </w:rPr>
              <w:t>.500 Kč</w:t>
            </w:r>
          </w:p>
        </w:tc>
      </w:tr>
      <w:tr w:rsidR="00E1384F" w:rsidRPr="00C608E6" w:rsidTr="00A70377">
        <w:tc>
          <w:tcPr>
            <w:tcW w:w="675" w:type="dxa"/>
            <w:vAlign w:val="center"/>
          </w:tcPr>
          <w:p w:rsidR="00E1384F" w:rsidRPr="00C608E6" w:rsidRDefault="00E1384F" w:rsidP="00A70377">
            <w:pPr>
              <w:jc w:val="center"/>
              <w:rPr>
                <w:rFonts w:cs="Arial"/>
              </w:rPr>
            </w:pPr>
            <w:r w:rsidRPr="00C608E6">
              <w:rPr>
                <w:rFonts w:cs="Arial"/>
              </w:rPr>
              <w:t>8.</w:t>
            </w:r>
          </w:p>
        </w:tc>
        <w:tc>
          <w:tcPr>
            <w:tcW w:w="4923" w:type="dxa"/>
            <w:vAlign w:val="center"/>
          </w:tcPr>
          <w:p w:rsidR="00E1384F" w:rsidRPr="00C608E6" w:rsidRDefault="00E1384F" w:rsidP="00A70377">
            <w:pPr>
              <w:contextualSpacing/>
            </w:pPr>
            <w:r w:rsidRPr="00C608E6">
              <w:t>Oprava port</w:t>
            </w:r>
          </w:p>
        </w:tc>
        <w:tc>
          <w:tcPr>
            <w:tcW w:w="1881" w:type="dxa"/>
            <w:vAlign w:val="center"/>
          </w:tcPr>
          <w:p w:rsidR="00E1384F" w:rsidRPr="00C608E6" w:rsidRDefault="00E1384F" w:rsidP="00A70377">
            <w:pPr>
              <w:jc w:val="right"/>
              <w:rPr>
                <w:rFonts w:cs="Arial"/>
              </w:rPr>
            </w:pPr>
            <w:r>
              <w:rPr>
                <w:rFonts w:cs="Arial"/>
              </w:rPr>
              <w:t>6</w:t>
            </w:r>
            <w:r w:rsidRPr="00C608E6">
              <w:rPr>
                <w:rFonts w:cs="Arial"/>
              </w:rPr>
              <w:t>.000 Kč</w:t>
            </w:r>
          </w:p>
        </w:tc>
      </w:tr>
      <w:tr w:rsidR="00E1384F" w:rsidRPr="00C608E6" w:rsidTr="00A70377">
        <w:tc>
          <w:tcPr>
            <w:tcW w:w="675" w:type="dxa"/>
            <w:vAlign w:val="center"/>
          </w:tcPr>
          <w:p w:rsidR="00E1384F" w:rsidRPr="00C608E6" w:rsidRDefault="00E1384F" w:rsidP="00A70377">
            <w:pPr>
              <w:jc w:val="center"/>
              <w:rPr>
                <w:rFonts w:cs="Arial"/>
              </w:rPr>
            </w:pPr>
            <w:r w:rsidRPr="00C608E6">
              <w:rPr>
                <w:rFonts w:cs="Arial"/>
              </w:rPr>
              <w:t>9.</w:t>
            </w:r>
          </w:p>
        </w:tc>
        <w:tc>
          <w:tcPr>
            <w:tcW w:w="4923" w:type="dxa"/>
            <w:vAlign w:val="center"/>
          </w:tcPr>
          <w:p w:rsidR="00E1384F" w:rsidRPr="00C608E6" w:rsidRDefault="00E1384F" w:rsidP="00A70377">
            <w:r w:rsidRPr="00C608E6">
              <w:t>Adjustace</w:t>
            </w:r>
          </w:p>
        </w:tc>
        <w:tc>
          <w:tcPr>
            <w:tcW w:w="1881" w:type="dxa"/>
            <w:vAlign w:val="center"/>
          </w:tcPr>
          <w:p w:rsidR="00E1384F" w:rsidRPr="00C608E6" w:rsidRDefault="00E1384F" w:rsidP="00A70377">
            <w:pPr>
              <w:jc w:val="right"/>
              <w:rPr>
                <w:rFonts w:cs="Arial"/>
              </w:rPr>
            </w:pPr>
            <w:r w:rsidRPr="00C608E6">
              <w:rPr>
                <w:rFonts w:cs="Arial"/>
              </w:rPr>
              <w:t>1.</w:t>
            </w:r>
            <w:r>
              <w:rPr>
                <w:rFonts w:cs="Arial"/>
              </w:rPr>
              <w:t>8</w:t>
            </w:r>
            <w:r w:rsidRPr="00C608E6">
              <w:rPr>
                <w:rFonts w:cs="Arial"/>
              </w:rPr>
              <w:t>00 Kč</w:t>
            </w:r>
          </w:p>
        </w:tc>
      </w:tr>
      <w:tr w:rsidR="00E1384F" w:rsidRPr="00C608E6" w:rsidTr="00A70377">
        <w:tc>
          <w:tcPr>
            <w:tcW w:w="675" w:type="dxa"/>
            <w:vAlign w:val="center"/>
          </w:tcPr>
          <w:p w:rsidR="00E1384F" w:rsidRPr="00C608E6" w:rsidRDefault="00E1384F" w:rsidP="00A70377">
            <w:pPr>
              <w:jc w:val="center"/>
              <w:rPr>
                <w:rFonts w:cs="Arial"/>
              </w:rPr>
            </w:pPr>
            <w:r w:rsidRPr="00C608E6">
              <w:rPr>
                <w:rFonts w:cs="Arial"/>
              </w:rPr>
              <w:t>10.</w:t>
            </w:r>
          </w:p>
        </w:tc>
        <w:tc>
          <w:tcPr>
            <w:tcW w:w="4923" w:type="dxa"/>
            <w:vAlign w:val="center"/>
          </w:tcPr>
          <w:p w:rsidR="00E1384F" w:rsidRPr="00C608E6" w:rsidRDefault="00E1384F" w:rsidP="00A70377">
            <w:r w:rsidRPr="00C608E6">
              <w:t>Restaurátorská zpráva</w:t>
            </w:r>
          </w:p>
        </w:tc>
        <w:tc>
          <w:tcPr>
            <w:tcW w:w="1881" w:type="dxa"/>
            <w:vAlign w:val="center"/>
          </w:tcPr>
          <w:p w:rsidR="00E1384F" w:rsidRPr="00C608E6" w:rsidRDefault="00E1384F" w:rsidP="00A70377">
            <w:pPr>
              <w:jc w:val="right"/>
              <w:rPr>
                <w:rFonts w:cs="Arial"/>
              </w:rPr>
            </w:pPr>
            <w:r w:rsidRPr="00C608E6">
              <w:rPr>
                <w:rFonts w:cs="Arial"/>
              </w:rPr>
              <w:t>1.500 Kč</w:t>
            </w:r>
          </w:p>
        </w:tc>
      </w:tr>
      <w:tr w:rsidR="00E1384F" w:rsidRPr="00C608E6" w:rsidTr="00A70377">
        <w:tc>
          <w:tcPr>
            <w:tcW w:w="675" w:type="dxa"/>
            <w:tcBorders>
              <w:bottom w:val="single" w:sz="4" w:space="0" w:color="auto"/>
            </w:tcBorders>
          </w:tcPr>
          <w:p w:rsidR="00E1384F" w:rsidRPr="00C608E6" w:rsidRDefault="00E1384F" w:rsidP="00A70377">
            <w:pPr>
              <w:jc w:val="both"/>
              <w:rPr>
                <w:rFonts w:cs="Arial"/>
                <w:b/>
              </w:rPr>
            </w:pPr>
          </w:p>
        </w:tc>
        <w:tc>
          <w:tcPr>
            <w:tcW w:w="4923" w:type="dxa"/>
            <w:tcBorders>
              <w:bottom w:val="single" w:sz="4" w:space="0" w:color="auto"/>
            </w:tcBorders>
          </w:tcPr>
          <w:p w:rsidR="00E1384F" w:rsidRPr="00C608E6" w:rsidRDefault="00E1384F" w:rsidP="00A70377">
            <w:pPr>
              <w:jc w:val="both"/>
              <w:rPr>
                <w:rFonts w:cs="Arial"/>
                <w:b/>
              </w:rPr>
            </w:pPr>
            <w:r w:rsidRPr="00C608E6">
              <w:rPr>
                <w:rFonts w:cs="Arial"/>
                <w:b/>
              </w:rPr>
              <w:t>Celkem</w:t>
            </w:r>
          </w:p>
        </w:tc>
        <w:tc>
          <w:tcPr>
            <w:tcW w:w="1881" w:type="dxa"/>
            <w:tcBorders>
              <w:bottom w:val="single" w:sz="4" w:space="0" w:color="auto"/>
            </w:tcBorders>
          </w:tcPr>
          <w:p w:rsidR="00E1384F" w:rsidRPr="00C608E6" w:rsidRDefault="00E1384F" w:rsidP="00A70377">
            <w:pPr>
              <w:jc w:val="right"/>
              <w:rPr>
                <w:rFonts w:cs="Arial"/>
                <w:b/>
              </w:rPr>
            </w:pPr>
            <w:r>
              <w:rPr>
                <w:rFonts w:cs="Arial"/>
                <w:b/>
              </w:rPr>
              <w:t>28.3</w:t>
            </w:r>
            <w:r w:rsidRPr="00C608E6">
              <w:rPr>
                <w:rFonts w:cs="Arial"/>
                <w:b/>
              </w:rPr>
              <w:t>00 Kč</w:t>
            </w:r>
          </w:p>
        </w:tc>
      </w:tr>
      <w:tr w:rsidR="00E1384F" w:rsidRPr="00C608E6" w:rsidTr="00A70377">
        <w:tc>
          <w:tcPr>
            <w:tcW w:w="675" w:type="dxa"/>
            <w:tcBorders>
              <w:left w:val="nil"/>
              <w:right w:val="nil"/>
            </w:tcBorders>
          </w:tcPr>
          <w:p w:rsidR="00E1384F" w:rsidRPr="00C608E6" w:rsidRDefault="00E1384F" w:rsidP="00A70377">
            <w:pPr>
              <w:jc w:val="both"/>
              <w:rPr>
                <w:rFonts w:cs="Arial"/>
                <w:b/>
              </w:rPr>
            </w:pPr>
          </w:p>
        </w:tc>
        <w:tc>
          <w:tcPr>
            <w:tcW w:w="4923" w:type="dxa"/>
            <w:tcBorders>
              <w:left w:val="nil"/>
              <w:right w:val="nil"/>
            </w:tcBorders>
          </w:tcPr>
          <w:p w:rsidR="00E1384F" w:rsidRPr="00C608E6" w:rsidRDefault="00E1384F" w:rsidP="00A70377">
            <w:pPr>
              <w:jc w:val="both"/>
              <w:rPr>
                <w:rFonts w:cs="Arial"/>
                <w:b/>
              </w:rPr>
            </w:pPr>
          </w:p>
        </w:tc>
        <w:tc>
          <w:tcPr>
            <w:tcW w:w="1881" w:type="dxa"/>
            <w:tcBorders>
              <w:left w:val="nil"/>
              <w:right w:val="nil"/>
            </w:tcBorders>
          </w:tcPr>
          <w:p w:rsidR="00E1384F" w:rsidRPr="00C608E6" w:rsidRDefault="00E1384F" w:rsidP="00A70377">
            <w:pPr>
              <w:jc w:val="right"/>
              <w:rPr>
                <w:rFonts w:cs="Arial"/>
              </w:rPr>
            </w:pPr>
          </w:p>
        </w:tc>
      </w:tr>
      <w:tr w:rsidR="00E1384F" w:rsidRPr="00C608E6" w:rsidTr="00A70377">
        <w:tc>
          <w:tcPr>
            <w:tcW w:w="7479" w:type="dxa"/>
            <w:gridSpan w:val="3"/>
          </w:tcPr>
          <w:p w:rsidR="00E1384F" w:rsidRPr="00C608E6" w:rsidRDefault="00E1384F" w:rsidP="00A70377">
            <w:pPr>
              <w:rPr>
                <w:rFonts w:cs="Arial"/>
              </w:rPr>
            </w:pPr>
            <w:r w:rsidRPr="00C608E6">
              <w:rPr>
                <w:rFonts w:cs="Arial"/>
              </w:rPr>
              <w:t>Materiál</w:t>
            </w:r>
          </w:p>
        </w:tc>
      </w:tr>
      <w:tr w:rsidR="00E1384F" w:rsidRPr="00C608E6" w:rsidTr="00A70377">
        <w:tc>
          <w:tcPr>
            <w:tcW w:w="675" w:type="dxa"/>
          </w:tcPr>
          <w:p w:rsidR="00E1384F" w:rsidRPr="00C608E6" w:rsidRDefault="00E1384F" w:rsidP="00A70377">
            <w:pPr>
              <w:jc w:val="center"/>
              <w:rPr>
                <w:rFonts w:cs="Arial"/>
              </w:rPr>
            </w:pPr>
            <w:r w:rsidRPr="00C608E6">
              <w:rPr>
                <w:rFonts w:cs="Arial"/>
              </w:rPr>
              <w:t>1.</w:t>
            </w:r>
          </w:p>
        </w:tc>
        <w:tc>
          <w:tcPr>
            <w:tcW w:w="4923" w:type="dxa"/>
          </w:tcPr>
          <w:p w:rsidR="00E1384F" w:rsidRPr="00C608E6" w:rsidRDefault="00E1384F" w:rsidP="00A70377">
            <w:pPr>
              <w:jc w:val="both"/>
              <w:rPr>
                <w:rFonts w:cs="Arial"/>
                <w:b/>
              </w:rPr>
            </w:pPr>
            <w:r w:rsidRPr="00C608E6">
              <w:t>Materiál na restaurování</w:t>
            </w:r>
          </w:p>
        </w:tc>
        <w:tc>
          <w:tcPr>
            <w:tcW w:w="1881" w:type="dxa"/>
          </w:tcPr>
          <w:p w:rsidR="00E1384F" w:rsidRPr="00C608E6" w:rsidRDefault="00E1384F" w:rsidP="00A70377">
            <w:pPr>
              <w:jc w:val="right"/>
              <w:rPr>
                <w:rFonts w:cs="Arial"/>
              </w:rPr>
            </w:pPr>
            <w:r w:rsidRPr="00C608E6">
              <w:rPr>
                <w:rFonts w:cs="Arial"/>
              </w:rPr>
              <w:t>1.</w:t>
            </w:r>
            <w:r>
              <w:rPr>
                <w:rFonts w:cs="Arial"/>
              </w:rPr>
              <w:t>5</w:t>
            </w:r>
            <w:r w:rsidRPr="00C608E6">
              <w:rPr>
                <w:rFonts w:cs="Arial"/>
              </w:rPr>
              <w:t>00 Kč</w:t>
            </w:r>
          </w:p>
        </w:tc>
      </w:tr>
      <w:tr w:rsidR="00E1384F" w:rsidRPr="00C608E6" w:rsidTr="00A70377">
        <w:tc>
          <w:tcPr>
            <w:tcW w:w="675" w:type="dxa"/>
          </w:tcPr>
          <w:p w:rsidR="00E1384F" w:rsidRPr="00C608E6" w:rsidRDefault="00E1384F" w:rsidP="00A70377">
            <w:pPr>
              <w:jc w:val="center"/>
              <w:rPr>
                <w:rFonts w:cs="Arial"/>
              </w:rPr>
            </w:pPr>
            <w:r w:rsidRPr="00C608E6">
              <w:rPr>
                <w:rFonts w:cs="Arial"/>
              </w:rPr>
              <w:t>2.</w:t>
            </w:r>
          </w:p>
        </w:tc>
        <w:tc>
          <w:tcPr>
            <w:tcW w:w="4923" w:type="dxa"/>
          </w:tcPr>
          <w:p w:rsidR="00E1384F" w:rsidRPr="00C608E6" w:rsidRDefault="00E1384F" w:rsidP="00A70377">
            <w:pPr>
              <w:jc w:val="both"/>
              <w:rPr>
                <w:rFonts w:cs="Arial"/>
                <w:b/>
              </w:rPr>
            </w:pPr>
            <w:r w:rsidRPr="00C608E6">
              <w:t>Materiál na adjustaci</w:t>
            </w:r>
          </w:p>
        </w:tc>
        <w:tc>
          <w:tcPr>
            <w:tcW w:w="1881" w:type="dxa"/>
          </w:tcPr>
          <w:p w:rsidR="00E1384F" w:rsidRPr="00C608E6" w:rsidRDefault="00E1384F" w:rsidP="00A70377">
            <w:pPr>
              <w:jc w:val="right"/>
              <w:rPr>
                <w:rFonts w:cs="Arial"/>
              </w:rPr>
            </w:pPr>
            <w:r w:rsidRPr="00C608E6">
              <w:rPr>
                <w:rFonts w:cs="Arial"/>
              </w:rPr>
              <w:t>2.000 Kč</w:t>
            </w:r>
          </w:p>
        </w:tc>
      </w:tr>
      <w:tr w:rsidR="00E1384F" w:rsidRPr="00C608E6" w:rsidTr="00A70377">
        <w:tc>
          <w:tcPr>
            <w:tcW w:w="675" w:type="dxa"/>
          </w:tcPr>
          <w:p w:rsidR="00E1384F" w:rsidRPr="00C608E6" w:rsidRDefault="00E1384F" w:rsidP="00A70377">
            <w:pPr>
              <w:jc w:val="both"/>
              <w:rPr>
                <w:rFonts w:cs="Arial"/>
                <w:b/>
              </w:rPr>
            </w:pPr>
          </w:p>
        </w:tc>
        <w:tc>
          <w:tcPr>
            <w:tcW w:w="4923" w:type="dxa"/>
          </w:tcPr>
          <w:p w:rsidR="00E1384F" w:rsidRPr="00C608E6" w:rsidRDefault="00E1384F" w:rsidP="00A70377">
            <w:pPr>
              <w:jc w:val="both"/>
              <w:rPr>
                <w:rFonts w:cs="Arial"/>
                <w:b/>
              </w:rPr>
            </w:pPr>
            <w:r w:rsidRPr="00C608E6">
              <w:rPr>
                <w:rFonts w:cs="Arial"/>
                <w:b/>
              </w:rPr>
              <w:t>Celkem</w:t>
            </w:r>
          </w:p>
        </w:tc>
        <w:tc>
          <w:tcPr>
            <w:tcW w:w="1881" w:type="dxa"/>
          </w:tcPr>
          <w:p w:rsidR="00E1384F" w:rsidRPr="00C608E6" w:rsidRDefault="00E1384F" w:rsidP="00A70377">
            <w:pPr>
              <w:jc w:val="right"/>
              <w:rPr>
                <w:rFonts w:cs="Arial"/>
                <w:b/>
              </w:rPr>
            </w:pPr>
            <w:r w:rsidRPr="00C608E6">
              <w:rPr>
                <w:rFonts w:cs="Arial"/>
                <w:b/>
              </w:rPr>
              <w:t>3.</w:t>
            </w:r>
            <w:r>
              <w:rPr>
                <w:rFonts w:cs="Arial"/>
                <w:b/>
              </w:rPr>
              <w:t>5</w:t>
            </w:r>
            <w:r w:rsidRPr="00C608E6">
              <w:rPr>
                <w:rFonts w:cs="Arial"/>
                <w:b/>
              </w:rPr>
              <w:t>00 Kč</w:t>
            </w:r>
          </w:p>
        </w:tc>
      </w:tr>
    </w:tbl>
    <w:p w:rsidR="00E1384F" w:rsidRDefault="00E1384F" w:rsidP="00E1384F"/>
    <w:p w:rsidR="00E1384F" w:rsidRPr="00D67B13" w:rsidRDefault="00E1384F" w:rsidP="00E1384F">
      <w:pPr>
        <w:jc w:val="both"/>
        <w:rPr>
          <w:sz w:val="24"/>
          <w:szCs w:val="24"/>
        </w:rPr>
      </w:pPr>
      <w:r w:rsidRPr="00D67B13">
        <w:rPr>
          <w:b/>
          <w:i/>
          <w:sz w:val="24"/>
          <w:szCs w:val="24"/>
        </w:rPr>
        <w:t xml:space="preserve">Předmět: </w:t>
      </w:r>
      <w:proofErr w:type="spellStart"/>
      <w:r w:rsidR="006911B7">
        <w:rPr>
          <w:b/>
          <w:sz w:val="24"/>
          <w:szCs w:val="24"/>
        </w:rPr>
        <w:t>xxxxxxxxxx</w:t>
      </w:r>
      <w:proofErr w:type="spellEnd"/>
      <w:r w:rsidR="006911B7">
        <w:rPr>
          <w:b/>
          <w:sz w:val="24"/>
          <w:szCs w:val="24"/>
        </w:rPr>
        <w:t xml:space="preserve"> </w:t>
      </w:r>
      <w:proofErr w:type="spellStart"/>
      <w:r w:rsidR="006911B7">
        <w:rPr>
          <w:b/>
          <w:sz w:val="24"/>
          <w:szCs w:val="24"/>
        </w:rPr>
        <w:t>xxxxxxx</w:t>
      </w:r>
      <w:proofErr w:type="spellEnd"/>
    </w:p>
    <w:p w:rsidR="00E1384F" w:rsidRPr="00C608E6" w:rsidRDefault="00E1384F" w:rsidP="00E1384F">
      <w:pPr>
        <w:jc w:val="both"/>
        <w:rPr>
          <w:b/>
          <w:i/>
        </w:rPr>
      </w:pPr>
      <w:r w:rsidRPr="00C608E6">
        <w:rPr>
          <w:b/>
          <w:i/>
        </w:rPr>
        <w:t xml:space="preserve">Popis předmětu: </w:t>
      </w:r>
    </w:p>
    <w:p w:rsidR="00E1384F" w:rsidRDefault="00E1384F" w:rsidP="00E1384F">
      <w:pPr>
        <w:jc w:val="both"/>
      </w:pPr>
      <w:r w:rsidRPr="00C608E6">
        <w:t xml:space="preserve">Kabátek je ušitý z vrchní modro-bíle proužkované tkaniny – kombinace hedvábí a bavlna. Zdobený je tmavou hedvábnou stužkou a dekorativní splétanou šňůrkou, která je tvarovaná do obloučků. Vpředu se kabátek zapíná na látané textilní knoflíčky, stejné knoflíčky jsou také na rukávech. Podšívka </w:t>
      </w:r>
      <w:r>
        <w:t xml:space="preserve">je </w:t>
      </w:r>
      <w:r w:rsidRPr="00C608E6">
        <w:t>zhotovena z plátna z lýkových vláken.</w:t>
      </w:r>
    </w:p>
    <w:p w:rsidR="00F823E0" w:rsidRPr="00C608E6" w:rsidRDefault="00F823E0" w:rsidP="00E1384F">
      <w:pPr>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4"/>
      </w:tblGrid>
      <w:tr w:rsidR="00E1384F" w:rsidRPr="00C608E6" w:rsidTr="00A70377">
        <w:tc>
          <w:tcPr>
            <w:tcW w:w="4606" w:type="dxa"/>
          </w:tcPr>
          <w:p w:rsidR="00E1384F" w:rsidRPr="00C608E6" w:rsidRDefault="006911B7" w:rsidP="00A70377">
            <w:pPr>
              <w:jc w:val="both"/>
              <w:rPr>
                <w:color w:val="ED7D31" w:themeColor="accent2"/>
              </w:rPr>
            </w:pPr>
            <w:r>
              <w:rPr>
                <w:noProof/>
                <w:color w:val="ED7D31" w:themeColor="accent2"/>
              </w:rPr>
              <w:t>xxx</w:t>
            </w:r>
          </w:p>
        </w:tc>
        <w:tc>
          <w:tcPr>
            <w:tcW w:w="4606" w:type="dxa"/>
          </w:tcPr>
          <w:p w:rsidR="00E1384F" w:rsidRPr="00C608E6" w:rsidRDefault="006911B7" w:rsidP="00A70377">
            <w:pPr>
              <w:jc w:val="both"/>
              <w:rPr>
                <w:color w:val="ED7D31" w:themeColor="accent2"/>
              </w:rPr>
            </w:pPr>
            <w:r>
              <w:rPr>
                <w:noProof/>
                <w:color w:val="ED7D31" w:themeColor="accent2"/>
              </w:rPr>
              <w:t>xxx</w:t>
            </w:r>
          </w:p>
        </w:tc>
      </w:tr>
      <w:tr w:rsidR="00E1384F" w:rsidRPr="00C608E6" w:rsidTr="00A70377">
        <w:tc>
          <w:tcPr>
            <w:tcW w:w="4606" w:type="dxa"/>
          </w:tcPr>
          <w:p w:rsidR="00E1384F" w:rsidRPr="00C608E6" w:rsidRDefault="00E1384F" w:rsidP="00A70377">
            <w:r w:rsidRPr="00C608E6">
              <w:t xml:space="preserve"> Kabátek proužkovaný</w:t>
            </w:r>
          </w:p>
        </w:tc>
        <w:tc>
          <w:tcPr>
            <w:tcW w:w="4606" w:type="dxa"/>
          </w:tcPr>
          <w:p w:rsidR="00E1384F" w:rsidRPr="00C608E6" w:rsidRDefault="00E1384F" w:rsidP="00A70377">
            <w:r w:rsidRPr="00C608E6">
              <w:t xml:space="preserve"> Detail poškození na rukávech</w:t>
            </w:r>
          </w:p>
        </w:tc>
      </w:tr>
    </w:tbl>
    <w:p w:rsidR="00F823E0" w:rsidRDefault="00F823E0" w:rsidP="00E1384F">
      <w:pPr>
        <w:jc w:val="both"/>
        <w:rPr>
          <w:b/>
          <w:i/>
        </w:rPr>
      </w:pPr>
    </w:p>
    <w:p w:rsidR="00E1384F" w:rsidRPr="00C608E6" w:rsidRDefault="00E1384F" w:rsidP="00E1384F">
      <w:pPr>
        <w:jc w:val="both"/>
        <w:rPr>
          <w:b/>
          <w:i/>
        </w:rPr>
      </w:pPr>
      <w:r w:rsidRPr="00C608E6">
        <w:rPr>
          <w:b/>
          <w:i/>
        </w:rPr>
        <w:t>Stav předmětu:</w:t>
      </w:r>
    </w:p>
    <w:p w:rsidR="00E1384F" w:rsidRPr="00C608E6" w:rsidRDefault="00E1384F" w:rsidP="00E1384F">
      <w:pPr>
        <w:jc w:val="both"/>
      </w:pPr>
      <w:r w:rsidRPr="00C608E6">
        <w:t xml:space="preserve">Kabátek je silně znečištěný a tvarově deformovaný. Na vrchní tkanině se objevují trhliny, díry a menší odřená místa. Podšívka je bez poškození. Ve velmi špatném stavu (mechanicky poškozená) je hedvábná stužka a šňůrka je místy uvolněná. Některé látané knoflíčky mají odřenou textilní část, některé zcela chybí. </w:t>
      </w:r>
    </w:p>
    <w:p w:rsidR="00E1384F" w:rsidRPr="00C608E6" w:rsidRDefault="00E1384F" w:rsidP="00E1384F">
      <w:pPr>
        <w:jc w:val="both"/>
        <w:rPr>
          <w:b/>
          <w:i/>
        </w:rPr>
      </w:pPr>
      <w:r w:rsidRPr="00C608E6">
        <w:rPr>
          <w:b/>
          <w:i/>
        </w:rPr>
        <w:t>Navrhovaný postup restaurování:</w:t>
      </w:r>
    </w:p>
    <w:p w:rsidR="00E1384F" w:rsidRPr="00C608E6" w:rsidRDefault="00E1384F" w:rsidP="00E1384F">
      <w:pPr>
        <w:pStyle w:val="Odstavecseseznamem"/>
        <w:numPr>
          <w:ilvl w:val="0"/>
          <w:numId w:val="18"/>
        </w:numPr>
        <w:jc w:val="both"/>
      </w:pPr>
      <w:r w:rsidRPr="00C608E6">
        <w:t>Dokumentace a průzkum předmětu, textilně-technologický rozbor</w:t>
      </w:r>
      <w:r>
        <w:t>.</w:t>
      </w:r>
    </w:p>
    <w:p w:rsidR="00E1384F" w:rsidRPr="00C608E6" w:rsidRDefault="00E1384F" w:rsidP="00E1384F">
      <w:pPr>
        <w:pStyle w:val="Odstavecseseznamem"/>
        <w:numPr>
          <w:ilvl w:val="0"/>
          <w:numId w:val="18"/>
        </w:numPr>
        <w:jc w:val="both"/>
      </w:pPr>
      <w:r w:rsidRPr="00C608E6">
        <w:t>Čištění: odsátí prachových nečistot + čištění mokrou cestou (na základě provedených zkoušek).</w:t>
      </w:r>
    </w:p>
    <w:p w:rsidR="00E1384F" w:rsidRPr="00C608E6" w:rsidRDefault="00E1384F" w:rsidP="00E1384F">
      <w:pPr>
        <w:pStyle w:val="Odstavecseseznamem"/>
        <w:numPr>
          <w:ilvl w:val="0"/>
          <w:numId w:val="18"/>
        </w:numPr>
        <w:jc w:val="both"/>
      </w:pPr>
      <w:r w:rsidRPr="00C608E6">
        <w:t xml:space="preserve">Vyrovnání kabátku, vytvarování obloučků z ozdobné šňůrky. </w:t>
      </w:r>
    </w:p>
    <w:p w:rsidR="00E1384F" w:rsidRPr="00C608E6" w:rsidRDefault="00E1384F" w:rsidP="00E1384F">
      <w:pPr>
        <w:pStyle w:val="Odstavecseseznamem"/>
        <w:numPr>
          <w:ilvl w:val="0"/>
          <w:numId w:val="18"/>
        </w:numPr>
      </w:pPr>
      <w:r w:rsidRPr="00C608E6">
        <w:t xml:space="preserve">Příprava materiálu: výběr podkladových tkanin a </w:t>
      </w:r>
      <w:proofErr w:type="spellStart"/>
      <w:r w:rsidRPr="00C608E6">
        <w:t>krepelíny</w:t>
      </w:r>
      <w:proofErr w:type="spellEnd"/>
      <w:r w:rsidRPr="00C608E6">
        <w:t xml:space="preserve">; barvení nových materiálů </w:t>
      </w:r>
      <w:proofErr w:type="spellStart"/>
      <w:r w:rsidRPr="00C608E6">
        <w:t>Ostalanovými</w:t>
      </w:r>
      <w:proofErr w:type="spellEnd"/>
      <w:r w:rsidRPr="00C608E6">
        <w:t xml:space="preserve"> barvivy.</w:t>
      </w:r>
    </w:p>
    <w:p w:rsidR="00E1384F" w:rsidRPr="00C608E6" w:rsidRDefault="00E1384F" w:rsidP="00E1384F">
      <w:pPr>
        <w:pStyle w:val="Odstavecseseznamem"/>
        <w:numPr>
          <w:ilvl w:val="0"/>
          <w:numId w:val="18"/>
        </w:numPr>
        <w:jc w:val="both"/>
      </w:pPr>
      <w:r w:rsidRPr="00C608E6">
        <w:t xml:space="preserve">Lokální podložení děr na vrchní tkanině – šitá </w:t>
      </w:r>
      <w:proofErr w:type="spellStart"/>
      <w:r w:rsidRPr="00C608E6">
        <w:t>skeletáž</w:t>
      </w:r>
      <w:proofErr w:type="spellEnd"/>
      <w:r w:rsidRPr="00C608E6">
        <w:t>.</w:t>
      </w:r>
    </w:p>
    <w:p w:rsidR="00E1384F" w:rsidRPr="00C608E6" w:rsidRDefault="00E1384F" w:rsidP="00E1384F">
      <w:pPr>
        <w:pStyle w:val="Odstavecseseznamem"/>
        <w:numPr>
          <w:ilvl w:val="0"/>
          <w:numId w:val="18"/>
        </w:numPr>
        <w:jc w:val="both"/>
      </w:pPr>
      <w:r w:rsidRPr="00C608E6">
        <w:t xml:space="preserve">Překrytí a fixace poškozených stužek vhodně obarvenou jemnou transparentní tkaninou (francouzskou </w:t>
      </w:r>
      <w:proofErr w:type="spellStart"/>
      <w:r w:rsidRPr="00C608E6">
        <w:t>krepelínou</w:t>
      </w:r>
      <w:proofErr w:type="spellEnd"/>
      <w:r w:rsidRPr="00C608E6">
        <w:t>)</w:t>
      </w:r>
      <w:r>
        <w:t xml:space="preserve"> a doplnění chybějících míst</w:t>
      </w:r>
      <w:r w:rsidRPr="00C608E6">
        <w:t>.</w:t>
      </w:r>
    </w:p>
    <w:p w:rsidR="00E1384F" w:rsidRPr="00C608E6" w:rsidRDefault="00E1384F" w:rsidP="00E1384F">
      <w:pPr>
        <w:pStyle w:val="Odstavecseseznamem"/>
        <w:numPr>
          <w:ilvl w:val="0"/>
          <w:numId w:val="18"/>
        </w:numPr>
        <w:jc w:val="both"/>
      </w:pPr>
      <w:r w:rsidRPr="00C608E6">
        <w:t xml:space="preserve">Oprava poškozených knoflíčků – přetažení hedvábnou </w:t>
      </w:r>
      <w:proofErr w:type="spellStart"/>
      <w:r w:rsidRPr="00C608E6">
        <w:t>krepelínou</w:t>
      </w:r>
      <w:proofErr w:type="spellEnd"/>
      <w:r w:rsidRPr="00C608E6">
        <w:t>, zajištění poškozených oček zapínání.</w:t>
      </w:r>
    </w:p>
    <w:p w:rsidR="00E1384F" w:rsidRPr="00C608E6" w:rsidRDefault="00E1384F" w:rsidP="00E1384F">
      <w:pPr>
        <w:pStyle w:val="Odstavecseseznamem"/>
        <w:numPr>
          <w:ilvl w:val="0"/>
          <w:numId w:val="18"/>
        </w:numPr>
        <w:jc w:val="both"/>
      </w:pPr>
      <w:r w:rsidRPr="00C608E6">
        <w:t>Výroba a</w:t>
      </w:r>
      <w:r>
        <w:t xml:space="preserve"> doplnění chybějících knoflíčků.</w:t>
      </w:r>
    </w:p>
    <w:p w:rsidR="00E1384F" w:rsidRPr="001A5016" w:rsidRDefault="00E1384F" w:rsidP="00E1384F">
      <w:pPr>
        <w:pStyle w:val="Odstavecseseznamem"/>
        <w:numPr>
          <w:ilvl w:val="0"/>
          <w:numId w:val="18"/>
        </w:numPr>
        <w:jc w:val="both"/>
      </w:pPr>
      <w:r w:rsidRPr="001A5016">
        <w:t xml:space="preserve">Adjustace: vyhotovení vycpávky na míru z neběleného </w:t>
      </w:r>
      <w:r>
        <w:t xml:space="preserve">bavlněného </w:t>
      </w:r>
      <w:r w:rsidRPr="001A5016">
        <w:t>plátna a dutého vlákna, výroba krabice z archivního kartonu (lepenka KLUG).</w:t>
      </w:r>
    </w:p>
    <w:p w:rsidR="00E1384F" w:rsidRPr="00C608E6" w:rsidRDefault="00E1384F" w:rsidP="00E1384F">
      <w:pPr>
        <w:pStyle w:val="Odstavecseseznamem"/>
        <w:numPr>
          <w:ilvl w:val="0"/>
          <w:numId w:val="18"/>
        </w:numPr>
        <w:jc w:val="both"/>
      </w:pPr>
      <w:r w:rsidRPr="00C608E6">
        <w:t>Restaurátorská zpráva.</w:t>
      </w:r>
    </w:p>
    <w:p w:rsidR="00E1384F" w:rsidRPr="00C608E6" w:rsidRDefault="00E1384F" w:rsidP="00E1384F">
      <w:pPr>
        <w:jc w:val="both"/>
        <w:rPr>
          <w:b/>
          <w:i/>
        </w:rPr>
      </w:pPr>
    </w:p>
    <w:p w:rsidR="00E1384F" w:rsidRPr="00C608E6" w:rsidRDefault="00E1384F" w:rsidP="00E1384F">
      <w:pPr>
        <w:jc w:val="both"/>
        <w:rPr>
          <w:b/>
          <w:i/>
        </w:rPr>
      </w:pPr>
      <w:r w:rsidRPr="00C608E6">
        <w:rPr>
          <w:b/>
          <w:i/>
        </w:rPr>
        <w:t>Finanční rozpočet:</w:t>
      </w:r>
    </w:p>
    <w:p w:rsidR="00E1384F" w:rsidRPr="00C608E6" w:rsidRDefault="00E1384F" w:rsidP="00E1384F">
      <w:pPr>
        <w:jc w:val="both"/>
        <w:rPr>
          <w:rFonts w:cs="Arial"/>
          <w:b/>
          <w:color w:val="44546A" w:themeColor="text2"/>
        </w:rPr>
      </w:pPr>
      <w:r w:rsidRPr="00C608E6">
        <w:rPr>
          <w:rFonts w:cs="Arial"/>
          <w:b/>
          <w:color w:val="44546A" w:themeColor="text2"/>
        </w:rPr>
        <w:t xml:space="preserve">Celková částka: </w:t>
      </w:r>
      <w:r>
        <w:rPr>
          <w:rFonts w:cs="Arial"/>
          <w:b/>
          <w:color w:val="44546A" w:themeColor="text2"/>
        </w:rPr>
        <w:t>40</w:t>
      </w:r>
      <w:r w:rsidRPr="00C608E6">
        <w:rPr>
          <w:rFonts w:cs="Arial"/>
          <w:b/>
          <w:color w:val="44546A" w:themeColor="text2"/>
        </w:rPr>
        <w:t>.</w:t>
      </w:r>
      <w:r>
        <w:rPr>
          <w:rFonts w:cs="Arial"/>
          <w:b/>
          <w:color w:val="44546A" w:themeColor="text2"/>
        </w:rPr>
        <w:t>8</w:t>
      </w:r>
      <w:r w:rsidRPr="00C608E6">
        <w:rPr>
          <w:rFonts w:cs="Arial"/>
          <w:b/>
          <w:color w:val="44546A" w:themeColor="text2"/>
        </w:rPr>
        <w:t>00 Kč</w:t>
      </w:r>
    </w:p>
    <w:p w:rsidR="00E1384F" w:rsidRPr="00C608E6" w:rsidRDefault="00E1384F" w:rsidP="00E1384F">
      <w:pPr>
        <w:jc w:val="both"/>
        <w:rPr>
          <w:i/>
          <w:color w:val="ED7D31" w:themeColor="accent2"/>
          <w:u w:val="single"/>
        </w:rPr>
      </w:pPr>
    </w:p>
    <w:tbl>
      <w:tblPr>
        <w:tblStyle w:val="Mkatabulky"/>
        <w:tblW w:w="0" w:type="auto"/>
        <w:tblLook w:val="04A0" w:firstRow="1" w:lastRow="0" w:firstColumn="1" w:lastColumn="0" w:noHBand="0" w:noVBand="1"/>
      </w:tblPr>
      <w:tblGrid>
        <w:gridCol w:w="675"/>
        <w:gridCol w:w="4923"/>
        <w:gridCol w:w="1881"/>
      </w:tblGrid>
      <w:tr w:rsidR="00E1384F" w:rsidRPr="00C608E6" w:rsidTr="00A70377">
        <w:tc>
          <w:tcPr>
            <w:tcW w:w="7479" w:type="dxa"/>
            <w:gridSpan w:val="3"/>
            <w:vAlign w:val="center"/>
          </w:tcPr>
          <w:p w:rsidR="00E1384F" w:rsidRPr="00C608E6" w:rsidRDefault="00E1384F" w:rsidP="00A70377">
            <w:pPr>
              <w:rPr>
                <w:rFonts w:cs="Arial"/>
              </w:rPr>
            </w:pPr>
            <w:r w:rsidRPr="00C608E6">
              <w:rPr>
                <w:rFonts w:cs="Arial"/>
              </w:rPr>
              <w:t>Restaurování</w:t>
            </w:r>
          </w:p>
        </w:tc>
      </w:tr>
      <w:tr w:rsidR="00E1384F" w:rsidRPr="00C608E6" w:rsidTr="00A70377">
        <w:tc>
          <w:tcPr>
            <w:tcW w:w="675" w:type="dxa"/>
            <w:vAlign w:val="center"/>
          </w:tcPr>
          <w:p w:rsidR="00E1384F" w:rsidRPr="00C608E6" w:rsidRDefault="00E1384F" w:rsidP="00A70377">
            <w:pPr>
              <w:jc w:val="center"/>
              <w:rPr>
                <w:rFonts w:cs="Arial"/>
              </w:rPr>
            </w:pPr>
            <w:r w:rsidRPr="00C608E6">
              <w:rPr>
                <w:rFonts w:cs="Arial"/>
              </w:rPr>
              <w:t>1.</w:t>
            </w:r>
          </w:p>
        </w:tc>
        <w:tc>
          <w:tcPr>
            <w:tcW w:w="4923" w:type="dxa"/>
            <w:vAlign w:val="center"/>
          </w:tcPr>
          <w:p w:rsidR="00E1384F" w:rsidRPr="00C608E6" w:rsidRDefault="00E1384F" w:rsidP="00A70377">
            <w:pPr>
              <w:rPr>
                <w:rFonts w:cs="Arial"/>
                <w:b/>
              </w:rPr>
            </w:pPr>
            <w:r w:rsidRPr="00C608E6">
              <w:t>Dokumentace a průzkum</w:t>
            </w:r>
          </w:p>
        </w:tc>
        <w:tc>
          <w:tcPr>
            <w:tcW w:w="1881" w:type="dxa"/>
            <w:vAlign w:val="center"/>
          </w:tcPr>
          <w:p w:rsidR="00E1384F" w:rsidRPr="00C608E6" w:rsidRDefault="00E1384F" w:rsidP="00A70377">
            <w:pPr>
              <w:jc w:val="right"/>
              <w:rPr>
                <w:rFonts w:cs="Arial"/>
              </w:rPr>
            </w:pPr>
            <w:r w:rsidRPr="00C608E6">
              <w:rPr>
                <w:rFonts w:cs="Arial"/>
              </w:rPr>
              <w:t>1.600 Kč</w:t>
            </w:r>
          </w:p>
        </w:tc>
      </w:tr>
      <w:tr w:rsidR="00E1384F" w:rsidRPr="00C608E6" w:rsidTr="00A70377">
        <w:tc>
          <w:tcPr>
            <w:tcW w:w="675" w:type="dxa"/>
            <w:vAlign w:val="center"/>
          </w:tcPr>
          <w:p w:rsidR="00E1384F" w:rsidRPr="00C608E6" w:rsidRDefault="00E1384F" w:rsidP="00A70377">
            <w:pPr>
              <w:jc w:val="center"/>
              <w:rPr>
                <w:rFonts w:cs="Arial"/>
              </w:rPr>
            </w:pPr>
            <w:r w:rsidRPr="00C608E6">
              <w:rPr>
                <w:rFonts w:cs="Arial"/>
              </w:rPr>
              <w:t>2.</w:t>
            </w:r>
          </w:p>
        </w:tc>
        <w:tc>
          <w:tcPr>
            <w:tcW w:w="4923" w:type="dxa"/>
            <w:vAlign w:val="center"/>
          </w:tcPr>
          <w:p w:rsidR="00E1384F" w:rsidRPr="00C608E6" w:rsidRDefault="00E1384F" w:rsidP="00A70377">
            <w:pPr>
              <w:rPr>
                <w:rFonts w:cs="Arial"/>
                <w:b/>
              </w:rPr>
            </w:pPr>
            <w:r w:rsidRPr="00C608E6">
              <w:t xml:space="preserve">Čištění </w:t>
            </w:r>
          </w:p>
        </w:tc>
        <w:tc>
          <w:tcPr>
            <w:tcW w:w="1881" w:type="dxa"/>
            <w:vAlign w:val="center"/>
          </w:tcPr>
          <w:p w:rsidR="00E1384F" w:rsidRPr="00C608E6" w:rsidRDefault="00E1384F" w:rsidP="00A70377">
            <w:pPr>
              <w:jc w:val="right"/>
              <w:rPr>
                <w:rFonts w:cs="Arial"/>
              </w:rPr>
            </w:pPr>
            <w:r w:rsidRPr="00C608E6">
              <w:rPr>
                <w:rFonts w:cs="Arial"/>
              </w:rPr>
              <w:t>1.200 Kč</w:t>
            </w:r>
          </w:p>
        </w:tc>
      </w:tr>
      <w:tr w:rsidR="00E1384F" w:rsidRPr="00C608E6" w:rsidTr="00A70377">
        <w:tc>
          <w:tcPr>
            <w:tcW w:w="675" w:type="dxa"/>
            <w:vAlign w:val="center"/>
          </w:tcPr>
          <w:p w:rsidR="00E1384F" w:rsidRPr="00C608E6" w:rsidRDefault="00E1384F" w:rsidP="00A70377">
            <w:pPr>
              <w:jc w:val="center"/>
              <w:rPr>
                <w:rFonts w:cs="Arial"/>
              </w:rPr>
            </w:pPr>
            <w:r w:rsidRPr="00C608E6">
              <w:rPr>
                <w:rFonts w:cs="Arial"/>
              </w:rPr>
              <w:t>3.</w:t>
            </w:r>
          </w:p>
        </w:tc>
        <w:tc>
          <w:tcPr>
            <w:tcW w:w="4923" w:type="dxa"/>
            <w:vAlign w:val="center"/>
          </w:tcPr>
          <w:p w:rsidR="00E1384F" w:rsidRPr="00C608E6" w:rsidRDefault="00E1384F" w:rsidP="00A70377">
            <w:pPr>
              <w:rPr>
                <w:rFonts w:cs="Arial"/>
                <w:b/>
              </w:rPr>
            </w:pPr>
            <w:r w:rsidRPr="00C608E6">
              <w:t xml:space="preserve">Vyrovnání </w:t>
            </w:r>
          </w:p>
        </w:tc>
        <w:tc>
          <w:tcPr>
            <w:tcW w:w="1881" w:type="dxa"/>
            <w:vAlign w:val="center"/>
          </w:tcPr>
          <w:p w:rsidR="00E1384F" w:rsidRPr="00C608E6" w:rsidRDefault="00E1384F" w:rsidP="00A70377">
            <w:pPr>
              <w:jc w:val="right"/>
              <w:rPr>
                <w:rFonts w:cs="Arial"/>
              </w:rPr>
            </w:pPr>
            <w:r w:rsidRPr="00C608E6">
              <w:rPr>
                <w:rFonts w:cs="Arial"/>
              </w:rPr>
              <w:t>1.000 Kč</w:t>
            </w:r>
          </w:p>
        </w:tc>
      </w:tr>
      <w:tr w:rsidR="00E1384F" w:rsidRPr="00C608E6" w:rsidTr="00A70377">
        <w:tc>
          <w:tcPr>
            <w:tcW w:w="675" w:type="dxa"/>
            <w:vAlign w:val="center"/>
          </w:tcPr>
          <w:p w:rsidR="00E1384F" w:rsidRPr="00C608E6" w:rsidRDefault="00E1384F" w:rsidP="00A70377">
            <w:pPr>
              <w:jc w:val="center"/>
              <w:rPr>
                <w:rFonts w:cs="Arial"/>
              </w:rPr>
            </w:pPr>
            <w:r w:rsidRPr="00C608E6">
              <w:rPr>
                <w:rFonts w:cs="Arial"/>
              </w:rPr>
              <w:t>4.</w:t>
            </w:r>
          </w:p>
        </w:tc>
        <w:tc>
          <w:tcPr>
            <w:tcW w:w="4923" w:type="dxa"/>
            <w:vAlign w:val="center"/>
          </w:tcPr>
          <w:p w:rsidR="00E1384F" w:rsidRPr="00C608E6" w:rsidRDefault="00E1384F" w:rsidP="00A70377">
            <w:pPr>
              <w:jc w:val="both"/>
              <w:rPr>
                <w:rFonts w:cs="Arial"/>
                <w:b/>
              </w:rPr>
            </w:pPr>
            <w:r w:rsidRPr="00C608E6">
              <w:t>Příprava materiálu – barvení</w:t>
            </w:r>
          </w:p>
        </w:tc>
        <w:tc>
          <w:tcPr>
            <w:tcW w:w="1881" w:type="dxa"/>
            <w:vAlign w:val="center"/>
          </w:tcPr>
          <w:p w:rsidR="00E1384F" w:rsidRPr="00C608E6" w:rsidRDefault="00E1384F" w:rsidP="00A70377">
            <w:pPr>
              <w:jc w:val="right"/>
              <w:rPr>
                <w:rFonts w:cs="Arial"/>
              </w:rPr>
            </w:pPr>
            <w:r w:rsidRPr="00C608E6">
              <w:rPr>
                <w:rFonts w:cs="Arial"/>
              </w:rPr>
              <w:t>1.200 Kč</w:t>
            </w:r>
          </w:p>
        </w:tc>
      </w:tr>
      <w:tr w:rsidR="00E1384F" w:rsidRPr="00C608E6" w:rsidTr="00A70377">
        <w:tc>
          <w:tcPr>
            <w:tcW w:w="675" w:type="dxa"/>
            <w:vAlign w:val="center"/>
          </w:tcPr>
          <w:p w:rsidR="00E1384F" w:rsidRPr="00C608E6" w:rsidRDefault="00E1384F" w:rsidP="00A70377">
            <w:pPr>
              <w:jc w:val="center"/>
              <w:rPr>
                <w:rFonts w:cs="Arial"/>
              </w:rPr>
            </w:pPr>
            <w:r w:rsidRPr="00C608E6">
              <w:rPr>
                <w:rFonts w:cs="Arial"/>
              </w:rPr>
              <w:t>5.</w:t>
            </w:r>
          </w:p>
        </w:tc>
        <w:tc>
          <w:tcPr>
            <w:tcW w:w="4923" w:type="dxa"/>
            <w:vAlign w:val="center"/>
          </w:tcPr>
          <w:p w:rsidR="00E1384F" w:rsidRPr="00C608E6" w:rsidRDefault="00E1384F" w:rsidP="00A70377">
            <w:pPr>
              <w:rPr>
                <w:rFonts w:cs="Arial"/>
                <w:b/>
              </w:rPr>
            </w:pPr>
            <w:r w:rsidRPr="00C608E6">
              <w:t xml:space="preserve">Lokální podložení a šitá </w:t>
            </w:r>
            <w:proofErr w:type="spellStart"/>
            <w:r w:rsidRPr="00C608E6">
              <w:t>skeletáž</w:t>
            </w:r>
            <w:proofErr w:type="spellEnd"/>
          </w:p>
        </w:tc>
        <w:tc>
          <w:tcPr>
            <w:tcW w:w="1881" w:type="dxa"/>
            <w:vAlign w:val="center"/>
          </w:tcPr>
          <w:p w:rsidR="00E1384F" w:rsidRPr="00C608E6" w:rsidRDefault="00E1384F" w:rsidP="00A70377">
            <w:pPr>
              <w:jc w:val="right"/>
              <w:rPr>
                <w:rFonts w:cs="Arial"/>
              </w:rPr>
            </w:pPr>
            <w:r w:rsidRPr="00C608E6">
              <w:rPr>
                <w:rFonts w:cs="Arial"/>
              </w:rPr>
              <w:t>6.500 Kč</w:t>
            </w:r>
          </w:p>
        </w:tc>
      </w:tr>
      <w:tr w:rsidR="00E1384F" w:rsidRPr="00C608E6" w:rsidTr="00A70377">
        <w:tc>
          <w:tcPr>
            <w:tcW w:w="675" w:type="dxa"/>
            <w:vAlign w:val="center"/>
          </w:tcPr>
          <w:p w:rsidR="00E1384F" w:rsidRPr="00C608E6" w:rsidRDefault="00E1384F" w:rsidP="00A70377">
            <w:pPr>
              <w:jc w:val="center"/>
              <w:rPr>
                <w:rFonts w:cs="Arial"/>
              </w:rPr>
            </w:pPr>
            <w:r w:rsidRPr="00C608E6">
              <w:rPr>
                <w:rFonts w:cs="Arial"/>
              </w:rPr>
              <w:t>6.</w:t>
            </w:r>
          </w:p>
        </w:tc>
        <w:tc>
          <w:tcPr>
            <w:tcW w:w="4923" w:type="dxa"/>
            <w:vAlign w:val="center"/>
          </w:tcPr>
          <w:p w:rsidR="00E1384F" w:rsidRPr="00C608E6" w:rsidRDefault="00E1384F" w:rsidP="00A70377">
            <w:pPr>
              <w:jc w:val="both"/>
              <w:rPr>
                <w:rFonts w:cs="Arial"/>
              </w:rPr>
            </w:pPr>
            <w:r>
              <w:t xml:space="preserve">Překrytí, </w:t>
            </w:r>
            <w:r w:rsidRPr="00C608E6">
              <w:t xml:space="preserve">fixace </w:t>
            </w:r>
            <w:r>
              <w:t xml:space="preserve">a doplnění </w:t>
            </w:r>
            <w:r w:rsidRPr="00C608E6">
              <w:t>stužek</w:t>
            </w:r>
          </w:p>
        </w:tc>
        <w:tc>
          <w:tcPr>
            <w:tcW w:w="1881" w:type="dxa"/>
            <w:vAlign w:val="center"/>
          </w:tcPr>
          <w:p w:rsidR="00E1384F" w:rsidRPr="00C608E6" w:rsidRDefault="00E1384F" w:rsidP="00A70377">
            <w:pPr>
              <w:jc w:val="right"/>
              <w:rPr>
                <w:rFonts w:cs="Arial"/>
              </w:rPr>
            </w:pPr>
            <w:r w:rsidRPr="00C608E6">
              <w:rPr>
                <w:rFonts w:cs="Arial"/>
              </w:rPr>
              <w:t>14.000 Kč</w:t>
            </w:r>
          </w:p>
        </w:tc>
      </w:tr>
      <w:tr w:rsidR="00E1384F" w:rsidRPr="00C608E6" w:rsidTr="00A70377">
        <w:tc>
          <w:tcPr>
            <w:tcW w:w="675" w:type="dxa"/>
            <w:vAlign w:val="center"/>
          </w:tcPr>
          <w:p w:rsidR="00E1384F" w:rsidRPr="00C608E6" w:rsidRDefault="00E1384F" w:rsidP="00A70377">
            <w:pPr>
              <w:jc w:val="center"/>
              <w:rPr>
                <w:rFonts w:cs="Arial"/>
              </w:rPr>
            </w:pPr>
            <w:r w:rsidRPr="00C608E6">
              <w:rPr>
                <w:rFonts w:cs="Arial"/>
              </w:rPr>
              <w:t>7.</w:t>
            </w:r>
          </w:p>
        </w:tc>
        <w:tc>
          <w:tcPr>
            <w:tcW w:w="4923" w:type="dxa"/>
            <w:vAlign w:val="center"/>
          </w:tcPr>
          <w:p w:rsidR="00E1384F" w:rsidRPr="00C608E6" w:rsidRDefault="00E1384F" w:rsidP="00A70377">
            <w:pPr>
              <w:contextualSpacing/>
              <w:rPr>
                <w:rFonts w:cs="Arial"/>
                <w:b/>
              </w:rPr>
            </w:pPr>
            <w:r w:rsidRPr="00C608E6">
              <w:t>Oprava poškozených knoflíčků</w:t>
            </w:r>
          </w:p>
        </w:tc>
        <w:tc>
          <w:tcPr>
            <w:tcW w:w="1881" w:type="dxa"/>
            <w:vAlign w:val="center"/>
          </w:tcPr>
          <w:p w:rsidR="00E1384F" w:rsidRPr="00C608E6" w:rsidRDefault="00E1384F" w:rsidP="00A70377">
            <w:pPr>
              <w:jc w:val="right"/>
              <w:rPr>
                <w:rFonts w:cs="Arial"/>
              </w:rPr>
            </w:pPr>
            <w:r w:rsidRPr="00C608E6">
              <w:rPr>
                <w:rFonts w:cs="Arial"/>
              </w:rPr>
              <w:t>3.000 Kč</w:t>
            </w:r>
          </w:p>
        </w:tc>
      </w:tr>
      <w:tr w:rsidR="00E1384F" w:rsidRPr="00C608E6" w:rsidTr="00A70377">
        <w:tc>
          <w:tcPr>
            <w:tcW w:w="675" w:type="dxa"/>
            <w:vAlign w:val="center"/>
          </w:tcPr>
          <w:p w:rsidR="00E1384F" w:rsidRPr="00C608E6" w:rsidRDefault="00E1384F" w:rsidP="00A70377">
            <w:pPr>
              <w:jc w:val="center"/>
              <w:rPr>
                <w:rFonts w:cs="Arial"/>
              </w:rPr>
            </w:pPr>
            <w:r w:rsidRPr="00C608E6">
              <w:rPr>
                <w:rFonts w:cs="Arial"/>
              </w:rPr>
              <w:t>8.</w:t>
            </w:r>
          </w:p>
        </w:tc>
        <w:tc>
          <w:tcPr>
            <w:tcW w:w="4923" w:type="dxa"/>
            <w:vAlign w:val="center"/>
          </w:tcPr>
          <w:p w:rsidR="00E1384F" w:rsidRPr="00C608E6" w:rsidRDefault="00E1384F" w:rsidP="00A70377">
            <w:pPr>
              <w:rPr>
                <w:rFonts w:cs="Arial"/>
                <w:b/>
              </w:rPr>
            </w:pPr>
            <w:r w:rsidRPr="00C608E6">
              <w:t>Výroba a doplnění chybějících knoflíčků</w:t>
            </w:r>
          </w:p>
        </w:tc>
        <w:tc>
          <w:tcPr>
            <w:tcW w:w="1881" w:type="dxa"/>
            <w:vAlign w:val="center"/>
          </w:tcPr>
          <w:p w:rsidR="00E1384F" w:rsidRPr="00C608E6" w:rsidRDefault="00E1384F" w:rsidP="00A70377">
            <w:pPr>
              <w:jc w:val="right"/>
              <w:rPr>
                <w:rFonts w:cs="Arial"/>
              </w:rPr>
            </w:pPr>
            <w:r w:rsidRPr="00C608E6">
              <w:rPr>
                <w:rFonts w:cs="Arial"/>
              </w:rPr>
              <w:t>4.000 Kč</w:t>
            </w:r>
          </w:p>
        </w:tc>
      </w:tr>
      <w:tr w:rsidR="00E1384F" w:rsidRPr="00C608E6" w:rsidTr="00A70377">
        <w:tc>
          <w:tcPr>
            <w:tcW w:w="675" w:type="dxa"/>
            <w:vAlign w:val="center"/>
          </w:tcPr>
          <w:p w:rsidR="00E1384F" w:rsidRPr="00C608E6" w:rsidRDefault="00E1384F" w:rsidP="00A70377">
            <w:pPr>
              <w:jc w:val="center"/>
              <w:rPr>
                <w:rFonts w:cs="Arial"/>
              </w:rPr>
            </w:pPr>
            <w:r w:rsidRPr="00C608E6">
              <w:rPr>
                <w:rFonts w:cs="Arial"/>
              </w:rPr>
              <w:t>9.</w:t>
            </w:r>
          </w:p>
        </w:tc>
        <w:tc>
          <w:tcPr>
            <w:tcW w:w="4923" w:type="dxa"/>
            <w:vAlign w:val="center"/>
          </w:tcPr>
          <w:p w:rsidR="00E1384F" w:rsidRPr="00C608E6" w:rsidRDefault="00E1384F" w:rsidP="00A70377">
            <w:r w:rsidRPr="00C608E6">
              <w:t>Adjustace</w:t>
            </w:r>
          </w:p>
        </w:tc>
        <w:tc>
          <w:tcPr>
            <w:tcW w:w="1881" w:type="dxa"/>
            <w:vAlign w:val="center"/>
          </w:tcPr>
          <w:p w:rsidR="00E1384F" w:rsidRPr="00C608E6" w:rsidRDefault="00E1384F" w:rsidP="00A70377">
            <w:pPr>
              <w:jc w:val="right"/>
              <w:rPr>
                <w:rFonts w:cs="Arial"/>
              </w:rPr>
            </w:pPr>
            <w:r w:rsidRPr="00C608E6">
              <w:rPr>
                <w:rFonts w:cs="Arial"/>
              </w:rPr>
              <w:t>1.</w:t>
            </w:r>
            <w:r>
              <w:rPr>
                <w:rFonts w:cs="Arial"/>
              </w:rPr>
              <w:t>8</w:t>
            </w:r>
            <w:r w:rsidRPr="00C608E6">
              <w:rPr>
                <w:rFonts w:cs="Arial"/>
              </w:rPr>
              <w:t>00 Kč</w:t>
            </w:r>
          </w:p>
        </w:tc>
      </w:tr>
      <w:tr w:rsidR="00E1384F" w:rsidRPr="00C608E6" w:rsidTr="00A70377">
        <w:tc>
          <w:tcPr>
            <w:tcW w:w="675" w:type="dxa"/>
            <w:vAlign w:val="center"/>
          </w:tcPr>
          <w:p w:rsidR="00E1384F" w:rsidRPr="00C608E6" w:rsidRDefault="00E1384F" w:rsidP="00A70377">
            <w:pPr>
              <w:jc w:val="center"/>
              <w:rPr>
                <w:rFonts w:cs="Arial"/>
              </w:rPr>
            </w:pPr>
            <w:r w:rsidRPr="00C608E6">
              <w:rPr>
                <w:rFonts w:cs="Arial"/>
              </w:rPr>
              <w:t>10.</w:t>
            </w:r>
          </w:p>
        </w:tc>
        <w:tc>
          <w:tcPr>
            <w:tcW w:w="4923" w:type="dxa"/>
            <w:vAlign w:val="center"/>
          </w:tcPr>
          <w:p w:rsidR="00E1384F" w:rsidRPr="00C608E6" w:rsidRDefault="00E1384F" w:rsidP="00A70377">
            <w:r w:rsidRPr="00C608E6">
              <w:t>Restaurátorská zpráva</w:t>
            </w:r>
          </w:p>
        </w:tc>
        <w:tc>
          <w:tcPr>
            <w:tcW w:w="1881" w:type="dxa"/>
            <w:vAlign w:val="center"/>
          </w:tcPr>
          <w:p w:rsidR="00E1384F" w:rsidRPr="00C608E6" w:rsidRDefault="00E1384F" w:rsidP="00A70377">
            <w:pPr>
              <w:jc w:val="right"/>
              <w:rPr>
                <w:rFonts w:cs="Arial"/>
              </w:rPr>
            </w:pPr>
            <w:r w:rsidRPr="00C608E6">
              <w:rPr>
                <w:rFonts w:cs="Arial"/>
              </w:rPr>
              <w:t>1.500 Kč</w:t>
            </w:r>
          </w:p>
        </w:tc>
      </w:tr>
      <w:tr w:rsidR="00E1384F" w:rsidRPr="00C608E6" w:rsidTr="00A70377">
        <w:tc>
          <w:tcPr>
            <w:tcW w:w="675" w:type="dxa"/>
            <w:tcBorders>
              <w:bottom w:val="single" w:sz="4" w:space="0" w:color="auto"/>
            </w:tcBorders>
          </w:tcPr>
          <w:p w:rsidR="00E1384F" w:rsidRPr="00C608E6" w:rsidRDefault="00E1384F" w:rsidP="00A70377">
            <w:pPr>
              <w:jc w:val="both"/>
              <w:rPr>
                <w:rFonts w:cs="Arial"/>
                <w:b/>
                <w:color w:val="ED7D31" w:themeColor="accent2"/>
              </w:rPr>
            </w:pPr>
          </w:p>
        </w:tc>
        <w:tc>
          <w:tcPr>
            <w:tcW w:w="4923" w:type="dxa"/>
            <w:tcBorders>
              <w:bottom w:val="single" w:sz="4" w:space="0" w:color="auto"/>
            </w:tcBorders>
          </w:tcPr>
          <w:p w:rsidR="00E1384F" w:rsidRPr="00C608E6" w:rsidRDefault="00E1384F" w:rsidP="00A70377">
            <w:pPr>
              <w:jc w:val="both"/>
              <w:rPr>
                <w:rFonts w:cs="Arial"/>
                <w:b/>
              </w:rPr>
            </w:pPr>
            <w:r w:rsidRPr="00C608E6">
              <w:rPr>
                <w:rFonts w:cs="Arial"/>
                <w:b/>
              </w:rPr>
              <w:t>Celkem</w:t>
            </w:r>
          </w:p>
        </w:tc>
        <w:tc>
          <w:tcPr>
            <w:tcW w:w="1881" w:type="dxa"/>
            <w:tcBorders>
              <w:bottom w:val="single" w:sz="4" w:space="0" w:color="auto"/>
            </w:tcBorders>
          </w:tcPr>
          <w:p w:rsidR="00E1384F" w:rsidRPr="00C608E6" w:rsidRDefault="00E1384F" w:rsidP="00A70377">
            <w:pPr>
              <w:jc w:val="right"/>
              <w:rPr>
                <w:rFonts w:cs="Arial"/>
                <w:b/>
              </w:rPr>
            </w:pPr>
            <w:r w:rsidRPr="00C608E6">
              <w:rPr>
                <w:rFonts w:cs="Arial"/>
                <w:b/>
              </w:rPr>
              <w:t>35.</w:t>
            </w:r>
            <w:r>
              <w:rPr>
                <w:rFonts w:cs="Arial"/>
                <w:b/>
              </w:rPr>
              <w:t>8</w:t>
            </w:r>
            <w:r w:rsidRPr="00C608E6">
              <w:rPr>
                <w:rFonts w:cs="Arial"/>
                <w:b/>
              </w:rPr>
              <w:t>00 Kč</w:t>
            </w:r>
          </w:p>
        </w:tc>
      </w:tr>
      <w:tr w:rsidR="00E1384F" w:rsidRPr="00C608E6" w:rsidTr="00A70377">
        <w:tc>
          <w:tcPr>
            <w:tcW w:w="675" w:type="dxa"/>
            <w:tcBorders>
              <w:left w:val="nil"/>
              <w:right w:val="nil"/>
            </w:tcBorders>
          </w:tcPr>
          <w:p w:rsidR="00E1384F" w:rsidRPr="00C608E6" w:rsidRDefault="00E1384F" w:rsidP="00A70377">
            <w:pPr>
              <w:jc w:val="both"/>
              <w:rPr>
                <w:rFonts w:cs="Arial"/>
                <w:b/>
              </w:rPr>
            </w:pPr>
          </w:p>
        </w:tc>
        <w:tc>
          <w:tcPr>
            <w:tcW w:w="4923" w:type="dxa"/>
            <w:tcBorders>
              <w:left w:val="nil"/>
              <w:right w:val="nil"/>
            </w:tcBorders>
          </w:tcPr>
          <w:p w:rsidR="00E1384F" w:rsidRPr="00C608E6" w:rsidRDefault="00E1384F" w:rsidP="00A70377">
            <w:pPr>
              <w:jc w:val="both"/>
              <w:rPr>
                <w:rFonts w:cs="Arial"/>
                <w:b/>
              </w:rPr>
            </w:pPr>
          </w:p>
        </w:tc>
        <w:tc>
          <w:tcPr>
            <w:tcW w:w="1881" w:type="dxa"/>
            <w:tcBorders>
              <w:left w:val="nil"/>
              <w:right w:val="nil"/>
            </w:tcBorders>
          </w:tcPr>
          <w:p w:rsidR="00E1384F" w:rsidRPr="00C608E6" w:rsidRDefault="00E1384F" w:rsidP="00A70377">
            <w:pPr>
              <w:jc w:val="right"/>
              <w:rPr>
                <w:rFonts w:cs="Arial"/>
              </w:rPr>
            </w:pPr>
          </w:p>
        </w:tc>
      </w:tr>
      <w:tr w:rsidR="00E1384F" w:rsidRPr="00C608E6" w:rsidTr="00A70377">
        <w:tc>
          <w:tcPr>
            <w:tcW w:w="7479" w:type="dxa"/>
            <w:gridSpan w:val="3"/>
          </w:tcPr>
          <w:p w:rsidR="00E1384F" w:rsidRPr="00C608E6" w:rsidRDefault="00E1384F" w:rsidP="00A70377">
            <w:pPr>
              <w:rPr>
                <w:rFonts w:cs="Arial"/>
              </w:rPr>
            </w:pPr>
            <w:r w:rsidRPr="00C608E6">
              <w:rPr>
                <w:rFonts w:cs="Arial"/>
              </w:rPr>
              <w:t>Materiál</w:t>
            </w:r>
          </w:p>
        </w:tc>
      </w:tr>
      <w:tr w:rsidR="00E1384F" w:rsidRPr="00C608E6" w:rsidTr="00A70377">
        <w:tc>
          <w:tcPr>
            <w:tcW w:w="675" w:type="dxa"/>
          </w:tcPr>
          <w:p w:rsidR="00E1384F" w:rsidRPr="00C608E6" w:rsidRDefault="00E1384F" w:rsidP="00A70377">
            <w:pPr>
              <w:jc w:val="center"/>
              <w:rPr>
                <w:rFonts w:cs="Arial"/>
              </w:rPr>
            </w:pPr>
            <w:r w:rsidRPr="00C608E6">
              <w:rPr>
                <w:rFonts w:cs="Arial"/>
              </w:rPr>
              <w:lastRenderedPageBreak/>
              <w:t>1.</w:t>
            </w:r>
          </w:p>
        </w:tc>
        <w:tc>
          <w:tcPr>
            <w:tcW w:w="4923" w:type="dxa"/>
          </w:tcPr>
          <w:p w:rsidR="00E1384F" w:rsidRPr="00C608E6" w:rsidRDefault="00E1384F" w:rsidP="00A70377">
            <w:pPr>
              <w:jc w:val="both"/>
              <w:rPr>
                <w:rFonts w:cs="Arial"/>
                <w:b/>
              </w:rPr>
            </w:pPr>
            <w:r w:rsidRPr="00C608E6">
              <w:t>Materiál na restaurování</w:t>
            </w:r>
          </w:p>
        </w:tc>
        <w:tc>
          <w:tcPr>
            <w:tcW w:w="1881" w:type="dxa"/>
          </w:tcPr>
          <w:p w:rsidR="00E1384F" w:rsidRPr="00C608E6" w:rsidRDefault="00E1384F" w:rsidP="00A70377">
            <w:pPr>
              <w:jc w:val="right"/>
              <w:rPr>
                <w:rFonts w:cs="Arial"/>
              </w:rPr>
            </w:pPr>
            <w:r>
              <w:rPr>
                <w:rFonts w:cs="Arial"/>
              </w:rPr>
              <w:t>3</w:t>
            </w:r>
            <w:r w:rsidRPr="00C608E6">
              <w:rPr>
                <w:rFonts w:cs="Arial"/>
              </w:rPr>
              <w:t>.</w:t>
            </w:r>
            <w:r>
              <w:rPr>
                <w:rFonts w:cs="Arial"/>
              </w:rPr>
              <w:t>0</w:t>
            </w:r>
            <w:r w:rsidRPr="00C608E6">
              <w:rPr>
                <w:rFonts w:cs="Arial"/>
              </w:rPr>
              <w:t>00 Kč</w:t>
            </w:r>
          </w:p>
        </w:tc>
      </w:tr>
      <w:tr w:rsidR="00E1384F" w:rsidRPr="00C608E6" w:rsidTr="00A70377">
        <w:tc>
          <w:tcPr>
            <w:tcW w:w="675" w:type="dxa"/>
          </w:tcPr>
          <w:p w:rsidR="00E1384F" w:rsidRPr="00C608E6" w:rsidRDefault="00E1384F" w:rsidP="00A70377">
            <w:pPr>
              <w:jc w:val="center"/>
              <w:rPr>
                <w:rFonts w:cs="Arial"/>
              </w:rPr>
            </w:pPr>
            <w:r w:rsidRPr="00C608E6">
              <w:rPr>
                <w:rFonts w:cs="Arial"/>
              </w:rPr>
              <w:t>2.</w:t>
            </w:r>
          </w:p>
        </w:tc>
        <w:tc>
          <w:tcPr>
            <w:tcW w:w="4923" w:type="dxa"/>
          </w:tcPr>
          <w:p w:rsidR="00E1384F" w:rsidRPr="00C608E6" w:rsidRDefault="00E1384F" w:rsidP="00A70377">
            <w:pPr>
              <w:jc w:val="both"/>
              <w:rPr>
                <w:rFonts w:cs="Arial"/>
                <w:b/>
              </w:rPr>
            </w:pPr>
            <w:r w:rsidRPr="00C608E6">
              <w:t>Materiál na adjustaci</w:t>
            </w:r>
          </w:p>
        </w:tc>
        <w:tc>
          <w:tcPr>
            <w:tcW w:w="1881" w:type="dxa"/>
          </w:tcPr>
          <w:p w:rsidR="00E1384F" w:rsidRPr="00C608E6" w:rsidRDefault="00E1384F" w:rsidP="00A70377">
            <w:pPr>
              <w:jc w:val="right"/>
              <w:rPr>
                <w:rFonts w:cs="Arial"/>
              </w:rPr>
            </w:pPr>
            <w:r w:rsidRPr="00C608E6">
              <w:rPr>
                <w:rFonts w:cs="Arial"/>
              </w:rPr>
              <w:t>2.000 Kč</w:t>
            </w:r>
          </w:p>
        </w:tc>
      </w:tr>
      <w:tr w:rsidR="00E1384F" w:rsidRPr="00C608E6" w:rsidTr="00A70377">
        <w:tc>
          <w:tcPr>
            <w:tcW w:w="675" w:type="dxa"/>
          </w:tcPr>
          <w:p w:rsidR="00E1384F" w:rsidRPr="00C608E6" w:rsidRDefault="00E1384F" w:rsidP="00A70377">
            <w:pPr>
              <w:jc w:val="both"/>
              <w:rPr>
                <w:rFonts w:cs="Arial"/>
                <w:b/>
              </w:rPr>
            </w:pPr>
          </w:p>
        </w:tc>
        <w:tc>
          <w:tcPr>
            <w:tcW w:w="4923" w:type="dxa"/>
          </w:tcPr>
          <w:p w:rsidR="00E1384F" w:rsidRPr="00C608E6" w:rsidRDefault="00E1384F" w:rsidP="00A70377">
            <w:pPr>
              <w:jc w:val="both"/>
              <w:rPr>
                <w:rFonts w:cs="Arial"/>
                <w:b/>
              </w:rPr>
            </w:pPr>
            <w:r w:rsidRPr="00C608E6">
              <w:rPr>
                <w:rFonts w:cs="Arial"/>
                <w:b/>
              </w:rPr>
              <w:t>Celkem</w:t>
            </w:r>
          </w:p>
        </w:tc>
        <w:tc>
          <w:tcPr>
            <w:tcW w:w="1881" w:type="dxa"/>
          </w:tcPr>
          <w:p w:rsidR="00E1384F" w:rsidRPr="00C608E6" w:rsidRDefault="00E1384F" w:rsidP="00A70377">
            <w:pPr>
              <w:jc w:val="right"/>
              <w:rPr>
                <w:rFonts w:cs="Arial"/>
                <w:b/>
              </w:rPr>
            </w:pPr>
            <w:r>
              <w:rPr>
                <w:rFonts w:cs="Arial"/>
                <w:b/>
              </w:rPr>
              <w:t>5.0</w:t>
            </w:r>
            <w:r w:rsidRPr="00C608E6">
              <w:rPr>
                <w:rFonts w:cs="Arial"/>
                <w:b/>
              </w:rPr>
              <w:t>00 Kč</w:t>
            </w:r>
          </w:p>
        </w:tc>
      </w:tr>
    </w:tbl>
    <w:p w:rsidR="00E1384F" w:rsidRPr="00C608E6" w:rsidRDefault="00E1384F" w:rsidP="00E1384F"/>
    <w:p w:rsidR="00A70377" w:rsidRDefault="00A70377" w:rsidP="00E1384F">
      <w:pPr>
        <w:jc w:val="both"/>
        <w:rPr>
          <w:b/>
          <w:i/>
          <w:sz w:val="24"/>
          <w:szCs w:val="24"/>
        </w:rPr>
      </w:pPr>
    </w:p>
    <w:p w:rsidR="00A70377" w:rsidRDefault="00A70377" w:rsidP="00E1384F">
      <w:pPr>
        <w:jc w:val="both"/>
        <w:rPr>
          <w:b/>
          <w:i/>
          <w:sz w:val="24"/>
          <w:szCs w:val="24"/>
        </w:rPr>
      </w:pPr>
    </w:p>
    <w:p w:rsidR="00E1384F" w:rsidRPr="006433E8" w:rsidRDefault="00E1384F" w:rsidP="00E1384F">
      <w:pPr>
        <w:jc w:val="both"/>
        <w:rPr>
          <w:sz w:val="24"/>
          <w:szCs w:val="24"/>
        </w:rPr>
      </w:pPr>
      <w:r w:rsidRPr="006433E8">
        <w:rPr>
          <w:b/>
          <w:i/>
          <w:sz w:val="24"/>
          <w:szCs w:val="24"/>
        </w:rPr>
        <w:t xml:space="preserve">Předmět: </w:t>
      </w:r>
      <w:proofErr w:type="spellStart"/>
      <w:r w:rsidR="006911B7">
        <w:rPr>
          <w:b/>
          <w:sz w:val="24"/>
          <w:szCs w:val="24"/>
        </w:rPr>
        <w:t>xxxxxxx</w:t>
      </w:r>
      <w:proofErr w:type="spellEnd"/>
    </w:p>
    <w:p w:rsidR="00E1384F" w:rsidRPr="00C608E6" w:rsidRDefault="00E1384F" w:rsidP="00E1384F">
      <w:pPr>
        <w:jc w:val="both"/>
        <w:rPr>
          <w:b/>
        </w:rPr>
      </w:pPr>
    </w:p>
    <w:p w:rsidR="00E1384F" w:rsidRPr="00C608E6" w:rsidRDefault="00E1384F" w:rsidP="00E1384F">
      <w:pPr>
        <w:jc w:val="both"/>
        <w:rPr>
          <w:b/>
          <w:i/>
        </w:rPr>
      </w:pPr>
      <w:r w:rsidRPr="00C608E6">
        <w:rPr>
          <w:b/>
          <w:i/>
        </w:rPr>
        <w:t xml:space="preserve">Popis předmětu: </w:t>
      </w:r>
    </w:p>
    <w:p w:rsidR="00E1384F" w:rsidRDefault="00E1384F" w:rsidP="00E1384F">
      <w:pPr>
        <w:jc w:val="both"/>
      </w:pPr>
      <w:r w:rsidRPr="00C608E6">
        <w:t>Čepička typu baretu je ušita ze dvou kusů zeleného bavlněného kepru, po obvodu lemována kovou asi postříbřenou portou. Uvnitř je čepička podšita ručním papírem vyšší gramáže a v kraji jemným bavlněným bílým plátnem.</w:t>
      </w:r>
    </w:p>
    <w:p w:rsidR="00E1384F" w:rsidRPr="00C608E6" w:rsidRDefault="00E1384F" w:rsidP="00E1384F">
      <w:pPr>
        <w:jc w:val="both"/>
        <w:rPr>
          <w:b/>
          <w:i/>
        </w:rPr>
      </w:pPr>
      <w:r w:rsidRPr="00C608E6">
        <w:rPr>
          <w:b/>
          <w:i/>
        </w:rPr>
        <w:t>Stav předmětu:</w:t>
      </w:r>
    </w:p>
    <w:p w:rsidR="00E1384F" w:rsidRDefault="00E1384F" w:rsidP="00E1384F">
      <w:pPr>
        <w:jc w:val="both"/>
      </w:pPr>
      <w:r w:rsidRPr="00C608E6">
        <w:t xml:space="preserve">Předmět je deformovaný a velmi znečištěný. Na zeleném kepru (vrchní část čepičky) se objevují dírky a lokálně zašpiněná a vybledlá místa. Výrazné znečištění růžovou barvou je na vnitřním bavlněném plátně. Porta je mírně zkorodovaná, ale v dobrém stavu. </w:t>
      </w:r>
    </w:p>
    <w:p w:rsidR="00E1384F" w:rsidRPr="00C608E6" w:rsidRDefault="00E1384F" w:rsidP="00E1384F">
      <w:pPr>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1384F" w:rsidRPr="00C608E6" w:rsidTr="00A70377">
        <w:tc>
          <w:tcPr>
            <w:tcW w:w="4606" w:type="dxa"/>
          </w:tcPr>
          <w:p w:rsidR="00E1384F" w:rsidRPr="00C608E6" w:rsidRDefault="00E1384F" w:rsidP="00A70377">
            <w:pPr>
              <w:jc w:val="both"/>
            </w:pPr>
          </w:p>
        </w:tc>
        <w:tc>
          <w:tcPr>
            <w:tcW w:w="4606" w:type="dxa"/>
          </w:tcPr>
          <w:p w:rsidR="00E1384F" w:rsidRPr="00C608E6" w:rsidRDefault="00E1384F" w:rsidP="00A70377">
            <w:pPr>
              <w:jc w:val="both"/>
            </w:pPr>
          </w:p>
        </w:tc>
      </w:tr>
      <w:tr w:rsidR="00E1384F" w:rsidRPr="00C608E6" w:rsidTr="00A70377">
        <w:tc>
          <w:tcPr>
            <w:tcW w:w="4606" w:type="dxa"/>
          </w:tcPr>
          <w:p w:rsidR="00E1384F" w:rsidRPr="00C608E6" w:rsidRDefault="00E1384F" w:rsidP="00A70377">
            <w:pPr>
              <w:jc w:val="both"/>
            </w:pPr>
            <w:r w:rsidRPr="00C608E6">
              <w:t xml:space="preserve"> Čepička</w:t>
            </w:r>
          </w:p>
        </w:tc>
        <w:tc>
          <w:tcPr>
            <w:tcW w:w="4606" w:type="dxa"/>
          </w:tcPr>
          <w:p w:rsidR="00E1384F" w:rsidRPr="00C608E6" w:rsidRDefault="00E1384F" w:rsidP="00A70377">
            <w:pPr>
              <w:jc w:val="both"/>
            </w:pPr>
            <w:r w:rsidRPr="00C608E6">
              <w:t xml:space="preserve"> Vnitřní strana čepičky</w:t>
            </w:r>
          </w:p>
        </w:tc>
      </w:tr>
    </w:tbl>
    <w:p w:rsidR="00E1384F" w:rsidRPr="00C608E6" w:rsidRDefault="00E1384F" w:rsidP="00E1384F">
      <w:pPr>
        <w:jc w:val="both"/>
      </w:pPr>
    </w:p>
    <w:p w:rsidR="00E1384F" w:rsidRPr="00C608E6" w:rsidRDefault="00E1384F" w:rsidP="00E1384F">
      <w:pPr>
        <w:jc w:val="both"/>
        <w:rPr>
          <w:b/>
          <w:i/>
        </w:rPr>
      </w:pPr>
      <w:r w:rsidRPr="00C608E6">
        <w:rPr>
          <w:b/>
          <w:i/>
        </w:rPr>
        <w:t>Navrhovaný postup restaurování:</w:t>
      </w:r>
    </w:p>
    <w:p w:rsidR="00E1384F" w:rsidRPr="00C608E6" w:rsidRDefault="00E1384F" w:rsidP="00E1384F">
      <w:pPr>
        <w:pStyle w:val="Odstavecseseznamem"/>
        <w:numPr>
          <w:ilvl w:val="0"/>
          <w:numId w:val="17"/>
        </w:numPr>
        <w:jc w:val="both"/>
      </w:pPr>
      <w:r w:rsidRPr="00C608E6">
        <w:t>Dokumentace a průzkum předmětu, textilně-technologický rozbor.</w:t>
      </w:r>
    </w:p>
    <w:p w:rsidR="00E1384F" w:rsidRPr="004B72C2" w:rsidRDefault="00E1384F" w:rsidP="00E1384F">
      <w:pPr>
        <w:pStyle w:val="Odstavecseseznamem"/>
        <w:numPr>
          <w:ilvl w:val="0"/>
          <w:numId w:val="17"/>
        </w:numPr>
        <w:jc w:val="both"/>
      </w:pPr>
      <w:r w:rsidRPr="004B72C2">
        <w:t>Částečná demontáž předmětu – oddělení papírové části.</w:t>
      </w:r>
    </w:p>
    <w:p w:rsidR="00E1384F" w:rsidRPr="004B72C2" w:rsidRDefault="00E1384F" w:rsidP="00E1384F">
      <w:pPr>
        <w:pStyle w:val="Odstavecseseznamem"/>
        <w:numPr>
          <w:ilvl w:val="0"/>
          <w:numId w:val="17"/>
        </w:numPr>
        <w:jc w:val="both"/>
      </w:pPr>
      <w:r w:rsidRPr="004B72C2">
        <w:t>Analýza růžové barvy, na základě výsledků její odstranění.</w:t>
      </w:r>
    </w:p>
    <w:p w:rsidR="00E1384F" w:rsidRPr="004B72C2" w:rsidRDefault="00E1384F" w:rsidP="00E1384F">
      <w:pPr>
        <w:pStyle w:val="Odstavecseseznamem"/>
        <w:numPr>
          <w:ilvl w:val="0"/>
          <w:numId w:val="17"/>
        </w:numPr>
        <w:jc w:val="both"/>
      </w:pPr>
      <w:r w:rsidRPr="004B72C2">
        <w:t>Čištění textilní části mokrou cestou s použitím detergentu (pokud to výsledky zkoušky stálobarevnosti dovolí), vyrovnání.</w:t>
      </w:r>
    </w:p>
    <w:p w:rsidR="00E1384F" w:rsidRPr="004B72C2" w:rsidRDefault="00E1384F" w:rsidP="00E1384F">
      <w:pPr>
        <w:pStyle w:val="Odstavecseseznamem"/>
        <w:numPr>
          <w:ilvl w:val="0"/>
          <w:numId w:val="17"/>
        </w:numPr>
        <w:jc w:val="both"/>
      </w:pPr>
      <w:r w:rsidRPr="004B72C2">
        <w:t>Čištění a konzervace papíru.</w:t>
      </w:r>
    </w:p>
    <w:p w:rsidR="00E1384F" w:rsidRPr="004B72C2" w:rsidRDefault="00E1384F" w:rsidP="00E1384F">
      <w:pPr>
        <w:pStyle w:val="Odstavecseseznamem"/>
        <w:numPr>
          <w:ilvl w:val="0"/>
          <w:numId w:val="17"/>
        </w:numPr>
      </w:pPr>
      <w:r w:rsidRPr="004B72C2">
        <w:t xml:space="preserve">Příprava materiálu – barvení pomocného materiálů Saturnovými a </w:t>
      </w:r>
      <w:proofErr w:type="spellStart"/>
      <w:r w:rsidRPr="004B72C2">
        <w:t>Ostalanovými</w:t>
      </w:r>
      <w:proofErr w:type="spellEnd"/>
      <w:r w:rsidRPr="004B72C2">
        <w:t xml:space="preserve"> barvivy.</w:t>
      </w:r>
    </w:p>
    <w:p w:rsidR="00E1384F" w:rsidRPr="004B72C2" w:rsidRDefault="00E1384F" w:rsidP="00E1384F">
      <w:pPr>
        <w:pStyle w:val="Odstavecseseznamem"/>
        <w:numPr>
          <w:ilvl w:val="0"/>
          <w:numId w:val="17"/>
        </w:numPr>
        <w:jc w:val="both"/>
      </w:pPr>
      <w:r w:rsidRPr="004B72C2">
        <w:t xml:space="preserve">Podložení vrchní tkaniny odpovídajícím materiálem – šitá </w:t>
      </w:r>
      <w:proofErr w:type="spellStart"/>
      <w:r w:rsidRPr="004B72C2">
        <w:t>skeletáž</w:t>
      </w:r>
      <w:proofErr w:type="spellEnd"/>
      <w:r w:rsidRPr="004B72C2">
        <w:t>.</w:t>
      </w:r>
    </w:p>
    <w:p w:rsidR="00E1384F" w:rsidRPr="004B72C2" w:rsidRDefault="00E1384F" w:rsidP="00E1384F">
      <w:pPr>
        <w:pStyle w:val="Odstavecseseznamem"/>
        <w:numPr>
          <w:ilvl w:val="0"/>
          <w:numId w:val="17"/>
        </w:numPr>
        <w:jc w:val="both"/>
      </w:pPr>
      <w:r w:rsidRPr="004B72C2">
        <w:t>Zpětná montáž (dle původní dokumentace).</w:t>
      </w:r>
    </w:p>
    <w:p w:rsidR="00E1384F" w:rsidRPr="004B72C2" w:rsidRDefault="00E1384F" w:rsidP="00E1384F">
      <w:pPr>
        <w:pStyle w:val="Odstavecseseznamem"/>
        <w:numPr>
          <w:ilvl w:val="0"/>
          <w:numId w:val="17"/>
        </w:numPr>
        <w:jc w:val="both"/>
      </w:pPr>
      <w:r w:rsidRPr="004B72C2">
        <w:t>Adjustace: vytvoření (ušití) vycpávky na míru z neběleného bavlněného plátna a dutého vlákna, výroba krabice z archivního kartonu (lepenka KLUG).</w:t>
      </w:r>
    </w:p>
    <w:p w:rsidR="00E1384F" w:rsidRPr="004B72C2" w:rsidRDefault="00E1384F" w:rsidP="00E1384F">
      <w:pPr>
        <w:pStyle w:val="Odstavecseseznamem"/>
        <w:numPr>
          <w:ilvl w:val="0"/>
          <w:numId w:val="17"/>
        </w:numPr>
        <w:jc w:val="both"/>
      </w:pPr>
      <w:r w:rsidRPr="004B72C2">
        <w:t>Restaurátorská zpráva.</w:t>
      </w:r>
    </w:p>
    <w:p w:rsidR="00E1384F" w:rsidRPr="004B72C2" w:rsidRDefault="00E1384F" w:rsidP="00E1384F">
      <w:pPr>
        <w:jc w:val="both"/>
      </w:pPr>
    </w:p>
    <w:p w:rsidR="00E1384F" w:rsidRPr="004B72C2" w:rsidRDefault="00E1384F" w:rsidP="00E1384F">
      <w:pPr>
        <w:jc w:val="both"/>
        <w:rPr>
          <w:b/>
          <w:i/>
        </w:rPr>
      </w:pPr>
      <w:r w:rsidRPr="004B72C2">
        <w:rPr>
          <w:b/>
          <w:i/>
        </w:rPr>
        <w:t>Finanční rozpočet:</w:t>
      </w:r>
    </w:p>
    <w:p w:rsidR="00E1384F" w:rsidRPr="004B72C2" w:rsidRDefault="00E1384F" w:rsidP="00E1384F">
      <w:pPr>
        <w:jc w:val="both"/>
        <w:rPr>
          <w:rFonts w:cs="Arial"/>
          <w:b/>
          <w:color w:val="44546A" w:themeColor="text2"/>
        </w:rPr>
      </w:pPr>
      <w:r w:rsidRPr="004B72C2">
        <w:rPr>
          <w:rFonts w:cs="Arial"/>
          <w:b/>
          <w:color w:val="44546A" w:themeColor="text2"/>
        </w:rPr>
        <w:t>Celková částka: 1</w:t>
      </w:r>
      <w:r>
        <w:rPr>
          <w:rFonts w:cs="Arial"/>
          <w:b/>
          <w:color w:val="44546A" w:themeColor="text2"/>
        </w:rPr>
        <w:t>2</w:t>
      </w:r>
      <w:r w:rsidRPr="004B72C2">
        <w:rPr>
          <w:rFonts w:cs="Arial"/>
          <w:b/>
          <w:color w:val="44546A" w:themeColor="text2"/>
        </w:rPr>
        <w:t>.500 Kč</w:t>
      </w:r>
    </w:p>
    <w:p w:rsidR="00E1384F" w:rsidRPr="004B72C2" w:rsidRDefault="00E1384F" w:rsidP="00E1384F">
      <w:pPr>
        <w:jc w:val="both"/>
        <w:rPr>
          <w:i/>
          <w:u w:val="single"/>
        </w:rPr>
      </w:pPr>
    </w:p>
    <w:tbl>
      <w:tblPr>
        <w:tblStyle w:val="Mkatabulky"/>
        <w:tblW w:w="0" w:type="auto"/>
        <w:tblLook w:val="04A0" w:firstRow="1" w:lastRow="0" w:firstColumn="1" w:lastColumn="0" w:noHBand="0" w:noVBand="1"/>
      </w:tblPr>
      <w:tblGrid>
        <w:gridCol w:w="675"/>
        <w:gridCol w:w="4923"/>
        <w:gridCol w:w="1881"/>
      </w:tblGrid>
      <w:tr w:rsidR="00E1384F" w:rsidRPr="004B72C2" w:rsidTr="00A70377">
        <w:tc>
          <w:tcPr>
            <w:tcW w:w="7479" w:type="dxa"/>
            <w:gridSpan w:val="3"/>
            <w:vAlign w:val="center"/>
          </w:tcPr>
          <w:p w:rsidR="00E1384F" w:rsidRPr="004B72C2" w:rsidRDefault="00E1384F" w:rsidP="00A70377">
            <w:pPr>
              <w:rPr>
                <w:rFonts w:cs="Arial"/>
              </w:rPr>
            </w:pPr>
            <w:r w:rsidRPr="004B72C2">
              <w:rPr>
                <w:rFonts w:cs="Arial"/>
              </w:rPr>
              <w:t>Restaurování</w:t>
            </w:r>
          </w:p>
        </w:tc>
      </w:tr>
      <w:tr w:rsidR="00E1384F" w:rsidRPr="004B72C2" w:rsidTr="00A70377">
        <w:tc>
          <w:tcPr>
            <w:tcW w:w="675" w:type="dxa"/>
            <w:vAlign w:val="center"/>
          </w:tcPr>
          <w:p w:rsidR="00E1384F" w:rsidRPr="004B72C2" w:rsidRDefault="00E1384F" w:rsidP="00A70377">
            <w:pPr>
              <w:jc w:val="center"/>
              <w:rPr>
                <w:rFonts w:cs="Arial"/>
              </w:rPr>
            </w:pPr>
            <w:r w:rsidRPr="004B72C2">
              <w:rPr>
                <w:rFonts w:cs="Arial"/>
              </w:rPr>
              <w:t>1.</w:t>
            </w:r>
          </w:p>
        </w:tc>
        <w:tc>
          <w:tcPr>
            <w:tcW w:w="4923" w:type="dxa"/>
            <w:vAlign w:val="center"/>
          </w:tcPr>
          <w:p w:rsidR="00E1384F" w:rsidRPr="004B72C2" w:rsidRDefault="00E1384F" w:rsidP="00A70377">
            <w:pPr>
              <w:rPr>
                <w:rFonts w:cs="Arial"/>
                <w:b/>
              </w:rPr>
            </w:pPr>
            <w:r w:rsidRPr="004B72C2">
              <w:t>Dokumentace a průzkum</w:t>
            </w:r>
          </w:p>
        </w:tc>
        <w:tc>
          <w:tcPr>
            <w:tcW w:w="1881" w:type="dxa"/>
            <w:vAlign w:val="center"/>
          </w:tcPr>
          <w:p w:rsidR="00E1384F" w:rsidRPr="004B72C2" w:rsidRDefault="00E1384F" w:rsidP="00A70377">
            <w:pPr>
              <w:jc w:val="right"/>
              <w:rPr>
                <w:rFonts w:cs="Arial"/>
              </w:rPr>
            </w:pPr>
            <w:r w:rsidRPr="004B72C2">
              <w:rPr>
                <w:rFonts w:cs="Arial"/>
              </w:rPr>
              <w:t>600 Kč</w:t>
            </w:r>
          </w:p>
        </w:tc>
      </w:tr>
      <w:tr w:rsidR="00E1384F" w:rsidRPr="004B72C2" w:rsidTr="00A70377">
        <w:tc>
          <w:tcPr>
            <w:tcW w:w="675" w:type="dxa"/>
            <w:vAlign w:val="center"/>
          </w:tcPr>
          <w:p w:rsidR="00E1384F" w:rsidRPr="004B72C2" w:rsidRDefault="00E1384F" w:rsidP="00A70377">
            <w:pPr>
              <w:jc w:val="center"/>
              <w:rPr>
                <w:rFonts w:cs="Arial"/>
              </w:rPr>
            </w:pPr>
            <w:r w:rsidRPr="004B72C2">
              <w:rPr>
                <w:rFonts w:cs="Arial"/>
              </w:rPr>
              <w:t>2.</w:t>
            </w:r>
          </w:p>
        </w:tc>
        <w:tc>
          <w:tcPr>
            <w:tcW w:w="4923" w:type="dxa"/>
            <w:vAlign w:val="center"/>
          </w:tcPr>
          <w:p w:rsidR="00E1384F" w:rsidRPr="004B72C2" w:rsidRDefault="00E1384F" w:rsidP="00A70377">
            <w:pPr>
              <w:rPr>
                <w:rFonts w:cs="Arial"/>
                <w:b/>
              </w:rPr>
            </w:pPr>
            <w:r w:rsidRPr="004B72C2">
              <w:t>Částečná demontáž předmětu</w:t>
            </w:r>
          </w:p>
        </w:tc>
        <w:tc>
          <w:tcPr>
            <w:tcW w:w="1881" w:type="dxa"/>
            <w:vAlign w:val="center"/>
          </w:tcPr>
          <w:p w:rsidR="00E1384F" w:rsidRPr="004B72C2" w:rsidRDefault="00E1384F" w:rsidP="00A70377">
            <w:pPr>
              <w:jc w:val="right"/>
              <w:rPr>
                <w:rFonts w:cs="Arial"/>
              </w:rPr>
            </w:pPr>
            <w:r w:rsidRPr="004B72C2">
              <w:rPr>
                <w:rFonts w:cs="Arial"/>
              </w:rPr>
              <w:t>300 Kč</w:t>
            </w:r>
          </w:p>
        </w:tc>
      </w:tr>
      <w:tr w:rsidR="00E1384F" w:rsidRPr="004B72C2" w:rsidTr="00A70377">
        <w:tc>
          <w:tcPr>
            <w:tcW w:w="675" w:type="dxa"/>
            <w:vAlign w:val="center"/>
          </w:tcPr>
          <w:p w:rsidR="00E1384F" w:rsidRPr="004B72C2" w:rsidRDefault="00E1384F" w:rsidP="00A70377">
            <w:pPr>
              <w:jc w:val="center"/>
              <w:rPr>
                <w:rFonts w:cs="Arial"/>
              </w:rPr>
            </w:pPr>
            <w:r w:rsidRPr="004B72C2">
              <w:rPr>
                <w:rFonts w:cs="Arial"/>
              </w:rPr>
              <w:t>3.</w:t>
            </w:r>
          </w:p>
        </w:tc>
        <w:tc>
          <w:tcPr>
            <w:tcW w:w="4923" w:type="dxa"/>
            <w:vAlign w:val="center"/>
          </w:tcPr>
          <w:p w:rsidR="00E1384F" w:rsidRPr="004B72C2" w:rsidRDefault="00E1384F" w:rsidP="00A70377">
            <w:pPr>
              <w:rPr>
                <w:rFonts w:cs="Arial"/>
                <w:b/>
              </w:rPr>
            </w:pPr>
            <w:r w:rsidRPr="004B72C2">
              <w:t>Analýza růžové barvy, její odstranění</w:t>
            </w:r>
          </w:p>
        </w:tc>
        <w:tc>
          <w:tcPr>
            <w:tcW w:w="1881" w:type="dxa"/>
            <w:vAlign w:val="center"/>
          </w:tcPr>
          <w:p w:rsidR="00E1384F" w:rsidRPr="004B72C2" w:rsidRDefault="00E1384F" w:rsidP="00A70377">
            <w:pPr>
              <w:jc w:val="right"/>
              <w:rPr>
                <w:rFonts w:cs="Arial"/>
              </w:rPr>
            </w:pPr>
            <w:r w:rsidRPr="004B72C2">
              <w:rPr>
                <w:rFonts w:cs="Arial"/>
              </w:rPr>
              <w:t>1.200 Kč</w:t>
            </w:r>
          </w:p>
        </w:tc>
      </w:tr>
      <w:tr w:rsidR="00E1384F" w:rsidRPr="004B72C2" w:rsidTr="00A70377">
        <w:tc>
          <w:tcPr>
            <w:tcW w:w="675" w:type="dxa"/>
            <w:vAlign w:val="center"/>
          </w:tcPr>
          <w:p w:rsidR="00E1384F" w:rsidRPr="004B72C2" w:rsidRDefault="00E1384F" w:rsidP="00A70377">
            <w:pPr>
              <w:jc w:val="center"/>
              <w:rPr>
                <w:rFonts w:cs="Arial"/>
              </w:rPr>
            </w:pPr>
            <w:r w:rsidRPr="004B72C2">
              <w:rPr>
                <w:rFonts w:cs="Arial"/>
              </w:rPr>
              <w:t>4.</w:t>
            </w:r>
          </w:p>
        </w:tc>
        <w:tc>
          <w:tcPr>
            <w:tcW w:w="4923" w:type="dxa"/>
            <w:vAlign w:val="center"/>
          </w:tcPr>
          <w:p w:rsidR="00E1384F" w:rsidRPr="004B72C2" w:rsidRDefault="00E1384F" w:rsidP="00A70377">
            <w:pPr>
              <w:jc w:val="both"/>
              <w:rPr>
                <w:rFonts w:cs="Arial"/>
                <w:b/>
              </w:rPr>
            </w:pPr>
            <w:r w:rsidRPr="004B72C2">
              <w:t>Čištění textilní části, vyrovnání</w:t>
            </w:r>
          </w:p>
        </w:tc>
        <w:tc>
          <w:tcPr>
            <w:tcW w:w="1881" w:type="dxa"/>
            <w:vAlign w:val="center"/>
          </w:tcPr>
          <w:p w:rsidR="00E1384F" w:rsidRPr="004B72C2" w:rsidRDefault="00E1384F" w:rsidP="00A70377">
            <w:pPr>
              <w:jc w:val="right"/>
              <w:rPr>
                <w:rFonts w:cs="Arial"/>
              </w:rPr>
            </w:pPr>
            <w:r w:rsidRPr="004B72C2">
              <w:rPr>
                <w:rFonts w:cs="Arial"/>
              </w:rPr>
              <w:t>800 Kč</w:t>
            </w:r>
          </w:p>
        </w:tc>
      </w:tr>
      <w:tr w:rsidR="00E1384F" w:rsidRPr="004B72C2" w:rsidTr="00A70377">
        <w:tc>
          <w:tcPr>
            <w:tcW w:w="675" w:type="dxa"/>
            <w:vAlign w:val="center"/>
          </w:tcPr>
          <w:p w:rsidR="00E1384F" w:rsidRPr="004B72C2" w:rsidRDefault="00E1384F" w:rsidP="00A70377">
            <w:pPr>
              <w:jc w:val="center"/>
              <w:rPr>
                <w:rFonts w:cs="Arial"/>
              </w:rPr>
            </w:pPr>
            <w:r w:rsidRPr="004B72C2">
              <w:rPr>
                <w:rFonts w:cs="Arial"/>
              </w:rPr>
              <w:t>5.</w:t>
            </w:r>
          </w:p>
        </w:tc>
        <w:tc>
          <w:tcPr>
            <w:tcW w:w="4923" w:type="dxa"/>
            <w:vAlign w:val="center"/>
          </w:tcPr>
          <w:p w:rsidR="00E1384F" w:rsidRPr="004B72C2" w:rsidRDefault="00E1384F" w:rsidP="00A70377">
            <w:pPr>
              <w:rPr>
                <w:rFonts w:cs="Arial"/>
                <w:b/>
              </w:rPr>
            </w:pPr>
            <w:r w:rsidRPr="004B72C2">
              <w:t>Čištění a konzervace papíru</w:t>
            </w:r>
          </w:p>
        </w:tc>
        <w:tc>
          <w:tcPr>
            <w:tcW w:w="1881" w:type="dxa"/>
            <w:vAlign w:val="center"/>
          </w:tcPr>
          <w:p w:rsidR="00E1384F" w:rsidRPr="004B72C2" w:rsidRDefault="00E1384F" w:rsidP="00A70377">
            <w:pPr>
              <w:jc w:val="right"/>
              <w:rPr>
                <w:rFonts w:cs="Arial"/>
              </w:rPr>
            </w:pPr>
            <w:r>
              <w:rPr>
                <w:rFonts w:cs="Arial"/>
              </w:rPr>
              <w:t>2.4</w:t>
            </w:r>
            <w:r w:rsidRPr="004B72C2">
              <w:rPr>
                <w:rFonts w:cs="Arial"/>
              </w:rPr>
              <w:t>00 Kč</w:t>
            </w:r>
          </w:p>
        </w:tc>
      </w:tr>
      <w:tr w:rsidR="00E1384F" w:rsidRPr="004B72C2" w:rsidTr="00A70377">
        <w:tc>
          <w:tcPr>
            <w:tcW w:w="675" w:type="dxa"/>
            <w:vAlign w:val="center"/>
          </w:tcPr>
          <w:p w:rsidR="00E1384F" w:rsidRPr="004B72C2" w:rsidRDefault="00E1384F" w:rsidP="00A70377">
            <w:pPr>
              <w:jc w:val="center"/>
              <w:rPr>
                <w:rFonts w:cs="Arial"/>
              </w:rPr>
            </w:pPr>
            <w:r w:rsidRPr="004B72C2">
              <w:rPr>
                <w:rFonts w:cs="Arial"/>
              </w:rPr>
              <w:t>6.</w:t>
            </w:r>
          </w:p>
        </w:tc>
        <w:tc>
          <w:tcPr>
            <w:tcW w:w="4923" w:type="dxa"/>
            <w:vAlign w:val="center"/>
          </w:tcPr>
          <w:p w:rsidR="00E1384F" w:rsidRPr="004B72C2" w:rsidRDefault="00E1384F" w:rsidP="00A70377">
            <w:pPr>
              <w:jc w:val="both"/>
              <w:rPr>
                <w:rFonts w:cs="Arial"/>
                <w:b/>
              </w:rPr>
            </w:pPr>
            <w:r w:rsidRPr="004B72C2">
              <w:t>Příprava materiálu – barvení</w:t>
            </w:r>
          </w:p>
        </w:tc>
        <w:tc>
          <w:tcPr>
            <w:tcW w:w="1881" w:type="dxa"/>
            <w:vAlign w:val="center"/>
          </w:tcPr>
          <w:p w:rsidR="00E1384F" w:rsidRPr="004B72C2" w:rsidRDefault="00E1384F" w:rsidP="00A70377">
            <w:pPr>
              <w:jc w:val="right"/>
              <w:rPr>
                <w:rFonts w:cs="Arial"/>
              </w:rPr>
            </w:pPr>
            <w:r w:rsidRPr="004B72C2">
              <w:rPr>
                <w:rFonts w:cs="Arial"/>
              </w:rPr>
              <w:t>600 Kč</w:t>
            </w:r>
          </w:p>
        </w:tc>
      </w:tr>
      <w:tr w:rsidR="00E1384F" w:rsidRPr="00C608E6" w:rsidTr="00A70377">
        <w:tc>
          <w:tcPr>
            <w:tcW w:w="675" w:type="dxa"/>
            <w:vAlign w:val="center"/>
          </w:tcPr>
          <w:p w:rsidR="00E1384F" w:rsidRPr="004B72C2" w:rsidRDefault="00E1384F" w:rsidP="00A70377">
            <w:pPr>
              <w:jc w:val="center"/>
              <w:rPr>
                <w:rFonts w:cs="Arial"/>
              </w:rPr>
            </w:pPr>
            <w:r w:rsidRPr="004B72C2">
              <w:rPr>
                <w:rFonts w:cs="Arial"/>
              </w:rPr>
              <w:t>7.</w:t>
            </w:r>
          </w:p>
        </w:tc>
        <w:tc>
          <w:tcPr>
            <w:tcW w:w="4923" w:type="dxa"/>
            <w:vAlign w:val="center"/>
          </w:tcPr>
          <w:p w:rsidR="00E1384F" w:rsidRPr="004B72C2" w:rsidRDefault="00E1384F" w:rsidP="00A70377">
            <w:pPr>
              <w:contextualSpacing/>
              <w:rPr>
                <w:rFonts w:cs="Arial"/>
                <w:b/>
              </w:rPr>
            </w:pPr>
            <w:r w:rsidRPr="004B72C2">
              <w:t xml:space="preserve">Šitá </w:t>
            </w:r>
            <w:proofErr w:type="spellStart"/>
            <w:r w:rsidRPr="004B72C2">
              <w:t>skeletáž</w:t>
            </w:r>
            <w:proofErr w:type="spellEnd"/>
            <w:r w:rsidRPr="004B72C2">
              <w:t xml:space="preserve"> vrchní tkaniny</w:t>
            </w:r>
          </w:p>
        </w:tc>
        <w:tc>
          <w:tcPr>
            <w:tcW w:w="1881" w:type="dxa"/>
            <w:vAlign w:val="center"/>
          </w:tcPr>
          <w:p w:rsidR="00E1384F" w:rsidRPr="00C608E6" w:rsidRDefault="00E1384F" w:rsidP="00A70377">
            <w:pPr>
              <w:jc w:val="right"/>
              <w:rPr>
                <w:rFonts w:cs="Arial"/>
              </w:rPr>
            </w:pPr>
            <w:r w:rsidRPr="004B72C2">
              <w:rPr>
                <w:rFonts w:cs="Arial"/>
              </w:rPr>
              <w:t>2.300 Kč</w:t>
            </w:r>
          </w:p>
        </w:tc>
      </w:tr>
      <w:tr w:rsidR="00E1384F" w:rsidRPr="00C608E6" w:rsidTr="00A70377">
        <w:tc>
          <w:tcPr>
            <w:tcW w:w="675" w:type="dxa"/>
            <w:vAlign w:val="center"/>
          </w:tcPr>
          <w:p w:rsidR="00E1384F" w:rsidRPr="00C608E6" w:rsidRDefault="00E1384F" w:rsidP="00A70377">
            <w:pPr>
              <w:jc w:val="center"/>
              <w:rPr>
                <w:rFonts w:cs="Arial"/>
              </w:rPr>
            </w:pPr>
            <w:r w:rsidRPr="00C608E6">
              <w:rPr>
                <w:rFonts w:cs="Arial"/>
              </w:rPr>
              <w:t>8.</w:t>
            </w:r>
          </w:p>
        </w:tc>
        <w:tc>
          <w:tcPr>
            <w:tcW w:w="4923" w:type="dxa"/>
            <w:vAlign w:val="center"/>
          </w:tcPr>
          <w:p w:rsidR="00E1384F" w:rsidRPr="00C608E6" w:rsidRDefault="00E1384F" w:rsidP="00A70377">
            <w:pPr>
              <w:contextualSpacing/>
            </w:pPr>
            <w:r w:rsidRPr="00C608E6">
              <w:t>Montáž</w:t>
            </w:r>
          </w:p>
        </w:tc>
        <w:tc>
          <w:tcPr>
            <w:tcW w:w="1881" w:type="dxa"/>
            <w:vAlign w:val="center"/>
          </w:tcPr>
          <w:p w:rsidR="00E1384F" w:rsidRPr="00C608E6" w:rsidRDefault="00E1384F" w:rsidP="00A70377">
            <w:pPr>
              <w:jc w:val="right"/>
              <w:rPr>
                <w:rFonts w:cs="Arial"/>
              </w:rPr>
            </w:pPr>
            <w:r w:rsidRPr="00C608E6">
              <w:rPr>
                <w:rFonts w:cs="Arial"/>
              </w:rPr>
              <w:t>500 Kč</w:t>
            </w:r>
          </w:p>
        </w:tc>
      </w:tr>
      <w:tr w:rsidR="00E1384F" w:rsidRPr="00C608E6" w:rsidTr="00A70377">
        <w:tc>
          <w:tcPr>
            <w:tcW w:w="675" w:type="dxa"/>
            <w:vAlign w:val="center"/>
          </w:tcPr>
          <w:p w:rsidR="00E1384F" w:rsidRPr="00C608E6" w:rsidRDefault="00E1384F" w:rsidP="00A70377">
            <w:pPr>
              <w:jc w:val="center"/>
              <w:rPr>
                <w:rFonts w:cs="Arial"/>
              </w:rPr>
            </w:pPr>
            <w:r>
              <w:rPr>
                <w:rFonts w:cs="Arial"/>
              </w:rPr>
              <w:t>9</w:t>
            </w:r>
            <w:r w:rsidRPr="00C608E6">
              <w:rPr>
                <w:rFonts w:cs="Arial"/>
              </w:rPr>
              <w:t>.</w:t>
            </w:r>
          </w:p>
        </w:tc>
        <w:tc>
          <w:tcPr>
            <w:tcW w:w="4923" w:type="dxa"/>
            <w:vAlign w:val="center"/>
          </w:tcPr>
          <w:p w:rsidR="00E1384F" w:rsidRPr="00C608E6" w:rsidRDefault="00E1384F" w:rsidP="00A70377">
            <w:r w:rsidRPr="00C608E6">
              <w:t>Adjustace</w:t>
            </w:r>
          </w:p>
        </w:tc>
        <w:tc>
          <w:tcPr>
            <w:tcW w:w="1881" w:type="dxa"/>
            <w:vAlign w:val="center"/>
          </w:tcPr>
          <w:p w:rsidR="00E1384F" w:rsidRPr="00C608E6" w:rsidRDefault="00E1384F" w:rsidP="00A70377">
            <w:pPr>
              <w:jc w:val="right"/>
              <w:rPr>
                <w:rFonts w:cs="Arial"/>
              </w:rPr>
            </w:pPr>
            <w:r>
              <w:rPr>
                <w:rFonts w:cs="Arial"/>
              </w:rPr>
              <w:t>1.000</w:t>
            </w:r>
            <w:r w:rsidRPr="00C608E6">
              <w:rPr>
                <w:rFonts w:cs="Arial"/>
              </w:rPr>
              <w:t xml:space="preserve"> Kč</w:t>
            </w:r>
          </w:p>
        </w:tc>
      </w:tr>
      <w:tr w:rsidR="00E1384F" w:rsidRPr="00C608E6" w:rsidTr="00A70377">
        <w:tc>
          <w:tcPr>
            <w:tcW w:w="675" w:type="dxa"/>
            <w:vAlign w:val="center"/>
          </w:tcPr>
          <w:p w:rsidR="00E1384F" w:rsidRPr="00C608E6" w:rsidRDefault="00E1384F" w:rsidP="00A70377">
            <w:pPr>
              <w:jc w:val="center"/>
              <w:rPr>
                <w:rFonts w:cs="Arial"/>
              </w:rPr>
            </w:pPr>
            <w:r w:rsidRPr="00C608E6">
              <w:rPr>
                <w:rFonts w:cs="Arial"/>
              </w:rPr>
              <w:t>1</w:t>
            </w:r>
            <w:r>
              <w:rPr>
                <w:rFonts w:cs="Arial"/>
              </w:rPr>
              <w:t>0</w:t>
            </w:r>
            <w:r w:rsidRPr="00C608E6">
              <w:rPr>
                <w:rFonts w:cs="Arial"/>
              </w:rPr>
              <w:t>.</w:t>
            </w:r>
          </w:p>
        </w:tc>
        <w:tc>
          <w:tcPr>
            <w:tcW w:w="4923" w:type="dxa"/>
            <w:vAlign w:val="center"/>
          </w:tcPr>
          <w:p w:rsidR="00E1384F" w:rsidRPr="00C608E6" w:rsidRDefault="00E1384F" w:rsidP="00A70377">
            <w:r w:rsidRPr="00C608E6">
              <w:t>Restaurátorská zpráva</w:t>
            </w:r>
          </w:p>
        </w:tc>
        <w:tc>
          <w:tcPr>
            <w:tcW w:w="1881" w:type="dxa"/>
            <w:vAlign w:val="center"/>
          </w:tcPr>
          <w:p w:rsidR="00E1384F" w:rsidRPr="00C608E6" w:rsidRDefault="00E1384F" w:rsidP="00A70377">
            <w:pPr>
              <w:jc w:val="right"/>
              <w:rPr>
                <w:rFonts w:cs="Arial"/>
              </w:rPr>
            </w:pPr>
            <w:r w:rsidRPr="00C608E6">
              <w:rPr>
                <w:rFonts w:cs="Arial"/>
              </w:rPr>
              <w:t>800 Kč</w:t>
            </w:r>
          </w:p>
        </w:tc>
      </w:tr>
      <w:tr w:rsidR="00E1384F" w:rsidRPr="00C608E6" w:rsidTr="00A70377">
        <w:tc>
          <w:tcPr>
            <w:tcW w:w="675" w:type="dxa"/>
            <w:tcBorders>
              <w:bottom w:val="single" w:sz="4" w:space="0" w:color="auto"/>
            </w:tcBorders>
          </w:tcPr>
          <w:p w:rsidR="00E1384F" w:rsidRPr="00C608E6" w:rsidRDefault="00E1384F" w:rsidP="00A70377">
            <w:pPr>
              <w:jc w:val="both"/>
              <w:rPr>
                <w:rFonts w:cs="Arial"/>
                <w:b/>
              </w:rPr>
            </w:pPr>
          </w:p>
        </w:tc>
        <w:tc>
          <w:tcPr>
            <w:tcW w:w="4923" w:type="dxa"/>
            <w:tcBorders>
              <w:bottom w:val="single" w:sz="4" w:space="0" w:color="auto"/>
            </w:tcBorders>
          </w:tcPr>
          <w:p w:rsidR="00E1384F" w:rsidRPr="00C608E6" w:rsidRDefault="00E1384F" w:rsidP="00A70377">
            <w:pPr>
              <w:jc w:val="both"/>
              <w:rPr>
                <w:rFonts w:cs="Arial"/>
                <w:b/>
              </w:rPr>
            </w:pPr>
            <w:r w:rsidRPr="00C608E6">
              <w:rPr>
                <w:rFonts w:cs="Arial"/>
                <w:b/>
              </w:rPr>
              <w:t>Celkem</w:t>
            </w:r>
          </w:p>
        </w:tc>
        <w:tc>
          <w:tcPr>
            <w:tcW w:w="1881" w:type="dxa"/>
            <w:tcBorders>
              <w:bottom w:val="single" w:sz="4" w:space="0" w:color="auto"/>
            </w:tcBorders>
          </w:tcPr>
          <w:p w:rsidR="00E1384F" w:rsidRPr="00C608E6" w:rsidRDefault="00E1384F" w:rsidP="00A70377">
            <w:pPr>
              <w:jc w:val="right"/>
              <w:rPr>
                <w:rFonts w:cs="Arial"/>
                <w:b/>
              </w:rPr>
            </w:pPr>
            <w:r>
              <w:rPr>
                <w:rFonts w:cs="Arial"/>
                <w:b/>
              </w:rPr>
              <w:t>10</w:t>
            </w:r>
            <w:r w:rsidRPr="00C608E6">
              <w:rPr>
                <w:rFonts w:cs="Arial"/>
                <w:b/>
              </w:rPr>
              <w:t>.</w:t>
            </w:r>
            <w:r>
              <w:rPr>
                <w:rFonts w:cs="Arial"/>
                <w:b/>
              </w:rPr>
              <w:t>5</w:t>
            </w:r>
            <w:r w:rsidRPr="00C608E6">
              <w:rPr>
                <w:rFonts w:cs="Arial"/>
                <w:b/>
              </w:rPr>
              <w:t>00 Kč</w:t>
            </w:r>
          </w:p>
        </w:tc>
      </w:tr>
    </w:tbl>
    <w:p w:rsidR="00E1384F" w:rsidRDefault="00E1384F" w:rsidP="00E1384F"/>
    <w:tbl>
      <w:tblPr>
        <w:tblStyle w:val="Mkatabulky"/>
        <w:tblW w:w="0" w:type="auto"/>
        <w:tblLook w:val="04A0" w:firstRow="1" w:lastRow="0" w:firstColumn="1" w:lastColumn="0" w:noHBand="0" w:noVBand="1"/>
      </w:tblPr>
      <w:tblGrid>
        <w:gridCol w:w="675"/>
        <w:gridCol w:w="4923"/>
        <w:gridCol w:w="1881"/>
      </w:tblGrid>
      <w:tr w:rsidR="00E1384F" w:rsidRPr="00C608E6" w:rsidTr="00A70377">
        <w:tc>
          <w:tcPr>
            <w:tcW w:w="7479" w:type="dxa"/>
            <w:gridSpan w:val="3"/>
          </w:tcPr>
          <w:p w:rsidR="00E1384F" w:rsidRPr="00C608E6" w:rsidRDefault="00E1384F" w:rsidP="00A70377">
            <w:pPr>
              <w:rPr>
                <w:rFonts w:cs="Arial"/>
              </w:rPr>
            </w:pPr>
            <w:r w:rsidRPr="00C608E6">
              <w:rPr>
                <w:rFonts w:cs="Arial"/>
              </w:rPr>
              <w:t>Materiál</w:t>
            </w:r>
          </w:p>
        </w:tc>
      </w:tr>
      <w:tr w:rsidR="00E1384F" w:rsidRPr="00C608E6" w:rsidTr="00A70377">
        <w:tc>
          <w:tcPr>
            <w:tcW w:w="675" w:type="dxa"/>
          </w:tcPr>
          <w:p w:rsidR="00E1384F" w:rsidRPr="00C608E6" w:rsidRDefault="00E1384F" w:rsidP="00A70377">
            <w:pPr>
              <w:jc w:val="center"/>
              <w:rPr>
                <w:rFonts w:cs="Arial"/>
              </w:rPr>
            </w:pPr>
            <w:r w:rsidRPr="00C608E6">
              <w:rPr>
                <w:rFonts w:cs="Arial"/>
              </w:rPr>
              <w:t>1.</w:t>
            </w:r>
          </w:p>
        </w:tc>
        <w:tc>
          <w:tcPr>
            <w:tcW w:w="4923" w:type="dxa"/>
          </w:tcPr>
          <w:p w:rsidR="00E1384F" w:rsidRPr="00C608E6" w:rsidRDefault="00E1384F" w:rsidP="00A70377">
            <w:pPr>
              <w:jc w:val="both"/>
              <w:rPr>
                <w:rFonts w:cs="Arial"/>
                <w:b/>
              </w:rPr>
            </w:pPr>
            <w:r w:rsidRPr="00C608E6">
              <w:t>Materiál na restaurování</w:t>
            </w:r>
          </w:p>
        </w:tc>
        <w:tc>
          <w:tcPr>
            <w:tcW w:w="1881" w:type="dxa"/>
          </w:tcPr>
          <w:p w:rsidR="00E1384F" w:rsidRPr="00C608E6" w:rsidRDefault="00E1384F" w:rsidP="00A70377">
            <w:pPr>
              <w:jc w:val="right"/>
              <w:rPr>
                <w:rFonts w:cs="Arial"/>
              </w:rPr>
            </w:pPr>
            <w:r w:rsidRPr="00C608E6">
              <w:rPr>
                <w:rFonts w:cs="Arial"/>
              </w:rPr>
              <w:t>800 Kč</w:t>
            </w:r>
          </w:p>
        </w:tc>
      </w:tr>
      <w:tr w:rsidR="00E1384F" w:rsidRPr="00C608E6" w:rsidTr="00A70377">
        <w:tc>
          <w:tcPr>
            <w:tcW w:w="675" w:type="dxa"/>
          </w:tcPr>
          <w:p w:rsidR="00E1384F" w:rsidRPr="00C608E6" w:rsidRDefault="00E1384F" w:rsidP="00A70377">
            <w:pPr>
              <w:jc w:val="center"/>
              <w:rPr>
                <w:rFonts w:cs="Arial"/>
              </w:rPr>
            </w:pPr>
            <w:r w:rsidRPr="00C608E6">
              <w:rPr>
                <w:rFonts w:cs="Arial"/>
              </w:rPr>
              <w:t>2.</w:t>
            </w:r>
          </w:p>
        </w:tc>
        <w:tc>
          <w:tcPr>
            <w:tcW w:w="4923" w:type="dxa"/>
          </w:tcPr>
          <w:p w:rsidR="00E1384F" w:rsidRPr="00C608E6" w:rsidRDefault="00E1384F" w:rsidP="00A70377">
            <w:pPr>
              <w:jc w:val="both"/>
              <w:rPr>
                <w:rFonts w:cs="Arial"/>
                <w:b/>
              </w:rPr>
            </w:pPr>
            <w:r w:rsidRPr="00C608E6">
              <w:t>Materiál na adjustaci</w:t>
            </w:r>
          </w:p>
        </w:tc>
        <w:tc>
          <w:tcPr>
            <w:tcW w:w="1881" w:type="dxa"/>
          </w:tcPr>
          <w:p w:rsidR="00E1384F" w:rsidRPr="00C608E6" w:rsidRDefault="00E1384F" w:rsidP="00A70377">
            <w:pPr>
              <w:jc w:val="right"/>
              <w:rPr>
                <w:rFonts w:cs="Arial"/>
              </w:rPr>
            </w:pPr>
            <w:r w:rsidRPr="00C608E6">
              <w:rPr>
                <w:rFonts w:cs="Arial"/>
              </w:rPr>
              <w:t>1.200 Kč</w:t>
            </w:r>
          </w:p>
        </w:tc>
      </w:tr>
      <w:tr w:rsidR="00E1384F" w:rsidRPr="00C608E6" w:rsidTr="00A70377">
        <w:tc>
          <w:tcPr>
            <w:tcW w:w="675" w:type="dxa"/>
          </w:tcPr>
          <w:p w:rsidR="00E1384F" w:rsidRPr="00C608E6" w:rsidRDefault="00E1384F" w:rsidP="00A70377">
            <w:pPr>
              <w:jc w:val="both"/>
              <w:rPr>
                <w:rFonts w:cs="Arial"/>
                <w:b/>
              </w:rPr>
            </w:pPr>
          </w:p>
        </w:tc>
        <w:tc>
          <w:tcPr>
            <w:tcW w:w="4923" w:type="dxa"/>
          </w:tcPr>
          <w:p w:rsidR="00E1384F" w:rsidRPr="00C608E6" w:rsidRDefault="00E1384F" w:rsidP="00A70377">
            <w:pPr>
              <w:jc w:val="both"/>
              <w:rPr>
                <w:rFonts w:cs="Arial"/>
                <w:b/>
              </w:rPr>
            </w:pPr>
            <w:r w:rsidRPr="00C608E6">
              <w:rPr>
                <w:rFonts w:cs="Arial"/>
                <w:b/>
              </w:rPr>
              <w:t>Celkem</w:t>
            </w:r>
          </w:p>
        </w:tc>
        <w:tc>
          <w:tcPr>
            <w:tcW w:w="1881" w:type="dxa"/>
          </w:tcPr>
          <w:p w:rsidR="00E1384F" w:rsidRPr="00C608E6" w:rsidRDefault="00E1384F" w:rsidP="00A70377">
            <w:pPr>
              <w:jc w:val="right"/>
              <w:rPr>
                <w:rFonts w:cs="Arial"/>
                <w:b/>
              </w:rPr>
            </w:pPr>
            <w:r w:rsidRPr="00C608E6">
              <w:rPr>
                <w:rFonts w:cs="Arial"/>
                <w:b/>
              </w:rPr>
              <w:t>2.000 Kč</w:t>
            </w:r>
          </w:p>
        </w:tc>
      </w:tr>
    </w:tbl>
    <w:p w:rsidR="00E1384F" w:rsidRPr="003827D8" w:rsidRDefault="00E1384F" w:rsidP="00E1384F">
      <w:pPr>
        <w:rPr>
          <w:b/>
          <w:color w:val="44546A" w:themeColor="text2"/>
          <w:sz w:val="22"/>
          <w:szCs w:val="24"/>
        </w:rPr>
      </w:pPr>
      <w:r w:rsidRPr="003827D8">
        <w:rPr>
          <w:b/>
          <w:color w:val="44546A" w:themeColor="text2"/>
          <w:sz w:val="22"/>
          <w:szCs w:val="24"/>
        </w:rPr>
        <w:t>Celková částka za restaurování 6 divadelních kostýmů: 211 000 Kč (nejsem plátcem DPH).</w:t>
      </w:r>
    </w:p>
    <w:p w:rsidR="00E1384F" w:rsidRPr="003827D8" w:rsidRDefault="00E1384F" w:rsidP="00E1384F">
      <w:pPr>
        <w:rPr>
          <w:b/>
          <w:color w:val="44546A" w:themeColor="text2"/>
          <w:sz w:val="22"/>
          <w:szCs w:val="24"/>
        </w:rPr>
      </w:pPr>
    </w:p>
    <w:p w:rsidR="00E1384F" w:rsidRPr="003827D8" w:rsidRDefault="00E1384F" w:rsidP="00E1384F">
      <w:pPr>
        <w:jc w:val="both"/>
        <w:rPr>
          <w:rFonts w:cs="Arial"/>
          <w:b/>
          <w:sz w:val="22"/>
          <w:szCs w:val="24"/>
        </w:rPr>
      </w:pPr>
      <w:r w:rsidRPr="003827D8">
        <w:rPr>
          <w:rFonts w:cs="Arial"/>
          <w:b/>
          <w:sz w:val="22"/>
          <w:szCs w:val="24"/>
        </w:rPr>
        <w:t>Jana Bureš Víchová</w:t>
      </w:r>
    </w:p>
    <w:p w:rsidR="00742A04" w:rsidRPr="006911B7" w:rsidRDefault="006911B7" w:rsidP="003827D8">
      <w:pPr>
        <w:jc w:val="both"/>
        <w:rPr>
          <w:rFonts w:cs="Arial"/>
          <w:sz w:val="22"/>
          <w:szCs w:val="24"/>
        </w:rPr>
      </w:pPr>
      <w:r>
        <w:rPr>
          <w:rFonts w:cs="Arial"/>
          <w:sz w:val="22"/>
          <w:szCs w:val="24"/>
        </w:rPr>
        <w:t>xxxxxxxxxxxxxxxxxxxxxxxxxxxxxxxxxxxxxxxxxxxxxxxxxxxxxxxxxxxxxxxxxxxxxxxxxxxxxxxxxxxxxxxxxxxxxxxxxxxxxxxxx</w:t>
      </w:r>
      <w:r w:rsidR="003827D8">
        <w:tab/>
      </w:r>
      <w:r w:rsidR="003827D8">
        <w:tab/>
      </w:r>
      <w:r w:rsidR="003827D8">
        <w:tab/>
      </w:r>
      <w:r w:rsidR="00C0045E">
        <w:rPr>
          <w:rFonts w:ascii="Calibri" w:hAnsi="Calibri"/>
        </w:rPr>
        <w:tab/>
      </w:r>
    </w:p>
    <w:sectPr w:rsidR="00742A04" w:rsidRPr="006911B7" w:rsidSect="00F2685C">
      <w:headerReference w:type="default" r:id="rId18"/>
      <w:type w:val="continuous"/>
      <w:pgSz w:w="11906" w:h="16838"/>
      <w:pgMar w:top="1417" w:right="1417" w:bottom="1417" w:left="1417" w:header="0" w:footer="0" w:gutter="0"/>
      <w:cols w:space="708"/>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B76" w:rsidRDefault="00041B76" w:rsidP="00C67EE9">
      <w:r>
        <w:separator/>
      </w:r>
    </w:p>
  </w:endnote>
  <w:endnote w:type="continuationSeparator" w:id="0">
    <w:p w:rsidR="00041B76" w:rsidRDefault="00041B76" w:rsidP="00C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B76" w:rsidRDefault="00041B76" w:rsidP="00C67EE9">
      <w:r>
        <w:separator/>
      </w:r>
    </w:p>
  </w:footnote>
  <w:footnote w:type="continuationSeparator" w:id="0">
    <w:p w:rsidR="00041B76" w:rsidRDefault="00041B76" w:rsidP="00C67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698" w:rsidRDefault="00E45698" w:rsidP="00E45698">
    <w:pPr>
      <w:pStyle w:val="Zhlav"/>
      <w:tabs>
        <w:tab w:val="left" w:pos="9214"/>
        <w:tab w:val="left" w:pos="9781"/>
      </w:tabs>
      <w:ind w:right="50"/>
      <w:jc w:val="right"/>
      <w:rPr>
        <w:rFonts w:ascii="Calibri" w:hAnsi="Calibri"/>
      </w:rPr>
    </w:pPr>
  </w:p>
  <w:p w:rsidR="00E45698" w:rsidRDefault="00E45698" w:rsidP="00E45698">
    <w:pPr>
      <w:pStyle w:val="Zhlav"/>
      <w:tabs>
        <w:tab w:val="left" w:pos="9214"/>
        <w:tab w:val="left" w:pos="9781"/>
      </w:tabs>
      <w:ind w:right="50"/>
      <w:jc w:val="right"/>
      <w:rPr>
        <w:rFonts w:ascii="Calibri" w:hAnsi="Calibri"/>
      </w:rPr>
    </w:pPr>
  </w:p>
  <w:p w:rsidR="00E45698" w:rsidRPr="00F83010" w:rsidRDefault="00E45698" w:rsidP="00E45698">
    <w:pPr>
      <w:pStyle w:val="Zhlav"/>
      <w:tabs>
        <w:tab w:val="left" w:pos="9214"/>
        <w:tab w:val="left" w:pos="9781"/>
      </w:tabs>
      <w:ind w:right="50"/>
      <w:jc w:val="right"/>
      <w:rPr>
        <w:sz w:val="24"/>
      </w:rPr>
    </w:pPr>
    <w:r>
      <w:rPr>
        <w:rFonts w:ascii="Calibri" w:hAnsi="Calibri"/>
      </w:rPr>
      <w:t xml:space="preserve">   </w:t>
    </w:r>
    <w:proofErr w:type="gramStart"/>
    <w:r w:rsidRPr="00F83010">
      <w:rPr>
        <w:sz w:val="24"/>
      </w:rPr>
      <w:t>č.j.</w:t>
    </w:r>
    <w:proofErr w:type="gramEnd"/>
    <w:r w:rsidRPr="00F83010">
      <w:rPr>
        <w:sz w:val="24"/>
      </w:rPr>
      <w:t xml:space="preserve"> 2017/4194/NM (HM2.4)</w:t>
    </w:r>
  </w:p>
  <w:p w:rsidR="00A70377" w:rsidRDefault="00E45698" w:rsidP="00E45698">
    <w:pPr>
      <w:pStyle w:val="Zhlav"/>
      <w:tabs>
        <w:tab w:val="left" w:pos="9214"/>
      </w:tabs>
      <w:ind w:right="50"/>
      <w:jc w:val="right"/>
    </w:pPr>
    <w:proofErr w:type="spellStart"/>
    <w:proofErr w:type="gramStart"/>
    <w:r w:rsidRPr="00F83010">
      <w:rPr>
        <w:sz w:val="24"/>
      </w:rPr>
      <w:t>i.č</w:t>
    </w:r>
    <w:proofErr w:type="spellEnd"/>
    <w:r w:rsidRPr="00F83010">
      <w:rPr>
        <w:sz w:val="24"/>
      </w:rPr>
      <w:t>.</w:t>
    </w:r>
    <w:proofErr w:type="gramEnd"/>
    <w:r w:rsidRPr="00F83010">
      <w:rPr>
        <w:sz w:val="24"/>
      </w:rPr>
      <w:t xml:space="preserve"> </w:t>
    </w:r>
    <w:r w:rsidRPr="00052257">
      <w:rPr>
        <w:sz w:val="24"/>
      </w:rPr>
      <w:t>89/2017/HM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2AD"/>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8F13FB"/>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BE4010"/>
    <w:multiLevelType w:val="multilevel"/>
    <w:tmpl w:val="A872B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0E4A4B"/>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3135928"/>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181561"/>
    <w:multiLevelType w:val="multilevel"/>
    <w:tmpl w:val="B58C66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1F42674"/>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A25A60"/>
    <w:multiLevelType w:val="hybridMultilevel"/>
    <w:tmpl w:val="4628D8D2"/>
    <w:lvl w:ilvl="0" w:tplc="76308D96">
      <w:start w:val="1"/>
      <w:numFmt w:val="decimal"/>
      <w:lvlText w:val="%1."/>
      <w:lvlJc w:val="left"/>
      <w:pPr>
        <w:ind w:left="72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512C0A"/>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87027B4"/>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741A50"/>
    <w:multiLevelType w:val="multilevel"/>
    <w:tmpl w:val="4FB2B240"/>
    <w:lvl w:ilvl="0">
      <w:start w:val="1"/>
      <w:numFmt w:val="decimal"/>
      <w:lvlText w:val="%1."/>
      <w:lvlJc w:val="left"/>
      <w:pPr>
        <w:ind w:left="644" w:hanging="360"/>
      </w:pPr>
      <w:rPr>
        <w:rFonts w:cs="Tahoma"/>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2F2BD8"/>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549C2B5F"/>
    <w:multiLevelType w:val="multilevel"/>
    <w:tmpl w:val="2F505798"/>
    <w:lvl w:ilvl="0">
      <w:start w:val="2"/>
      <w:numFmt w:val="bullet"/>
      <w:lvlText w:val="-"/>
      <w:lvlJc w:val="left"/>
      <w:pPr>
        <w:ind w:left="417" w:hanging="360"/>
      </w:pPr>
      <w:rPr>
        <w:rFonts w:ascii="Calibri" w:hAnsi="Calibri" w:cs="Tahoma" w:hint="default"/>
        <w:sz w:val="24"/>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15" w15:restartNumberingAfterBreak="0">
    <w:nsid w:val="64805FDB"/>
    <w:multiLevelType w:val="hybridMultilevel"/>
    <w:tmpl w:val="935231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5E80CFC"/>
    <w:multiLevelType w:val="multilevel"/>
    <w:tmpl w:val="801420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BAF3FE6"/>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2"/>
  </w:num>
  <w:num w:numId="3">
    <w:abstractNumId w:val="14"/>
  </w:num>
  <w:num w:numId="4">
    <w:abstractNumId w:val="17"/>
  </w:num>
  <w:num w:numId="5">
    <w:abstractNumId w:val="11"/>
  </w:num>
  <w:num w:numId="6">
    <w:abstractNumId w:val="16"/>
  </w:num>
  <w:num w:numId="7">
    <w:abstractNumId w:val="6"/>
  </w:num>
  <w:num w:numId="8">
    <w:abstractNumId w:val="3"/>
  </w:num>
  <w:num w:numId="9">
    <w:abstractNumId w:val="18"/>
  </w:num>
  <w:num w:numId="10">
    <w:abstractNumId w:val="9"/>
  </w:num>
  <w:num w:numId="11">
    <w:abstractNumId w:val="13"/>
  </w:num>
  <w:num w:numId="12">
    <w:abstractNumId w:val="0"/>
  </w:num>
  <w:num w:numId="13">
    <w:abstractNumId w:val="15"/>
  </w:num>
  <w:num w:numId="14">
    <w:abstractNumId w:val="4"/>
  </w:num>
  <w:num w:numId="15">
    <w:abstractNumId w:val="7"/>
  </w:num>
  <w:num w:numId="16">
    <w:abstractNumId w:val="12"/>
  </w:num>
  <w:num w:numId="17">
    <w:abstractNumId w:val="1"/>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3E"/>
    <w:rsid w:val="00041B76"/>
    <w:rsid w:val="00052257"/>
    <w:rsid w:val="00060AEF"/>
    <w:rsid w:val="000A5E87"/>
    <w:rsid w:val="000B6590"/>
    <w:rsid w:val="000B7AC0"/>
    <w:rsid w:val="000B7ED2"/>
    <w:rsid w:val="000F038A"/>
    <w:rsid w:val="00106D6B"/>
    <w:rsid w:val="001125D2"/>
    <w:rsid w:val="00127901"/>
    <w:rsid w:val="0013536E"/>
    <w:rsid w:val="00136CDD"/>
    <w:rsid w:val="001B1D85"/>
    <w:rsid w:val="001B5A4C"/>
    <w:rsid w:val="001C4374"/>
    <w:rsid w:val="001D5B69"/>
    <w:rsid w:val="00203F9E"/>
    <w:rsid w:val="002051E2"/>
    <w:rsid w:val="00224033"/>
    <w:rsid w:val="00267EE6"/>
    <w:rsid w:val="002E2917"/>
    <w:rsid w:val="002E2F1E"/>
    <w:rsid w:val="003827D8"/>
    <w:rsid w:val="003C184C"/>
    <w:rsid w:val="003E5313"/>
    <w:rsid w:val="003F628C"/>
    <w:rsid w:val="00406C48"/>
    <w:rsid w:val="00412A3E"/>
    <w:rsid w:val="00413C60"/>
    <w:rsid w:val="00467E2E"/>
    <w:rsid w:val="00474F1F"/>
    <w:rsid w:val="00543593"/>
    <w:rsid w:val="006911B7"/>
    <w:rsid w:val="006C78EF"/>
    <w:rsid w:val="00742A04"/>
    <w:rsid w:val="0077108C"/>
    <w:rsid w:val="007771EF"/>
    <w:rsid w:val="007E2408"/>
    <w:rsid w:val="008076F1"/>
    <w:rsid w:val="0086025B"/>
    <w:rsid w:val="00877E25"/>
    <w:rsid w:val="00884F00"/>
    <w:rsid w:val="008E3D66"/>
    <w:rsid w:val="00901FAA"/>
    <w:rsid w:val="00931346"/>
    <w:rsid w:val="0099019D"/>
    <w:rsid w:val="009F4EE6"/>
    <w:rsid w:val="009F5543"/>
    <w:rsid w:val="00A70377"/>
    <w:rsid w:val="00A733B7"/>
    <w:rsid w:val="00B46D6B"/>
    <w:rsid w:val="00B54EB1"/>
    <w:rsid w:val="00B9150B"/>
    <w:rsid w:val="00B95D1C"/>
    <w:rsid w:val="00BD710F"/>
    <w:rsid w:val="00BD72A8"/>
    <w:rsid w:val="00C0045E"/>
    <w:rsid w:val="00C015F0"/>
    <w:rsid w:val="00C20BB5"/>
    <w:rsid w:val="00C3433F"/>
    <w:rsid w:val="00C3565C"/>
    <w:rsid w:val="00C67EE9"/>
    <w:rsid w:val="00CF1048"/>
    <w:rsid w:val="00D16F9D"/>
    <w:rsid w:val="00D46984"/>
    <w:rsid w:val="00D738E8"/>
    <w:rsid w:val="00DA14DC"/>
    <w:rsid w:val="00E1384F"/>
    <w:rsid w:val="00E45698"/>
    <w:rsid w:val="00E70E2D"/>
    <w:rsid w:val="00E7256B"/>
    <w:rsid w:val="00F0721C"/>
    <w:rsid w:val="00F2685C"/>
    <w:rsid w:val="00F823E0"/>
    <w:rsid w:val="00F83010"/>
    <w:rsid w:val="00FB1C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2D3B2-0E59-4177-BAE3-7B27AEF4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2A3E"/>
    <w:pPr>
      <w:spacing w:line="240" w:lineRule="auto"/>
      <w:ind w:left="0" w:firstLine="0"/>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051E2"/>
    <w:pPr>
      <w:keepNext/>
      <w:spacing w:before="240" w:after="120"/>
      <w:jc w:val="center"/>
      <w:outlineLvl w:val="0"/>
    </w:pPr>
    <w:rPr>
      <w:rFonts w:ascii="Arial" w:hAnsi="Arial"/>
      <w:b/>
      <w:bCs/>
      <w:kern w:val="32"/>
      <w:sz w:val="44"/>
      <w:szCs w:val="32"/>
    </w:rPr>
  </w:style>
  <w:style w:type="paragraph" w:styleId="Nadpis3">
    <w:name w:val="heading 3"/>
    <w:basedOn w:val="Normln"/>
    <w:next w:val="Zkladntext"/>
    <w:link w:val="Nadpis3Char"/>
    <w:qFormat/>
    <w:rsid w:val="00742A04"/>
    <w:pPr>
      <w:keepNext/>
      <w:spacing w:before="360" w:after="240"/>
      <w:jc w:val="center"/>
      <w:outlineLvl w:val="2"/>
    </w:pPr>
    <w:rPr>
      <w:rFonts w:ascii="Arial" w:hAnsi="Arial" w:cs="Arial"/>
      <w:b/>
      <w:bCs/>
      <w:sz w:val="26"/>
      <w:szCs w:val="26"/>
    </w:rPr>
  </w:style>
  <w:style w:type="paragraph" w:styleId="Nadpis5">
    <w:name w:val="heading 5"/>
    <w:basedOn w:val="Normln"/>
    <w:next w:val="Normln"/>
    <w:link w:val="Nadpis5Char"/>
    <w:uiPriority w:val="9"/>
    <w:semiHidden/>
    <w:unhideWhenUsed/>
    <w:qFormat/>
    <w:rsid w:val="00A733B7"/>
    <w:pPr>
      <w:keepNext/>
      <w:keepLines/>
      <w:spacing w:before="200"/>
      <w:outlineLvl w:val="4"/>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412A3E"/>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Odsazentlatextu"/>
    <w:qFormat/>
    <w:rsid w:val="00412A3E"/>
    <w:rPr>
      <w:rFonts w:ascii="Times New Roman" w:eastAsia="Times New Roman" w:hAnsi="Times New Roman" w:cs="Times New Roman"/>
      <w:sz w:val="24"/>
      <w:szCs w:val="20"/>
      <w:lang w:eastAsia="cs-CZ"/>
    </w:rPr>
  </w:style>
  <w:style w:type="paragraph" w:styleId="Nzev">
    <w:name w:val="Title"/>
    <w:basedOn w:val="Normln"/>
    <w:link w:val="NzevChar"/>
    <w:qFormat/>
    <w:rsid w:val="00412A3E"/>
    <w:pPr>
      <w:jc w:val="center"/>
    </w:pPr>
    <w:rPr>
      <w:b/>
      <w:sz w:val="24"/>
    </w:rPr>
  </w:style>
  <w:style w:type="character" w:customStyle="1" w:styleId="NzevChar1">
    <w:name w:val="Název Char1"/>
    <w:basedOn w:val="Standardnpsmoodstavce"/>
    <w:uiPriority w:val="10"/>
    <w:rsid w:val="00412A3E"/>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412A3E"/>
    <w:pPr>
      <w:ind w:left="720"/>
      <w:contextualSpacing/>
    </w:pPr>
  </w:style>
  <w:style w:type="paragraph" w:customStyle="1" w:styleId="Zkladntextodsazen1">
    <w:name w:val="Základní text odsazený1"/>
    <w:basedOn w:val="Normln"/>
    <w:qFormat/>
    <w:rsid w:val="00412A3E"/>
    <w:pPr>
      <w:suppressAutoHyphens/>
      <w:ind w:left="567" w:hanging="709"/>
      <w:jc w:val="both"/>
    </w:pPr>
    <w:rPr>
      <w:rFonts w:ascii="Arial" w:hAnsi="Arial" w:cs="Arial"/>
      <w:sz w:val="24"/>
      <w:szCs w:val="24"/>
      <w:lang w:eastAsia="ar-SA"/>
    </w:rPr>
  </w:style>
  <w:style w:type="paragraph" w:customStyle="1" w:styleId="Odrky">
    <w:name w:val="Odrážky"/>
    <w:basedOn w:val="Normln"/>
    <w:qFormat/>
    <w:rsid w:val="00412A3E"/>
    <w:pPr>
      <w:suppressAutoHyphens/>
      <w:ind w:left="1134" w:hanging="425"/>
      <w:jc w:val="both"/>
    </w:pPr>
    <w:rPr>
      <w:sz w:val="24"/>
      <w:szCs w:val="24"/>
      <w:lang w:eastAsia="ar-SA"/>
    </w:rPr>
  </w:style>
  <w:style w:type="paragraph" w:customStyle="1" w:styleId="Odsazentlatextu">
    <w:name w:val="Odsazení těla textu"/>
    <w:basedOn w:val="Normln"/>
    <w:link w:val="ZkladntextodsazenChar"/>
    <w:rsid w:val="00412A3E"/>
    <w:pPr>
      <w:ind w:firstLine="360"/>
    </w:pPr>
    <w:rPr>
      <w:sz w:val="24"/>
    </w:rPr>
  </w:style>
  <w:style w:type="paragraph" w:customStyle="1" w:styleId="DefaultText">
    <w:name w:val="Default Text"/>
    <w:qFormat/>
    <w:rsid w:val="00412A3E"/>
    <w:pPr>
      <w:widowControl w:val="0"/>
      <w:suppressAutoHyphens/>
      <w:spacing w:line="240" w:lineRule="auto"/>
      <w:ind w:left="0" w:firstLine="0"/>
      <w:jc w:val="left"/>
    </w:pPr>
    <w:rPr>
      <w:rFonts w:ascii="Times New Roman" w:eastAsia="Arial" w:hAnsi="Times New Roman" w:cs="Times New Roman"/>
      <w:color w:val="000000"/>
      <w:sz w:val="24"/>
      <w:szCs w:val="20"/>
      <w:lang w:val="en-GB" w:eastAsia="ar-SA"/>
    </w:rPr>
  </w:style>
  <w:style w:type="paragraph" w:styleId="Zhlav">
    <w:name w:val="header"/>
    <w:basedOn w:val="Normln"/>
    <w:link w:val="ZhlavChar"/>
    <w:uiPriority w:val="99"/>
    <w:unhideWhenUsed/>
    <w:rsid w:val="00C67EE9"/>
    <w:pPr>
      <w:tabs>
        <w:tab w:val="center" w:pos="4536"/>
        <w:tab w:val="right" w:pos="9072"/>
      </w:tabs>
    </w:pPr>
  </w:style>
  <w:style w:type="character" w:customStyle="1" w:styleId="ZhlavChar">
    <w:name w:val="Záhlaví Char"/>
    <w:basedOn w:val="Standardnpsmoodstavce"/>
    <w:link w:val="Zhlav"/>
    <w:uiPriority w:val="99"/>
    <w:rsid w:val="00C67EE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7EE9"/>
    <w:pPr>
      <w:tabs>
        <w:tab w:val="center" w:pos="4536"/>
        <w:tab w:val="right" w:pos="9072"/>
      </w:tabs>
    </w:pPr>
  </w:style>
  <w:style w:type="character" w:customStyle="1" w:styleId="ZpatChar">
    <w:name w:val="Zápatí Char"/>
    <w:basedOn w:val="Standardnpsmoodstavce"/>
    <w:link w:val="Zpat"/>
    <w:uiPriority w:val="99"/>
    <w:rsid w:val="00C67EE9"/>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742A04"/>
    <w:rPr>
      <w:rFonts w:ascii="Arial" w:eastAsia="Times New Roman" w:hAnsi="Arial" w:cs="Arial"/>
      <w:b/>
      <w:bCs/>
      <w:sz w:val="26"/>
      <w:szCs w:val="26"/>
      <w:lang w:eastAsia="cs-CZ"/>
    </w:rPr>
  </w:style>
  <w:style w:type="paragraph" w:styleId="Zkladntext">
    <w:name w:val="Body Text"/>
    <w:basedOn w:val="Normln"/>
    <w:link w:val="ZkladntextChar"/>
    <w:semiHidden/>
    <w:rsid w:val="00742A04"/>
    <w:pPr>
      <w:spacing w:after="120"/>
    </w:pPr>
    <w:rPr>
      <w:sz w:val="24"/>
      <w:szCs w:val="24"/>
    </w:rPr>
  </w:style>
  <w:style w:type="character" w:customStyle="1" w:styleId="ZkladntextChar">
    <w:name w:val="Základní text Char"/>
    <w:basedOn w:val="Standardnpsmoodstavce"/>
    <w:link w:val="Zkladntext"/>
    <w:semiHidden/>
    <w:rsid w:val="00742A0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051E2"/>
    <w:rPr>
      <w:rFonts w:ascii="Arial" w:eastAsia="Times New Roman" w:hAnsi="Arial" w:cs="Times New Roman"/>
      <w:b/>
      <w:bCs/>
      <w:kern w:val="32"/>
      <w:sz w:val="44"/>
      <w:szCs w:val="32"/>
      <w:lang w:eastAsia="cs-CZ"/>
    </w:rPr>
  </w:style>
  <w:style w:type="character" w:styleId="Odkaznakoment">
    <w:name w:val="annotation reference"/>
    <w:basedOn w:val="Standardnpsmoodstavce"/>
    <w:uiPriority w:val="99"/>
    <w:semiHidden/>
    <w:unhideWhenUsed/>
    <w:rsid w:val="007E2408"/>
    <w:rPr>
      <w:sz w:val="16"/>
      <w:szCs w:val="16"/>
    </w:rPr>
  </w:style>
  <w:style w:type="paragraph" w:styleId="Textkomente">
    <w:name w:val="annotation text"/>
    <w:basedOn w:val="Normln"/>
    <w:link w:val="TextkomenteChar"/>
    <w:uiPriority w:val="99"/>
    <w:semiHidden/>
    <w:unhideWhenUsed/>
    <w:rsid w:val="007E2408"/>
  </w:style>
  <w:style w:type="character" w:customStyle="1" w:styleId="TextkomenteChar">
    <w:name w:val="Text komentáře Char"/>
    <w:basedOn w:val="Standardnpsmoodstavce"/>
    <w:link w:val="Textkomente"/>
    <w:uiPriority w:val="99"/>
    <w:semiHidden/>
    <w:rsid w:val="007E240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E2408"/>
    <w:rPr>
      <w:rFonts w:ascii="Tahoma" w:hAnsi="Tahoma" w:cs="Tahoma"/>
      <w:sz w:val="16"/>
      <w:szCs w:val="16"/>
    </w:rPr>
  </w:style>
  <w:style w:type="character" w:customStyle="1" w:styleId="TextbublinyChar">
    <w:name w:val="Text bubliny Char"/>
    <w:basedOn w:val="Standardnpsmoodstavce"/>
    <w:link w:val="Textbubliny"/>
    <w:uiPriority w:val="99"/>
    <w:semiHidden/>
    <w:rsid w:val="007E2408"/>
    <w:rPr>
      <w:rFonts w:ascii="Tahoma" w:eastAsia="Times New Roman" w:hAnsi="Tahoma" w:cs="Tahoma"/>
      <w:sz w:val="16"/>
      <w:szCs w:val="16"/>
      <w:lang w:eastAsia="cs-CZ"/>
    </w:rPr>
  </w:style>
  <w:style w:type="character" w:customStyle="1" w:styleId="Nadpis5Char">
    <w:name w:val="Nadpis 5 Char"/>
    <w:basedOn w:val="Standardnpsmoodstavce"/>
    <w:link w:val="Nadpis5"/>
    <w:rsid w:val="00A733B7"/>
    <w:rPr>
      <w:rFonts w:asciiTheme="majorHAnsi" w:eastAsiaTheme="majorEastAsia" w:hAnsiTheme="majorHAnsi" w:cstheme="majorBidi"/>
      <w:color w:val="1F4D78" w:themeColor="accent1" w:themeShade="7F"/>
      <w:sz w:val="20"/>
      <w:szCs w:val="20"/>
      <w:lang w:eastAsia="cs-CZ"/>
    </w:rPr>
  </w:style>
  <w:style w:type="table" w:styleId="Mkatabulky">
    <w:name w:val="Table Grid"/>
    <w:basedOn w:val="Normlntabulka"/>
    <w:uiPriority w:val="59"/>
    <w:rsid w:val="00E1384F"/>
    <w:pPr>
      <w:spacing w:line="240" w:lineRule="auto"/>
      <w:ind w:left="0" w:firstLine="0"/>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138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83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7804D-5027-45A3-9415-354BA40E2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3538</Words>
  <Characters>20875</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Zuzana Kleinová</dc:creator>
  <cp:lastModifiedBy>Petra Korandová</cp:lastModifiedBy>
  <cp:revision>3</cp:revision>
  <cp:lastPrinted>2017-11-08T08:09:00Z</cp:lastPrinted>
  <dcterms:created xsi:type="dcterms:W3CDTF">2017-11-08T08:09:00Z</dcterms:created>
  <dcterms:modified xsi:type="dcterms:W3CDTF">2017-11-08T08:11:00Z</dcterms:modified>
</cp:coreProperties>
</file>