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6E" w:rsidRPr="00F82A0E" w:rsidRDefault="009A5738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A0E">
        <w:t xml:space="preserve">         </w:t>
      </w:r>
      <w:r w:rsidRPr="00F82A0E">
        <w:rPr>
          <w:rFonts w:ascii="Calibri" w:hAnsi="Calibri" w:cs="Calibri"/>
        </w:rPr>
        <w:t>Mateřská škola Štěpánka, Na Celně 1117</w:t>
      </w:r>
    </w:p>
    <w:p w:rsidR="009A5738" w:rsidRPr="00F82A0E" w:rsidRDefault="009A5738">
      <w:pPr>
        <w:rPr>
          <w:rFonts w:ascii="Calibri" w:hAnsi="Calibri" w:cs="Calibri"/>
        </w:rPr>
      </w:pPr>
    </w:p>
    <w:p w:rsidR="009A5738" w:rsidRPr="00F82A0E" w:rsidRDefault="009A5738" w:rsidP="00F82A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A0E">
        <w:rPr>
          <w:rFonts w:ascii="Times New Roman" w:hAnsi="Times New Roman" w:cs="Times New Roman"/>
          <w:b/>
          <w:sz w:val="28"/>
        </w:rPr>
        <w:t>DODATEK č. 8</w:t>
      </w:r>
    </w:p>
    <w:p w:rsidR="009A5738" w:rsidRPr="00F82A0E" w:rsidRDefault="00F82A0E" w:rsidP="00F82A0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9A5738" w:rsidRPr="00F82A0E">
        <w:rPr>
          <w:rFonts w:ascii="Times New Roman" w:hAnsi="Times New Roman" w:cs="Times New Roman"/>
          <w:b/>
        </w:rPr>
        <w:t xml:space="preserve"> příloze </w:t>
      </w:r>
      <w:r w:rsidRPr="00F82A0E">
        <w:rPr>
          <w:rFonts w:ascii="Times New Roman" w:hAnsi="Times New Roman" w:cs="Times New Roman"/>
          <w:b/>
        </w:rPr>
        <w:t>č. 2</w:t>
      </w:r>
      <w:r w:rsidR="009A5738" w:rsidRPr="00F82A0E">
        <w:rPr>
          <w:rFonts w:ascii="Times New Roman" w:hAnsi="Times New Roman" w:cs="Times New Roman"/>
          <w:b/>
        </w:rPr>
        <w:t xml:space="preserve"> smlouvy o dodávce tepelné energie č. 24/HN1/2009</w:t>
      </w:r>
    </w:p>
    <w:p w:rsidR="009A5738" w:rsidRPr="00F82A0E" w:rsidRDefault="00DC0F18" w:rsidP="00F82A0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A0E">
        <w:rPr>
          <w:rFonts w:ascii="Times New Roman" w:hAnsi="Times New Roman" w:cs="Times New Roman"/>
          <w:b/>
          <w:sz w:val="28"/>
        </w:rPr>
        <w:t>(</w:t>
      </w:r>
      <w:r w:rsidR="009A5738" w:rsidRPr="00F82A0E">
        <w:rPr>
          <w:rFonts w:ascii="Times New Roman" w:hAnsi="Times New Roman" w:cs="Times New Roman"/>
          <w:b/>
          <w:sz w:val="28"/>
        </w:rPr>
        <w:t>cenové ujednání)</w:t>
      </w:r>
    </w:p>
    <w:p w:rsidR="00F82A0E" w:rsidRPr="00F82A0E" w:rsidRDefault="00F82A0E" w:rsidP="00F82A0E">
      <w:pPr>
        <w:spacing w:line="20" w:lineRule="atLeast"/>
        <w:ind w:left="3540"/>
        <w:rPr>
          <w:rFonts w:ascii="Times New Roman" w:hAnsi="Times New Roman" w:cs="Times New Roman"/>
        </w:rPr>
      </w:pPr>
    </w:p>
    <w:p w:rsidR="009A5738" w:rsidRPr="00F82A0E" w:rsidRDefault="00F82A0E" w:rsidP="00F82A0E">
      <w:pPr>
        <w:spacing w:line="20" w:lineRule="atLeast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DC0F18" w:rsidRPr="00F82A0E">
        <w:rPr>
          <w:rFonts w:ascii="Times New Roman" w:hAnsi="Times New Roman" w:cs="Times New Roman"/>
          <w:b/>
        </w:rPr>
        <w:t>I.</w:t>
      </w:r>
    </w:p>
    <w:p w:rsidR="00DC0F18" w:rsidRPr="00F82A0E" w:rsidRDefault="00DC0F18" w:rsidP="00F82A0E">
      <w:pPr>
        <w:spacing w:line="20" w:lineRule="atLeast"/>
        <w:ind w:left="3540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 xml:space="preserve">V souladu s ustanoveními čl. </w:t>
      </w:r>
      <w:r w:rsidR="0051276A">
        <w:rPr>
          <w:rFonts w:ascii="Times New Roman" w:hAnsi="Times New Roman" w:cs="Times New Roman"/>
        </w:rPr>
        <w:t>I</w:t>
      </w:r>
      <w:bookmarkStart w:id="0" w:name="_GoBack"/>
      <w:bookmarkEnd w:id="0"/>
      <w:r w:rsidRPr="00F82A0E">
        <w:rPr>
          <w:rFonts w:ascii="Times New Roman" w:hAnsi="Times New Roman" w:cs="Times New Roman"/>
        </w:rPr>
        <w:t xml:space="preserve">. Cena tepelné energie přílohy č. 2 je předběžná cena tepelné energie stanovena pro rok 2017 v částce </w:t>
      </w:r>
      <w:r w:rsidRPr="00F82A0E">
        <w:rPr>
          <w:rFonts w:ascii="Times New Roman" w:hAnsi="Times New Roman" w:cs="Times New Roman"/>
          <w:b/>
        </w:rPr>
        <w:t>493,04</w:t>
      </w:r>
      <w:r w:rsidRPr="00F82A0E">
        <w:rPr>
          <w:rFonts w:ascii="Times New Roman" w:hAnsi="Times New Roman" w:cs="Times New Roman"/>
        </w:rPr>
        <w:t xml:space="preserve"> Kč/GJ </w:t>
      </w:r>
      <w:r w:rsidRPr="00F82A0E">
        <w:rPr>
          <w:rFonts w:ascii="Times New Roman" w:hAnsi="Times New Roman" w:cs="Times New Roman"/>
          <w:b/>
        </w:rPr>
        <w:t>bez DPH</w:t>
      </w:r>
      <w:r w:rsidRPr="00F82A0E">
        <w:rPr>
          <w:rFonts w:ascii="Times New Roman" w:hAnsi="Times New Roman" w:cs="Times New Roman"/>
        </w:rPr>
        <w:t xml:space="preserve">, tj. </w:t>
      </w:r>
      <w:r w:rsidRPr="00F82A0E">
        <w:rPr>
          <w:rFonts w:ascii="Times New Roman" w:hAnsi="Times New Roman" w:cs="Times New Roman"/>
          <w:b/>
        </w:rPr>
        <w:t>567,00</w:t>
      </w:r>
      <w:r w:rsidRPr="00F82A0E">
        <w:rPr>
          <w:rFonts w:ascii="Times New Roman" w:hAnsi="Times New Roman" w:cs="Times New Roman"/>
        </w:rPr>
        <w:t xml:space="preserve"> Kč/GJ </w:t>
      </w:r>
      <w:r w:rsidRPr="00F82A0E">
        <w:rPr>
          <w:rFonts w:ascii="Times New Roman" w:hAnsi="Times New Roman" w:cs="Times New Roman"/>
          <w:b/>
        </w:rPr>
        <w:t>vč. DPH</w:t>
      </w: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F82A0E" w:rsidP="00F82A0E">
      <w:pPr>
        <w:spacing w:line="20" w:lineRule="atLeast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DC0F18" w:rsidRPr="00F82A0E">
        <w:rPr>
          <w:rFonts w:ascii="Times New Roman" w:hAnsi="Times New Roman" w:cs="Times New Roman"/>
          <w:b/>
        </w:rPr>
        <w:t>II.</w:t>
      </w:r>
    </w:p>
    <w:p w:rsidR="00DC0F18" w:rsidRPr="00F82A0E" w:rsidRDefault="00DC0F18" w:rsidP="00F82A0E">
      <w:pPr>
        <w:spacing w:line="20" w:lineRule="atLeast"/>
        <w:ind w:left="3540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>Ostatní ustanovení Přílohy č. 2 zůstávají beze změny.</w:t>
      </w: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>V Mladé Boleslavi dne 1.1.2017</w:t>
      </w: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>Dodavatel:</w:t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="0051276A">
        <w:rPr>
          <w:rFonts w:ascii="Times New Roman" w:hAnsi="Times New Roman" w:cs="Times New Roman"/>
        </w:rPr>
        <w:tab/>
      </w:r>
      <w:r w:rsidR="0051276A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>Odběratel:</w:t>
      </w: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</w:p>
    <w:p w:rsidR="0071456E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>XXXX   ........................</w:t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ab/>
      </w:r>
      <w:r w:rsidR="0051276A">
        <w:rPr>
          <w:rFonts w:ascii="Times New Roman" w:hAnsi="Times New Roman" w:cs="Times New Roman"/>
        </w:rPr>
        <w:tab/>
      </w:r>
      <w:r w:rsidR="0051276A">
        <w:rPr>
          <w:rFonts w:ascii="Times New Roman" w:hAnsi="Times New Roman" w:cs="Times New Roman"/>
        </w:rPr>
        <w:tab/>
      </w:r>
      <w:r w:rsidRPr="00F82A0E">
        <w:rPr>
          <w:rFonts w:ascii="Times New Roman" w:hAnsi="Times New Roman" w:cs="Times New Roman"/>
        </w:rPr>
        <w:t>….............................</w:t>
      </w:r>
    </w:p>
    <w:p w:rsidR="00DC0F18" w:rsidRPr="00F82A0E" w:rsidRDefault="00DC0F18" w:rsidP="00F82A0E">
      <w:pPr>
        <w:spacing w:line="20" w:lineRule="atLeast"/>
        <w:rPr>
          <w:rFonts w:ascii="Times New Roman" w:hAnsi="Times New Roman" w:cs="Times New Roman"/>
        </w:rPr>
      </w:pPr>
      <w:r w:rsidRPr="00F82A0E">
        <w:rPr>
          <w:rFonts w:ascii="Times New Roman" w:hAnsi="Times New Roman" w:cs="Times New Roman"/>
        </w:rPr>
        <w:t>předseda představenstva</w:t>
      </w:r>
    </w:p>
    <w:sectPr w:rsidR="00DC0F18" w:rsidRPr="00F8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E"/>
    <w:rsid w:val="0051276A"/>
    <w:rsid w:val="0071456E"/>
    <w:rsid w:val="009A5738"/>
    <w:rsid w:val="00C7301F"/>
    <w:rsid w:val="00DC0F18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36FB"/>
  <w15:chartTrackingRefBased/>
  <w15:docId w15:val="{6281032B-94D7-4677-8B13-ED1F22DA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cp:lastPrinted>2017-11-07T09:26:00Z</cp:lastPrinted>
  <dcterms:created xsi:type="dcterms:W3CDTF">2017-11-07T08:20:00Z</dcterms:created>
  <dcterms:modified xsi:type="dcterms:W3CDTF">2017-11-07T09:33:00Z</dcterms:modified>
</cp:coreProperties>
</file>