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  <w:bookmarkStart w:id="0" w:name="_GoBack"/>
      <w:bookmarkEnd w:id="0"/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C22977" w:rsidRPr="00C22977">
        <w:rPr>
          <w:rFonts w:ascii="Arial" w:hAnsi="Arial" w:cs="Arial"/>
          <w:bCs/>
          <w:sz w:val="22"/>
          <w:szCs w:val="22"/>
          <w:lang w:eastAsia="cs-CZ"/>
        </w:rPr>
        <w:t>SPU 481638/2017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E75A6" w:rsidRDefault="00A276DB" w:rsidP="008636BF">
      <w:pPr>
        <w:tabs>
          <w:tab w:val="left" w:pos="120"/>
        </w:tabs>
        <w:rPr>
          <w:rFonts w:ascii="Arial" w:hAnsi="Arial" w:cs="Arial"/>
          <w:sz w:val="12"/>
          <w:szCs w:val="1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E75A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E75A6" w:rsidRDefault="008636BF" w:rsidP="008636BF">
      <w:pPr>
        <w:rPr>
          <w:rFonts w:ascii="Arial" w:hAnsi="Arial" w:cs="Arial"/>
          <w:sz w:val="22"/>
          <w:szCs w:val="22"/>
        </w:rPr>
      </w:pPr>
    </w:p>
    <w:p w:rsidR="00FE65FF" w:rsidRPr="00FE65FF" w:rsidRDefault="00FE65FF" w:rsidP="008636BF">
      <w:pPr>
        <w:rPr>
          <w:rStyle w:val="preformatted"/>
          <w:rFonts w:ascii="Arial" w:hAnsi="Arial" w:cs="Arial"/>
          <w:b/>
          <w:sz w:val="22"/>
          <w:szCs w:val="22"/>
        </w:rPr>
      </w:pPr>
      <w:r w:rsidRPr="00FE65FF">
        <w:rPr>
          <w:rStyle w:val="preformatted"/>
          <w:rFonts w:ascii="Arial" w:hAnsi="Arial" w:cs="Arial"/>
          <w:b/>
          <w:sz w:val="22"/>
          <w:szCs w:val="22"/>
        </w:rPr>
        <w:t>AGROVA a.s.</w:t>
      </w:r>
    </w:p>
    <w:p w:rsidR="008636BF" w:rsidRPr="00FE65FF" w:rsidRDefault="008636BF" w:rsidP="00FE65FF">
      <w:pPr>
        <w:rPr>
          <w:rFonts w:ascii="Arial" w:hAnsi="Arial" w:cs="Arial"/>
          <w:color w:val="000000"/>
          <w:sz w:val="22"/>
          <w:szCs w:val="22"/>
        </w:rPr>
      </w:pPr>
      <w:r w:rsidRPr="00FE65FF">
        <w:rPr>
          <w:rFonts w:ascii="Arial" w:hAnsi="Arial" w:cs="Arial"/>
          <w:color w:val="000000"/>
          <w:sz w:val="22"/>
          <w:szCs w:val="22"/>
        </w:rPr>
        <w:t>Sídlo:</w:t>
      </w:r>
      <w:r w:rsidR="00FE65FF" w:rsidRPr="00FE65FF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FF" w:rsidRPr="00FE65FF">
        <w:rPr>
          <w:rFonts w:ascii="Arial" w:hAnsi="Arial" w:cs="Arial"/>
          <w:sz w:val="22"/>
          <w:szCs w:val="22"/>
        </w:rPr>
        <w:t>Osvobození 85, 768 42 Prusinovice</w:t>
      </w:r>
    </w:p>
    <w:p w:rsidR="008636BF" w:rsidRPr="00FE65F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FE65FF">
        <w:rPr>
          <w:rFonts w:ascii="Arial" w:hAnsi="Arial" w:cs="Arial"/>
          <w:color w:val="000000"/>
          <w:sz w:val="22"/>
          <w:szCs w:val="22"/>
        </w:rPr>
        <w:t>IČO:</w:t>
      </w:r>
      <w:r w:rsidR="00FE65FF" w:rsidRPr="00FE65FF">
        <w:rPr>
          <w:rFonts w:ascii="Arial" w:hAnsi="Arial" w:cs="Arial"/>
          <w:color w:val="000000"/>
          <w:sz w:val="22"/>
          <w:szCs w:val="22"/>
        </w:rPr>
        <w:t xml:space="preserve"> </w:t>
      </w:r>
      <w:r w:rsidR="00FE65FF" w:rsidRPr="00FE65FF">
        <w:rPr>
          <w:rStyle w:val="nowrap"/>
          <w:rFonts w:ascii="Arial" w:hAnsi="Arial" w:cs="Arial"/>
          <w:sz w:val="22"/>
          <w:szCs w:val="22"/>
        </w:rPr>
        <w:t>25303589</w:t>
      </w:r>
    </w:p>
    <w:p w:rsidR="008636BF" w:rsidRPr="00FE65FF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FE65FF">
        <w:rPr>
          <w:rFonts w:ascii="Arial" w:hAnsi="Arial" w:cs="Arial"/>
          <w:color w:val="000000"/>
          <w:sz w:val="22"/>
          <w:szCs w:val="22"/>
        </w:rPr>
        <w:t xml:space="preserve">DIČ: </w:t>
      </w:r>
      <w:r w:rsidR="00FE65FF" w:rsidRPr="00FE65FF">
        <w:rPr>
          <w:rFonts w:ascii="Arial" w:hAnsi="Arial" w:cs="Arial"/>
          <w:color w:val="000000"/>
          <w:sz w:val="22"/>
          <w:szCs w:val="22"/>
        </w:rPr>
        <w:t>CZ</w:t>
      </w:r>
      <w:r w:rsidR="00FE65FF" w:rsidRPr="00FE65FF">
        <w:rPr>
          <w:rStyle w:val="WW8Num2z0"/>
          <w:rFonts w:ascii="Arial" w:hAnsi="Arial" w:cs="Arial"/>
          <w:sz w:val="22"/>
          <w:szCs w:val="22"/>
        </w:rPr>
        <w:t xml:space="preserve"> </w:t>
      </w:r>
      <w:r w:rsidR="00FE65FF" w:rsidRPr="00FE65FF">
        <w:rPr>
          <w:rStyle w:val="nowrap"/>
          <w:rFonts w:ascii="Arial" w:hAnsi="Arial" w:cs="Arial"/>
          <w:sz w:val="22"/>
          <w:szCs w:val="22"/>
        </w:rPr>
        <w:t>25303589</w:t>
      </w:r>
    </w:p>
    <w:p w:rsidR="008636BF" w:rsidRPr="00134FB6" w:rsidRDefault="008636BF" w:rsidP="008636BF">
      <w:pPr>
        <w:rPr>
          <w:rFonts w:ascii="Arial" w:hAnsi="Arial" w:cs="Arial"/>
          <w:i/>
          <w:color w:val="000000"/>
          <w:sz w:val="22"/>
          <w:szCs w:val="22"/>
        </w:rPr>
      </w:pPr>
      <w:r w:rsidRPr="00FE65FF">
        <w:rPr>
          <w:rFonts w:ascii="Arial" w:hAnsi="Arial" w:cs="Arial"/>
          <w:color w:val="000000"/>
          <w:sz w:val="22"/>
          <w:szCs w:val="22"/>
        </w:rPr>
        <w:t xml:space="preserve">Zapsán v obchodním rejstříku vedeném </w:t>
      </w:r>
      <w:r w:rsidR="00FE65FF">
        <w:rPr>
          <w:rFonts w:ascii="Arial" w:hAnsi="Arial" w:cs="Arial"/>
          <w:color w:val="000000"/>
          <w:sz w:val="22"/>
          <w:szCs w:val="22"/>
        </w:rPr>
        <w:t>Krajským soudem v Brně</w:t>
      </w:r>
      <w:r w:rsidRPr="00FE65FF">
        <w:rPr>
          <w:rFonts w:ascii="Arial" w:hAnsi="Arial" w:cs="Arial"/>
          <w:color w:val="000000"/>
          <w:sz w:val="22"/>
          <w:szCs w:val="22"/>
        </w:rPr>
        <w:t xml:space="preserve">, odd. </w:t>
      </w:r>
      <w:r w:rsidR="00FE65FF">
        <w:rPr>
          <w:rFonts w:ascii="Arial" w:hAnsi="Arial" w:cs="Arial"/>
          <w:color w:val="000000"/>
          <w:sz w:val="22"/>
          <w:szCs w:val="22"/>
        </w:rPr>
        <w:t>B</w:t>
      </w:r>
      <w:r w:rsidRPr="00FE65FF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="00FE65FF">
        <w:rPr>
          <w:rFonts w:ascii="Arial" w:hAnsi="Arial" w:cs="Arial"/>
          <w:color w:val="000000"/>
          <w:sz w:val="22"/>
          <w:szCs w:val="22"/>
        </w:rPr>
        <w:t>2026</w:t>
      </w:r>
      <w:r w:rsidRPr="00FE65F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36BF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Jednající: </w:t>
      </w:r>
      <w:r w:rsidR="00FE65FF">
        <w:rPr>
          <w:rFonts w:ascii="Arial" w:hAnsi="Arial" w:cs="Arial"/>
          <w:color w:val="000000"/>
          <w:sz w:val="22"/>
          <w:szCs w:val="22"/>
        </w:rPr>
        <w:t>Ing. Libor Vašina, předseda představenstva</w:t>
      </w:r>
    </w:p>
    <w:p w:rsidR="008636BF" w:rsidRPr="001E75A6" w:rsidRDefault="008636BF" w:rsidP="008636BF">
      <w:pPr>
        <w:rPr>
          <w:rFonts w:ascii="Arial" w:hAnsi="Arial" w:cs="Arial"/>
          <w:b/>
          <w:color w:val="000000"/>
          <w:sz w:val="12"/>
          <w:szCs w:val="12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30861">
        <w:rPr>
          <w:rFonts w:ascii="Arial" w:hAnsi="Arial" w:cs="Arial"/>
          <w:b/>
          <w:color w:val="000000"/>
          <w:sz w:val="22"/>
          <w:szCs w:val="22"/>
        </w:rPr>
        <w:t>2 002 S 17/61</w:t>
      </w:r>
    </w:p>
    <w:p w:rsidR="007B60DB" w:rsidRPr="00134FB6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730861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30861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B410CD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730861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418"/>
        <w:gridCol w:w="1842"/>
        <w:gridCol w:w="1134"/>
      </w:tblGrid>
      <w:tr w:rsidR="001E55CE" w:rsidRPr="00302D09" w:rsidTr="00B410C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B41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30861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30861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B410C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B410C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B410C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B410C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B410CD" w:rsidRPr="00302D09" w:rsidTr="00B41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B410CD" w:rsidRPr="00302D09" w:rsidTr="00B41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B410CD" w:rsidRPr="00302D09" w:rsidTr="00B41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B410CD" w:rsidRPr="00302D09" w:rsidTr="00B410C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Pr="00134FB6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zastavěná plocha a nádvoří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0CD" w:rsidRDefault="00B410CD" w:rsidP="00B410C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B410CD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B410CD">
        <w:rPr>
          <w:rFonts w:ascii="Arial" w:hAnsi="Arial" w:cs="Arial"/>
          <w:color w:val="000000"/>
          <w:sz w:val="22"/>
          <w:szCs w:val="22"/>
        </w:rPr>
        <w:t>Holešov</w:t>
      </w:r>
    </w:p>
    <w:p w:rsidR="00B410CD" w:rsidRPr="00B410CD" w:rsidRDefault="00B410C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B410C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B410CD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B410CD">
        <w:rPr>
          <w:rFonts w:ascii="Arial" w:hAnsi="Arial" w:cs="Arial"/>
          <w:color w:val="000000"/>
          <w:sz w:val="22"/>
          <w:szCs w:val="22"/>
        </w:rPr>
        <w:t>81 770,-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B410CD">
        <w:rPr>
          <w:rFonts w:ascii="Arial" w:hAnsi="Arial" w:cs="Arial"/>
          <w:color w:val="000000"/>
          <w:sz w:val="22"/>
          <w:szCs w:val="22"/>
        </w:rPr>
        <w:t xml:space="preserve">osmdesátjedentisícsedmsetsedmdesát </w:t>
      </w:r>
      <w:r w:rsidRPr="008C22BE">
        <w:rPr>
          <w:rFonts w:ascii="Arial" w:hAnsi="Arial" w:cs="Arial"/>
          <w:color w:val="000000"/>
          <w:sz w:val="22"/>
          <w:szCs w:val="22"/>
        </w:rPr>
        <w:t>korun českých). Tato cena zahrnuje i nákla</w:t>
      </w:r>
      <w:r w:rsidR="00B410CD">
        <w:rPr>
          <w:rFonts w:ascii="Arial" w:hAnsi="Arial" w:cs="Arial"/>
          <w:color w:val="000000"/>
          <w:sz w:val="22"/>
          <w:szCs w:val="22"/>
        </w:rPr>
        <w:t>dy spojené s převodem ve výši  7 744,-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1E75A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E75A6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je vlastníkem nemovité věci: </w:t>
      </w:r>
    </w:p>
    <w:p w:rsidR="00B410CD" w:rsidRPr="001E75A6" w:rsidRDefault="00B410C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B410C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2085"/>
        <w:gridCol w:w="1290"/>
        <w:gridCol w:w="1320"/>
        <w:gridCol w:w="1425"/>
        <w:gridCol w:w="1220"/>
      </w:tblGrid>
      <w:tr w:rsidR="001E55CE" w:rsidRPr="00302D09" w:rsidTr="00927DC2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75A6" w:rsidRPr="00302D09" w:rsidTr="00927DC2"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Prusinovice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10037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5A6" w:rsidRPr="00134FB6" w:rsidRDefault="001E75A6" w:rsidP="001E75A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977</w:t>
            </w:r>
          </w:p>
        </w:tc>
      </w:tr>
    </w:tbl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1E75A6">
        <w:rPr>
          <w:rFonts w:ascii="Arial" w:hAnsi="Arial" w:cs="Arial"/>
          <w:color w:val="000000"/>
          <w:sz w:val="22"/>
          <w:szCs w:val="22"/>
        </w:rPr>
        <w:t>Zlínský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1E75A6">
        <w:rPr>
          <w:rFonts w:ascii="Arial" w:hAnsi="Arial" w:cs="Arial"/>
          <w:color w:val="000000"/>
          <w:sz w:val="22"/>
          <w:szCs w:val="22"/>
        </w:rPr>
        <w:t>Holešov</w:t>
      </w:r>
    </w:p>
    <w:p w:rsidR="001E75A6" w:rsidRPr="001E75A6" w:rsidRDefault="001E75A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75A6" w:rsidRPr="001E75A6" w:rsidRDefault="001E75A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cena t</w:t>
      </w:r>
      <w:r w:rsidR="001E75A6">
        <w:rPr>
          <w:rFonts w:ascii="Arial" w:hAnsi="Arial" w:cs="Arial"/>
          <w:color w:val="000000"/>
          <w:sz w:val="22"/>
          <w:szCs w:val="22"/>
        </w:rPr>
        <w:t>éto  nemovitosti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 w:rsidR="001E75A6">
        <w:rPr>
          <w:rFonts w:ascii="Arial" w:hAnsi="Arial" w:cs="Arial"/>
          <w:color w:val="000000"/>
          <w:sz w:val="22"/>
          <w:szCs w:val="22"/>
        </w:rPr>
        <w:t xml:space="preserve">9 470,- </w:t>
      </w:r>
      <w:r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1E75A6">
        <w:rPr>
          <w:rFonts w:ascii="Arial" w:hAnsi="Arial" w:cs="Arial"/>
          <w:color w:val="000000"/>
          <w:sz w:val="22"/>
          <w:szCs w:val="22"/>
        </w:rPr>
        <w:t xml:space="preserve">devěttisícčtyřistasedmdesát 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D1646" w:rsidRDefault="002D164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B60DB" w:rsidRPr="002D164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1646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</w:t>
      </w:r>
      <w:r w:rsidR="002D1646">
        <w:rPr>
          <w:rFonts w:ascii="Arial" w:hAnsi="Arial" w:cs="Arial"/>
          <w:sz w:val="22"/>
          <w:szCs w:val="22"/>
        </w:rPr>
        <w:t xml:space="preserve"> v čl. I bude nabyvatel, směňovaná nemovitost </w:t>
      </w:r>
      <w:r w:rsidRPr="00134FB6">
        <w:rPr>
          <w:rFonts w:ascii="Arial" w:hAnsi="Arial" w:cs="Arial"/>
          <w:sz w:val="22"/>
          <w:szCs w:val="22"/>
        </w:rPr>
        <w:t>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2D1646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D1646">
        <w:rPr>
          <w:rFonts w:ascii="Arial" w:hAnsi="Arial" w:cs="Arial"/>
          <w:b/>
          <w:sz w:val="22"/>
          <w:szCs w:val="22"/>
        </w:rPr>
        <w:t>Čl. IV.</w:t>
      </w:r>
    </w:p>
    <w:p w:rsidR="007B60DB" w:rsidRPr="00134FB6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2D1646">
        <w:rPr>
          <w:rFonts w:ascii="Arial" w:hAnsi="Arial" w:cs="Arial"/>
          <w:sz w:val="22"/>
          <w:szCs w:val="22"/>
        </w:rPr>
        <w:t>72 300,-</w:t>
      </w:r>
      <w:r w:rsidRPr="00134FB6">
        <w:rPr>
          <w:rFonts w:ascii="Arial" w:hAnsi="Arial" w:cs="Arial"/>
          <w:sz w:val="22"/>
          <w:szCs w:val="22"/>
        </w:rPr>
        <w:t xml:space="preserve">  Kč (slovy:</w:t>
      </w:r>
      <w:r w:rsidR="002D1646">
        <w:rPr>
          <w:rFonts w:ascii="Arial" w:hAnsi="Arial" w:cs="Arial"/>
          <w:sz w:val="22"/>
          <w:szCs w:val="22"/>
        </w:rPr>
        <w:t xml:space="preserve"> sedmdesátdvatisícetřista</w:t>
      </w:r>
      <w:r w:rsidRPr="00134FB6">
        <w:rPr>
          <w:rFonts w:ascii="Arial" w:hAnsi="Arial" w:cs="Arial"/>
          <w:sz w:val="22"/>
          <w:szCs w:val="22"/>
        </w:rPr>
        <w:t xml:space="preserve"> korun českých) nabyvatel zaplatil na účet SPÚ, vedený u České národní banky, </w:t>
      </w:r>
      <w:r w:rsidRPr="002D1646">
        <w:rPr>
          <w:rFonts w:ascii="Arial" w:hAnsi="Arial" w:cs="Arial"/>
          <w:sz w:val="22"/>
          <w:szCs w:val="22"/>
        </w:rPr>
        <w:t>č. ú. </w:t>
      </w:r>
      <w:r w:rsidR="002D1646" w:rsidRPr="002D1646">
        <w:rPr>
          <w:rFonts w:ascii="Arial" w:hAnsi="Arial" w:cs="Arial"/>
          <w:color w:val="000000"/>
          <w:sz w:val="22"/>
          <w:szCs w:val="22"/>
          <w:lang w:eastAsia="cs-CZ"/>
        </w:rPr>
        <w:t>120010</w:t>
      </w:r>
      <w:r w:rsidR="002D1646" w:rsidRPr="002D1646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2D1646">
        <w:rPr>
          <w:rFonts w:ascii="Arial" w:hAnsi="Arial" w:cs="Arial"/>
          <w:sz w:val="22"/>
          <w:szCs w:val="22"/>
        </w:rPr>
        <w:t xml:space="preserve">, variabilní symbol </w:t>
      </w:r>
      <w:r w:rsidR="002D1646">
        <w:rPr>
          <w:rFonts w:ascii="Arial" w:hAnsi="Arial" w:cs="Arial"/>
          <w:sz w:val="22"/>
          <w:szCs w:val="22"/>
        </w:rPr>
        <w:t>2002481761</w:t>
      </w:r>
      <w:r w:rsidRPr="002D1646">
        <w:rPr>
          <w:rFonts w:ascii="Arial" w:hAnsi="Arial" w:cs="Arial"/>
          <w:sz w:val="22"/>
          <w:szCs w:val="22"/>
        </w:rPr>
        <w:t>,  před podpisem této</w:t>
      </w:r>
      <w:r w:rsidRPr="00134FB6">
        <w:rPr>
          <w:rFonts w:ascii="Arial" w:hAnsi="Arial" w:cs="Arial"/>
          <w:sz w:val="22"/>
          <w:szCs w:val="22"/>
        </w:rPr>
        <w:t xml:space="preserve"> smlouvy</w:t>
      </w:r>
      <w:r w:rsidR="007B60DB" w:rsidRPr="00134FB6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745B78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45B78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B249C7">
      <w:pPr>
        <w:numPr>
          <w:ilvl w:val="0"/>
          <w:numId w:val="5"/>
        </w:numPr>
        <w:tabs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pozemků.</w:t>
      </w:r>
    </w:p>
    <w:p w:rsidR="00B249C7" w:rsidRPr="00B249C7" w:rsidRDefault="00B249C7" w:rsidP="00B249C7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FC0FB6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 xml:space="preserve">Užívací vztah k  </w:t>
      </w:r>
      <w:r w:rsidR="00B249C7">
        <w:rPr>
          <w:rFonts w:ascii="Arial" w:hAnsi="Arial" w:cs="Arial"/>
          <w:color w:val="000000"/>
          <w:sz w:val="22"/>
          <w:szCs w:val="22"/>
        </w:rPr>
        <w:t>nemovitostem</w:t>
      </w:r>
      <w:r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B249C7" w:rsidRPr="00FC0FB6" w:rsidRDefault="00B249C7" w:rsidP="00B249C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276"/>
        <w:gridCol w:w="1134"/>
        <w:gridCol w:w="2835"/>
        <w:gridCol w:w="850"/>
      </w:tblGrid>
      <w:tr w:rsidR="00B249C7" w:rsidRPr="00302D09" w:rsidTr="00B249C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B249C7" w:rsidRPr="00302D09" w:rsidTr="00B249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B249C7" w:rsidRPr="00302D09" w:rsidTr="00B249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B249C7" w:rsidRPr="00302D09" w:rsidTr="00B249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B249C7" w:rsidRPr="00302D09" w:rsidTr="00B249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B249C7" w:rsidRPr="00302D09" w:rsidTr="00B249C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zastavěná plocha a nádvoří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Default="00FC0FB6" w:rsidP="00B249C7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="00B249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</w:t>
      </w:r>
      <w:r w:rsidR="00B249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smlouvou</w:t>
      </w:r>
      <w:r w:rsidR="00B249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B249C7">
        <w:rPr>
          <w:rFonts w:ascii="Arial" w:hAnsi="Arial" w:cs="Arial"/>
          <w:color w:val="000000"/>
          <w:sz w:val="22"/>
          <w:szCs w:val="22"/>
        </w:rPr>
        <w:t>6N08/61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, uzavřenou s </w:t>
      </w:r>
      <w:r w:rsidR="00B249C7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B249C7" w:rsidRDefault="00B249C7" w:rsidP="00B249C7">
      <w:pPr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FC0FB6" w:rsidRPr="00FC0FB6" w:rsidRDefault="00FC0FB6" w:rsidP="00B249C7">
      <w:pPr>
        <w:ind w:left="427" w:hangingChars="194" w:hanging="427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3) </w:t>
      </w:r>
      <w:r w:rsidRPr="00FC0FB6">
        <w:rPr>
          <w:rFonts w:ascii="Arial" w:hAnsi="Arial" w:cs="Arial"/>
          <w:sz w:val="22"/>
          <w:szCs w:val="22"/>
        </w:rPr>
        <w:tab/>
        <w:t xml:space="preserve">Převáděný pozemek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276"/>
        <w:gridCol w:w="1418"/>
        <w:gridCol w:w="1842"/>
        <w:gridCol w:w="1134"/>
      </w:tblGrid>
      <w:tr w:rsidR="00B249C7" w:rsidRPr="00302D09" w:rsidTr="00111F5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49C7" w:rsidRPr="00134FB6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B249C7" w:rsidRPr="00302D09" w:rsidTr="00111F5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Prusinovice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680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C7" w:rsidRPr="00B249C7" w:rsidRDefault="00B249C7" w:rsidP="00111F5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249C7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Pr="00FC0FB6" w:rsidRDefault="00FC0FB6" w:rsidP="00FC0FB6">
      <w:pPr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 xml:space="preserve">je součástí společenstevní honitby </w:t>
      </w:r>
      <w:r w:rsidR="00B249C7">
        <w:rPr>
          <w:rFonts w:ascii="Arial" w:hAnsi="Arial" w:cs="Arial"/>
          <w:sz w:val="22"/>
          <w:szCs w:val="22"/>
        </w:rPr>
        <w:t>Honební společenstvo Prusinovice.</w:t>
      </w:r>
      <w:r w:rsidRPr="00FC0FB6">
        <w:rPr>
          <w:rFonts w:ascii="Arial" w:hAnsi="Arial" w:cs="Arial"/>
          <w:sz w:val="22"/>
          <w:szCs w:val="22"/>
        </w:rPr>
        <w:t xml:space="preserve"> Přechodem vlastnického práva na nabyvatele k pozemku ve vztahu k převáděnému pozemku zaniká členství SPÚ v honebním společenstvu. </w:t>
      </w:r>
      <w:r w:rsidR="00B249C7">
        <w:rPr>
          <w:rFonts w:ascii="Arial" w:hAnsi="Arial" w:cs="Arial"/>
          <w:sz w:val="22"/>
          <w:szCs w:val="22"/>
        </w:rPr>
        <w:t>N</w:t>
      </w:r>
      <w:r w:rsidRPr="00FC0FB6">
        <w:rPr>
          <w:rFonts w:ascii="Arial" w:hAnsi="Arial" w:cs="Arial"/>
          <w:sz w:val="22"/>
          <w:szCs w:val="22"/>
        </w:rPr>
        <w:t>abyvatel se v souladu s § 26 odst. 1 zákona č. 449/2001 Sb., o myslivosti, ve znění pozdějších předpisů, stane členem honebního společenstva, pokud do třiceti dnů ode dne vzniku svého vlastnického práva neoznámí písemně honebnímu společenstvu, že s členstvím nesouhlasí.</w:t>
      </w:r>
    </w:p>
    <w:p w:rsidR="00FC0FB6" w:rsidRPr="00FC0FB6" w:rsidRDefault="00FC0FB6" w:rsidP="00FC0FB6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B249C7" w:rsidP="00B249C7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0FB6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FC0FB6" w:rsidRPr="00FC0FB6">
        <w:rPr>
          <w:rFonts w:ascii="Arial" w:hAnsi="Arial" w:cs="Arial"/>
          <w:sz w:val="22"/>
          <w:szCs w:val="22"/>
        </w:rPr>
        <w:t>Smluvní strany berou na vědomí, že n</w:t>
      </w:r>
      <w:r w:rsidR="00FC0FB6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B249C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249C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249C7" w:rsidRDefault="00E7474F" w:rsidP="00E7474F">
      <w:pPr>
        <w:jc w:val="both"/>
        <w:rPr>
          <w:rFonts w:ascii="Arial" w:hAnsi="Arial" w:cs="Arial"/>
          <w:b/>
          <w:sz w:val="22"/>
          <w:szCs w:val="22"/>
        </w:rPr>
      </w:pPr>
    </w:p>
    <w:p w:rsidR="007B60DB" w:rsidRPr="00B249C7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B249C7" w:rsidRDefault="00B249C7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C71771" w:rsidRPr="00B249C7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B249C7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B249C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B249C7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třech</w:t>
      </w:r>
      <w:r w:rsidR="00E7474F"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B249C7"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 a ostatní jsou určeny pro SPÚ.</w:t>
      </w:r>
    </w:p>
    <w:p w:rsidR="00E7474F" w:rsidRPr="00B249C7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B249C7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B249C7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7B60DB" w:rsidRPr="00B249C7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249C7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B249C7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B249C7">
        <w:rPr>
          <w:rFonts w:ascii="Arial" w:hAnsi="Arial" w:cs="Arial"/>
          <w:b/>
          <w:color w:val="000000"/>
          <w:sz w:val="22"/>
          <w:szCs w:val="22"/>
        </w:rPr>
        <w:t>I</w:t>
      </w:r>
      <w:r w:rsidRPr="00B249C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B249C7">
        <w:rPr>
          <w:rFonts w:ascii="Arial" w:hAnsi="Arial" w:cs="Arial"/>
          <w:b/>
          <w:i/>
          <w:sz w:val="22"/>
          <w:szCs w:val="22"/>
        </w:rPr>
        <w:t>Ing. Libor Vašina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  <w:r w:rsidR="00B249C7">
        <w:rPr>
          <w:rFonts w:ascii="Arial" w:hAnsi="Arial" w:cs="Arial"/>
          <w:sz w:val="22"/>
          <w:szCs w:val="22"/>
        </w:rPr>
        <w:tab/>
        <w:t>předseda představenstva</w:t>
      </w:r>
    </w:p>
    <w:p w:rsidR="00057CBA" w:rsidRPr="00B249C7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  <w:r w:rsidR="00B249C7" w:rsidRPr="00B249C7">
        <w:rPr>
          <w:rFonts w:ascii="Arial" w:hAnsi="Arial" w:cs="Arial"/>
          <w:sz w:val="22"/>
          <w:szCs w:val="22"/>
        </w:rPr>
        <w:t>AGROVA a.s.</w:t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B249C7" w:rsidRDefault="00B249C7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FF" w:rsidRDefault="00FE65FF">
      <w:r>
        <w:separator/>
      </w:r>
    </w:p>
  </w:endnote>
  <w:endnote w:type="continuationSeparator" w:id="0">
    <w:p w:rsidR="00FE65FF" w:rsidRDefault="00FE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FF" w:rsidRDefault="00FE65FF">
      <w:r>
        <w:separator/>
      </w:r>
    </w:p>
  </w:footnote>
  <w:footnote w:type="continuationSeparator" w:id="0">
    <w:p w:rsidR="00FE65FF" w:rsidRDefault="00FE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F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E75A6"/>
    <w:rsid w:val="001F1E70"/>
    <w:rsid w:val="001F7B99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1646"/>
    <w:rsid w:val="002D4713"/>
    <w:rsid w:val="002F7BC7"/>
    <w:rsid w:val="00302D09"/>
    <w:rsid w:val="003112C4"/>
    <w:rsid w:val="00311A94"/>
    <w:rsid w:val="00321C22"/>
    <w:rsid w:val="0032478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0861"/>
    <w:rsid w:val="00733264"/>
    <w:rsid w:val="0073426A"/>
    <w:rsid w:val="00745B78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49C7"/>
    <w:rsid w:val="00B2557E"/>
    <w:rsid w:val="00B266DF"/>
    <w:rsid w:val="00B3790F"/>
    <w:rsid w:val="00B410CD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22977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99D"/>
    <w:rsid w:val="00D41303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3790F"/>
    <w:rsid w:val="00F7065C"/>
    <w:rsid w:val="00F776F5"/>
    <w:rsid w:val="00F94F76"/>
    <w:rsid w:val="00FA27A5"/>
    <w:rsid w:val="00FC0FB6"/>
    <w:rsid w:val="00FC403A"/>
    <w:rsid w:val="00FC5E1E"/>
    <w:rsid w:val="00FD760F"/>
    <w:rsid w:val="00FE3B02"/>
    <w:rsid w:val="00FE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BB01A-E5B9-4D45-B969-79CBEC20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character" w:customStyle="1" w:styleId="preformatted">
    <w:name w:val="preformatted"/>
    <w:basedOn w:val="Standardnpsmoodstavce"/>
    <w:rsid w:val="00FE65FF"/>
  </w:style>
  <w:style w:type="character" w:customStyle="1" w:styleId="nowrap">
    <w:name w:val="nowrap"/>
    <w:basedOn w:val="Standardnpsmoodstavce"/>
    <w:rsid w:val="00FE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0062D-3EF6-4DBA-8DE3-DA00029A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0</TotalTime>
  <Pages>3</Pages>
  <Words>1068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2014-05-12T14:27:00Z</cp:lastPrinted>
  <dcterms:created xsi:type="dcterms:W3CDTF">2017-11-09T06:18:00Z</dcterms:created>
  <dcterms:modified xsi:type="dcterms:W3CDTF">2017-11-09T06:18:00Z</dcterms:modified>
</cp:coreProperties>
</file>