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15" w:rsidRPr="00E87DA2" w:rsidRDefault="005E0E15">
      <w:pPr>
        <w:pStyle w:val="Nadpis3"/>
        <w:spacing w:before="60"/>
        <w:rPr>
          <w:sz w:val="10"/>
          <w:szCs w:val="18"/>
          <w14:shadow w14:blurRad="50800" w14:dist="38100" w14:dir="2700000" w14:sx="100000" w14:sy="100000" w14:kx="0" w14:ky="0" w14:algn="tl">
            <w14:srgbClr w14:val="000000">
              <w14:alpha w14:val="60000"/>
            </w14:srgbClr>
          </w14:shadow>
        </w:rPr>
      </w:pPr>
    </w:p>
    <w:p w:rsidR="005E0E15" w:rsidRDefault="005E0E15" w:rsidP="00416DE2">
      <w:pPr>
        <w:pBdr>
          <w:bottom w:val="single" w:sz="6" w:space="1" w:color="auto"/>
          <w:between w:val="single" w:sz="6" w:space="1" w:color="auto"/>
        </w:pBdr>
        <w:tabs>
          <w:tab w:val="left" w:pos="851"/>
          <w:tab w:val="left" w:pos="5670"/>
          <w:tab w:val="left" w:pos="6804"/>
        </w:tabs>
        <w:spacing w:before="60"/>
        <w:rPr>
          <w:rFonts w:ascii="Arial" w:hAnsi="Arial" w:cs="Arial"/>
        </w:rPr>
      </w:pPr>
      <w:r>
        <w:rPr>
          <w:rFonts w:ascii="Arial" w:hAnsi="Arial" w:cs="Arial"/>
        </w:rPr>
        <w:t>Ev. č.:</w:t>
      </w:r>
      <w:r w:rsidR="006C629E">
        <w:rPr>
          <w:rFonts w:ascii="Arial" w:hAnsi="Arial" w:cs="Arial"/>
        </w:rPr>
        <w:tab/>
      </w:r>
      <w:r w:rsidR="002565D8">
        <w:rPr>
          <w:rFonts w:ascii="Arial" w:hAnsi="Arial"/>
          <w:b/>
        </w:rPr>
        <w:fldChar w:fldCharType="begin">
          <w:ffData>
            <w:name w:val="cislo_smlouvy"/>
            <w:enabled/>
            <w:calcOnExit w:val="0"/>
            <w:textInput>
              <w:default w:val="17/304/417"/>
            </w:textInput>
          </w:ffData>
        </w:fldChar>
      </w:r>
      <w:bookmarkStart w:id="0" w:name="cislo_smlouvy"/>
      <w:r w:rsidR="002565D8">
        <w:rPr>
          <w:rFonts w:ascii="Arial" w:hAnsi="Arial"/>
          <w:b/>
        </w:rPr>
        <w:instrText xml:space="preserve"> FORMTEXT </w:instrText>
      </w:r>
      <w:r w:rsidR="002565D8">
        <w:rPr>
          <w:rFonts w:ascii="Arial" w:hAnsi="Arial"/>
          <w:b/>
        </w:rPr>
      </w:r>
      <w:r w:rsidR="002565D8">
        <w:rPr>
          <w:rFonts w:ascii="Arial" w:hAnsi="Arial"/>
          <w:b/>
        </w:rPr>
        <w:fldChar w:fldCharType="separate"/>
      </w:r>
      <w:r w:rsidR="002565D8">
        <w:rPr>
          <w:rFonts w:ascii="Arial" w:hAnsi="Arial"/>
          <w:b/>
          <w:noProof/>
        </w:rPr>
        <w:t>17/304/417</w:t>
      </w:r>
      <w:r w:rsidR="002565D8">
        <w:rPr>
          <w:rFonts w:ascii="Arial" w:hAnsi="Arial"/>
          <w:b/>
        </w:rPr>
        <w:fldChar w:fldCharType="end"/>
      </w:r>
      <w:bookmarkEnd w:id="0"/>
      <w:r>
        <w:rPr>
          <w:rFonts w:ascii="Arial" w:hAnsi="Arial" w:cs="Arial"/>
          <w:b/>
        </w:rPr>
        <w:tab/>
      </w:r>
      <w:r>
        <w:rPr>
          <w:rFonts w:ascii="Arial" w:hAnsi="Arial" w:cs="Arial"/>
          <w:bCs/>
        </w:rPr>
        <w:t>Ruší a nahrazuje rámcovou smlouvu ev. č.</w:t>
      </w:r>
      <w:r>
        <w:rPr>
          <w:rFonts w:ascii="Arial" w:hAnsi="Arial" w:cs="Arial"/>
        </w:rPr>
        <w:t>: -</w:t>
      </w:r>
    </w:p>
    <w:p w:rsidR="005E0E15" w:rsidRDefault="005E0E15" w:rsidP="00D9724B">
      <w:pPr>
        <w:pBdr>
          <w:bottom w:val="single" w:sz="24" w:space="1" w:color="C0C0C0"/>
        </w:pBdr>
        <w:spacing w:before="120"/>
        <w:rPr>
          <w:rFonts w:ascii="Arial" w:hAnsi="Arial" w:cs="Arial"/>
        </w:rPr>
      </w:pPr>
      <w:r w:rsidRPr="006516D7">
        <w:rPr>
          <w:rFonts w:ascii="Arial" w:hAnsi="Arial" w:cs="Arial"/>
          <w:b/>
          <w14:shadow w14:blurRad="50800" w14:dist="38100" w14:dir="2700000" w14:sx="100000" w14:sy="100000" w14:kx="0" w14:ky="0" w14:algn="tl">
            <w14:srgbClr w14:val="000000">
              <w14:alpha w14:val="60000"/>
            </w14:srgbClr>
          </w14:shadow>
        </w:rPr>
        <w:t>POSKYTOVATEL:</w:t>
      </w:r>
    </w:p>
    <w:p w:rsidR="005E0E15" w:rsidRDefault="005E0E15">
      <w:pPr>
        <w:tabs>
          <w:tab w:val="right" w:pos="3119"/>
          <w:tab w:val="left" w:pos="3402"/>
        </w:tabs>
        <w:spacing w:before="40" w:line="240" w:lineRule="exact"/>
        <w:rPr>
          <w:rFonts w:ascii="Arial" w:hAnsi="Arial" w:cs="Arial"/>
          <w:b/>
        </w:rPr>
      </w:pPr>
      <w:r>
        <w:rPr>
          <w:rFonts w:ascii="Arial" w:hAnsi="Arial" w:cs="Arial"/>
        </w:rPr>
        <w:tab/>
        <w:t xml:space="preserve">Obchodní firma: </w:t>
      </w:r>
      <w:r>
        <w:rPr>
          <w:rFonts w:ascii="Arial" w:hAnsi="Arial" w:cs="Arial"/>
        </w:rPr>
        <w:tab/>
      </w:r>
      <w:r>
        <w:rPr>
          <w:rFonts w:ascii="Arial" w:hAnsi="Arial" w:cs="Arial"/>
          <w:b/>
        </w:rPr>
        <w:t>ČD - Telematika a.s.</w:t>
      </w:r>
    </w:p>
    <w:p w:rsidR="005E0E15" w:rsidRDefault="005E0E15">
      <w:pPr>
        <w:tabs>
          <w:tab w:val="right" w:pos="3119"/>
          <w:tab w:val="left" w:pos="3402"/>
        </w:tabs>
        <w:spacing w:before="40" w:line="240" w:lineRule="exact"/>
        <w:rPr>
          <w:rFonts w:ascii="Arial" w:hAnsi="Arial" w:cs="Arial"/>
          <w:b/>
        </w:rPr>
      </w:pPr>
      <w:r>
        <w:rPr>
          <w:rFonts w:ascii="Arial" w:hAnsi="Arial" w:cs="Arial"/>
          <w:bCs/>
        </w:rPr>
        <w:tab/>
      </w:r>
      <w:r w:rsidR="007C4AA1">
        <w:rPr>
          <w:rFonts w:ascii="Arial" w:hAnsi="Arial" w:cs="Arial"/>
          <w:bCs/>
        </w:rPr>
        <w:t>Spisová značka</w:t>
      </w:r>
      <w:r>
        <w:rPr>
          <w:rFonts w:ascii="Arial" w:hAnsi="Arial" w:cs="Arial"/>
          <w:bCs/>
        </w:rPr>
        <w:t>:</w:t>
      </w:r>
      <w:r>
        <w:rPr>
          <w:rFonts w:ascii="Arial" w:hAnsi="Arial" w:cs="Arial"/>
          <w:bCs/>
        </w:rPr>
        <w:tab/>
      </w:r>
      <w:r w:rsidR="00752ADD">
        <w:rPr>
          <w:rFonts w:ascii="Arial" w:hAnsi="Arial" w:cs="Arial"/>
          <w:b/>
          <w:bCs/>
        </w:rPr>
        <w:t>B 8938</w:t>
      </w:r>
      <w:r w:rsidR="000A3F82">
        <w:rPr>
          <w:rFonts w:ascii="Arial" w:hAnsi="Arial" w:cs="Arial"/>
          <w:bCs/>
        </w:rPr>
        <w:t xml:space="preserve"> - </w:t>
      </w:r>
      <w:r w:rsidR="007C4AA1">
        <w:rPr>
          <w:rFonts w:ascii="Arial" w:hAnsi="Arial" w:cs="Arial"/>
          <w:b/>
        </w:rPr>
        <w:t>zapsa</w:t>
      </w:r>
      <w:r w:rsidR="006C629E">
        <w:rPr>
          <w:rFonts w:ascii="Arial" w:hAnsi="Arial" w:cs="Arial"/>
          <w:b/>
        </w:rPr>
        <w:t>l</w:t>
      </w:r>
      <w:r w:rsidR="007C4AA1">
        <w:rPr>
          <w:rFonts w:ascii="Arial" w:hAnsi="Arial" w:cs="Arial"/>
          <w:b/>
        </w:rPr>
        <w:t xml:space="preserve"> Městsk</w:t>
      </w:r>
      <w:r w:rsidR="006C629E">
        <w:rPr>
          <w:rFonts w:ascii="Arial" w:hAnsi="Arial" w:cs="Arial"/>
          <w:b/>
        </w:rPr>
        <w:t>ý</w:t>
      </w:r>
      <w:r w:rsidR="007C4AA1">
        <w:rPr>
          <w:rFonts w:ascii="Arial" w:hAnsi="Arial" w:cs="Arial"/>
          <w:b/>
        </w:rPr>
        <w:t xml:space="preserve"> soud v</w:t>
      </w:r>
      <w:r w:rsidR="006C629E">
        <w:rPr>
          <w:rFonts w:ascii="Arial" w:hAnsi="Arial" w:cs="Arial"/>
          <w:b/>
        </w:rPr>
        <w:t> </w:t>
      </w:r>
      <w:r w:rsidR="007C4AA1">
        <w:rPr>
          <w:rFonts w:ascii="Arial" w:hAnsi="Arial" w:cs="Arial"/>
          <w:b/>
        </w:rPr>
        <w:t>Praze</w:t>
      </w:r>
      <w:r w:rsidR="006C629E">
        <w:rPr>
          <w:rFonts w:ascii="Arial" w:hAnsi="Arial" w:cs="Arial"/>
          <w:b/>
        </w:rPr>
        <w:t xml:space="preserve"> </w:t>
      </w:r>
    </w:p>
    <w:p w:rsidR="005E0E15" w:rsidRDefault="005E0E15">
      <w:pPr>
        <w:tabs>
          <w:tab w:val="right" w:pos="3119"/>
          <w:tab w:val="left" w:pos="3402"/>
        </w:tabs>
        <w:spacing w:before="40" w:line="240" w:lineRule="exact"/>
        <w:rPr>
          <w:rFonts w:ascii="Arial" w:hAnsi="Arial" w:cs="Arial"/>
          <w:b/>
        </w:rPr>
      </w:pPr>
      <w:r>
        <w:rPr>
          <w:rFonts w:ascii="Arial" w:hAnsi="Arial" w:cs="Arial"/>
        </w:rPr>
        <w:tab/>
        <w:t>Sídlo společnosti:</w:t>
      </w:r>
      <w:r>
        <w:rPr>
          <w:rFonts w:ascii="Arial" w:hAnsi="Arial" w:cs="Arial"/>
        </w:rPr>
        <w:tab/>
      </w:r>
      <w:r w:rsidR="001074AF">
        <w:rPr>
          <w:rFonts w:ascii="Arial" w:hAnsi="Arial" w:cs="Arial"/>
          <w:b/>
        </w:rPr>
        <w:t xml:space="preserve">Praha 3, </w:t>
      </w:r>
      <w:r>
        <w:rPr>
          <w:rFonts w:ascii="Arial" w:hAnsi="Arial" w:cs="Arial"/>
          <w:b/>
        </w:rPr>
        <w:t xml:space="preserve">Pernerova 2819/2a, </w:t>
      </w:r>
      <w:r w:rsidR="001074AF">
        <w:rPr>
          <w:rFonts w:ascii="Arial" w:hAnsi="Arial" w:cs="Arial"/>
          <w:b/>
        </w:rPr>
        <w:t xml:space="preserve">PSČ </w:t>
      </w:r>
      <w:r>
        <w:rPr>
          <w:rFonts w:ascii="Arial" w:hAnsi="Arial" w:cs="Arial"/>
          <w:b/>
        </w:rPr>
        <w:t xml:space="preserve">130 00 </w:t>
      </w:r>
    </w:p>
    <w:p w:rsidR="005E0E15" w:rsidRDefault="005E0E15">
      <w:pPr>
        <w:tabs>
          <w:tab w:val="right" w:pos="3119"/>
          <w:tab w:val="left" w:pos="3402"/>
        </w:tabs>
        <w:spacing w:before="40" w:line="240" w:lineRule="exact"/>
        <w:rPr>
          <w:rFonts w:ascii="Arial" w:hAnsi="Arial" w:cs="Arial"/>
        </w:rPr>
      </w:pPr>
      <w:r>
        <w:rPr>
          <w:rFonts w:ascii="Arial" w:hAnsi="Arial" w:cs="Arial"/>
        </w:rPr>
        <w:tab/>
        <w:t>Adresa pro doručování:</w:t>
      </w:r>
      <w:r>
        <w:rPr>
          <w:rFonts w:ascii="Arial" w:hAnsi="Arial" w:cs="Arial"/>
        </w:rPr>
        <w:tab/>
      </w:r>
      <w:r w:rsidR="00750622">
        <w:rPr>
          <w:rFonts w:ascii="Arial" w:hAnsi="Arial" w:cs="Arial"/>
          <w:b/>
        </w:rPr>
        <w:t xml:space="preserve">Praha 9, </w:t>
      </w:r>
      <w:r w:rsidR="00505542">
        <w:rPr>
          <w:rFonts w:ascii="Arial" w:hAnsi="Arial" w:cs="Arial"/>
          <w:b/>
        </w:rPr>
        <w:t xml:space="preserve">Pod Táborem 369/8a, </w:t>
      </w:r>
      <w:r w:rsidR="00750622">
        <w:rPr>
          <w:rFonts w:ascii="Arial" w:hAnsi="Arial" w:cs="Arial"/>
          <w:b/>
        </w:rPr>
        <w:t xml:space="preserve">PSČ </w:t>
      </w:r>
      <w:r w:rsidR="00F73AC8">
        <w:rPr>
          <w:rFonts w:ascii="Arial" w:hAnsi="Arial" w:cs="Arial"/>
          <w:b/>
        </w:rPr>
        <w:t>190</w:t>
      </w:r>
      <w:r w:rsidR="00505542">
        <w:rPr>
          <w:rFonts w:ascii="Arial" w:hAnsi="Arial" w:cs="Arial"/>
          <w:b/>
        </w:rPr>
        <w:t xml:space="preserve"> 0</w:t>
      </w:r>
      <w:r w:rsidR="00F73AC8">
        <w:rPr>
          <w:rFonts w:ascii="Arial" w:hAnsi="Arial" w:cs="Arial"/>
          <w:b/>
        </w:rPr>
        <w:t>1</w:t>
      </w:r>
    </w:p>
    <w:p w:rsidR="005E0E15" w:rsidRPr="00A446A4" w:rsidRDefault="005E0E15" w:rsidP="00A446A4">
      <w:pPr>
        <w:tabs>
          <w:tab w:val="right" w:pos="3119"/>
          <w:tab w:val="left" w:pos="3402"/>
          <w:tab w:val="left" w:pos="5812"/>
          <w:tab w:val="right" w:pos="7088"/>
          <w:tab w:val="left" w:pos="7230"/>
        </w:tabs>
        <w:spacing w:before="40" w:line="240" w:lineRule="exact"/>
        <w:rPr>
          <w:rFonts w:ascii="Arial" w:hAnsi="Arial" w:cs="Arial"/>
          <w:b/>
        </w:rPr>
      </w:pPr>
      <w:r>
        <w:rPr>
          <w:rFonts w:ascii="Arial" w:hAnsi="Arial" w:cs="Arial"/>
        </w:rPr>
        <w:tab/>
        <w:t>IČ</w:t>
      </w:r>
      <w:r w:rsidR="00A446A4">
        <w:rPr>
          <w:rFonts w:ascii="Arial" w:hAnsi="Arial" w:cs="Arial"/>
        </w:rPr>
        <w:t xml:space="preserve"> / DIČ</w:t>
      </w:r>
      <w:r>
        <w:rPr>
          <w:rFonts w:ascii="Arial" w:hAnsi="Arial" w:cs="Arial"/>
        </w:rPr>
        <w:t xml:space="preserve">: </w:t>
      </w:r>
      <w:r>
        <w:rPr>
          <w:rFonts w:ascii="Arial" w:hAnsi="Arial" w:cs="Arial"/>
        </w:rPr>
        <w:tab/>
      </w:r>
      <w:proofErr w:type="spellStart"/>
      <w:r w:rsidR="00752ADD">
        <w:rPr>
          <w:rFonts w:ascii="Arial" w:hAnsi="Arial" w:cs="Arial"/>
          <w:b/>
        </w:rPr>
        <w:t>xxx</w:t>
      </w:r>
      <w:proofErr w:type="spellEnd"/>
      <w:r w:rsidR="00A446A4">
        <w:rPr>
          <w:rFonts w:ascii="Arial" w:hAnsi="Arial" w:cs="Arial"/>
          <w:b/>
        </w:rPr>
        <w:t xml:space="preserve"> / </w:t>
      </w:r>
      <w:proofErr w:type="spellStart"/>
      <w:r w:rsidR="00A446A4">
        <w:rPr>
          <w:rFonts w:ascii="Arial" w:hAnsi="Arial" w:cs="Arial"/>
          <w:b/>
        </w:rPr>
        <w:t>CZ</w:t>
      </w:r>
      <w:r w:rsidR="00FF1FCB">
        <w:rPr>
          <w:rFonts w:ascii="Arial" w:hAnsi="Arial" w:cs="Arial"/>
          <w:b/>
        </w:rPr>
        <w:t>xxx</w:t>
      </w:r>
      <w:proofErr w:type="spellEnd"/>
    </w:p>
    <w:p w:rsidR="005E0E15" w:rsidRPr="00A446A4" w:rsidRDefault="005E0E15" w:rsidP="006C629E">
      <w:pPr>
        <w:tabs>
          <w:tab w:val="right" w:pos="3119"/>
          <w:tab w:val="left" w:pos="3402"/>
          <w:tab w:val="left" w:pos="6096"/>
          <w:tab w:val="right" w:pos="7655"/>
          <w:tab w:val="left" w:pos="7797"/>
        </w:tabs>
        <w:spacing w:before="40" w:line="240" w:lineRule="exact"/>
        <w:rPr>
          <w:rFonts w:ascii="Arial" w:hAnsi="Arial" w:cs="Arial"/>
          <w:b/>
          <w:bCs/>
        </w:rPr>
      </w:pPr>
      <w:r>
        <w:rPr>
          <w:rFonts w:ascii="Arial" w:hAnsi="Arial" w:cs="Arial"/>
        </w:rPr>
        <w:tab/>
        <w:t xml:space="preserve">Bankovní spojení: </w:t>
      </w:r>
      <w:r>
        <w:rPr>
          <w:rFonts w:ascii="Arial" w:hAnsi="Arial" w:cs="Arial"/>
        </w:rPr>
        <w:tab/>
      </w:r>
      <w:proofErr w:type="spellStart"/>
      <w:r w:rsidR="00FF1FCB">
        <w:rPr>
          <w:rFonts w:ascii="Arial" w:hAnsi="Arial" w:cs="Arial"/>
          <w:b/>
          <w:bCs/>
        </w:rPr>
        <w:t>xxx</w:t>
      </w:r>
      <w:proofErr w:type="spellEnd"/>
      <w:r>
        <w:rPr>
          <w:rFonts w:ascii="Arial" w:hAnsi="Arial" w:cs="Arial"/>
          <w:b/>
          <w:bCs/>
        </w:rPr>
        <w:tab/>
      </w:r>
      <w:r>
        <w:rPr>
          <w:rFonts w:ascii="Arial" w:hAnsi="Arial" w:cs="Arial"/>
          <w:bCs/>
        </w:rPr>
        <w:t>Číslo účtu (CZK):</w:t>
      </w:r>
      <w:r>
        <w:rPr>
          <w:rFonts w:ascii="Arial" w:hAnsi="Arial" w:cs="Arial"/>
          <w:b/>
          <w:bCs/>
        </w:rPr>
        <w:tab/>
      </w:r>
      <w:r w:rsidR="00811E8F">
        <w:rPr>
          <w:rFonts w:ascii="Arial" w:hAnsi="Arial" w:cs="Arial"/>
          <w:b/>
          <w:bCs/>
        </w:rPr>
        <w:tab/>
      </w:r>
      <w:proofErr w:type="spellStart"/>
      <w:r w:rsidR="00FF1FCB">
        <w:rPr>
          <w:rFonts w:ascii="Arial" w:hAnsi="Arial" w:cs="Arial"/>
          <w:b/>
          <w:bCs/>
        </w:rPr>
        <w:t>xxx</w:t>
      </w:r>
      <w:proofErr w:type="spellEnd"/>
    </w:p>
    <w:p w:rsidR="005E0E15" w:rsidRDefault="005E0E15">
      <w:pPr>
        <w:tabs>
          <w:tab w:val="right" w:pos="3119"/>
          <w:tab w:val="left" w:pos="3402"/>
          <w:tab w:val="left" w:pos="5387"/>
          <w:tab w:val="left" w:pos="7088"/>
        </w:tabs>
        <w:spacing w:before="40" w:line="240" w:lineRule="exact"/>
        <w:ind w:left="3402" w:right="-3" w:hanging="3402"/>
        <w:rPr>
          <w:rFonts w:ascii="Arial" w:hAnsi="Arial" w:cs="Arial"/>
        </w:rPr>
      </w:pPr>
      <w:r>
        <w:rPr>
          <w:rFonts w:ascii="Arial" w:hAnsi="Arial" w:cs="Arial"/>
        </w:rPr>
        <w:tab/>
        <w:t>Oprávněný zástupce:</w:t>
      </w:r>
      <w:r>
        <w:rPr>
          <w:rFonts w:ascii="Arial" w:hAnsi="Arial" w:cs="Arial"/>
        </w:rPr>
        <w:tab/>
      </w:r>
      <w:proofErr w:type="spellStart"/>
      <w:r w:rsidR="00FF1FCB">
        <w:rPr>
          <w:rFonts w:ascii="Arial" w:hAnsi="Arial" w:cs="Arial"/>
          <w:b/>
        </w:rPr>
        <w:t>xxx</w:t>
      </w:r>
      <w:proofErr w:type="spellEnd"/>
    </w:p>
    <w:p w:rsidR="005E0E15" w:rsidRDefault="005E0E15">
      <w:pPr>
        <w:tabs>
          <w:tab w:val="right" w:pos="3119"/>
          <w:tab w:val="left" w:pos="3402"/>
          <w:tab w:val="left" w:pos="5387"/>
          <w:tab w:val="left" w:pos="7088"/>
        </w:tabs>
        <w:spacing w:before="20" w:line="240" w:lineRule="exact"/>
        <w:ind w:left="3402" w:right="-6" w:hanging="3402"/>
        <w:rPr>
          <w:rFonts w:ascii="Arial" w:hAnsi="Arial" w:cs="Arial"/>
          <w:sz w:val="18"/>
          <w:szCs w:val="18"/>
        </w:rPr>
      </w:pPr>
      <w:r>
        <w:rPr>
          <w:rFonts w:ascii="Arial" w:hAnsi="Arial" w:cs="Arial"/>
        </w:rPr>
        <w:tab/>
      </w:r>
      <w:r>
        <w:rPr>
          <w:rFonts w:ascii="Arial" w:hAnsi="Arial" w:cs="Arial"/>
        </w:rPr>
        <w:tab/>
      </w:r>
      <w:proofErr w:type="spellStart"/>
      <w:r w:rsidR="00FF1FCB">
        <w:rPr>
          <w:rFonts w:ascii="Arial" w:hAnsi="Arial" w:cs="Arial"/>
          <w:b/>
          <w:bCs/>
          <w:color w:val="000000"/>
        </w:rPr>
        <w:t>xxx</w:t>
      </w:r>
      <w:proofErr w:type="spellEnd"/>
    </w:p>
    <w:p w:rsidR="005E0E15" w:rsidRDefault="005E0E15" w:rsidP="00811E8F">
      <w:pPr>
        <w:pStyle w:val="Zhlav"/>
        <w:pBdr>
          <w:bottom w:val="single" w:sz="6" w:space="1" w:color="auto"/>
        </w:pBdr>
        <w:tabs>
          <w:tab w:val="clear" w:pos="4536"/>
          <w:tab w:val="clear" w:pos="9072"/>
          <w:tab w:val="right" w:pos="3119"/>
          <w:tab w:val="left" w:pos="3402"/>
          <w:tab w:val="left" w:pos="6096"/>
          <w:tab w:val="left" w:pos="6946"/>
          <w:tab w:val="right" w:pos="7655"/>
        </w:tabs>
        <w:spacing w:before="40" w:line="240" w:lineRule="exact"/>
        <w:rPr>
          <w:rFonts w:ascii="Arial" w:hAnsi="Arial" w:cs="Arial"/>
        </w:rPr>
      </w:pPr>
      <w:r>
        <w:rPr>
          <w:rFonts w:ascii="Arial" w:hAnsi="Arial" w:cs="Arial"/>
        </w:rPr>
        <w:tab/>
        <w:t>Telefon:</w:t>
      </w:r>
      <w:r>
        <w:rPr>
          <w:rFonts w:ascii="Arial" w:hAnsi="Arial" w:cs="Arial"/>
          <w:b/>
        </w:rPr>
        <w:tab/>
      </w:r>
      <w:proofErr w:type="spellStart"/>
      <w:r w:rsidR="00FF1FCB">
        <w:rPr>
          <w:rFonts w:ascii="Arial" w:hAnsi="Arial" w:cs="Arial"/>
          <w:b/>
        </w:rPr>
        <w:t>xxx</w:t>
      </w:r>
      <w:proofErr w:type="spellEnd"/>
      <w:r w:rsidR="00573C66">
        <w:rPr>
          <w:rFonts w:ascii="Arial" w:hAnsi="Arial" w:cs="Arial"/>
          <w:b/>
        </w:rPr>
        <w:tab/>
      </w:r>
      <w:r>
        <w:rPr>
          <w:rFonts w:ascii="Arial" w:hAnsi="Arial" w:cs="Arial"/>
        </w:rPr>
        <w:t>E-mail:</w:t>
      </w:r>
      <w:r>
        <w:rPr>
          <w:rFonts w:ascii="Arial" w:hAnsi="Arial" w:cs="Arial"/>
        </w:rPr>
        <w:tab/>
      </w:r>
      <w:proofErr w:type="spellStart"/>
      <w:r w:rsidR="00FF1FCB">
        <w:rPr>
          <w:rFonts w:ascii="Arial" w:hAnsi="Arial" w:cs="Arial"/>
        </w:rPr>
        <w:t>xxx</w:t>
      </w:r>
      <w:proofErr w:type="spellEnd"/>
    </w:p>
    <w:p w:rsidR="005E0E15" w:rsidRDefault="005E0E15" w:rsidP="00D9724B">
      <w:pPr>
        <w:pStyle w:val="Zhlav"/>
        <w:pBdr>
          <w:bottom w:val="single" w:sz="24" w:space="1" w:color="C0C0C0"/>
        </w:pBdr>
        <w:tabs>
          <w:tab w:val="clear" w:pos="4536"/>
          <w:tab w:val="clear" w:pos="9072"/>
        </w:tabs>
        <w:spacing w:before="120"/>
        <w:rPr>
          <w:rFonts w:ascii="Arial" w:hAnsi="Arial" w:cs="Arial"/>
          <w:b/>
        </w:rPr>
      </w:pPr>
      <w:r w:rsidRPr="006516D7">
        <w:rPr>
          <w:rFonts w:ascii="Arial" w:hAnsi="Arial" w:cs="Arial"/>
          <w:b/>
          <w14:shadow w14:blurRad="50800" w14:dist="38100" w14:dir="2700000" w14:sx="100000" w14:sy="100000" w14:kx="0" w14:ky="0" w14:algn="tl">
            <w14:srgbClr w14:val="000000">
              <w14:alpha w14:val="60000"/>
            </w14:srgbClr>
          </w14:shadow>
        </w:rPr>
        <w:t>ÚČASTNÍK:</w:t>
      </w:r>
    </w:p>
    <w:p w:rsidR="005E0E15" w:rsidRDefault="003456AE" w:rsidP="003456AE">
      <w:pPr>
        <w:tabs>
          <w:tab w:val="right" w:pos="3119"/>
          <w:tab w:val="left" w:pos="3402"/>
          <w:tab w:val="left" w:pos="7371"/>
          <w:tab w:val="left" w:pos="8222"/>
        </w:tabs>
        <w:spacing w:before="40" w:line="240" w:lineRule="exact"/>
        <w:ind w:left="284" w:hanging="284"/>
        <w:rPr>
          <w:rFonts w:ascii="Arial" w:hAnsi="Arial" w:cs="Arial"/>
          <w:b/>
        </w:rPr>
      </w:pPr>
      <w:bookmarkStart w:id="1" w:name="OLE_LINK1"/>
      <w:r>
        <w:rPr>
          <w:rFonts w:ascii="Arial" w:hAnsi="Arial" w:cs="Arial"/>
        </w:rPr>
        <w:tab/>
      </w:r>
      <w:r w:rsidR="005E0E15">
        <w:rPr>
          <w:rFonts w:ascii="Arial" w:hAnsi="Arial" w:cs="Arial"/>
        </w:rPr>
        <w:tab/>
        <w:t>Obchodní firma</w:t>
      </w:r>
      <w:r>
        <w:rPr>
          <w:rFonts w:ascii="Arial" w:hAnsi="Arial" w:cs="Arial"/>
        </w:rPr>
        <w:t>:</w:t>
      </w:r>
      <w:r w:rsidR="005E0E15">
        <w:rPr>
          <w:rFonts w:ascii="Arial" w:hAnsi="Arial" w:cs="Arial"/>
        </w:rPr>
        <w:tab/>
      </w:r>
      <w:r w:rsidRPr="003456AE">
        <w:rPr>
          <w:rFonts w:ascii="Arial" w:hAnsi="Arial" w:cs="Arial"/>
          <w:b/>
        </w:rPr>
        <w:t xml:space="preserve">Úřad pro dohled nad hospodařením politických stran </w:t>
      </w:r>
    </w:p>
    <w:p w:rsidR="003456AE" w:rsidRDefault="003456AE" w:rsidP="003456AE">
      <w:pPr>
        <w:tabs>
          <w:tab w:val="right" w:pos="3119"/>
          <w:tab w:val="left" w:pos="3402"/>
          <w:tab w:val="left" w:pos="7371"/>
          <w:tab w:val="left" w:pos="8222"/>
        </w:tabs>
        <w:spacing w:before="40" w:line="240" w:lineRule="exact"/>
        <w:ind w:left="284" w:hanging="284"/>
        <w:rPr>
          <w:rFonts w:ascii="Arial" w:hAnsi="Arial" w:cs="Arial"/>
          <w:b/>
          <w:bCs/>
        </w:rPr>
      </w:pPr>
      <w:r>
        <w:rPr>
          <w:rFonts w:ascii="Arial" w:hAnsi="Arial" w:cs="Arial"/>
          <w:b/>
        </w:rPr>
        <w:tab/>
      </w:r>
      <w:r>
        <w:rPr>
          <w:rFonts w:ascii="Arial" w:hAnsi="Arial" w:cs="Arial"/>
          <w:b/>
        </w:rPr>
        <w:tab/>
      </w:r>
      <w:r>
        <w:rPr>
          <w:rFonts w:ascii="Arial" w:hAnsi="Arial" w:cs="Arial"/>
          <w:b/>
        </w:rPr>
        <w:tab/>
      </w:r>
      <w:r w:rsidRPr="003456AE">
        <w:rPr>
          <w:rFonts w:ascii="Arial" w:hAnsi="Arial" w:cs="Arial"/>
          <w:b/>
        </w:rPr>
        <w:t>a politických hnutí</w:t>
      </w:r>
    </w:p>
    <w:p w:rsidR="00444886" w:rsidRDefault="005E0E15" w:rsidP="00294A77">
      <w:pPr>
        <w:tabs>
          <w:tab w:val="right" w:pos="3119"/>
          <w:tab w:val="left" w:pos="3402"/>
          <w:tab w:val="left" w:pos="7371"/>
          <w:tab w:val="left" w:pos="8222"/>
        </w:tabs>
        <w:spacing w:before="40" w:line="240" w:lineRule="exact"/>
        <w:rPr>
          <w:rFonts w:ascii="Arial" w:hAnsi="Arial" w:cs="Arial"/>
          <w:bCs/>
        </w:rPr>
      </w:pPr>
      <w:r>
        <w:rPr>
          <w:rFonts w:ascii="Arial" w:hAnsi="Arial" w:cs="Arial"/>
          <w:bCs/>
        </w:rPr>
        <w:tab/>
      </w:r>
      <w:r w:rsidR="00BB67E6">
        <w:rPr>
          <w:rFonts w:ascii="Arial" w:hAnsi="Arial" w:cs="Arial"/>
          <w:bCs/>
        </w:rPr>
        <w:t>Spisová značka:</w:t>
      </w:r>
      <w:r>
        <w:rPr>
          <w:rFonts w:ascii="Arial" w:hAnsi="Arial" w:cs="Arial"/>
          <w:bCs/>
        </w:rPr>
        <w:tab/>
      </w:r>
      <w:r w:rsidR="00752ADD">
        <w:rPr>
          <w:rFonts w:ascii="Arial" w:hAnsi="Arial"/>
          <w:b/>
        </w:rPr>
        <w:t>325 – Organizační složka státu</w:t>
      </w:r>
    </w:p>
    <w:p w:rsidR="005E0E15" w:rsidRDefault="005E0E15" w:rsidP="00294A77">
      <w:pPr>
        <w:tabs>
          <w:tab w:val="right" w:pos="3119"/>
          <w:tab w:val="left" w:pos="3402"/>
          <w:tab w:val="left" w:pos="7371"/>
          <w:tab w:val="left" w:pos="8222"/>
        </w:tabs>
        <w:spacing w:before="40" w:line="240" w:lineRule="exact"/>
        <w:rPr>
          <w:rFonts w:ascii="Arial" w:hAnsi="Arial" w:cs="Arial"/>
          <w:b/>
          <w:bCs/>
        </w:rPr>
      </w:pPr>
      <w:r>
        <w:rPr>
          <w:rFonts w:ascii="Arial" w:hAnsi="Arial" w:cs="Arial"/>
        </w:rPr>
        <w:tab/>
        <w:t>Sídlo</w:t>
      </w:r>
      <w:r w:rsidR="003456AE">
        <w:rPr>
          <w:rFonts w:ascii="Arial" w:hAnsi="Arial" w:cs="Arial"/>
        </w:rPr>
        <w:t>:</w:t>
      </w:r>
      <w:r>
        <w:rPr>
          <w:rFonts w:ascii="Arial" w:hAnsi="Arial" w:cs="Arial"/>
        </w:rPr>
        <w:tab/>
      </w:r>
      <w:r w:rsidR="003456AE">
        <w:rPr>
          <w:rFonts w:ascii="Arial" w:hAnsi="Arial"/>
          <w:b/>
        </w:rPr>
        <w:fldChar w:fldCharType="begin">
          <w:ffData>
            <w:name w:val=""/>
            <w:enabled/>
            <w:calcOnExit w:val="0"/>
            <w:textInput>
              <w:default w:val="Brno - Veveří, Kounicova 688/26. PSČ 602 00"/>
            </w:textInput>
          </w:ffData>
        </w:fldChar>
      </w:r>
      <w:r w:rsidR="003456AE">
        <w:rPr>
          <w:rFonts w:ascii="Arial" w:hAnsi="Arial"/>
          <w:b/>
        </w:rPr>
        <w:instrText xml:space="preserve"> FORMTEXT </w:instrText>
      </w:r>
      <w:r w:rsidR="003456AE">
        <w:rPr>
          <w:rFonts w:ascii="Arial" w:hAnsi="Arial"/>
          <w:b/>
        </w:rPr>
      </w:r>
      <w:r w:rsidR="003456AE">
        <w:rPr>
          <w:rFonts w:ascii="Arial" w:hAnsi="Arial"/>
          <w:b/>
        </w:rPr>
        <w:fldChar w:fldCharType="separate"/>
      </w:r>
      <w:r w:rsidR="003456AE">
        <w:rPr>
          <w:rFonts w:ascii="Arial" w:hAnsi="Arial"/>
          <w:b/>
          <w:noProof/>
        </w:rPr>
        <w:t>Brno - Veveří, Kounicova 688/26. PSČ 602 00</w:t>
      </w:r>
      <w:r w:rsidR="003456AE">
        <w:rPr>
          <w:rFonts w:ascii="Arial" w:hAnsi="Arial"/>
          <w:b/>
        </w:rPr>
        <w:fldChar w:fldCharType="end"/>
      </w:r>
    </w:p>
    <w:p w:rsidR="005E0E15" w:rsidRDefault="005E0E15" w:rsidP="006C629E">
      <w:pPr>
        <w:tabs>
          <w:tab w:val="right" w:pos="3119"/>
          <w:tab w:val="left" w:pos="3402"/>
          <w:tab w:val="left" w:pos="6096"/>
          <w:tab w:val="left" w:pos="7797"/>
        </w:tabs>
        <w:spacing w:before="40" w:line="240" w:lineRule="exact"/>
        <w:rPr>
          <w:rFonts w:ascii="Arial" w:hAnsi="Arial" w:cs="Arial"/>
          <w:b/>
          <w:bCs/>
        </w:rPr>
      </w:pPr>
      <w:bookmarkStart w:id="2" w:name="_GoBack"/>
      <w:bookmarkEnd w:id="2"/>
      <w:r>
        <w:rPr>
          <w:rFonts w:ascii="Arial" w:hAnsi="Arial" w:cs="Arial"/>
        </w:rPr>
        <w:tab/>
        <w:t xml:space="preserve">IČ </w:t>
      </w:r>
      <w:r w:rsidR="00A446A4">
        <w:rPr>
          <w:rFonts w:ascii="Arial" w:hAnsi="Arial" w:cs="Arial"/>
        </w:rPr>
        <w:t>/ DIČ</w:t>
      </w:r>
      <w:r>
        <w:rPr>
          <w:rFonts w:ascii="Arial" w:hAnsi="Arial" w:cs="Arial"/>
        </w:rPr>
        <w:t>:</w:t>
      </w:r>
      <w:r>
        <w:rPr>
          <w:rFonts w:ascii="Arial" w:hAnsi="Arial" w:cs="Arial"/>
        </w:rPr>
        <w:tab/>
      </w:r>
      <w:r w:rsidR="003456AE">
        <w:rPr>
          <w:rFonts w:ascii="Arial" w:hAnsi="Arial"/>
          <w:b/>
        </w:rPr>
        <w:fldChar w:fldCharType="begin">
          <w:ffData>
            <w:name w:val=""/>
            <w:enabled/>
            <w:calcOnExit w:val="0"/>
            <w:textInput>
              <w:default w:val="05553466"/>
            </w:textInput>
          </w:ffData>
        </w:fldChar>
      </w:r>
      <w:r w:rsidR="003456AE">
        <w:rPr>
          <w:rFonts w:ascii="Arial" w:hAnsi="Arial"/>
          <w:b/>
        </w:rPr>
        <w:instrText xml:space="preserve"> FORMTEXT </w:instrText>
      </w:r>
      <w:r w:rsidR="003456AE">
        <w:rPr>
          <w:rFonts w:ascii="Arial" w:hAnsi="Arial"/>
          <w:b/>
        </w:rPr>
      </w:r>
      <w:r w:rsidR="003456AE">
        <w:rPr>
          <w:rFonts w:ascii="Arial" w:hAnsi="Arial"/>
          <w:b/>
        </w:rPr>
        <w:fldChar w:fldCharType="separate"/>
      </w:r>
      <w:r w:rsidR="003456AE">
        <w:rPr>
          <w:rFonts w:ascii="Arial" w:hAnsi="Arial"/>
          <w:b/>
          <w:noProof/>
        </w:rPr>
        <w:t>05553466</w:t>
      </w:r>
      <w:r w:rsidR="003456AE">
        <w:rPr>
          <w:rFonts w:ascii="Arial" w:hAnsi="Arial"/>
          <w:b/>
        </w:rPr>
        <w:fldChar w:fldCharType="end"/>
      </w:r>
      <w:r w:rsidR="006C629E">
        <w:rPr>
          <w:rFonts w:ascii="Arial" w:hAnsi="Arial" w:cs="Arial"/>
        </w:rPr>
        <w:tab/>
      </w:r>
      <w:r w:rsidR="00811E8F">
        <w:rPr>
          <w:rFonts w:ascii="Arial" w:hAnsi="Arial" w:cs="Arial"/>
        </w:rPr>
        <w:t>P</w:t>
      </w:r>
      <w:r w:rsidR="00A446A4">
        <w:rPr>
          <w:rFonts w:ascii="Arial" w:hAnsi="Arial" w:cs="Arial"/>
        </w:rPr>
        <w:t>látce D</w:t>
      </w:r>
      <w:r w:rsidR="00D01FCD">
        <w:rPr>
          <w:rFonts w:ascii="Arial" w:hAnsi="Arial" w:cs="Arial"/>
        </w:rPr>
        <w:t>P</w:t>
      </w:r>
      <w:r w:rsidR="00A446A4">
        <w:rPr>
          <w:rFonts w:ascii="Arial" w:hAnsi="Arial" w:cs="Arial"/>
        </w:rPr>
        <w:t xml:space="preserve">H: </w:t>
      </w:r>
      <w:r w:rsidR="00811E8F">
        <w:rPr>
          <w:rFonts w:ascii="Arial" w:hAnsi="Arial" w:cs="Arial"/>
        </w:rPr>
        <w:tab/>
      </w:r>
      <w:r w:rsidR="003456AE">
        <w:rPr>
          <w:rFonts w:ascii="Arial" w:hAnsi="Arial"/>
          <w:b/>
        </w:rPr>
        <w:fldChar w:fldCharType="begin">
          <w:ffData>
            <w:name w:val="Rozevírací1"/>
            <w:enabled/>
            <w:calcOnExit w:val="0"/>
            <w:ddList>
              <w:listEntry w:val="NE"/>
              <w:listEntry w:val="ANO"/>
            </w:ddList>
          </w:ffData>
        </w:fldChar>
      </w:r>
      <w:bookmarkStart w:id="3" w:name="Rozevírací1"/>
      <w:r w:rsidR="003456AE">
        <w:rPr>
          <w:rFonts w:ascii="Arial" w:hAnsi="Arial"/>
          <w:b/>
        </w:rPr>
        <w:instrText xml:space="preserve"> FORMDROPDOWN </w:instrText>
      </w:r>
      <w:r w:rsidR="00F31761">
        <w:rPr>
          <w:rFonts w:ascii="Arial" w:hAnsi="Arial"/>
          <w:b/>
        </w:rPr>
      </w:r>
      <w:r w:rsidR="00F31761">
        <w:rPr>
          <w:rFonts w:ascii="Arial" w:hAnsi="Arial"/>
          <w:b/>
        </w:rPr>
        <w:fldChar w:fldCharType="separate"/>
      </w:r>
      <w:r w:rsidR="003456AE">
        <w:rPr>
          <w:rFonts w:ascii="Arial" w:hAnsi="Arial"/>
          <w:b/>
        </w:rPr>
        <w:fldChar w:fldCharType="end"/>
      </w:r>
      <w:bookmarkEnd w:id="3"/>
      <w:r w:rsidR="00294A77">
        <w:rPr>
          <w:rFonts w:ascii="Arial" w:hAnsi="Arial" w:cs="Arial"/>
        </w:rPr>
        <w:t xml:space="preserve"> </w:t>
      </w:r>
    </w:p>
    <w:p w:rsidR="005E0E15" w:rsidRDefault="005E0E15" w:rsidP="00294A77">
      <w:pPr>
        <w:tabs>
          <w:tab w:val="right" w:pos="3119"/>
          <w:tab w:val="left" w:pos="3402"/>
          <w:tab w:val="left" w:pos="5387"/>
          <w:tab w:val="left" w:pos="6096"/>
          <w:tab w:val="left" w:pos="6946"/>
          <w:tab w:val="left" w:pos="7088"/>
          <w:tab w:val="left" w:pos="7371"/>
          <w:tab w:val="left" w:pos="8222"/>
        </w:tabs>
        <w:spacing w:before="40" w:line="240" w:lineRule="exact"/>
        <w:rPr>
          <w:rFonts w:ascii="Arial" w:hAnsi="Arial" w:cs="Arial"/>
          <w:b/>
          <w:bCs/>
        </w:rPr>
      </w:pPr>
      <w:r>
        <w:rPr>
          <w:rFonts w:ascii="Arial" w:hAnsi="Arial" w:cs="Arial"/>
        </w:rPr>
        <w:tab/>
        <w:t>Oprávněný zástupce:</w:t>
      </w:r>
      <w:r>
        <w:rPr>
          <w:rFonts w:ascii="Arial" w:hAnsi="Arial" w:cs="Arial"/>
        </w:rPr>
        <w:tab/>
      </w:r>
      <w:bookmarkEnd w:id="1"/>
      <w:r w:rsidR="006B7BE8">
        <w:rPr>
          <w:rFonts w:ascii="Arial" w:hAnsi="Arial" w:cs="Arial"/>
        </w:rPr>
        <w:t>Mgr. Vojtěch Weis</w:t>
      </w:r>
      <w:r w:rsidR="00C10107">
        <w:rPr>
          <w:rFonts w:ascii="Arial" w:hAnsi="Arial" w:cs="Arial"/>
        </w:rPr>
        <w:tab/>
      </w:r>
    </w:p>
    <w:p w:rsidR="00294A77" w:rsidRPr="00362146" w:rsidRDefault="005E0E15" w:rsidP="00294A77">
      <w:pPr>
        <w:tabs>
          <w:tab w:val="right" w:pos="3119"/>
          <w:tab w:val="left" w:pos="3402"/>
          <w:tab w:val="left" w:pos="5529"/>
          <w:tab w:val="left" w:pos="5954"/>
          <w:tab w:val="left" w:pos="6096"/>
          <w:tab w:val="left" w:pos="6946"/>
          <w:tab w:val="left" w:pos="7371"/>
          <w:tab w:val="left" w:pos="7938"/>
          <w:tab w:val="left" w:pos="8222"/>
        </w:tabs>
        <w:spacing w:before="40" w:line="240" w:lineRule="exact"/>
        <w:rPr>
          <w:rFonts w:ascii="Arial" w:hAnsi="Arial" w:cs="Arial"/>
          <w:b/>
        </w:rPr>
      </w:pPr>
      <w:r>
        <w:rPr>
          <w:rFonts w:ascii="Arial" w:hAnsi="Arial" w:cs="Arial"/>
        </w:rPr>
        <w:tab/>
        <w:t>Telefon:</w:t>
      </w:r>
      <w:r>
        <w:rPr>
          <w:rFonts w:ascii="Arial" w:hAnsi="Arial" w:cs="Arial"/>
        </w:rPr>
        <w:tab/>
      </w:r>
      <w:proofErr w:type="spellStart"/>
      <w:r w:rsidR="00FF1FCB">
        <w:rPr>
          <w:rFonts w:ascii="Open Sans" w:hAnsi="Open Sans" w:cs="Arial"/>
          <w:sz w:val="21"/>
          <w:szCs w:val="21"/>
        </w:rPr>
        <w:t>xxx</w:t>
      </w:r>
      <w:proofErr w:type="spellEnd"/>
      <w:r w:rsidRPr="006B7BE8">
        <w:rPr>
          <w:rFonts w:ascii="Arial" w:hAnsi="Arial" w:cs="Arial"/>
        </w:rPr>
        <w:tab/>
      </w:r>
      <w:r w:rsidR="00811E8F">
        <w:rPr>
          <w:rFonts w:ascii="Arial" w:hAnsi="Arial" w:cs="Arial"/>
        </w:rPr>
        <w:tab/>
      </w:r>
      <w:r w:rsidR="00811E8F">
        <w:rPr>
          <w:rFonts w:ascii="Arial" w:hAnsi="Arial" w:cs="Arial"/>
        </w:rPr>
        <w:tab/>
      </w:r>
      <w:r>
        <w:rPr>
          <w:rFonts w:ascii="Arial" w:hAnsi="Arial" w:cs="Arial"/>
        </w:rPr>
        <w:t>E-mail:</w:t>
      </w:r>
      <w:r w:rsidR="00A446A4">
        <w:rPr>
          <w:rFonts w:ascii="Arial" w:hAnsi="Arial" w:cs="Arial"/>
        </w:rPr>
        <w:tab/>
      </w:r>
      <w:proofErr w:type="spellStart"/>
      <w:r w:rsidR="00FF1FCB">
        <w:rPr>
          <w:rFonts w:ascii="Arial" w:hAnsi="Arial" w:cs="Arial"/>
        </w:rPr>
        <w:t>xxx</w:t>
      </w:r>
      <w:proofErr w:type="spellEnd"/>
    </w:p>
    <w:p w:rsidR="003456AE" w:rsidRPr="000268A0" w:rsidRDefault="00294A77" w:rsidP="000268A0">
      <w:pPr>
        <w:pBdr>
          <w:top w:val="single" w:sz="4" w:space="1" w:color="auto"/>
          <w:bottom w:val="single" w:sz="4" w:space="1" w:color="auto"/>
        </w:pBdr>
        <w:tabs>
          <w:tab w:val="left" w:pos="6096"/>
          <w:tab w:val="left" w:pos="7797"/>
        </w:tabs>
        <w:spacing w:before="60" w:after="60" w:line="240" w:lineRule="exact"/>
        <w:jc w:val="both"/>
        <w:rPr>
          <w:rFonts w:ascii="Arial" w:hAnsi="Arial" w:cs="Arial"/>
          <w:bCs/>
          <w:sz w:val="19"/>
          <w:szCs w:val="19"/>
        </w:rPr>
      </w:pPr>
      <w:r w:rsidRPr="00416DE2">
        <w:rPr>
          <w:rFonts w:ascii="Arial" w:hAnsi="Arial" w:cs="Arial"/>
          <w:sz w:val="19"/>
          <w:szCs w:val="19"/>
        </w:rPr>
        <w:t xml:space="preserve">Účastník prohlašuje, že </w:t>
      </w:r>
      <w:r w:rsidR="00FC2AD9" w:rsidRPr="00416DE2">
        <w:rPr>
          <w:rFonts w:ascii="Arial" w:hAnsi="Arial" w:cs="Arial"/>
          <w:sz w:val="19"/>
          <w:szCs w:val="19"/>
        </w:rPr>
        <w:t>S</w:t>
      </w:r>
      <w:r w:rsidRPr="00416DE2">
        <w:rPr>
          <w:rFonts w:ascii="Arial" w:hAnsi="Arial" w:cs="Arial"/>
          <w:sz w:val="19"/>
          <w:szCs w:val="19"/>
        </w:rPr>
        <w:t xml:space="preserve">lužby poskytované Poskytovatelem </w:t>
      </w:r>
      <w:r w:rsidR="00AC4B62" w:rsidRPr="00416DE2">
        <w:rPr>
          <w:rFonts w:ascii="Arial" w:hAnsi="Arial" w:cs="Arial"/>
          <w:sz w:val="19"/>
          <w:szCs w:val="19"/>
        </w:rPr>
        <w:t xml:space="preserve">na základě této Rámcové smlouvy </w:t>
      </w:r>
      <w:r w:rsidRPr="00416DE2">
        <w:rPr>
          <w:rFonts w:ascii="Arial" w:hAnsi="Arial" w:cs="Arial"/>
          <w:sz w:val="19"/>
          <w:szCs w:val="19"/>
        </w:rPr>
        <w:t xml:space="preserve">nevyužívá pro svoji vlastní potřebu, resp. </w:t>
      </w:r>
      <w:r w:rsidR="00416DE2" w:rsidRPr="00416DE2">
        <w:rPr>
          <w:rFonts w:ascii="Arial" w:hAnsi="Arial" w:cs="Arial"/>
          <w:sz w:val="19"/>
          <w:szCs w:val="19"/>
        </w:rPr>
        <w:t xml:space="preserve">faktury budou Poskytovatelem vystaveny v režimu přenesené daňové povinnosti (Reverse </w:t>
      </w:r>
      <w:proofErr w:type="spellStart"/>
      <w:r w:rsidR="00416DE2" w:rsidRPr="00416DE2">
        <w:rPr>
          <w:rFonts w:ascii="Arial" w:hAnsi="Arial" w:cs="Arial"/>
          <w:sz w:val="19"/>
          <w:szCs w:val="19"/>
        </w:rPr>
        <w:t>Charge</w:t>
      </w:r>
      <w:proofErr w:type="spellEnd"/>
      <w:r w:rsidR="00416DE2" w:rsidRPr="00416DE2">
        <w:rPr>
          <w:rFonts w:ascii="Arial" w:hAnsi="Arial" w:cs="Arial"/>
          <w:sz w:val="19"/>
          <w:szCs w:val="19"/>
        </w:rPr>
        <w:t>)</w:t>
      </w:r>
      <w:r w:rsidR="00D9724B" w:rsidRPr="00416DE2">
        <w:rPr>
          <w:rFonts w:ascii="Arial" w:hAnsi="Arial" w:cs="Arial"/>
          <w:sz w:val="19"/>
          <w:szCs w:val="19"/>
        </w:rPr>
        <w:t xml:space="preserve">:  </w:t>
      </w:r>
      <w:r w:rsidR="001B521B" w:rsidRPr="006B7BE8">
        <w:rPr>
          <w:rFonts w:ascii="Arial" w:hAnsi="Arial" w:cs="Arial"/>
          <w:sz w:val="19"/>
          <w:szCs w:val="19"/>
        </w:rPr>
        <w:t xml:space="preserve"> NE</w:t>
      </w:r>
    </w:p>
    <w:p w:rsidR="005E0E15" w:rsidRPr="00D9724B" w:rsidRDefault="005E0E15">
      <w:pPr>
        <w:tabs>
          <w:tab w:val="left" w:pos="705"/>
        </w:tabs>
        <w:spacing w:before="100"/>
        <w:jc w:val="both"/>
        <w:rPr>
          <w:rFonts w:ascii="Arial" w:hAnsi="Arial" w:cs="Arial"/>
          <w:sz w:val="19"/>
          <w:szCs w:val="19"/>
        </w:rPr>
      </w:pPr>
      <w:r w:rsidRPr="00D9724B">
        <w:rPr>
          <w:rFonts w:ascii="Arial" w:hAnsi="Arial" w:cs="Arial"/>
          <w:sz w:val="19"/>
          <w:szCs w:val="19"/>
        </w:rPr>
        <w:t>Předmětem této Rámcové smlouvy je závazek Poskytovatele zřídit a poskytovat Účastníkovi Služby specifikované v jednotlivých Technických specifikacích a závazek Účastníka užívat poskytované Služby v souladu</w:t>
      </w:r>
      <w:r w:rsidR="00D9724B" w:rsidRPr="00D9724B">
        <w:rPr>
          <w:rFonts w:ascii="Arial" w:hAnsi="Arial" w:cs="Arial"/>
          <w:sz w:val="19"/>
          <w:szCs w:val="19"/>
        </w:rPr>
        <w:t xml:space="preserve"> </w:t>
      </w:r>
      <w:r w:rsidRPr="00D9724B">
        <w:rPr>
          <w:rFonts w:ascii="Arial" w:hAnsi="Arial" w:cs="Arial"/>
          <w:sz w:val="19"/>
          <w:szCs w:val="19"/>
        </w:rPr>
        <w:t>se Smluvními dokumenty, zejména Technickou specifikací, Všeobecnými podmínkami a Popisy služeb, a za poskytované Služby platit sjednanou cenu.</w:t>
      </w:r>
    </w:p>
    <w:p w:rsidR="005E0E15" w:rsidRPr="00D9724B" w:rsidRDefault="005E0E15">
      <w:pPr>
        <w:tabs>
          <w:tab w:val="left" w:pos="705"/>
        </w:tabs>
        <w:spacing w:before="40"/>
        <w:jc w:val="both"/>
        <w:rPr>
          <w:rFonts w:ascii="Arial" w:hAnsi="Arial" w:cs="Arial"/>
          <w:sz w:val="19"/>
          <w:szCs w:val="19"/>
        </w:rPr>
      </w:pPr>
      <w:r w:rsidRPr="00D9724B">
        <w:rPr>
          <w:rFonts w:ascii="Arial" w:hAnsi="Arial" w:cs="Arial"/>
          <w:sz w:val="19"/>
          <w:szCs w:val="19"/>
        </w:rPr>
        <w:t xml:space="preserve">Podrobné podmínky poskytování </w:t>
      </w:r>
      <w:r w:rsidR="00B12915" w:rsidRPr="00D9724B">
        <w:rPr>
          <w:rFonts w:ascii="Arial" w:hAnsi="Arial" w:cs="Arial"/>
          <w:sz w:val="19"/>
          <w:szCs w:val="19"/>
        </w:rPr>
        <w:t>Služeb</w:t>
      </w:r>
      <w:r w:rsidRPr="00D9724B">
        <w:rPr>
          <w:rFonts w:ascii="Arial" w:hAnsi="Arial" w:cs="Arial"/>
          <w:sz w:val="19"/>
          <w:szCs w:val="19"/>
        </w:rPr>
        <w:t>, jakož i práva a povinnosti smluvních stran, jsou stanoveny v této Rámcové smlouvě, jednotlivých Technických specifikacích a v následujících přílohách této Rámcové smlouvy, které tvoří její nedílnou součást:</w:t>
      </w:r>
    </w:p>
    <w:p w:rsidR="00EF4169" w:rsidRDefault="00EF4169" w:rsidP="00EF4169">
      <w:pPr>
        <w:numPr>
          <w:ilvl w:val="0"/>
          <w:numId w:val="2"/>
        </w:numPr>
        <w:ind w:firstLine="491"/>
        <w:jc w:val="both"/>
        <w:rPr>
          <w:rFonts w:ascii="Arial" w:hAnsi="Arial" w:cs="Arial"/>
          <w:sz w:val="19"/>
          <w:szCs w:val="19"/>
        </w:rPr>
      </w:pPr>
      <w:r w:rsidRPr="00D9724B">
        <w:rPr>
          <w:rFonts w:ascii="Arial" w:hAnsi="Arial" w:cs="Arial"/>
          <w:sz w:val="19"/>
          <w:szCs w:val="19"/>
        </w:rPr>
        <w:t xml:space="preserve">Všeobecné podmínky poskytování služeb společnosti ČD </w:t>
      </w:r>
      <w:r w:rsidR="00247287" w:rsidRPr="00D9724B">
        <w:rPr>
          <w:rFonts w:ascii="Arial" w:hAnsi="Arial" w:cs="Arial"/>
          <w:sz w:val="19"/>
          <w:szCs w:val="19"/>
        </w:rPr>
        <w:t>-</w:t>
      </w:r>
      <w:r w:rsidRPr="00D9724B">
        <w:rPr>
          <w:rFonts w:ascii="Arial" w:hAnsi="Arial" w:cs="Arial"/>
          <w:sz w:val="19"/>
          <w:szCs w:val="19"/>
        </w:rPr>
        <w:t xml:space="preserve"> Telematika a.s.;</w:t>
      </w:r>
    </w:p>
    <w:p w:rsidR="00351C73" w:rsidRPr="00D9724B" w:rsidRDefault="00247287" w:rsidP="00351C73">
      <w:pPr>
        <w:numPr>
          <w:ilvl w:val="0"/>
          <w:numId w:val="2"/>
        </w:numPr>
        <w:ind w:firstLine="491"/>
        <w:jc w:val="both"/>
        <w:rPr>
          <w:rFonts w:ascii="Arial" w:hAnsi="Arial" w:cs="Arial"/>
          <w:sz w:val="19"/>
          <w:szCs w:val="19"/>
        </w:rPr>
      </w:pPr>
      <w:r w:rsidRPr="00D9724B">
        <w:rPr>
          <w:rFonts w:ascii="Arial" w:hAnsi="Arial" w:cs="Arial"/>
          <w:sz w:val="19"/>
          <w:szCs w:val="19"/>
        </w:rPr>
        <w:t>Popis služ</w:t>
      </w:r>
      <w:r w:rsidR="00416DE2">
        <w:rPr>
          <w:rFonts w:ascii="Arial" w:hAnsi="Arial" w:cs="Arial"/>
          <w:sz w:val="19"/>
          <w:szCs w:val="19"/>
        </w:rPr>
        <w:t>e</w:t>
      </w:r>
      <w:r w:rsidRPr="00D9724B">
        <w:rPr>
          <w:rFonts w:ascii="Arial" w:hAnsi="Arial" w:cs="Arial"/>
          <w:sz w:val="19"/>
          <w:szCs w:val="19"/>
        </w:rPr>
        <w:t xml:space="preserve">b </w:t>
      </w:r>
      <w:r w:rsidR="00EF4169" w:rsidRPr="00D9724B">
        <w:rPr>
          <w:rFonts w:ascii="Arial" w:hAnsi="Arial" w:cs="Arial"/>
          <w:sz w:val="19"/>
          <w:szCs w:val="19"/>
        </w:rPr>
        <w:t>ČDT</w:t>
      </w:r>
      <w:r w:rsidR="00351C73" w:rsidRPr="00D9724B">
        <w:rPr>
          <w:rFonts w:ascii="Arial" w:hAnsi="Arial" w:cs="Arial"/>
          <w:sz w:val="19"/>
          <w:szCs w:val="19"/>
        </w:rPr>
        <w:t xml:space="preserve"> </w:t>
      </w:r>
      <w:r w:rsidR="000268A0">
        <w:rPr>
          <w:rFonts w:ascii="Arial" w:hAnsi="Arial" w:cs="Arial"/>
          <w:sz w:val="19"/>
          <w:szCs w:val="19"/>
        </w:rPr>
        <w:t>– INTERNET;</w:t>
      </w:r>
    </w:p>
    <w:p w:rsidR="00351C73" w:rsidRPr="00D9724B" w:rsidRDefault="00351C73" w:rsidP="00351C73">
      <w:pPr>
        <w:numPr>
          <w:ilvl w:val="0"/>
          <w:numId w:val="2"/>
        </w:numPr>
        <w:ind w:firstLine="491"/>
        <w:jc w:val="both"/>
        <w:rPr>
          <w:rFonts w:ascii="Arial" w:hAnsi="Arial" w:cs="Arial"/>
          <w:sz w:val="19"/>
          <w:szCs w:val="19"/>
        </w:rPr>
      </w:pPr>
      <w:r w:rsidRPr="00D9724B">
        <w:rPr>
          <w:rFonts w:ascii="Arial" w:hAnsi="Arial" w:cs="Arial"/>
          <w:sz w:val="19"/>
          <w:szCs w:val="19"/>
        </w:rPr>
        <w:t xml:space="preserve">SLA </w:t>
      </w:r>
    </w:p>
    <w:p w:rsidR="00EF4169" w:rsidRPr="00D9724B" w:rsidRDefault="00EF4169" w:rsidP="00351C73">
      <w:pPr>
        <w:ind w:left="851"/>
        <w:jc w:val="both"/>
        <w:rPr>
          <w:rFonts w:ascii="Arial" w:hAnsi="Arial" w:cs="Arial"/>
          <w:sz w:val="19"/>
          <w:szCs w:val="19"/>
        </w:rPr>
      </w:pPr>
      <w:r w:rsidRPr="00D9724B">
        <w:rPr>
          <w:rFonts w:ascii="Arial" w:hAnsi="Arial" w:cs="Arial"/>
          <w:sz w:val="19"/>
          <w:szCs w:val="19"/>
        </w:rPr>
        <w:sym w:font="Wingdings" w:char="F09F"/>
      </w:r>
      <w:r w:rsidR="00B41E26" w:rsidRPr="00D9724B">
        <w:rPr>
          <w:rFonts w:ascii="Arial" w:hAnsi="Arial" w:cs="Arial"/>
          <w:sz w:val="19"/>
          <w:szCs w:val="19"/>
        </w:rPr>
        <w:tab/>
        <w:t>Přehled kontaktních osob.</w:t>
      </w:r>
    </w:p>
    <w:p w:rsidR="005E0E15" w:rsidRPr="00D9724B" w:rsidRDefault="005E0E15">
      <w:pPr>
        <w:pStyle w:val="Zkladntext"/>
        <w:spacing w:before="40"/>
        <w:jc w:val="both"/>
        <w:rPr>
          <w:rFonts w:ascii="Arial" w:hAnsi="Arial" w:cs="Arial"/>
          <w:sz w:val="19"/>
          <w:szCs w:val="19"/>
        </w:rPr>
      </w:pPr>
      <w:r w:rsidRPr="00D9724B">
        <w:rPr>
          <w:rFonts w:ascii="Arial" w:hAnsi="Arial" w:cs="Arial"/>
          <w:sz w:val="19"/>
          <w:szCs w:val="19"/>
        </w:rPr>
        <w:t xml:space="preserve">Právní vztahy výslovně neupravené touto Rámcovou smlouvou včetně výše uvedených příloh a jednotlivými Technickými specifikacemi se řídí zákonem č. 127/2005 Sb., o elektronických komunikacích, v platném znění a zákonem </w:t>
      </w:r>
      <w:r w:rsidR="00AA649A" w:rsidRPr="00D9724B">
        <w:rPr>
          <w:rFonts w:ascii="Arial" w:hAnsi="Arial" w:cs="Arial"/>
          <w:sz w:val="19"/>
          <w:szCs w:val="19"/>
        </w:rPr>
        <w:t>č. 89/2012</w:t>
      </w:r>
      <w:r w:rsidRPr="00D9724B">
        <w:rPr>
          <w:rFonts w:ascii="Arial" w:hAnsi="Arial" w:cs="Arial"/>
          <w:sz w:val="19"/>
          <w:szCs w:val="19"/>
        </w:rPr>
        <w:t xml:space="preserve"> Sb., </w:t>
      </w:r>
      <w:r w:rsidR="00AA649A" w:rsidRPr="00D9724B">
        <w:rPr>
          <w:rFonts w:ascii="Arial" w:hAnsi="Arial" w:cs="Arial"/>
          <w:sz w:val="19"/>
          <w:szCs w:val="19"/>
        </w:rPr>
        <w:t>občanský</w:t>
      </w:r>
      <w:r w:rsidRPr="00D9724B">
        <w:rPr>
          <w:rFonts w:ascii="Arial" w:hAnsi="Arial" w:cs="Arial"/>
          <w:sz w:val="19"/>
          <w:szCs w:val="19"/>
        </w:rPr>
        <w:t xml:space="preserve"> zákoník, v platném znění. Smluvní strany se zavazují dodržovat podmínky dané výše uvedenými Smluvními dokumenty. Veškeré změny této Rámcové smlouvy musí být provedeny písemnou formou. Tato Rámcová smlouva je platná dnem podpisu Oprávněnými zástupci smluvních stran. Smlouva se uzavírá ve dvou vyhotoveních s platností originálu. Každá smluvní strana obdrží jedno vyhotovení.</w:t>
      </w:r>
    </w:p>
    <w:p w:rsidR="003456AE" w:rsidRPr="000A24D7" w:rsidRDefault="005E0E15" w:rsidP="000A24D7">
      <w:pPr>
        <w:tabs>
          <w:tab w:val="left" w:pos="705"/>
        </w:tabs>
        <w:spacing w:before="40"/>
        <w:jc w:val="both"/>
        <w:rPr>
          <w:rFonts w:ascii="Arial" w:hAnsi="Arial" w:cs="Arial"/>
          <w:sz w:val="19"/>
          <w:szCs w:val="19"/>
        </w:rPr>
      </w:pPr>
      <w:r w:rsidRPr="00D9724B">
        <w:rPr>
          <w:rFonts w:ascii="Arial" w:hAnsi="Arial" w:cs="Arial"/>
          <w:sz w:val="19"/>
          <w:szCs w:val="19"/>
        </w:rPr>
        <w:t>Smlouva se uzavírá na dobu neurčitou a může být u</w:t>
      </w:r>
      <w:r w:rsidR="00435962" w:rsidRPr="00D9724B">
        <w:rPr>
          <w:rFonts w:ascii="Arial" w:hAnsi="Arial" w:cs="Arial"/>
          <w:sz w:val="19"/>
          <w:szCs w:val="19"/>
        </w:rPr>
        <w:t xml:space="preserve">končena písemnou výpovědí jedné </w:t>
      </w:r>
      <w:r w:rsidRPr="00D9724B">
        <w:rPr>
          <w:rFonts w:ascii="Arial" w:hAnsi="Arial" w:cs="Arial"/>
          <w:sz w:val="19"/>
          <w:szCs w:val="19"/>
        </w:rPr>
        <w:t>z</w:t>
      </w:r>
      <w:r w:rsidR="00435962" w:rsidRPr="00D9724B">
        <w:rPr>
          <w:rFonts w:ascii="Arial" w:hAnsi="Arial" w:cs="Arial"/>
          <w:sz w:val="19"/>
          <w:szCs w:val="19"/>
        </w:rPr>
        <w:t>e</w:t>
      </w:r>
      <w:r w:rsidRPr="00D9724B">
        <w:rPr>
          <w:rFonts w:ascii="Arial" w:hAnsi="Arial" w:cs="Arial"/>
          <w:sz w:val="19"/>
          <w:szCs w:val="19"/>
        </w:rPr>
        <w:t> smluvních stran s výpovědní lhůtou 3 měsíce. Byla-li smluvními stranami v Technické specifikaci omezena možnost podání výpovědi stanovením minimální doby trvání Technické specifikace, je Účastník oprávněn ukončit tuto Rámcovou smlouvu nejdříve k datu ukončení nejdéle účinné Technické specifikace uzavřené mezi Poskytovatelem a Účastníkem.</w:t>
      </w:r>
    </w:p>
    <w:p w:rsidR="005E0E15" w:rsidRPr="00D9724B" w:rsidRDefault="005E0E15" w:rsidP="00416DE2">
      <w:pPr>
        <w:tabs>
          <w:tab w:val="left" w:pos="6804"/>
        </w:tabs>
        <w:spacing w:before="60"/>
        <w:rPr>
          <w:rFonts w:ascii="Arial" w:hAnsi="Arial" w:cs="Arial"/>
          <w:sz w:val="18"/>
          <w:szCs w:val="18"/>
        </w:rPr>
      </w:pPr>
      <w:r w:rsidRPr="00D9724B">
        <w:rPr>
          <w:rFonts w:ascii="Arial" w:hAnsi="Arial" w:cs="Arial"/>
          <w:sz w:val="18"/>
          <w:szCs w:val="18"/>
        </w:rPr>
        <w:t>Za Poskytovatele:</w:t>
      </w:r>
      <w:r w:rsidRPr="00D9724B">
        <w:rPr>
          <w:rFonts w:ascii="Arial" w:hAnsi="Arial" w:cs="Arial"/>
          <w:sz w:val="18"/>
          <w:szCs w:val="18"/>
        </w:rPr>
        <w:tab/>
        <w:t>Za Účastníka:</w:t>
      </w:r>
    </w:p>
    <w:tbl>
      <w:tblPr>
        <w:tblW w:w="10173" w:type="dxa"/>
        <w:jc w:val="center"/>
        <w:tblLayout w:type="fixed"/>
        <w:tblLook w:val="01E0" w:firstRow="1" w:lastRow="1" w:firstColumn="1" w:lastColumn="1" w:noHBand="0" w:noVBand="0"/>
      </w:tblPr>
      <w:tblGrid>
        <w:gridCol w:w="3174"/>
        <w:gridCol w:w="3608"/>
        <w:gridCol w:w="3391"/>
      </w:tblGrid>
      <w:tr w:rsidR="005E0E15" w:rsidRPr="00D9724B" w:rsidTr="00C7241E">
        <w:trPr>
          <w:trHeight w:val="289"/>
          <w:jc w:val="center"/>
        </w:trPr>
        <w:tc>
          <w:tcPr>
            <w:tcW w:w="3174" w:type="dxa"/>
            <w:vAlign w:val="center"/>
          </w:tcPr>
          <w:p w:rsidR="005E0E15" w:rsidRPr="00D9724B" w:rsidRDefault="005E0E15" w:rsidP="00416DE2">
            <w:pPr>
              <w:rPr>
                <w:rFonts w:ascii="Arial" w:hAnsi="Arial" w:cs="Arial"/>
                <w:sz w:val="18"/>
                <w:szCs w:val="18"/>
              </w:rPr>
            </w:pPr>
            <w:r w:rsidRPr="00D9724B">
              <w:rPr>
                <w:rFonts w:ascii="Arial" w:hAnsi="Arial" w:cs="Arial"/>
                <w:sz w:val="18"/>
                <w:szCs w:val="18"/>
              </w:rPr>
              <w:t>Datum:</w:t>
            </w:r>
          </w:p>
        </w:tc>
        <w:tc>
          <w:tcPr>
            <w:tcW w:w="3608" w:type="dxa"/>
            <w:vAlign w:val="center"/>
          </w:tcPr>
          <w:p w:rsidR="005E0E15" w:rsidRPr="00D9724B" w:rsidRDefault="005E0E15" w:rsidP="00416DE2">
            <w:pPr>
              <w:rPr>
                <w:rFonts w:ascii="Arial" w:hAnsi="Arial" w:cs="Arial"/>
                <w:sz w:val="18"/>
                <w:szCs w:val="18"/>
              </w:rPr>
            </w:pPr>
          </w:p>
        </w:tc>
        <w:tc>
          <w:tcPr>
            <w:tcW w:w="3391" w:type="dxa"/>
            <w:vAlign w:val="center"/>
          </w:tcPr>
          <w:p w:rsidR="005E0E15" w:rsidRPr="00D9724B" w:rsidRDefault="005E0E15" w:rsidP="00416DE2">
            <w:pPr>
              <w:rPr>
                <w:rFonts w:ascii="Arial" w:hAnsi="Arial" w:cs="Arial"/>
                <w:sz w:val="18"/>
                <w:szCs w:val="18"/>
              </w:rPr>
            </w:pPr>
            <w:r w:rsidRPr="00D9724B">
              <w:rPr>
                <w:rFonts w:ascii="Arial" w:hAnsi="Arial" w:cs="Arial"/>
                <w:sz w:val="18"/>
                <w:szCs w:val="18"/>
              </w:rPr>
              <w:t>Datum:</w:t>
            </w:r>
          </w:p>
        </w:tc>
      </w:tr>
      <w:tr w:rsidR="005E0E15" w:rsidTr="00C7241E">
        <w:trPr>
          <w:jc w:val="center"/>
        </w:trPr>
        <w:tc>
          <w:tcPr>
            <w:tcW w:w="3174" w:type="dxa"/>
          </w:tcPr>
          <w:p w:rsidR="005E0E15" w:rsidRDefault="005E0E15">
            <w:pPr>
              <w:jc w:val="center"/>
              <w:rPr>
                <w:rFonts w:ascii="Arial" w:hAnsi="Arial" w:cs="Arial"/>
                <w:b/>
              </w:rPr>
            </w:pPr>
            <w:r>
              <w:rPr>
                <w:rFonts w:ascii="Arial" w:hAnsi="Arial" w:cs="Arial"/>
                <w:b/>
              </w:rPr>
              <w:t>ČD - Telematika a.s.</w:t>
            </w:r>
          </w:p>
        </w:tc>
        <w:tc>
          <w:tcPr>
            <w:tcW w:w="3608" w:type="dxa"/>
          </w:tcPr>
          <w:p w:rsidR="005E0E15" w:rsidRDefault="00AA649A">
            <w:pPr>
              <w:jc w:val="center"/>
              <w:rPr>
                <w:rFonts w:ascii="Arial" w:hAnsi="Arial" w:cs="Arial"/>
                <w:b/>
              </w:rPr>
            </w:pPr>
            <w:r>
              <w:rPr>
                <w:rFonts w:ascii="Arial" w:hAnsi="Arial" w:cs="Arial"/>
                <w:b/>
              </w:rPr>
              <w:t>ČD - Telematika a.s.</w:t>
            </w:r>
          </w:p>
        </w:tc>
        <w:tc>
          <w:tcPr>
            <w:tcW w:w="3391" w:type="dxa"/>
          </w:tcPr>
          <w:p w:rsidR="005E0E15" w:rsidRPr="003456AE" w:rsidRDefault="003456AE">
            <w:pPr>
              <w:jc w:val="center"/>
              <w:rPr>
                <w:rFonts w:ascii="Arial" w:hAnsi="Arial" w:cs="Arial"/>
                <w:b/>
                <w:sz w:val="18"/>
                <w:szCs w:val="18"/>
              </w:rPr>
            </w:pPr>
            <w:r w:rsidRPr="003456AE">
              <w:rPr>
                <w:rFonts w:ascii="Arial" w:hAnsi="Arial"/>
                <w:b/>
                <w:sz w:val="18"/>
                <w:szCs w:val="18"/>
              </w:rPr>
              <w:fldChar w:fldCharType="begin">
                <w:ffData>
                  <w:name w:val=""/>
                  <w:enabled/>
                  <w:calcOnExit w:val="0"/>
                  <w:textInput>
                    <w:default w:val="Úřad pro dohled nad hospodařením politických stran "/>
                  </w:textInput>
                </w:ffData>
              </w:fldChar>
            </w:r>
            <w:r w:rsidRPr="003456AE">
              <w:rPr>
                <w:rFonts w:ascii="Arial" w:hAnsi="Arial"/>
                <w:b/>
                <w:sz w:val="18"/>
                <w:szCs w:val="18"/>
              </w:rPr>
              <w:instrText xml:space="preserve"> FORMTEXT </w:instrText>
            </w:r>
            <w:r w:rsidRPr="003456AE">
              <w:rPr>
                <w:rFonts w:ascii="Arial" w:hAnsi="Arial"/>
                <w:b/>
                <w:sz w:val="18"/>
                <w:szCs w:val="18"/>
              </w:rPr>
            </w:r>
            <w:r w:rsidRPr="003456AE">
              <w:rPr>
                <w:rFonts w:ascii="Arial" w:hAnsi="Arial"/>
                <w:b/>
                <w:sz w:val="18"/>
                <w:szCs w:val="18"/>
              </w:rPr>
              <w:fldChar w:fldCharType="separate"/>
            </w:r>
            <w:r w:rsidRPr="003456AE">
              <w:rPr>
                <w:rFonts w:ascii="Arial" w:hAnsi="Arial"/>
                <w:b/>
                <w:noProof/>
                <w:sz w:val="18"/>
                <w:szCs w:val="18"/>
              </w:rPr>
              <w:t xml:space="preserve">Úřad pro dohled nad hospodařením politických stran </w:t>
            </w:r>
            <w:r w:rsidRPr="003456AE">
              <w:rPr>
                <w:rFonts w:ascii="Arial" w:hAnsi="Arial"/>
                <w:b/>
                <w:sz w:val="18"/>
                <w:szCs w:val="18"/>
              </w:rPr>
              <w:fldChar w:fldCharType="end"/>
            </w:r>
          </w:p>
        </w:tc>
      </w:tr>
      <w:tr w:rsidR="005E0E15" w:rsidTr="000A24D7">
        <w:trPr>
          <w:trHeight w:val="1108"/>
          <w:jc w:val="center"/>
        </w:trPr>
        <w:tc>
          <w:tcPr>
            <w:tcW w:w="3174" w:type="dxa"/>
          </w:tcPr>
          <w:p w:rsidR="005E0E15" w:rsidRPr="00AA649A" w:rsidRDefault="00FF1FCB">
            <w:pPr>
              <w:jc w:val="center"/>
              <w:rPr>
                <w:rFonts w:ascii="Arial" w:hAnsi="Arial" w:cs="Arial"/>
                <w:sz w:val="18"/>
                <w:szCs w:val="18"/>
              </w:rPr>
            </w:pPr>
            <w:proofErr w:type="spellStart"/>
            <w:r>
              <w:rPr>
                <w:rFonts w:ascii="Arial" w:hAnsi="Arial" w:cs="Arial"/>
                <w:b/>
                <w:sz w:val="18"/>
                <w:szCs w:val="18"/>
              </w:rPr>
              <w:t>xxx</w:t>
            </w:r>
            <w:proofErr w:type="spellEnd"/>
          </w:p>
        </w:tc>
        <w:tc>
          <w:tcPr>
            <w:tcW w:w="3608" w:type="dxa"/>
          </w:tcPr>
          <w:p w:rsidR="007C4AA1" w:rsidRDefault="00FF1FCB" w:rsidP="00E87DA2">
            <w:pPr>
              <w:jc w:val="center"/>
              <w:rPr>
                <w:rFonts w:ascii="Arial" w:hAnsi="Arial" w:cs="Arial"/>
                <w:sz w:val="18"/>
                <w:szCs w:val="18"/>
              </w:rPr>
            </w:pPr>
            <w:proofErr w:type="spellStart"/>
            <w:r>
              <w:rPr>
                <w:rFonts w:ascii="Arial" w:hAnsi="Arial" w:cs="Arial"/>
                <w:b/>
                <w:bCs/>
                <w:color w:val="000000"/>
                <w:sz w:val="18"/>
                <w:szCs w:val="18"/>
              </w:rPr>
              <w:t>xxx</w:t>
            </w:r>
            <w:proofErr w:type="spellEnd"/>
          </w:p>
          <w:p w:rsidR="00D9724B" w:rsidRDefault="00D9724B" w:rsidP="00E87DA2">
            <w:pPr>
              <w:jc w:val="center"/>
              <w:rPr>
                <w:rFonts w:ascii="Arial" w:hAnsi="Arial" w:cs="Arial"/>
                <w:sz w:val="18"/>
                <w:szCs w:val="18"/>
              </w:rPr>
            </w:pPr>
          </w:p>
          <w:p w:rsidR="00416DE2" w:rsidRDefault="00416DE2" w:rsidP="00E87DA2">
            <w:pPr>
              <w:jc w:val="center"/>
              <w:rPr>
                <w:rFonts w:ascii="Arial" w:hAnsi="Arial" w:cs="Arial"/>
                <w:sz w:val="18"/>
                <w:szCs w:val="18"/>
              </w:rPr>
            </w:pPr>
          </w:p>
          <w:p w:rsidR="007C4AA1" w:rsidRPr="00AA649A" w:rsidRDefault="007C4AA1" w:rsidP="00B44335">
            <w:pPr>
              <w:jc w:val="center"/>
              <w:rPr>
                <w:rFonts w:ascii="Arial" w:hAnsi="Arial" w:cs="Arial"/>
                <w:sz w:val="18"/>
                <w:szCs w:val="18"/>
              </w:rPr>
            </w:pPr>
          </w:p>
        </w:tc>
        <w:tc>
          <w:tcPr>
            <w:tcW w:w="3391" w:type="dxa"/>
          </w:tcPr>
          <w:p w:rsidR="00AF13B0" w:rsidRDefault="00AF13B0">
            <w:pPr>
              <w:jc w:val="center"/>
              <w:rPr>
                <w:rFonts w:ascii="Arial" w:hAnsi="Arial" w:cs="Arial"/>
                <w:sz w:val="18"/>
                <w:szCs w:val="18"/>
              </w:rPr>
            </w:pPr>
          </w:p>
          <w:p w:rsidR="006B7BE8" w:rsidRDefault="006B7BE8">
            <w:pPr>
              <w:jc w:val="center"/>
              <w:rPr>
                <w:rFonts w:ascii="Arial" w:hAnsi="Arial" w:cs="Arial"/>
                <w:sz w:val="18"/>
                <w:szCs w:val="18"/>
              </w:rPr>
            </w:pPr>
          </w:p>
          <w:p w:rsidR="006B7BE8" w:rsidRPr="00AA649A" w:rsidRDefault="006B7BE8">
            <w:pPr>
              <w:jc w:val="center"/>
              <w:rPr>
                <w:rFonts w:ascii="Arial" w:hAnsi="Arial" w:cs="Arial"/>
                <w:sz w:val="18"/>
                <w:szCs w:val="18"/>
              </w:rPr>
            </w:pPr>
            <w:r>
              <w:rPr>
                <w:rFonts w:ascii="Arial" w:hAnsi="Arial" w:cs="Arial"/>
                <w:sz w:val="18"/>
                <w:szCs w:val="18"/>
              </w:rPr>
              <w:t>Mgr. Vojtěch Weis, předseda</w:t>
            </w:r>
          </w:p>
        </w:tc>
      </w:tr>
      <w:tr w:rsidR="00FD0B5E" w:rsidRPr="000A24D7" w:rsidTr="000A24D7">
        <w:trPr>
          <w:trHeight w:val="74"/>
          <w:jc w:val="center"/>
        </w:trPr>
        <w:tc>
          <w:tcPr>
            <w:tcW w:w="6782" w:type="dxa"/>
            <w:gridSpan w:val="2"/>
          </w:tcPr>
          <w:p w:rsidR="00FD0B5E" w:rsidRPr="000A24D7" w:rsidRDefault="00FD0B5E" w:rsidP="00FD0B5E">
            <w:pPr>
              <w:jc w:val="center"/>
              <w:rPr>
                <w:rFonts w:ascii="Arial" w:hAnsi="Arial" w:cs="Arial"/>
                <w:sz w:val="12"/>
                <w:szCs w:val="12"/>
              </w:rPr>
            </w:pPr>
            <w:r w:rsidRPr="000A24D7">
              <w:rPr>
                <w:rFonts w:ascii="Arial" w:hAnsi="Arial" w:cs="Arial"/>
                <w:sz w:val="12"/>
                <w:szCs w:val="12"/>
              </w:rPr>
              <w:t>Podpisy oprávněných zástupců Poskytovatele</w:t>
            </w:r>
          </w:p>
        </w:tc>
        <w:tc>
          <w:tcPr>
            <w:tcW w:w="3391" w:type="dxa"/>
          </w:tcPr>
          <w:p w:rsidR="00FD0B5E" w:rsidRPr="000A24D7" w:rsidRDefault="00FD0B5E">
            <w:pPr>
              <w:jc w:val="center"/>
              <w:rPr>
                <w:rFonts w:ascii="Arial" w:hAnsi="Arial" w:cs="Arial"/>
                <w:sz w:val="12"/>
                <w:szCs w:val="12"/>
              </w:rPr>
            </w:pPr>
            <w:r w:rsidRPr="000A24D7">
              <w:rPr>
                <w:rFonts w:ascii="Arial" w:hAnsi="Arial" w:cs="Arial"/>
                <w:sz w:val="12"/>
                <w:szCs w:val="12"/>
              </w:rPr>
              <w:t>Podpis oprávněného zástupce Účastníka</w:t>
            </w:r>
          </w:p>
        </w:tc>
      </w:tr>
    </w:tbl>
    <w:p w:rsidR="00442730" w:rsidRPr="000A24D7" w:rsidRDefault="00442730" w:rsidP="006B7BE8">
      <w:pPr>
        <w:tabs>
          <w:tab w:val="left" w:pos="1209"/>
        </w:tabs>
      </w:pPr>
    </w:p>
    <w:sectPr w:rsidR="00442730" w:rsidRPr="000A24D7" w:rsidSect="006B7BE8">
      <w:headerReference w:type="default" r:id="rId9"/>
      <w:footerReference w:type="default" r:id="rId10"/>
      <w:headerReference w:type="first" r:id="rId11"/>
      <w:footerReference w:type="first" r:id="rId12"/>
      <w:pgSz w:w="11906" w:h="16838" w:code="9"/>
      <w:pgMar w:top="-1276" w:right="851" w:bottom="568" w:left="992" w:header="142" w:footer="48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61" w:rsidRDefault="00F31761">
      <w:r>
        <w:separator/>
      </w:r>
    </w:p>
  </w:endnote>
  <w:endnote w:type="continuationSeparator" w:id="0">
    <w:p w:rsidR="00F31761" w:rsidRDefault="00F3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E" w:rsidRPr="00416DE2" w:rsidRDefault="006C629E" w:rsidP="00416DE2">
    <w:pPr>
      <w:pStyle w:val="www"/>
      <w:tabs>
        <w:tab w:val="clear" w:pos="9072"/>
        <w:tab w:val="left" w:pos="709"/>
        <w:tab w:val="left" w:pos="3926"/>
        <w:tab w:val="right" w:pos="10065"/>
      </w:tabs>
      <w:jc w:val="both"/>
      <w:rPr>
        <w:rFonts w:ascii="Arial" w:hAnsi="Arial" w:cs="Arial"/>
        <w:color w:val="auto"/>
        <w:sz w:val="18"/>
        <w:szCs w:val="18"/>
      </w:rPr>
    </w:pPr>
    <w:r>
      <w:rPr>
        <w:rFonts w:ascii="Arial" w:hAnsi="Arial" w:cs="Arial"/>
        <w:b w:val="0"/>
        <w:color w:val="auto"/>
        <w:sz w:val="18"/>
        <w:szCs w:val="18"/>
      </w:rPr>
      <w:t xml:space="preserve">Str. </w:t>
    </w:r>
    <w:r w:rsidRPr="00416DE2">
      <w:rPr>
        <w:rFonts w:ascii="Arial" w:hAnsi="Arial" w:cs="Arial"/>
        <w:b w:val="0"/>
        <w:color w:val="auto"/>
        <w:sz w:val="18"/>
        <w:szCs w:val="18"/>
      </w:rPr>
      <w:fldChar w:fldCharType="begin"/>
    </w:r>
    <w:r w:rsidRPr="00416DE2">
      <w:rPr>
        <w:rFonts w:ascii="Arial" w:hAnsi="Arial" w:cs="Arial"/>
        <w:b w:val="0"/>
        <w:color w:val="auto"/>
        <w:sz w:val="18"/>
        <w:szCs w:val="18"/>
      </w:rPr>
      <w:instrText>PAGE  \* Arabic  \* MERGEFORMAT</w:instrText>
    </w:r>
    <w:r w:rsidRPr="00416DE2">
      <w:rPr>
        <w:rFonts w:ascii="Arial" w:hAnsi="Arial" w:cs="Arial"/>
        <w:b w:val="0"/>
        <w:color w:val="auto"/>
        <w:sz w:val="18"/>
        <w:szCs w:val="18"/>
      </w:rPr>
      <w:fldChar w:fldCharType="separate"/>
    </w:r>
    <w:r w:rsidR="00FF1FCB">
      <w:rPr>
        <w:rFonts w:ascii="Arial" w:hAnsi="Arial" w:cs="Arial"/>
        <w:b w:val="0"/>
        <w:noProof/>
        <w:color w:val="auto"/>
        <w:sz w:val="18"/>
        <w:szCs w:val="18"/>
      </w:rPr>
      <w:t>2</w:t>
    </w:r>
    <w:r w:rsidRPr="00416DE2">
      <w:rPr>
        <w:rFonts w:ascii="Arial" w:hAnsi="Arial" w:cs="Arial"/>
        <w:b w:val="0"/>
        <w:color w:val="auto"/>
        <w:sz w:val="18"/>
        <w:szCs w:val="18"/>
      </w:rPr>
      <w:fldChar w:fldCharType="end"/>
    </w:r>
    <w:r w:rsidRPr="00416DE2">
      <w:rPr>
        <w:rFonts w:ascii="Arial" w:hAnsi="Arial" w:cs="Arial"/>
        <w:b w:val="0"/>
        <w:color w:val="auto"/>
        <w:sz w:val="18"/>
        <w:szCs w:val="18"/>
      </w:rPr>
      <w:t xml:space="preserve"> z </w:t>
    </w:r>
    <w:r w:rsidRPr="00416DE2">
      <w:rPr>
        <w:rFonts w:ascii="Arial" w:hAnsi="Arial" w:cs="Arial"/>
        <w:b w:val="0"/>
        <w:color w:val="auto"/>
        <w:sz w:val="18"/>
        <w:szCs w:val="18"/>
      </w:rPr>
      <w:fldChar w:fldCharType="begin"/>
    </w:r>
    <w:r w:rsidRPr="00416DE2">
      <w:rPr>
        <w:rFonts w:ascii="Arial" w:hAnsi="Arial" w:cs="Arial"/>
        <w:b w:val="0"/>
        <w:color w:val="auto"/>
        <w:sz w:val="18"/>
        <w:szCs w:val="18"/>
      </w:rPr>
      <w:instrText>NUMPAGES  \* Arabic  \* MERGEFORMAT</w:instrText>
    </w:r>
    <w:r w:rsidRPr="00416DE2">
      <w:rPr>
        <w:rFonts w:ascii="Arial" w:hAnsi="Arial" w:cs="Arial"/>
        <w:b w:val="0"/>
        <w:color w:val="auto"/>
        <w:sz w:val="18"/>
        <w:szCs w:val="18"/>
      </w:rPr>
      <w:fldChar w:fldCharType="separate"/>
    </w:r>
    <w:r w:rsidR="00FF1FCB">
      <w:rPr>
        <w:rFonts w:ascii="Arial" w:hAnsi="Arial" w:cs="Arial"/>
        <w:b w:val="0"/>
        <w:noProof/>
        <w:color w:val="auto"/>
        <w:sz w:val="18"/>
        <w:szCs w:val="18"/>
      </w:rPr>
      <w:t>2</w:t>
    </w:r>
    <w:r w:rsidRPr="00416DE2">
      <w:rPr>
        <w:rFonts w:ascii="Arial" w:hAnsi="Arial" w:cs="Arial"/>
        <w:b w:val="0"/>
        <w:color w:val="auto"/>
        <w:sz w:val="18"/>
        <w:szCs w:val="18"/>
      </w:rPr>
      <w:fldChar w:fldCharType="end"/>
    </w:r>
    <w:r w:rsidRPr="001D4B0D">
      <w:rPr>
        <w:rFonts w:ascii="Arial" w:hAnsi="Arial" w:cs="Arial"/>
        <w:b w:val="0"/>
        <w:color w:val="auto"/>
      </w:rPr>
      <w:tab/>
    </w:r>
    <w:r w:rsidRPr="001D4B0D">
      <w:rPr>
        <w:rFonts w:ascii="Arial" w:hAnsi="Arial" w:cs="Arial"/>
        <w:b w:val="0"/>
        <w:color w:val="auto"/>
      </w:rPr>
      <w:tab/>
    </w:r>
    <w:r>
      <w:rPr>
        <w:rFonts w:ascii="Arial" w:hAnsi="Arial" w:cs="Arial"/>
        <w:b w:val="0"/>
        <w:color w:val="auto"/>
      </w:rPr>
      <w:tab/>
    </w:r>
    <w:r>
      <w:rPr>
        <w:rFonts w:ascii="Arial" w:hAnsi="Arial" w:cs="Arial"/>
        <w:b w:val="0"/>
        <w:color w:val="auto"/>
      </w:rPr>
      <w:tab/>
    </w:r>
    <w:r w:rsidRPr="00416DE2">
      <w:rPr>
        <w:rFonts w:ascii="Arial" w:hAnsi="Arial" w:cs="Arial"/>
        <w:color w:val="auto"/>
        <w:sz w:val="18"/>
        <w:szCs w:val="18"/>
      </w:rPr>
      <w:t>www.cdt.cz</w:t>
    </w:r>
  </w:p>
  <w:p w:rsidR="006C629E" w:rsidRPr="00AA649A" w:rsidRDefault="006C629E" w:rsidP="00681213">
    <w:pPr>
      <w:pStyle w:val="wwwvzpat"/>
      <w:spacing w:before="60" w:line="240" w:lineRule="auto"/>
      <w:rPr>
        <w:sz w:val="10"/>
        <w:szCs w:val="10"/>
      </w:rPr>
    </w:pPr>
    <w:r>
      <w:rPr>
        <w:noProof/>
        <w:sz w:val="10"/>
        <w:szCs w:val="10"/>
      </w:rPr>
      <w:drawing>
        <wp:inline distT="0" distB="0" distL="0" distR="0" wp14:anchorId="63F010C7" wp14:editId="0BC09B4E">
          <wp:extent cx="6417945" cy="34290"/>
          <wp:effectExtent l="0" t="0" r="1905" b="381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34290"/>
                  </a:xfrm>
                  <a:prstGeom prst="rect">
                    <a:avLst/>
                  </a:prstGeom>
                  <a:noFill/>
                  <a:ln>
                    <a:noFill/>
                  </a:ln>
                </pic:spPr>
              </pic:pic>
            </a:graphicData>
          </a:graphic>
        </wp:inline>
      </w:drawing>
    </w:r>
  </w:p>
  <w:p w:rsidR="006C629E" w:rsidRPr="00AA649A" w:rsidRDefault="006C629E" w:rsidP="00681213">
    <w:pPr>
      <w:pStyle w:val="wwwvzpat"/>
      <w:spacing w:line="240" w:lineRule="auto"/>
      <w:rPr>
        <w:sz w:val="10"/>
        <w:szCs w:val="10"/>
      </w:rPr>
    </w:pPr>
  </w:p>
  <w:p w:rsidR="006C629E" w:rsidRPr="00D57B38" w:rsidRDefault="006C629E" w:rsidP="00681213">
    <w:pPr>
      <w:pStyle w:val="Zpat"/>
      <w:jc w:val="right"/>
      <w:rPr>
        <w:rFonts w:ascii="Arial" w:hAnsi="Arial" w:cs="Arial"/>
        <w:sz w:val="16"/>
        <w:szCs w:val="16"/>
      </w:rPr>
    </w:pPr>
    <w:r w:rsidRPr="00D57B38">
      <w:rPr>
        <w:rFonts w:ascii="Arial" w:hAnsi="Arial" w:cs="Arial"/>
        <w:b/>
        <w:color w:val="000080"/>
        <w:sz w:val="16"/>
        <w:szCs w:val="16"/>
      </w:rPr>
      <w:t>ČD - Telematika a.s.</w:t>
    </w:r>
    <w:r w:rsidRPr="00D57B38">
      <w:rPr>
        <w:rFonts w:ascii="Arial" w:hAnsi="Arial" w:cs="Arial"/>
        <w:color w:val="000080"/>
        <w:sz w:val="16"/>
        <w:szCs w:val="16"/>
      </w:rPr>
      <w:t xml:space="preserve"> </w:t>
    </w:r>
    <w:r w:rsidRPr="00D57B38">
      <w:rPr>
        <w:rFonts w:ascii="Arial" w:hAnsi="Arial" w:cs="Arial"/>
        <w:sz w:val="16"/>
        <w:szCs w:val="16"/>
      </w:rPr>
      <w:t xml:space="preserve">| akciová společnost | </w:t>
    </w:r>
    <w:r w:rsidRPr="00D57B38">
      <w:rPr>
        <w:rFonts w:ascii="Arial" w:hAnsi="Arial" w:cs="Arial"/>
        <w:b/>
        <w:sz w:val="16"/>
        <w:szCs w:val="16"/>
      </w:rPr>
      <w:t>Korespondenční adresa</w:t>
    </w:r>
    <w:r w:rsidRPr="00D57B38">
      <w:rPr>
        <w:rFonts w:ascii="Arial" w:hAnsi="Arial" w:cs="Arial"/>
        <w:sz w:val="16"/>
        <w:szCs w:val="16"/>
      </w:rPr>
      <w:t xml:space="preserve"> Pod Táborem 369/8a | 190 00  Praha 9 | </w:t>
    </w:r>
    <w:r w:rsidRPr="0095538E">
      <w:rPr>
        <w:rFonts w:ascii="Arial" w:hAnsi="Arial" w:cs="Arial"/>
        <w:sz w:val="14"/>
        <w:szCs w:val="14"/>
      </w:rPr>
      <w:t>tel.: +420 972 225 555</w:t>
    </w:r>
  </w:p>
  <w:p w:rsidR="006C629E" w:rsidRPr="00416DE2" w:rsidRDefault="006C629E" w:rsidP="00416DE2">
    <w:pPr>
      <w:pStyle w:val="Zpat"/>
      <w:spacing w:before="40"/>
      <w:jc w:val="right"/>
      <w:rPr>
        <w:rFonts w:ascii="Arial" w:hAnsi="Arial" w:cs="Arial"/>
        <w:sz w:val="16"/>
        <w:szCs w:val="16"/>
      </w:rPr>
    </w:pPr>
    <w:r w:rsidRPr="0095538E">
      <w:rPr>
        <w:rFonts w:ascii="Arial" w:hAnsi="Arial" w:cs="Arial"/>
        <w:b/>
        <w:sz w:val="15"/>
        <w:szCs w:val="15"/>
      </w:rPr>
      <w:t>Sídlo společnosti</w:t>
    </w:r>
    <w:r w:rsidRPr="0095538E">
      <w:rPr>
        <w:rFonts w:ascii="Arial" w:hAnsi="Arial" w:cs="Arial"/>
        <w:sz w:val="15"/>
        <w:szCs w:val="15"/>
      </w:rPr>
      <w:t xml:space="preserve"> Pernerova 2819/2a | 130 00  Praha 3 | IČ: 61459445 | DIČ: CZ61459445 |</w:t>
    </w:r>
    <w:r w:rsidRPr="00D57B38">
      <w:rPr>
        <w:rFonts w:ascii="Arial" w:hAnsi="Arial" w:cs="Arial"/>
        <w:sz w:val="16"/>
        <w:szCs w:val="16"/>
      </w:rPr>
      <w:t xml:space="preserve"> </w:t>
    </w:r>
    <w:r w:rsidRPr="0095538E">
      <w:rPr>
        <w:rFonts w:ascii="Arial" w:hAnsi="Arial" w:cs="Arial"/>
        <w:sz w:val="14"/>
        <w:szCs w:val="14"/>
      </w:rPr>
      <w:t>vedená u Městského soudu v Praze, spisová značka B 8938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E" w:rsidRPr="00416DE2" w:rsidRDefault="006C629E" w:rsidP="00AA649A">
    <w:pPr>
      <w:pStyle w:val="www"/>
      <w:tabs>
        <w:tab w:val="clear" w:pos="9072"/>
        <w:tab w:val="left" w:pos="709"/>
        <w:tab w:val="right" w:pos="10065"/>
      </w:tabs>
      <w:jc w:val="both"/>
      <w:rPr>
        <w:rFonts w:ascii="Arial" w:hAnsi="Arial" w:cs="Arial"/>
        <w:color w:val="auto"/>
        <w:sz w:val="18"/>
        <w:szCs w:val="18"/>
      </w:rPr>
    </w:pPr>
    <w:r>
      <w:rPr>
        <w:rFonts w:ascii="Arial" w:hAnsi="Arial" w:cs="Arial"/>
        <w:b w:val="0"/>
        <w:color w:val="auto"/>
        <w:sz w:val="18"/>
        <w:szCs w:val="18"/>
      </w:rPr>
      <w:t xml:space="preserve">Str. </w:t>
    </w:r>
    <w:r w:rsidRPr="00416DE2">
      <w:rPr>
        <w:rFonts w:ascii="Arial" w:hAnsi="Arial" w:cs="Arial"/>
        <w:b w:val="0"/>
        <w:color w:val="auto"/>
        <w:sz w:val="18"/>
        <w:szCs w:val="18"/>
      </w:rPr>
      <w:fldChar w:fldCharType="begin"/>
    </w:r>
    <w:r w:rsidRPr="00416DE2">
      <w:rPr>
        <w:rFonts w:ascii="Arial" w:hAnsi="Arial" w:cs="Arial"/>
        <w:b w:val="0"/>
        <w:color w:val="auto"/>
        <w:sz w:val="18"/>
        <w:szCs w:val="18"/>
      </w:rPr>
      <w:instrText>PAGE  \* Arabic  \* MERGEFORMAT</w:instrText>
    </w:r>
    <w:r w:rsidRPr="00416DE2">
      <w:rPr>
        <w:rFonts w:ascii="Arial" w:hAnsi="Arial" w:cs="Arial"/>
        <w:b w:val="0"/>
        <w:color w:val="auto"/>
        <w:sz w:val="18"/>
        <w:szCs w:val="18"/>
      </w:rPr>
      <w:fldChar w:fldCharType="separate"/>
    </w:r>
    <w:r w:rsidR="00752ADD">
      <w:rPr>
        <w:rFonts w:ascii="Arial" w:hAnsi="Arial" w:cs="Arial"/>
        <w:b w:val="0"/>
        <w:noProof/>
        <w:color w:val="auto"/>
        <w:sz w:val="18"/>
        <w:szCs w:val="18"/>
      </w:rPr>
      <w:t>1</w:t>
    </w:r>
    <w:r w:rsidRPr="00416DE2">
      <w:rPr>
        <w:rFonts w:ascii="Arial" w:hAnsi="Arial" w:cs="Arial"/>
        <w:b w:val="0"/>
        <w:color w:val="auto"/>
        <w:sz w:val="18"/>
        <w:szCs w:val="18"/>
      </w:rPr>
      <w:fldChar w:fldCharType="end"/>
    </w:r>
    <w:r w:rsidRPr="00416DE2">
      <w:rPr>
        <w:rFonts w:ascii="Arial" w:hAnsi="Arial" w:cs="Arial"/>
        <w:b w:val="0"/>
        <w:color w:val="auto"/>
        <w:sz w:val="18"/>
        <w:szCs w:val="18"/>
      </w:rPr>
      <w:t xml:space="preserve"> z </w:t>
    </w:r>
    <w:r w:rsidR="000A24D7">
      <w:rPr>
        <w:rFonts w:ascii="Arial" w:hAnsi="Arial" w:cs="Arial"/>
        <w:b w:val="0"/>
        <w:color w:val="auto"/>
        <w:sz w:val="18"/>
        <w:szCs w:val="18"/>
      </w:rPr>
      <w:t>1</w:t>
    </w:r>
    <w:r w:rsidRPr="00416DE2">
      <w:rPr>
        <w:rFonts w:ascii="Arial" w:hAnsi="Arial" w:cs="Arial"/>
        <w:b w:val="0"/>
        <w:color w:val="auto"/>
        <w:sz w:val="18"/>
        <w:szCs w:val="18"/>
      </w:rPr>
      <w:tab/>
    </w:r>
    <w:r w:rsidRPr="00416DE2">
      <w:rPr>
        <w:rFonts w:ascii="Arial" w:hAnsi="Arial" w:cs="Arial"/>
        <w:b w:val="0"/>
        <w:color w:val="auto"/>
        <w:sz w:val="18"/>
        <w:szCs w:val="18"/>
      </w:rPr>
      <w:tab/>
    </w:r>
    <w:r w:rsidRPr="00416DE2">
      <w:rPr>
        <w:rFonts w:ascii="Arial" w:hAnsi="Arial" w:cs="Arial"/>
        <w:color w:val="auto"/>
        <w:sz w:val="18"/>
        <w:szCs w:val="18"/>
      </w:rPr>
      <w:t>www.cdt.cz</w:t>
    </w:r>
  </w:p>
  <w:p w:rsidR="006C629E" w:rsidRPr="00AA649A" w:rsidRDefault="006C629E" w:rsidP="00AA649A">
    <w:pPr>
      <w:pStyle w:val="wwwvzpat"/>
      <w:spacing w:before="60" w:line="240" w:lineRule="auto"/>
      <w:rPr>
        <w:sz w:val="10"/>
        <w:szCs w:val="10"/>
      </w:rPr>
    </w:pPr>
    <w:r>
      <w:rPr>
        <w:noProof/>
        <w:sz w:val="10"/>
        <w:szCs w:val="10"/>
      </w:rPr>
      <w:drawing>
        <wp:inline distT="0" distB="0" distL="0" distR="0" wp14:anchorId="469C9527" wp14:editId="0012E1B2">
          <wp:extent cx="6417945" cy="34290"/>
          <wp:effectExtent l="0" t="0" r="1905" b="3810"/>
          <wp:docPr id="8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34290"/>
                  </a:xfrm>
                  <a:prstGeom prst="rect">
                    <a:avLst/>
                  </a:prstGeom>
                  <a:noFill/>
                  <a:ln>
                    <a:noFill/>
                  </a:ln>
                </pic:spPr>
              </pic:pic>
            </a:graphicData>
          </a:graphic>
        </wp:inline>
      </w:drawing>
    </w:r>
  </w:p>
  <w:p w:rsidR="006C629E" w:rsidRPr="00AA649A" w:rsidRDefault="006C629E" w:rsidP="00AA649A">
    <w:pPr>
      <w:pStyle w:val="wwwvzpat"/>
      <w:spacing w:line="240" w:lineRule="auto"/>
      <w:rPr>
        <w:sz w:val="10"/>
        <w:szCs w:val="10"/>
      </w:rPr>
    </w:pPr>
  </w:p>
  <w:p w:rsidR="006C629E" w:rsidRPr="00D57B38" w:rsidRDefault="006C629E" w:rsidP="00AA649A">
    <w:pPr>
      <w:pStyle w:val="Zpat"/>
      <w:jc w:val="right"/>
      <w:rPr>
        <w:rFonts w:ascii="Arial" w:hAnsi="Arial" w:cs="Arial"/>
        <w:sz w:val="16"/>
        <w:szCs w:val="16"/>
      </w:rPr>
    </w:pPr>
    <w:r w:rsidRPr="00D57B38">
      <w:rPr>
        <w:rFonts w:ascii="Arial" w:hAnsi="Arial" w:cs="Arial"/>
        <w:b/>
        <w:color w:val="000080"/>
        <w:sz w:val="16"/>
        <w:szCs w:val="16"/>
      </w:rPr>
      <w:t>ČD - Telematika a.s.</w:t>
    </w:r>
    <w:r w:rsidRPr="00D57B38">
      <w:rPr>
        <w:rFonts w:ascii="Arial" w:hAnsi="Arial" w:cs="Arial"/>
        <w:color w:val="000080"/>
        <w:sz w:val="16"/>
        <w:szCs w:val="16"/>
      </w:rPr>
      <w:t xml:space="preserve"> </w:t>
    </w:r>
    <w:r w:rsidRPr="00D57B38">
      <w:rPr>
        <w:rFonts w:ascii="Arial" w:hAnsi="Arial" w:cs="Arial"/>
        <w:sz w:val="16"/>
        <w:szCs w:val="16"/>
      </w:rPr>
      <w:t xml:space="preserve">| akciová společnost | </w:t>
    </w:r>
    <w:r w:rsidRPr="00D57B38">
      <w:rPr>
        <w:rFonts w:ascii="Arial" w:hAnsi="Arial" w:cs="Arial"/>
        <w:b/>
        <w:sz w:val="16"/>
        <w:szCs w:val="16"/>
      </w:rPr>
      <w:t>Korespondenční adresa</w:t>
    </w:r>
    <w:r w:rsidRPr="00D57B38">
      <w:rPr>
        <w:rFonts w:ascii="Arial" w:hAnsi="Arial" w:cs="Arial"/>
        <w:sz w:val="16"/>
        <w:szCs w:val="16"/>
      </w:rPr>
      <w:t xml:space="preserve"> Pod Táborem 369/8a | 190 00  Praha 9 | </w:t>
    </w:r>
    <w:r w:rsidRPr="0095538E">
      <w:rPr>
        <w:rFonts w:ascii="Arial" w:hAnsi="Arial" w:cs="Arial"/>
        <w:sz w:val="14"/>
        <w:szCs w:val="14"/>
      </w:rPr>
      <w:t xml:space="preserve">tel.: +420 </w:t>
    </w:r>
    <w:proofErr w:type="spellStart"/>
    <w:r w:rsidR="00FF1FCB">
      <w:rPr>
        <w:rFonts w:ascii="Arial" w:hAnsi="Arial" w:cs="Arial"/>
        <w:sz w:val="14"/>
        <w:szCs w:val="14"/>
      </w:rPr>
      <w:t>xxx</w:t>
    </w:r>
    <w:proofErr w:type="spellEnd"/>
  </w:p>
  <w:p w:rsidR="006C629E" w:rsidRPr="00C77E76" w:rsidRDefault="006C629E" w:rsidP="00AA649A">
    <w:pPr>
      <w:pStyle w:val="Zpat"/>
      <w:spacing w:before="40"/>
      <w:jc w:val="right"/>
      <w:rPr>
        <w:rFonts w:ascii="Arial" w:hAnsi="Arial" w:cs="Arial"/>
        <w:sz w:val="16"/>
        <w:szCs w:val="16"/>
      </w:rPr>
    </w:pPr>
    <w:r w:rsidRPr="0095538E">
      <w:rPr>
        <w:rFonts w:ascii="Arial" w:hAnsi="Arial" w:cs="Arial"/>
        <w:b/>
        <w:sz w:val="15"/>
        <w:szCs w:val="15"/>
      </w:rPr>
      <w:t>Sídlo společnosti</w:t>
    </w:r>
    <w:r w:rsidRPr="0095538E">
      <w:rPr>
        <w:rFonts w:ascii="Arial" w:hAnsi="Arial" w:cs="Arial"/>
        <w:sz w:val="15"/>
        <w:szCs w:val="15"/>
      </w:rPr>
      <w:t xml:space="preserve"> Pernerova 2819/2a </w:t>
    </w:r>
    <w:r w:rsidR="00FF1FCB">
      <w:rPr>
        <w:rFonts w:ascii="Arial" w:hAnsi="Arial" w:cs="Arial"/>
        <w:sz w:val="15"/>
        <w:szCs w:val="15"/>
      </w:rPr>
      <w:t xml:space="preserve">| 130 00  Praha 3 | IČ: </w:t>
    </w:r>
    <w:proofErr w:type="spellStart"/>
    <w:r w:rsidR="00FF1FCB">
      <w:rPr>
        <w:rFonts w:ascii="Arial" w:hAnsi="Arial" w:cs="Arial"/>
        <w:sz w:val="15"/>
        <w:szCs w:val="15"/>
      </w:rPr>
      <w:t>xxx</w:t>
    </w:r>
    <w:proofErr w:type="spellEnd"/>
    <w:r w:rsidR="00FF1FCB">
      <w:rPr>
        <w:rFonts w:ascii="Arial" w:hAnsi="Arial" w:cs="Arial"/>
        <w:sz w:val="15"/>
        <w:szCs w:val="15"/>
      </w:rPr>
      <w:t xml:space="preserve"> | DIČ: CZ </w:t>
    </w:r>
    <w:proofErr w:type="spellStart"/>
    <w:r w:rsidR="00FF1FCB">
      <w:rPr>
        <w:rFonts w:ascii="Arial" w:hAnsi="Arial" w:cs="Arial"/>
        <w:sz w:val="15"/>
        <w:szCs w:val="15"/>
      </w:rPr>
      <w:t>xxx</w:t>
    </w:r>
    <w:proofErr w:type="spellEnd"/>
    <w:r w:rsidRPr="0095538E">
      <w:rPr>
        <w:rFonts w:ascii="Arial" w:hAnsi="Arial" w:cs="Arial"/>
        <w:sz w:val="15"/>
        <w:szCs w:val="15"/>
      </w:rPr>
      <w:t xml:space="preserve"> |</w:t>
    </w:r>
    <w:r w:rsidRPr="00D57B38">
      <w:rPr>
        <w:rFonts w:ascii="Arial" w:hAnsi="Arial" w:cs="Arial"/>
        <w:sz w:val="16"/>
        <w:szCs w:val="16"/>
      </w:rPr>
      <w:t xml:space="preserve"> </w:t>
    </w:r>
    <w:r w:rsidRPr="0095538E">
      <w:rPr>
        <w:rFonts w:ascii="Arial" w:hAnsi="Arial" w:cs="Arial"/>
        <w:sz w:val="14"/>
        <w:szCs w:val="14"/>
      </w:rPr>
      <w:t xml:space="preserve">vedená u Městského soudu v Praze, spisová značka </w:t>
    </w:r>
    <w:proofErr w:type="spellStart"/>
    <w:r w:rsidR="00FF1FCB">
      <w:rPr>
        <w:rFonts w:ascii="Arial" w:hAnsi="Arial" w:cs="Arial"/>
        <w:sz w:val="14"/>
        <w:szCs w:val="14"/>
      </w:rPr>
      <w:t>xxx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61" w:rsidRDefault="00F31761">
      <w:r>
        <w:separator/>
      </w:r>
    </w:p>
  </w:footnote>
  <w:footnote w:type="continuationSeparator" w:id="0">
    <w:p w:rsidR="00F31761" w:rsidRDefault="00F31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E" w:rsidRDefault="006C629E" w:rsidP="00362146">
    <w:pPr>
      <w:pStyle w:val="Zhlav"/>
      <w:tabs>
        <w:tab w:val="left" w:pos="3980"/>
        <w:tab w:val="right" w:pos="9639"/>
      </w:tabs>
      <w:rPr>
        <w:rFonts w:cs="Arial"/>
      </w:rPr>
    </w:pPr>
    <w:r>
      <w:rPr>
        <w:rFonts w:cs="Arial"/>
      </w:rPr>
      <w:tab/>
    </w:r>
    <w:r>
      <w:rPr>
        <w:rFonts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E" w:rsidRPr="006516D7" w:rsidRDefault="006C629E" w:rsidP="00573C66">
    <w:pPr>
      <w:pStyle w:val="Zhlav"/>
      <w:jc w:val="right"/>
      <w:rPr>
        <w:rFonts w:ascii="Arial" w:hAnsi="Arial" w:cs="Arial"/>
        <w:b/>
        <w:sz w:val="32"/>
        <w14:shadow w14:blurRad="50800" w14:dist="38100" w14:dir="2700000" w14:sx="100000" w14:sy="100000" w14:kx="0" w14:ky="0" w14:algn="tl">
          <w14:srgbClr w14:val="000000">
            <w14:alpha w14:val="60000"/>
          </w14:srgbClr>
        </w14:shadow>
      </w:rPr>
    </w:pPr>
    <w:r>
      <w:rPr>
        <w:rFonts w:ascii="Arial" w:hAnsi="Arial" w:cs="Arial"/>
        <w:b/>
        <w:noProof/>
      </w:rPr>
      <w:drawing>
        <wp:anchor distT="0" distB="0" distL="114300" distR="114300" simplePos="0" relativeHeight="251660288" behindDoc="0" locked="0" layoutInCell="1" allowOverlap="1" wp14:anchorId="7712C039" wp14:editId="25653016">
          <wp:simplePos x="0" y="0"/>
          <wp:positionH relativeFrom="column">
            <wp:posOffset>-10795</wp:posOffset>
          </wp:positionH>
          <wp:positionV relativeFrom="paragraph">
            <wp:posOffset>215265</wp:posOffset>
          </wp:positionV>
          <wp:extent cx="1134745" cy="547370"/>
          <wp:effectExtent l="0" t="0" r="8255" b="5080"/>
          <wp:wrapSquare wrapText="bothSides"/>
          <wp:docPr id="83" name="obrázek 10" descr="cd_telem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_telemat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29E" w:rsidRPr="006516D7" w:rsidRDefault="006C629E" w:rsidP="00573C66">
    <w:pPr>
      <w:pStyle w:val="Zhlav"/>
      <w:tabs>
        <w:tab w:val="left" w:pos="3402"/>
      </w:tabs>
      <w:rPr>
        <w:rFonts w:ascii="Arial" w:hAnsi="Arial" w:cs="Arial"/>
        <w:b/>
        <w:sz w:val="32"/>
        <w14:shadow w14:blurRad="50800" w14:dist="38100" w14:dir="2700000" w14:sx="100000" w14:sy="100000" w14:kx="0" w14:ky="0" w14:algn="tl">
          <w14:srgbClr w14:val="000000">
            <w14:alpha w14:val="60000"/>
          </w14:srgbClr>
        </w14:shadow>
      </w:rPr>
    </w:pPr>
  </w:p>
  <w:p w:rsidR="006C629E" w:rsidRPr="00777121" w:rsidRDefault="006C629E" w:rsidP="00573C66">
    <w:pPr>
      <w:pStyle w:val="Zhlav"/>
      <w:tabs>
        <w:tab w:val="left" w:pos="3402"/>
      </w:tabs>
      <w:rPr>
        <w:rFonts w:ascii="Arial" w:hAnsi="Arial" w:cs="Arial"/>
        <w:b/>
        <w:color w:val="262626"/>
      </w:rPr>
    </w:pPr>
    <w:r w:rsidRPr="006516D7">
      <w:rPr>
        <w:rFonts w:ascii="Arial" w:hAnsi="Arial" w:cs="Arial"/>
        <w:b/>
        <w:sz w:val="32"/>
        <w14:shadow w14:blurRad="50800" w14:dist="38100" w14:dir="2700000" w14:sx="100000" w14:sy="100000" w14:kx="0" w14:ky="0" w14:algn="tl">
          <w14:srgbClr w14:val="000000">
            <w14:alpha w14:val="60000"/>
          </w14:srgbClr>
        </w14:shadow>
      </w:rPr>
      <w:tab/>
    </w:r>
    <w:r w:rsidRPr="006516D7">
      <w:rPr>
        <w:rFonts w:ascii="Arial" w:hAnsi="Arial" w:cs="Arial"/>
        <w:b/>
        <w:color w:val="262626"/>
        <w:sz w:val="32"/>
        <w14:shadow w14:blurRad="50800" w14:dist="38100" w14:dir="2700000" w14:sx="100000" w14:sy="100000" w14:kx="0" w14:ky="0" w14:algn="tl">
          <w14:srgbClr w14:val="000000">
            <w14:alpha w14:val="60000"/>
          </w14:srgbClr>
        </w14:shadow>
      </w:rPr>
      <w:t>Rámcová smlouva o poskytování služeb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5F77"/>
    <w:multiLevelType w:val="hybridMultilevel"/>
    <w:tmpl w:val="4FD891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4E27010D"/>
    <w:multiLevelType w:val="singleLevel"/>
    <w:tmpl w:val="04050017"/>
    <w:lvl w:ilvl="0">
      <w:start w:val="1"/>
      <w:numFmt w:val="lowerLetter"/>
      <w:lvlText w:val="%1)"/>
      <w:legacy w:legacy="1" w:legacySpace="12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B"/>
    <w:rsid w:val="000268A0"/>
    <w:rsid w:val="000430BD"/>
    <w:rsid w:val="000805FA"/>
    <w:rsid w:val="000A24D7"/>
    <w:rsid w:val="000A3F82"/>
    <w:rsid w:val="00105FA4"/>
    <w:rsid w:val="001074AF"/>
    <w:rsid w:val="00114C8A"/>
    <w:rsid w:val="00127B40"/>
    <w:rsid w:val="00132072"/>
    <w:rsid w:val="00140880"/>
    <w:rsid w:val="001452EF"/>
    <w:rsid w:val="001A2E8E"/>
    <w:rsid w:val="001B521B"/>
    <w:rsid w:val="001D327D"/>
    <w:rsid w:val="001D4B0D"/>
    <w:rsid w:val="001D6324"/>
    <w:rsid w:val="001E6AB6"/>
    <w:rsid w:val="001F5DA6"/>
    <w:rsid w:val="002064F3"/>
    <w:rsid w:val="00241FE7"/>
    <w:rsid w:val="00247287"/>
    <w:rsid w:val="002565D8"/>
    <w:rsid w:val="00294A77"/>
    <w:rsid w:val="002A5A76"/>
    <w:rsid w:val="002A7B9D"/>
    <w:rsid w:val="002B299D"/>
    <w:rsid w:val="002B5397"/>
    <w:rsid w:val="002E40B7"/>
    <w:rsid w:val="002F32B3"/>
    <w:rsid w:val="00322F65"/>
    <w:rsid w:val="003456AE"/>
    <w:rsid w:val="00351C73"/>
    <w:rsid w:val="00362146"/>
    <w:rsid w:val="00367C0F"/>
    <w:rsid w:val="00372267"/>
    <w:rsid w:val="0037709C"/>
    <w:rsid w:val="003C18B6"/>
    <w:rsid w:val="00416DE2"/>
    <w:rsid w:val="00435962"/>
    <w:rsid w:val="00442730"/>
    <w:rsid w:val="00444886"/>
    <w:rsid w:val="00480CC5"/>
    <w:rsid w:val="004912F6"/>
    <w:rsid w:val="004C255B"/>
    <w:rsid w:val="004C39F9"/>
    <w:rsid w:val="004E63B1"/>
    <w:rsid w:val="004F5A79"/>
    <w:rsid w:val="005024CA"/>
    <w:rsid w:val="00505542"/>
    <w:rsid w:val="005137E0"/>
    <w:rsid w:val="00560408"/>
    <w:rsid w:val="00573C66"/>
    <w:rsid w:val="005837A1"/>
    <w:rsid w:val="005E0E15"/>
    <w:rsid w:val="00647834"/>
    <w:rsid w:val="006516D7"/>
    <w:rsid w:val="00654588"/>
    <w:rsid w:val="00681213"/>
    <w:rsid w:val="00685CA4"/>
    <w:rsid w:val="006B2B51"/>
    <w:rsid w:val="006B7BE8"/>
    <w:rsid w:val="006C629E"/>
    <w:rsid w:val="006D16A6"/>
    <w:rsid w:val="00750622"/>
    <w:rsid w:val="00752ADD"/>
    <w:rsid w:val="00777121"/>
    <w:rsid w:val="00784376"/>
    <w:rsid w:val="007A5674"/>
    <w:rsid w:val="007C4AA1"/>
    <w:rsid w:val="007D6965"/>
    <w:rsid w:val="007E53E0"/>
    <w:rsid w:val="007F4FFA"/>
    <w:rsid w:val="00811E8F"/>
    <w:rsid w:val="00830166"/>
    <w:rsid w:val="00856ECF"/>
    <w:rsid w:val="00857AD8"/>
    <w:rsid w:val="0086717C"/>
    <w:rsid w:val="008832B5"/>
    <w:rsid w:val="00884C60"/>
    <w:rsid w:val="008C11C7"/>
    <w:rsid w:val="008C52EF"/>
    <w:rsid w:val="008D334C"/>
    <w:rsid w:val="008F3461"/>
    <w:rsid w:val="008F704F"/>
    <w:rsid w:val="00911B24"/>
    <w:rsid w:val="009131EB"/>
    <w:rsid w:val="00927481"/>
    <w:rsid w:val="0095538E"/>
    <w:rsid w:val="00981AD7"/>
    <w:rsid w:val="009C63CE"/>
    <w:rsid w:val="00A06DF4"/>
    <w:rsid w:val="00A21109"/>
    <w:rsid w:val="00A35DFF"/>
    <w:rsid w:val="00A446A4"/>
    <w:rsid w:val="00A62292"/>
    <w:rsid w:val="00A97807"/>
    <w:rsid w:val="00AA649A"/>
    <w:rsid w:val="00AC4B62"/>
    <w:rsid w:val="00AF03C5"/>
    <w:rsid w:val="00AF13B0"/>
    <w:rsid w:val="00B02C8F"/>
    <w:rsid w:val="00B12915"/>
    <w:rsid w:val="00B41E26"/>
    <w:rsid w:val="00B44335"/>
    <w:rsid w:val="00BB0963"/>
    <w:rsid w:val="00BB67E6"/>
    <w:rsid w:val="00BE503E"/>
    <w:rsid w:val="00C10107"/>
    <w:rsid w:val="00C3733A"/>
    <w:rsid w:val="00C50FE9"/>
    <w:rsid w:val="00C7241E"/>
    <w:rsid w:val="00C81101"/>
    <w:rsid w:val="00CB5671"/>
    <w:rsid w:val="00D01FCD"/>
    <w:rsid w:val="00D52A24"/>
    <w:rsid w:val="00D5363E"/>
    <w:rsid w:val="00D67C19"/>
    <w:rsid w:val="00D76E1D"/>
    <w:rsid w:val="00D9724B"/>
    <w:rsid w:val="00DD1B27"/>
    <w:rsid w:val="00DD565B"/>
    <w:rsid w:val="00DD6584"/>
    <w:rsid w:val="00E0133B"/>
    <w:rsid w:val="00E174D1"/>
    <w:rsid w:val="00E47C3C"/>
    <w:rsid w:val="00E80692"/>
    <w:rsid w:val="00E87DA2"/>
    <w:rsid w:val="00EC1255"/>
    <w:rsid w:val="00ED0D8E"/>
    <w:rsid w:val="00ED2240"/>
    <w:rsid w:val="00EF4169"/>
    <w:rsid w:val="00F10510"/>
    <w:rsid w:val="00F21283"/>
    <w:rsid w:val="00F24EF8"/>
    <w:rsid w:val="00F27121"/>
    <w:rsid w:val="00F31761"/>
    <w:rsid w:val="00F319C6"/>
    <w:rsid w:val="00F414D5"/>
    <w:rsid w:val="00F73AC8"/>
    <w:rsid w:val="00FC2AD9"/>
    <w:rsid w:val="00FD0B5E"/>
    <w:rsid w:val="00FF1F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OfficinaSanItcTEE" w:hAnsi="OfficinaSanItcTEE"/>
      <w:b/>
      <w:sz w:val="44"/>
    </w:rPr>
  </w:style>
  <w:style w:type="paragraph" w:styleId="Nadpis2">
    <w:name w:val="heading 2"/>
    <w:basedOn w:val="Normln"/>
    <w:next w:val="Normln"/>
    <w:qFormat/>
    <w:pPr>
      <w:keepNext/>
      <w:outlineLvl w:val="1"/>
    </w:pPr>
    <w:rPr>
      <w:rFonts w:ascii="OfficinaSanItcTEE" w:hAnsi="OfficinaSanItcTEE"/>
      <w:b/>
    </w:rPr>
  </w:style>
  <w:style w:type="paragraph" w:styleId="Nadpis3">
    <w:name w:val="heading 3"/>
    <w:basedOn w:val="Normln"/>
    <w:next w:val="Normln"/>
    <w:qFormat/>
    <w:pPr>
      <w:keepNext/>
      <w:jc w:val="center"/>
      <w:outlineLvl w:val="2"/>
    </w:pPr>
    <w:rPr>
      <w:rFonts w:ascii="Arial" w:hAnsi="Arial" w:cs="Arial"/>
      <w:b/>
      <w:bCs/>
      <w:sz w:val="18"/>
    </w:rPr>
  </w:style>
  <w:style w:type="paragraph" w:styleId="Nadpis4">
    <w:name w:val="heading 4"/>
    <w:basedOn w:val="Normln"/>
    <w:next w:val="Normln"/>
    <w:qFormat/>
    <w:pPr>
      <w:keepNext/>
      <w:jc w:val="center"/>
      <w:outlineLvl w:val="3"/>
    </w:pPr>
    <w:rPr>
      <w:rFonts w:ascii="Arial" w:hAnsi="Arial" w:cs="Arial"/>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customStyle="1" w:styleId="Hypertextovodkaz1">
    <w:name w:val="Hypertextový odkaz1"/>
    <w:rPr>
      <w:color w:val="0000FF"/>
      <w:u w:val="single"/>
    </w:rPr>
  </w:style>
  <w:style w:type="paragraph" w:styleId="Zkladntext">
    <w:name w:val="Body Text"/>
    <w:basedOn w:val="Normln"/>
    <w:rPr>
      <w:rFonts w:ascii="OfficinaSanItcTEE" w:hAnsi="OfficinaSanItcTEE"/>
      <w:sz w:val="22"/>
    </w:rPr>
  </w:style>
  <w:style w:type="character" w:styleId="slostrnky">
    <w:name w:val="page number"/>
    <w:basedOn w:val="Standardnpsmoodstavce"/>
  </w:style>
  <w:style w:type="paragraph" w:styleId="Zkladntext2">
    <w:name w:val="Body Text 2"/>
    <w:basedOn w:val="Normln"/>
    <w:pPr>
      <w:spacing w:before="120"/>
      <w:jc w:val="both"/>
    </w:pPr>
    <w:rPr>
      <w:rFonts w:ascii="Arial" w:hAnsi="Arial" w:cs="Arial"/>
      <w:lang w:val="en-GB"/>
    </w:rPr>
  </w:style>
  <w:style w:type="character" w:styleId="Hypertextovodkaz">
    <w:name w:val="Hyperlink"/>
    <w:rPr>
      <w:color w:val="0000FF"/>
      <w:u w:val="single"/>
    </w:rPr>
  </w:style>
  <w:style w:type="paragraph" w:styleId="Zkladntext3">
    <w:name w:val="Body Text 3"/>
    <w:basedOn w:val="Normln"/>
    <w:pPr>
      <w:spacing w:before="120"/>
      <w:jc w:val="both"/>
    </w:pPr>
    <w:rPr>
      <w:rFonts w:ascii="Verdana" w:hAnsi="Verdana"/>
      <w:sz w:val="16"/>
    </w:rPr>
  </w:style>
  <w:style w:type="paragraph" w:customStyle="1" w:styleId="CIzapati">
    <w:name w:val="CI zapati"/>
    <w:basedOn w:val="Normln"/>
    <w:rPr>
      <w:rFonts w:ascii="Verdana" w:hAnsi="Verdana"/>
      <w:i/>
      <w:color w:val="01387A"/>
      <w:w w:val="75"/>
      <w:sz w:val="14"/>
      <w:szCs w:val="24"/>
    </w:rPr>
  </w:style>
  <w:style w:type="character" w:customStyle="1" w:styleId="ZpatChar">
    <w:name w:val="Zápatí Char"/>
    <w:link w:val="Zpat"/>
    <w:uiPriority w:val="99"/>
    <w:rsid w:val="00AA649A"/>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customStyle="1" w:styleId="wwwvzpat">
    <w:name w:val="www v zápatí"/>
    <w:basedOn w:val="Zpat"/>
    <w:link w:val="wwwvzpatChar"/>
    <w:rsid w:val="00AA649A"/>
    <w:pPr>
      <w:spacing w:line="336" w:lineRule="auto"/>
      <w:jc w:val="right"/>
    </w:pPr>
    <w:rPr>
      <w:b/>
      <w:color w:val="000080"/>
      <w:spacing w:val="-2"/>
      <w:sz w:val="15"/>
    </w:rPr>
  </w:style>
  <w:style w:type="character" w:customStyle="1" w:styleId="wwwvzpatChar">
    <w:name w:val="www v zápatí Char"/>
    <w:link w:val="wwwvzpat"/>
    <w:locked/>
    <w:rsid w:val="00AA649A"/>
    <w:rPr>
      <w:b/>
      <w:color w:val="000080"/>
      <w:spacing w:val="-2"/>
      <w:sz w:val="15"/>
    </w:rPr>
  </w:style>
  <w:style w:type="paragraph" w:customStyle="1" w:styleId="www">
    <w:name w:val="www"/>
    <w:basedOn w:val="Normln"/>
    <w:link w:val="wwwChar"/>
    <w:qFormat/>
    <w:rsid w:val="00AA649A"/>
    <w:pPr>
      <w:tabs>
        <w:tab w:val="center" w:pos="4536"/>
        <w:tab w:val="right" w:pos="9072"/>
      </w:tabs>
      <w:jc w:val="right"/>
    </w:pPr>
    <w:rPr>
      <w:b/>
      <w:color w:val="000080"/>
      <w:spacing w:val="-2"/>
      <w:sz w:val="22"/>
    </w:rPr>
  </w:style>
  <w:style w:type="character" w:customStyle="1" w:styleId="wwwChar">
    <w:name w:val="www Char"/>
    <w:link w:val="www"/>
    <w:rsid w:val="00AA649A"/>
    <w:rPr>
      <w:b/>
      <w:color w:val="000080"/>
      <w:spacing w:val="-2"/>
      <w:sz w:val="22"/>
    </w:rPr>
  </w:style>
  <w:style w:type="character" w:customStyle="1" w:styleId="preformatted">
    <w:name w:val="preformatted"/>
    <w:rsid w:val="00AF13B0"/>
  </w:style>
  <w:style w:type="character" w:customStyle="1" w:styleId="nowrap">
    <w:name w:val="nowrap"/>
    <w:rsid w:val="00AF1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OfficinaSanItcTEE" w:hAnsi="OfficinaSanItcTEE"/>
      <w:b/>
      <w:sz w:val="44"/>
    </w:rPr>
  </w:style>
  <w:style w:type="paragraph" w:styleId="Nadpis2">
    <w:name w:val="heading 2"/>
    <w:basedOn w:val="Normln"/>
    <w:next w:val="Normln"/>
    <w:qFormat/>
    <w:pPr>
      <w:keepNext/>
      <w:outlineLvl w:val="1"/>
    </w:pPr>
    <w:rPr>
      <w:rFonts w:ascii="OfficinaSanItcTEE" w:hAnsi="OfficinaSanItcTEE"/>
      <w:b/>
    </w:rPr>
  </w:style>
  <w:style w:type="paragraph" w:styleId="Nadpis3">
    <w:name w:val="heading 3"/>
    <w:basedOn w:val="Normln"/>
    <w:next w:val="Normln"/>
    <w:qFormat/>
    <w:pPr>
      <w:keepNext/>
      <w:jc w:val="center"/>
      <w:outlineLvl w:val="2"/>
    </w:pPr>
    <w:rPr>
      <w:rFonts w:ascii="Arial" w:hAnsi="Arial" w:cs="Arial"/>
      <w:b/>
      <w:bCs/>
      <w:sz w:val="18"/>
    </w:rPr>
  </w:style>
  <w:style w:type="paragraph" w:styleId="Nadpis4">
    <w:name w:val="heading 4"/>
    <w:basedOn w:val="Normln"/>
    <w:next w:val="Normln"/>
    <w:qFormat/>
    <w:pPr>
      <w:keepNext/>
      <w:jc w:val="center"/>
      <w:outlineLvl w:val="3"/>
    </w:pPr>
    <w:rPr>
      <w:rFonts w:ascii="Arial" w:hAnsi="Arial" w:cs="Arial"/>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customStyle="1" w:styleId="Hypertextovodkaz1">
    <w:name w:val="Hypertextový odkaz1"/>
    <w:rPr>
      <w:color w:val="0000FF"/>
      <w:u w:val="single"/>
    </w:rPr>
  </w:style>
  <w:style w:type="paragraph" w:styleId="Zkladntext">
    <w:name w:val="Body Text"/>
    <w:basedOn w:val="Normln"/>
    <w:rPr>
      <w:rFonts w:ascii="OfficinaSanItcTEE" w:hAnsi="OfficinaSanItcTEE"/>
      <w:sz w:val="22"/>
    </w:rPr>
  </w:style>
  <w:style w:type="character" w:styleId="slostrnky">
    <w:name w:val="page number"/>
    <w:basedOn w:val="Standardnpsmoodstavce"/>
  </w:style>
  <w:style w:type="paragraph" w:styleId="Zkladntext2">
    <w:name w:val="Body Text 2"/>
    <w:basedOn w:val="Normln"/>
    <w:pPr>
      <w:spacing w:before="120"/>
      <w:jc w:val="both"/>
    </w:pPr>
    <w:rPr>
      <w:rFonts w:ascii="Arial" w:hAnsi="Arial" w:cs="Arial"/>
      <w:lang w:val="en-GB"/>
    </w:rPr>
  </w:style>
  <w:style w:type="character" w:styleId="Hypertextovodkaz">
    <w:name w:val="Hyperlink"/>
    <w:rPr>
      <w:color w:val="0000FF"/>
      <w:u w:val="single"/>
    </w:rPr>
  </w:style>
  <w:style w:type="paragraph" w:styleId="Zkladntext3">
    <w:name w:val="Body Text 3"/>
    <w:basedOn w:val="Normln"/>
    <w:pPr>
      <w:spacing w:before="120"/>
      <w:jc w:val="both"/>
    </w:pPr>
    <w:rPr>
      <w:rFonts w:ascii="Verdana" w:hAnsi="Verdana"/>
      <w:sz w:val="16"/>
    </w:rPr>
  </w:style>
  <w:style w:type="paragraph" w:customStyle="1" w:styleId="CIzapati">
    <w:name w:val="CI zapati"/>
    <w:basedOn w:val="Normln"/>
    <w:rPr>
      <w:rFonts w:ascii="Verdana" w:hAnsi="Verdana"/>
      <w:i/>
      <w:color w:val="01387A"/>
      <w:w w:val="75"/>
      <w:sz w:val="14"/>
      <w:szCs w:val="24"/>
    </w:rPr>
  </w:style>
  <w:style w:type="character" w:customStyle="1" w:styleId="ZpatChar">
    <w:name w:val="Zápatí Char"/>
    <w:link w:val="Zpat"/>
    <w:uiPriority w:val="99"/>
    <w:rsid w:val="00AA649A"/>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customStyle="1" w:styleId="wwwvzpat">
    <w:name w:val="www v zápatí"/>
    <w:basedOn w:val="Zpat"/>
    <w:link w:val="wwwvzpatChar"/>
    <w:rsid w:val="00AA649A"/>
    <w:pPr>
      <w:spacing w:line="336" w:lineRule="auto"/>
      <w:jc w:val="right"/>
    </w:pPr>
    <w:rPr>
      <w:b/>
      <w:color w:val="000080"/>
      <w:spacing w:val="-2"/>
      <w:sz w:val="15"/>
    </w:rPr>
  </w:style>
  <w:style w:type="character" w:customStyle="1" w:styleId="wwwvzpatChar">
    <w:name w:val="www v zápatí Char"/>
    <w:link w:val="wwwvzpat"/>
    <w:locked/>
    <w:rsid w:val="00AA649A"/>
    <w:rPr>
      <w:b/>
      <w:color w:val="000080"/>
      <w:spacing w:val="-2"/>
      <w:sz w:val="15"/>
    </w:rPr>
  </w:style>
  <w:style w:type="paragraph" w:customStyle="1" w:styleId="www">
    <w:name w:val="www"/>
    <w:basedOn w:val="Normln"/>
    <w:link w:val="wwwChar"/>
    <w:qFormat/>
    <w:rsid w:val="00AA649A"/>
    <w:pPr>
      <w:tabs>
        <w:tab w:val="center" w:pos="4536"/>
        <w:tab w:val="right" w:pos="9072"/>
      </w:tabs>
      <w:jc w:val="right"/>
    </w:pPr>
    <w:rPr>
      <w:b/>
      <w:color w:val="000080"/>
      <w:spacing w:val="-2"/>
      <w:sz w:val="22"/>
    </w:rPr>
  </w:style>
  <w:style w:type="character" w:customStyle="1" w:styleId="wwwChar">
    <w:name w:val="www Char"/>
    <w:link w:val="www"/>
    <w:rsid w:val="00AA649A"/>
    <w:rPr>
      <w:b/>
      <w:color w:val="000080"/>
      <w:spacing w:val="-2"/>
      <w:sz w:val="22"/>
    </w:rPr>
  </w:style>
  <w:style w:type="character" w:customStyle="1" w:styleId="preformatted">
    <w:name w:val="preformatted"/>
    <w:rsid w:val="00AF13B0"/>
  </w:style>
  <w:style w:type="character" w:customStyle="1" w:styleId="nowrap">
    <w:name w:val="nowrap"/>
    <w:rsid w:val="00AF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09931">
      <w:bodyDiv w:val="1"/>
      <w:marLeft w:val="0"/>
      <w:marRight w:val="0"/>
      <w:marTop w:val="0"/>
      <w:marBottom w:val="0"/>
      <w:divBdr>
        <w:top w:val="none" w:sz="0" w:space="0" w:color="auto"/>
        <w:left w:val="none" w:sz="0" w:space="0" w:color="auto"/>
        <w:bottom w:val="none" w:sz="0" w:space="0" w:color="auto"/>
        <w:right w:val="none" w:sz="0" w:space="0" w:color="auto"/>
      </w:divBdr>
      <w:divsChild>
        <w:div w:id="1379668924">
          <w:marLeft w:val="0"/>
          <w:marRight w:val="0"/>
          <w:marTop w:val="0"/>
          <w:marBottom w:val="0"/>
          <w:divBdr>
            <w:top w:val="none" w:sz="0" w:space="0" w:color="auto"/>
            <w:left w:val="none" w:sz="0" w:space="0" w:color="auto"/>
            <w:bottom w:val="none" w:sz="0" w:space="0" w:color="auto"/>
            <w:right w:val="none" w:sz="0" w:space="0" w:color="auto"/>
          </w:divBdr>
          <w:divsChild>
            <w:div w:id="511917429">
              <w:marLeft w:val="0"/>
              <w:marRight w:val="0"/>
              <w:marTop w:val="0"/>
              <w:marBottom w:val="0"/>
              <w:divBdr>
                <w:top w:val="none" w:sz="0" w:space="0" w:color="auto"/>
                <w:left w:val="none" w:sz="0" w:space="0" w:color="auto"/>
                <w:bottom w:val="none" w:sz="0" w:space="0" w:color="auto"/>
                <w:right w:val="none" w:sz="0" w:space="0" w:color="auto"/>
              </w:divBdr>
              <w:divsChild>
                <w:div w:id="852303281">
                  <w:marLeft w:val="0"/>
                  <w:marRight w:val="0"/>
                  <w:marTop w:val="0"/>
                  <w:marBottom w:val="0"/>
                  <w:divBdr>
                    <w:top w:val="none" w:sz="0" w:space="0" w:color="auto"/>
                    <w:left w:val="none" w:sz="0" w:space="0" w:color="auto"/>
                    <w:bottom w:val="none" w:sz="0" w:space="0" w:color="auto"/>
                    <w:right w:val="none" w:sz="0" w:space="0" w:color="auto"/>
                  </w:divBdr>
                  <w:divsChild>
                    <w:div w:id="10297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F686-9CF9-4383-88F8-EA94C495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445</Words>
  <Characters>2629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Rámcová smlouva pro poskytování služeb</vt:lpstr>
    </vt:vector>
  </TitlesOfParts>
  <Company>ČD-Telekomunikace a.s.</Company>
  <LinksUpToDate>false</LinksUpToDate>
  <CharactersWithSpaces>3068</CharactersWithSpaces>
  <SharedDoc>false</SharedDoc>
  <HLinks>
    <vt:vector size="6" baseType="variant">
      <vt:variant>
        <vt:i4>65572</vt:i4>
      </vt:variant>
      <vt:variant>
        <vt:i4>0</vt:i4>
      </vt:variant>
      <vt:variant>
        <vt:i4>0</vt:i4>
      </vt:variant>
      <vt:variant>
        <vt:i4>5</vt:i4>
      </vt:variant>
      <vt:variant>
        <vt:lpwstr>mailto:cdt@cdt.cz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pro poskytování služeb</dc:title>
  <dc:creator>Michal Sahlén</dc:creator>
  <cp:lastModifiedBy>Tereza Malíšková</cp:lastModifiedBy>
  <cp:revision>4</cp:revision>
  <cp:lastPrinted>2017-09-14T11:42:00Z</cp:lastPrinted>
  <dcterms:created xsi:type="dcterms:W3CDTF">2017-09-14T11:56:00Z</dcterms:created>
  <dcterms:modified xsi:type="dcterms:W3CDTF">2017-11-08T09:23:00Z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1 - všeob podminky</vt:lpwstr>
  </property>
  <property fmtid="{D5CDD505-2E9C-101B-9397-08002B2CF9AE}" pid="3" name="Order">
    <vt:lpwstr>3600.00000000000</vt:lpwstr>
  </property>
</Properties>
</file>