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F68" w:rsidRDefault="00B22F68" w:rsidP="00B22F68">
      <w:pPr>
        <w:pStyle w:val="Heading1"/>
        <w:ind w:left="1276"/>
        <w:jc w:val="left"/>
        <w:rPr>
          <w:szCs w:val="32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-6350</wp:posOffset>
                </wp:positionV>
                <wp:extent cx="651510" cy="765810"/>
                <wp:effectExtent l="0" t="0" r="0" b="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MON_1491214766"/>
                          <w:bookmarkEnd w:id="0"/>
                          <w:p w:rsidR="00B22F68" w:rsidRDefault="00B22F68" w:rsidP="00B22F68">
                            <w:r w:rsidRPr="0090370E">
                              <w:rPr>
                                <w:b/>
                              </w:rPr>
                              <w:object w:dxaOrig="934" w:dyaOrig="109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1.05pt;height:60.2pt" fillcolor="window">
                                  <v:imagedata r:id="rId7" o:title=""/>
                                </v:shape>
                                <o:OLEObject Type="Embed" ProgID="Word.Picture.8" ShapeID="_x0000_i1026" DrawAspect="Content" ObjectID="_1571135259" r:id="rId8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left:0;text-align:left;margin-left:.35pt;margin-top:-.5pt;width:51.3pt;height:6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" o:allowincell="f" filled="f" stroked="f" strokeweight="0">
                <v:textbox inset="0,0,0,0">
                  <w:txbxContent>
                    <w:bookmarkStart w:id="1" w:name="_MON_1491214766"/>
                    <w:bookmarkEnd w:id="1"/>
                    <w:p w:rsidR="00B22F68" w:rsidRDefault="00B22F68" w:rsidP="00B22F68">
                      <w:r w:rsidRPr="0090370E">
                        <w:rPr>
                          <w:b/>
                        </w:rPr>
                        <w:object w:dxaOrig="934" w:dyaOrig="1098">
                          <v:shape id="_x0000_i1026" type="#_x0000_t75" style="width:51.05pt;height:60.2pt" fillcolor="window">
                            <v:imagedata r:id="rId7" o:title=""/>
                          </v:shape>
                          <o:OLEObject Type="Embed" ProgID="Word.Picture.8" ShapeID="_x0000_i1026" DrawAspect="Content" ObjectID="_1571135259" r:id="rId9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Pr="000E16FB">
        <w:rPr>
          <w:szCs w:val="32"/>
        </w:rPr>
        <w:t>M</w:t>
      </w:r>
      <w:r>
        <w:rPr>
          <w:szCs w:val="32"/>
        </w:rPr>
        <w:t xml:space="preserve">ĚSTO MILEVSKO, </w:t>
      </w:r>
    </w:p>
    <w:p w:rsidR="00B22F68" w:rsidRPr="009431EA" w:rsidRDefault="00B22F68" w:rsidP="00B22F68">
      <w:pPr>
        <w:pStyle w:val="Heading1"/>
        <w:ind w:left="1276"/>
        <w:jc w:val="left"/>
        <w:rPr>
          <w:sz w:val="28"/>
          <w:szCs w:val="28"/>
        </w:rPr>
      </w:pPr>
      <w:r>
        <w:rPr>
          <w:sz w:val="28"/>
          <w:szCs w:val="28"/>
        </w:rPr>
        <w:t>n</w:t>
      </w:r>
      <w:r w:rsidRPr="009431EA">
        <w:rPr>
          <w:sz w:val="28"/>
          <w:szCs w:val="28"/>
        </w:rPr>
        <w:t>ám. E. Beneše 420, 399 01</w:t>
      </w:r>
      <w:r>
        <w:rPr>
          <w:sz w:val="28"/>
          <w:szCs w:val="28"/>
        </w:rPr>
        <w:t xml:space="preserve"> </w:t>
      </w:r>
      <w:r w:rsidRPr="009431EA">
        <w:rPr>
          <w:sz w:val="28"/>
          <w:szCs w:val="28"/>
        </w:rPr>
        <w:t>MILEVSKO</w:t>
      </w:r>
    </w:p>
    <w:p w:rsidR="00B22F68" w:rsidRPr="000E16FB" w:rsidRDefault="00B22F68" w:rsidP="00B22F68">
      <w:pPr>
        <w:ind w:left="127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IČ 00249831, DIČ CZ00249831</w:t>
      </w:r>
    </w:p>
    <w:p w:rsidR="00B22F68" w:rsidRDefault="00B22F68" w:rsidP="00B22F68">
      <w:pPr>
        <w:jc w:val="both"/>
      </w:pPr>
    </w:p>
    <w:p w:rsidR="00B22F68" w:rsidRDefault="00B22F68" w:rsidP="00B22F68">
      <w:pPr>
        <w:jc w:val="both"/>
        <w:rPr>
          <w:b/>
          <w:sz w:val="28"/>
        </w:rPr>
      </w:pPr>
    </w:p>
    <w:p w:rsidR="00B22F68" w:rsidRDefault="00B22F68" w:rsidP="00B22F68">
      <w:pPr>
        <w:jc w:val="both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155575</wp:posOffset>
                </wp:positionV>
                <wp:extent cx="3200400" cy="1645920"/>
                <wp:effectExtent l="13335" t="9525" r="5715" b="1143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F68" w:rsidRDefault="00B22F68" w:rsidP="00B22F68">
                            <w:pPr>
                              <w:pStyle w:val="Heading1"/>
                              <w:tabs>
                                <w:tab w:val="left" w:pos="3119"/>
                              </w:tabs>
                              <w:rPr>
                                <w:color w:val="000000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 w:rsidR="002A1CB2">
                              <w:rPr>
                                <w:color w:val="000000"/>
                              </w:rPr>
                              <w:t>BJEDNÁVKA  č.</w:t>
                            </w:r>
                            <w:proofErr w:type="gramEnd"/>
                            <w:r w:rsidR="002A1CB2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2A1CB2">
                              <w:rPr>
                                <w:color w:val="000000"/>
                              </w:rPr>
                              <w:tab/>
                              <w:t xml:space="preserve"> 613</w:t>
                            </w:r>
                            <w:r w:rsidR="002256A3">
                              <w:rPr>
                                <w:color w:val="000000"/>
                              </w:rPr>
                              <w:t>/201</w:t>
                            </w:r>
                            <w:r w:rsidR="002A1CB2">
                              <w:rPr>
                                <w:color w:val="000000"/>
                              </w:rPr>
                              <w:t>7</w:t>
                            </w:r>
                            <w:r>
                              <w:rPr>
                                <w:color w:val="000000"/>
                              </w:rPr>
                              <w:t xml:space="preserve"> A      </w:t>
                            </w:r>
                          </w:p>
                          <w:p w:rsidR="00B22F68" w:rsidRDefault="00B22F68" w:rsidP="00B22F68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B22F68" w:rsidRDefault="00B22F68" w:rsidP="00B22F68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:rsidR="00B22F68" w:rsidRPr="006A6F77" w:rsidRDefault="00B22F68" w:rsidP="00B22F68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6A6F77">
                              <w:rPr>
                                <w:b/>
                                <w:i/>
                                <w:sz w:val="18"/>
                              </w:rPr>
                              <w:t xml:space="preserve">Bankovní </w:t>
                            </w:r>
                            <w:proofErr w:type="gramStart"/>
                            <w:r w:rsidRPr="006A6F77">
                              <w:rPr>
                                <w:b/>
                                <w:i/>
                                <w:sz w:val="18"/>
                              </w:rPr>
                              <w:t>spojení :</w:t>
                            </w:r>
                            <w:proofErr w:type="gramEnd"/>
                            <w:r w:rsidRPr="006A6F77">
                              <w:rPr>
                                <w:b/>
                                <w:i/>
                                <w:sz w:val="18"/>
                              </w:rPr>
                              <w:tab/>
                            </w:r>
                            <w:r w:rsidRPr="006A6F77">
                              <w:rPr>
                                <w:b/>
                                <w:i/>
                                <w:sz w:val="18"/>
                              </w:rPr>
                              <w:tab/>
                            </w:r>
                            <w:r w:rsidRPr="006A6F77">
                              <w:rPr>
                                <w:b/>
                                <w:i/>
                                <w:sz w:val="18"/>
                              </w:rPr>
                              <w:tab/>
                            </w:r>
                          </w:p>
                          <w:p w:rsidR="00B22F68" w:rsidRDefault="00B22F68" w:rsidP="00B22F68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ČS a.s.</w:t>
                            </w:r>
                            <w:proofErr w:type="gramStart"/>
                            <w:r>
                              <w:rPr>
                                <w:i/>
                                <w:sz w:val="18"/>
                              </w:rPr>
                              <w:t>,  pobočka</w:t>
                            </w:r>
                            <w:proofErr w:type="gramEnd"/>
                            <w:r>
                              <w:rPr>
                                <w:i/>
                                <w:sz w:val="18"/>
                              </w:rPr>
                              <w:t xml:space="preserve"> Milevsko</w:t>
                            </w:r>
                            <w:r>
                              <w:rPr>
                                <w:i/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8"/>
                              </w:rPr>
                              <w:tab/>
                            </w:r>
                          </w:p>
                          <w:p w:rsidR="00B22F68" w:rsidRDefault="00B22F68" w:rsidP="00B22F68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hlavní </w:t>
                            </w:r>
                            <w:proofErr w:type="gramStart"/>
                            <w:r>
                              <w:rPr>
                                <w:i/>
                                <w:sz w:val="18"/>
                              </w:rPr>
                              <w:t>činnost  (</w:t>
                            </w:r>
                            <w:proofErr w:type="spellStart"/>
                            <w:proofErr w:type="gramEnd"/>
                            <w:r>
                              <w:rPr>
                                <w:i/>
                                <w:sz w:val="18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>. 27-0640992319/0800)</w:t>
                            </w:r>
                          </w:p>
                          <w:p w:rsidR="00B22F68" w:rsidRDefault="00B22F68" w:rsidP="00B22F68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hospodářská činnost (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. 9021-0640992319/0800) </w:t>
                            </w:r>
                          </w:p>
                          <w:p w:rsidR="00B22F68" w:rsidRPr="002501F2" w:rsidRDefault="00B22F68" w:rsidP="00B22F68">
                            <w:pPr>
                              <w:tabs>
                                <w:tab w:val="left" w:pos="1276"/>
                                <w:tab w:val="left" w:pos="1418"/>
                              </w:tabs>
                              <w:rPr>
                                <w:color w:val="000000"/>
                              </w:rPr>
                            </w:pPr>
                            <w:r w:rsidRPr="002501F2">
                              <w:rPr>
                                <w:color w:val="000000"/>
                              </w:rPr>
                              <w:tab/>
                            </w:r>
                            <w:r w:rsidRPr="002501F2">
                              <w:rPr>
                                <w:color w:val="000000"/>
                              </w:rPr>
                              <w:tab/>
                              <w:t xml:space="preserve">      </w:t>
                            </w:r>
                          </w:p>
                          <w:p w:rsidR="00B22F68" w:rsidRDefault="00B22F68" w:rsidP="00B22F68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B22F68" w:rsidRDefault="00B22F68" w:rsidP="00B22F68">
                            <w:pPr>
                              <w:rPr>
                                <w:i/>
                                <w:color w:val="000000"/>
                              </w:rPr>
                            </w:pPr>
                          </w:p>
                          <w:p w:rsidR="00B22F68" w:rsidRDefault="00B22F68" w:rsidP="00B22F68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B22F68" w:rsidRDefault="00B22F68" w:rsidP="00B22F68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B22F68" w:rsidRDefault="00B22F68" w:rsidP="00B22F68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7" type="#_x0000_t202" style="position:absolute;left:0;text-align:left;margin-left:-12.8pt;margin-top:12.25pt;width:252pt;height:1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" strokecolor="white">
                <v:textbox>
                  <w:txbxContent>
                    <w:p w:rsidR="00B22F68" w:rsidRDefault="00B22F68" w:rsidP="00B22F68">
                      <w:pPr>
                        <w:pStyle w:val="Heading1"/>
                        <w:tabs>
                          <w:tab w:val="left" w:pos="3119"/>
                        </w:tabs>
                        <w:rPr>
                          <w:color w:val="000000"/>
                          <w:u w:val="single"/>
                        </w:rPr>
                      </w:pPr>
                      <w:proofErr w:type="gramStart"/>
                      <w:r>
                        <w:rPr>
                          <w:color w:val="000000"/>
                        </w:rPr>
                        <w:t>O</w:t>
                      </w:r>
                      <w:r w:rsidR="002A1CB2">
                        <w:rPr>
                          <w:color w:val="000000"/>
                        </w:rPr>
                        <w:t>BJEDNÁVKA  č.</w:t>
                      </w:r>
                      <w:proofErr w:type="gramEnd"/>
                      <w:r w:rsidR="002A1CB2">
                        <w:rPr>
                          <w:color w:val="000000"/>
                        </w:rPr>
                        <w:t xml:space="preserve"> </w:t>
                      </w:r>
                      <w:r w:rsidR="002A1CB2">
                        <w:rPr>
                          <w:color w:val="000000"/>
                        </w:rPr>
                        <w:tab/>
                        <w:t xml:space="preserve"> 613</w:t>
                      </w:r>
                      <w:r w:rsidR="002256A3">
                        <w:rPr>
                          <w:color w:val="000000"/>
                        </w:rPr>
                        <w:t>/201</w:t>
                      </w:r>
                      <w:r w:rsidR="002A1CB2">
                        <w:rPr>
                          <w:color w:val="000000"/>
                        </w:rPr>
                        <w:t>7</w:t>
                      </w:r>
                      <w:r>
                        <w:rPr>
                          <w:color w:val="000000"/>
                        </w:rPr>
                        <w:t xml:space="preserve"> A      </w:t>
                      </w:r>
                    </w:p>
                    <w:p w:rsidR="00B22F68" w:rsidRDefault="00B22F68" w:rsidP="00B22F68">
                      <w:pPr>
                        <w:rPr>
                          <w:color w:val="000000"/>
                        </w:rPr>
                      </w:pPr>
                    </w:p>
                    <w:p w:rsidR="00B22F68" w:rsidRDefault="00B22F68" w:rsidP="00B22F68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b/>
                          <w:i/>
                          <w:sz w:val="18"/>
                        </w:rPr>
                      </w:pPr>
                    </w:p>
                    <w:p w:rsidR="00B22F68" w:rsidRPr="006A6F77" w:rsidRDefault="00B22F68" w:rsidP="00B22F68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b/>
                          <w:i/>
                          <w:sz w:val="18"/>
                        </w:rPr>
                      </w:pPr>
                      <w:r w:rsidRPr="006A6F77">
                        <w:rPr>
                          <w:b/>
                          <w:i/>
                          <w:sz w:val="18"/>
                        </w:rPr>
                        <w:t xml:space="preserve">Bankovní </w:t>
                      </w:r>
                      <w:proofErr w:type="gramStart"/>
                      <w:r w:rsidRPr="006A6F77">
                        <w:rPr>
                          <w:b/>
                          <w:i/>
                          <w:sz w:val="18"/>
                        </w:rPr>
                        <w:t>spojení :</w:t>
                      </w:r>
                      <w:proofErr w:type="gramEnd"/>
                      <w:r w:rsidRPr="006A6F77">
                        <w:rPr>
                          <w:b/>
                          <w:i/>
                          <w:sz w:val="18"/>
                        </w:rPr>
                        <w:tab/>
                      </w:r>
                      <w:r w:rsidRPr="006A6F77">
                        <w:rPr>
                          <w:b/>
                          <w:i/>
                          <w:sz w:val="18"/>
                        </w:rPr>
                        <w:tab/>
                      </w:r>
                      <w:r w:rsidRPr="006A6F77">
                        <w:rPr>
                          <w:b/>
                          <w:i/>
                          <w:sz w:val="18"/>
                        </w:rPr>
                        <w:tab/>
                      </w:r>
                    </w:p>
                    <w:p w:rsidR="00B22F68" w:rsidRDefault="00B22F68" w:rsidP="00B22F68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ČS a.s.</w:t>
                      </w:r>
                      <w:proofErr w:type="gramStart"/>
                      <w:r>
                        <w:rPr>
                          <w:i/>
                          <w:sz w:val="18"/>
                        </w:rPr>
                        <w:t>,  pobočka</w:t>
                      </w:r>
                      <w:proofErr w:type="gramEnd"/>
                      <w:r>
                        <w:rPr>
                          <w:i/>
                          <w:sz w:val="18"/>
                        </w:rPr>
                        <w:t xml:space="preserve"> Milevsko</w:t>
                      </w:r>
                      <w:r>
                        <w:rPr>
                          <w:i/>
                          <w:sz w:val="18"/>
                        </w:rPr>
                        <w:tab/>
                      </w:r>
                      <w:r>
                        <w:rPr>
                          <w:i/>
                          <w:sz w:val="18"/>
                        </w:rPr>
                        <w:tab/>
                      </w:r>
                    </w:p>
                    <w:p w:rsidR="00B22F68" w:rsidRDefault="00B22F68" w:rsidP="00B22F68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hlavní </w:t>
                      </w:r>
                      <w:proofErr w:type="gramStart"/>
                      <w:r>
                        <w:rPr>
                          <w:i/>
                          <w:sz w:val="18"/>
                        </w:rPr>
                        <w:t>činnost  (</w:t>
                      </w:r>
                      <w:proofErr w:type="spellStart"/>
                      <w:proofErr w:type="gramEnd"/>
                      <w:r>
                        <w:rPr>
                          <w:i/>
                          <w:sz w:val="18"/>
                        </w:rPr>
                        <w:t>č.ú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>. 27-0640992319/0800)</w:t>
                      </w:r>
                    </w:p>
                    <w:p w:rsidR="00B22F68" w:rsidRDefault="00B22F68" w:rsidP="00B22F68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hospodářská činnost (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č.ú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. 9021-0640992319/0800) </w:t>
                      </w:r>
                    </w:p>
                    <w:p w:rsidR="00B22F68" w:rsidRPr="002501F2" w:rsidRDefault="00B22F68" w:rsidP="00B22F68">
                      <w:pPr>
                        <w:tabs>
                          <w:tab w:val="left" w:pos="1276"/>
                          <w:tab w:val="left" w:pos="1418"/>
                        </w:tabs>
                        <w:rPr>
                          <w:color w:val="000000"/>
                        </w:rPr>
                      </w:pPr>
                      <w:r w:rsidRPr="002501F2">
                        <w:rPr>
                          <w:color w:val="000000"/>
                        </w:rPr>
                        <w:tab/>
                      </w:r>
                      <w:r w:rsidRPr="002501F2">
                        <w:rPr>
                          <w:color w:val="000000"/>
                        </w:rPr>
                        <w:tab/>
                        <w:t xml:space="preserve">      </w:t>
                      </w:r>
                    </w:p>
                    <w:p w:rsidR="00B22F68" w:rsidRDefault="00B22F68" w:rsidP="00B22F68">
                      <w:pPr>
                        <w:rPr>
                          <w:color w:val="000000"/>
                        </w:rPr>
                      </w:pPr>
                    </w:p>
                    <w:p w:rsidR="00B22F68" w:rsidRDefault="00B22F68" w:rsidP="00B22F68">
                      <w:pPr>
                        <w:rPr>
                          <w:i/>
                          <w:color w:val="000000"/>
                        </w:rPr>
                      </w:pPr>
                    </w:p>
                    <w:p w:rsidR="00B22F68" w:rsidRDefault="00B22F68" w:rsidP="00B22F68">
                      <w:pPr>
                        <w:rPr>
                          <w:color w:val="000000"/>
                        </w:rPr>
                      </w:pPr>
                    </w:p>
                    <w:p w:rsidR="00B22F68" w:rsidRDefault="00B22F68" w:rsidP="00B22F68">
                      <w:pPr>
                        <w:rPr>
                          <w:color w:val="000000"/>
                        </w:rPr>
                      </w:pPr>
                    </w:p>
                    <w:p w:rsidR="00B22F68" w:rsidRDefault="00B22F68" w:rsidP="00B22F68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635</wp:posOffset>
                </wp:positionV>
                <wp:extent cx="2377440" cy="1371600"/>
                <wp:effectExtent l="13335" t="6985" r="9525" b="1206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F68" w:rsidRDefault="002A1CB2" w:rsidP="00B22F68">
                            <w:pPr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ABRA software a.s.</w:t>
                            </w:r>
                          </w:p>
                          <w:p w:rsidR="002A1CB2" w:rsidRPr="002A1CB2" w:rsidRDefault="002A1CB2" w:rsidP="002A1CB2">
                            <w:pPr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 w:rsidRPr="002A1CB2">
                              <w:rPr>
                                <w:color w:val="000000"/>
                                <w:sz w:val="24"/>
                              </w:rPr>
                              <w:t>Jeremiášova 1422/</w:t>
                            </w:r>
                            <w:proofErr w:type="gramStart"/>
                            <w:r w:rsidRPr="002A1CB2">
                              <w:rPr>
                                <w:color w:val="000000"/>
                                <w:sz w:val="24"/>
                              </w:rPr>
                              <w:t>7b</w:t>
                            </w:r>
                            <w:proofErr w:type="gramEnd"/>
                          </w:p>
                          <w:p w:rsidR="002A1CB2" w:rsidRDefault="002A1CB2" w:rsidP="002A1CB2">
                            <w:pPr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 w:rsidRPr="002A1CB2">
                              <w:rPr>
                                <w:color w:val="000000"/>
                                <w:sz w:val="24"/>
                              </w:rPr>
                              <w:t>155 00 Praha 13</w:t>
                            </w:r>
                          </w:p>
                          <w:p w:rsidR="002A1CB2" w:rsidRPr="002A1CB2" w:rsidRDefault="002A1CB2" w:rsidP="002A1CB2">
                            <w:pPr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 w:rsidRPr="002A1CB2">
                              <w:rPr>
                                <w:color w:val="000000"/>
                                <w:sz w:val="24"/>
                              </w:rPr>
                              <w:t>IČ: 25097563</w:t>
                            </w:r>
                          </w:p>
                          <w:p w:rsidR="002A1CB2" w:rsidRPr="002A1CB2" w:rsidRDefault="002A1CB2" w:rsidP="002A1CB2">
                            <w:pPr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 w:rsidRPr="002A1CB2">
                              <w:rPr>
                                <w:color w:val="000000"/>
                                <w:sz w:val="24"/>
                              </w:rPr>
                              <w:t>DIČ: CZ25097563</w:t>
                            </w:r>
                          </w:p>
                          <w:p w:rsidR="002A1CB2" w:rsidRDefault="002A1CB2" w:rsidP="002A1CB2">
                            <w:pPr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 w:rsidRPr="002A1CB2">
                              <w:rPr>
                                <w:color w:val="000000"/>
                                <w:sz w:val="24"/>
                              </w:rPr>
                              <w:t xml:space="preserve">zapsal Městský soud v Praze, OR </w:t>
                            </w:r>
                            <w:proofErr w:type="spellStart"/>
                            <w:proofErr w:type="gramStart"/>
                            <w:r w:rsidRPr="002A1CB2">
                              <w:rPr>
                                <w:color w:val="000000"/>
                                <w:sz w:val="24"/>
                              </w:rPr>
                              <w:t>odd.B</w:t>
                            </w:r>
                            <w:proofErr w:type="spellEnd"/>
                            <w:proofErr w:type="gramEnd"/>
                            <w:r w:rsidRPr="002A1CB2">
                              <w:rPr>
                                <w:color w:val="000000"/>
                                <w:sz w:val="24"/>
                              </w:rPr>
                              <w:t>, vložka 4475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left:0;text-align:left;margin-left:245.95pt;margin-top:.05pt;width:187.2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" o:allowincell="f">
                <v:textbox>
                  <w:txbxContent>
                    <w:p w:rsidR="00B22F68" w:rsidRDefault="002A1CB2" w:rsidP="00B22F68">
                      <w:pPr>
                        <w:jc w:val="both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ABRA software a.s.</w:t>
                      </w:r>
                    </w:p>
                    <w:p w:rsidR="002A1CB2" w:rsidRPr="002A1CB2" w:rsidRDefault="002A1CB2" w:rsidP="002A1CB2">
                      <w:pPr>
                        <w:jc w:val="both"/>
                        <w:rPr>
                          <w:color w:val="000000"/>
                          <w:sz w:val="24"/>
                        </w:rPr>
                      </w:pPr>
                      <w:r w:rsidRPr="002A1CB2">
                        <w:rPr>
                          <w:color w:val="000000"/>
                          <w:sz w:val="24"/>
                        </w:rPr>
                        <w:t>Jeremiášova 1422/</w:t>
                      </w:r>
                      <w:proofErr w:type="gramStart"/>
                      <w:r w:rsidRPr="002A1CB2">
                        <w:rPr>
                          <w:color w:val="000000"/>
                          <w:sz w:val="24"/>
                        </w:rPr>
                        <w:t>7b</w:t>
                      </w:r>
                      <w:proofErr w:type="gramEnd"/>
                    </w:p>
                    <w:p w:rsidR="002A1CB2" w:rsidRDefault="002A1CB2" w:rsidP="002A1CB2">
                      <w:pPr>
                        <w:jc w:val="both"/>
                        <w:rPr>
                          <w:color w:val="000000"/>
                          <w:sz w:val="24"/>
                        </w:rPr>
                      </w:pPr>
                      <w:r w:rsidRPr="002A1CB2">
                        <w:rPr>
                          <w:color w:val="000000"/>
                          <w:sz w:val="24"/>
                        </w:rPr>
                        <w:t>155 00 Praha 13</w:t>
                      </w:r>
                    </w:p>
                    <w:p w:rsidR="002A1CB2" w:rsidRPr="002A1CB2" w:rsidRDefault="002A1CB2" w:rsidP="002A1CB2">
                      <w:pPr>
                        <w:jc w:val="both"/>
                        <w:rPr>
                          <w:color w:val="000000"/>
                          <w:sz w:val="24"/>
                        </w:rPr>
                      </w:pPr>
                      <w:r w:rsidRPr="002A1CB2">
                        <w:rPr>
                          <w:color w:val="000000"/>
                          <w:sz w:val="24"/>
                        </w:rPr>
                        <w:t>IČ: 25097563</w:t>
                      </w:r>
                    </w:p>
                    <w:p w:rsidR="002A1CB2" w:rsidRPr="002A1CB2" w:rsidRDefault="002A1CB2" w:rsidP="002A1CB2">
                      <w:pPr>
                        <w:jc w:val="both"/>
                        <w:rPr>
                          <w:color w:val="000000"/>
                          <w:sz w:val="24"/>
                        </w:rPr>
                      </w:pPr>
                      <w:r w:rsidRPr="002A1CB2">
                        <w:rPr>
                          <w:color w:val="000000"/>
                          <w:sz w:val="24"/>
                        </w:rPr>
                        <w:t>DIČ: CZ25097563</w:t>
                      </w:r>
                    </w:p>
                    <w:p w:rsidR="002A1CB2" w:rsidRDefault="002A1CB2" w:rsidP="002A1CB2">
                      <w:pPr>
                        <w:jc w:val="both"/>
                        <w:rPr>
                          <w:color w:val="000000"/>
                          <w:sz w:val="24"/>
                        </w:rPr>
                      </w:pPr>
                      <w:r w:rsidRPr="002A1CB2">
                        <w:rPr>
                          <w:color w:val="000000"/>
                          <w:sz w:val="24"/>
                        </w:rPr>
                        <w:t xml:space="preserve">zapsal Městský soud v Praze, OR </w:t>
                      </w:r>
                      <w:proofErr w:type="spellStart"/>
                      <w:proofErr w:type="gramStart"/>
                      <w:r w:rsidRPr="002A1CB2">
                        <w:rPr>
                          <w:color w:val="000000"/>
                          <w:sz w:val="24"/>
                        </w:rPr>
                        <w:t>odd.B</w:t>
                      </w:r>
                      <w:proofErr w:type="spellEnd"/>
                      <w:proofErr w:type="gramEnd"/>
                      <w:r w:rsidRPr="002A1CB2">
                        <w:rPr>
                          <w:color w:val="000000"/>
                          <w:sz w:val="24"/>
                        </w:rPr>
                        <w:t>, vložka 4475</w:t>
                      </w:r>
                    </w:p>
                  </w:txbxContent>
                </v:textbox>
              </v:shape>
            </w:pict>
          </mc:Fallback>
        </mc:AlternateContent>
      </w:r>
    </w:p>
    <w:p w:rsidR="00B22F68" w:rsidRDefault="00B22F68" w:rsidP="00B22F68">
      <w:pPr>
        <w:jc w:val="both"/>
        <w:rPr>
          <w:b/>
          <w:sz w:val="24"/>
        </w:rPr>
      </w:pPr>
    </w:p>
    <w:p w:rsidR="00B22F68" w:rsidRDefault="00B22F68" w:rsidP="00B22F68">
      <w:pPr>
        <w:jc w:val="both"/>
        <w:rPr>
          <w:b/>
          <w:sz w:val="24"/>
        </w:rPr>
      </w:pPr>
    </w:p>
    <w:p w:rsidR="00B22F68" w:rsidRDefault="00B22F68" w:rsidP="00B22F68">
      <w:pPr>
        <w:jc w:val="both"/>
        <w:rPr>
          <w:b/>
          <w:sz w:val="24"/>
        </w:rPr>
      </w:pPr>
    </w:p>
    <w:p w:rsidR="00B22F68" w:rsidRDefault="00B22F68" w:rsidP="00B22F68">
      <w:pPr>
        <w:jc w:val="both"/>
        <w:rPr>
          <w:b/>
          <w:sz w:val="24"/>
        </w:rPr>
      </w:pPr>
    </w:p>
    <w:p w:rsidR="00B22F68" w:rsidRDefault="00B22F68" w:rsidP="00B22F68">
      <w:pPr>
        <w:jc w:val="both"/>
        <w:rPr>
          <w:b/>
          <w:sz w:val="24"/>
        </w:rPr>
      </w:pPr>
    </w:p>
    <w:p w:rsidR="00B22F68" w:rsidRDefault="00B22F68" w:rsidP="00B22F68">
      <w:pPr>
        <w:jc w:val="both"/>
        <w:rPr>
          <w:b/>
          <w:sz w:val="24"/>
        </w:rPr>
      </w:pPr>
    </w:p>
    <w:p w:rsidR="00B22F68" w:rsidRDefault="00B22F68" w:rsidP="00B22F68">
      <w:r>
        <w:t xml:space="preserve">E               </w:t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 Vyřizuje/linka                          V Milevsku </w:t>
      </w:r>
    </w:p>
    <w:p w:rsidR="00B22F68" w:rsidRDefault="00B22F68" w:rsidP="00B22F68"/>
    <w:p w:rsidR="00B22F68" w:rsidRDefault="00B22F68" w:rsidP="00B22F68"/>
    <w:p w:rsidR="00B22F68" w:rsidRDefault="00B22F68" w:rsidP="00B22F6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Vyřizuje/linka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 Milevsku dne</w:t>
      </w:r>
    </w:p>
    <w:p w:rsidR="00B22F68" w:rsidRDefault="002A1CB2" w:rsidP="00B22F68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Kálal/109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02.11.2017</w:t>
      </w:r>
    </w:p>
    <w:p w:rsidR="00B22F68" w:rsidRDefault="00B22F68" w:rsidP="00B22F68">
      <w:pPr>
        <w:rPr>
          <w:i/>
          <w:sz w:val="24"/>
          <w:szCs w:val="24"/>
        </w:rPr>
      </w:pPr>
    </w:p>
    <w:p w:rsidR="00B22F68" w:rsidRDefault="00B22F68" w:rsidP="00B22F68">
      <w:pPr>
        <w:rPr>
          <w:i/>
          <w:sz w:val="24"/>
          <w:szCs w:val="24"/>
        </w:rPr>
      </w:pPr>
    </w:p>
    <w:p w:rsidR="00B22F68" w:rsidRDefault="00B22F68" w:rsidP="00B22F68">
      <w:pPr>
        <w:rPr>
          <w:i/>
          <w:sz w:val="24"/>
          <w:szCs w:val="24"/>
        </w:rPr>
      </w:pPr>
      <w:r w:rsidRPr="001D4FE1">
        <w:rPr>
          <w:i/>
          <w:sz w:val="24"/>
          <w:szCs w:val="24"/>
        </w:rPr>
        <w:t xml:space="preserve">Objednáváme následující </w:t>
      </w:r>
      <w:r>
        <w:rPr>
          <w:i/>
          <w:sz w:val="24"/>
          <w:szCs w:val="24"/>
        </w:rPr>
        <w:t>služby, materiál, stavební a montážní práce apod.:</w:t>
      </w:r>
    </w:p>
    <w:p w:rsidR="00B22F68" w:rsidRDefault="00B22F68" w:rsidP="00B22F68">
      <w:pPr>
        <w:rPr>
          <w:sz w:val="24"/>
          <w:szCs w:val="24"/>
        </w:rPr>
      </w:pPr>
      <w:bookmarkStart w:id="2" w:name="_GoBack"/>
      <w:bookmarkEnd w:id="2"/>
    </w:p>
    <w:p w:rsidR="00B22F68" w:rsidRDefault="00B22F68" w:rsidP="00B22F68">
      <w:pPr>
        <w:rPr>
          <w:sz w:val="24"/>
          <w:szCs w:val="24"/>
        </w:rPr>
      </w:pPr>
    </w:p>
    <w:p w:rsidR="00B22F68" w:rsidRDefault="002A1CB2" w:rsidP="00B22F68">
      <w:pPr>
        <w:rPr>
          <w:sz w:val="24"/>
          <w:szCs w:val="24"/>
        </w:rPr>
      </w:pPr>
      <w:r>
        <w:rPr>
          <w:sz w:val="24"/>
          <w:szCs w:val="24"/>
        </w:rPr>
        <w:t>Web města Milevska.</w:t>
      </w:r>
    </w:p>
    <w:p w:rsidR="00B22F68" w:rsidRDefault="00B22F68" w:rsidP="00B22F68">
      <w:pPr>
        <w:rPr>
          <w:sz w:val="24"/>
          <w:szCs w:val="24"/>
        </w:rPr>
      </w:pPr>
    </w:p>
    <w:p w:rsidR="00B22F68" w:rsidRDefault="00B22F68" w:rsidP="00B22F68">
      <w:pPr>
        <w:rPr>
          <w:sz w:val="24"/>
          <w:szCs w:val="24"/>
        </w:rPr>
      </w:pPr>
    </w:p>
    <w:p w:rsidR="00B22F68" w:rsidRDefault="00B22F68" w:rsidP="00B22F68">
      <w:pPr>
        <w:rPr>
          <w:sz w:val="24"/>
          <w:szCs w:val="24"/>
        </w:rPr>
      </w:pPr>
    </w:p>
    <w:p w:rsidR="00B22F68" w:rsidRDefault="00B22F68" w:rsidP="00B22F68">
      <w:pPr>
        <w:rPr>
          <w:sz w:val="24"/>
          <w:szCs w:val="24"/>
        </w:rPr>
      </w:pPr>
    </w:p>
    <w:p w:rsidR="00B22F68" w:rsidRDefault="00B22F68" w:rsidP="00B22F68">
      <w:pPr>
        <w:rPr>
          <w:sz w:val="24"/>
          <w:szCs w:val="24"/>
        </w:rPr>
      </w:pPr>
    </w:p>
    <w:p w:rsidR="00B22F68" w:rsidRPr="009400A1" w:rsidRDefault="00B22F68" w:rsidP="00B22F68">
      <w:pPr>
        <w:rPr>
          <w:sz w:val="24"/>
          <w:szCs w:val="24"/>
        </w:rPr>
      </w:pPr>
      <w:r w:rsidRPr="009400A1">
        <w:rPr>
          <w:sz w:val="24"/>
          <w:szCs w:val="24"/>
        </w:rPr>
        <w:t>SMLUVNÍ CENA celkem (včetně DPH):</w:t>
      </w:r>
      <w:r w:rsidR="002A1CB2">
        <w:rPr>
          <w:sz w:val="24"/>
          <w:szCs w:val="24"/>
        </w:rPr>
        <w:t xml:space="preserve"> 101 640</w:t>
      </w:r>
      <w:r w:rsidRPr="009400A1">
        <w:rPr>
          <w:sz w:val="24"/>
          <w:szCs w:val="24"/>
        </w:rPr>
        <w:t xml:space="preserve"> Kč</w:t>
      </w:r>
    </w:p>
    <w:p w:rsidR="00B22F68" w:rsidRDefault="00B22F68" w:rsidP="00B22F68">
      <w:pPr>
        <w:jc w:val="both"/>
        <w:rPr>
          <w:b/>
        </w:rPr>
      </w:pPr>
    </w:p>
    <w:p w:rsidR="00B22F68" w:rsidRPr="00057596" w:rsidRDefault="00B22F68" w:rsidP="00B22F68">
      <w:pPr>
        <w:jc w:val="both"/>
        <w:rPr>
          <w:i/>
        </w:rPr>
      </w:pPr>
      <w:r w:rsidRPr="00057596">
        <w:rPr>
          <w:i/>
        </w:rPr>
        <w:t>Kopii objednávky vraťte s fakturou!</w:t>
      </w:r>
    </w:p>
    <w:p w:rsidR="00B22F68" w:rsidRDefault="00B22F68" w:rsidP="00B22F68">
      <w:pPr>
        <w:jc w:val="both"/>
        <w:rPr>
          <w:b/>
        </w:rPr>
      </w:pPr>
    </w:p>
    <w:p w:rsidR="00B22F68" w:rsidRDefault="00B22F68" w:rsidP="00B22F68">
      <w:pPr>
        <w:jc w:val="both"/>
        <w:rPr>
          <w:b/>
        </w:rPr>
      </w:pPr>
    </w:p>
    <w:p w:rsidR="00B22F68" w:rsidRDefault="00B22F68" w:rsidP="00B22F68">
      <w:pPr>
        <w:jc w:val="both"/>
        <w:rPr>
          <w:b/>
        </w:rPr>
      </w:pPr>
    </w:p>
    <w:p w:rsidR="00B22F68" w:rsidRDefault="00B22F68" w:rsidP="00B22F68">
      <w:pPr>
        <w:jc w:val="both"/>
        <w:rPr>
          <w:b/>
        </w:rPr>
      </w:pPr>
    </w:p>
    <w:p w:rsidR="00B22F68" w:rsidRDefault="00B22F68" w:rsidP="00B22F68">
      <w:pPr>
        <w:jc w:val="both"/>
      </w:pPr>
    </w:p>
    <w:p w:rsidR="00B22F68" w:rsidRDefault="00B22F68" w:rsidP="00B22F68">
      <w:pPr>
        <w:jc w:val="both"/>
      </w:pPr>
    </w:p>
    <w:p w:rsidR="00B22F68" w:rsidRDefault="00B22F68" w:rsidP="00B22F68">
      <w:pPr>
        <w:jc w:val="both"/>
      </w:pPr>
    </w:p>
    <w:p w:rsidR="00B22F68" w:rsidRDefault="00B22F68" w:rsidP="00B22F68">
      <w:pPr>
        <w:jc w:val="both"/>
      </w:pPr>
      <w:r>
        <w:t>………………………………………</w:t>
      </w:r>
    </w:p>
    <w:p w:rsidR="00B22F68" w:rsidRPr="00217004" w:rsidRDefault="00B22F68" w:rsidP="00B22F6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Příkazce operace</w:t>
      </w:r>
    </w:p>
    <w:p w:rsidR="00B22F68" w:rsidRPr="007C25F8" w:rsidRDefault="00B22F68" w:rsidP="00B22F68">
      <w:pPr>
        <w:jc w:val="both"/>
        <w:rPr>
          <w:b/>
        </w:rPr>
      </w:pPr>
    </w:p>
    <w:p w:rsidR="00B22F68" w:rsidRDefault="00B22F68" w:rsidP="00B22F68">
      <w:pPr>
        <w:jc w:val="both"/>
        <w:rPr>
          <w:b/>
        </w:rPr>
      </w:pPr>
    </w:p>
    <w:p w:rsidR="00B22F68" w:rsidRDefault="00B22F68" w:rsidP="00B22F68">
      <w:pPr>
        <w:jc w:val="both"/>
        <w:rPr>
          <w:b/>
        </w:rPr>
      </w:pPr>
    </w:p>
    <w:p w:rsidR="00B22F68" w:rsidRDefault="00B22F68" w:rsidP="00B22F68">
      <w:pPr>
        <w:jc w:val="both"/>
        <w:rPr>
          <w:b/>
        </w:rPr>
      </w:pPr>
    </w:p>
    <w:p w:rsidR="00B22F68" w:rsidRDefault="00B22F68" w:rsidP="00B22F68">
      <w:pPr>
        <w:jc w:val="both"/>
        <w:rPr>
          <w:b/>
        </w:rPr>
      </w:pPr>
    </w:p>
    <w:p w:rsidR="00B22F68" w:rsidRDefault="00B22F68" w:rsidP="00B22F68">
      <w:pPr>
        <w:jc w:val="both"/>
        <w:rPr>
          <w:b/>
        </w:rPr>
      </w:pPr>
    </w:p>
    <w:p w:rsidR="00B22F68" w:rsidRDefault="00B22F68" w:rsidP="00B22F68">
      <w:pPr>
        <w:jc w:val="both"/>
        <w:rPr>
          <w:b/>
        </w:rPr>
      </w:pPr>
    </w:p>
    <w:p w:rsidR="00B22F68" w:rsidRDefault="00B22F68" w:rsidP="00B22F68">
      <w:pPr>
        <w:jc w:val="both"/>
        <w:rPr>
          <w:b/>
        </w:rPr>
      </w:pPr>
    </w:p>
    <w:p w:rsidR="00B22F68" w:rsidRPr="007C25F8" w:rsidRDefault="00B22F68" w:rsidP="00B22F68">
      <w:pPr>
        <w:jc w:val="both"/>
        <w:rPr>
          <w:b/>
        </w:rPr>
      </w:pPr>
      <w:r w:rsidRPr="007C25F8">
        <w:rPr>
          <w:b/>
        </w:rPr>
        <w:t>PROHLÁŠENÍ ODBĚRATELE</w:t>
      </w:r>
      <w:r w:rsidRPr="007C25F8">
        <w:rPr>
          <w:b/>
          <w:vertAlign w:val="superscript"/>
        </w:rPr>
        <w:t>*</w:t>
      </w:r>
      <w:r w:rsidRPr="007C25F8">
        <w:rPr>
          <w:b/>
        </w:rPr>
        <w:t xml:space="preserve"> </w:t>
      </w:r>
    </w:p>
    <w:p w:rsidR="00D06A2A" w:rsidRPr="007C25F8" w:rsidRDefault="00B22F68" w:rsidP="00D06A2A">
      <w:pPr>
        <w:jc w:val="both"/>
        <w:rPr>
          <w:i/>
        </w:rPr>
      </w:pPr>
      <w:r w:rsidRPr="007C25F8">
        <w:t xml:space="preserve">Objednatel prohlašuje, že </w:t>
      </w:r>
      <w:r w:rsidR="002A1CB2">
        <w:t>produkt</w:t>
      </w:r>
      <w:r w:rsidRPr="007C25F8">
        <w:t xml:space="preserve"> </w:t>
      </w:r>
      <w:r w:rsidRPr="007C25F8">
        <w:rPr>
          <w:u w:val="single"/>
        </w:rPr>
        <w:t>není používán k ekonomické činnosti</w:t>
      </w:r>
      <w:r w:rsidRPr="007C25F8">
        <w:t xml:space="preserve"> a ve smyslu informace GFŘ a MFČR ze dne 9. 11. 2011 </w:t>
      </w:r>
      <w:r w:rsidRPr="007C25F8">
        <w:rPr>
          <w:b/>
        </w:rPr>
        <w:t>nebude pro výše uvedenou dodávku aplikován režim přenesené daňové povinnosti</w:t>
      </w:r>
      <w:r w:rsidRPr="007C25F8">
        <w:t xml:space="preserve"> podle § 92</w:t>
      </w:r>
      <w:r>
        <w:t>e</w:t>
      </w:r>
      <w:r w:rsidRPr="007C25F8">
        <w:t xml:space="preserve">) zákona o DPH. </w:t>
      </w:r>
      <w:r w:rsidRPr="007C25F8">
        <w:rPr>
          <w:i/>
        </w:rPr>
        <w:t>V tomto případě objednatel není osobou povinnou k dani, protože přijaté</w:t>
      </w:r>
      <w:r>
        <w:rPr>
          <w:i/>
        </w:rPr>
        <w:t xml:space="preserve"> stavební nebo montážní </w:t>
      </w:r>
      <w:r w:rsidRPr="007C25F8">
        <w:rPr>
          <w:i/>
        </w:rPr>
        <w:t>práce použije výlučně pro potřeby související s činnostmi pro výkon veřejné správy.</w:t>
      </w:r>
    </w:p>
    <w:sectPr w:rsidR="00D06A2A" w:rsidRPr="007C25F8" w:rsidSect="00B106A7">
      <w:head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CB2" w:rsidRDefault="002A1CB2">
      <w:r>
        <w:separator/>
      </w:r>
    </w:p>
  </w:endnote>
  <w:endnote w:type="continuationSeparator" w:id="0">
    <w:p w:rsidR="002A1CB2" w:rsidRDefault="002A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CB2" w:rsidRDefault="002A1CB2">
      <w:r>
        <w:separator/>
      </w:r>
    </w:p>
  </w:footnote>
  <w:footnote w:type="continuationSeparator" w:id="0">
    <w:p w:rsidR="002A1CB2" w:rsidRDefault="002A1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D5C" w:rsidRPr="006A6F77" w:rsidRDefault="00F05D5C" w:rsidP="00AC7F22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07E9B"/>
    <w:multiLevelType w:val="hybridMultilevel"/>
    <w:tmpl w:val="C8FE51E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D760F"/>
    <w:multiLevelType w:val="hybridMultilevel"/>
    <w:tmpl w:val="BAA60A5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E559A"/>
    <w:multiLevelType w:val="hybridMultilevel"/>
    <w:tmpl w:val="9244D10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B2"/>
    <w:rsid w:val="0000404F"/>
    <w:rsid w:val="00054EC7"/>
    <w:rsid w:val="00057596"/>
    <w:rsid w:val="0006057E"/>
    <w:rsid w:val="000606C7"/>
    <w:rsid w:val="00060E9D"/>
    <w:rsid w:val="00067FB1"/>
    <w:rsid w:val="00083EE5"/>
    <w:rsid w:val="00091DA2"/>
    <w:rsid w:val="000A05A4"/>
    <w:rsid w:val="000A35F0"/>
    <w:rsid w:val="000B1D89"/>
    <w:rsid w:val="000D75B2"/>
    <w:rsid w:val="000E0667"/>
    <w:rsid w:val="000E4519"/>
    <w:rsid w:val="000E577E"/>
    <w:rsid w:val="001205C2"/>
    <w:rsid w:val="00144ACC"/>
    <w:rsid w:val="00154374"/>
    <w:rsid w:val="00154788"/>
    <w:rsid w:val="0015705C"/>
    <w:rsid w:val="00170111"/>
    <w:rsid w:val="00173DBE"/>
    <w:rsid w:val="00183A76"/>
    <w:rsid w:val="00190484"/>
    <w:rsid w:val="00194255"/>
    <w:rsid w:val="001A3173"/>
    <w:rsid w:val="001D4FE1"/>
    <w:rsid w:val="001D772D"/>
    <w:rsid w:val="001F5100"/>
    <w:rsid w:val="00203DA9"/>
    <w:rsid w:val="00204531"/>
    <w:rsid w:val="00217004"/>
    <w:rsid w:val="002256A3"/>
    <w:rsid w:val="00246E9E"/>
    <w:rsid w:val="002501F2"/>
    <w:rsid w:val="00254AC4"/>
    <w:rsid w:val="0025562C"/>
    <w:rsid w:val="00264E89"/>
    <w:rsid w:val="00285EBC"/>
    <w:rsid w:val="002A1CB2"/>
    <w:rsid w:val="002A39CE"/>
    <w:rsid w:val="002A694E"/>
    <w:rsid w:val="002D2804"/>
    <w:rsid w:val="002E66DB"/>
    <w:rsid w:val="002F1DE6"/>
    <w:rsid w:val="002F25E2"/>
    <w:rsid w:val="00300B86"/>
    <w:rsid w:val="00301238"/>
    <w:rsid w:val="00307538"/>
    <w:rsid w:val="00310BC0"/>
    <w:rsid w:val="00320B33"/>
    <w:rsid w:val="00333552"/>
    <w:rsid w:val="00334955"/>
    <w:rsid w:val="003373CC"/>
    <w:rsid w:val="00352D73"/>
    <w:rsid w:val="003531E8"/>
    <w:rsid w:val="00353C4B"/>
    <w:rsid w:val="003763D0"/>
    <w:rsid w:val="003B2A18"/>
    <w:rsid w:val="003B688C"/>
    <w:rsid w:val="003D58AC"/>
    <w:rsid w:val="003D70B3"/>
    <w:rsid w:val="003D77FB"/>
    <w:rsid w:val="003E0346"/>
    <w:rsid w:val="003E14F6"/>
    <w:rsid w:val="003E1880"/>
    <w:rsid w:val="003F37D9"/>
    <w:rsid w:val="003F7BF5"/>
    <w:rsid w:val="00435748"/>
    <w:rsid w:val="00446A08"/>
    <w:rsid w:val="00454CA7"/>
    <w:rsid w:val="004704C7"/>
    <w:rsid w:val="004777EE"/>
    <w:rsid w:val="004B6B2E"/>
    <w:rsid w:val="004C77D1"/>
    <w:rsid w:val="004D6B14"/>
    <w:rsid w:val="004F42E4"/>
    <w:rsid w:val="00501EAA"/>
    <w:rsid w:val="00502778"/>
    <w:rsid w:val="005068FF"/>
    <w:rsid w:val="00515AF8"/>
    <w:rsid w:val="005169D3"/>
    <w:rsid w:val="00550AC3"/>
    <w:rsid w:val="0059456C"/>
    <w:rsid w:val="005B63EB"/>
    <w:rsid w:val="006005A1"/>
    <w:rsid w:val="00617DC0"/>
    <w:rsid w:val="006A6F77"/>
    <w:rsid w:val="006E427D"/>
    <w:rsid w:val="006E53DF"/>
    <w:rsid w:val="006E7E51"/>
    <w:rsid w:val="007073C7"/>
    <w:rsid w:val="0075071C"/>
    <w:rsid w:val="0075755D"/>
    <w:rsid w:val="0077519D"/>
    <w:rsid w:val="00783C60"/>
    <w:rsid w:val="0079177E"/>
    <w:rsid w:val="00793773"/>
    <w:rsid w:val="007C25F8"/>
    <w:rsid w:val="007C3D69"/>
    <w:rsid w:val="007C70CA"/>
    <w:rsid w:val="007F2B26"/>
    <w:rsid w:val="007F4DF4"/>
    <w:rsid w:val="008726C9"/>
    <w:rsid w:val="00882A46"/>
    <w:rsid w:val="00883318"/>
    <w:rsid w:val="008924CC"/>
    <w:rsid w:val="00892DC8"/>
    <w:rsid w:val="008A3DF6"/>
    <w:rsid w:val="008F4F8F"/>
    <w:rsid w:val="008F50F4"/>
    <w:rsid w:val="00900DA5"/>
    <w:rsid w:val="0090370E"/>
    <w:rsid w:val="00904C14"/>
    <w:rsid w:val="00911972"/>
    <w:rsid w:val="00922916"/>
    <w:rsid w:val="009400A1"/>
    <w:rsid w:val="0095116C"/>
    <w:rsid w:val="009520A5"/>
    <w:rsid w:val="00952A1A"/>
    <w:rsid w:val="00954A3F"/>
    <w:rsid w:val="00957DE3"/>
    <w:rsid w:val="009653CB"/>
    <w:rsid w:val="0098185F"/>
    <w:rsid w:val="00985A2B"/>
    <w:rsid w:val="009914F7"/>
    <w:rsid w:val="009B2925"/>
    <w:rsid w:val="009B4CEB"/>
    <w:rsid w:val="009C05C8"/>
    <w:rsid w:val="009E31D2"/>
    <w:rsid w:val="009E7E28"/>
    <w:rsid w:val="009F64A5"/>
    <w:rsid w:val="00A27B96"/>
    <w:rsid w:val="00A56715"/>
    <w:rsid w:val="00A62584"/>
    <w:rsid w:val="00AA4439"/>
    <w:rsid w:val="00AB0D75"/>
    <w:rsid w:val="00AB7E2C"/>
    <w:rsid w:val="00AC7F22"/>
    <w:rsid w:val="00AF3B0C"/>
    <w:rsid w:val="00B106A7"/>
    <w:rsid w:val="00B12951"/>
    <w:rsid w:val="00B22F68"/>
    <w:rsid w:val="00B40540"/>
    <w:rsid w:val="00B40E21"/>
    <w:rsid w:val="00B4331D"/>
    <w:rsid w:val="00B62A5F"/>
    <w:rsid w:val="00B7501D"/>
    <w:rsid w:val="00B75554"/>
    <w:rsid w:val="00B76FD8"/>
    <w:rsid w:val="00B8013A"/>
    <w:rsid w:val="00B93C89"/>
    <w:rsid w:val="00BA72AD"/>
    <w:rsid w:val="00BC23B7"/>
    <w:rsid w:val="00BD129C"/>
    <w:rsid w:val="00BF27DC"/>
    <w:rsid w:val="00BF6CAA"/>
    <w:rsid w:val="00C2369A"/>
    <w:rsid w:val="00C37C18"/>
    <w:rsid w:val="00C423AF"/>
    <w:rsid w:val="00C524B7"/>
    <w:rsid w:val="00C77B20"/>
    <w:rsid w:val="00C902CB"/>
    <w:rsid w:val="00CD5DA7"/>
    <w:rsid w:val="00CF460F"/>
    <w:rsid w:val="00D06A2A"/>
    <w:rsid w:val="00D1676D"/>
    <w:rsid w:val="00D1734F"/>
    <w:rsid w:val="00D21B97"/>
    <w:rsid w:val="00D35FFD"/>
    <w:rsid w:val="00D60DB7"/>
    <w:rsid w:val="00D6410A"/>
    <w:rsid w:val="00D67EA2"/>
    <w:rsid w:val="00D729BD"/>
    <w:rsid w:val="00D75C4B"/>
    <w:rsid w:val="00DB6402"/>
    <w:rsid w:val="00DC3419"/>
    <w:rsid w:val="00DC3F31"/>
    <w:rsid w:val="00DF5AB7"/>
    <w:rsid w:val="00E01603"/>
    <w:rsid w:val="00E2236A"/>
    <w:rsid w:val="00E231F5"/>
    <w:rsid w:val="00E23751"/>
    <w:rsid w:val="00E40C09"/>
    <w:rsid w:val="00E52FB7"/>
    <w:rsid w:val="00E547A9"/>
    <w:rsid w:val="00E925CA"/>
    <w:rsid w:val="00E936CD"/>
    <w:rsid w:val="00E97921"/>
    <w:rsid w:val="00EA4139"/>
    <w:rsid w:val="00EB6586"/>
    <w:rsid w:val="00F045CE"/>
    <w:rsid w:val="00F05D5C"/>
    <w:rsid w:val="00F339A0"/>
    <w:rsid w:val="00F420E9"/>
    <w:rsid w:val="00F46E5C"/>
    <w:rsid w:val="00F644FB"/>
    <w:rsid w:val="00F73B1C"/>
    <w:rsid w:val="00F745DF"/>
    <w:rsid w:val="00F7616D"/>
    <w:rsid w:val="00F96D09"/>
    <w:rsid w:val="00FA6736"/>
    <w:rsid w:val="00FC4D23"/>
    <w:rsid w:val="00FE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19627"/>
  <w15:docId w15:val="{08006C74-E0C7-4300-8029-7DFE393F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106A7"/>
  </w:style>
  <w:style w:type="paragraph" w:styleId="Heading1">
    <w:name w:val="heading 1"/>
    <w:basedOn w:val="Normal"/>
    <w:next w:val="Normal"/>
    <w:link w:val="Heading1Char"/>
    <w:qFormat/>
    <w:rsid w:val="00B106A7"/>
    <w:pPr>
      <w:keepNext/>
      <w:jc w:val="both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2291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22916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7C3D69"/>
    <w:rPr>
      <w:color w:val="0000FF"/>
      <w:u w:val="single"/>
    </w:rPr>
  </w:style>
  <w:style w:type="character" w:styleId="FollowedHyperlink">
    <w:name w:val="FollowedHyperlink"/>
    <w:basedOn w:val="DefaultParagraphFont"/>
    <w:rsid w:val="00E231F5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A3DF6"/>
  </w:style>
  <w:style w:type="paragraph" w:styleId="BalloonText">
    <w:name w:val="Balloon Text"/>
    <w:basedOn w:val="Normal"/>
    <w:link w:val="BalloonTextChar"/>
    <w:rsid w:val="008A3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3D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A3DF6"/>
  </w:style>
  <w:style w:type="character" w:customStyle="1" w:styleId="Heading1Char">
    <w:name w:val="Heading 1 Char"/>
    <w:basedOn w:val="DefaultParagraphFont"/>
    <w:link w:val="Heading1"/>
    <w:rsid w:val="00B22F68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doc\nt_data\OBJEDNAVKY\2017\Objedn&#225;vka_vzor%20A_2017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Objednávka_vzor A_2017.dotx</Template>
  <TotalTime>7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MĚSTSKÝ ÚŘAD V MILEVSKU,  nám</vt:lpstr>
      <vt:lpstr>MĚSTSKÝ ÚŘAD V MILEVSKU,  nám</vt:lpstr>
    </vt:vector>
  </TitlesOfParts>
  <Company>Milevsko</Company>
  <LinksUpToDate>false</LinksUpToDate>
  <CharactersWithSpaces>916</CharactersWithSpaces>
  <SharedDoc>false</SharedDoc>
  <HLinks>
    <vt:vector size="6" baseType="variant">
      <vt:variant>
        <vt:i4>4718642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http://www.czso.cz/csu/klasifik.nsf/i/klasifikace_produkce_(cz_cpa)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V MILEVSKU,  nám</dc:title>
  <dc:creator>Bc. Jaroslav Kálal</dc:creator>
  <cp:lastModifiedBy>Bc. Jaroslav Kálal</cp:lastModifiedBy>
  <cp:revision>1</cp:revision>
  <cp:lastPrinted>2015-04-20T04:23:00Z</cp:lastPrinted>
  <dcterms:created xsi:type="dcterms:W3CDTF">2017-11-02T12:34:00Z</dcterms:created>
  <dcterms:modified xsi:type="dcterms:W3CDTF">2017-11-02T12:41:00Z</dcterms:modified>
</cp:coreProperties>
</file>