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36A" w:rsidRPr="002F50AC" w:rsidRDefault="007A0F48" w:rsidP="007A0F48">
      <w:pPr>
        <w:keepLines/>
        <w:autoSpaceDE w:val="0"/>
        <w:autoSpaceDN w:val="0"/>
        <w:adjustRightInd w:val="0"/>
        <w:spacing w:after="0" w:line="240" w:lineRule="auto"/>
        <w:jc w:val="center"/>
        <w:textAlignment w:val="center"/>
        <w:rPr>
          <w:rFonts w:ascii="Arial" w:eastAsia="Times New Roman" w:hAnsi="Arial" w:cs="Arial"/>
          <w:b/>
          <w:bCs/>
          <w:sz w:val="36"/>
          <w:szCs w:val="36"/>
          <w:lang w:eastAsia="cs-CZ"/>
        </w:rPr>
      </w:pPr>
      <w:r>
        <w:rPr>
          <w:rFonts w:ascii="Arial" w:eastAsia="Times New Roman" w:hAnsi="Arial" w:cs="Arial"/>
          <w:b/>
          <w:bCs/>
          <w:sz w:val="36"/>
          <w:szCs w:val="36"/>
          <w:lang w:eastAsia="cs-CZ"/>
        </w:rPr>
        <w:t>S</w:t>
      </w:r>
      <w:r w:rsidR="0063436A" w:rsidRPr="002F50AC">
        <w:rPr>
          <w:rFonts w:ascii="Arial" w:eastAsia="Times New Roman" w:hAnsi="Arial" w:cs="Arial"/>
          <w:b/>
          <w:bCs/>
          <w:sz w:val="36"/>
          <w:szCs w:val="36"/>
          <w:lang w:eastAsia="cs-CZ"/>
        </w:rPr>
        <w:t>mlouv</w:t>
      </w:r>
      <w:r w:rsidR="00476258">
        <w:rPr>
          <w:rFonts w:ascii="Arial" w:eastAsia="Times New Roman" w:hAnsi="Arial" w:cs="Arial"/>
          <w:b/>
          <w:bCs/>
          <w:sz w:val="36"/>
          <w:szCs w:val="36"/>
          <w:lang w:eastAsia="cs-CZ"/>
        </w:rPr>
        <w:t>a</w:t>
      </w:r>
      <w:r w:rsidR="0063436A" w:rsidRPr="002F50AC">
        <w:rPr>
          <w:rFonts w:ascii="Arial" w:eastAsia="Times New Roman" w:hAnsi="Arial" w:cs="Arial"/>
          <w:b/>
          <w:bCs/>
          <w:sz w:val="36"/>
          <w:szCs w:val="36"/>
          <w:lang w:eastAsia="cs-CZ"/>
        </w:rPr>
        <w:t xml:space="preserve"> o dílo</w:t>
      </w:r>
    </w:p>
    <w:p w:rsidR="0063436A" w:rsidRPr="002F50AC" w:rsidRDefault="00A26E23" w:rsidP="00A26E23">
      <w:pPr>
        <w:widowControl w:val="0"/>
        <w:autoSpaceDE w:val="0"/>
        <w:autoSpaceDN w:val="0"/>
        <w:adjustRightInd w:val="0"/>
        <w:spacing w:after="0" w:line="240" w:lineRule="auto"/>
        <w:jc w:val="center"/>
        <w:textAlignment w:val="center"/>
        <w:rPr>
          <w:rFonts w:ascii="Arial" w:eastAsia="Times New Roman" w:hAnsi="Arial" w:cs="Arial"/>
          <w:lang w:eastAsia="cs-CZ"/>
        </w:rPr>
      </w:pPr>
      <w:r>
        <w:rPr>
          <w:rFonts w:ascii="Arial" w:eastAsia="Times New Roman" w:hAnsi="Arial" w:cs="Arial"/>
          <w:lang w:eastAsia="cs-CZ"/>
        </w:rPr>
        <w:t>Uzavřená ve smyslu zákona č.89/2012 Sb., v platném znění</w:t>
      </w:r>
    </w:p>
    <w:p w:rsidR="0063436A" w:rsidRPr="002F50AC" w:rsidRDefault="0063436A"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63436A" w:rsidRPr="002F50AC" w:rsidRDefault="0063436A"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63436A" w:rsidRDefault="0063436A"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r w:rsidRPr="002F50AC">
        <w:rPr>
          <w:rFonts w:ascii="Arial" w:eastAsia="Times New Roman" w:hAnsi="Arial" w:cs="Arial"/>
          <w:lang w:eastAsia="cs-CZ"/>
        </w:rPr>
        <w:t>uzavřená mezi</w:t>
      </w:r>
    </w:p>
    <w:p w:rsidR="00463ED7" w:rsidRPr="002F50AC" w:rsidRDefault="00463ED7"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63436A" w:rsidRPr="002F50AC" w:rsidRDefault="0063436A"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63436A" w:rsidRPr="002F50AC" w:rsidRDefault="0063436A" w:rsidP="004D2509">
      <w:pPr>
        <w:widowControl w:val="0"/>
        <w:autoSpaceDE w:val="0"/>
        <w:autoSpaceDN w:val="0"/>
        <w:adjustRightInd w:val="0"/>
        <w:spacing w:after="0" w:line="240" w:lineRule="auto"/>
        <w:jc w:val="both"/>
        <w:textAlignment w:val="center"/>
        <w:outlineLvl w:val="0"/>
        <w:rPr>
          <w:rFonts w:ascii="Arial" w:eastAsia="Times New Roman" w:hAnsi="Arial" w:cs="Arial"/>
          <w:lang w:eastAsia="cs-CZ"/>
        </w:rPr>
      </w:pPr>
      <w:r w:rsidRPr="002F50AC">
        <w:rPr>
          <w:rFonts w:ascii="Arial" w:eastAsia="Times New Roman" w:hAnsi="Arial" w:cs="Arial"/>
          <w:b/>
          <w:lang w:eastAsia="cs-CZ"/>
        </w:rPr>
        <w:t>Objednatel:</w:t>
      </w:r>
      <w:r w:rsidRPr="002F50AC">
        <w:rPr>
          <w:rFonts w:ascii="Arial" w:eastAsia="Times New Roman" w:hAnsi="Arial" w:cs="Arial"/>
          <w:lang w:eastAsia="cs-CZ"/>
        </w:rPr>
        <w:tab/>
      </w:r>
      <w:r w:rsidRPr="002F50AC">
        <w:rPr>
          <w:rFonts w:ascii="Arial" w:eastAsia="Times New Roman" w:hAnsi="Arial" w:cs="Arial"/>
          <w:lang w:eastAsia="cs-CZ"/>
        </w:rPr>
        <w:tab/>
      </w:r>
      <w:r w:rsidR="006B6596">
        <w:rPr>
          <w:rFonts w:ascii="Arial" w:eastAsia="Times New Roman" w:hAnsi="Arial" w:cs="Arial"/>
          <w:b/>
          <w:bCs/>
          <w:lang w:eastAsia="cs-CZ"/>
        </w:rPr>
        <w:t>Masarykova základní škola Polička</w:t>
      </w:r>
    </w:p>
    <w:p w:rsidR="0063436A" w:rsidRPr="002F50AC" w:rsidRDefault="0063436A"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r w:rsidRPr="002F50AC">
        <w:rPr>
          <w:rFonts w:ascii="Arial" w:eastAsia="Times New Roman" w:hAnsi="Arial" w:cs="Arial"/>
          <w:lang w:eastAsia="cs-CZ"/>
        </w:rPr>
        <w:t>Adresa:</w:t>
      </w:r>
      <w:r w:rsidRPr="002F50AC">
        <w:rPr>
          <w:rFonts w:ascii="Arial" w:eastAsia="Times New Roman" w:hAnsi="Arial" w:cs="Arial"/>
          <w:lang w:eastAsia="cs-CZ"/>
        </w:rPr>
        <w:tab/>
      </w:r>
      <w:r w:rsidRPr="002F50AC">
        <w:rPr>
          <w:rFonts w:ascii="Arial" w:eastAsia="Times New Roman" w:hAnsi="Arial" w:cs="Arial"/>
          <w:lang w:eastAsia="cs-CZ"/>
        </w:rPr>
        <w:tab/>
      </w:r>
      <w:r w:rsidR="006B6596">
        <w:rPr>
          <w:rFonts w:ascii="Arial" w:eastAsia="Times New Roman" w:hAnsi="Arial" w:cs="Arial"/>
          <w:lang w:eastAsia="cs-CZ"/>
        </w:rPr>
        <w:t>nábřeží Svobody 447, 572 01 Polička</w:t>
      </w:r>
    </w:p>
    <w:p w:rsidR="00FA261D" w:rsidRDefault="00FA261D"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r>
        <w:rPr>
          <w:rFonts w:ascii="Arial" w:eastAsia="Times New Roman" w:hAnsi="Arial" w:cs="Arial"/>
          <w:lang w:eastAsia="cs-CZ"/>
        </w:rPr>
        <w:t>Zastoupené</w:t>
      </w:r>
      <w:r w:rsidR="0063436A" w:rsidRPr="002F50AC">
        <w:rPr>
          <w:rFonts w:ascii="Arial" w:eastAsia="Times New Roman" w:hAnsi="Arial" w:cs="Arial"/>
          <w:lang w:eastAsia="cs-CZ"/>
        </w:rPr>
        <w:t xml:space="preserve">: </w:t>
      </w:r>
      <w:r w:rsidR="003E073C">
        <w:rPr>
          <w:rFonts w:ascii="Arial" w:eastAsia="Times New Roman" w:hAnsi="Arial" w:cs="Arial"/>
          <w:lang w:eastAsia="cs-CZ"/>
        </w:rPr>
        <w:t xml:space="preserve">             </w:t>
      </w:r>
      <w:r w:rsidR="00597AE3">
        <w:rPr>
          <w:rFonts w:ascii="Arial" w:eastAsia="Times New Roman" w:hAnsi="Arial" w:cs="Arial"/>
          <w:lang w:eastAsia="cs-CZ"/>
        </w:rPr>
        <w:t xml:space="preserve"> Mgr. Lenka Novotná – ředitelka školy</w:t>
      </w:r>
    </w:p>
    <w:p w:rsidR="0063436A" w:rsidRPr="002F50AC" w:rsidRDefault="00476258"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r w:rsidRPr="002F50AC">
        <w:rPr>
          <w:rFonts w:ascii="Arial" w:eastAsia="Times New Roman" w:hAnsi="Arial" w:cs="Arial"/>
          <w:lang w:eastAsia="cs-CZ"/>
        </w:rPr>
        <w:t>T</w:t>
      </w:r>
      <w:r w:rsidR="0063436A" w:rsidRPr="002F50AC">
        <w:rPr>
          <w:rFonts w:ascii="Arial" w:eastAsia="Times New Roman" w:hAnsi="Arial" w:cs="Arial"/>
          <w:lang w:eastAsia="cs-CZ"/>
        </w:rPr>
        <w:t>el</w:t>
      </w:r>
      <w:r>
        <w:rPr>
          <w:rFonts w:ascii="Arial" w:eastAsia="Times New Roman" w:hAnsi="Arial" w:cs="Arial"/>
          <w:lang w:eastAsia="cs-CZ"/>
        </w:rPr>
        <w:t>/fax</w:t>
      </w:r>
      <w:r w:rsidR="0063436A" w:rsidRPr="002F50AC">
        <w:rPr>
          <w:rFonts w:ascii="Arial" w:eastAsia="Times New Roman" w:hAnsi="Arial" w:cs="Arial"/>
          <w:lang w:eastAsia="cs-CZ"/>
        </w:rPr>
        <w:t>.:</w:t>
      </w:r>
      <w:r>
        <w:rPr>
          <w:rFonts w:ascii="Arial" w:eastAsia="Times New Roman" w:hAnsi="Arial" w:cs="Arial"/>
          <w:lang w:eastAsia="cs-CZ"/>
        </w:rPr>
        <w:t xml:space="preserve">                      </w:t>
      </w:r>
      <w:r w:rsidR="006B6596">
        <w:rPr>
          <w:rFonts w:ascii="Arial" w:eastAsia="Times New Roman" w:hAnsi="Arial" w:cs="Arial"/>
          <w:lang w:eastAsia="cs-CZ"/>
        </w:rPr>
        <w:t>461725529, 461729550</w:t>
      </w:r>
    </w:p>
    <w:p w:rsidR="0063436A" w:rsidRPr="002F50AC" w:rsidRDefault="0063436A"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r w:rsidRPr="002F50AC">
        <w:rPr>
          <w:rFonts w:ascii="Arial" w:eastAsia="Times New Roman" w:hAnsi="Arial" w:cs="Arial"/>
          <w:lang w:eastAsia="cs-CZ"/>
        </w:rPr>
        <w:t>IČ:</w:t>
      </w:r>
      <w:r w:rsidRPr="002F50AC">
        <w:rPr>
          <w:rFonts w:ascii="Arial" w:eastAsia="Times New Roman" w:hAnsi="Arial" w:cs="Arial"/>
          <w:lang w:eastAsia="cs-CZ"/>
        </w:rPr>
        <w:tab/>
      </w:r>
      <w:r w:rsidRPr="002F50AC">
        <w:rPr>
          <w:rFonts w:ascii="Arial" w:eastAsia="Times New Roman" w:hAnsi="Arial" w:cs="Arial"/>
          <w:lang w:eastAsia="cs-CZ"/>
        </w:rPr>
        <w:tab/>
      </w:r>
      <w:r w:rsidRPr="002F50AC">
        <w:rPr>
          <w:rFonts w:ascii="Arial" w:eastAsia="Times New Roman" w:hAnsi="Arial" w:cs="Arial"/>
          <w:lang w:eastAsia="cs-CZ"/>
        </w:rPr>
        <w:tab/>
      </w:r>
      <w:r w:rsidR="006B6596">
        <w:rPr>
          <w:rFonts w:ascii="Arial" w:eastAsia="Times New Roman" w:hAnsi="Arial" w:cs="Arial"/>
          <w:lang w:eastAsia="cs-CZ"/>
        </w:rPr>
        <w:t>43509541</w:t>
      </w:r>
    </w:p>
    <w:p w:rsidR="0063436A" w:rsidRPr="002F50AC" w:rsidRDefault="0063436A" w:rsidP="004D2509">
      <w:pPr>
        <w:keepNext/>
        <w:spacing w:after="0" w:line="240" w:lineRule="auto"/>
        <w:jc w:val="both"/>
        <w:outlineLvl w:val="4"/>
        <w:rPr>
          <w:rFonts w:ascii="Arial" w:eastAsia="Times New Roman" w:hAnsi="Arial" w:cs="Arial"/>
          <w:b/>
          <w:u w:val="single"/>
          <w:lang w:eastAsia="cs-CZ"/>
        </w:rPr>
      </w:pPr>
    </w:p>
    <w:p w:rsidR="0063436A" w:rsidRPr="002F50AC" w:rsidRDefault="0063436A"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r w:rsidRPr="002F50AC">
        <w:rPr>
          <w:rFonts w:ascii="Arial" w:eastAsia="Times New Roman" w:hAnsi="Arial" w:cs="Arial"/>
          <w:lang w:eastAsia="cs-CZ"/>
        </w:rPr>
        <w:t>dále jen „</w:t>
      </w:r>
      <w:r w:rsidRPr="00463ED7">
        <w:rPr>
          <w:rFonts w:ascii="Arial" w:eastAsia="Times New Roman" w:hAnsi="Arial" w:cs="Arial"/>
          <w:b/>
          <w:lang w:eastAsia="cs-CZ"/>
        </w:rPr>
        <w:t>objednatel</w:t>
      </w:r>
      <w:r w:rsidRPr="002F50AC">
        <w:rPr>
          <w:rFonts w:ascii="Arial" w:eastAsia="Times New Roman" w:hAnsi="Arial" w:cs="Arial"/>
          <w:lang w:eastAsia="cs-CZ"/>
        </w:rPr>
        <w:t>“</w:t>
      </w:r>
    </w:p>
    <w:p w:rsidR="0063436A" w:rsidRPr="002F50AC" w:rsidRDefault="0063436A"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63436A" w:rsidRPr="002F50AC" w:rsidRDefault="0063436A"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r w:rsidRPr="002F50AC">
        <w:rPr>
          <w:rFonts w:ascii="Arial" w:eastAsia="Times New Roman" w:hAnsi="Arial" w:cs="Arial"/>
          <w:lang w:eastAsia="cs-CZ"/>
        </w:rPr>
        <w:t>a</w:t>
      </w:r>
    </w:p>
    <w:p w:rsidR="0063436A" w:rsidRPr="002F50AC" w:rsidRDefault="0063436A" w:rsidP="004D2509">
      <w:pPr>
        <w:widowControl w:val="0"/>
        <w:autoSpaceDE w:val="0"/>
        <w:autoSpaceDN w:val="0"/>
        <w:adjustRightInd w:val="0"/>
        <w:spacing w:after="0" w:line="240" w:lineRule="auto"/>
        <w:jc w:val="both"/>
        <w:textAlignment w:val="center"/>
        <w:rPr>
          <w:rFonts w:ascii="Arial" w:eastAsia="Times New Roman" w:hAnsi="Arial" w:cs="Arial"/>
          <w:b/>
          <w:lang w:eastAsia="cs-CZ"/>
        </w:rPr>
      </w:pPr>
    </w:p>
    <w:p w:rsidR="000C52B3" w:rsidRPr="0047097C" w:rsidRDefault="009F1E67" w:rsidP="000C52B3">
      <w:pPr>
        <w:widowControl w:val="0"/>
        <w:autoSpaceDE w:val="0"/>
        <w:autoSpaceDN w:val="0"/>
        <w:adjustRightInd w:val="0"/>
        <w:spacing w:after="0" w:line="240" w:lineRule="auto"/>
        <w:jc w:val="both"/>
        <w:textAlignment w:val="center"/>
        <w:outlineLvl w:val="0"/>
        <w:rPr>
          <w:rFonts w:ascii="Arial" w:eastAsia="Times New Roman" w:hAnsi="Arial" w:cs="Arial"/>
          <w:lang w:eastAsia="cs-CZ"/>
        </w:rPr>
      </w:pPr>
      <w:r w:rsidRPr="002F50AC">
        <w:rPr>
          <w:rFonts w:ascii="Arial" w:eastAsia="Times New Roman" w:hAnsi="Arial" w:cs="Arial"/>
          <w:b/>
          <w:lang w:eastAsia="cs-CZ"/>
        </w:rPr>
        <w:t>Zhotovitel</w:t>
      </w:r>
      <w:r w:rsidR="0063436A" w:rsidRPr="002F50AC">
        <w:rPr>
          <w:rFonts w:ascii="Arial" w:eastAsia="Times New Roman" w:hAnsi="Arial" w:cs="Arial"/>
          <w:b/>
          <w:lang w:eastAsia="cs-CZ"/>
        </w:rPr>
        <w:t>:</w:t>
      </w:r>
      <w:r w:rsidR="0063436A" w:rsidRPr="002F50AC">
        <w:rPr>
          <w:rFonts w:ascii="Arial" w:eastAsia="Times New Roman" w:hAnsi="Arial" w:cs="Arial"/>
          <w:b/>
          <w:lang w:eastAsia="cs-CZ"/>
        </w:rPr>
        <w:tab/>
      </w:r>
      <w:r w:rsidR="00D928C2" w:rsidRPr="00D928C2">
        <w:rPr>
          <w:rFonts w:ascii="Arial" w:eastAsia="Times New Roman" w:hAnsi="Arial" w:cs="Arial"/>
          <w:b/>
          <w:lang w:eastAsia="cs-CZ"/>
        </w:rPr>
        <w:tab/>
      </w:r>
      <w:r w:rsidR="00361833">
        <w:rPr>
          <w:rFonts w:ascii="Arial" w:eastAsia="Times New Roman" w:hAnsi="Arial" w:cs="Arial"/>
          <w:b/>
          <w:lang w:eastAsia="cs-CZ"/>
        </w:rPr>
        <w:t>Dlažba Vysoké Mýto, s.r.o.</w:t>
      </w:r>
    </w:p>
    <w:p w:rsidR="000C52B3" w:rsidRPr="0047097C" w:rsidRDefault="000C52B3" w:rsidP="000C52B3">
      <w:pPr>
        <w:pStyle w:val="Zkladntext"/>
        <w:rPr>
          <w:rFonts w:ascii="Arial" w:hAnsi="Arial" w:cs="Arial"/>
          <w:sz w:val="22"/>
          <w:szCs w:val="22"/>
        </w:rPr>
      </w:pPr>
      <w:r w:rsidRPr="002E6B00">
        <w:rPr>
          <w:rFonts w:ascii="Arial" w:hAnsi="Arial" w:cs="Arial"/>
          <w:sz w:val="22"/>
          <w:szCs w:val="22"/>
        </w:rPr>
        <w:t>Sídlo společnosti:</w:t>
      </w:r>
      <w:r w:rsidRPr="002E6B00">
        <w:rPr>
          <w:rFonts w:ascii="Arial" w:hAnsi="Arial" w:cs="Arial"/>
          <w:sz w:val="22"/>
          <w:szCs w:val="22"/>
        </w:rPr>
        <w:tab/>
      </w:r>
      <w:r w:rsidR="00361833">
        <w:rPr>
          <w:rFonts w:ascii="Arial" w:hAnsi="Arial" w:cs="Arial"/>
          <w:sz w:val="22"/>
          <w:szCs w:val="22"/>
        </w:rPr>
        <w:t>Husova 437, 566 01 Vysoké Mýto</w:t>
      </w:r>
      <w:bookmarkStart w:id="0" w:name="_GoBack"/>
      <w:bookmarkEnd w:id="0"/>
    </w:p>
    <w:p w:rsidR="000C52B3" w:rsidRPr="002E6B00" w:rsidRDefault="000C52B3" w:rsidP="000C52B3">
      <w:pPr>
        <w:pStyle w:val="Zkladntext"/>
        <w:rPr>
          <w:rFonts w:ascii="Arial" w:hAnsi="Arial" w:cs="Arial"/>
          <w:sz w:val="22"/>
          <w:szCs w:val="22"/>
        </w:rPr>
      </w:pPr>
    </w:p>
    <w:p w:rsidR="000C52B3" w:rsidRPr="002805E8" w:rsidRDefault="000C52B3" w:rsidP="000C52B3">
      <w:pPr>
        <w:pStyle w:val="Zkladntext"/>
        <w:rPr>
          <w:rFonts w:ascii="Arial" w:hAnsi="Arial" w:cs="Arial"/>
          <w:sz w:val="22"/>
          <w:szCs w:val="22"/>
        </w:rPr>
      </w:pPr>
      <w:r w:rsidRPr="002E6B00">
        <w:rPr>
          <w:rFonts w:ascii="Arial" w:hAnsi="Arial" w:cs="Arial"/>
          <w:sz w:val="22"/>
          <w:szCs w:val="22"/>
        </w:rPr>
        <w:t xml:space="preserve">Zastoupený ve věcech </w:t>
      </w:r>
      <w:proofErr w:type="gramStart"/>
      <w:r w:rsidRPr="002E6B00">
        <w:rPr>
          <w:rFonts w:ascii="Arial" w:hAnsi="Arial" w:cs="Arial"/>
          <w:sz w:val="22"/>
          <w:szCs w:val="22"/>
        </w:rPr>
        <w:t xml:space="preserve">smluvních : </w:t>
      </w:r>
      <w:r w:rsidR="000C05DD">
        <w:rPr>
          <w:rFonts w:ascii="Arial" w:hAnsi="Arial" w:cs="Arial"/>
          <w:sz w:val="22"/>
          <w:szCs w:val="22"/>
        </w:rPr>
        <w:t>Bedřich</w:t>
      </w:r>
      <w:proofErr w:type="gramEnd"/>
      <w:r w:rsidR="000C05DD">
        <w:rPr>
          <w:rFonts w:ascii="Arial" w:hAnsi="Arial" w:cs="Arial"/>
          <w:sz w:val="22"/>
          <w:szCs w:val="22"/>
        </w:rPr>
        <w:t xml:space="preserve"> </w:t>
      </w:r>
      <w:proofErr w:type="spellStart"/>
      <w:r w:rsidR="000C05DD">
        <w:rPr>
          <w:rFonts w:ascii="Arial" w:hAnsi="Arial" w:cs="Arial"/>
          <w:sz w:val="22"/>
          <w:szCs w:val="22"/>
        </w:rPr>
        <w:t>Dudycha</w:t>
      </w:r>
      <w:proofErr w:type="spellEnd"/>
      <w:r w:rsidR="000C05DD">
        <w:rPr>
          <w:rFonts w:ascii="Arial" w:hAnsi="Arial" w:cs="Arial"/>
          <w:sz w:val="22"/>
          <w:szCs w:val="22"/>
        </w:rPr>
        <w:t xml:space="preserve">, jednatel </w:t>
      </w:r>
    </w:p>
    <w:p w:rsidR="00361833" w:rsidRPr="002805E8" w:rsidRDefault="000C52B3" w:rsidP="00361833">
      <w:pPr>
        <w:pStyle w:val="Zkladntext"/>
        <w:rPr>
          <w:rFonts w:ascii="Arial" w:hAnsi="Arial" w:cs="Arial"/>
          <w:sz w:val="22"/>
          <w:szCs w:val="22"/>
        </w:rPr>
      </w:pPr>
      <w:r w:rsidRPr="002805E8">
        <w:rPr>
          <w:rFonts w:ascii="Arial" w:hAnsi="Arial" w:cs="Arial"/>
          <w:sz w:val="22"/>
          <w:szCs w:val="22"/>
        </w:rPr>
        <w:t xml:space="preserve">Zastoupený ve věcech </w:t>
      </w:r>
      <w:proofErr w:type="gramStart"/>
      <w:r w:rsidRPr="002805E8">
        <w:rPr>
          <w:rFonts w:ascii="Arial" w:hAnsi="Arial" w:cs="Arial"/>
          <w:sz w:val="22"/>
          <w:szCs w:val="22"/>
        </w:rPr>
        <w:t xml:space="preserve">technických : </w:t>
      </w:r>
      <w:r w:rsidR="000C05DD">
        <w:rPr>
          <w:rFonts w:ascii="Arial" w:hAnsi="Arial" w:cs="Arial"/>
          <w:sz w:val="22"/>
          <w:szCs w:val="22"/>
        </w:rPr>
        <w:t>Bedřich</w:t>
      </w:r>
      <w:proofErr w:type="gramEnd"/>
      <w:r w:rsidR="000C05DD">
        <w:rPr>
          <w:rFonts w:ascii="Arial" w:hAnsi="Arial" w:cs="Arial"/>
          <w:sz w:val="22"/>
          <w:szCs w:val="22"/>
        </w:rPr>
        <w:t xml:space="preserve"> </w:t>
      </w:r>
      <w:proofErr w:type="spellStart"/>
      <w:r w:rsidR="000C05DD">
        <w:rPr>
          <w:rFonts w:ascii="Arial" w:hAnsi="Arial" w:cs="Arial"/>
          <w:sz w:val="22"/>
          <w:szCs w:val="22"/>
        </w:rPr>
        <w:t>Dudycha</w:t>
      </w:r>
      <w:proofErr w:type="spellEnd"/>
      <w:r w:rsidR="000C05DD">
        <w:rPr>
          <w:rFonts w:ascii="Arial" w:hAnsi="Arial" w:cs="Arial"/>
          <w:sz w:val="22"/>
          <w:szCs w:val="22"/>
        </w:rPr>
        <w:t xml:space="preserve">, jednatel </w:t>
      </w:r>
    </w:p>
    <w:p w:rsidR="000C52B3" w:rsidRPr="002E6B00" w:rsidRDefault="000C52B3" w:rsidP="000C52B3">
      <w:pPr>
        <w:pStyle w:val="Zkladntext"/>
        <w:rPr>
          <w:rFonts w:ascii="Arial" w:hAnsi="Arial" w:cs="Arial"/>
          <w:sz w:val="22"/>
          <w:szCs w:val="22"/>
        </w:rPr>
      </w:pPr>
      <w:r w:rsidRPr="002E6B00">
        <w:rPr>
          <w:rFonts w:ascii="Arial" w:hAnsi="Arial" w:cs="Arial"/>
          <w:sz w:val="22"/>
          <w:szCs w:val="22"/>
        </w:rPr>
        <w:t>Bankovní spojení:</w:t>
      </w:r>
      <w:r w:rsidRPr="002E6B00">
        <w:rPr>
          <w:rFonts w:ascii="Arial" w:hAnsi="Arial" w:cs="Arial"/>
          <w:sz w:val="22"/>
          <w:szCs w:val="22"/>
        </w:rPr>
        <w:tab/>
      </w:r>
      <w:r w:rsidR="00361833">
        <w:rPr>
          <w:rFonts w:ascii="Arial" w:hAnsi="Arial" w:cs="Arial"/>
          <w:sz w:val="22"/>
          <w:szCs w:val="22"/>
        </w:rPr>
        <w:t>Komerční banka, a.s., Vysoké Mýto</w:t>
      </w:r>
    </w:p>
    <w:p w:rsidR="000C52B3" w:rsidRPr="000B1E32" w:rsidRDefault="000C52B3" w:rsidP="000C52B3">
      <w:pPr>
        <w:pStyle w:val="Zkladntext"/>
        <w:rPr>
          <w:rFonts w:ascii="Arial" w:hAnsi="Arial" w:cs="Arial"/>
          <w:color w:val="FFFFFF" w:themeColor="background1"/>
          <w:sz w:val="22"/>
          <w:szCs w:val="22"/>
        </w:rPr>
      </w:pPr>
      <w:r w:rsidRPr="002E6B00">
        <w:rPr>
          <w:rFonts w:ascii="Arial" w:hAnsi="Arial" w:cs="Arial"/>
          <w:sz w:val="22"/>
          <w:szCs w:val="22"/>
        </w:rPr>
        <w:t xml:space="preserve">Číslo účtu: </w:t>
      </w:r>
      <w:r w:rsidRPr="002E6B00">
        <w:rPr>
          <w:rFonts w:ascii="Arial" w:hAnsi="Arial" w:cs="Arial"/>
          <w:sz w:val="22"/>
          <w:szCs w:val="22"/>
        </w:rPr>
        <w:tab/>
      </w:r>
      <w:r w:rsidR="0047097C" w:rsidRPr="000B1E32">
        <w:rPr>
          <w:rFonts w:ascii="Arial" w:hAnsi="Arial" w:cs="Arial"/>
          <w:color w:val="FFFFFF" w:themeColor="background1"/>
          <w:sz w:val="22"/>
          <w:szCs w:val="22"/>
        </w:rPr>
        <w:t xml:space="preserve">           </w:t>
      </w:r>
      <w:r w:rsidR="00361833" w:rsidRPr="000B1E32">
        <w:rPr>
          <w:rFonts w:ascii="Arial" w:hAnsi="Arial" w:cs="Arial"/>
          <w:color w:val="FFFFFF" w:themeColor="background1"/>
          <w:sz w:val="22"/>
          <w:szCs w:val="22"/>
        </w:rPr>
        <w:t>86-0708200227/0100</w:t>
      </w:r>
    </w:p>
    <w:p w:rsidR="000C52B3" w:rsidRPr="00361833" w:rsidRDefault="000C52B3" w:rsidP="000C52B3">
      <w:pPr>
        <w:pStyle w:val="Zkladntext"/>
        <w:rPr>
          <w:rFonts w:ascii="Arial" w:hAnsi="Arial" w:cs="Arial"/>
          <w:sz w:val="22"/>
          <w:szCs w:val="22"/>
        </w:rPr>
      </w:pPr>
      <w:r w:rsidRPr="002E6B00">
        <w:rPr>
          <w:rFonts w:ascii="Arial" w:hAnsi="Arial" w:cs="Arial"/>
          <w:sz w:val="22"/>
          <w:szCs w:val="22"/>
        </w:rPr>
        <w:t>IČ:</w:t>
      </w:r>
      <w:r w:rsidRPr="002E6B00">
        <w:rPr>
          <w:rFonts w:ascii="Arial" w:hAnsi="Arial" w:cs="Arial"/>
          <w:sz w:val="22"/>
          <w:szCs w:val="22"/>
        </w:rPr>
        <w:tab/>
      </w:r>
      <w:r w:rsidRPr="002E6B00">
        <w:rPr>
          <w:rFonts w:ascii="Arial" w:hAnsi="Arial" w:cs="Arial"/>
          <w:sz w:val="22"/>
          <w:szCs w:val="22"/>
        </w:rPr>
        <w:tab/>
      </w:r>
      <w:r w:rsidR="00361833">
        <w:rPr>
          <w:rFonts w:ascii="Arial" w:hAnsi="Arial" w:cs="Arial"/>
          <w:sz w:val="22"/>
          <w:szCs w:val="22"/>
        </w:rPr>
        <w:t xml:space="preserve">           25953818</w:t>
      </w:r>
    </w:p>
    <w:p w:rsidR="000C52B3" w:rsidRPr="002E6B00" w:rsidRDefault="00DC6C67" w:rsidP="000C52B3">
      <w:pPr>
        <w:pStyle w:val="Zkladntext"/>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t xml:space="preserve">           </w:t>
      </w:r>
      <w:r w:rsidR="00361833">
        <w:rPr>
          <w:rFonts w:ascii="Arial" w:hAnsi="Arial" w:cs="Arial"/>
          <w:sz w:val="22"/>
          <w:szCs w:val="22"/>
        </w:rPr>
        <w:t>CZ25953818</w:t>
      </w:r>
    </w:p>
    <w:p w:rsidR="000C52B3" w:rsidRPr="002E6B00" w:rsidRDefault="000C52B3" w:rsidP="000C52B3">
      <w:pPr>
        <w:pStyle w:val="Zkladntext"/>
        <w:rPr>
          <w:rFonts w:ascii="Arial" w:hAnsi="Arial" w:cs="Arial"/>
          <w:sz w:val="22"/>
          <w:szCs w:val="22"/>
        </w:rPr>
      </w:pPr>
      <w:r w:rsidRPr="002E6B00">
        <w:rPr>
          <w:rFonts w:ascii="Arial" w:hAnsi="Arial" w:cs="Arial"/>
          <w:sz w:val="22"/>
          <w:szCs w:val="22"/>
        </w:rPr>
        <w:t>Společnost je zapsána v</w:t>
      </w:r>
      <w:r w:rsidR="00CD4816">
        <w:rPr>
          <w:rFonts w:ascii="Arial" w:hAnsi="Arial" w:cs="Arial"/>
          <w:sz w:val="22"/>
          <w:szCs w:val="22"/>
        </w:rPr>
        <w:t xml:space="preserve"> OR, vedeném </w:t>
      </w:r>
      <w:proofErr w:type="spellStart"/>
      <w:r w:rsidR="00CD4816">
        <w:rPr>
          <w:rFonts w:ascii="Arial" w:hAnsi="Arial" w:cs="Arial"/>
          <w:sz w:val="22"/>
          <w:szCs w:val="22"/>
        </w:rPr>
        <w:t>Kraj.soudem</w:t>
      </w:r>
      <w:proofErr w:type="spellEnd"/>
      <w:r w:rsidR="00CD4816">
        <w:rPr>
          <w:rFonts w:ascii="Arial" w:hAnsi="Arial" w:cs="Arial"/>
          <w:sz w:val="22"/>
          <w:szCs w:val="22"/>
        </w:rPr>
        <w:t xml:space="preserve"> v </w:t>
      </w:r>
      <w:proofErr w:type="spellStart"/>
      <w:proofErr w:type="gramStart"/>
      <w:r w:rsidR="00CD4816">
        <w:rPr>
          <w:rFonts w:ascii="Arial" w:hAnsi="Arial" w:cs="Arial"/>
          <w:sz w:val="22"/>
          <w:szCs w:val="22"/>
        </w:rPr>
        <w:t>Hrad.Králové</w:t>
      </w:r>
      <w:proofErr w:type="spellEnd"/>
      <w:proofErr w:type="gramEnd"/>
      <w:r w:rsidR="00CD4816">
        <w:rPr>
          <w:rFonts w:ascii="Arial" w:hAnsi="Arial" w:cs="Arial"/>
          <w:sz w:val="22"/>
          <w:szCs w:val="22"/>
        </w:rPr>
        <w:t>, oddíl C, vložka 17037</w:t>
      </w:r>
    </w:p>
    <w:p w:rsidR="000C52B3" w:rsidRDefault="000C52B3" w:rsidP="000C52B3">
      <w:pPr>
        <w:widowControl w:val="0"/>
        <w:autoSpaceDE w:val="0"/>
        <w:autoSpaceDN w:val="0"/>
        <w:adjustRightInd w:val="0"/>
        <w:spacing w:after="0" w:line="240" w:lineRule="auto"/>
        <w:jc w:val="both"/>
        <w:textAlignment w:val="center"/>
        <w:rPr>
          <w:rFonts w:ascii="Arial" w:eastAsia="Times New Roman" w:hAnsi="Arial" w:cs="Arial"/>
          <w:b/>
          <w:lang w:eastAsia="cs-CZ"/>
        </w:rPr>
      </w:pPr>
      <w:r w:rsidRPr="00D70DE5">
        <w:rPr>
          <w:rFonts w:ascii="Arial" w:eastAsia="Times New Roman" w:hAnsi="Arial" w:cs="Arial"/>
          <w:lang w:eastAsia="cs-CZ"/>
        </w:rPr>
        <w:t xml:space="preserve">dále jen </w:t>
      </w:r>
      <w:r w:rsidRPr="00A6007F">
        <w:rPr>
          <w:rFonts w:ascii="Arial" w:eastAsia="Times New Roman" w:hAnsi="Arial" w:cs="Arial"/>
          <w:b/>
          <w:lang w:eastAsia="cs-CZ"/>
        </w:rPr>
        <w:t>„</w:t>
      </w:r>
      <w:r>
        <w:rPr>
          <w:rFonts w:ascii="Arial" w:eastAsia="Times New Roman" w:hAnsi="Arial" w:cs="Arial"/>
          <w:b/>
          <w:lang w:eastAsia="cs-CZ"/>
        </w:rPr>
        <w:t>zhotovitel</w:t>
      </w:r>
      <w:r w:rsidRPr="00A6007F">
        <w:rPr>
          <w:rFonts w:ascii="Arial" w:eastAsia="Times New Roman" w:hAnsi="Arial" w:cs="Arial"/>
          <w:b/>
          <w:lang w:eastAsia="cs-CZ"/>
        </w:rPr>
        <w:t>“</w:t>
      </w:r>
    </w:p>
    <w:p w:rsidR="0063436A" w:rsidRPr="002F50AC" w:rsidRDefault="0063436A"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1A5A23" w:rsidRDefault="001A5A23" w:rsidP="001A5A23">
      <w:pPr>
        <w:widowControl w:val="0"/>
        <w:autoSpaceDE w:val="0"/>
        <w:autoSpaceDN w:val="0"/>
        <w:adjustRightInd w:val="0"/>
        <w:spacing w:after="0" w:line="240" w:lineRule="auto"/>
        <w:jc w:val="center"/>
        <w:textAlignment w:val="center"/>
        <w:rPr>
          <w:rFonts w:ascii="Arial" w:eastAsia="Times New Roman" w:hAnsi="Arial" w:cs="Arial"/>
          <w:b/>
          <w:lang w:eastAsia="cs-CZ"/>
        </w:rPr>
      </w:pPr>
      <w:r w:rsidRPr="001A5A23">
        <w:rPr>
          <w:rFonts w:ascii="Arial" w:eastAsia="Times New Roman" w:hAnsi="Arial" w:cs="Arial"/>
          <w:b/>
          <w:lang w:eastAsia="cs-CZ"/>
        </w:rPr>
        <w:t>Preambule</w:t>
      </w:r>
    </w:p>
    <w:p w:rsidR="00E8738E" w:rsidRPr="001A5A23" w:rsidRDefault="00E8738E" w:rsidP="001A5A23">
      <w:pPr>
        <w:widowControl w:val="0"/>
        <w:autoSpaceDE w:val="0"/>
        <w:autoSpaceDN w:val="0"/>
        <w:adjustRightInd w:val="0"/>
        <w:spacing w:after="0" w:line="240" w:lineRule="auto"/>
        <w:jc w:val="center"/>
        <w:textAlignment w:val="center"/>
        <w:rPr>
          <w:rFonts w:ascii="Arial" w:eastAsia="Times New Roman" w:hAnsi="Arial" w:cs="Arial"/>
          <w:b/>
          <w:lang w:eastAsia="cs-CZ"/>
        </w:rPr>
      </w:pPr>
    </w:p>
    <w:p w:rsidR="00347375" w:rsidRDefault="00121DF2" w:rsidP="003E3813">
      <w:pPr>
        <w:widowControl w:val="0"/>
        <w:autoSpaceDE w:val="0"/>
        <w:autoSpaceDN w:val="0"/>
        <w:adjustRightInd w:val="0"/>
        <w:spacing w:after="0" w:line="240" w:lineRule="auto"/>
        <w:jc w:val="both"/>
        <w:textAlignment w:val="center"/>
        <w:rPr>
          <w:rFonts w:ascii="Arial" w:eastAsia="Times New Roman" w:hAnsi="Arial" w:cs="Arial"/>
          <w:lang w:eastAsia="cs-CZ"/>
        </w:rPr>
      </w:pPr>
      <w:r>
        <w:rPr>
          <w:rFonts w:ascii="Arial" w:eastAsia="Times New Roman" w:hAnsi="Arial" w:cs="Arial"/>
          <w:lang w:eastAsia="cs-CZ"/>
        </w:rPr>
        <w:t>Tato S</w:t>
      </w:r>
      <w:r w:rsidR="001A5A23" w:rsidRPr="001A5A23">
        <w:rPr>
          <w:rFonts w:ascii="Arial" w:eastAsia="Times New Roman" w:hAnsi="Arial" w:cs="Arial"/>
          <w:lang w:eastAsia="cs-CZ"/>
        </w:rPr>
        <w:t>mlouva</w:t>
      </w:r>
      <w:r>
        <w:rPr>
          <w:rFonts w:ascii="Arial" w:eastAsia="Times New Roman" w:hAnsi="Arial" w:cs="Arial"/>
          <w:lang w:eastAsia="cs-CZ"/>
        </w:rPr>
        <w:t xml:space="preserve"> o dílo</w:t>
      </w:r>
      <w:r w:rsidR="001A5A23" w:rsidRPr="001A5A23">
        <w:rPr>
          <w:rFonts w:ascii="Arial" w:eastAsia="Times New Roman" w:hAnsi="Arial" w:cs="Arial"/>
          <w:lang w:eastAsia="cs-CZ"/>
        </w:rPr>
        <w:t xml:space="preserve"> se </w:t>
      </w:r>
      <w:r w:rsidR="006B6596">
        <w:rPr>
          <w:rFonts w:ascii="Arial" w:eastAsia="Times New Roman" w:hAnsi="Arial" w:cs="Arial"/>
          <w:lang w:eastAsia="cs-CZ"/>
        </w:rPr>
        <w:t>uzavírá na zhotovení díla</w:t>
      </w:r>
      <w:r w:rsidR="001A5A23" w:rsidRPr="007B0A69">
        <w:rPr>
          <w:rFonts w:ascii="Arial" w:eastAsia="Times New Roman" w:hAnsi="Arial" w:cs="Arial"/>
          <w:lang w:eastAsia="cs-CZ"/>
        </w:rPr>
        <w:t xml:space="preserve"> vedené pod názvem: </w:t>
      </w:r>
      <w:r w:rsidR="000A1AC3">
        <w:rPr>
          <w:rFonts w:ascii="Arial" w:eastAsia="Times New Roman" w:hAnsi="Arial" w:cs="Arial"/>
          <w:b/>
          <w:i/>
          <w:lang w:eastAsia="cs-CZ"/>
        </w:rPr>
        <w:t>„Oprava</w:t>
      </w:r>
      <w:r w:rsidR="006B6596">
        <w:rPr>
          <w:rFonts w:ascii="Arial" w:eastAsia="Times New Roman" w:hAnsi="Arial" w:cs="Arial"/>
          <w:b/>
          <w:i/>
          <w:lang w:eastAsia="cs-CZ"/>
        </w:rPr>
        <w:t xml:space="preserve"> kanalizačního napojení ZŠ TGM </w:t>
      </w:r>
      <w:r w:rsidR="00753035">
        <w:rPr>
          <w:rFonts w:ascii="Arial" w:eastAsia="Times New Roman" w:hAnsi="Arial" w:cs="Arial"/>
          <w:b/>
          <w:i/>
          <w:lang w:eastAsia="cs-CZ"/>
        </w:rPr>
        <w:t>v</w:t>
      </w:r>
      <w:r w:rsidR="006B6596">
        <w:rPr>
          <w:rFonts w:ascii="Arial" w:eastAsia="Times New Roman" w:hAnsi="Arial" w:cs="Arial"/>
          <w:b/>
          <w:i/>
          <w:lang w:eastAsia="cs-CZ"/>
        </w:rPr>
        <w:t> </w:t>
      </w:r>
      <w:r w:rsidR="00753035">
        <w:rPr>
          <w:rFonts w:ascii="Arial" w:eastAsia="Times New Roman" w:hAnsi="Arial" w:cs="Arial"/>
          <w:b/>
          <w:i/>
          <w:lang w:eastAsia="cs-CZ"/>
        </w:rPr>
        <w:t>Poličce</w:t>
      </w:r>
      <w:r w:rsidR="00E5529C">
        <w:rPr>
          <w:rFonts w:ascii="Arial" w:eastAsia="Times New Roman" w:hAnsi="Arial" w:cs="Arial"/>
          <w:b/>
          <w:i/>
          <w:lang w:eastAsia="cs-CZ"/>
        </w:rPr>
        <w:t xml:space="preserve"> - kanalizace</w:t>
      </w:r>
      <w:r w:rsidR="003E3813" w:rsidRPr="009206D3">
        <w:rPr>
          <w:rFonts w:ascii="Arial" w:eastAsia="Times New Roman" w:hAnsi="Arial" w:cs="Arial"/>
          <w:b/>
          <w:i/>
          <w:lang w:eastAsia="cs-CZ"/>
        </w:rPr>
        <w:t>“.</w:t>
      </w:r>
    </w:p>
    <w:p w:rsidR="00111CBB" w:rsidRPr="007B0A69" w:rsidRDefault="00111CBB" w:rsidP="004D2509">
      <w:pPr>
        <w:keepNext/>
        <w:keepLines/>
        <w:widowControl w:val="0"/>
        <w:tabs>
          <w:tab w:val="left" w:pos="283"/>
        </w:tabs>
        <w:autoSpaceDE w:val="0"/>
        <w:autoSpaceDN w:val="0"/>
        <w:adjustRightInd w:val="0"/>
        <w:spacing w:after="0" w:line="240" w:lineRule="auto"/>
        <w:jc w:val="center"/>
        <w:textAlignment w:val="center"/>
        <w:outlineLvl w:val="0"/>
        <w:rPr>
          <w:rFonts w:ascii="Arial" w:eastAsia="Times New Roman" w:hAnsi="Arial" w:cs="Arial"/>
          <w:b/>
          <w:bCs/>
          <w:sz w:val="24"/>
          <w:szCs w:val="24"/>
          <w:lang w:eastAsia="cs-CZ"/>
        </w:rPr>
      </w:pPr>
    </w:p>
    <w:p w:rsidR="007358D3" w:rsidRDefault="007358D3" w:rsidP="004D2509">
      <w:pPr>
        <w:keepNext/>
        <w:keepLines/>
        <w:widowControl w:val="0"/>
        <w:tabs>
          <w:tab w:val="left" w:pos="283"/>
        </w:tabs>
        <w:autoSpaceDE w:val="0"/>
        <w:autoSpaceDN w:val="0"/>
        <w:adjustRightInd w:val="0"/>
        <w:spacing w:after="0" w:line="240" w:lineRule="auto"/>
        <w:jc w:val="center"/>
        <w:textAlignment w:val="center"/>
        <w:outlineLvl w:val="0"/>
        <w:rPr>
          <w:rFonts w:ascii="Arial" w:eastAsia="Times New Roman" w:hAnsi="Arial" w:cs="Arial"/>
          <w:b/>
          <w:bCs/>
          <w:sz w:val="24"/>
          <w:szCs w:val="24"/>
          <w:lang w:eastAsia="cs-CZ"/>
        </w:rPr>
      </w:pPr>
    </w:p>
    <w:p w:rsidR="007358D3" w:rsidRDefault="007358D3" w:rsidP="004D2509">
      <w:pPr>
        <w:keepNext/>
        <w:keepLines/>
        <w:widowControl w:val="0"/>
        <w:tabs>
          <w:tab w:val="left" w:pos="283"/>
        </w:tabs>
        <w:autoSpaceDE w:val="0"/>
        <w:autoSpaceDN w:val="0"/>
        <w:adjustRightInd w:val="0"/>
        <w:spacing w:after="0" w:line="240" w:lineRule="auto"/>
        <w:jc w:val="center"/>
        <w:textAlignment w:val="center"/>
        <w:outlineLvl w:val="0"/>
        <w:rPr>
          <w:rFonts w:ascii="Arial" w:eastAsia="Times New Roman" w:hAnsi="Arial" w:cs="Arial"/>
          <w:b/>
          <w:bCs/>
          <w:sz w:val="24"/>
          <w:szCs w:val="24"/>
          <w:lang w:eastAsia="cs-CZ"/>
        </w:rPr>
      </w:pPr>
    </w:p>
    <w:p w:rsidR="0063436A" w:rsidRPr="007B0A69" w:rsidRDefault="0063436A" w:rsidP="004D2509">
      <w:pPr>
        <w:keepNext/>
        <w:keepLines/>
        <w:widowControl w:val="0"/>
        <w:tabs>
          <w:tab w:val="left" w:pos="283"/>
        </w:tabs>
        <w:autoSpaceDE w:val="0"/>
        <w:autoSpaceDN w:val="0"/>
        <w:adjustRightInd w:val="0"/>
        <w:spacing w:after="0" w:line="240" w:lineRule="auto"/>
        <w:jc w:val="center"/>
        <w:textAlignment w:val="center"/>
        <w:outlineLvl w:val="0"/>
        <w:rPr>
          <w:rFonts w:ascii="Arial" w:eastAsia="Times New Roman" w:hAnsi="Arial" w:cs="Arial"/>
          <w:b/>
          <w:bCs/>
          <w:sz w:val="24"/>
          <w:szCs w:val="24"/>
          <w:lang w:eastAsia="cs-CZ"/>
        </w:rPr>
      </w:pPr>
      <w:r w:rsidRPr="007B0A69">
        <w:rPr>
          <w:rFonts w:ascii="Arial" w:eastAsia="Times New Roman" w:hAnsi="Arial" w:cs="Arial"/>
          <w:b/>
          <w:bCs/>
          <w:sz w:val="24"/>
          <w:szCs w:val="24"/>
          <w:lang w:eastAsia="cs-CZ"/>
        </w:rPr>
        <w:t>Článek 1</w:t>
      </w:r>
    </w:p>
    <w:p w:rsidR="0063436A" w:rsidRPr="007B0A69" w:rsidRDefault="0063436A" w:rsidP="004D2509">
      <w:pPr>
        <w:keepNext/>
        <w:keepLines/>
        <w:widowControl w:val="0"/>
        <w:tabs>
          <w:tab w:val="left" w:pos="283"/>
        </w:tabs>
        <w:autoSpaceDE w:val="0"/>
        <w:autoSpaceDN w:val="0"/>
        <w:adjustRightInd w:val="0"/>
        <w:spacing w:after="0" w:line="240" w:lineRule="auto"/>
        <w:jc w:val="center"/>
        <w:textAlignment w:val="center"/>
        <w:rPr>
          <w:rFonts w:ascii="Arial" w:eastAsia="Times New Roman" w:hAnsi="Arial" w:cs="Arial"/>
          <w:b/>
          <w:bCs/>
          <w:lang w:eastAsia="cs-CZ"/>
        </w:rPr>
      </w:pPr>
      <w:r w:rsidRPr="007B0A69">
        <w:rPr>
          <w:rFonts w:ascii="Arial" w:eastAsia="Times New Roman" w:hAnsi="Arial" w:cs="Arial"/>
          <w:b/>
          <w:bCs/>
          <w:lang w:eastAsia="cs-CZ"/>
        </w:rPr>
        <w:t>Předmět smlouvy</w:t>
      </w:r>
    </w:p>
    <w:p w:rsidR="00463ED7" w:rsidRPr="007B0A69" w:rsidRDefault="00463ED7" w:rsidP="004D2509">
      <w:pPr>
        <w:keepNext/>
        <w:keepLines/>
        <w:widowControl w:val="0"/>
        <w:tabs>
          <w:tab w:val="left" w:pos="283"/>
        </w:tabs>
        <w:autoSpaceDE w:val="0"/>
        <w:autoSpaceDN w:val="0"/>
        <w:adjustRightInd w:val="0"/>
        <w:spacing w:after="0" w:line="240" w:lineRule="auto"/>
        <w:jc w:val="center"/>
        <w:textAlignment w:val="center"/>
        <w:rPr>
          <w:rFonts w:ascii="Arial" w:eastAsia="Times New Roman" w:hAnsi="Arial" w:cs="Arial"/>
          <w:b/>
          <w:bCs/>
          <w:lang w:eastAsia="cs-CZ"/>
        </w:rPr>
      </w:pPr>
    </w:p>
    <w:p w:rsidR="00347375" w:rsidRDefault="0063436A" w:rsidP="004D2509">
      <w:pPr>
        <w:widowControl w:val="0"/>
        <w:autoSpaceDE w:val="0"/>
        <w:autoSpaceDN w:val="0"/>
        <w:adjustRightInd w:val="0"/>
        <w:spacing w:after="0" w:line="240" w:lineRule="auto"/>
        <w:jc w:val="both"/>
        <w:textAlignment w:val="center"/>
        <w:rPr>
          <w:rFonts w:ascii="Arial" w:eastAsia="Times New Roman" w:hAnsi="Arial" w:cs="Arial"/>
          <w:b/>
          <w:lang w:eastAsia="cs-CZ"/>
        </w:rPr>
      </w:pPr>
      <w:proofErr w:type="gramStart"/>
      <w:r w:rsidRPr="007B0A69">
        <w:rPr>
          <w:rFonts w:ascii="Arial" w:eastAsia="Times New Roman" w:hAnsi="Arial" w:cs="Arial"/>
          <w:lang w:eastAsia="cs-CZ"/>
        </w:rPr>
        <w:t>1.1</w:t>
      </w:r>
      <w:proofErr w:type="gramEnd"/>
      <w:r w:rsidRPr="007B0A69">
        <w:rPr>
          <w:rFonts w:ascii="Arial" w:eastAsia="Times New Roman" w:hAnsi="Arial" w:cs="Arial"/>
          <w:lang w:eastAsia="cs-CZ"/>
        </w:rPr>
        <w:t>.</w:t>
      </w:r>
      <w:r w:rsidRPr="007B0A69">
        <w:rPr>
          <w:rFonts w:ascii="Arial" w:eastAsia="Times New Roman" w:hAnsi="Arial" w:cs="Arial"/>
          <w:lang w:eastAsia="cs-CZ"/>
        </w:rPr>
        <w:t> </w:t>
      </w:r>
      <w:r w:rsidR="001644C2" w:rsidRPr="007B0A69">
        <w:rPr>
          <w:rFonts w:ascii="Arial" w:eastAsia="Times New Roman" w:hAnsi="Arial" w:cs="Arial"/>
          <w:lang w:eastAsia="cs-CZ"/>
        </w:rPr>
        <w:t xml:space="preserve">Zhotovitel </w:t>
      </w:r>
      <w:r w:rsidRPr="007B0A69">
        <w:rPr>
          <w:rFonts w:ascii="Arial" w:eastAsia="Times New Roman" w:hAnsi="Arial" w:cs="Arial"/>
          <w:lang w:eastAsia="cs-CZ"/>
        </w:rPr>
        <w:t>se </w:t>
      </w:r>
      <w:r w:rsidR="001644C2" w:rsidRPr="007B0A69">
        <w:rPr>
          <w:rFonts w:ascii="Arial" w:eastAsia="Times New Roman" w:hAnsi="Arial" w:cs="Arial"/>
          <w:lang w:eastAsia="cs-CZ"/>
        </w:rPr>
        <w:t xml:space="preserve"> </w:t>
      </w:r>
      <w:r w:rsidRPr="007B0A69">
        <w:rPr>
          <w:rFonts w:ascii="Arial" w:eastAsia="Times New Roman" w:hAnsi="Arial" w:cs="Arial"/>
          <w:lang w:eastAsia="cs-CZ"/>
        </w:rPr>
        <w:t>zavazuje provést pro objednatele dílo  (dále jen „</w:t>
      </w:r>
      <w:r w:rsidRPr="007B0A69">
        <w:rPr>
          <w:rFonts w:ascii="Arial" w:eastAsia="Times New Roman" w:hAnsi="Arial" w:cs="Arial"/>
          <w:b/>
          <w:bCs/>
          <w:lang w:eastAsia="cs-CZ"/>
        </w:rPr>
        <w:t>dílo</w:t>
      </w:r>
      <w:r w:rsidRPr="007B0A69">
        <w:rPr>
          <w:rFonts w:ascii="Arial" w:eastAsia="Times New Roman" w:hAnsi="Arial" w:cs="Arial"/>
          <w:lang w:eastAsia="cs-CZ"/>
        </w:rPr>
        <w:t xml:space="preserve">“ nebo </w:t>
      </w:r>
      <w:r w:rsidRPr="007B0A69">
        <w:rPr>
          <w:rFonts w:ascii="Arial" w:eastAsia="Times New Roman" w:hAnsi="Arial" w:cs="Arial"/>
          <w:b/>
          <w:lang w:eastAsia="cs-CZ"/>
        </w:rPr>
        <w:t>„akce</w:t>
      </w:r>
      <w:r w:rsidR="009F1E67" w:rsidRPr="007B0A69">
        <w:rPr>
          <w:rFonts w:ascii="Arial" w:eastAsia="Times New Roman" w:hAnsi="Arial" w:cs="Arial"/>
          <w:b/>
          <w:lang w:eastAsia="cs-CZ"/>
        </w:rPr>
        <w:t>“</w:t>
      </w:r>
    </w:p>
    <w:p w:rsidR="00AD139D" w:rsidRDefault="00347375" w:rsidP="00AD139D">
      <w:pPr>
        <w:widowControl w:val="0"/>
        <w:autoSpaceDE w:val="0"/>
        <w:autoSpaceDN w:val="0"/>
        <w:adjustRightInd w:val="0"/>
        <w:spacing w:after="0" w:line="240" w:lineRule="auto"/>
        <w:jc w:val="both"/>
        <w:textAlignment w:val="center"/>
        <w:rPr>
          <w:rFonts w:ascii="Arial" w:eastAsia="Times New Roman" w:hAnsi="Arial" w:cs="Arial"/>
          <w:lang w:eastAsia="cs-CZ"/>
        </w:rPr>
      </w:pPr>
      <w:r>
        <w:rPr>
          <w:rFonts w:ascii="Arial" w:eastAsia="Times New Roman" w:hAnsi="Arial" w:cs="Arial"/>
          <w:i/>
          <w:lang w:eastAsia="cs-CZ"/>
        </w:rPr>
        <w:t xml:space="preserve">         </w:t>
      </w:r>
      <w:r w:rsidR="00AD139D" w:rsidRPr="003E3813">
        <w:rPr>
          <w:rFonts w:ascii="Arial" w:eastAsia="Times New Roman" w:hAnsi="Arial" w:cs="Arial"/>
          <w:b/>
          <w:i/>
          <w:lang w:eastAsia="cs-CZ"/>
        </w:rPr>
        <w:t>„</w:t>
      </w:r>
      <w:r w:rsidR="000A1AC3">
        <w:rPr>
          <w:rFonts w:ascii="Arial" w:eastAsia="Times New Roman" w:hAnsi="Arial" w:cs="Arial"/>
          <w:b/>
          <w:i/>
          <w:lang w:eastAsia="cs-CZ"/>
        </w:rPr>
        <w:t>Oprava</w:t>
      </w:r>
      <w:r w:rsidR="006B6596">
        <w:rPr>
          <w:rFonts w:ascii="Arial" w:eastAsia="Times New Roman" w:hAnsi="Arial" w:cs="Arial"/>
          <w:b/>
          <w:i/>
          <w:lang w:eastAsia="cs-CZ"/>
        </w:rPr>
        <w:t xml:space="preserve"> kanalizačního napoje</w:t>
      </w:r>
      <w:r w:rsidR="00E5529C">
        <w:rPr>
          <w:rFonts w:ascii="Arial" w:eastAsia="Times New Roman" w:hAnsi="Arial" w:cs="Arial"/>
          <w:b/>
          <w:i/>
          <w:lang w:eastAsia="cs-CZ"/>
        </w:rPr>
        <w:t>ní ZŠ TGM v Poličce - kanalizace</w:t>
      </w:r>
      <w:r w:rsidR="00AD139D" w:rsidRPr="003E3813">
        <w:rPr>
          <w:rFonts w:ascii="Arial" w:eastAsia="Times New Roman" w:hAnsi="Arial" w:cs="Arial"/>
          <w:b/>
          <w:i/>
          <w:lang w:eastAsia="cs-CZ"/>
        </w:rPr>
        <w:t>“.</w:t>
      </w:r>
    </w:p>
    <w:p w:rsidR="00347375" w:rsidRDefault="00347375" w:rsidP="00783DA7">
      <w:pPr>
        <w:widowControl w:val="0"/>
        <w:autoSpaceDE w:val="0"/>
        <w:autoSpaceDN w:val="0"/>
        <w:adjustRightInd w:val="0"/>
        <w:spacing w:after="0" w:line="240" w:lineRule="auto"/>
        <w:jc w:val="both"/>
        <w:textAlignment w:val="center"/>
        <w:rPr>
          <w:rFonts w:ascii="Arial" w:eastAsia="Times New Roman" w:hAnsi="Arial" w:cs="Arial"/>
          <w:lang w:eastAsia="cs-CZ"/>
        </w:rPr>
      </w:pPr>
      <w:r>
        <w:rPr>
          <w:rFonts w:ascii="Arial" w:eastAsia="Times New Roman" w:hAnsi="Arial" w:cs="Arial"/>
          <w:i/>
          <w:lang w:eastAsia="cs-CZ"/>
        </w:rPr>
        <w:t xml:space="preserve">       </w:t>
      </w:r>
    </w:p>
    <w:p w:rsidR="0063436A" w:rsidRPr="009206D3" w:rsidRDefault="00347375" w:rsidP="004D2509">
      <w:pPr>
        <w:widowControl w:val="0"/>
        <w:autoSpaceDE w:val="0"/>
        <w:autoSpaceDN w:val="0"/>
        <w:adjustRightInd w:val="0"/>
        <w:spacing w:after="0" w:line="240" w:lineRule="auto"/>
        <w:jc w:val="both"/>
        <w:textAlignment w:val="center"/>
        <w:rPr>
          <w:rFonts w:ascii="Arial" w:eastAsia="Times New Roman" w:hAnsi="Arial" w:cs="Arial"/>
          <w:vertAlign w:val="superscript"/>
          <w:lang w:eastAsia="cs-CZ"/>
        </w:rPr>
      </w:pPr>
      <w:r w:rsidRPr="009206D3">
        <w:rPr>
          <w:rFonts w:ascii="Arial" w:eastAsia="Times New Roman" w:hAnsi="Arial" w:cs="Arial"/>
          <w:lang w:eastAsia="cs-CZ"/>
        </w:rPr>
        <w:t>O</w:t>
      </w:r>
      <w:r w:rsidR="0063436A" w:rsidRPr="009206D3">
        <w:rPr>
          <w:rFonts w:ascii="Arial" w:eastAsia="Times New Roman" w:hAnsi="Arial" w:cs="Arial"/>
          <w:lang w:eastAsia="cs-CZ"/>
        </w:rPr>
        <w:t>bjednatel se zavazuje k převzetí vytvořeného předmětu díla a zaplacení ceny za dílo uvedené v čl. </w:t>
      </w:r>
      <w:proofErr w:type="gramStart"/>
      <w:r w:rsidR="0063436A" w:rsidRPr="009206D3">
        <w:rPr>
          <w:rFonts w:ascii="Arial" w:eastAsia="Times New Roman" w:hAnsi="Arial" w:cs="Arial"/>
          <w:lang w:eastAsia="cs-CZ"/>
        </w:rPr>
        <w:t>3.1. smlouvy</w:t>
      </w:r>
      <w:proofErr w:type="gramEnd"/>
      <w:r w:rsidR="0063436A" w:rsidRPr="009206D3">
        <w:rPr>
          <w:rFonts w:ascii="Arial" w:eastAsia="Times New Roman" w:hAnsi="Arial" w:cs="Arial"/>
          <w:lang w:eastAsia="cs-CZ"/>
        </w:rPr>
        <w:t>.</w:t>
      </w:r>
    </w:p>
    <w:p w:rsidR="0050530A" w:rsidRPr="00363CD2" w:rsidRDefault="00EB3E0E" w:rsidP="000C05DD">
      <w:pPr>
        <w:spacing w:after="0" w:line="240" w:lineRule="auto"/>
        <w:jc w:val="both"/>
        <w:rPr>
          <w:rFonts w:ascii="Arial" w:eastAsia="Times New Roman" w:hAnsi="Arial" w:cs="Arial"/>
          <w:lang w:eastAsia="cs-CZ"/>
        </w:rPr>
      </w:pPr>
      <w:r w:rsidRPr="009206D3">
        <w:rPr>
          <w:rFonts w:ascii="Arial" w:eastAsia="Times New Roman" w:hAnsi="Arial" w:cs="Arial"/>
          <w:lang w:eastAsia="cs-CZ"/>
        </w:rPr>
        <w:t>Zhotovite</w:t>
      </w:r>
      <w:r w:rsidR="00753035">
        <w:rPr>
          <w:rFonts w:ascii="Arial" w:eastAsia="Times New Roman" w:hAnsi="Arial" w:cs="Arial"/>
          <w:lang w:eastAsia="cs-CZ"/>
        </w:rPr>
        <w:t xml:space="preserve">l se zavazuje provést dílo dle </w:t>
      </w:r>
      <w:r w:rsidR="006B6596">
        <w:rPr>
          <w:rFonts w:ascii="Arial" w:eastAsia="Times New Roman" w:hAnsi="Arial" w:cs="Arial"/>
          <w:lang w:eastAsia="cs-CZ"/>
        </w:rPr>
        <w:t>zadávacích podmínek objednatele.</w:t>
      </w:r>
    </w:p>
    <w:p w:rsidR="006B6596" w:rsidRDefault="006B6596"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63436A" w:rsidRPr="007B0A69" w:rsidRDefault="0063436A"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r w:rsidRPr="007B0A69">
        <w:rPr>
          <w:rFonts w:ascii="Arial" w:eastAsia="Times New Roman" w:hAnsi="Arial" w:cs="Arial"/>
          <w:lang w:eastAsia="cs-CZ"/>
        </w:rPr>
        <w:t>1.</w:t>
      </w:r>
      <w:r w:rsidR="00153DC0" w:rsidRPr="007B0A69">
        <w:rPr>
          <w:rFonts w:ascii="Arial" w:eastAsia="Times New Roman" w:hAnsi="Arial" w:cs="Arial"/>
          <w:lang w:eastAsia="cs-CZ"/>
        </w:rPr>
        <w:t>2.</w:t>
      </w:r>
      <w:r w:rsidRPr="007B0A69">
        <w:rPr>
          <w:rFonts w:ascii="Arial" w:eastAsia="Times New Roman" w:hAnsi="Arial" w:cs="Arial"/>
          <w:lang w:eastAsia="cs-CZ"/>
        </w:rPr>
        <w:t xml:space="preserve"> Zhotovitel je povinen při provádění díla postupovat v souladu s podklady předanými mu objednatelem</w:t>
      </w:r>
      <w:r w:rsidR="006B6596">
        <w:rPr>
          <w:rFonts w:ascii="Arial" w:eastAsia="Times New Roman" w:hAnsi="Arial" w:cs="Arial"/>
          <w:lang w:eastAsia="cs-CZ"/>
        </w:rPr>
        <w:t xml:space="preserve"> do uzavření smlouvy</w:t>
      </w:r>
      <w:r w:rsidRPr="007B0A69">
        <w:rPr>
          <w:rFonts w:ascii="Arial" w:eastAsia="Times New Roman" w:hAnsi="Arial" w:cs="Arial"/>
          <w:lang w:eastAsia="cs-CZ"/>
        </w:rPr>
        <w:t xml:space="preserve"> a vedle právních předpisů rovněž v souladu s českými technickými normami, které se vztahují k plnění zhotovitele, byť nejsou obecně závazné. Plnění povinností vyplývajících z právních předpisů donucující povahy a ze závazných rozhodnutí, stanovisek nebo jiných opatření orgánů veřejné moci má v případě rozporu s ostatními povinnostmi zhotovitele podle předchozí věty vždy přednost. Plnění ostatních povinností zhotovitele má vždy přednost v případě rozporu s povinnostmi vyplývajícími z českých technických norem, které nejsou obecně závazné.</w:t>
      </w:r>
    </w:p>
    <w:p w:rsidR="0063436A" w:rsidRPr="00F46184" w:rsidRDefault="0063436A" w:rsidP="004D2509">
      <w:pPr>
        <w:spacing w:after="0" w:line="240" w:lineRule="auto"/>
        <w:jc w:val="both"/>
        <w:outlineLvl w:val="2"/>
        <w:rPr>
          <w:rFonts w:ascii="Arial" w:eastAsia="Times New Roman" w:hAnsi="Arial" w:cs="Arial"/>
          <w:lang w:eastAsia="cs-CZ"/>
        </w:rPr>
      </w:pPr>
      <w:proofErr w:type="gramStart"/>
      <w:r w:rsidRPr="00F46184">
        <w:rPr>
          <w:rFonts w:ascii="Arial" w:eastAsia="Times New Roman" w:hAnsi="Arial" w:cs="Arial"/>
          <w:lang w:eastAsia="cs-CZ"/>
        </w:rPr>
        <w:t>1.3</w:t>
      </w:r>
      <w:proofErr w:type="gramEnd"/>
      <w:r w:rsidRPr="00F46184">
        <w:rPr>
          <w:rFonts w:ascii="Arial" w:eastAsia="Times New Roman" w:hAnsi="Arial" w:cs="Arial"/>
          <w:lang w:eastAsia="cs-CZ"/>
        </w:rPr>
        <w:t>.</w:t>
      </w:r>
      <w:r w:rsidRPr="00F46184">
        <w:rPr>
          <w:rFonts w:ascii="Arial" w:eastAsia="Times New Roman" w:hAnsi="Arial" w:cs="Arial"/>
          <w:lang w:eastAsia="cs-CZ"/>
        </w:rPr>
        <w:t> </w:t>
      </w:r>
      <w:r w:rsidR="002F50AC" w:rsidRPr="00F46184">
        <w:rPr>
          <w:rFonts w:ascii="Arial" w:eastAsia="Times New Roman" w:hAnsi="Arial" w:cs="Arial"/>
          <w:lang w:eastAsia="cs-CZ"/>
        </w:rPr>
        <w:t xml:space="preserve">Nedílnou součástí závazků zhotovitele </w:t>
      </w:r>
      <w:r w:rsidR="004D2509" w:rsidRPr="00F46184">
        <w:rPr>
          <w:rFonts w:ascii="Arial" w:eastAsia="Times New Roman" w:hAnsi="Arial" w:cs="Arial"/>
          <w:lang w:eastAsia="cs-CZ"/>
        </w:rPr>
        <w:t xml:space="preserve">provést dílo </w:t>
      </w:r>
      <w:r w:rsidR="002F50AC" w:rsidRPr="00F46184">
        <w:rPr>
          <w:rFonts w:ascii="Arial" w:eastAsia="Times New Roman" w:hAnsi="Arial" w:cs="Arial"/>
          <w:lang w:eastAsia="cs-CZ"/>
        </w:rPr>
        <w:t xml:space="preserve">je </w:t>
      </w:r>
      <w:r w:rsidR="004D2509" w:rsidRPr="00F46184">
        <w:rPr>
          <w:rFonts w:ascii="Arial" w:eastAsia="Times New Roman" w:hAnsi="Arial" w:cs="Arial"/>
          <w:lang w:eastAsia="cs-CZ"/>
        </w:rPr>
        <w:t xml:space="preserve">mj. </w:t>
      </w:r>
    </w:p>
    <w:p w:rsidR="003D76CD" w:rsidRPr="00F46184" w:rsidRDefault="003D76CD" w:rsidP="004D2509">
      <w:pPr>
        <w:spacing w:after="0" w:line="240" w:lineRule="auto"/>
        <w:jc w:val="both"/>
        <w:outlineLvl w:val="2"/>
        <w:rPr>
          <w:rFonts w:ascii="Arial" w:hAnsi="Arial" w:cs="Arial"/>
        </w:rPr>
      </w:pPr>
      <w:r w:rsidRPr="00F46184">
        <w:rPr>
          <w:rFonts w:ascii="Arial" w:eastAsia="Times New Roman" w:hAnsi="Arial" w:cs="Arial"/>
          <w:lang w:eastAsia="cs-CZ"/>
        </w:rPr>
        <w:lastRenderedPageBreak/>
        <w:t xml:space="preserve">- </w:t>
      </w:r>
      <w:r w:rsidRPr="00F46184">
        <w:rPr>
          <w:rFonts w:ascii="Arial" w:hAnsi="Arial" w:cs="Arial"/>
        </w:rPr>
        <w:t xml:space="preserve">Zhotovitel se zavazuje k zajištění a kompletaci nutných zkoušek a revizí dle platných předpisů a ČSN (případně jiných norem vztahujících </w:t>
      </w:r>
      <w:proofErr w:type="gramStart"/>
      <w:r w:rsidRPr="00F46184">
        <w:rPr>
          <w:rFonts w:ascii="Arial" w:hAnsi="Arial" w:cs="Arial"/>
        </w:rPr>
        <w:t>se</w:t>
      </w:r>
      <w:proofErr w:type="gramEnd"/>
      <w:r w:rsidRPr="00F46184">
        <w:rPr>
          <w:rFonts w:ascii="Arial" w:hAnsi="Arial" w:cs="Arial"/>
        </w:rPr>
        <w:t xml:space="preserve"> k dílu) včetně protokolů</w:t>
      </w:r>
    </w:p>
    <w:p w:rsidR="003D76CD" w:rsidRPr="00F46184" w:rsidRDefault="003D76CD" w:rsidP="00F46184">
      <w:pPr>
        <w:pStyle w:val="Bezmezer"/>
        <w:rPr>
          <w:rFonts w:ascii="Arial" w:hAnsi="Arial" w:cs="Arial"/>
        </w:rPr>
      </w:pPr>
      <w:r w:rsidRPr="00F46184">
        <w:rPr>
          <w:rFonts w:ascii="Arial" w:hAnsi="Arial" w:cs="Arial"/>
        </w:rPr>
        <w:t>- Zhotovitel se zavazuje k zajištění atestů a dokladů o požadovaných vlastnostech výrobků a materiálů (dle zák. č. 22/1997 Sb., v platném znění, popř. jiného odpovídajícího předpisu) a ostatních dokladů, kterými bude prokázáno dosažení předepsané kvality a parametrů</w:t>
      </w:r>
    </w:p>
    <w:p w:rsidR="003D76CD" w:rsidRPr="00F46184" w:rsidRDefault="003D76CD" w:rsidP="00F46184">
      <w:pPr>
        <w:pStyle w:val="Bezmezer"/>
        <w:rPr>
          <w:rFonts w:ascii="Arial" w:hAnsi="Arial" w:cs="Arial"/>
        </w:rPr>
      </w:pPr>
      <w:r w:rsidRPr="00F46184">
        <w:rPr>
          <w:rFonts w:ascii="Arial" w:hAnsi="Arial" w:cs="Arial"/>
        </w:rPr>
        <w:t xml:space="preserve">-Zhotovitel předá objednateli prohlášení o shodě o tom, že dílo bylo realizováno dle nabídky. </w:t>
      </w:r>
    </w:p>
    <w:p w:rsidR="0063436A" w:rsidRPr="007B0A69" w:rsidRDefault="003D76CD"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roofErr w:type="gramStart"/>
      <w:r w:rsidRPr="00F46184">
        <w:rPr>
          <w:rFonts w:ascii="Arial" w:eastAsia="Times New Roman" w:hAnsi="Arial" w:cs="Arial"/>
          <w:lang w:eastAsia="cs-CZ"/>
        </w:rPr>
        <w:t>1.4</w:t>
      </w:r>
      <w:proofErr w:type="gramEnd"/>
      <w:r w:rsidR="0063436A" w:rsidRPr="00F46184">
        <w:rPr>
          <w:rFonts w:ascii="Arial" w:eastAsia="Times New Roman" w:hAnsi="Arial" w:cs="Arial"/>
          <w:lang w:eastAsia="cs-CZ"/>
        </w:rPr>
        <w:t>.</w:t>
      </w:r>
      <w:r w:rsidR="0063436A" w:rsidRPr="00F46184">
        <w:rPr>
          <w:rFonts w:ascii="Arial" w:eastAsia="Times New Roman" w:hAnsi="Arial" w:cs="Arial"/>
          <w:lang w:eastAsia="cs-CZ"/>
        </w:rPr>
        <w:t> </w:t>
      </w:r>
      <w:r w:rsidR="0063436A" w:rsidRPr="00F46184">
        <w:rPr>
          <w:rFonts w:ascii="Arial" w:eastAsia="Times New Roman" w:hAnsi="Arial" w:cs="Arial"/>
          <w:lang w:eastAsia="cs-CZ"/>
        </w:rPr>
        <w:t>Vlastníkem objednatelem předaných podkladů zůstává objednatel. Zhotovitel je</w:t>
      </w:r>
      <w:r w:rsidR="0063436A" w:rsidRPr="007B0A69">
        <w:rPr>
          <w:rFonts w:ascii="Arial" w:eastAsia="Times New Roman" w:hAnsi="Arial" w:cs="Arial"/>
          <w:lang w:eastAsia="cs-CZ"/>
        </w:rPr>
        <w:t xml:space="preserve"> oprávněn je použít jen za účelem provádění díla a je povinen je objednateli vrátit nejpozději při předání a převzetí předmětu díla nebo po zániku závazku dílo provést, zanikne-li jinak než splněním.</w:t>
      </w:r>
    </w:p>
    <w:p w:rsidR="0063436A" w:rsidRPr="007B0A69" w:rsidRDefault="0063436A"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5733A4" w:rsidRPr="007B0A69" w:rsidRDefault="005733A4"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63436A" w:rsidRPr="007B0A69" w:rsidRDefault="0063436A" w:rsidP="004D2509">
      <w:pPr>
        <w:keepNext/>
        <w:keepLines/>
        <w:widowControl w:val="0"/>
        <w:tabs>
          <w:tab w:val="left" w:pos="283"/>
        </w:tabs>
        <w:autoSpaceDE w:val="0"/>
        <w:autoSpaceDN w:val="0"/>
        <w:adjustRightInd w:val="0"/>
        <w:spacing w:after="0" w:line="240" w:lineRule="auto"/>
        <w:jc w:val="center"/>
        <w:textAlignment w:val="center"/>
        <w:outlineLvl w:val="0"/>
        <w:rPr>
          <w:rFonts w:ascii="Arial" w:eastAsia="Times New Roman" w:hAnsi="Arial" w:cs="Arial"/>
          <w:b/>
          <w:bCs/>
          <w:sz w:val="24"/>
          <w:szCs w:val="24"/>
          <w:lang w:eastAsia="cs-CZ"/>
        </w:rPr>
      </w:pPr>
      <w:r w:rsidRPr="007B0A69">
        <w:rPr>
          <w:rFonts w:ascii="Arial" w:eastAsia="Times New Roman" w:hAnsi="Arial" w:cs="Arial"/>
          <w:b/>
          <w:bCs/>
          <w:sz w:val="24"/>
          <w:szCs w:val="24"/>
          <w:lang w:eastAsia="cs-CZ"/>
        </w:rPr>
        <w:t>Článek 2</w:t>
      </w:r>
    </w:p>
    <w:p w:rsidR="0063436A" w:rsidRPr="007B0A69" w:rsidRDefault="0063436A" w:rsidP="004D2509">
      <w:pPr>
        <w:keepNext/>
        <w:keepLines/>
        <w:widowControl w:val="0"/>
        <w:tabs>
          <w:tab w:val="left" w:pos="283"/>
        </w:tabs>
        <w:autoSpaceDE w:val="0"/>
        <w:autoSpaceDN w:val="0"/>
        <w:adjustRightInd w:val="0"/>
        <w:spacing w:after="0" w:line="240" w:lineRule="auto"/>
        <w:jc w:val="center"/>
        <w:textAlignment w:val="center"/>
        <w:outlineLvl w:val="0"/>
        <w:rPr>
          <w:rFonts w:ascii="Arial" w:eastAsia="Times New Roman" w:hAnsi="Arial" w:cs="Arial"/>
          <w:b/>
          <w:bCs/>
          <w:lang w:eastAsia="cs-CZ"/>
        </w:rPr>
      </w:pPr>
      <w:r w:rsidRPr="007B0A69">
        <w:rPr>
          <w:rFonts w:ascii="Arial" w:eastAsia="Times New Roman" w:hAnsi="Arial" w:cs="Arial"/>
          <w:b/>
          <w:bCs/>
          <w:lang w:eastAsia="cs-CZ"/>
        </w:rPr>
        <w:t>Vlastnické právo k zhotovované věci a nebezpečí škody</w:t>
      </w:r>
    </w:p>
    <w:p w:rsidR="00463ED7" w:rsidRPr="007B0A69" w:rsidRDefault="00463ED7" w:rsidP="004D2509">
      <w:pPr>
        <w:keepNext/>
        <w:keepLines/>
        <w:widowControl w:val="0"/>
        <w:tabs>
          <w:tab w:val="left" w:pos="283"/>
        </w:tabs>
        <w:autoSpaceDE w:val="0"/>
        <w:autoSpaceDN w:val="0"/>
        <w:adjustRightInd w:val="0"/>
        <w:spacing w:after="0" w:line="240" w:lineRule="auto"/>
        <w:jc w:val="center"/>
        <w:textAlignment w:val="center"/>
        <w:outlineLvl w:val="0"/>
        <w:rPr>
          <w:rFonts w:ascii="Arial" w:eastAsia="Times New Roman" w:hAnsi="Arial" w:cs="Arial"/>
          <w:b/>
          <w:bCs/>
          <w:lang w:eastAsia="cs-CZ"/>
        </w:rPr>
      </w:pPr>
    </w:p>
    <w:p w:rsidR="0063436A" w:rsidRPr="007B0A69" w:rsidRDefault="0063436A" w:rsidP="004D2509">
      <w:pPr>
        <w:widowControl w:val="0"/>
        <w:autoSpaceDE w:val="0"/>
        <w:autoSpaceDN w:val="0"/>
        <w:adjustRightInd w:val="0"/>
        <w:spacing w:after="0" w:line="240" w:lineRule="auto"/>
        <w:jc w:val="both"/>
        <w:textAlignment w:val="center"/>
        <w:outlineLvl w:val="0"/>
        <w:rPr>
          <w:rFonts w:ascii="Arial" w:eastAsia="Times New Roman" w:hAnsi="Arial" w:cs="Arial"/>
          <w:lang w:eastAsia="cs-CZ"/>
        </w:rPr>
      </w:pPr>
      <w:proofErr w:type="gramStart"/>
      <w:r w:rsidRPr="007B0A69">
        <w:rPr>
          <w:rFonts w:ascii="Arial" w:eastAsia="Times New Roman" w:hAnsi="Arial" w:cs="Arial"/>
          <w:lang w:eastAsia="cs-CZ"/>
        </w:rPr>
        <w:t>2.1</w:t>
      </w:r>
      <w:proofErr w:type="gramEnd"/>
      <w:r w:rsidRPr="007B0A69">
        <w:rPr>
          <w:rFonts w:ascii="Arial" w:eastAsia="Times New Roman" w:hAnsi="Arial" w:cs="Arial"/>
          <w:lang w:eastAsia="cs-CZ"/>
        </w:rPr>
        <w:t>.</w:t>
      </w:r>
      <w:r w:rsidRPr="007B0A69">
        <w:rPr>
          <w:rFonts w:ascii="Arial" w:eastAsia="Times New Roman" w:hAnsi="Arial" w:cs="Arial"/>
          <w:lang w:eastAsia="cs-CZ"/>
        </w:rPr>
        <w:t> </w:t>
      </w:r>
      <w:r w:rsidRPr="007B0A69">
        <w:rPr>
          <w:rFonts w:ascii="Arial" w:eastAsia="Times New Roman" w:hAnsi="Arial" w:cs="Arial"/>
          <w:lang w:eastAsia="cs-CZ"/>
        </w:rPr>
        <w:t>Vlastníkem zhotovované věci je objednatel.</w:t>
      </w:r>
    </w:p>
    <w:p w:rsidR="0063436A" w:rsidRPr="002F50AC" w:rsidRDefault="0063436A" w:rsidP="004D2509">
      <w:pPr>
        <w:widowControl w:val="0"/>
        <w:autoSpaceDE w:val="0"/>
        <w:autoSpaceDN w:val="0"/>
        <w:adjustRightInd w:val="0"/>
        <w:spacing w:after="0" w:line="240" w:lineRule="auto"/>
        <w:jc w:val="both"/>
        <w:textAlignment w:val="center"/>
        <w:rPr>
          <w:rFonts w:ascii="Arial" w:eastAsia="Times New Roman" w:hAnsi="Arial" w:cs="Arial"/>
          <w:spacing w:val="-3"/>
          <w:lang w:eastAsia="cs-CZ"/>
        </w:rPr>
      </w:pPr>
      <w:proofErr w:type="gramStart"/>
      <w:r w:rsidRPr="007B0A69">
        <w:rPr>
          <w:rFonts w:ascii="Arial" w:eastAsia="Times New Roman" w:hAnsi="Arial" w:cs="Arial"/>
          <w:spacing w:val="-3"/>
          <w:lang w:eastAsia="cs-CZ"/>
        </w:rPr>
        <w:t>2.2</w:t>
      </w:r>
      <w:proofErr w:type="gramEnd"/>
      <w:r w:rsidRPr="007B0A69">
        <w:rPr>
          <w:rFonts w:ascii="Arial" w:eastAsia="Times New Roman" w:hAnsi="Arial" w:cs="Arial"/>
          <w:spacing w:val="-3"/>
          <w:lang w:eastAsia="cs-CZ"/>
        </w:rPr>
        <w:t>.</w:t>
      </w:r>
      <w:r w:rsidRPr="007B0A69">
        <w:rPr>
          <w:rFonts w:ascii="Arial" w:eastAsia="Times New Roman" w:hAnsi="Arial" w:cs="Arial"/>
          <w:spacing w:val="-3"/>
          <w:lang w:eastAsia="cs-CZ"/>
        </w:rPr>
        <w:t> </w:t>
      </w:r>
      <w:r w:rsidRPr="007B0A69">
        <w:rPr>
          <w:rFonts w:ascii="Arial" w:eastAsia="Times New Roman" w:hAnsi="Arial" w:cs="Arial"/>
          <w:spacing w:val="-3"/>
          <w:lang w:eastAsia="cs-CZ"/>
        </w:rPr>
        <w:t>Zhotovitel nese nebezpečí škody na zhotovované věci od předání a převzetí místa provádění díla do ukončení díla a vyklizení místa provádění díla.</w:t>
      </w:r>
      <w:r w:rsidRPr="002F50AC">
        <w:rPr>
          <w:rFonts w:ascii="Arial" w:eastAsia="Times New Roman" w:hAnsi="Arial" w:cs="Arial"/>
          <w:spacing w:val="-3"/>
          <w:lang w:eastAsia="cs-CZ"/>
        </w:rPr>
        <w:t xml:space="preserve"> </w:t>
      </w:r>
    </w:p>
    <w:p w:rsidR="0063436A" w:rsidRDefault="0063436A"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5733A4" w:rsidRPr="002F50AC" w:rsidRDefault="005733A4"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63436A" w:rsidRPr="002F50AC" w:rsidRDefault="0063436A" w:rsidP="004D2509">
      <w:pPr>
        <w:keepNext/>
        <w:keepLines/>
        <w:widowControl w:val="0"/>
        <w:tabs>
          <w:tab w:val="left" w:pos="283"/>
        </w:tabs>
        <w:autoSpaceDE w:val="0"/>
        <w:autoSpaceDN w:val="0"/>
        <w:adjustRightInd w:val="0"/>
        <w:spacing w:after="0" w:line="240" w:lineRule="auto"/>
        <w:jc w:val="center"/>
        <w:textAlignment w:val="center"/>
        <w:outlineLvl w:val="0"/>
        <w:rPr>
          <w:rFonts w:ascii="Arial" w:eastAsia="Times New Roman" w:hAnsi="Arial" w:cs="Arial"/>
          <w:b/>
          <w:bCs/>
          <w:sz w:val="24"/>
          <w:szCs w:val="24"/>
          <w:lang w:eastAsia="cs-CZ"/>
        </w:rPr>
      </w:pPr>
      <w:r w:rsidRPr="002F50AC">
        <w:rPr>
          <w:rFonts w:ascii="Arial" w:eastAsia="Times New Roman" w:hAnsi="Arial" w:cs="Arial"/>
          <w:b/>
          <w:bCs/>
          <w:sz w:val="24"/>
          <w:szCs w:val="24"/>
          <w:lang w:eastAsia="cs-CZ"/>
        </w:rPr>
        <w:t>Článek 3</w:t>
      </w:r>
    </w:p>
    <w:p w:rsidR="0063436A" w:rsidRDefault="00F32610" w:rsidP="004D2509">
      <w:pPr>
        <w:keepNext/>
        <w:keepLines/>
        <w:widowControl w:val="0"/>
        <w:tabs>
          <w:tab w:val="left" w:pos="283"/>
        </w:tabs>
        <w:autoSpaceDE w:val="0"/>
        <w:autoSpaceDN w:val="0"/>
        <w:adjustRightInd w:val="0"/>
        <w:spacing w:after="0" w:line="240" w:lineRule="auto"/>
        <w:jc w:val="center"/>
        <w:textAlignment w:val="center"/>
        <w:rPr>
          <w:rFonts w:ascii="Arial" w:eastAsia="Times New Roman" w:hAnsi="Arial" w:cs="Arial"/>
          <w:b/>
          <w:bCs/>
          <w:lang w:eastAsia="cs-CZ"/>
        </w:rPr>
      </w:pPr>
      <w:r>
        <w:rPr>
          <w:rFonts w:ascii="Arial" w:eastAsia="Times New Roman" w:hAnsi="Arial" w:cs="Arial"/>
          <w:b/>
          <w:bCs/>
          <w:lang w:eastAsia="cs-CZ"/>
        </w:rPr>
        <w:t xml:space="preserve">Cena za dílo, </w:t>
      </w:r>
      <w:r w:rsidR="0063436A" w:rsidRPr="002F50AC">
        <w:rPr>
          <w:rFonts w:ascii="Arial" w:eastAsia="Times New Roman" w:hAnsi="Arial" w:cs="Arial"/>
          <w:b/>
          <w:bCs/>
          <w:lang w:eastAsia="cs-CZ"/>
        </w:rPr>
        <w:t>platební podmínky</w:t>
      </w:r>
      <w:r>
        <w:rPr>
          <w:rFonts w:ascii="Arial" w:eastAsia="Times New Roman" w:hAnsi="Arial" w:cs="Arial"/>
          <w:b/>
          <w:bCs/>
          <w:lang w:eastAsia="cs-CZ"/>
        </w:rPr>
        <w:t>, změny smlouvy</w:t>
      </w:r>
    </w:p>
    <w:p w:rsidR="00463ED7" w:rsidRPr="002F50AC" w:rsidRDefault="00463ED7" w:rsidP="004D2509">
      <w:pPr>
        <w:keepNext/>
        <w:keepLines/>
        <w:widowControl w:val="0"/>
        <w:tabs>
          <w:tab w:val="left" w:pos="283"/>
        </w:tabs>
        <w:autoSpaceDE w:val="0"/>
        <w:autoSpaceDN w:val="0"/>
        <w:adjustRightInd w:val="0"/>
        <w:spacing w:after="0" w:line="240" w:lineRule="auto"/>
        <w:jc w:val="center"/>
        <w:textAlignment w:val="center"/>
        <w:rPr>
          <w:rFonts w:ascii="Arial" w:eastAsia="Times New Roman" w:hAnsi="Arial" w:cs="Arial"/>
          <w:b/>
          <w:bCs/>
          <w:lang w:eastAsia="cs-CZ"/>
        </w:rPr>
      </w:pPr>
    </w:p>
    <w:p w:rsidR="003D76CD" w:rsidRDefault="003D76CD"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3D76CD" w:rsidRPr="00F46184" w:rsidRDefault="003D76CD" w:rsidP="00347375">
      <w:pPr>
        <w:spacing w:after="0"/>
        <w:jc w:val="both"/>
        <w:rPr>
          <w:rFonts w:ascii="Arial" w:hAnsi="Arial" w:cs="Arial"/>
        </w:rPr>
      </w:pPr>
      <w:proofErr w:type="gramStart"/>
      <w:r>
        <w:rPr>
          <w:rFonts w:ascii="Arial" w:hAnsi="Arial" w:cs="Arial"/>
        </w:rPr>
        <w:t>3.1.C</w:t>
      </w:r>
      <w:r w:rsidRPr="000814DB">
        <w:rPr>
          <w:rFonts w:ascii="Arial" w:hAnsi="Arial" w:cs="Arial"/>
        </w:rPr>
        <w:t>ena</w:t>
      </w:r>
      <w:proofErr w:type="gramEnd"/>
      <w:r w:rsidRPr="000814DB">
        <w:rPr>
          <w:rFonts w:ascii="Arial" w:hAnsi="Arial" w:cs="Arial"/>
        </w:rPr>
        <w:t xml:space="preserve"> </w:t>
      </w:r>
      <w:r>
        <w:rPr>
          <w:rFonts w:ascii="Arial" w:hAnsi="Arial" w:cs="Arial"/>
        </w:rPr>
        <w:t>díla je</w:t>
      </w:r>
      <w:r w:rsidRPr="000814DB">
        <w:rPr>
          <w:rFonts w:ascii="Arial" w:hAnsi="Arial" w:cs="Arial"/>
        </w:rPr>
        <w:t xml:space="preserve"> stanovena jako cena „nejvýše přípustná</w:t>
      </w:r>
      <w:r w:rsidR="00347375">
        <w:rPr>
          <w:rFonts w:ascii="Arial" w:hAnsi="Arial" w:cs="Arial"/>
        </w:rPr>
        <w:t xml:space="preserve"> a nepřekro</w:t>
      </w:r>
      <w:r w:rsidR="006B6596">
        <w:rPr>
          <w:rFonts w:ascii="Arial" w:hAnsi="Arial" w:cs="Arial"/>
        </w:rPr>
        <w:t xml:space="preserve">čitelná“, a </w:t>
      </w:r>
      <w:r w:rsidRPr="000814DB">
        <w:rPr>
          <w:rFonts w:ascii="Arial" w:hAnsi="Arial" w:cs="Arial"/>
        </w:rPr>
        <w:t>zahrnu</w:t>
      </w:r>
      <w:r>
        <w:rPr>
          <w:rFonts w:ascii="Arial" w:hAnsi="Arial" w:cs="Arial"/>
        </w:rPr>
        <w:t>je</w:t>
      </w:r>
      <w:r w:rsidRPr="000814DB">
        <w:rPr>
          <w:rFonts w:ascii="Arial" w:hAnsi="Arial" w:cs="Arial"/>
        </w:rPr>
        <w:t xml:space="preserve"> veškeré </w:t>
      </w:r>
      <w:r w:rsidR="00347375">
        <w:rPr>
          <w:rFonts w:ascii="Arial" w:hAnsi="Arial" w:cs="Arial"/>
        </w:rPr>
        <w:t xml:space="preserve">požadavky, </w:t>
      </w:r>
      <w:r w:rsidRPr="000814DB">
        <w:rPr>
          <w:rFonts w:ascii="Arial" w:hAnsi="Arial" w:cs="Arial"/>
        </w:rPr>
        <w:t xml:space="preserve">náklady </w:t>
      </w:r>
      <w:r w:rsidR="00347375">
        <w:rPr>
          <w:rFonts w:ascii="Arial" w:hAnsi="Arial" w:cs="Arial"/>
        </w:rPr>
        <w:t xml:space="preserve">a podmínky zadavatele obsažené ve výzvě. </w:t>
      </w:r>
    </w:p>
    <w:p w:rsidR="003D76CD" w:rsidRPr="00A2797A" w:rsidRDefault="003D76CD" w:rsidP="003D76CD">
      <w:pPr>
        <w:pStyle w:val="Odstavecseseznamem1"/>
        <w:spacing w:after="0"/>
        <w:ind w:left="0"/>
        <w:jc w:val="both"/>
        <w:rPr>
          <w:rFonts w:ascii="Arial" w:hAnsi="Arial" w:cs="Arial"/>
          <w:sz w:val="20"/>
          <w:szCs w:val="20"/>
        </w:rPr>
      </w:pPr>
    </w:p>
    <w:p w:rsidR="003D76CD" w:rsidRDefault="003D76CD"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683678" w:rsidRDefault="003D76CD"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roofErr w:type="gramStart"/>
      <w:r>
        <w:rPr>
          <w:rFonts w:ascii="Arial" w:eastAsia="Times New Roman" w:hAnsi="Arial" w:cs="Arial"/>
          <w:lang w:eastAsia="cs-CZ"/>
        </w:rPr>
        <w:t>3.2</w:t>
      </w:r>
      <w:proofErr w:type="gramEnd"/>
      <w:r w:rsidR="0063436A" w:rsidRPr="002F50AC">
        <w:rPr>
          <w:rFonts w:ascii="Arial" w:eastAsia="Times New Roman" w:hAnsi="Arial" w:cs="Arial"/>
          <w:lang w:eastAsia="cs-CZ"/>
        </w:rPr>
        <w:t>.</w:t>
      </w:r>
      <w:r w:rsidR="0063436A" w:rsidRPr="002F50AC">
        <w:rPr>
          <w:rFonts w:ascii="Arial" w:eastAsia="Times New Roman" w:hAnsi="Arial" w:cs="Arial"/>
          <w:lang w:eastAsia="cs-CZ"/>
        </w:rPr>
        <w:t> </w:t>
      </w:r>
      <w:r w:rsidR="0063436A" w:rsidRPr="002F50AC">
        <w:rPr>
          <w:rFonts w:ascii="Arial" w:eastAsia="Times New Roman" w:hAnsi="Arial" w:cs="Arial"/>
          <w:lang w:eastAsia="cs-CZ"/>
        </w:rPr>
        <w:t>Cena za dílo je dohodnuta ve výši</w:t>
      </w:r>
      <w:r w:rsidR="00683678">
        <w:rPr>
          <w:rFonts w:ascii="Arial" w:eastAsia="Times New Roman" w:hAnsi="Arial" w:cs="Arial"/>
          <w:lang w:eastAsia="cs-CZ"/>
        </w:rPr>
        <w:t>:</w:t>
      </w:r>
    </w:p>
    <w:p w:rsidR="00683678" w:rsidRDefault="00683678"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63436A" w:rsidRPr="002F50AC" w:rsidRDefault="0063436A"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63436A" w:rsidRPr="002F50AC" w:rsidRDefault="0063436A"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r w:rsidRPr="002F50AC">
        <w:rPr>
          <w:rFonts w:ascii="Arial" w:eastAsia="Times New Roman" w:hAnsi="Arial" w:cs="Arial"/>
          <w:lang w:eastAsia="cs-CZ"/>
        </w:rPr>
        <w:t xml:space="preserve">Cena za </w:t>
      </w:r>
      <w:r w:rsidR="00683678">
        <w:rPr>
          <w:rFonts w:ascii="Arial" w:eastAsia="Times New Roman" w:hAnsi="Arial" w:cs="Arial"/>
          <w:lang w:eastAsia="cs-CZ"/>
        </w:rPr>
        <w:t>dílo bez DPH</w:t>
      </w:r>
      <w:r w:rsidR="00683678">
        <w:rPr>
          <w:rFonts w:ascii="Arial" w:eastAsia="Times New Roman" w:hAnsi="Arial" w:cs="Arial"/>
          <w:lang w:eastAsia="cs-CZ"/>
        </w:rPr>
        <w:tab/>
      </w:r>
      <w:r w:rsidR="00683678">
        <w:rPr>
          <w:rFonts w:ascii="Arial" w:eastAsia="Times New Roman" w:hAnsi="Arial" w:cs="Arial"/>
          <w:lang w:eastAsia="cs-CZ"/>
        </w:rPr>
        <w:tab/>
      </w:r>
      <w:r w:rsidR="00683678">
        <w:rPr>
          <w:rFonts w:ascii="Arial" w:eastAsia="Times New Roman" w:hAnsi="Arial" w:cs="Arial"/>
          <w:lang w:eastAsia="cs-CZ"/>
        </w:rPr>
        <w:tab/>
      </w:r>
      <w:r w:rsidR="00DD2D6B">
        <w:rPr>
          <w:rFonts w:ascii="Arial" w:eastAsia="Times New Roman" w:hAnsi="Arial" w:cs="Arial"/>
          <w:lang w:eastAsia="cs-CZ"/>
        </w:rPr>
        <w:t>621 728</w:t>
      </w:r>
      <w:r w:rsidR="00D91A56">
        <w:rPr>
          <w:rFonts w:ascii="Arial" w:eastAsia="Times New Roman" w:hAnsi="Arial" w:cs="Arial"/>
          <w:lang w:eastAsia="cs-CZ"/>
        </w:rPr>
        <w:t>,-</w:t>
      </w:r>
      <w:r w:rsidR="00A823B9">
        <w:rPr>
          <w:rFonts w:ascii="Arial" w:eastAsia="Times New Roman" w:hAnsi="Arial" w:cs="Arial"/>
          <w:lang w:eastAsia="cs-CZ"/>
        </w:rPr>
        <w:t xml:space="preserve"> </w:t>
      </w:r>
      <w:r w:rsidRPr="002F50AC">
        <w:rPr>
          <w:rFonts w:ascii="Arial" w:eastAsia="Times New Roman" w:hAnsi="Arial" w:cs="Arial"/>
          <w:lang w:eastAsia="cs-CZ"/>
        </w:rPr>
        <w:t xml:space="preserve">Kč </w:t>
      </w:r>
    </w:p>
    <w:p w:rsidR="0063436A" w:rsidRPr="002F50AC" w:rsidRDefault="0063436A" w:rsidP="004D2509">
      <w:pPr>
        <w:widowControl w:val="0"/>
        <w:autoSpaceDE w:val="0"/>
        <w:autoSpaceDN w:val="0"/>
        <w:adjustRightInd w:val="0"/>
        <w:spacing w:after="0" w:line="240" w:lineRule="auto"/>
        <w:jc w:val="both"/>
        <w:textAlignment w:val="center"/>
        <w:rPr>
          <w:rFonts w:ascii="Arial" w:eastAsia="Times New Roman" w:hAnsi="Arial" w:cs="Arial"/>
          <w:u w:val="single"/>
          <w:lang w:eastAsia="cs-CZ"/>
        </w:rPr>
      </w:pPr>
      <w:r w:rsidRPr="002F50AC">
        <w:rPr>
          <w:rFonts w:ascii="Arial" w:eastAsia="Times New Roman" w:hAnsi="Arial" w:cs="Arial"/>
          <w:u w:val="single"/>
          <w:lang w:eastAsia="cs-CZ"/>
        </w:rPr>
        <w:t>DPH 2</w:t>
      </w:r>
      <w:r w:rsidR="003A454C">
        <w:rPr>
          <w:rFonts w:ascii="Arial" w:eastAsia="Times New Roman" w:hAnsi="Arial" w:cs="Arial"/>
          <w:u w:val="single"/>
          <w:lang w:eastAsia="cs-CZ"/>
        </w:rPr>
        <w:t>1</w:t>
      </w:r>
      <w:r w:rsidR="00683678">
        <w:rPr>
          <w:rFonts w:ascii="Arial" w:eastAsia="Times New Roman" w:hAnsi="Arial" w:cs="Arial"/>
          <w:u w:val="single"/>
          <w:lang w:eastAsia="cs-CZ"/>
        </w:rPr>
        <w:t xml:space="preserve"> %</w:t>
      </w:r>
      <w:r w:rsidR="00683678">
        <w:rPr>
          <w:rFonts w:ascii="Arial" w:eastAsia="Times New Roman" w:hAnsi="Arial" w:cs="Arial"/>
          <w:u w:val="single"/>
          <w:lang w:eastAsia="cs-CZ"/>
        </w:rPr>
        <w:tab/>
      </w:r>
      <w:r w:rsidR="00683678">
        <w:rPr>
          <w:rFonts w:ascii="Arial" w:eastAsia="Times New Roman" w:hAnsi="Arial" w:cs="Arial"/>
          <w:u w:val="single"/>
          <w:lang w:eastAsia="cs-CZ"/>
        </w:rPr>
        <w:tab/>
      </w:r>
      <w:r w:rsidR="00683678">
        <w:rPr>
          <w:rFonts w:ascii="Arial" w:eastAsia="Times New Roman" w:hAnsi="Arial" w:cs="Arial"/>
          <w:u w:val="single"/>
          <w:lang w:eastAsia="cs-CZ"/>
        </w:rPr>
        <w:tab/>
      </w:r>
      <w:r w:rsidR="00683678">
        <w:rPr>
          <w:rFonts w:ascii="Arial" w:eastAsia="Times New Roman" w:hAnsi="Arial" w:cs="Arial"/>
          <w:u w:val="single"/>
          <w:lang w:eastAsia="cs-CZ"/>
        </w:rPr>
        <w:tab/>
        <w:t xml:space="preserve"> </w:t>
      </w:r>
      <w:r w:rsidR="00683678">
        <w:rPr>
          <w:rFonts w:ascii="Arial" w:eastAsia="Times New Roman" w:hAnsi="Arial" w:cs="Arial"/>
          <w:u w:val="single"/>
          <w:lang w:eastAsia="cs-CZ"/>
        </w:rPr>
        <w:tab/>
      </w:r>
      <w:r w:rsidR="00DD2D6B">
        <w:rPr>
          <w:rFonts w:ascii="Arial" w:eastAsia="Times New Roman" w:hAnsi="Arial" w:cs="Arial"/>
          <w:u w:val="single"/>
          <w:lang w:eastAsia="cs-CZ"/>
        </w:rPr>
        <w:t>130 563</w:t>
      </w:r>
      <w:r w:rsidR="00D91A56">
        <w:rPr>
          <w:rFonts w:ascii="Arial" w:eastAsia="Times New Roman" w:hAnsi="Arial" w:cs="Arial"/>
          <w:u w:val="single"/>
          <w:lang w:eastAsia="cs-CZ"/>
        </w:rPr>
        <w:t>,-</w:t>
      </w:r>
      <w:r w:rsidR="00A823B9">
        <w:rPr>
          <w:rFonts w:ascii="Arial" w:eastAsia="Times New Roman" w:hAnsi="Arial" w:cs="Arial"/>
          <w:u w:val="single"/>
          <w:lang w:eastAsia="cs-CZ"/>
        </w:rPr>
        <w:t xml:space="preserve"> </w:t>
      </w:r>
      <w:r w:rsidRPr="002F50AC">
        <w:rPr>
          <w:rFonts w:ascii="Arial" w:eastAsia="Times New Roman" w:hAnsi="Arial" w:cs="Arial"/>
          <w:u w:val="single"/>
          <w:lang w:eastAsia="cs-CZ"/>
        </w:rPr>
        <w:t>Kč</w:t>
      </w:r>
    </w:p>
    <w:p w:rsidR="0063436A" w:rsidRDefault="0063436A" w:rsidP="004D2509">
      <w:pPr>
        <w:widowControl w:val="0"/>
        <w:autoSpaceDE w:val="0"/>
        <w:autoSpaceDN w:val="0"/>
        <w:adjustRightInd w:val="0"/>
        <w:spacing w:after="0" w:line="240" w:lineRule="auto"/>
        <w:jc w:val="both"/>
        <w:textAlignment w:val="center"/>
        <w:rPr>
          <w:rFonts w:ascii="Arial" w:eastAsia="Times New Roman" w:hAnsi="Arial" w:cs="Arial"/>
          <w:b/>
          <w:lang w:eastAsia="cs-CZ"/>
        </w:rPr>
      </w:pPr>
      <w:r w:rsidRPr="002F50AC">
        <w:rPr>
          <w:rFonts w:ascii="Arial" w:eastAsia="Times New Roman" w:hAnsi="Arial" w:cs="Arial"/>
          <w:b/>
          <w:lang w:eastAsia="cs-CZ"/>
        </w:rPr>
        <w:t>Cena celkem vč. 2</w:t>
      </w:r>
      <w:r w:rsidR="003A454C">
        <w:rPr>
          <w:rFonts w:ascii="Arial" w:eastAsia="Times New Roman" w:hAnsi="Arial" w:cs="Arial"/>
          <w:b/>
          <w:lang w:eastAsia="cs-CZ"/>
        </w:rPr>
        <w:t>1 </w:t>
      </w:r>
      <w:r w:rsidRPr="002F50AC">
        <w:rPr>
          <w:rFonts w:ascii="Arial" w:eastAsia="Times New Roman" w:hAnsi="Arial" w:cs="Arial"/>
          <w:b/>
          <w:lang w:eastAsia="cs-CZ"/>
        </w:rPr>
        <w:t>% DPH</w:t>
      </w:r>
      <w:r w:rsidRPr="002F50AC">
        <w:rPr>
          <w:rFonts w:ascii="Arial" w:eastAsia="Times New Roman" w:hAnsi="Arial" w:cs="Arial"/>
          <w:b/>
          <w:lang w:eastAsia="cs-CZ"/>
        </w:rPr>
        <w:tab/>
      </w:r>
      <w:r w:rsidRPr="002F50AC">
        <w:rPr>
          <w:rFonts w:ascii="Arial" w:eastAsia="Times New Roman" w:hAnsi="Arial" w:cs="Arial"/>
          <w:b/>
          <w:lang w:eastAsia="cs-CZ"/>
        </w:rPr>
        <w:tab/>
      </w:r>
      <w:r w:rsidRPr="002F50AC">
        <w:rPr>
          <w:rFonts w:ascii="Arial" w:eastAsia="Times New Roman" w:hAnsi="Arial" w:cs="Arial"/>
          <w:b/>
          <w:lang w:eastAsia="cs-CZ"/>
        </w:rPr>
        <w:tab/>
      </w:r>
      <w:r w:rsidR="00DD2D6B">
        <w:rPr>
          <w:rFonts w:ascii="Arial" w:eastAsia="Times New Roman" w:hAnsi="Arial" w:cs="Arial"/>
          <w:b/>
          <w:lang w:eastAsia="cs-CZ"/>
        </w:rPr>
        <w:t>752 291</w:t>
      </w:r>
      <w:r w:rsidR="00D91A56">
        <w:rPr>
          <w:rFonts w:ascii="Arial" w:eastAsia="Times New Roman" w:hAnsi="Arial" w:cs="Arial"/>
          <w:b/>
          <w:lang w:eastAsia="cs-CZ"/>
        </w:rPr>
        <w:t>,-</w:t>
      </w:r>
      <w:r w:rsidR="000D5542">
        <w:rPr>
          <w:rFonts w:ascii="Arial" w:eastAsia="Times New Roman" w:hAnsi="Arial" w:cs="Arial"/>
          <w:lang w:eastAsia="cs-CZ"/>
        </w:rPr>
        <w:t xml:space="preserve"> </w:t>
      </w:r>
      <w:r w:rsidRPr="000D5542">
        <w:rPr>
          <w:rFonts w:ascii="Arial" w:eastAsia="Times New Roman" w:hAnsi="Arial" w:cs="Arial"/>
          <w:lang w:eastAsia="cs-CZ"/>
        </w:rPr>
        <w:t>Kč</w:t>
      </w:r>
    </w:p>
    <w:p w:rsidR="00EB3E0E" w:rsidRDefault="00EB3E0E" w:rsidP="004D2509">
      <w:pPr>
        <w:widowControl w:val="0"/>
        <w:autoSpaceDE w:val="0"/>
        <w:autoSpaceDN w:val="0"/>
        <w:adjustRightInd w:val="0"/>
        <w:spacing w:after="0" w:line="240" w:lineRule="auto"/>
        <w:jc w:val="both"/>
        <w:textAlignment w:val="center"/>
        <w:rPr>
          <w:rFonts w:ascii="Arial" w:eastAsia="Times New Roman" w:hAnsi="Arial" w:cs="Arial"/>
          <w:b/>
          <w:lang w:eastAsia="cs-CZ"/>
        </w:rPr>
      </w:pPr>
    </w:p>
    <w:p w:rsidR="005733A4" w:rsidRDefault="005733A4" w:rsidP="003A454C">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683678" w:rsidRDefault="00683678"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63436A" w:rsidRDefault="0063436A"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r w:rsidRPr="002F50AC">
        <w:rPr>
          <w:rFonts w:ascii="Arial" w:eastAsia="Times New Roman" w:hAnsi="Arial" w:cs="Arial"/>
          <w:lang w:eastAsia="cs-CZ"/>
        </w:rPr>
        <w:t xml:space="preserve">K ceně za dílo zhotovitel účtuje DPH podle právních předpisů platných v době uskutečnění zdanitelného plnění. </w:t>
      </w:r>
    </w:p>
    <w:p w:rsidR="00B959D5" w:rsidRPr="00C94C4E" w:rsidRDefault="00B959D5" w:rsidP="00B959D5">
      <w:pPr>
        <w:tabs>
          <w:tab w:val="left" w:pos="851"/>
        </w:tabs>
        <w:spacing w:after="120"/>
        <w:ind w:right="108"/>
        <w:jc w:val="both"/>
        <w:rPr>
          <w:rFonts w:ascii="Arial" w:hAnsi="Arial" w:cs="Arial"/>
        </w:rPr>
      </w:pPr>
      <w:r w:rsidRPr="00C94C4E">
        <w:rPr>
          <w:rFonts w:ascii="Arial" w:hAnsi="Arial" w:cs="Arial"/>
        </w:rPr>
        <w:t>V případě zvýšení zákonem stanovené sazby daně z přidané hodnoty podle zákona č. 235/2004 Sb., o dani z přidané hodnoty, bude zvýšena cena o příslušné navýšení sazby DPH ode dne účinnosti nové zákonné úpravy DPH</w:t>
      </w:r>
    </w:p>
    <w:p w:rsidR="00B959D5" w:rsidRDefault="00B959D5"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B959D5" w:rsidRPr="00B959D5" w:rsidRDefault="00B959D5" w:rsidP="00B959D5">
      <w:pPr>
        <w:tabs>
          <w:tab w:val="left" w:pos="851"/>
        </w:tabs>
        <w:spacing w:after="120"/>
        <w:ind w:right="108"/>
        <w:jc w:val="both"/>
        <w:rPr>
          <w:rFonts w:ascii="Arial" w:eastAsia="MS Mincho" w:hAnsi="Arial" w:cs="Arial"/>
        </w:rPr>
      </w:pPr>
      <w:r>
        <w:rPr>
          <w:rFonts w:ascii="Arial" w:eastAsia="Times New Roman" w:hAnsi="Arial" w:cs="Arial"/>
          <w:lang w:eastAsia="cs-CZ"/>
        </w:rPr>
        <w:t>3.3</w:t>
      </w:r>
      <w:r w:rsidR="0063436A" w:rsidRPr="00F86109">
        <w:rPr>
          <w:rFonts w:ascii="Arial" w:eastAsia="Times New Roman" w:hAnsi="Arial" w:cs="Arial"/>
          <w:lang w:eastAsia="cs-CZ"/>
        </w:rPr>
        <w:t>.</w:t>
      </w:r>
      <w:r w:rsidR="0063436A" w:rsidRPr="00F86109">
        <w:rPr>
          <w:rFonts w:ascii="Arial" w:eastAsia="Times New Roman" w:hAnsi="Arial" w:cs="Arial"/>
          <w:lang w:eastAsia="cs-CZ"/>
        </w:rPr>
        <w:t> </w:t>
      </w:r>
      <w:r w:rsidR="00C90009" w:rsidRPr="00F86109">
        <w:t xml:space="preserve"> </w:t>
      </w:r>
      <w:r w:rsidRPr="00394F47">
        <w:rPr>
          <w:rFonts w:ascii="Arial" w:hAnsi="Arial" w:cs="Arial"/>
        </w:rPr>
        <w:t>Při projednání jakékoli změny oproti zadání  musí zhotovitel zajistit souhlasné stanovisko objednatele, včetně dohodnutí ceny; změny navyšující celkovou cenu díla musejí být dohodnuty formou dodatku ke smlouvě o dílo.</w:t>
      </w:r>
      <w:r>
        <w:rPr>
          <w:rFonts w:ascii="Arial" w:hAnsi="Arial" w:cs="Arial"/>
        </w:rPr>
        <w:t xml:space="preserve"> </w:t>
      </w:r>
      <w:r w:rsidRPr="00C94C4E">
        <w:rPr>
          <w:rFonts w:ascii="Arial" w:eastAsia="MS Mincho" w:hAnsi="Arial" w:cs="Arial"/>
        </w:rPr>
        <w:t>Jako podklad pro stanovení cen případných změn předmětu díla budou použity jednotkové ceny dle položkového rozpočtu nabídkové ceny. Práce a materiály nad rámec rozpočtu - vícepráce - budou stanoveny, pokud nabídkový rozpočet neobsahuje jejich jednotkové ceny, v jednotkových cenách ceníku stavebních prací RTS platných k datu realizace díla</w:t>
      </w:r>
      <w:r w:rsidR="000C56E5">
        <w:rPr>
          <w:rFonts w:ascii="Arial" w:eastAsia="MS Mincho" w:hAnsi="Arial" w:cs="Arial"/>
        </w:rPr>
        <w:t xml:space="preserve">. </w:t>
      </w:r>
      <w:r w:rsidRPr="00C94C4E">
        <w:rPr>
          <w:rFonts w:ascii="Arial" w:eastAsia="MS Mincho" w:hAnsi="Arial" w:cs="Arial"/>
        </w:rPr>
        <w:t xml:space="preserve">Neprovedené práce nebo nezabudované materiály - </w:t>
      </w:r>
      <w:proofErr w:type="spellStart"/>
      <w:r w:rsidRPr="00C94C4E">
        <w:rPr>
          <w:rFonts w:ascii="Arial" w:eastAsia="MS Mincho" w:hAnsi="Arial" w:cs="Arial"/>
        </w:rPr>
        <w:t>méněpráce</w:t>
      </w:r>
      <w:proofErr w:type="spellEnd"/>
      <w:r w:rsidRPr="00C94C4E">
        <w:rPr>
          <w:rFonts w:ascii="Arial" w:eastAsia="MS Mincho" w:hAnsi="Arial" w:cs="Arial"/>
        </w:rPr>
        <w:t xml:space="preserve"> - budou odečteny v jednotkových cenách položek dle nabídkové ceny. Tyto změny budou evidovány průběžně při realizaci díla a předem odsouhlaseny oběma smluvními stranami.</w:t>
      </w:r>
    </w:p>
    <w:p w:rsidR="00B959D5" w:rsidRDefault="00B959D5"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roofErr w:type="gramStart"/>
      <w:r>
        <w:rPr>
          <w:rFonts w:ascii="Arial" w:eastAsia="Times New Roman" w:hAnsi="Arial" w:cs="Arial"/>
          <w:lang w:eastAsia="cs-CZ"/>
        </w:rPr>
        <w:t>3.4</w:t>
      </w:r>
      <w:proofErr w:type="gramEnd"/>
      <w:r w:rsidR="0063436A" w:rsidRPr="002F50AC">
        <w:rPr>
          <w:rFonts w:ascii="Arial" w:eastAsia="Times New Roman" w:hAnsi="Arial" w:cs="Arial"/>
          <w:lang w:eastAsia="cs-CZ"/>
        </w:rPr>
        <w:t>.</w:t>
      </w:r>
      <w:r w:rsidR="0063436A" w:rsidRPr="002F50AC">
        <w:rPr>
          <w:rFonts w:ascii="Arial" w:eastAsia="Times New Roman" w:hAnsi="Arial" w:cs="Arial"/>
          <w:lang w:eastAsia="cs-CZ"/>
        </w:rPr>
        <w:t> </w:t>
      </w:r>
      <w:r>
        <w:rPr>
          <w:rFonts w:ascii="Arial" w:eastAsia="Times New Roman" w:hAnsi="Arial" w:cs="Arial"/>
          <w:lang w:eastAsia="cs-CZ"/>
        </w:rPr>
        <w:t>Platby budou realizovány níže uvedeným způsobem:</w:t>
      </w:r>
    </w:p>
    <w:p w:rsidR="0050530A" w:rsidRDefault="00F964D3" w:rsidP="00B959D5">
      <w:pPr>
        <w:numPr>
          <w:ilvl w:val="0"/>
          <w:numId w:val="10"/>
        </w:numPr>
        <w:tabs>
          <w:tab w:val="left" w:pos="1276"/>
        </w:tabs>
        <w:spacing w:after="0"/>
        <w:ind w:left="1276" w:hanging="425"/>
        <w:jc w:val="both"/>
        <w:rPr>
          <w:rFonts w:ascii="Arial" w:hAnsi="Arial" w:cs="Arial"/>
        </w:rPr>
      </w:pPr>
      <w:r>
        <w:rPr>
          <w:rFonts w:ascii="Arial" w:hAnsi="Arial" w:cs="Arial"/>
        </w:rPr>
        <w:lastRenderedPageBreak/>
        <w:t xml:space="preserve">Dílo bude fakturováno </w:t>
      </w:r>
      <w:r w:rsidR="0050530A">
        <w:rPr>
          <w:rFonts w:ascii="Arial" w:hAnsi="Arial" w:cs="Arial"/>
        </w:rPr>
        <w:t xml:space="preserve">měsíčně na základě soupisu skutečně provedených prací odsouhlasených oběma smluvními stranami do výše 90% celkové ceny zakázky. Zbývajících 10% bude uvolněno </w:t>
      </w:r>
      <w:r w:rsidR="002453BD">
        <w:rPr>
          <w:rFonts w:ascii="Arial" w:hAnsi="Arial" w:cs="Arial"/>
        </w:rPr>
        <w:t>po</w:t>
      </w:r>
      <w:r w:rsidR="0050530A">
        <w:rPr>
          <w:rFonts w:ascii="Arial" w:hAnsi="Arial" w:cs="Arial"/>
        </w:rPr>
        <w:t xml:space="preserve"> bezvadném</w:t>
      </w:r>
      <w:r w:rsidR="002453BD">
        <w:rPr>
          <w:rFonts w:ascii="Arial" w:hAnsi="Arial" w:cs="Arial"/>
        </w:rPr>
        <w:t xml:space="preserve"> pře</w:t>
      </w:r>
      <w:r w:rsidR="0050530A">
        <w:rPr>
          <w:rFonts w:ascii="Arial" w:hAnsi="Arial" w:cs="Arial"/>
        </w:rPr>
        <w:t>dání a převzetí stavby, příp. po odstraně</w:t>
      </w:r>
      <w:r w:rsidR="006015F5">
        <w:rPr>
          <w:rFonts w:ascii="Arial" w:hAnsi="Arial" w:cs="Arial"/>
        </w:rPr>
        <w:t>n</w:t>
      </w:r>
      <w:r w:rsidR="0050530A">
        <w:rPr>
          <w:rFonts w:ascii="Arial" w:hAnsi="Arial" w:cs="Arial"/>
        </w:rPr>
        <w:t>í vad a nedodělků z přejímacího řízení</w:t>
      </w:r>
      <w:r w:rsidR="002453BD">
        <w:rPr>
          <w:rFonts w:ascii="Arial" w:hAnsi="Arial" w:cs="Arial"/>
        </w:rPr>
        <w:t xml:space="preserve">. </w:t>
      </w:r>
    </w:p>
    <w:p w:rsidR="00B959D5" w:rsidRPr="00D50DE7" w:rsidRDefault="00F964D3" w:rsidP="00B959D5">
      <w:pPr>
        <w:numPr>
          <w:ilvl w:val="0"/>
          <w:numId w:val="10"/>
        </w:numPr>
        <w:tabs>
          <w:tab w:val="left" w:pos="1276"/>
        </w:tabs>
        <w:spacing w:after="0"/>
        <w:ind w:left="1276" w:hanging="425"/>
        <w:jc w:val="both"/>
        <w:rPr>
          <w:rFonts w:ascii="Arial" w:hAnsi="Arial" w:cs="Arial"/>
        </w:rPr>
      </w:pPr>
      <w:r>
        <w:rPr>
          <w:rFonts w:ascii="Arial" w:hAnsi="Arial" w:cs="Arial"/>
        </w:rPr>
        <w:t>Faktury budou vyhotoveny</w:t>
      </w:r>
      <w:r w:rsidR="00B959D5" w:rsidRPr="00394F47">
        <w:rPr>
          <w:rFonts w:ascii="Arial" w:hAnsi="Arial" w:cs="Arial"/>
        </w:rPr>
        <w:t xml:space="preserve"> ve 2 stejnopisech s platností originálu, s podpisem oprávněné osoby a opatřena razítkem. </w:t>
      </w:r>
    </w:p>
    <w:p w:rsidR="008A6561" w:rsidRDefault="00B959D5" w:rsidP="00B959D5">
      <w:pPr>
        <w:numPr>
          <w:ilvl w:val="0"/>
          <w:numId w:val="10"/>
        </w:numPr>
        <w:tabs>
          <w:tab w:val="left" w:pos="1276"/>
        </w:tabs>
        <w:spacing w:after="0"/>
        <w:ind w:left="1276" w:hanging="425"/>
        <w:jc w:val="both"/>
        <w:rPr>
          <w:rFonts w:ascii="Arial" w:hAnsi="Arial" w:cs="Arial"/>
        </w:rPr>
      </w:pPr>
      <w:r w:rsidRPr="00394F47">
        <w:rPr>
          <w:rFonts w:ascii="Arial" w:hAnsi="Arial" w:cs="Arial"/>
        </w:rPr>
        <w:t>Faktura bude obsahovat pojmové náležitosti daňového dokladu stanovené zákonem č. 235/2004 Sb., o dani z přidané hodnoty, ve znění pozdějších předpisů, a zákonem č. 563/1991 Sb., o účetnictví, ve znění pozdějších předpisů.</w:t>
      </w:r>
      <w:r w:rsidR="008A6561">
        <w:rPr>
          <w:rFonts w:ascii="Arial" w:hAnsi="Arial" w:cs="Arial"/>
        </w:rPr>
        <w:t xml:space="preserve"> Sp</w:t>
      </w:r>
      <w:r w:rsidR="0050530A">
        <w:rPr>
          <w:rFonts w:ascii="Arial" w:hAnsi="Arial" w:cs="Arial"/>
        </w:rPr>
        <w:t xml:space="preserve">latnost daňových dokladů činí 30 </w:t>
      </w:r>
      <w:r w:rsidR="008A6561">
        <w:rPr>
          <w:rFonts w:ascii="Arial" w:hAnsi="Arial" w:cs="Arial"/>
        </w:rPr>
        <w:t>dní.</w:t>
      </w:r>
    </w:p>
    <w:p w:rsidR="00B959D5" w:rsidRPr="00394F47" w:rsidRDefault="00B959D5" w:rsidP="00B959D5">
      <w:pPr>
        <w:pStyle w:val="Odstavecseseznamem"/>
        <w:tabs>
          <w:tab w:val="left" w:pos="1276"/>
        </w:tabs>
        <w:spacing w:line="276" w:lineRule="auto"/>
        <w:ind w:left="1276" w:hanging="425"/>
        <w:rPr>
          <w:rFonts w:cs="Arial"/>
          <w:sz w:val="20"/>
        </w:rPr>
      </w:pPr>
    </w:p>
    <w:p w:rsidR="00B959D5" w:rsidRPr="00B959D5" w:rsidRDefault="00B959D5" w:rsidP="00B959D5">
      <w:pPr>
        <w:pStyle w:val="Styl3"/>
        <w:numPr>
          <w:ilvl w:val="0"/>
          <w:numId w:val="10"/>
        </w:numPr>
        <w:tabs>
          <w:tab w:val="left" w:pos="1276"/>
        </w:tabs>
        <w:spacing w:line="276" w:lineRule="auto"/>
        <w:ind w:left="1276" w:hanging="425"/>
        <w:jc w:val="both"/>
        <w:rPr>
          <w:rFonts w:cs="Arial"/>
          <w:szCs w:val="22"/>
        </w:rPr>
      </w:pPr>
      <w:r w:rsidRPr="00B959D5">
        <w:rPr>
          <w:szCs w:val="22"/>
        </w:rPr>
        <w:t>Dojde-li ze strany objednatele k prodlení při úhradě faktury, vzniká zhotoviteli právo na úhradu úroku z prodlení za každý den prodlení ve výši 0,05% z dlužné částky.</w:t>
      </w:r>
    </w:p>
    <w:p w:rsidR="00B959D5" w:rsidRPr="00394F47" w:rsidRDefault="00B959D5" w:rsidP="00B959D5">
      <w:pPr>
        <w:pStyle w:val="Styl3"/>
        <w:numPr>
          <w:ilvl w:val="0"/>
          <w:numId w:val="0"/>
        </w:numPr>
        <w:tabs>
          <w:tab w:val="left" w:pos="1276"/>
        </w:tabs>
        <w:spacing w:line="276" w:lineRule="auto"/>
        <w:ind w:left="851"/>
        <w:jc w:val="both"/>
        <w:rPr>
          <w:rFonts w:cs="Arial"/>
          <w:sz w:val="20"/>
        </w:rPr>
      </w:pPr>
    </w:p>
    <w:p w:rsidR="00B959D5" w:rsidRDefault="00B959D5" w:rsidP="00B959D5">
      <w:pPr>
        <w:numPr>
          <w:ilvl w:val="0"/>
          <w:numId w:val="10"/>
        </w:numPr>
        <w:tabs>
          <w:tab w:val="left" w:pos="1276"/>
        </w:tabs>
        <w:spacing w:after="120"/>
        <w:ind w:right="108" w:firstLine="131"/>
        <w:jc w:val="both"/>
        <w:rPr>
          <w:rFonts w:ascii="Arial" w:hAnsi="Arial" w:cs="Arial"/>
        </w:rPr>
      </w:pPr>
      <w:r w:rsidRPr="00394F47">
        <w:rPr>
          <w:rFonts w:ascii="Arial" w:hAnsi="Arial" w:cs="Arial"/>
        </w:rPr>
        <w:t>Zálohy nebudou poskytovány.</w:t>
      </w:r>
    </w:p>
    <w:p w:rsidR="00662A2A" w:rsidRPr="00F86109" w:rsidRDefault="00A26E23" w:rsidP="00662A2A">
      <w:pPr>
        <w:widowControl w:val="0"/>
        <w:autoSpaceDE w:val="0"/>
        <w:autoSpaceDN w:val="0"/>
        <w:adjustRightInd w:val="0"/>
        <w:spacing w:after="0" w:line="240" w:lineRule="auto"/>
        <w:jc w:val="both"/>
        <w:textAlignment w:val="center"/>
        <w:rPr>
          <w:rFonts w:ascii="Arial" w:eastAsia="Times New Roman" w:hAnsi="Arial" w:cs="Arial"/>
          <w:lang w:eastAsia="cs-CZ"/>
        </w:rPr>
      </w:pPr>
      <w:r>
        <w:rPr>
          <w:rFonts w:ascii="Arial" w:eastAsia="Times New Roman" w:hAnsi="Arial" w:cs="Arial"/>
          <w:lang w:eastAsia="cs-CZ"/>
        </w:rPr>
        <w:t>3.5</w:t>
      </w:r>
      <w:r w:rsidR="00662A2A" w:rsidRPr="00A26E23">
        <w:rPr>
          <w:rFonts w:ascii="Arial" w:eastAsia="Times New Roman" w:hAnsi="Arial" w:cs="Arial"/>
          <w:lang w:eastAsia="cs-CZ"/>
        </w:rPr>
        <w:t>. Veškeré změny této smlouvy budou provedeny formou vzestupně číslovaných dodatků podepsaných oprávněným</w:t>
      </w:r>
      <w:r w:rsidR="00C90009" w:rsidRPr="00A26E23">
        <w:rPr>
          <w:rFonts w:ascii="Arial" w:eastAsia="Times New Roman" w:hAnsi="Arial" w:cs="Arial"/>
          <w:lang w:eastAsia="cs-CZ"/>
        </w:rPr>
        <w:t>i zástupci obou smluvních stran</w:t>
      </w:r>
      <w:r w:rsidR="00F46184" w:rsidRPr="00A26E23">
        <w:rPr>
          <w:rFonts w:ascii="Arial" w:eastAsia="Times New Roman" w:hAnsi="Arial" w:cs="Arial"/>
          <w:lang w:eastAsia="cs-CZ"/>
        </w:rPr>
        <w:t>.</w:t>
      </w:r>
      <w:r w:rsidR="00C90009" w:rsidRPr="00A26E23">
        <w:rPr>
          <w:rFonts w:ascii="Arial" w:eastAsia="Times New Roman" w:hAnsi="Arial" w:cs="Arial"/>
          <w:lang w:eastAsia="cs-CZ"/>
        </w:rPr>
        <w:t xml:space="preserve"> </w:t>
      </w:r>
    </w:p>
    <w:p w:rsidR="00D82492" w:rsidRPr="007B0A69" w:rsidRDefault="00D82492" w:rsidP="00D82492">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A73B62" w:rsidRDefault="00A73B62" w:rsidP="00E01624">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463ED7" w:rsidRDefault="00463ED7" w:rsidP="00E01624">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63436A" w:rsidRPr="002F50AC" w:rsidRDefault="0063436A" w:rsidP="00E01624">
      <w:pPr>
        <w:keepNext/>
        <w:keepLines/>
        <w:widowControl w:val="0"/>
        <w:tabs>
          <w:tab w:val="left" w:pos="283"/>
        </w:tabs>
        <w:autoSpaceDE w:val="0"/>
        <w:autoSpaceDN w:val="0"/>
        <w:adjustRightInd w:val="0"/>
        <w:spacing w:after="0" w:line="240" w:lineRule="auto"/>
        <w:jc w:val="center"/>
        <w:textAlignment w:val="center"/>
        <w:outlineLvl w:val="0"/>
        <w:rPr>
          <w:rFonts w:ascii="Arial" w:eastAsia="Times New Roman" w:hAnsi="Arial" w:cs="Arial"/>
          <w:b/>
          <w:bCs/>
          <w:sz w:val="24"/>
          <w:szCs w:val="24"/>
          <w:lang w:eastAsia="cs-CZ"/>
        </w:rPr>
      </w:pPr>
      <w:r w:rsidRPr="002F50AC">
        <w:rPr>
          <w:rFonts w:ascii="Arial" w:eastAsia="Times New Roman" w:hAnsi="Arial" w:cs="Arial"/>
          <w:b/>
          <w:bCs/>
          <w:sz w:val="24"/>
          <w:szCs w:val="24"/>
          <w:lang w:eastAsia="cs-CZ"/>
        </w:rPr>
        <w:t>Článek 4</w:t>
      </w:r>
    </w:p>
    <w:p w:rsidR="0063436A" w:rsidRDefault="0063436A" w:rsidP="004D2509">
      <w:pPr>
        <w:keepNext/>
        <w:keepLines/>
        <w:widowControl w:val="0"/>
        <w:tabs>
          <w:tab w:val="left" w:pos="283"/>
        </w:tabs>
        <w:autoSpaceDE w:val="0"/>
        <w:autoSpaceDN w:val="0"/>
        <w:adjustRightInd w:val="0"/>
        <w:spacing w:after="0" w:line="240" w:lineRule="auto"/>
        <w:jc w:val="center"/>
        <w:textAlignment w:val="center"/>
        <w:rPr>
          <w:rFonts w:ascii="Arial" w:eastAsia="Times New Roman" w:hAnsi="Arial" w:cs="Arial"/>
          <w:b/>
          <w:bCs/>
          <w:lang w:eastAsia="cs-CZ"/>
        </w:rPr>
      </w:pPr>
      <w:r w:rsidRPr="002F50AC">
        <w:rPr>
          <w:rFonts w:ascii="Arial" w:eastAsia="Times New Roman" w:hAnsi="Arial" w:cs="Arial"/>
          <w:b/>
          <w:bCs/>
          <w:lang w:eastAsia="cs-CZ"/>
        </w:rPr>
        <w:t xml:space="preserve">Lhůta </w:t>
      </w:r>
      <w:r w:rsidR="007C7241">
        <w:rPr>
          <w:rFonts w:ascii="Arial" w:eastAsia="Times New Roman" w:hAnsi="Arial" w:cs="Arial"/>
          <w:b/>
          <w:bCs/>
          <w:lang w:eastAsia="cs-CZ"/>
        </w:rPr>
        <w:t xml:space="preserve">a </w:t>
      </w:r>
      <w:r w:rsidRPr="002F50AC">
        <w:rPr>
          <w:rFonts w:ascii="Arial" w:eastAsia="Times New Roman" w:hAnsi="Arial" w:cs="Arial"/>
          <w:b/>
          <w:bCs/>
          <w:lang w:eastAsia="cs-CZ"/>
        </w:rPr>
        <w:t>k provádění díla</w:t>
      </w:r>
    </w:p>
    <w:p w:rsidR="00463ED7" w:rsidRPr="002F50AC" w:rsidRDefault="00463ED7" w:rsidP="004D2509">
      <w:pPr>
        <w:keepNext/>
        <w:keepLines/>
        <w:widowControl w:val="0"/>
        <w:tabs>
          <w:tab w:val="left" w:pos="283"/>
        </w:tabs>
        <w:autoSpaceDE w:val="0"/>
        <w:autoSpaceDN w:val="0"/>
        <w:adjustRightInd w:val="0"/>
        <w:spacing w:after="0" w:line="240" w:lineRule="auto"/>
        <w:jc w:val="center"/>
        <w:textAlignment w:val="center"/>
        <w:rPr>
          <w:rFonts w:ascii="Arial" w:eastAsia="Times New Roman" w:hAnsi="Arial" w:cs="Arial"/>
          <w:b/>
          <w:bCs/>
          <w:lang w:eastAsia="cs-CZ"/>
        </w:rPr>
      </w:pPr>
    </w:p>
    <w:p w:rsidR="007C7241" w:rsidRDefault="0063436A" w:rsidP="007C7241">
      <w:pPr>
        <w:suppressAutoHyphens/>
        <w:spacing w:after="0"/>
        <w:jc w:val="both"/>
        <w:rPr>
          <w:rFonts w:ascii="Arial" w:hAnsi="Arial" w:cs="Arial"/>
          <w:b/>
          <w:bCs/>
        </w:rPr>
      </w:pPr>
      <w:r w:rsidRPr="002F50AC">
        <w:rPr>
          <w:rFonts w:ascii="Arial" w:eastAsia="Times New Roman" w:hAnsi="Arial" w:cs="Arial"/>
          <w:lang w:eastAsia="cs-CZ"/>
        </w:rPr>
        <w:t>4.1.</w:t>
      </w:r>
      <w:r w:rsidRPr="002F50AC">
        <w:rPr>
          <w:rFonts w:ascii="Arial" w:eastAsia="Times New Roman" w:hAnsi="Arial" w:cs="Arial"/>
          <w:lang w:eastAsia="cs-CZ"/>
        </w:rPr>
        <w:t> </w:t>
      </w:r>
      <w:r w:rsidR="007C7241" w:rsidRPr="007C7241">
        <w:rPr>
          <w:rFonts w:ascii="Arial" w:hAnsi="Arial" w:cs="Arial"/>
          <w:bCs/>
        </w:rPr>
        <w:t xml:space="preserve"> </w:t>
      </w:r>
      <w:r w:rsidR="007C7241" w:rsidRPr="00394F47">
        <w:rPr>
          <w:rFonts w:ascii="Arial" w:hAnsi="Arial" w:cs="Arial"/>
          <w:bCs/>
        </w:rPr>
        <w:t xml:space="preserve">Doba plnění zakázky: </w:t>
      </w:r>
    </w:p>
    <w:p w:rsidR="00753035" w:rsidRPr="00F964D3" w:rsidRDefault="00753035" w:rsidP="006B6596">
      <w:pPr>
        <w:suppressAutoHyphens/>
        <w:spacing w:after="0"/>
        <w:jc w:val="both"/>
        <w:rPr>
          <w:rFonts w:ascii="Arial" w:hAnsi="Arial" w:cs="Arial"/>
          <w:b/>
          <w:bCs/>
        </w:rPr>
      </w:pPr>
      <w:r>
        <w:rPr>
          <w:rFonts w:ascii="Arial" w:hAnsi="Arial" w:cs="Arial"/>
          <w:b/>
          <w:bCs/>
        </w:rPr>
        <w:t xml:space="preserve">         </w:t>
      </w:r>
      <w:proofErr w:type="gramStart"/>
      <w:r w:rsidR="006B6596">
        <w:rPr>
          <w:rFonts w:ascii="Arial" w:hAnsi="Arial" w:cs="Arial"/>
          <w:b/>
          <w:bCs/>
        </w:rPr>
        <w:t>Zahájení : ihned</w:t>
      </w:r>
      <w:proofErr w:type="gramEnd"/>
      <w:r w:rsidR="006B6596">
        <w:rPr>
          <w:rFonts w:ascii="Arial" w:hAnsi="Arial" w:cs="Arial"/>
          <w:b/>
          <w:bCs/>
        </w:rPr>
        <w:t xml:space="preserve"> po podpisu smlouvy o dílo</w:t>
      </w:r>
    </w:p>
    <w:p w:rsidR="0092047B" w:rsidRPr="002F50AC" w:rsidRDefault="006B6596" w:rsidP="007C7241">
      <w:pPr>
        <w:widowControl w:val="0"/>
        <w:autoSpaceDE w:val="0"/>
        <w:autoSpaceDN w:val="0"/>
        <w:adjustRightInd w:val="0"/>
        <w:spacing w:after="0" w:line="240" w:lineRule="auto"/>
        <w:jc w:val="both"/>
        <w:textAlignment w:val="center"/>
        <w:rPr>
          <w:rFonts w:ascii="Arial" w:eastAsia="Times New Roman" w:hAnsi="Arial" w:cs="Arial"/>
          <w:b/>
          <w:lang w:eastAsia="cs-CZ"/>
        </w:rPr>
      </w:pPr>
      <w:r>
        <w:rPr>
          <w:rFonts w:ascii="Arial" w:eastAsia="Times New Roman" w:hAnsi="Arial" w:cs="Arial"/>
          <w:b/>
          <w:lang w:eastAsia="cs-CZ"/>
        </w:rPr>
        <w:t xml:space="preserve">         Ukončení: do </w:t>
      </w:r>
      <w:proofErr w:type="gramStart"/>
      <w:r>
        <w:rPr>
          <w:rFonts w:ascii="Arial" w:eastAsia="Times New Roman" w:hAnsi="Arial" w:cs="Arial"/>
          <w:b/>
          <w:lang w:eastAsia="cs-CZ"/>
        </w:rPr>
        <w:t>31.8.2016</w:t>
      </w:r>
      <w:proofErr w:type="gramEnd"/>
    </w:p>
    <w:p w:rsidR="00EB3E0E" w:rsidRDefault="00EB3E0E" w:rsidP="00E01624">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6C5E7A" w:rsidRPr="002F50AC" w:rsidRDefault="006C5E7A" w:rsidP="00E01624">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63436A" w:rsidRPr="002F50AC" w:rsidRDefault="0063436A" w:rsidP="004D2509">
      <w:pPr>
        <w:keepNext/>
        <w:keepLines/>
        <w:widowControl w:val="0"/>
        <w:tabs>
          <w:tab w:val="left" w:pos="283"/>
        </w:tabs>
        <w:autoSpaceDE w:val="0"/>
        <w:autoSpaceDN w:val="0"/>
        <w:adjustRightInd w:val="0"/>
        <w:spacing w:after="0" w:line="240" w:lineRule="auto"/>
        <w:jc w:val="center"/>
        <w:textAlignment w:val="center"/>
        <w:outlineLvl w:val="0"/>
        <w:rPr>
          <w:rFonts w:ascii="Arial" w:eastAsia="Times New Roman" w:hAnsi="Arial" w:cs="Arial"/>
          <w:b/>
          <w:bCs/>
          <w:sz w:val="24"/>
          <w:szCs w:val="24"/>
          <w:lang w:eastAsia="cs-CZ"/>
        </w:rPr>
      </w:pPr>
      <w:r w:rsidRPr="002F50AC">
        <w:rPr>
          <w:rFonts w:ascii="Arial" w:eastAsia="Times New Roman" w:hAnsi="Arial" w:cs="Arial"/>
          <w:b/>
          <w:bCs/>
          <w:sz w:val="24"/>
          <w:szCs w:val="24"/>
          <w:lang w:eastAsia="cs-CZ"/>
        </w:rPr>
        <w:t>Článek 5</w:t>
      </w:r>
    </w:p>
    <w:p w:rsidR="0063436A" w:rsidRDefault="0063436A" w:rsidP="004D2509">
      <w:pPr>
        <w:keepNext/>
        <w:keepLines/>
        <w:widowControl w:val="0"/>
        <w:tabs>
          <w:tab w:val="left" w:pos="283"/>
        </w:tabs>
        <w:autoSpaceDE w:val="0"/>
        <w:autoSpaceDN w:val="0"/>
        <w:adjustRightInd w:val="0"/>
        <w:spacing w:after="0" w:line="240" w:lineRule="auto"/>
        <w:jc w:val="center"/>
        <w:textAlignment w:val="center"/>
        <w:rPr>
          <w:rFonts w:ascii="Arial" w:eastAsia="Times New Roman" w:hAnsi="Arial" w:cs="Arial"/>
          <w:b/>
          <w:bCs/>
          <w:lang w:eastAsia="cs-CZ"/>
        </w:rPr>
      </w:pPr>
      <w:r w:rsidRPr="002F50AC">
        <w:rPr>
          <w:rFonts w:ascii="Arial" w:eastAsia="Times New Roman" w:hAnsi="Arial" w:cs="Arial"/>
          <w:b/>
          <w:bCs/>
          <w:lang w:eastAsia="cs-CZ"/>
        </w:rPr>
        <w:t>Povinnosti objednatele a zhotovitele</w:t>
      </w:r>
    </w:p>
    <w:p w:rsidR="00463ED7" w:rsidRPr="002F50AC" w:rsidRDefault="00463ED7" w:rsidP="004D2509">
      <w:pPr>
        <w:keepNext/>
        <w:keepLines/>
        <w:widowControl w:val="0"/>
        <w:tabs>
          <w:tab w:val="left" w:pos="283"/>
        </w:tabs>
        <w:autoSpaceDE w:val="0"/>
        <w:autoSpaceDN w:val="0"/>
        <w:adjustRightInd w:val="0"/>
        <w:spacing w:after="0" w:line="240" w:lineRule="auto"/>
        <w:jc w:val="center"/>
        <w:textAlignment w:val="center"/>
        <w:rPr>
          <w:rFonts w:ascii="Arial" w:eastAsia="Times New Roman" w:hAnsi="Arial" w:cs="Arial"/>
          <w:b/>
          <w:bCs/>
          <w:lang w:eastAsia="cs-CZ"/>
        </w:rPr>
      </w:pPr>
    </w:p>
    <w:p w:rsidR="00476258" w:rsidRDefault="0063436A"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roofErr w:type="gramStart"/>
      <w:r w:rsidRPr="002F50AC">
        <w:rPr>
          <w:rFonts w:ascii="Arial" w:eastAsia="Times New Roman" w:hAnsi="Arial" w:cs="Arial"/>
          <w:lang w:eastAsia="cs-CZ"/>
        </w:rPr>
        <w:t>5.1</w:t>
      </w:r>
      <w:proofErr w:type="gramEnd"/>
      <w:r w:rsidRPr="002F50AC">
        <w:rPr>
          <w:rFonts w:ascii="Arial" w:eastAsia="Times New Roman" w:hAnsi="Arial" w:cs="Arial"/>
          <w:lang w:eastAsia="cs-CZ"/>
        </w:rPr>
        <w:t>.</w:t>
      </w:r>
      <w:r w:rsidRPr="002F50AC">
        <w:rPr>
          <w:rFonts w:ascii="Arial" w:eastAsia="Times New Roman" w:hAnsi="Arial" w:cs="Arial"/>
          <w:lang w:eastAsia="cs-CZ"/>
        </w:rPr>
        <w:t> </w:t>
      </w:r>
      <w:r w:rsidR="007C7241">
        <w:rPr>
          <w:rFonts w:ascii="Arial" w:eastAsia="Times New Roman" w:hAnsi="Arial" w:cs="Arial"/>
          <w:lang w:eastAsia="cs-CZ"/>
        </w:rPr>
        <w:t xml:space="preserve">Místem plnění: </w:t>
      </w:r>
      <w:r w:rsidR="006B6596">
        <w:rPr>
          <w:rFonts w:ascii="Arial" w:eastAsia="Times New Roman" w:hAnsi="Arial" w:cs="Arial"/>
          <w:lang w:eastAsia="cs-CZ"/>
        </w:rPr>
        <w:t>ZŠ Masarykova</w:t>
      </w:r>
      <w:r w:rsidR="00476258">
        <w:rPr>
          <w:rFonts w:ascii="Arial" w:eastAsia="Times New Roman" w:hAnsi="Arial" w:cs="Arial"/>
          <w:lang w:eastAsia="cs-CZ"/>
        </w:rPr>
        <w:t xml:space="preserve"> v Poličce</w:t>
      </w:r>
    </w:p>
    <w:p w:rsidR="0063436A" w:rsidRPr="002F50AC" w:rsidRDefault="0063436A"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roofErr w:type="gramStart"/>
      <w:r w:rsidRPr="002F50AC">
        <w:rPr>
          <w:rFonts w:ascii="Arial" w:eastAsia="Times New Roman" w:hAnsi="Arial" w:cs="Arial"/>
          <w:lang w:eastAsia="cs-CZ"/>
        </w:rPr>
        <w:t>5.2</w:t>
      </w:r>
      <w:proofErr w:type="gramEnd"/>
      <w:r w:rsidRPr="002F50AC">
        <w:rPr>
          <w:rFonts w:ascii="Arial" w:eastAsia="Times New Roman" w:hAnsi="Arial" w:cs="Arial"/>
          <w:lang w:eastAsia="cs-CZ"/>
        </w:rPr>
        <w:t>.</w:t>
      </w:r>
      <w:r w:rsidRPr="002F50AC">
        <w:rPr>
          <w:rFonts w:ascii="Arial" w:eastAsia="Times New Roman" w:hAnsi="Arial" w:cs="Arial"/>
          <w:lang w:eastAsia="cs-CZ"/>
        </w:rPr>
        <w:t> </w:t>
      </w:r>
      <w:r w:rsidRPr="002F50AC">
        <w:rPr>
          <w:rFonts w:ascii="Arial" w:eastAsia="Times New Roman" w:hAnsi="Arial" w:cs="Arial"/>
          <w:lang w:eastAsia="cs-CZ"/>
        </w:rPr>
        <w:t>Objednatel předá zhotoviteli staveniště způsobilé k zahájení sjednaných prací na dobu plnění předmětu díla do bezplatného užívání.</w:t>
      </w:r>
    </w:p>
    <w:p w:rsidR="0063436A" w:rsidRPr="002F50AC" w:rsidRDefault="0063436A" w:rsidP="007C7241">
      <w:pPr>
        <w:widowControl w:val="0"/>
        <w:autoSpaceDE w:val="0"/>
        <w:autoSpaceDN w:val="0"/>
        <w:adjustRightInd w:val="0"/>
        <w:spacing w:after="0" w:line="240" w:lineRule="auto"/>
        <w:jc w:val="both"/>
        <w:textAlignment w:val="center"/>
        <w:outlineLvl w:val="0"/>
        <w:rPr>
          <w:rFonts w:ascii="Arial" w:eastAsia="Times New Roman" w:hAnsi="Arial" w:cs="Arial"/>
          <w:lang w:eastAsia="cs-CZ"/>
        </w:rPr>
      </w:pPr>
      <w:proofErr w:type="gramStart"/>
      <w:r w:rsidRPr="002F50AC">
        <w:rPr>
          <w:rFonts w:ascii="Arial" w:eastAsia="Times New Roman" w:hAnsi="Arial" w:cs="Arial"/>
          <w:lang w:eastAsia="cs-CZ"/>
        </w:rPr>
        <w:t>5.3</w:t>
      </w:r>
      <w:proofErr w:type="gramEnd"/>
      <w:r w:rsidRPr="002F50AC">
        <w:rPr>
          <w:rFonts w:ascii="Arial" w:eastAsia="Times New Roman" w:hAnsi="Arial" w:cs="Arial"/>
          <w:lang w:eastAsia="cs-CZ"/>
        </w:rPr>
        <w:t>.</w:t>
      </w:r>
      <w:r w:rsidRPr="002F50AC">
        <w:rPr>
          <w:rFonts w:ascii="Arial" w:eastAsia="Times New Roman" w:hAnsi="Arial" w:cs="Arial"/>
          <w:lang w:eastAsia="cs-CZ"/>
        </w:rPr>
        <w:t> </w:t>
      </w:r>
      <w:r w:rsidR="00CB507F">
        <w:rPr>
          <w:rFonts w:ascii="Arial" w:eastAsia="Times New Roman" w:hAnsi="Arial" w:cs="Arial"/>
          <w:lang w:eastAsia="cs-CZ"/>
        </w:rPr>
        <w:t>Zhotovitel je mimo jiné povinen:</w:t>
      </w:r>
    </w:p>
    <w:p w:rsidR="0063436A" w:rsidRPr="002F50AC" w:rsidRDefault="00153DC0" w:rsidP="004D2509">
      <w:pPr>
        <w:widowControl w:val="0"/>
        <w:tabs>
          <w:tab w:val="left" w:pos="510"/>
        </w:tabs>
        <w:suppressAutoHyphens/>
        <w:autoSpaceDE w:val="0"/>
        <w:autoSpaceDN w:val="0"/>
        <w:adjustRightInd w:val="0"/>
        <w:spacing w:after="0" w:line="240" w:lineRule="auto"/>
        <w:jc w:val="both"/>
        <w:textAlignment w:val="center"/>
        <w:rPr>
          <w:rFonts w:ascii="Arial" w:eastAsia="Times New Roman" w:hAnsi="Arial" w:cs="Arial"/>
          <w:lang w:eastAsia="cs-CZ"/>
        </w:rPr>
      </w:pPr>
      <w:r>
        <w:rPr>
          <w:rFonts w:ascii="Arial" w:eastAsia="Times New Roman" w:hAnsi="Arial" w:cs="Arial"/>
          <w:lang w:eastAsia="cs-CZ"/>
        </w:rPr>
        <w:t xml:space="preserve">- </w:t>
      </w:r>
      <w:r w:rsidR="00CB507F" w:rsidRPr="00A26E23">
        <w:rPr>
          <w:rFonts w:ascii="Arial" w:eastAsia="Times New Roman" w:hAnsi="Arial" w:cs="Arial"/>
          <w:lang w:eastAsia="cs-CZ"/>
        </w:rPr>
        <w:t>Z</w:t>
      </w:r>
      <w:r w:rsidR="0063436A" w:rsidRPr="00A26E23">
        <w:rPr>
          <w:rFonts w:ascii="Arial" w:eastAsia="Times New Roman" w:hAnsi="Arial" w:cs="Arial"/>
          <w:lang w:eastAsia="cs-CZ"/>
        </w:rPr>
        <w:t xml:space="preserve">ajistit vytýčení veškerých podzemních a nadzemních vedení a inženýrských sítí na staveništi odborně způsobilou osobou, převzít inženýrské sítě přímo od správců inženýrských sítí a sám si domluvit termín vytýčení a </w:t>
      </w:r>
      <w:r w:rsidR="00CB507F" w:rsidRPr="00A26E23">
        <w:rPr>
          <w:rFonts w:ascii="Arial" w:eastAsia="Times New Roman" w:hAnsi="Arial" w:cs="Arial"/>
          <w:lang w:eastAsia="cs-CZ"/>
        </w:rPr>
        <w:t>následné předání dotčených sítí.</w:t>
      </w:r>
    </w:p>
    <w:p w:rsidR="0063436A" w:rsidRPr="002F50AC" w:rsidRDefault="00153DC0" w:rsidP="004D2509">
      <w:pPr>
        <w:widowControl w:val="0"/>
        <w:tabs>
          <w:tab w:val="left" w:pos="510"/>
        </w:tabs>
        <w:suppressAutoHyphens/>
        <w:autoSpaceDE w:val="0"/>
        <w:autoSpaceDN w:val="0"/>
        <w:adjustRightInd w:val="0"/>
        <w:spacing w:after="0" w:line="240" w:lineRule="auto"/>
        <w:jc w:val="both"/>
        <w:textAlignment w:val="center"/>
        <w:rPr>
          <w:rFonts w:ascii="Arial" w:eastAsia="Times New Roman" w:hAnsi="Arial" w:cs="Arial"/>
          <w:lang w:eastAsia="cs-CZ"/>
        </w:rPr>
      </w:pPr>
      <w:proofErr w:type="gramStart"/>
      <w:r w:rsidRPr="00A26E23">
        <w:rPr>
          <w:rFonts w:ascii="Arial" w:eastAsia="Times New Roman" w:hAnsi="Arial" w:cs="Arial"/>
          <w:lang w:eastAsia="cs-CZ"/>
        </w:rPr>
        <w:t xml:space="preserve">- </w:t>
      </w:r>
      <w:r w:rsidR="002D5CB8" w:rsidRPr="00A26E23">
        <w:rPr>
          <w:rFonts w:ascii="Arial" w:eastAsia="Times New Roman" w:hAnsi="Arial" w:cs="Arial"/>
          <w:lang w:eastAsia="cs-CZ"/>
        </w:rPr>
        <w:t xml:space="preserve"> </w:t>
      </w:r>
      <w:r w:rsidR="00CB507F" w:rsidRPr="00A26E23">
        <w:rPr>
          <w:rFonts w:ascii="Arial" w:eastAsia="Times New Roman" w:hAnsi="Arial" w:cs="Arial"/>
          <w:lang w:eastAsia="cs-CZ"/>
        </w:rPr>
        <w:t>S</w:t>
      </w:r>
      <w:r w:rsidR="0063436A" w:rsidRPr="00A26E23">
        <w:rPr>
          <w:rFonts w:ascii="Arial" w:eastAsia="Times New Roman" w:hAnsi="Arial" w:cs="Arial"/>
          <w:lang w:eastAsia="cs-CZ"/>
        </w:rPr>
        <w:t>plnit</w:t>
      </w:r>
      <w:proofErr w:type="gramEnd"/>
      <w:r w:rsidR="0063436A" w:rsidRPr="00A26E23">
        <w:rPr>
          <w:rFonts w:ascii="Arial" w:eastAsia="Times New Roman" w:hAnsi="Arial" w:cs="Arial"/>
          <w:lang w:eastAsia="cs-CZ"/>
        </w:rPr>
        <w:t xml:space="preserve"> podmínky správců inženýrských sítí, dotčených o</w:t>
      </w:r>
      <w:r w:rsidR="00CB507F" w:rsidRPr="00A26E23">
        <w:rPr>
          <w:rFonts w:ascii="Arial" w:eastAsia="Times New Roman" w:hAnsi="Arial" w:cs="Arial"/>
          <w:lang w:eastAsia="cs-CZ"/>
        </w:rPr>
        <w:t>rgánů státní správy a institucí</w:t>
      </w:r>
      <w:r w:rsidR="00CB507F">
        <w:rPr>
          <w:rFonts w:ascii="Arial" w:eastAsia="Times New Roman" w:hAnsi="Arial" w:cs="Arial"/>
          <w:lang w:eastAsia="cs-CZ"/>
        </w:rPr>
        <w:t>.</w:t>
      </w:r>
    </w:p>
    <w:p w:rsidR="0063436A" w:rsidRPr="002F50AC" w:rsidRDefault="00153DC0" w:rsidP="004D2509">
      <w:pPr>
        <w:widowControl w:val="0"/>
        <w:tabs>
          <w:tab w:val="left" w:pos="510"/>
        </w:tabs>
        <w:suppressAutoHyphens/>
        <w:autoSpaceDE w:val="0"/>
        <w:autoSpaceDN w:val="0"/>
        <w:adjustRightInd w:val="0"/>
        <w:spacing w:after="0" w:line="240" w:lineRule="auto"/>
        <w:jc w:val="both"/>
        <w:textAlignment w:val="center"/>
        <w:rPr>
          <w:rFonts w:ascii="Arial" w:eastAsia="Times New Roman" w:hAnsi="Arial" w:cs="Arial"/>
          <w:lang w:eastAsia="cs-CZ"/>
        </w:rPr>
      </w:pPr>
      <w:proofErr w:type="gramStart"/>
      <w:r>
        <w:rPr>
          <w:rFonts w:ascii="Arial" w:eastAsia="Times New Roman" w:hAnsi="Arial" w:cs="Arial"/>
          <w:lang w:eastAsia="cs-CZ"/>
        </w:rPr>
        <w:t xml:space="preserve">- </w:t>
      </w:r>
      <w:r w:rsidR="002D5CB8">
        <w:rPr>
          <w:rFonts w:ascii="Arial" w:eastAsia="Times New Roman" w:hAnsi="Arial" w:cs="Arial"/>
          <w:lang w:eastAsia="cs-CZ"/>
        </w:rPr>
        <w:t xml:space="preserve"> </w:t>
      </w:r>
      <w:r w:rsidR="00CB507F">
        <w:rPr>
          <w:rFonts w:ascii="Arial" w:eastAsia="Times New Roman" w:hAnsi="Arial" w:cs="Arial"/>
          <w:lang w:eastAsia="cs-CZ"/>
        </w:rPr>
        <w:t>P</w:t>
      </w:r>
      <w:r w:rsidR="0063436A" w:rsidRPr="002F50AC">
        <w:rPr>
          <w:rFonts w:ascii="Arial" w:eastAsia="Times New Roman" w:hAnsi="Arial" w:cs="Arial"/>
          <w:lang w:eastAsia="cs-CZ"/>
        </w:rPr>
        <w:t>ředat</w:t>
      </w:r>
      <w:proofErr w:type="gramEnd"/>
      <w:r w:rsidR="0063436A" w:rsidRPr="002F50AC">
        <w:rPr>
          <w:rFonts w:ascii="Arial" w:eastAsia="Times New Roman" w:hAnsi="Arial" w:cs="Arial"/>
          <w:lang w:eastAsia="cs-CZ"/>
        </w:rPr>
        <w:t xml:space="preserve"> originál</w:t>
      </w:r>
      <w:r w:rsidR="00CB507F">
        <w:rPr>
          <w:rFonts w:ascii="Arial" w:eastAsia="Times New Roman" w:hAnsi="Arial" w:cs="Arial"/>
          <w:lang w:eastAsia="cs-CZ"/>
        </w:rPr>
        <w:t xml:space="preserve"> stavebního deníku při </w:t>
      </w:r>
      <w:r w:rsidR="00434FCA">
        <w:rPr>
          <w:rFonts w:ascii="Arial" w:eastAsia="Times New Roman" w:hAnsi="Arial" w:cs="Arial"/>
          <w:lang w:eastAsia="cs-CZ"/>
        </w:rPr>
        <w:t>předání a převzetí dokončeného díla objednatelem</w:t>
      </w:r>
      <w:r w:rsidR="00CB507F">
        <w:rPr>
          <w:rFonts w:ascii="Arial" w:eastAsia="Times New Roman" w:hAnsi="Arial" w:cs="Arial"/>
          <w:lang w:eastAsia="cs-CZ"/>
        </w:rPr>
        <w:t>.</w:t>
      </w:r>
    </w:p>
    <w:p w:rsidR="0063436A" w:rsidRPr="002F50AC" w:rsidRDefault="00153DC0" w:rsidP="004D2509">
      <w:pPr>
        <w:widowControl w:val="0"/>
        <w:tabs>
          <w:tab w:val="left" w:pos="510"/>
        </w:tabs>
        <w:suppressAutoHyphens/>
        <w:autoSpaceDE w:val="0"/>
        <w:autoSpaceDN w:val="0"/>
        <w:adjustRightInd w:val="0"/>
        <w:spacing w:after="0" w:line="240" w:lineRule="auto"/>
        <w:jc w:val="both"/>
        <w:textAlignment w:val="center"/>
        <w:rPr>
          <w:rFonts w:ascii="Arial" w:eastAsia="Times New Roman" w:hAnsi="Arial" w:cs="Arial"/>
          <w:lang w:eastAsia="cs-CZ"/>
        </w:rPr>
      </w:pPr>
      <w:r>
        <w:rPr>
          <w:rFonts w:ascii="Arial" w:eastAsia="Times New Roman" w:hAnsi="Arial" w:cs="Arial"/>
          <w:lang w:eastAsia="cs-CZ"/>
        </w:rPr>
        <w:t xml:space="preserve">- </w:t>
      </w:r>
      <w:r w:rsidR="00CB507F">
        <w:rPr>
          <w:rFonts w:ascii="Arial" w:eastAsia="Times New Roman" w:hAnsi="Arial" w:cs="Arial"/>
          <w:lang w:eastAsia="cs-CZ"/>
        </w:rPr>
        <w:t>Z</w:t>
      </w:r>
      <w:r w:rsidR="0063436A" w:rsidRPr="002F50AC">
        <w:rPr>
          <w:rFonts w:ascii="Arial" w:eastAsia="Times New Roman" w:hAnsi="Arial" w:cs="Arial"/>
          <w:lang w:eastAsia="cs-CZ"/>
        </w:rPr>
        <w:t>hotovitel je povinen staveniště vyklidit ke dni p</w:t>
      </w:r>
      <w:r w:rsidR="00CB507F">
        <w:rPr>
          <w:rFonts w:ascii="Arial" w:eastAsia="Times New Roman" w:hAnsi="Arial" w:cs="Arial"/>
          <w:lang w:eastAsia="cs-CZ"/>
        </w:rPr>
        <w:t>ředání a převzetí předmětu díla.</w:t>
      </w:r>
    </w:p>
    <w:p w:rsidR="007C7241" w:rsidRDefault="00153DC0" w:rsidP="004D2509">
      <w:pPr>
        <w:widowControl w:val="0"/>
        <w:tabs>
          <w:tab w:val="left" w:pos="510"/>
        </w:tabs>
        <w:suppressAutoHyphens/>
        <w:autoSpaceDE w:val="0"/>
        <w:autoSpaceDN w:val="0"/>
        <w:adjustRightInd w:val="0"/>
        <w:spacing w:after="0" w:line="240" w:lineRule="auto"/>
        <w:jc w:val="both"/>
        <w:textAlignment w:val="center"/>
        <w:rPr>
          <w:rFonts w:ascii="Arial" w:eastAsia="Times New Roman" w:hAnsi="Arial" w:cs="Arial"/>
          <w:lang w:eastAsia="cs-CZ"/>
        </w:rPr>
      </w:pPr>
      <w:r>
        <w:rPr>
          <w:rFonts w:ascii="Arial" w:eastAsia="Times New Roman" w:hAnsi="Arial" w:cs="Arial"/>
          <w:lang w:eastAsia="cs-CZ"/>
        </w:rPr>
        <w:t xml:space="preserve">- </w:t>
      </w:r>
      <w:r w:rsidR="00CB507F">
        <w:rPr>
          <w:rFonts w:ascii="Arial" w:eastAsia="Times New Roman" w:hAnsi="Arial" w:cs="Arial"/>
          <w:lang w:eastAsia="cs-CZ"/>
        </w:rPr>
        <w:t>Z</w:t>
      </w:r>
      <w:r w:rsidR="0063436A" w:rsidRPr="002F50AC">
        <w:rPr>
          <w:rFonts w:ascii="Arial" w:eastAsia="Times New Roman" w:hAnsi="Arial" w:cs="Arial"/>
          <w:lang w:eastAsia="cs-CZ"/>
        </w:rPr>
        <w:t xml:space="preserve">hotovitel je povinen </w:t>
      </w:r>
      <w:r w:rsidR="007C7241">
        <w:rPr>
          <w:rFonts w:ascii="Arial" w:eastAsia="Times New Roman" w:hAnsi="Arial" w:cs="Arial"/>
          <w:lang w:eastAsia="cs-CZ"/>
        </w:rPr>
        <w:t>účastnit se kontrolních dnů při realizaci díla.</w:t>
      </w:r>
    </w:p>
    <w:p w:rsidR="007C7241" w:rsidRDefault="007C7241" w:rsidP="004D2509">
      <w:pPr>
        <w:widowControl w:val="0"/>
        <w:tabs>
          <w:tab w:val="left" w:pos="510"/>
        </w:tabs>
        <w:suppressAutoHyphens/>
        <w:autoSpaceDE w:val="0"/>
        <w:autoSpaceDN w:val="0"/>
        <w:adjustRightInd w:val="0"/>
        <w:spacing w:after="0" w:line="240" w:lineRule="auto"/>
        <w:jc w:val="both"/>
        <w:textAlignment w:val="center"/>
        <w:rPr>
          <w:rFonts w:ascii="Arial" w:eastAsia="Times New Roman" w:hAnsi="Arial" w:cs="Arial"/>
          <w:lang w:eastAsia="cs-CZ"/>
        </w:rPr>
      </w:pPr>
      <w:r>
        <w:rPr>
          <w:rFonts w:ascii="Arial" w:eastAsia="Times New Roman" w:hAnsi="Arial" w:cs="Arial"/>
          <w:lang w:eastAsia="cs-CZ"/>
        </w:rPr>
        <w:t>- Zhotovitel zajistí odstranění vad a nedodělků z přejímacího řízení.</w:t>
      </w:r>
    </w:p>
    <w:p w:rsidR="00A26E23" w:rsidRPr="00A26E23" w:rsidRDefault="007C7241" w:rsidP="00A26E23">
      <w:pPr>
        <w:pStyle w:val="Bezmezer"/>
        <w:rPr>
          <w:rFonts w:ascii="Arial" w:hAnsi="Arial" w:cs="Arial"/>
        </w:rPr>
      </w:pPr>
      <w:r w:rsidRPr="00A26E23">
        <w:rPr>
          <w:rFonts w:ascii="Arial" w:eastAsia="Times New Roman" w:hAnsi="Arial" w:cs="Arial"/>
          <w:lang w:eastAsia="cs-CZ"/>
        </w:rPr>
        <w:t xml:space="preserve">- </w:t>
      </w:r>
      <w:r w:rsidRPr="00A26E23">
        <w:rPr>
          <w:rFonts w:ascii="Arial" w:hAnsi="Arial" w:cs="Arial"/>
        </w:rPr>
        <w:t xml:space="preserve">Zhotovitel se zavazuje zajistit dodržování požadavků platných právních předpisů v oblasti bezpečnosti a ochrany zdraví při práci </w:t>
      </w:r>
    </w:p>
    <w:p w:rsidR="0063436A" w:rsidRPr="00A26E23" w:rsidRDefault="007C7241" w:rsidP="00A26E23">
      <w:pPr>
        <w:pStyle w:val="Bezmezer"/>
        <w:rPr>
          <w:rFonts w:ascii="Arial" w:hAnsi="Arial" w:cs="Arial"/>
        </w:rPr>
      </w:pPr>
      <w:r w:rsidRPr="00A26E23">
        <w:rPr>
          <w:rFonts w:ascii="Arial" w:eastAsia="Times New Roman" w:hAnsi="Arial" w:cs="Arial"/>
          <w:lang w:eastAsia="cs-CZ"/>
        </w:rPr>
        <w:t xml:space="preserve">- Zhotovitel je povinen </w:t>
      </w:r>
      <w:r w:rsidR="0063436A" w:rsidRPr="00A26E23">
        <w:rPr>
          <w:rFonts w:ascii="Arial" w:eastAsia="Times New Roman" w:hAnsi="Arial" w:cs="Arial"/>
          <w:lang w:eastAsia="cs-CZ"/>
        </w:rPr>
        <w:t>vyzvat objednatele nejméně 2 pracovní dny předem ke kontrole plnění, která mají být při dalším provádění díla zakryta ne</w:t>
      </w:r>
      <w:r w:rsidR="00CB507F" w:rsidRPr="00A26E23">
        <w:rPr>
          <w:rFonts w:ascii="Arial" w:eastAsia="Times New Roman" w:hAnsi="Arial" w:cs="Arial"/>
          <w:lang w:eastAsia="cs-CZ"/>
        </w:rPr>
        <w:t>bo se jinak stanou nepřístupná.</w:t>
      </w:r>
    </w:p>
    <w:p w:rsidR="0063436A" w:rsidRPr="00A26E23" w:rsidRDefault="00153DC0" w:rsidP="00A26E23">
      <w:pPr>
        <w:pStyle w:val="Bezmezer"/>
        <w:rPr>
          <w:rFonts w:ascii="Arial" w:eastAsia="Times New Roman" w:hAnsi="Arial" w:cs="Arial"/>
          <w:lang w:eastAsia="cs-CZ"/>
        </w:rPr>
      </w:pPr>
      <w:r w:rsidRPr="00A26E23">
        <w:rPr>
          <w:rFonts w:ascii="Arial" w:eastAsia="Times New Roman" w:hAnsi="Arial" w:cs="Arial"/>
          <w:lang w:eastAsia="cs-CZ"/>
        </w:rPr>
        <w:t xml:space="preserve">- </w:t>
      </w:r>
      <w:r w:rsidR="00CB507F" w:rsidRPr="00A26E23">
        <w:rPr>
          <w:rFonts w:ascii="Arial" w:eastAsia="Times New Roman" w:hAnsi="Arial" w:cs="Arial"/>
          <w:lang w:eastAsia="cs-CZ"/>
        </w:rPr>
        <w:t>O</w:t>
      </w:r>
      <w:r w:rsidR="0063436A" w:rsidRPr="00A26E23">
        <w:rPr>
          <w:rFonts w:ascii="Arial" w:eastAsia="Times New Roman" w:hAnsi="Arial" w:cs="Arial"/>
          <w:lang w:eastAsia="cs-CZ"/>
        </w:rPr>
        <w:t>de dne předání staveniště do ukončení díla je zhotovitel povinen vést stavební deník, do kterého je povinen krom požadavků daných právními předpisy zapisovat veškeré skutečnosti rozhodné pro plnění smlouvy, zejména údaje o časovém postupu prací, jejich rozsahu a způsobu provádění, o</w:t>
      </w:r>
      <w:r w:rsidR="00CB507F" w:rsidRPr="00A26E23">
        <w:rPr>
          <w:rFonts w:ascii="Arial" w:eastAsia="Times New Roman" w:hAnsi="Arial" w:cs="Arial"/>
          <w:lang w:eastAsia="cs-CZ"/>
        </w:rPr>
        <w:t> </w:t>
      </w:r>
      <w:r w:rsidR="0063436A" w:rsidRPr="00A26E23">
        <w:rPr>
          <w:rFonts w:ascii="Arial" w:eastAsia="Times New Roman" w:hAnsi="Arial" w:cs="Arial"/>
          <w:lang w:eastAsia="cs-CZ"/>
        </w:rPr>
        <w:t xml:space="preserve">stavu místa provádění díla, odchylky od projektové dokumentace, dále údaje o opatřeních učiněných v oblasti bezpečnosti a ochrany zdraví při práci, požární ochrany a ochrany životního </w:t>
      </w:r>
      <w:r w:rsidR="0063436A" w:rsidRPr="00A26E23">
        <w:rPr>
          <w:rFonts w:ascii="Arial" w:eastAsia="Times New Roman" w:hAnsi="Arial" w:cs="Arial"/>
          <w:lang w:eastAsia="cs-CZ"/>
        </w:rPr>
        <w:lastRenderedPageBreak/>
        <w:t>prostředí, údaje o mimořádných událostech, např. pracovních úrazech, škodách vzniklých v</w:t>
      </w:r>
      <w:r w:rsidR="00CB507F" w:rsidRPr="00A26E23">
        <w:rPr>
          <w:rFonts w:ascii="Arial" w:eastAsia="Times New Roman" w:hAnsi="Arial" w:cs="Arial"/>
          <w:lang w:eastAsia="cs-CZ"/>
        </w:rPr>
        <w:t> </w:t>
      </w:r>
      <w:r w:rsidR="0063436A" w:rsidRPr="00A26E23">
        <w:rPr>
          <w:rFonts w:ascii="Arial" w:eastAsia="Times New Roman" w:hAnsi="Arial" w:cs="Arial"/>
          <w:lang w:eastAsia="cs-CZ"/>
        </w:rPr>
        <w:t>souvislosti s prováděním díla nebo na díle a překážkác</w:t>
      </w:r>
      <w:r w:rsidR="00CB507F" w:rsidRPr="00A26E23">
        <w:rPr>
          <w:rFonts w:ascii="Arial" w:eastAsia="Times New Roman" w:hAnsi="Arial" w:cs="Arial"/>
          <w:lang w:eastAsia="cs-CZ"/>
        </w:rPr>
        <w:t>h týkajících se provádění díla.</w:t>
      </w:r>
    </w:p>
    <w:p w:rsidR="0063436A" w:rsidRPr="002F50AC" w:rsidRDefault="0063436A" w:rsidP="004D2509">
      <w:pPr>
        <w:widowControl w:val="0"/>
        <w:tabs>
          <w:tab w:val="left" w:pos="510"/>
        </w:tabs>
        <w:suppressAutoHyphens/>
        <w:autoSpaceDE w:val="0"/>
        <w:autoSpaceDN w:val="0"/>
        <w:adjustRightInd w:val="0"/>
        <w:spacing w:after="0" w:line="240" w:lineRule="auto"/>
        <w:jc w:val="both"/>
        <w:textAlignment w:val="center"/>
        <w:rPr>
          <w:rFonts w:ascii="Arial" w:eastAsia="Times New Roman" w:hAnsi="Arial" w:cs="Arial"/>
          <w:lang w:eastAsia="cs-CZ"/>
        </w:rPr>
      </w:pPr>
      <w:r w:rsidRPr="002F50AC">
        <w:rPr>
          <w:rFonts w:ascii="Arial" w:eastAsia="Times New Roman" w:hAnsi="Arial" w:cs="Arial"/>
          <w:lang w:eastAsia="cs-CZ"/>
        </w:rPr>
        <w:t xml:space="preserve"> </w:t>
      </w:r>
    </w:p>
    <w:p w:rsidR="0063436A" w:rsidRPr="002F50AC" w:rsidRDefault="0063436A"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63436A" w:rsidRPr="002F50AC" w:rsidRDefault="0063436A"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63436A" w:rsidRPr="002F50AC" w:rsidRDefault="0063436A" w:rsidP="004D2509">
      <w:pPr>
        <w:keepNext/>
        <w:keepLines/>
        <w:widowControl w:val="0"/>
        <w:tabs>
          <w:tab w:val="left" w:pos="283"/>
        </w:tabs>
        <w:autoSpaceDE w:val="0"/>
        <w:autoSpaceDN w:val="0"/>
        <w:adjustRightInd w:val="0"/>
        <w:spacing w:after="0" w:line="240" w:lineRule="auto"/>
        <w:jc w:val="center"/>
        <w:textAlignment w:val="center"/>
        <w:outlineLvl w:val="0"/>
        <w:rPr>
          <w:rFonts w:ascii="Arial" w:eastAsia="Times New Roman" w:hAnsi="Arial" w:cs="Arial"/>
          <w:b/>
          <w:bCs/>
          <w:sz w:val="24"/>
          <w:szCs w:val="24"/>
          <w:lang w:eastAsia="cs-CZ"/>
        </w:rPr>
      </w:pPr>
      <w:r w:rsidRPr="002F50AC">
        <w:rPr>
          <w:rFonts w:ascii="Arial" w:eastAsia="Times New Roman" w:hAnsi="Arial" w:cs="Arial"/>
          <w:b/>
          <w:bCs/>
          <w:sz w:val="24"/>
          <w:szCs w:val="24"/>
          <w:lang w:eastAsia="cs-CZ"/>
        </w:rPr>
        <w:t>Článek 6</w:t>
      </w:r>
    </w:p>
    <w:p w:rsidR="0063436A" w:rsidRDefault="0063436A" w:rsidP="004D2509">
      <w:pPr>
        <w:keepNext/>
        <w:keepLines/>
        <w:widowControl w:val="0"/>
        <w:tabs>
          <w:tab w:val="left" w:pos="283"/>
        </w:tabs>
        <w:autoSpaceDE w:val="0"/>
        <w:autoSpaceDN w:val="0"/>
        <w:adjustRightInd w:val="0"/>
        <w:spacing w:after="0" w:line="240" w:lineRule="auto"/>
        <w:jc w:val="center"/>
        <w:textAlignment w:val="center"/>
        <w:rPr>
          <w:rFonts w:ascii="Arial" w:eastAsia="Times New Roman" w:hAnsi="Arial" w:cs="Arial"/>
          <w:b/>
          <w:bCs/>
          <w:lang w:eastAsia="cs-CZ"/>
        </w:rPr>
      </w:pPr>
      <w:r w:rsidRPr="002F50AC">
        <w:rPr>
          <w:rFonts w:ascii="Arial" w:eastAsia="Times New Roman" w:hAnsi="Arial" w:cs="Arial"/>
          <w:b/>
          <w:bCs/>
          <w:lang w:eastAsia="cs-CZ"/>
        </w:rPr>
        <w:t>Sankce</w:t>
      </w:r>
    </w:p>
    <w:p w:rsidR="00463ED7" w:rsidRPr="002F50AC" w:rsidRDefault="00463ED7" w:rsidP="004D2509">
      <w:pPr>
        <w:keepNext/>
        <w:keepLines/>
        <w:widowControl w:val="0"/>
        <w:tabs>
          <w:tab w:val="left" w:pos="283"/>
        </w:tabs>
        <w:autoSpaceDE w:val="0"/>
        <w:autoSpaceDN w:val="0"/>
        <w:adjustRightInd w:val="0"/>
        <w:spacing w:after="0" w:line="240" w:lineRule="auto"/>
        <w:jc w:val="center"/>
        <w:textAlignment w:val="center"/>
        <w:rPr>
          <w:rFonts w:ascii="Arial" w:eastAsia="Times New Roman" w:hAnsi="Arial" w:cs="Arial"/>
          <w:b/>
          <w:bCs/>
          <w:lang w:eastAsia="cs-CZ"/>
        </w:rPr>
      </w:pPr>
    </w:p>
    <w:p w:rsidR="007C7241" w:rsidRPr="00394F47" w:rsidRDefault="0063436A" w:rsidP="007C7241">
      <w:pPr>
        <w:spacing w:after="120"/>
        <w:ind w:right="108"/>
        <w:jc w:val="both"/>
        <w:rPr>
          <w:rFonts w:ascii="Arial" w:hAnsi="Arial" w:cs="Arial"/>
        </w:rPr>
      </w:pPr>
      <w:r w:rsidRPr="002F50AC">
        <w:rPr>
          <w:rFonts w:ascii="Arial" w:eastAsia="Times New Roman" w:hAnsi="Arial" w:cs="Arial"/>
          <w:lang w:eastAsia="cs-CZ"/>
        </w:rPr>
        <w:t>6.1.</w:t>
      </w:r>
      <w:r w:rsidRPr="002F50AC">
        <w:rPr>
          <w:rFonts w:ascii="Arial" w:eastAsia="Times New Roman" w:hAnsi="Arial" w:cs="Arial"/>
          <w:lang w:eastAsia="cs-CZ"/>
        </w:rPr>
        <w:t> </w:t>
      </w:r>
      <w:r w:rsidR="007C7241" w:rsidRPr="007C7241">
        <w:rPr>
          <w:rFonts w:ascii="Arial" w:hAnsi="Arial" w:cs="Arial"/>
        </w:rPr>
        <w:t xml:space="preserve"> </w:t>
      </w:r>
      <w:r w:rsidR="007C7241">
        <w:rPr>
          <w:rFonts w:ascii="Arial" w:hAnsi="Arial" w:cs="Arial"/>
        </w:rPr>
        <w:t>Zhotovitel</w:t>
      </w:r>
      <w:r w:rsidR="007C7241" w:rsidRPr="00394F47">
        <w:rPr>
          <w:rFonts w:ascii="Arial" w:hAnsi="Arial" w:cs="Arial"/>
        </w:rPr>
        <w:t xml:space="preserve"> se zav</w:t>
      </w:r>
      <w:r w:rsidR="007C7241">
        <w:rPr>
          <w:rFonts w:ascii="Arial" w:hAnsi="Arial" w:cs="Arial"/>
        </w:rPr>
        <w:t>azuje</w:t>
      </w:r>
      <w:r w:rsidR="007C7241" w:rsidRPr="00394F47">
        <w:rPr>
          <w:rFonts w:ascii="Arial" w:hAnsi="Arial" w:cs="Arial"/>
        </w:rPr>
        <w:t xml:space="preserve"> zaplatit smluvní pokutu za nedodržení smluvního termínu dokončení (tj. předání díla zhotoviteli bez vad a nedodělků) ve výši </w:t>
      </w:r>
      <w:r w:rsidR="007C7241" w:rsidRPr="00394F47">
        <w:rPr>
          <w:rFonts w:ascii="Arial" w:hAnsi="Arial" w:cs="Arial"/>
          <w:b/>
        </w:rPr>
        <w:t>0,05%</w:t>
      </w:r>
      <w:r w:rsidR="007C7241" w:rsidRPr="00394F47">
        <w:rPr>
          <w:rFonts w:ascii="Arial" w:hAnsi="Arial" w:cs="Arial"/>
        </w:rPr>
        <w:t xml:space="preserve"> z celkové ceny díla za každý den prodlení.</w:t>
      </w:r>
    </w:p>
    <w:p w:rsidR="000217F2" w:rsidRPr="00FD5498" w:rsidRDefault="000217F2" w:rsidP="007C7241">
      <w:pPr>
        <w:widowControl w:val="0"/>
        <w:autoSpaceDE w:val="0"/>
        <w:autoSpaceDN w:val="0"/>
        <w:adjustRightInd w:val="0"/>
        <w:spacing w:after="0" w:line="240" w:lineRule="auto"/>
        <w:jc w:val="both"/>
        <w:textAlignment w:val="center"/>
        <w:rPr>
          <w:rFonts w:ascii="Arial" w:hAnsi="Arial" w:cs="Arial"/>
        </w:rPr>
      </w:pPr>
    </w:p>
    <w:p w:rsidR="0063436A" w:rsidRPr="00F86109" w:rsidRDefault="0063436A"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63436A" w:rsidRPr="00F86109" w:rsidRDefault="0063436A" w:rsidP="004D2509">
      <w:pPr>
        <w:keepNext/>
        <w:keepLines/>
        <w:widowControl w:val="0"/>
        <w:tabs>
          <w:tab w:val="left" w:pos="283"/>
        </w:tabs>
        <w:autoSpaceDE w:val="0"/>
        <w:autoSpaceDN w:val="0"/>
        <w:adjustRightInd w:val="0"/>
        <w:spacing w:after="0" w:line="240" w:lineRule="auto"/>
        <w:jc w:val="center"/>
        <w:textAlignment w:val="center"/>
        <w:outlineLvl w:val="0"/>
        <w:rPr>
          <w:rFonts w:ascii="Arial" w:eastAsia="Times New Roman" w:hAnsi="Arial" w:cs="Arial"/>
          <w:b/>
          <w:bCs/>
          <w:sz w:val="24"/>
          <w:szCs w:val="24"/>
          <w:lang w:eastAsia="cs-CZ"/>
        </w:rPr>
      </w:pPr>
      <w:r w:rsidRPr="00F86109">
        <w:rPr>
          <w:rFonts w:ascii="Arial" w:eastAsia="Times New Roman" w:hAnsi="Arial" w:cs="Arial"/>
          <w:b/>
          <w:bCs/>
          <w:sz w:val="24"/>
          <w:szCs w:val="24"/>
          <w:lang w:eastAsia="cs-CZ"/>
        </w:rPr>
        <w:t>Článek 7</w:t>
      </w:r>
    </w:p>
    <w:p w:rsidR="0063436A" w:rsidRPr="00F86109" w:rsidRDefault="0063436A" w:rsidP="004D2509">
      <w:pPr>
        <w:keepNext/>
        <w:keepLines/>
        <w:widowControl w:val="0"/>
        <w:tabs>
          <w:tab w:val="left" w:pos="283"/>
        </w:tabs>
        <w:autoSpaceDE w:val="0"/>
        <w:autoSpaceDN w:val="0"/>
        <w:adjustRightInd w:val="0"/>
        <w:spacing w:after="0" w:line="240" w:lineRule="auto"/>
        <w:jc w:val="center"/>
        <w:textAlignment w:val="center"/>
        <w:rPr>
          <w:rFonts w:ascii="Arial" w:eastAsia="Times New Roman" w:hAnsi="Arial" w:cs="Arial"/>
          <w:b/>
          <w:bCs/>
          <w:lang w:eastAsia="cs-CZ"/>
        </w:rPr>
      </w:pPr>
      <w:r w:rsidRPr="00F86109">
        <w:rPr>
          <w:rFonts w:ascii="Arial" w:eastAsia="Times New Roman" w:hAnsi="Arial" w:cs="Arial"/>
          <w:b/>
          <w:bCs/>
          <w:lang w:eastAsia="cs-CZ"/>
        </w:rPr>
        <w:t>Záruka</w:t>
      </w:r>
    </w:p>
    <w:p w:rsidR="00463ED7" w:rsidRPr="00F86109" w:rsidRDefault="00463ED7" w:rsidP="004D2509">
      <w:pPr>
        <w:keepNext/>
        <w:keepLines/>
        <w:widowControl w:val="0"/>
        <w:tabs>
          <w:tab w:val="left" w:pos="283"/>
        </w:tabs>
        <w:autoSpaceDE w:val="0"/>
        <w:autoSpaceDN w:val="0"/>
        <w:adjustRightInd w:val="0"/>
        <w:spacing w:after="0" w:line="240" w:lineRule="auto"/>
        <w:jc w:val="center"/>
        <w:textAlignment w:val="center"/>
        <w:rPr>
          <w:rFonts w:ascii="Arial" w:eastAsia="Times New Roman" w:hAnsi="Arial" w:cs="Arial"/>
          <w:b/>
          <w:bCs/>
          <w:lang w:eastAsia="cs-CZ"/>
        </w:rPr>
      </w:pPr>
    </w:p>
    <w:p w:rsidR="0062409E" w:rsidRPr="0054466C" w:rsidRDefault="00654C2F" w:rsidP="0062409E">
      <w:pPr>
        <w:widowControl w:val="0"/>
        <w:autoSpaceDE w:val="0"/>
        <w:autoSpaceDN w:val="0"/>
        <w:adjustRightInd w:val="0"/>
        <w:spacing w:after="0" w:line="240" w:lineRule="auto"/>
        <w:jc w:val="both"/>
        <w:textAlignment w:val="center"/>
        <w:rPr>
          <w:rFonts w:ascii="Arial" w:eastAsia="Times New Roman" w:hAnsi="Arial" w:cs="Arial"/>
          <w:lang w:eastAsia="cs-CZ"/>
        </w:rPr>
      </w:pPr>
      <w:r w:rsidRPr="00F86109">
        <w:rPr>
          <w:rFonts w:ascii="Arial" w:eastAsia="Times New Roman" w:hAnsi="Arial" w:cs="Arial"/>
          <w:lang w:eastAsia="cs-CZ"/>
        </w:rPr>
        <w:t>7</w:t>
      </w:r>
      <w:r w:rsidR="0063436A" w:rsidRPr="00F86109">
        <w:rPr>
          <w:rFonts w:ascii="Arial" w:eastAsia="Times New Roman" w:hAnsi="Arial" w:cs="Arial"/>
          <w:lang w:eastAsia="cs-CZ"/>
        </w:rPr>
        <w:t>.1.</w:t>
      </w:r>
      <w:r w:rsidR="0063436A" w:rsidRPr="00F86109">
        <w:rPr>
          <w:rFonts w:ascii="Arial" w:eastAsia="Times New Roman" w:hAnsi="Arial" w:cs="Arial"/>
          <w:lang w:eastAsia="cs-CZ"/>
        </w:rPr>
        <w:t> </w:t>
      </w:r>
      <w:r w:rsidR="0063436A" w:rsidRPr="00F86109">
        <w:rPr>
          <w:rFonts w:ascii="Arial" w:eastAsia="Times New Roman" w:hAnsi="Arial" w:cs="Arial"/>
          <w:sz w:val="18"/>
          <w:szCs w:val="18"/>
          <w:lang w:eastAsia="cs-CZ"/>
        </w:rPr>
        <w:t xml:space="preserve"> </w:t>
      </w:r>
      <w:r w:rsidR="0063436A" w:rsidRPr="00F86109">
        <w:rPr>
          <w:rFonts w:ascii="Arial" w:eastAsia="Times New Roman" w:hAnsi="Arial" w:cs="Arial"/>
          <w:lang w:eastAsia="cs-CZ"/>
        </w:rPr>
        <w:t>Zhotovitel poskytne ob</w:t>
      </w:r>
      <w:r w:rsidR="00484E34">
        <w:rPr>
          <w:rFonts w:ascii="Arial" w:eastAsia="Times New Roman" w:hAnsi="Arial" w:cs="Arial"/>
          <w:lang w:eastAsia="cs-CZ"/>
        </w:rPr>
        <w:t>jednateli na předmět plnění</w:t>
      </w:r>
      <w:r w:rsidR="0050530A">
        <w:rPr>
          <w:rFonts w:ascii="Arial" w:eastAsia="Times New Roman" w:hAnsi="Arial" w:cs="Arial"/>
          <w:lang w:eastAsia="cs-CZ"/>
        </w:rPr>
        <w:t xml:space="preserve"> záruční </w:t>
      </w:r>
      <w:r w:rsidR="006B6596">
        <w:rPr>
          <w:rFonts w:ascii="Arial" w:eastAsia="Times New Roman" w:hAnsi="Arial" w:cs="Arial"/>
          <w:lang w:eastAsia="cs-CZ"/>
        </w:rPr>
        <w:t>dobu 6</w:t>
      </w:r>
      <w:r w:rsidR="00185FBF">
        <w:rPr>
          <w:rFonts w:ascii="Arial" w:eastAsia="Times New Roman" w:hAnsi="Arial" w:cs="Arial"/>
          <w:lang w:eastAsia="cs-CZ"/>
        </w:rPr>
        <w:t>0</w:t>
      </w:r>
      <w:r w:rsidR="0063436A" w:rsidRPr="006015F5">
        <w:rPr>
          <w:rFonts w:ascii="Arial" w:eastAsia="Times New Roman" w:hAnsi="Arial" w:cs="Arial"/>
          <w:lang w:eastAsia="cs-CZ"/>
        </w:rPr>
        <w:t xml:space="preserve"> měsíců</w:t>
      </w:r>
      <w:r w:rsidR="007C7241" w:rsidRPr="006015F5">
        <w:rPr>
          <w:rFonts w:ascii="Arial" w:eastAsia="Times New Roman" w:hAnsi="Arial" w:cs="Arial"/>
          <w:lang w:eastAsia="cs-CZ"/>
        </w:rPr>
        <w:t>.</w:t>
      </w:r>
      <w:r w:rsidR="007C7241">
        <w:rPr>
          <w:rFonts w:ascii="Arial" w:eastAsia="Times New Roman" w:hAnsi="Arial" w:cs="Arial"/>
          <w:lang w:eastAsia="cs-CZ"/>
        </w:rPr>
        <w:t xml:space="preserve"> </w:t>
      </w:r>
      <w:r w:rsidR="0050530A">
        <w:rPr>
          <w:rFonts w:ascii="Arial" w:eastAsia="Times New Roman" w:hAnsi="Arial" w:cs="Arial"/>
          <w:lang w:eastAsia="cs-CZ"/>
        </w:rPr>
        <w:t>Tato lhůta běží ode dne</w:t>
      </w:r>
      <w:r w:rsidR="007C7241">
        <w:rPr>
          <w:rFonts w:ascii="Arial" w:eastAsia="Times New Roman" w:hAnsi="Arial" w:cs="Arial"/>
          <w:lang w:eastAsia="cs-CZ"/>
        </w:rPr>
        <w:t xml:space="preserve"> předání a převzetí</w:t>
      </w:r>
      <w:r w:rsidR="0050530A">
        <w:rPr>
          <w:rFonts w:ascii="Arial" w:eastAsia="Times New Roman" w:hAnsi="Arial" w:cs="Arial"/>
          <w:lang w:eastAsia="cs-CZ"/>
        </w:rPr>
        <w:t xml:space="preserve"> stavby</w:t>
      </w:r>
      <w:r w:rsidR="007C7241">
        <w:rPr>
          <w:rFonts w:ascii="Arial" w:eastAsia="Times New Roman" w:hAnsi="Arial" w:cs="Arial"/>
          <w:lang w:eastAsia="cs-CZ"/>
        </w:rPr>
        <w:t>.</w:t>
      </w:r>
      <w:r w:rsidR="0063436A" w:rsidRPr="00F86109">
        <w:rPr>
          <w:rFonts w:ascii="Arial" w:eastAsia="Times New Roman" w:hAnsi="Arial" w:cs="Arial"/>
          <w:lang w:eastAsia="cs-CZ"/>
        </w:rPr>
        <w:t xml:space="preserve"> </w:t>
      </w:r>
    </w:p>
    <w:p w:rsidR="0063436A" w:rsidRDefault="0063436A"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F46184" w:rsidRPr="00F86109" w:rsidRDefault="00F46184" w:rsidP="00F46184">
      <w:pPr>
        <w:keepNext/>
        <w:keepLines/>
        <w:widowControl w:val="0"/>
        <w:tabs>
          <w:tab w:val="left" w:pos="283"/>
        </w:tabs>
        <w:autoSpaceDE w:val="0"/>
        <w:autoSpaceDN w:val="0"/>
        <w:adjustRightInd w:val="0"/>
        <w:spacing w:after="0" w:line="240" w:lineRule="auto"/>
        <w:jc w:val="center"/>
        <w:textAlignment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Článek 8</w:t>
      </w:r>
    </w:p>
    <w:p w:rsidR="00F46184" w:rsidRPr="00F86109" w:rsidRDefault="00F46184" w:rsidP="00F46184">
      <w:pPr>
        <w:keepNext/>
        <w:keepLines/>
        <w:widowControl w:val="0"/>
        <w:tabs>
          <w:tab w:val="left" w:pos="283"/>
        </w:tabs>
        <w:autoSpaceDE w:val="0"/>
        <w:autoSpaceDN w:val="0"/>
        <w:adjustRightInd w:val="0"/>
        <w:spacing w:after="0" w:line="240" w:lineRule="auto"/>
        <w:jc w:val="center"/>
        <w:textAlignment w:val="center"/>
        <w:rPr>
          <w:rFonts w:ascii="Arial" w:eastAsia="Times New Roman" w:hAnsi="Arial" w:cs="Arial"/>
          <w:b/>
          <w:bCs/>
          <w:lang w:eastAsia="cs-CZ"/>
        </w:rPr>
      </w:pPr>
      <w:r>
        <w:rPr>
          <w:rFonts w:ascii="Arial" w:eastAsia="Times New Roman" w:hAnsi="Arial" w:cs="Arial"/>
          <w:b/>
          <w:bCs/>
          <w:lang w:eastAsia="cs-CZ"/>
        </w:rPr>
        <w:t>Vyšší moc</w:t>
      </w:r>
    </w:p>
    <w:p w:rsidR="00F46184" w:rsidRDefault="00F46184"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7B0A69" w:rsidRDefault="007B0A69"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F46184" w:rsidRDefault="00F46184" w:rsidP="00F46184">
      <w:pPr>
        <w:widowControl w:val="0"/>
        <w:tabs>
          <w:tab w:val="left" w:pos="0"/>
        </w:tabs>
        <w:jc w:val="both"/>
        <w:rPr>
          <w:rFonts w:ascii="Arial" w:hAnsi="Arial" w:cs="Arial"/>
          <w:color w:val="0D0D0D"/>
        </w:rPr>
      </w:pPr>
      <w:r>
        <w:rPr>
          <w:rFonts w:ascii="Arial" w:hAnsi="Arial" w:cs="Arial"/>
          <w:color w:val="0D0D0D"/>
        </w:rPr>
        <w:t>8</w:t>
      </w:r>
      <w:r w:rsidRPr="00C36BFF">
        <w:rPr>
          <w:rFonts w:ascii="Arial" w:hAnsi="Arial" w:cs="Arial"/>
          <w:color w:val="0D0D0D"/>
        </w:rPr>
        <w:t>.1 Pro účely této smlouvy se za vyšší moc považují případy, které nejsou závislé na smluvních stranách ani těmito stranami ovlivnitelné, které svou povahou brání smluvním stranám plnit jejich z</w:t>
      </w:r>
      <w:r>
        <w:rPr>
          <w:rFonts w:ascii="Arial" w:hAnsi="Arial" w:cs="Arial"/>
          <w:color w:val="0D0D0D"/>
        </w:rPr>
        <w:t>áv</w:t>
      </w:r>
      <w:r w:rsidRPr="00C36BFF">
        <w:rPr>
          <w:rFonts w:ascii="Arial" w:hAnsi="Arial" w:cs="Arial"/>
          <w:color w:val="0D0D0D"/>
        </w:rPr>
        <w:t>azky.</w:t>
      </w:r>
    </w:p>
    <w:p w:rsidR="00F46184" w:rsidRPr="00C36BFF" w:rsidRDefault="00F46184" w:rsidP="00F46184">
      <w:pPr>
        <w:widowControl w:val="0"/>
        <w:tabs>
          <w:tab w:val="left" w:pos="0"/>
        </w:tabs>
        <w:jc w:val="both"/>
        <w:rPr>
          <w:rFonts w:ascii="Arial" w:hAnsi="Arial" w:cs="Arial"/>
          <w:b/>
          <w:color w:val="0D0D0D"/>
          <w:u w:val="single"/>
        </w:rPr>
      </w:pPr>
      <w:r>
        <w:rPr>
          <w:rFonts w:ascii="Arial" w:hAnsi="Arial" w:cs="Arial"/>
          <w:color w:val="0D0D0D"/>
        </w:rPr>
        <w:t>8</w:t>
      </w:r>
      <w:r w:rsidRPr="00C36BFF">
        <w:rPr>
          <w:rFonts w:ascii="Arial" w:hAnsi="Arial" w:cs="Arial"/>
          <w:color w:val="0D0D0D"/>
        </w:rPr>
        <w:t>.2.</w:t>
      </w:r>
      <w:r>
        <w:rPr>
          <w:rFonts w:ascii="Arial" w:hAnsi="Arial" w:cs="Arial"/>
          <w:color w:val="0D0D0D"/>
        </w:rPr>
        <w:t xml:space="preserve"> </w:t>
      </w:r>
      <w:r w:rsidRPr="00C36BFF">
        <w:rPr>
          <w:rFonts w:ascii="Arial" w:hAnsi="Arial" w:cs="Arial"/>
          <w:color w:val="0D0D0D"/>
        </w:rPr>
        <w:t>Za případ vyšší moci se považuje např. válka, mobilizace, vzpoura, povstání, sabotáž, výbuch,</w:t>
      </w:r>
      <w:r>
        <w:rPr>
          <w:rFonts w:ascii="Arial" w:hAnsi="Arial" w:cs="Arial"/>
          <w:color w:val="0D0D0D"/>
        </w:rPr>
        <w:t xml:space="preserve"> </w:t>
      </w:r>
      <w:r w:rsidRPr="00C36BFF">
        <w:rPr>
          <w:rFonts w:ascii="Arial" w:hAnsi="Arial" w:cs="Arial"/>
          <w:color w:val="0D0D0D"/>
        </w:rPr>
        <w:t>požár, pád letadla, přírodní katastrofy (záplavy, zemětřesení apod.), nařízený archeologický průzkum, úkon vlády, ČNB nebo jiného orgánu či instituce, ať již má jakoukoliv formu, pokud bude splňovat vpředu uvedenou definici vyšší moci. Za případ vyšší moci se rovněž považuje změna nebo zrušení obecně závazných předpisů, platných v době uzavírání smlouvy, v důsledku kterých by došlo k takové změně poměrů oproti těm, za jakých byla smlouva uzavírána, že by nebylo možné spravedlivě požadovat, aby smlouva byla plněna. Za případ vyšší moci se nepovažuje stávka, s výjimkou stávky organizované ČSMKOS.</w:t>
      </w:r>
    </w:p>
    <w:p w:rsidR="00F46184" w:rsidRPr="00C36BFF" w:rsidRDefault="00F46184" w:rsidP="00F46184">
      <w:pPr>
        <w:widowControl w:val="0"/>
        <w:tabs>
          <w:tab w:val="left" w:pos="540"/>
        </w:tabs>
        <w:jc w:val="both"/>
        <w:rPr>
          <w:rFonts w:ascii="Arial" w:hAnsi="Arial" w:cs="Arial"/>
          <w:color w:val="0D0D0D"/>
        </w:rPr>
      </w:pPr>
      <w:r>
        <w:rPr>
          <w:rFonts w:ascii="Arial" w:hAnsi="Arial" w:cs="Arial"/>
          <w:color w:val="0D0D0D"/>
        </w:rPr>
        <w:t>8</w:t>
      </w:r>
      <w:r w:rsidRPr="00C36BFF">
        <w:rPr>
          <w:rFonts w:ascii="Arial" w:hAnsi="Arial" w:cs="Arial"/>
          <w:color w:val="0D0D0D"/>
        </w:rPr>
        <w:t>.3.</w:t>
      </w:r>
      <w:r>
        <w:rPr>
          <w:rFonts w:ascii="Arial" w:hAnsi="Arial" w:cs="Arial"/>
          <w:color w:val="0D0D0D"/>
        </w:rPr>
        <w:t xml:space="preserve"> </w:t>
      </w:r>
      <w:r w:rsidRPr="00C36BFF">
        <w:rPr>
          <w:rFonts w:ascii="Arial" w:hAnsi="Arial" w:cs="Arial"/>
          <w:color w:val="0D0D0D"/>
        </w:rPr>
        <w:t>O dobu přerušení prací z důvodů vyšší moci se prodlužuje doba plnění, a to aniž by muselo dojít k dohodě smluvních stran o změně smlouvy. Po dobu trvání vyšší moci není zhotovitel ani objednatel v prodlení. Náklady spojené s přerušením prací nese každá strana v rozsahu, jak jí samotné vzniknou. Jestliže se plnění smlouvy stane po vzniku vyšší moci nemožným,</w:t>
      </w:r>
      <w:r>
        <w:rPr>
          <w:rFonts w:ascii="Arial" w:hAnsi="Arial" w:cs="Arial"/>
          <w:color w:val="0D0D0D"/>
        </w:rPr>
        <w:t xml:space="preserve"> </w:t>
      </w:r>
      <w:r w:rsidRPr="00C36BFF">
        <w:rPr>
          <w:rFonts w:ascii="Arial" w:hAnsi="Arial" w:cs="Arial"/>
          <w:color w:val="0D0D0D"/>
        </w:rPr>
        <w:t>požádá strana, která se bude chtít na vyšší moc odvolat, druhou stranu o úpravu smlouvy ve vztahu k předmětu, ceně a době plnění. Pokud nedojde do 30 dnů k dohodě, má strana, která se na vyšší moc odvolala, právo odstoupit od smlouvy.</w:t>
      </w:r>
    </w:p>
    <w:p w:rsidR="00F46184" w:rsidRPr="002F50AC" w:rsidRDefault="00F46184"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654C2F" w:rsidRPr="002F50AC" w:rsidRDefault="00654C2F" w:rsidP="00654C2F">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63436A" w:rsidRPr="007B0A69" w:rsidRDefault="0063436A" w:rsidP="00F46184">
      <w:pPr>
        <w:keepNext/>
        <w:keepLines/>
        <w:widowControl w:val="0"/>
        <w:tabs>
          <w:tab w:val="left" w:pos="283"/>
        </w:tabs>
        <w:autoSpaceDE w:val="0"/>
        <w:autoSpaceDN w:val="0"/>
        <w:adjustRightInd w:val="0"/>
        <w:spacing w:after="0" w:line="240" w:lineRule="auto"/>
        <w:jc w:val="center"/>
        <w:textAlignment w:val="center"/>
        <w:outlineLvl w:val="0"/>
        <w:rPr>
          <w:rFonts w:ascii="Arial" w:eastAsia="Times New Roman" w:hAnsi="Arial" w:cs="Arial"/>
          <w:b/>
          <w:bCs/>
          <w:sz w:val="24"/>
          <w:szCs w:val="24"/>
          <w:lang w:eastAsia="cs-CZ"/>
        </w:rPr>
      </w:pPr>
      <w:proofErr w:type="gramStart"/>
      <w:r w:rsidRPr="007B0A69">
        <w:rPr>
          <w:rFonts w:ascii="Arial" w:eastAsia="Times New Roman" w:hAnsi="Arial" w:cs="Arial"/>
          <w:b/>
          <w:bCs/>
          <w:sz w:val="24"/>
          <w:szCs w:val="24"/>
          <w:lang w:eastAsia="cs-CZ"/>
        </w:rPr>
        <w:t xml:space="preserve">Článek </w:t>
      </w:r>
      <w:r w:rsidR="00F46184">
        <w:rPr>
          <w:rFonts w:ascii="Arial" w:eastAsia="Times New Roman" w:hAnsi="Arial" w:cs="Arial"/>
          <w:b/>
          <w:bCs/>
          <w:sz w:val="24"/>
          <w:szCs w:val="24"/>
          <w:lang w:eastAsia="cs-CZ"/>
        </w:rPr>
        <w:t xml:space="preserve"> 9</w:t>
      </w:r>
      <w:proofErr w:type="gramEnd"/>
    </w:p>
    <w:p w:rsidR="0063436A" w:rsidRPr="007B0A69" w:rsidRDefault="0063436A" w:rsidP="00F46184">
      <w:pPr>
        <w:keepNext/>
        <w:keepLines/>
        <w:widowControl w:val="0"/>
        <w:tabs>
          <w:tab w:val="left" w:pos="283"/>
        </w:tabs>
        <w:autoSpaceDE w:val="0"/>
        <w:autoSpaceDN w:val="0"/>
        <w:adjustRightInd w:val="0"/>
        <w:spacing w:after="0" w:line="240" w:lineRule="auto"/>
        <w:jc w:val="center"/>
        <w:textAlignment w:val="center"/>
        <w:rPr>
          <w:rFonts w:ascii="Arial" w:eastAsia="Times New Roman" w:hAnsi="Arial" w:cs="Arial"/>
          <w:b/>
          <w:bCs/>
          <w:lang w:eastAsia="cs-CZ"/>
        </w:rPr>
      </w:pPr>
      <w:r w:rsidRPr="007B0A69">
        <w:rPr>
          <w:rFonts w:ascii="Arial" w:eastAsia="Times New Roman" w:hAnsi="Arial" w:cs="Arial"/>
          <w:b/>
          <w:bCs/>
          <w:lang w:eastAsia="cs-CZ"/>
        </w:rPr>
        <w:t>Závěrečná ustanovení</w:t>
      </w:r>
    </w:p>
    <w:p w:rsidR="00F86109" w:rsidRPr="007B0A69" w:rsidRDefault="00F86109" w:rsidP="004D2509">
      <w:pPr>
        <w:autoSpaceDE w:val="0"/>
        <w:autoSpaceDN w:val="0"/>
        <w:adjustRightInd w:val="0"/>
        <w:spacing w:after="0" w:line="240" w:lineRule="auto"/>
        <w:jc w:val="both"/>
        <w:rPr>
          <w:rFonts w:ascii="Arial" w:eastAsia="Times New Roman" w:hAnsi="Arial" w:cs="Arial"/>
          <w:b/>
          <w:bCs/>
          <w:lang w:eastAsia="cs-CZ"/>
        </w:rPr>
      </w:pPr>
    </w:p>
    <w:p w:rsidR="00484E34" w:rsidRDefault="00F46184" w:rsidP="00484E34">
      <w:pPr>
        <w:pStyle w:val="Odstavecseseznamem1"/>
        <w:ind w:left="0"/>
        <w:jc w:val="both"/>
        <w:rPr>
          <w:rFonts w:ascii="Arial" w:hAnsi="Arial" w:cs="Arial"/>
          <w:lang w:eastAsia="cs-CZ"/>
        </w:rPr>
      </w:pPr>
      <w:r>
        <w:rPr>
          <w:rFonts w:ascii="Arial" w:hAnsi="Arial" w:cs="Arial"/>
          <w:lang w:eastAsia="cs-CZ"/>
        </w:rPr>
        <w:t>9</w:t>
      </w:r>
      <w:r w:rsidR="00F964D3">
        <w:rPr>
          <w:rFonts w:ascii="Arial" w:hAnsi="Arial" w:cs="Arial"/>
          <w:lang w:eastAsia="cs-CZ"/>
        </w:rPr>
        <w:t>.1</w:t>
      </w:r>
      <w:r w:rsidR="0063436A" w:rsidRPr="00F86109">
        <w:rPr>
          <w:rFonts w:ascii="Arial" w:hAnsi="Arial" w:cs="Arial"/>
          <w:lang w:eastAsia="cs-CZ"/>
        </w:rPr>
        <w:t>.</w:t>
      </w:r>
      <w:r w:rsidR="00056E03" w:rsidRPr="00F86109">
        <w:rPr>
          <w:rFonts w:ascii="Arial" w:hAnsi="Arial" w:cs="Arial"/>
          <w:lang w:eastAsia="cs-CZ"/>
        </w:rPr>
        <w:t xml:space="preserve"> </w:t>
      </w:r>
      <w:r w:rsidR="0063436A" w:rsidRPr="00F86109">
        <w:rPr>
          <w:rFonts w:ascii="Arial" w:hAnsi="Arial" w:cs="Arial"/>
          <w:lang w:eastAsia="cs-CZ"/>
        </w:rPr>
        <w:t>Smlouva nabývá platnosti a účinnosti dnem podpisu oběma stranami</w:t>
      </w:r>
      <w:r w:rsidR="00484E34">
        <w:rPr>
          <w:rFonts w:ascii="Arial" w:hAnsi="Arial" w:cs="Arial"/>
          <w:lang w:eastAsia="cs-CZ"/>
        </w:rPr>
        <w:t>.</w:t>
      </w:r>
    </w:p>
    <w:p w:rsidR="005215C6" w:rsidRPr="005215C6" w:rsidRDefault="00F46184" w:rsidP="005215C6">
      <w:pPr>
        <w:spacing w:after="0" w:line="240" w:lineRule="auto"/>
        <w:jc w:val="both"/>
        <w:rPr>
          <w:rFonts w:ascii="Arial" w:hAnsi="Arial" w:cs="Arial"/>
        </w:rPr>
      </w:pPr>
      <w:r>
        <w:rPr>
          <w:rFonts w:ascii="Arial" w:hAnsi="Arial" w:cs="Arial"/>
          <w:lang w:eastAsia="cs-CZ"/>
        </w:rPr>
        <w:lastRenderedPageBreak/>
        <w:t>9</w:t>
      </w:r>
      <w:r w:rsidR="00591394" w:rsidRPr="00F86109">
        <w:rPr>
          <w:rFonts w:ascii="Arial" w:hAnsi="Arial" w:cs="Arial"/>
          <w:lang w:eastAsia="cs-CZ"/>
        </w:rPr>
        <w:t>.</w:t>
      </w:r>
      <w:r w:rsidR="00F964D3">
        <w:rPr>
          <w:rFonts w:ascii="Arial" w:hAnsi="Arial" w:cs="Arial"/>
          <w:lang w:eastAsia="cs-CZ"/>
        </w:rPr>
        <w:t>2</w:t>
      </w:r>
      <w:r w:rsidR="0063436A" w:rsidRPr="00F86109">
        <w:rPr>
          <w:rFonts w:ascii="Arial" w:hAnsi="Arial" w:cs="Arial"/>
          <w:lang w:eastAsia="cs-CZ"/>
        </w:rPr>
        <w:t>.</w:t>
      </w:r>
      <w:r w:rsidR="0063436A" w:rsidRPr="00F86109">
        <w:rPr>
          <w:rFonts w:ascii="Arial" w:hAnsi="Arial" w:cs="Arial"/>
          <w:lang w:eastAsia="cs-CZ"/>
        </w:rPr>
        <w:t> </w:t>
      </w:r>
      <w:r w:rsidR="005215C6" w:rsidRPr="005215C6">
        <w:rPr>
          <w:rFonts w:ascii="Tahoma" w:hAnsi="Tahoma" w:cs="Tahoma"/>
          <w:sz w:val="20"/>
          <w:szCs w:val="20"/>
        </w:rPr>
        <w:t xml:space="preserve"> </w:t>
      </w:r>
      <w:r w:rsidR="005215C6" w:rsidRPr="005215C6">
        <w:rPr>
          <w:rFonts w:ascii="Arial" w:hAnsi="Arial" w:cs="Arial"/>
        </w:rPr>
        <w:t>Dílo je považováno za dokončené a objednatel je povinen jej převzít, bylo-li provedeno v souladu s požadavkem této smlouvy a bez vad a nedodělků, včetně vyklizení staveniště. Dnem předání díla se rozumí den, ve kterém dojde k oboustrannému podpisu zápisu o předání a převzetí díla, z nějž vyplývá, že objednatel nebo jím pověřený technický dozor dílo přebírá.</w:t>
      </w:r>
    </w:p>
    <w:p w:rsidR="00484E34" w:rsidRDefault="005215C6" w:rsidP="005215C6">
      <w:pPr>
        <w:spacing w:after="0" w:line="240" w:lineRule="auto"/>
        <w:jc w:val="both"/>
        <w:rPr>
          <w:rFonts w:ascii="Arial" w:hAnsi="Arial" w:cs="Arial"/>
        </w:rPr>
      </w:pPr>
      <w:r w:rsidRPr="005215C6">
        <w:rPr>
          <w:rFonts w:ascii="Arial" w:hAnsi="Arial" w:cs="Arial"/>
        </w:rPr>
        <w:t xml:space="preserve">Objednatel nebo jím pověřená osoba má právo převzít i dílo, které vykazuje drobné vady nedodělky, které samy o sobě ani ve spojení s jinými nebrání řádnému užívání díla. V tom případě je zhotovitel povinen odstranit tyto vady a nedodělky v termínu uvedením v zápise o předání a převzetí díla. </w:t>
      </w:r>
    </w:p>
    <w:p w:rsidR="005215C6" w:rsidRDefault="005215C6" w:rsidP="00484E34">
      <w:pPr>
        <w:pStyle w:val="Odstavecseseznamem1"/>
        <w:ind w:left="0"/>
        <w:jc w:val="both"/>
        <w:rPr>
          <w:rFonts w:ascii="Arial" w:hAnsi="Arial" w:cs="Arial"/>
          <w:lang w:eastAsia="cs-CZ"/>
        </w:rPr>
      </w:pPr>
    </w:p>
    <w:p w:rsidR="0063436A" w:rsidRPr="00F86109" w:rsidRDefault="00F46184" w:rsidP="00484E34">
      <w:pPr>
        <w:pStyle w:val="Odstavecseseznamem1"/>
        <w:ind w:left="0"/>
        <w:jc w:val="both"/>
        <w:rPr>
          <w:rFonts w:ascii="Arial" w:hAnsi="Arial" w:cs="Arial"/>
        </w:rPr>
      </w:pPr>
      <w:r>
        <w:rPr>
          <w:rFonts w:ascii="Arial" w:hAnsi="Arial" w:cs="Arial"/>
          <w:lang w:eastAsia="cs-CZ"/>
        </w:rPr>
        <w:t>9</w:t>
      </w:r>
      <w:r w:rsidR="00F964D3">
        <w:rPr>
          <w:rFonts w:ascii="Arial" w:hAnsi="Arial" w:cs="Arial"/>
          <w:lang w:eastAsia="cs-CZ"/>
        </w:rPr>
        <w:t>.3</w:t>
      </w:r>
      <w:r w:rsidR="0063436A" w:rsidRPr="00F86109">
        <w:rPr>
          <w:rFonts w:ascii="Arial" w:hAnsi="Arial" w:cs="Arial"/>
          <w:lang w:eastAsia="cs-CZ"/>
        </w:rPr>
        <w:t>. Ta</w:t>
      </w:r>
      <w:r w:rsidR="008A6561">
        <w:rPr>
          <w:rFonts w:ascii="Arial" w:hAnsi="Arial" w:cs="Arial"/>
          <w:lang w:eastAsia="cs-CZ"/>
        </w:rPr>
        <w:t>to smlouva je vypracována ve t</w:t>
      </w:r>
      <w:r w:rsidR="0063436A" w:rsidRPr="00F86109">
        <w:rPr>
          <w:rFonts w:ascii="Arial" w:hAnsi="Arial" w:cs="Arial"/>
          <w:lang w:eastAsia="cs-CZ"/>
        </w:rPr>
        <w:t>řech vyhotoveních,</w:t>
      </w:r>
      <w:r w:rsidR="008A6561">
        <w:rPr>
          <w:rFonts w:ascii="Arial" w:hAnsi="Arial" w:cs="Arial"/>
          <w:lang w:eastAsia="cs-CZ"/>
        </w:rPr>
        <w:t xml:space="preserve"> z nichž objednatel obdrží po jejím podepsání dvě</w:t>
      </w:r>
      <w:r w:rsidR="0063436A" w:rsidRPr="00F86109">
        <w:rPr>
          <w:rFonts w:ascii="Arial" w:hAnsi="Arial" w:cs="Arial"/>
          <w:lang w:eastAsia="cs-CZ"/>
        </w:rPr>
        <w:t xml:space="preserve"> vyhotovení</w:t>
      </w:r>
      <w:r w:rsidR="008A6561">
        <w:rPr>
          <w:rFonts w:ascii="Arial" w:hAnsi="Arial" w:cs="Arial"/>
          <w:lang w:eastAsia="cs-CZ"/>
        </w:rPr>
        <w:t xml:space="preserve"> a zhotovitel jedno vyhotovení</w:t>
      </w:r>
      <w:r w:rsidR="0063436A" w:rsidRPr="00F86109">
        <w:rPr>
          <w:rFonts w:ascii="Arial" w:hAnsi="Arial" w:cs="Arial"/>
          <w:lang w:eastAsia="cs-CZ"/>
        </w:rPr>
        <w:t xml:space="preserve">. </w:t>
      </w:r>
    </w:p>
    <w:p w:rsidR="0063436A" w:rsidRPr="00F86109" w:rsidRDefault="0063436A"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6A613C" w:rsidRDefault="006A613C" w:rsidP="004D2509">
      <w:pPr>
        <w:widowControl w:val="0"/>
        <w:autoSpaceDE w:val="0"/>
        <w:autoSpaceDN w:val="0"/>
        <w:adjustRightInd w:val="0"/>
        <w:spacing w:after="0" w:line="240" w:lineRule="auto"/>
        <w:jc w:val="both"/>
        <w:textAlignment w:val="center"/>
        <w:outlineLvl w:val="0"/>
        <w:rPr>
          <w:rFonts w:ascii="Arial" w:eastAsia="Times New Roman" w:hAnsi="Arial" w:cs="Arial"/>
          <w:lang w:eastAsia="cs-CZ"/>
        </w:rPr>
      </w:pPr>
    </w:p>
    <w:p w:rsidR="006A613C" w:rsidRDefault="006A613C" w:rsidP="004D2509">
      <w:pPr>
        <w:widowControl w:val="0"/>
        <w:autoSpaceDE w:val="0"/>
        <w:autoSpaceDN w:val="0"/>
        <w:adjustRightInd w:val="0"/>
        <w:spacing w:after="0" w:line="240" w:lineRule="auto"/>
        <w:jc w:val="both"/>
        <w:textAlignment w:val="center"/>
        <w:outlineLvl w:val="0"/>
        <w:rPr>
          <w:rFonts w:ascii="Arial" w:eastAsia="Times New Roman" w:hAnsi="Arial" w:cs="Arial"/>
          <w:lang w:eastAsia="cs-CZ"/>
        </w:rPr>
      </w:pPr>
    </w:p>
    <w:p w:rsidR="0063436A" w:rsidRPr="002F50AC" w:rsidRDefault="0063436A" w:rsidP="004D2509">
      <w:pPr>
        <w:widowControl w:val="0"/>
        <w:autoSpaceDE w:val="0"/>
        <w:autoSpaceDN w:val="0"/>
        <w:adjustRightInd w:val="0"/>
        <w:spacing w:after="0" w:line="240" w:lineRule="auto"/>
        <w:jc w:val="both"/>
        <w:textAlignment w:val="center"/>
        <w:outlineLvl w:val="0"/>
        <w:rPr>
          <w:rFonts w:ascii="Arial" w:eastAsia="Times New Roman" w:hAnsi="Arial" w:cs="Arial"/>
          <w:lang w:eastAsia="cs-CZ"/>
        </w:rPr>
      </w:pPr>
      <w:r w:rsidRPr="002F50AC">
        <w:rPr>
          <w:rFonts w:ascii="Arial" w:eastAsia="Times New Roman" w:hAnsi="Arial" w:cs="Arial"/>
          <w:lang w:eastAsia="cs-CZ"/>
        </w:rPr>
        <w:t>V</w:t>
      </w:r>
      <w:r w:rsidR="00415C80">
        <w:rPr>
          <w:rFonts w:ascii="Arial" w:eastAsia="Times New Roman" w:hAnsi="Arial" w:cs="Arial"/>
          <w:lang w:eastAsia="cs-CZ"/>
        </w:rPr>
        <w:t xml:space="preserve"> Poličce</w:t>
      </w:r>
      <w:r w:rsidR="006A613C">
        <w:rPr>
          <w:rFonts w:ascii="Arial" w:eastAsia="Times New Roman" w:hAnsi="Arial" w:cs="Arial"/>
          <w:lang w:eastAsia="cs-CZ"/>
        </w:rPr>
        <w:t xml:space="preserve">, </w:t>
      </w:r>
      <w:r w:rsidRPr="002F50AC">
        <w:rPr>
          <w:rFonts w:ascii="Arial" w:eastAsia="Times New Roman" w:hAnsi="Arial" w:cs="Arial"/>
          <w:lang w:eastAsia="cs-CZ"/>
        </w:rPr>
        <w:t>dne</w:t>
      </w:r>
      <w:r w:rsidR="002805E8">
        <w:rPr>
          <w:rFonts w:ascii="Arial" w:eastAsia="Times New Roman" w:hAnsi="Arial" w:cs="Arial"/>
          <w:lang w:eastAsia="cs-CZ"/>
        </w:rPr>
        <w:t xml:space="preserve"> </w:t>
      </w:r>
      <w:r w:rsidR="00991896">
        <w:rPr>
          <w:rFonts w:ascii="Arial" w:eastAsia="Times New Roman" w:hAnsi="Arial" w:cs="Arial"/>
          <w:lang w:eastAsia="cs-CZ"/>
        </w:rPr>
        <w:t>…………….</w:t>
      </w:r>
      <w:r w:rsidRPr="002F50AC">
        <w:rPr>
          <w:rFonts w:ascii="Arial" w:eastAsia="Times New Roman" w:hAnsi="Arial" w:cs="Arial"/>
          <w:lang w:eastAsia="cs-CZ"/>
        </w:rPr>
        <w:tab/>
      </w:r>
      <w:r w:rsidRPr="002F50AC">
        <w:rPr>
          <w:rFonts w:ascii="Arial" w:eastAsia="Times New Roman" w:hAnsi="Arial" w:cs="Arial"/>
          <w:lang w:eastAsia="cs-CZ"/>
        </w:rPr>
        <w:tab/>
      </w:r>
      <w:r w:rsidRPr="002F50AC">
        <w:rPr>
          <w:rFonts w:ascii="Arial" w:eastAsia="Times New Roman" w:hAnsi="Arial" w:cs="Arial"/>
          <w:lang w:eastAsia="cs-CZ"/>
        </w:rPr>
        <w:tab/>
      </w:r>
      <w:r w:rsidR="00415C80">
        <w:rPr>
          <w:rFonts w:ascii="Arial" w:eastAsia="Times New Roman" w:hAnsi="Arial" w:cs="Arial"/>
          <w:lang w:eastAsia="cs-CZ"/>
        </w:rPr>
        <w:t xml:space="preserve">                     </w:t>
      </w:r>
      <w:r w:rsidR="00463ED7">
        <w:rPr>
          <w:rFonts w:ascii="Arial" w:eastAsia="Times New Roman" w:hAnsi="Arial" w:cs="Arial"/>
          <w:lang w:eastAsia="cs-CZ"/>
        </w:rPr>
        <w:t xml:space="preserve">Ve </w:t>
      </w:r>
      <w:r w:rsidR="009D3C7B">
        <w:rPr>
          <w:rFonts w:ascii="Arial" w:eastAsia="Times New Roman" w:hAnsi="Arial" w:cs="Arial"/>
          <w:lang w:eastAsia="cs-CZ"/>
        </w:rPr>
        <w:t>Vysokém Mýtě,</w:t>
      </w:r>
      <w:r w:rsidR="00987462" w:rsidRPr="002F50AC">
        <w:rPr>
          <w:rFonts w:ascii="Arial" w:eastAsia="Times New Roman" w:hAnsi="Arial" w:cs="Arial"/>
          <w:lang w:eastAsia="cs-CZ"/>
        </w:rPr>
        <w:t xml:space="preserve"> dne</w:t>
      </w:r>
      <w:r w:rsidR="00987462">
        <w:rPr>
          <w:rFonts w:ascii="Arial" w:eastAsia="Times New Roman" w:hAnsi="Arial" w:cs="Arial"/>
          <w:lang w:eastAsia="cs-CZ"/>
        </w:rPr>
        <w:t xml:space="preserve"> </w:t>
      </w:r>
      <w:proofErr w:type="gramStart"/>
      <w:r w:rsidR="006B6596">
        <w:rPr>
          <w:rFonts w:ascii="Arial" w:eastAsia="Times New Roman" w:hAnsi="Arial" w:cs="Arial"/>
          <w:lang w:eastAsia="cs-CZ"/>
        </w:rPr>
        <w:t>15.7.2016</w:t>
      </w:r>
      <w:proofErr w:type="gramEnd"/>
    </w:p>
    <w:p w:rsidR="0063436A" w:rsidRDefault="0063436A"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991896" w:rsidRDefault="00991896"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991896" w:rsidRDefault="00991896"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991896" w:rsidRDefault="00991896"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991896" w:rsidRDefault="00991896"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p>
    <w:p w:rsidR="0063436A" w:rsidRPr="002F50AC" w:rsidRDefault="00991896" w:rsidP="004D2509">
      <w:pPr>
        <w:widowControl w:val="0"/>
        <w:autoSpaceDE w:val="0"/>
        <w:autoSpaceDN w:val="0"/>
        <w:adjustRightInd w:val="0"/>
        <w:spacing w:after="0" w:line="240" w:lineRule="auto"/>
        <w:jc w:val="both"/>
        <w:textAlignment w:val="center"/>
        <w:rPr>
          <w:rFonts w:ascii="Arial" w:eastAsia="Times New Roman" w:hAnsi="Arial" w:cs="Arial"/>
          <w:lang w:eastAsia="cs-CZ"/>
        </w:rPr>
      </w:pPr>
      <w:r>
        <w:rPr>
          <w:rFonts w:ascii="Arial" w:eastAsia="Times New Roman" w:hAnsi="Arial" w:cs="Arial"/>
          <w:lang w:eastAsia="cs-CZ"/>
        </w:rPr>
        <w:t>……………………………………………..                             ……………………………………….</w:t>
      </w:r>
    </w:p>
    <w:p w:rsidR="0063436A" w:rsidRPr="002F50AC" w:rsidRDefault="0063436A" w:rsidP="004D2509">
      <w:pPr>
        <w:widowControl w:val="0"/>
        <w:tabs>
          <w:tab w:val="center" w:pos="1304"/>
          <w:tab w:val="center" w:pos="4422"/>
        </w:tabs>
        <w:autoSpaceDE w:val="0"/>
        <w:autoSpaceDN w:val="0"/>
        <w:adjustRightInd w:val="0"/>
        <w:spacing w:after="0" w:line="240" w:lineRule="auto"/>
        <w:jc w:val="both"/>
        <w:textAlignment w:val="center"/>
        <w:rPr>
          <w:rFonts w:ascii="Arial" w:eastAsia="Times New Roman" w:hAnsi="Arial" w:cs="Arial"/>
          <w:lang w:eastAsia="cs-CZ"/>
        </w:rPr>
      </w:pPr>
      <w:r w:rsidRPr="002F50AC">
        <w:rPr>
          <w:rFonts w:ascii="Arial" w:eastAsia="Times New Roman" w:hAnsi="Arial" w:cs="Arial"/>
          <w:lang w:eastAsia="cs-CZ"/>
        </w:rPr>
        <w:t>za objednatele:</w:t>
      </w:r>
      <w:r w:rsidRPr="002F50AC">
        <w:rPr>
          <w:rFonts w:ascii="Arial" w:eastAsia="Times New Roman" w:hAnsi="Arial" w:cs="Arial"/>
          <w:lang w:eastAsia="cs-CZ"/>
        </w:rPr>
        <w:tab/>
      </w:r>
      <w:r w:rsidRPr="002F50AC">
        <w:rPr>
          <w:rFonts w:ascii="Arial" w:eastAsia="Times New Roman" w:hAnsi="Arial" w:cs="Arial"/>
          <w:lang w:eastAsia="cs-CZ"/>
        </w:rPr>
        <w:tab/>
      </w:r>
      <w:r w:rsidRPr="002F50AC">
        <w:rPr>
          <w:rFonts w:ascii="Arial" w:eastAsia="Times New Roman" w:hAnsi="Arial" w:cs="Arial"/>
          <w:lang w:eastAsia="cs-CZ"/>
        </w:rPr>
        <w:tab/>
        <w:t>za zhotovitele:</w:t>
      </w:r>
    </w:p>
    <w:p w:rsidR="0063436A" w:rsidRPr="002F50AC" w:rsidRDefault="009D3C7B" w:rsidP="004D2509">
      <w:pPr>
        <w:widowControl w:val="0"/>
        <w:suppressAutoHyphens/>
        <w:autoSpaceDE w:val="0"/>
        <w:autoSpaceDN w:val="0"/>
        <w:adjustRightInd w:val="0"/>
        <w:spacing w:after="0" w:line="240" w:lineRule="auto"/>
        <w:textAlignment w:val="center"/>
        <w:rPr>
          <w:rFonts w:ascii="Arial" w:eastAsia="Times New Roman" w:hAnsi="Arial" w:cs="Arial"/>
          <w:lang w:eastAsia="cs-CZ"/>
        </w:rPr>
      </w:pPr>
      <w:r>
        <w:rPr>
          <w:rFonts w:ascii="Arial" w:eastAsia="Times New Roman" w:hAnsi="Arial" w:cs="Arial"/>
          <w:lang w:eastAsia="cs-CZ"/>
        </w:rPr>
        <w:t xml:space="preserve">                                                           </w:t>
      </w:r>
      <w:r w:rsidR="0063436A" w:rsidRPr="002F50AC">
        <w:rPr>
          <w:rFonts w:ascii="Arial" w:eastAsia="Times New Roman" w:hAnsi="Arial" w:cs="Arial"/>
          <w:lang w:eastAsia="cs-CZ"/>
        </w:rPr>
        <w:tab/>
      </w:r>
      <w:r w:rsidR="0063436A" w:rsidRPr="002F50AC">
        <w:rPr>
          <w:rFonts w:ascii="Arial" w:eastAsia="Times New Roman" w:hAnsi="Arial" w:cs="Arial"/>
          <w:lang w:eastAsia="cs-CZ"/>
        </w:rPr>
        <w:tab/>
      </w:r>
      <w:r w:rsidR="0063436A" w:rsidRPr="002F50AC">
        <w:rPr>
          <w:rFonts w:ascii="Arial" w:eastAsia="Times New Roman" w:hAnsi="Arial" w:cs="Arial"/>
          <w:lang w:eastAsia="cs-CZ"/>
        </w:rPr>
        <w:tab/>
      </w:r>
      <w:r w:rsidR="00E14D24">
        <w:rPr>
          <w:rFonts w:ascii="Arial" w:eastAsia="Times New Roman" w:hAnsi="Arial" w:cs="Arial"/>
          <w:lang w:eastAsia="cs-CZ"/>
        </w:rPr>
        <w:t xml:space="preserve">Bedřich </w:t>
      </w:r>
      <w:proofErr w:type="spellStart"/>
      <w:r w:rsidR="00E14D24">
        <w:rPr>
          <w:rFonts w:ascii="Arial" w:eastAsia="Times New Roman" w:hAnsi="Arial" w:cs="Arial"/>
          <w:lang w:eastAsia="cs-CZ"/>
        </w:rPr>
        <w:t>Dudycha</w:t>
      </w:r>
      <w:proofErr w:type="spellEnd"/>
      <w:r w:rsidR="00E14D24">
        <w:rPr>
          <w:rFonts w:ascii="Arial" w:eastAsia="Times New Roman" w:hAnsi="Arial" w:cs="Arial"/>
          <w:lang w:eastAsia="cs-CZ"/>
        </w:rPr>
        <w:t>, jednatel</w:t>
      </w:r>
    </w:p>
    <w:sectPr w:rsidR="0063436A" w:rsidRPr="002F50AC" w:rsidSect="009F1E67">
      <w:headerReference w:type="default" r:id="rId8"/>
      <w:pgSz w:w="11906" w:h="16838"/>
      <w:pgMar w:top="794" w:right="794" w:bottom="1417" w:left="1417"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014" w:rsidRDefault="000C7014">
      <w:pPr>
        <w:spacing w:after="0" w:line="240" w:lineRule="auto"/>
      </w:pPr>
      <w:r>
        <w:separator/>
      </w:r>
    </w:p>
  </w:endnote>
  <w:endnote w:type="continuationSeparator" w:id="0">
    <w:p w:rsidR="000C7014" w:rsidRDefault="000C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014" w:rsidRDefault="000C7014">
      <w:pPr>
        <w:spacing w:after="0" w:line="240" w:lineRule="auto"/>
      </w:pPr>
      <w:r>
        <w:separator/>
      </w:r>
    </w:p>
  </w:footnote>
  <w:footnote w:type="continuationSeparator" w:id="0">
    <w:p w:rsidR="000C7014" w:rsidRDefault="000C7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5F5" w:rsidRPr="00205FF2" w:rsidRDefault="006015F5" w:rsidP="00654C2F">
    <w:pPr>
      <w:pStyle w:val="Zhlav"/>
      <w:jc w:val="cente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54EDF"/>
    <w:multiLevelType w:val="hybridMultilevel"/>
    <w:tmpl w:val="1758F5FC"/>
    <w:lvl w:ilvl="0" w:tplc="03201C2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1332FC"/>
    <w:multiLevelType w:val="hybridMultilevel"/>
    <w:tmpl w:val="3BFCBD1C"/>
    <w:lvl w:ilvl="0" w:tplc="03201C2C">
      <w:numFmt w:val="bullet"/>
      <w:lvlText w:val="-"/>
      <w:lvlJc w:val="left"/>
      <w:pPr>
        <w:ind w:left="720" w:hanging="360"/>
      </w:pPr>
      <w:rPr>
        <w:rFonts w:ascii="Times New Roman" w:eastAsia="Times New Roman" w:hAnsi="Times New Roman" w:cs="Times New Roman" w:hint="default"/>
      </w:rPr>
    </w:lvl>
    <w:lvl w:ilvl="1" w:tplc="7FDA3912">
      <w:start w:val="532"/>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E37B5C"/>
    <w:multiLevelType w:val="hybridMultilevel"/>
    <w:tmpl w:val="F5345AA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BC038A2"/>
    <w:multiLevelType w:val="multilevel"/>
    <w:tmpl w:val="AF8AB9BA"/>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D823CDA"/>
    <w:multiLevelType w:val="hybridMultilevel"/>
    <w:tmpl w:val="0FD4795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EFF5FAA"/>
    <w:multiLevelType w:val="hybridMultilevel"/>
    <w:tmpl w:val="D2DA79FA"/>
    <w:lvl w:ilvl="0" w:tplc="008449B2">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FA10850"/>
    <w:multiLevelType w:val="hybridMultilevel"/>
    <w:tmpl w:val="09BCD032"/>
    <w:lvl w:ilvl="0" w:tplc="E7B0EC94">
      <w:start w:val="1"/>
      <w:numFmt w:val="decimal"/>
      <w:lvlText w:val="5.%1."/>
      <w:lvlJc w:val="right"/>
      <w:pPr>
        <w:tabs>
          <w:tab w:val="num" w:pos="563"/>
        </w:tabs>
        <w:ind w:left="563" w:hanging="563"/>
      </w:pPr>
      <w:rPr>
        <w:rFonts w:ascii="Arial" w:hAnsi="Arial" w:cs="Arial" w:hint="default"/>
      </w:rPr>
    </w:lvl>
    <w:lvl w:ilvl="1" w:tplc="04050019" w:tentative="1">
      <w:start w:val="1"/>
      <w:numFmt w:val="lowerLetter"/>
      <w:lvlText w:val="%2."/>
      <w:lvlJc w:val="left"/>
      <w:pPr>
        <w:ind w:left="1152" w:hanging="360"/>
      </w:pPr>
    </w:lvl>
    <w:lvl w:ilvl="2" w:tplc="0405001B" w:tentative="1">
      <w:start w:val="1"/>
      <w:numFmt w:val="lowerRoman"/>
      <w:lvlText w:val="%3."/>
      <w:lvlJc w:val="right"/>
      <w:pPr>
        <w:ind w:left="1872" w:hanging="180"/>
      </w:pPr>
    </w:lvl>
    <w:lvl w:ilvl="3" w:tplc="0405000F" w:tentative="1">
      <w:start w:val="1"/>
      <w:numFmt w:val="decimal"/>
      <w:lvlText w:val="%4."/>
      <w:lvlJc w:val="left"/>
      <w:pPr>
        <w:ind w:left="2592" w:hanging="360"/>
      </w:pPr>
    </w:lvl>
    <w:lvl w:ilvl="4" w:tplc="04050019" w:tentative="1">
      <w:start w:val="1"/>
      <w:numFmt w:val="lowerLetter"/>
      <w:lvlText w:val="%5."/>
      <w:lvlJc w:val="left"/>
      <w:pPr>
        <w:ind w:left="3312" w:hanging="360"/>
      </w:pPr>
    </w:lvl>
    <w:lvl w:ilvl="5" w:tplc="0405001B" w:tentative="1">
      <w:start w:val="1"/>
      <w:numFmt w:val="lowerRoman"/>
      <w:lvlText w:val="%6."/>
      <w:lvlJc w:val="right"/>
      <w:pPr>
        <w:ind w:left="4032" w:hanging="180"/>
      </w:pPr>
    </w:lvl>
    <w:lvl w:ilvl="6" w:tplc="0405000F" w:tentative="1">
      <w:start w:val="1"/>
      <w:numFmt w:val="decimal"/>
      <w:lvlText w:val="%7."/>
      <w:lvlJc w:val="left"/>
      <w:pPr>
        <w:ind w:left="4752" w:hanging="360"/>
      </w:pPr>
    </w:lvl>
    <w:lvl w:ilvl="7" w:tplc="04050019" w:tentative="1">
      <w:start w:val="1"/>
      <w:numFmt w:val="lowerLetter"/>
      <w:lvlText w:val="%8."/>
      <w:lvlJc w:val="left"/>
      <w:pPr>
        <w:ind w:left="5472" w:hanging="360"/>
      </w:pPr>
    </w:lvl>
    <w:lvl w:ilvl="8" w:tplc="0405001B" w:tentative="1">
      <w:start w:val="1"/>
      <w:numFmt w:val="lowerRoman"/>
      <w:lvlText w:val="%9."/>
      <w:lvlJc w:val="right"/>
      <w:pPr>
        <w:ind w:left="6192" w:hanging="180"/>
      </w:pPr>
    </w:lvl>
  </w:abstractNum>
  <w:abstractNum w:abstractNumId="7" w15:restartNumberingAfterBreak="0">
    <w:nsid w:val="63F44656"/>
    <w:multiLevelType w:val="hybridMultilevel"/>
    <w:tmpl w:val="365A711C"/>
    <w:lvl w:ilvl="0" w:tplc="03201C2C">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15:restartNumberingAfterBreak="0">
    <w:nsid w:val="6A871DD0"/>
    <w:multiLevelType w:val="hybridMultilevel"/>
    <w:tmpl w:val="B46E8506"/>
    <w:lvl w:ilvl="0" w:tplc="FD82234A">
      <w:start w:val="1"/>
      <w:numFmt w:val="decimal"/>
      <w:lvlText w:val="%1."/>
      <w:lvlJc w:val="left"/>
      <w:pPr>
        <w:tabs>
          <w:tab w:val="num" w:pos="0"/>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B2D623C"/>
    <w:multiLevelType w:val="hybridMultilevel"/>
    <w:tmpl w:val="A7AE364E"/>
    <w:lvl w:ilvl="0" w:tplc="5E487A8A">
      <w:start w:val="1"/>
      <w:numFmt w:val="lowerLetter"/>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0" w15:restartNumberingAfterBreak="0">
    <w:nsid w:val="6E03469A"/>
    <w:multiLevelType w:val="hybridMultilevel"/>
    <w:tmpl w:val="9A0A07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8A4853"/>
    <w:multiLevelType w:val="hybridMultilevel"/>
    <w:tmpl w:val="D22EEEBA"/>
    <w:lvl w:ilvl="0" w:tplc="D39C940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D0B5E2A"/>
    <w:multiLevelType w:val="hybridMultilevel"/>
    <w:tmpl w:val="BAF6E46A"/>
    <w:lvl w:ilvl="0" w:tplc="FFFFFFFF">
      <w:start w:val="1"/>
      <w:numFmt w:val="bullet"/>
      <w:lvlText w:val=""/>
      <w:lvlJc w:val="left"/>
      <w:pPr>
        <w:tabs>
          <w:tab w:val="num" w:pos="720"/>
        </w:tabs>
        <w:ind w:left="720" w:hanging="360"/>
      </w:pPr>
      <w:rPr>
        <w:rFonts w:ascii="Symbol" w:hAnsi="Symbol" w:hint="default"/>
      </w:rPr>
    </w:lvl>
    <w:lvl w:ilvl="1" w:tplc="04050019">
      <w:start w:val="1"/>
      <w:numFmt w:val="decimal"/>
      <w:pStyle w:val="Styl3"/>
      <w:lvlText w:val="%2."/>
      <w:lvlJc w:val="left"/>
      <w:pPr>
        <w:tabs>
          <w:tab w:val="num" w:pos="1440"/>
        </w:tabs>
        <w:ind w:left="1440" w:hanging="360"/>
      </w:pPr>
      <w:rPr>
        <w:rFonts w:hint="default"/>
      </w:rPr>
    </w:lvl>
    <w:lvl w:ilvl="2" w:tplc="0405001B">
      <w:start w:val="1"/>
      <w:numFmt w:val="bullet"/>
      <w:lvlText w:val=""/>
      <w:lvlJc w:val="left"/>
      <w:pPr>
        <w:tabs>
          <w:tab w:val="num" w:pos="2160"/>
        </w:tabs>
        <w:ind w:left="2160" w:hanging="360"/>
      </w:pPr>
      <w:rPr>
        <w:rFonts w:ascii="Symbol" w:hAnsi="Symbol"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11"/>
  </w:num>
  <w:num w:numId="6">
    <w:abstractNumId w:val="0"/>
  </w:num>
  <w:num w:numId="7">
    <w:abstractNumId w:val="7"/>
  </w:num>
  <w:num w:numId="8">
    <w:abstractNumId w:val="1"/>
  </w:num>
  <w:num w:numId="9">
    <w:abstractNumId w:val="12"/>
  </w:num>
  <w:num w:numId="10">
    <w:abstractNumId w:val="4"/>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36A"/>
    <w:rsid w:val="00005033"/>
    <w:rsid w:val="00015CBB"/>
    <w:rsid w:val="000217F2"/>
    <w:rsid w:val="00032300"/>
    <w:rsid w:val="00033178"/>
    <w:rsid w:val="00056E03"/>
    <w:rsid w:val="000922DD"/>
    <w:rsid w:val="000943E0"/>
    <w:rsid w:val="000A1AC3"/>
    <w:rsid w:val="000B001F"/>
    <w:rsid w:val="000B11DB"/>
    <w:rsid w:val="000B1E32"/>
    <w:rsid w:val="000B4DD3"/>
    <w:rsid w:val="000C05DD"/>
    <w:rsid w:val="000C107C"/>
    <w:rsid w:val="000C52B3"/>
    <w:rsid w:val="000C56E5"/>
    <w:rsid w:val="000C7014"/>
    <w:rsid w:val="000D29F1"/>
    <w:rsid w:val="000D5542"/>
    <w:rsid w:val="000E3925"/>
    <w:rsid w:val="000E5882"/>
    <w:rsid w:val="00100DDA"/>
    <w:rsid w:val="00103D6E"/>
    <w:rsid w:val="00111CBB"/>
    <w:rsid w:val="001146DA"/>
    <w:rsid w:val="00121DF2"/>
    <w:rsid w:val="00132FE3"/>
    <w:rsid w:val="001337E2"/>
    <w:rsid w:val="00133FB1"/>
    <w:rsid w:val="00144CE7"/>
    <w:rsid w:val="00153DC0"/>
    <w:rsid w:val="0015600F"/>
    <w:rsid w:val="001644C2"/>
    <w:rsid w:val="00185FBF"/>
    <w:rsid w:val="00186090"/>
    <w:rsid w:val="001946D9"/>
    <w:rsid w:val="001A5A23"/>
    <w:rsid w:val="001C36EC"/>
    <w:rsid w:val="001C4050"/>
    <w:rsid w:val="001F0367"/>
    <w:rsid w:val="00205FF2"/>
    <w:rsid w:val="002214DB"/>
    <w:rsid w:val="002300D1"/>
    <w:rsid w:val="00233949"/>
    <w:rsid w:val="00236EBE"/>
    <w:rsid w:val="002379A5"/>
    <w:rsid w:val="002452F7"/>
    <w:rsid w:val="002453BD"/>
    <w:rsid w:val="0024659A"/>
    <w:rsid w:val="00253795"/>
    <w:rsid w:val="002645C7"/>
    <w:rsid w:val="002805E8"/>
    <w:rsid w:val="00295743"/>
    <w:rsid w:val="002A1EDA"/>
    <w:rsid w:val="002B6D8A"/>
    <w:rsid w:val="002D327A"/>
    <w:rsid w:val="002D5CB8"/>
    <w:rsid w:val="002D79CF"/>
    <w:rsid w:val="002E3DD3"/>
    <w:rsid w:val="002F50AC"/>
    <w:rsid w:val="00301E03"/>
    <w:rsid w:val="00316F02"/>
    <w:rsid w:val="00334A49"/>
    <w:rsid w:val="003442DE"/>
    <w:rsid w:val="00347375"/>
    <w:rsid w:val="00361833"/>
    <w:rsid w:val="00363CD2"/>
    <w:rsid w:val="0037046F"/>
    <w:rsid w:val="00391A35"/>
    <w:rsid w:val="003A454C"/>
    <w:rsid w:val="003A7905"/>
    <w:rsid w:val="003B2222"/>
    <w:rsid w:val="003C2FC0"/>
    <w:rsid w:val="003C46EE"/>
    <w:rsid w:val="003D0C18"/>
    <w:rsid w:val="003D76CD"/>
    <w:rsid w:val="003E073C"/>
    <w:rsid w:val="003E3813"/>
    <w:rsid w:val="003F3F83"/>
    <w:rsid w:val="00404ECD"/>
    <w:rsid w:val="00415C80"/>
    <w:rsid w:val="00420233"/>
    <w:rsid w:val="00427CD4"/>
    <w:rsid w:val="00430851"/>
    <w:rsid w:val="00433CCA"/>
    <w:rsid w:val="00434FCA"/>
    <w:rsid w:val="00463ED7"/>
    <w:rsid w:val="0047097C"/>
    <w:rsid w:val="00476258"/>
    <w:rsid w:val="00484E34"/>
    <w:rsid w:val="004B354C"/>
    <w:rsid w:val="004D2509"/>
    <w:rsid w:val="004E4379"/>
    <w:rsid w:val="00503BDD"/>
    <w:rsid w:val="0050530A"/>
    <w:rsid w:val="00506E1B"/>
    <w:rsid w:val="005215C6"/>
    <w:rsid w:val="005271C7"/>
    <w:rsid w:val="005277B5"/>
    <w:rsid w:val="00531997"/>
    <w:rsid w:val="00540CC6"/>
    <w:rsid w:val="005431CE"/>
    <w:rsid w:val="00554DB4"/>
    <w:rsid w:val="005733A4"/>
    <w:rsid w:val="0058520F"/>
    <w:rsid w:val="00591394"/>
    <w:rsid w:val="005971B4"/>
    <w:rsid w:val="00597AE3"/>
    <w:rsid w:val="005A0842"/>
    <w:rsid w:val="005C1BAB"/>
    <w:rsid w:val="005C63FB"/>
    <w:rsid w:val="005F14B2"/>
    <w:rsid w:val="005F6545"/>
    <w:rsid w:val="006015F5"/>
    <w:rsid w:val="0061399B"/>
    <w:rsid w:val="00616EBD"/>
    <w:rsid w:val="0062409E"/>
    <w:rsid w:val="0063436A"/>
    <w:rsid w:val="00643D5D"/>
    <w:rsid w:val="00651490"/>
    <w:rsid w:val="00654C2F"/>
    <w:rsid w:val="00655507"/>
    <w:rsid w:val="00662A2A"/>
    <w:rsid w:val="00674DC5"/>
    <w:rsid w:val="00683678"/>
    <w:rsid w:val="00684E73"/>
    <w:rsid w:val="00692BFD"/>
    <w:rsid w:val="00693335"/>
    <w:rsid w:val="006A0E5F"/>
    <w:rsid w:val="006A42DC"/>
    <w:rsid w:val="006A57F5"/>
    <w:rsid w:val="006A613C"/>
    <w:rsid w:val="006B6596"/>
    <w:rsid w:val="006C5E7A"/>
    <w:rsid w:val="006D5BAC"/>
    <w:rsid w:val="006D6D3E"/>
    <w:rsid w:val="0070126C"/>
    <w:rsid w:val="00702BE4"/>
    <w:rsid w:val="007076B3"/>
    <w:rsid w:val="00707B5A"/>
    <w:rsid w:val="00710179"/>
    <w:rsid w:val="0071099F"/>
    <w:rsid w:val="00721EE6"/>
    <w:rsid w:val="00723689"/>
    <w:rsid w:val="007245C8"/>
    <w:rsid w:val="007358D3"/>
    <w:rsid w:val="00753035"/>
    <w:rsid w:val="00763933"/>
    <w:rsid w:val="007659B6"/>
    <w:rsid w:val="00766D36"/>
    <w:rsid w:val="00766DFE"/>
    <w:rsid w:val="00783DA7"/>
    <w:rsid w:val="007845D3"/>
    <w:rsid w:val="00790D8C"/>
    <w:rsid w:val="007918A3"/>
    <w:rsid w:val="007966FB"/>
    <w:rsid w:val="007A0F48"/>
    <w:rsid w:val="007A135A"/>
    <w:rsid w:val="007A7847"/>
    <w:rsid w:val="007B0A69"/>
    <w:rsid w:val="007C7241"/>
    <w:rsid w:val="007D7FF1"/>
    <w:rsid w:val="007E68BC"/>
    <w:rsid w:val="007F5361"/>
    <w:rsid w:val="007F7919"/>
    <w:rsid w:val="00804044"/>
    <w:rsid w:val="00840296"/>
    <w:rsid w:val="008512D1"/>
    <w:rsid w:val="00854997"/>
    <w:rsid w:val="00860A13"/>
    <w:rsid w:val="00862C44"/>
    <w:rsid w:val="0088408F"/>
    <w:rsid w:val="008976C2"/>
    <w:rsid w:val="008A0DC7"/>
    <w:rsid w:val="008A6561"/>
    <w:rsid w:val="008E1C33"/>
    <w:rsid w:val="008E5DC3"/>
    <w:rsid w:val="0090444F"/>
    <w:rsid w:val="00906D02"/>
    <w:rsid w:val="009164E5"/>
    <w:rsid w:val="0092047B"/>
    <w:rsid w:val="009206D3"/>
    <w:rsid w:val="009357D8"/>
    <w:rsid w:val="0094326E"/>
    <w:rsid w:val="00946735"/>
    <w:rsid w:val="00965CB4"/>
    <w:rsid w:val="00980BA1"/>
    <w:rsid w:val="00987462"/>
    <w:rsid w:val="00991896"/>
    <w:rsid w:val="00991A46"/>
    <w:rsid w:val="00992293"/>
    <w:rsid w:val="009A202B"/>
    <w:rsid w:val="009B6E9F"/>
    <w:rsid w:val="009C3E2B"/>
    <w:rsid w:val="009C5CED"/>
    <w:rsid w:val="009C5FB6"/>
    <w:rsid w:val="009C7BCA"/>
    <w:rsid w:val="009D1087"/>
    <w:rsid w:val="009D3C7B"/>
    <w:rsid w:val="009E0B32"/>
    <w:rsid w:val="009E3B45"/>
    <w:rsid w:val="009F0975"/>
    <w:rsid w:val="009F1E67"/>
    <w:rsid w:val="00A143EB"/>
    <w:rsid w:val="00A20687"/>
    <w:rsid w:val="00A21AA9"/>
    <w:rsid w:val="00A26AC4"/>
    <w:rsid w:val="00A26E23"/>
    <w:rsid w:val="00A36DFB"/>
    <w:rsid w:val="00A5046C"/>
    <w:rsid w:val="00A53880"/>
    <w:rsid w:val="00A70E77"/>
    <w:rsid w:val="00A73B62"/>
    <w:rsid w:val="00A823B9"/>
    <w:rsid w:val="00A84CB4"/>
    <w:rsid w:val="00A854FF"/>
    <w:rsid w:val="00A86E3A"/>
    <w:rsid w:val="00A95F6E"/>
    <w:rsid w:val="00AB62BD"/>
    <w:rsid w:val="00AC5535"/>
    <w:rsid w:val="00AD07A6"/>
    <w:rsid w:val="00AD139D"/>
    <w:rsid w:val="00AF3691"/>
    <w:rsid w:val="00B0176B"/>
    <w:rsid w:val="00B2736C"/>
    <w:rsid w:val="00B30836"/>
    <w:rsid w:val="00B3737B"/>
    <w:rsid w:val="00B414BE"/>
    <w:rsid w:val="00B45FAC"/>
    <w:rsid w:val="00B52F13"/>
    <w:rsid w:val="00B959D5"/>
    <w:rsid w:val="00BA31C4"/>
    <w:rsid w:val="00BD44A5"/>
    <w:rsid w:val="00BE46CA"/>
    <w:rsid w:val="00BE73EF"/>
    <w:rsid w:val="00BF0D23"/>
    <w:rsid w:val="00C03C53"/>
    <w:rsid w:val="00C0597A"/>
    <w:rsid w:val="00C07196"/>
    <w:rsid w:val="00C13DB1"/>
    <w:rsid w:val="00C15B3C"/>
    <w:rsid w:val="00C319C2"/>
    <w:rsid w:val="00C90009"/>
    <w:rsid w:val="00C90D76"/>
    <w:rsid w:val="00C955F4"/>
    <w:rsid w:val="00CB4008"/>
    <w:rsid w:val="00CB507F"/>
    <w:rsid w:val="00CC3172"/>
    <w:rsid w:val="00CC6FDA"/>
    <w:rsid w:val="00CD0663"/>
    <w:rsid w:val="00CD240F"/>
    <w:rsid w:val="00CD3DD4"/>
    <w:rsid w:val="00CD4816"/>
    <w:rsid w:val="00CF7996"/>
    <w:rsid w:val="00D04BDB"/>
    <w:rsid w:val="00D37471"/>
    <w:rsid w:val="00D462AE"/>
    <w:rsid w:val="00D5521D"/>
    <w:rsid w:val="00D56332"/>
    <w:rsid w:val="00D80CD6"/>
    <w:rsid w:val="00D82492"/>
    <w:rsid w:val="00D87D75"/>
    <w:rsid w:val="00D919F3"/>
    <w:rsid w:val="00D91A56"/>
    <w:rsid w:val="00D928C2"/>
    <w:rsid w:val="00DA450B"/>
    <w:rsid w:val="00DC6C67"/>
    <w:rsid w:val="00DD2D6B"/>
    <w:rsid w:val="00DE0A6A"/>
    <w:rsid w:val="00DE4C40"/>
    <w:rsid w:val="00E003F7"/>
    <w:rsid w:val="00E01624"/>
    <w:rsid w:val="00E03E1A"/>
    <w:rsid w:val="00E10C13"/>
    <w:rsid w:val="00E14D24"/>
    <w:rsid w:val="00E22584"/>
    <w:rsid w:val="00E2579C"/>
    <w:rsid w:val="00E25B75"/>
    <w:rsid w:val="00E476BA"/>
    <w:rsid w:val="00E5529C"/>
    <w:rsid w:val="00E57EF9"/>
    <w:rsid w:val="00E60096"/>
    <w:rsid w:val="00E62CFE"/>
    <w:rsid w:val="00E804A7"/>
    <w:rsid w:val="00E8738E"/>
    <w:rsid w:val="00EB3E0E"/>
    <w:rsid w:val="00EC6181"/>
    <w:rsid w:val="00ED0798"/>
    <w:rsid w:val="00EE77B7"/>
    <w:rsid w:val="00EF443B"/>
    <w:rsid w:val="00F06579"/>
    <w:rsid w:val="00F1111E"/>
    <w:rsid w:val="00F11395"/>
    <w:rsid w:val="00F32610"/>
    <w:rsid w:val="00F46184"/>
    <w:rsid w:val="00F46930"/>
    <w:rsid w:val="00F52E17"/>
    <w:rsid w:val="00F55F46"/>
    <w:rsid w:val="00F67199"/>
    <w:rsid w:val="00F713BB"/>
    <w:rsid w:val="00F86109"/>
    <w:rsid w:val="00F964D3"/>
    <w:rsid w:val="00FA261D"/>
    <w:rsid w:val="00FB5489"/>
    <w:rsid w:val="00FB550A"/>
    <w:rsid w:val="00FB5C70"/>
    <w:rsid w:val="00FD5498"/>
    <w:rsid w:val="00FF1296"/>
    <w:rsid w:val="00FF14CB"/>
    <w:rsid w:val="00FF42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2E1D840-3238-4BE4-A2BF-EBAB1470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099F"/>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45C7"/>
    <w:pPr>
      <w:widowControl w:val="0"/>
      <w:suppressAutoHyphens/>
      <w:autoSpaceDE w:val="0"/>
      <w:autoSpaceDN w:val="0"/>
      <w:adjustRightInd w:val="0"/>
      <w:spacing w:after="0" w:line="220" w:lineRule="atLeast"/>
      <w:jc w:val="both"/>
      <w:textAlignment w:val="center"/>
    </w:pPr>
    <w:rPr>
      <w:rFonts w:ascii="Times New Roman" w:eastAsia="Times New Roman" w:hAnsi="Times New Roman"/>
      <w:color w:val="000000"/>
      <w:sz w:val="18"/>
      <w:szCs w:val="18"/>
    </w:rPr>
  </w:style>
  <w:style w:type="character" w:customStyle="1" w:styleId="ZkladntextChar">
    <w:name w:val="Základní text Char"/>
    <w:link w:val="Zkladntext"/>
    <w:rsid w:val="002645C7"/>
    <w:rPr>
      <w:rFonts w:ascii="Times New Roman" w:eastAsia="Times New Roman" w:hAnsi="Times New Roman"/>
      <w:color w:val="000000"/>
      <w:sz w:val="18"/>
      <w:szCs w:val="18"/>
    </w:rPr>
  </w:style>
  <w:style w:type="character" w:styleId="Odkaznakoment">
    <w:name w:val="annotation reference"/>
    <w:uiPriority w:val="99"/>
    <w:semiHidden/>
    <w:unhideWhenUsed/>
    <w:rsid w:val="0090444F"/>
    <w:rPr>
      <w:sz w:val="16"/>
      <w:szCs w:val="16"/>
    </w:rPr>
  </w:style>
  <w:style w:type="paragraph" w:styleId="Textkomente">
    <w:name w:val="annotation text"/>
    <w:basedOn w:val="Normln"/>
    <w:link w:val="TextkomenteChar"/>
    <w:uiPriority w:val="99"/>
    <w:semiHidden/>
    <w:unhideWhenUsed/>
    <w:rsid w:val="0090444F"/>
    <w:rPr>
      <w:sz w:val="20"/>
      <w:szCs w:val="20"/>
    </w:rPr>
  </w:style>
  <w:style w:type="character" w:customStyle="1" w:styleId="TextkomenteChar">
    <w:name w:val="Text komentáře Char"/>
    <w:link w:val="Textkomente"/>
    <w:uiPriority w:val="99"/>
    <w:semiHidden/>
    <w:rsid w:val="0090444F"/>
    <w:rPr>
      <w:lang w:eastAsia="en-US"/>
    </w:rPr>
  </w:style>
  <w:style w:type="paragraph" w:styleId="Pedmtkomente">
    <w:name w:val="annotation subject"/>
    <w:basedOn w:val="Textkomente"/>
    <w:next w:val="Textkomente"/>
    <w:link w:val="PedmtkomenteChar"/>
    <w:uiPriority w:val="99"/>
    <w:semiHidden/>
    <w:unhideWhenUsed/>
    <w:rsid w:val="0090444F"/>
    <w:rPr>
      <w:b/>
      <w:bCs/>
    </w:rPr>
  </w:style>
  <w:style w:type="character" w:customStyle="1" w:styleId="PedmtkomenteChar">
    <w:name w:val="Předmět komentáře Char"/>
    <w:link w:val="Pedmtkomente"/>
    <w:uiPriority w:val="99"/>
    <w:semiHidden/>
    <w:rsid w:val="0090444F"/>
    <w:rPr>
      <w:b/>
      <w:bCs/>
      <w:lang w:eastAsia="en-US"/>
    </w:rPr>
  </w:style>
  <w:style w:type="paragraph" w:styleId="Textbubliny">
    <w:name w:val="Balloon Text"/>
    <w:basedOn w:val="Normln"/>
    <w:link w:val="TextbublinyChar"/>
    <w:uiPriority w:val="99"/>
    <w:semiHidden/>
    <w:unhideWhenUsed/>
    <w:rsid w:val="0090444F"/>
    <w:pPr>
      <w:spacing w:after="0" w:line="240" w:lineRule="auto"/>
    </w:pPr>
    <w:rPr>
      <w:rFonts w:ascii="Tahoma" w:hAnsi="Tahoma"/>
      <w:sz w:val="16"/>
      <w:szCs w:val="16"/>
    </w:rPr>
  </w:style>
  <w:style w:type="character" w:customStyle="1" w:styleId="TextbublinyChar">
    <w:name w:val="Text bubliny Char"/>
    <w:link w:val="Textbubliny"/>
    <w:uiPriority w:val="99"/>
    <w:semiHidden/>
    <w:rsid w:val="0090444F"/>
    <w:rPr>
      <w:rFonts w:ascii="Tahoma" w:hAnsi="Tahoma" w:cs="Tahoma"/>
      <w:sz w:val="16"/>
      <w:szCs w:val="16"/>
      <w:lang w:eastAsia="en-US"/>
    </w:rPr>
  </w:style>
  <w:style w:type="character" w:styleId="Hypertextovodkaz">
    <w:name w:val="Hyperlink"/>
    <w:uiPriority w:val="99"/>
    <w:unhideWhenUsed/>
    <w:rsid w:val="00AB62BD"/>
    <w:rPr>
      <w:color w:val="0000FF"/>
      <w:u w:val="single"/>
    </w:rPr>
  </w:style>
  <w:style w:type="paragraph" w:styleId="Zhlav">
    <w:name w:val="header"/>
    <w:basedOn w:val="Normln"/>
    <w:link w:val="ZhlavChar"/>
    <w:unhideWhenUsed/>
    <w:rsid w:val="009D1087"/>
    <w:pPr>
      <w:tabs>
        <w:tab w:val="center" w:pos="4536"/>
        <w:tab w:val="right" w:pos="9072"/>
      </w:tabs>
    </w:pPr>
  </w:style>
  <w:style w:type="character" w:customStyle="1" w:styleId="ZhlavChar">
    <w:name w:val="Záhlaví Char"/>
    <w:link w:val="Zhlav"/>
    <w:rsid w:val="009D1087"/>
    <w:rPr>
      <w:sz w:val="22"/>
      <w:szCs w:val="22"/>
      <w:lang w:eastAsia="en-US"/>
    </w:rPr>
  </w:style>
  <w:style w:type="paragraph" w:styleId="Zpat">
    <w:name w:val="footer"/>
    <w:basedOn w:val="Normln"/>
    <w:link w:val="ZpatChar"/>
    <w:uiPriority w:val="99"/>
    <w:unhideWhenUsed/>
    <w:rsid w:val="009D1087"/>
    <w:pPr>
      <w:tabs>
        <w:tab w:val="center" w:pos="4536"/>
        <w:tab w:val="right" w:pos="9072"/>
      </w:tabs>
    </w:pPr>
  </w:style>
  <w:style w:type="character" w:customStyle="1" w:styleId="ZpatChar">
    <w:name w:val="Zápatí Char"/>
    <w:link w:val="Zpat"/>
    <w:uiPriority w:val="99"/>
    <w:rsid w:val="009D1087"/>
    <w:rPr>
      <w:sz w:val="22"/>
      <w:szCs w:val="22"/>
      <w:lang w:eastAsia="en-US"/>
    </w:rPr>
  </w:style>
  <w:style w:type="paragraph" w:customStyle="1" w:styleId="Odstavecseseznamem1">
    <w:name w:val="Odstavec se seznamem1"/>
    <w:basedOn w:val="Normln"/>
    <w:rsid w:val="003D76CD"/>
    <w:pPr>
      <w:ind w:left="720"/>
      <w:contextualSpacing/>
    </w:pPr>
    <w:rPr>
      <w:rFonts w:eastAsia="Times New Roman"/>
    </w:rPr>
  </w:style>
  <w:style w:type="paragraph" w:styleId="Odstavecseseznamem">
    <w:name w:val="List Paragraph"/>
    <w:basedOn w:val="Normln"/>
    <w:link w:val="OdstavecseseznamemChar"/>
    <w:uiPriority w:val="34"/>
    <w:qFormat/>
    <w:rsid w:val="003D76CD"/>
    <w:pPr>
      <w:spacing w:after="0" w:line="240" w:lineRule="auto"/>
      <w:ind w:left="720"/>
    </w:pPr>
  </w:style>
  <w:style w:type="character" w:customStyle="1" w:styleId="OdstavecseseznamemChar">
    <w:name w:val="Odstavec se seznamem Char"/>
    <w:link w:val="Odstavecseseznamem"/>
    <w:uiPriority w:val="34"/>
    <w:locked/>
    <w:rsid w:val="003D76CD"/>
    <w:rPr>
      <w:sz w:val="22"/>
      <w:szCs w:val="22"/>
      <w:lang w:eastAsia="en-US"/>
    </w:rPr>
  </w:style>
  <w:style w:type="paragraph" w:customStyle="1" w:styleId="Styl3">
    <w:name w:val="Styl3"/>
    <w:basedOn w:val="Normln"/>
    <w:rsid w:val="00B959D5"/>
    <w:pPr>
      <w:numPr>
        <w:ilvl w:val="1"/>
        <w:numId w:val="9"/>
      </w:numPr>
      <w:spacing w:after="0" w:line="240" w:lineRule="auto"/>
    </w:pPr>
    <w:rPr>
      <w:rFonts w:ascii="Arial" w:eastAsia="Times New Roman" w:hAnsi="Arial"/>
      <w:szCs w:val="20"/>
      <w:lang w:eastAsia="cs-CZ"/>
    </w:rPr>
  </w:style>
  <w:style w:type="paragraph" w:styleId="Podtitul">
    <w:name w:val="Subtitle"/>
    <w:basedOn w:val="Normln"/>
    <w:link w:val="PodtitulChar"/>
    <w:qFormat/>
    <w:rsid w:val="00484E34"/>
    <w:pPr>
      <w:spacing w:after="0" w:line="240" w:lineRule="auto"/>
      <w:jc w:val="center"/>
    </w:pPr>
    <w:rPr>
      <w:rFonts w:ascii="Times New Roman" w:eastAsia="Times New Roman" w:hAnsi="Times New Roman"/>
      <w:sz w:val="24"/>
      <w:szCs w:val="20"/>
    </w:rPr>
  </w:style>
  <w:style w:type="character" w:customStyle="1" w:styleId="PodtitulChar">
    <w:name w:val="Podtitul Char"/>
    <w:basedOn w:val="Standardnpsmoodstavce"/>
    <w:link w:val="Podtitul"/>
    <w:rsid w:val="00484E34"/>
    <w:rPr>
      <w:rFonts w:ascii="Times New Roman" w:eastAsia="Times New Roman" w:hAnsi="Times New Roman"/>
      <w:sz w:val="24"/>
    </w:rPr>
  </w:style>
  <w:style w:type="paragraph" w:styleId="Bezmezer">
    <w:name w:val="No Spacing"/>
    <w:uiPriority w:val="1"/>
    <w:qFormat/>
    <w:rsid w:val="00F4618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778">
      <w:bodyDiv w:val="1"/>
      <w:marLeft w:val="0"/>
      <w:marRight w:val="0"/>
      <w:marTop w:val="0"/>
      <w:marBottom w:val="0"/>
      <w:divBdr>
        <w:top w:val="none" w:sz="0" w:space="0" w:color="auto"/>
        <w:left w:val="none" w:sz="0" w:space="0" w:color="auto"/>
        <w:bottom w:val="none" w:sz="0" w:space="0" w:color="auto"/>
        <w:right w:val="none" w:sz="0" w:space="0" w:color="auto"/>
      </w:divBdr>
    </w:div>
    <w:div w:id="371610545">
      <w:bodyDiv w:val="1"/>
      <w:marLeft w:val="0"/>
      <w:marRight w:val="0"/>
      <w:marTop w:val="0"/>
      <w:marBottom w:val="0"/>
      <w:divBdr>
        <w:top w:val="none" w:sz="0" w:space="0" w:color="auto"/>
        <w:left w:val="none" w:sz="0" w:space="0" w:color="auto"/>
        <w:bottom w:val="none" w:sz="0" w:space="0" w:color="auto"/>
        <w:right w:val="none" w:sz="0" w:space="0" w:color="auto"/>
      </w:divBdr>
    </w:div>
    <w:div w:id="111771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4EAB8-7D71-4693-A809-57DA1EFB5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1563</Words>
  <Characters>9227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Oldřich Pavelka</dc:creator>
  <cp:keywords/>
  <cp:lastModifiedBy>Lenka Novotná</cp:lastModifiedBy>
  <cp:revision>3</cp:revision>
  <cp:lastPrinted>2015-10-05T11:43:00Z</cp:lastPrinted>
  <dcterms:created xsi:type="dcterms:W3CDTF">2016-09-07T12:52:00Z</dcterms:created>
  <dcterms:modified xsi:type="dcterms:W3CDTF">2016-10-10T12:02:00Z</dcterms:modified>
</cp:coreProperties>
</file>