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E5" w:rsidRPr="00BE08F2" w:rsidRDefault="003D13E5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b/>
          <w:iCs/>
          <w:color w:val="404040"/>
        </w:rPr>
      </w:pPr>
      <w:r w:rsidRPr="00BE08F2">
        <w:rPr>
          <w:rFonts w:ascii="Arial" w:eastAsia="Times New Roman" w:hAnsi="Arial" w:cs="Arial"/>
          <w:b/>
          <w:iCs/>
          <w:color w:val="404040"/>
        </w:rPr>
        <w:t>DODATEK Č. 1</w:t>
      </w:r>
    </w:p>
    <w:p w:rsidR="006615F7" w:rsidRPr="00BE08F2" w:rsidRDefault="003D13E5" w:rsidP="003D13E5">
      <w:pPr>
        <w:keepLines/>
        <w:spacing w:after="0" w:line="288" w:lineRule="auto"/>
        <w:jc w:val="center"/>
        <w:outlineLvl w:val="8"/>
        <w:rPr>
          <w:rFonts w:ascii="Arial" w:eastAsia="Times New Roman" w:hAnsi="Arial" w:cs="Arial"/>
          <w:b/>
          <w:i/>
          <w:iCs/>
          <w:color w:val="404040"/>
        </w:rPr>
      </w:pPr>
      <w:r w:rsidRPr="00BE08F2">
        <w:rPr>
          <w:rFonts w:ascii="Arial" w:eastAsia="Times New Roman" w:hAnsi="Arial" w:cs="Arial"/>
          <w:b/>
          <w:iCs/>
          <w:color w:val="404040"/>
        </w:rPr>
        <w:t>KE SMLOUVĚ</w:t>
      </w:r>
      <w:r w:rsidR="006615F7" w:rsidRPr="00BE08F2">
        <w:rPr>
          <w:rFonts w:ascii="Arial" w:eastAsia="Times New Roman" w:hAnsi="Arial" w:cs="Arial"/>
          <w:b/>
          <w:iCs/>
          <w:color w:val="404040"/>
        </w:rPr>
        <w:t xml:space="preserve"> O DÍLO NA ZHOTOVENÍ  STAVBY (PRV) </w:t>
      </w:r>
    </w:p>
    <w:p w:rsidR="006615F7" w:rsidRPr="00BE08F2" w:rsidRDefault="006615F7" w:rsidP="006615F7">
      <w:pPr>
        <w:keepLines/>
        <w:spacing w:before="200" w:after="0" w:line="288" w:lineRule="auto"/>
        <w:jc w:val="center"/>
        <w:outlineLvl w:val="8"/>
        <w:rPr>
          <w:rFonts w:ascii="Arial" w:eastAsia="Times New Roman" w:hAnsi="Arial" w:cs="Arial"/>
          <w:i/>
          <w:iCs/>
          <w:color w:val="404040"/>
        </w:rPr>
      </w:pPr>
      <w:r w:rsidRPr="00BE08F2">
        <w:rPr>
          <w:rFonts w:ascii="Arial" w:eastAsia="Times New Roman" w:hAnsi="Arial" w:cs="Arial"/>
          <w:b/>
          <w:i/>
          <w:iCs/>
          <w:color w:val="404040"/>
        </w:rPr>
        <w:t>(dále jen „</w:t>
      </w:r>
      <w:r w:rsidR="003D13E5" w:rsidRPr="00BE08F2">
        <w:rPr>
          <w:rFonts w:ascii="Arial" w:eastAsia="Times New Roman" w:hAnsi="Arial" w:cs="Arial"/>
          <w:b/>
          <w:i/>
          <w:iCs/>
          <w:color w:val="404040"/>
        </w:rPr>
        <w:t>dodatek</w:t>
      </w:r>
      <w:r w:rsidRPr="00BE08F2">
        <w:rPr>
          <w:rFonts w:ascii="Arial" w:eastAsia="Times New Roman" w:hAnsi="Arial" w:cs="Arial"/>
          <w:b/>
          <w:i/>
          <w:iCs/>
          <w:color w:val="404040"/>
        </w:rPr>
        <w:t>“)</w:t>
      </w:r>
    </w:p>
    <w:p w:rsidR="006615F7" w:rsidRPr="00BE08F2" w:rsidRDefault="006615F7" w:rsidP="006615F7">
      <w:pPr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bCs/>
          <w:lang w:eastAsia="cs-CZ"/>
        </w:rPr>
        <w:t>uzavřená</w:t>
      </w:r>
    </w:p>
    <w:p w:rsidR="006615F7" w:rsidRPr="00BE08F2" w:rsidRDefault="006615F7" w:rsidP="00BE08F2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podle § 2586 a násl. zákona č. 89/2012 Sb., občanský zákoník, </w:t>
      </w:r>
    </w:p>
    <w:p w:rsidR="006615F7" w:rsidRPr="00BE08F2" w:rsidRDefault="006615F7" w:rsidP="00BE08F2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>(dále jen „občanský zákoník“)</w:t>
      </w:r>
    </w:p>
    <w:p w:rsidR="006615F7" w:rsidRPr="00BE08F2" w:rsidRDefault="006615F7" w:rsidP="00051598">
      <w:pPr>
        <w:tabs>
          <w:tab w:val="left" w:pos="4820"/>
        </w:tabs>
        <w:spacing w:after="120" w:line="288" w:lineRule="auto"/>
        <w:jc w:val="center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b/>
          <w:lang w:eastAsia="cs-CZ"/>
        </w:rPr>
        <w:t xml:space="preserve"> mezi smluvními stranami</w:t>
      </w:r>
    </w:p>
    <w:p w:rsidR="00463206" w:rsidRPr="00BE08F2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E08F2">
        <w:rPr>
          <w:rFonts w:ascii="Arial" w:eastAsia="Times New Roman" w:hAnsi="Arial" w:cs="Arial"/>
          <w:b/>
          <w:lang w:eastAsia="cs-CZ"/>
        </w:rPr>
        <w:t xml:space="preserve">Objednatel:                                                  </w:t>
      </w:r>
    </w:p>
    <w:p w:rsidR="006615F7" w:rsidRPr="00BE08F2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  <w:r w:rsidRPr="00BE08F2">
        <w:rPr>
          <w:rFonts w:ascii="Arial" w:eastAsia="Times New Roman" w:hAnsi="Arial" w:cs="Arial"/>
          <w:b/>
          <w:lang w:eastAsia="cs-CZ"/>
        </w:rPr>
        <w:t xml:space="preserve">Česká republika - Státní pozemkový úřad, </w:t>
      </w:r>
    </w:p>
    <w:p w:rsidR="006615F7" w:rsidRPr="00BE08F2" w:rsidRDefault="006615F7" w:rsidP="00050E9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lang w:eastAsia="cs-CZ"/>
        </w:rPr>
      </w:pPr>
      <w:r w:rsidRPr="00BE08F2">
        <w:rPr>
          <w:rFonts w:ascii="Arial" w:eastAsia="Times New Roman" w:hAnsi="Arial" w:cs="Arial"/>
          <w:b/>
          <w:lang w:eastAsia="cs-CZ"/>
        </w:rPr>
        <w:t xml:space="preserve">Krajský pozemkový úřad </w:t>
      </w:r>
      <w:r w:rsidR="00051598" w:rsidRPr="00BE08F2">
        <w:rPr>
          <w:rFonts w:ascii="Arial" w:eastAsia="Times New Roman" w:hAnsi="Arial" w:cs="Arial"/>
          <w:b/>
          <w:lang w:eastAsia="cs-CZ"/>
        </w:rPr>
        <w:t>pro Středočeský kraj</w:t>
      </w:r>
      <w:r w:rsidR="00EE1F1A" w:rsidRPr="00BE08F2">
        <w:rPr>
          <w:rFonts w:ascii="Arial" w:eastAsia="Times New Roman" w:hAnsi="Arial" w:cs="Arial"/>
          <w:b/>
          <w:lang w:eastAsia="cs-CZ"/>
        </w:rPr>
        <w:t xml:space="preserve"> a hl. m. Praha</w:t>
      </w:r>
      <w:r w:rsidR="00051598" w:rsidRPr="00BE08F2">
        <w:rPr>
          <w:rFonts w:ascii="Arial" w:eastAsia="Times New Roman" w:hAnsi="Arial" w:cs="Arial"/>
          <w:b/>
          <w:lang w:eastAsia="cs-CZ"/>
        </w:rPr>
        <w:t>, Pobočka Kutná Hora</w:t>
      </w:r>
    </w:p>
    <w:p w:rsidR="006615F7" w:rsidRPr="00BE08F2" w:rsidRDefault="006615F7" w:rsidP="00BE08F2">
      <w:pPr>
        <w:tabs>
          <w:tab w:val="left" w:pos="4536"/>
        </w:tabs>
        <w:overflowPunct w:val="0"/>
        <w:autoSpaceDE w:val="0"/>
        <w:autoSpaceDN w:val="0"/>
        <w:adjustRightInd w:val="0"/>
        <w:spacing w:after="0"/>
        <w:ind w:left="284" w:hanging="284"/>
        <w:jc w:val="both"/>
        <w:textAlignment w:val="baseline"/>
        <w:rPr>
          <w:rFonts w:ascii="Arial" w:eastAsia="Lucida Sans Unicode" w:hAnsi="Arial" w:cs="Arial"/>
          <w:color w:val="FF0000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zastoupený:</w:t>
      </w:r>
      <w:r w:rsidRPr="00BE08F2">
        <w:rPr>
          <w:rFonts w:ascii="Arial" w:eastAsia="Lucida Sans Unicode" w:hAnsi="Arial" w:cs="Arial"/>
          <w:lang w:eastAsia="cs-CZ"/>
        </w:rPr>
        <w:tab/>
      </w:r>
      <w:r w:rsidR="00BE08F2">
        <w:rPr>
          <w:rFonts w:ascii="Arial" w:eastAsia="Lucida Sans Unicode" w:hAnsi="Arial" w:cs="Arial"/>
          <w:lang w:eastAsia="cs-CZ"/>
        </w:rPr>
        <w:t>I</w:t>
      </w:r>
      <w:r w:rsidR="00051598" w:rsidRPr="00BE08F2">
        <w:rPr>
          <w:rFonts w:ascii="Arial" w:eastAsia="Lucida Sans Unicode" w:hAnsi="Arial" w:cs="Arial"/>
          <w:lang w:eastAsia="cs-CZ"/>
        </w:rPr>
        <w:t xml:space="preserve">ng. Marianou </w:t>
      </w:r>
      <w:proofErr w:type="spellStart"/>
      <w:r w:rsidR="00051598" w:rsidRPr="00BE08F2">
        <w:rPr>
          <w:rFonts w:ascii="Arial" w:eastAsia="Lucida Sans Unicode" w:hAnsi="Arial" w:cs="Arial"/>
          <w:lang w:eastAsia="cs-CZ"/>
        </w:rPr>
        <w:t>Poborskou</w:t>
      </w:r>
      <w:proofErr w:type="spellEnd"/>
      <w:r w:rsidR="00051598" w:rsidRPr="00BE08F2">
        <w:rPr>
          <w:rFonts w:ascii="Arial" w:eastAsia="Lucida Sans Unicode" w:hAnsi="Arial" w:cs="Arial"/>
          <w:lang w:eastAsia="cs-CZ"/>
        </w:rPr>
        <w:t>, vedoucí pobočky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ind w:left="4536" w:hanging="4536"/>
        <w:jc w:val="both"/>
        <w:rPr>
          <w:rFonts w:ascii="Arial" w:eastAsia="Lucida Sans Unicode" w:hAnsi="Arial" w:cs="Arial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ve smluvních záležitostech oprávněn jednat:</w:t>
      </w:r>
      <w:r w:rsidRPr="00BE08F2">
        <w:rPr>
          <w:rFonts w:ascii="Arial" w:eastAsia="Lucida Sans Unicode" w:hAnsi="Arial" w:cs="Arial"/>
          <w:lang w:eastAsia="cs-CZ"/>
        </w:rPr>
        <w:tab/>
      </w:r>
      <w:r w:rsidR="00BE08F2">
        <w:rPr>
          <w:rFonts w:ascii="Arial" w:eastAsia="Lucida Sans Unicode" w:hAnsi="Arial" w:cs="Arial"/>
          <w:lang w:eastAsia="cs-CZ"/>
        </w:rPr>
        <w:t>I</w:t>
      </w:r>
      <w:r w:rsidR="00051598" w:rsidRPr="00BE08F2">
        <w:rPr>
          <w:rFonts w:ascii="Arial" w:eastAsia="Lucida Sans Unicode" w:hAnsi="Arial" w:cs="Arial"/>
          <w:lang w:eastAsia="cs-CZ"/>
        </w:rPr>
        <w:t>ng. Mariana Poborská, vedoucí pobočky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ind w:left="4530" w:hanging="4530"/>
        <w:jc w:val="both"/>
        <w:rPr>
          <w:rFonts w:ascii="Arial" w:eastAsia="Lucida Sans Unicode" w:hAnsi="Arial" w:cs="Arial"/>
          <w:snapToGrid w:val="0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 xml:space="preserve">v </w:t>
      </w:r>
      <w:r w:rsidRPr="00BE08F2">
        <w:rPr>
          <w:rFonts w:ascii="Arial" w:eastAsia="Lucida Sans Unicode" w:hAnsi="Arial" w:cs="Arial"/>
          <w:snapToGrid w:val="0"/>
          <w:lang w:eastAsia="cs-CZ"/>
        </w:rPr>
        <w:t>technických záležitostech oprávněn jednat:</w:t>
      </w:r>
      <w:r w:rsidRPr="00BE08F2">
        <w:rPr>
          <w:rFonts w:ascii="Arial" w:eastAsia="Lucida Sans Unicode" w:hAnsi="Arial" w:cs="Arial"/>
          <w:snapToGrid w:val="0"/>
          <w:lang w:eastAsia="cs-CZ"/>
        </w:rPr>
        <w:tab/>
      </w:r>
      <w:r w:rsidRPr="00BE08F2">
        <w:rPr>
          <w:rFonts w:ascii="Arial" w:eastAsia="Lucida Sans Unicode" w:hAnsi="Arial" w:cs="Arial"/>
          <w:lang w:eastAsia="cs-CZ"/>
        </w:rPr>
        <w:t xml:space="preserve"> 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jc w:val="both"/>
        <w:rPr>
          <w:rFonts w:ascii="Arial" w:eastAsia="Lucida Sans Unicode" w:hAnsi="Arial" w:cs="Arial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Adresa:</w:t>
      </w:r>
      <w:r w:rsidRPr="00BE08F2">
        <w:rPr>
          <w:rFonts w:ascii="Arial" w:eastAsia="Lucida Sans Unicode" w:hAnsi="Arial" w:cs="Arial"/>
          <w:lang w:eastAsia="cs-CZ"/>
        </w:rPr>
        <w:tab/>
      </w:r>
      <w:r w:rsidR="00051598" w:rsidRPr="00BE08F2">
        <w:rPr>
          <w:rFonts w:ascii="Arial" w:eastAsia="Lucida Sans Unicode" w:hAnsi="Arial" w:cs="Arial"/>
          <w:lang w:eastAsia="cs-CZ"/>
        </w:rPr>
        <w:t>Benešova 97, 284 01 Kutná Hora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Tel.:</w:t>
      </w:r>
      <w:r w:rsidRPr="00BE08F2">
        <w:rPr>
          <w:rFonts w:ascii="Arial" w:eastAsia="Lucida Sans Unicode" w:hAnsi="Arial" w:cs="Arial"/>
          <w:lang w:eastAsia="cs-CZ"/>
        </w:rPr>
        <w:tab/>
      </w:r>
      <w:r w:rsidRPr="00BE08F2">
        <w:rPr>
          <w:rFonts w:ascii="Arial" w:eastAsia="Lucida Sans Unicode" w:hAnsi="Arial" w:cs="Arial"/>
          <w:lang w:eastAsia="cs-CZ"/>
        </w:rPr>
        <w:tab/>
      </w:r>
      <w:r w:rsidRPr="00BE08F2">
        <w:rPr>
          <w:rFonts w:ascii="Arial" w:eastAsia="Lucida Sans Unicode" w:hAnsi="Arial" w:cs="Arial"/>
          <w:lang w:eastAsia="cs-CZ"/>
        </w:rPr>
        <w:tab/>
        <w:t xml:space="preserve"> 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E-mail:</w:t>
      </w:r>
      <w:r w:rsidRPr="00BE08F2">
        <w:rPr>
          <w:rFonts w:ascii="Arial" w:eastAsia="Lucida Sans Unicode" w:hAnsi="Arial" w:cs="Arial"/>
          <w:lang w:eastAsia="cs-CZ"/>
        </w:rPr>
        <w:tab/>
      </w:r>
      <w:r w:rsidR="00051598" w:rsidRPr="00BE08F2">
        <w:rPr>
          <w:rFonts w:ascii="Arial" w:eastAsia="Lucida Sans Unicode" w:hAnsi="Arial" w:cs="Arial"/>
          <w:lang w:eastAsia="cs-CZ"/>
        </w:rPr>
        <w:t>khora.pk@</w:t>
      </w:r>
      <w:r w:rsidRPr="00BE08F2">
        <w:rPr>
          <w:rFonts w:ascii="Arial" w:eastAsia="Lucida Sans Unicode" w:hAnsi="Arial" w:cs="Arial"/>
          <w:lang w:eastAsia="cs-CZ"/>
        </w:rPr>
        <w:t>spucr.cz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ID DS:</w:t>
      </w:r>
      <w:r w:rsidRPr="00BE08F2">
        <w:rPr>
          <w:rFonts w:ascii="Arial" w:eastAsia="Lucida Sans Unicode" w:hAnsi="Arial" w:cs="Arial"/>
          <w:lang w:eastAsia="cs-CZ"/>
        </w:rPr>
        <w:tab/>
        <w:t>z49per3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lang w:eastAsia="cs-CZ"/>
        </w:rPr>
      </w:pPr>
      <w:r w:rsidRPr="00BE08F2">
        <w:rPr>
          <w:rFonts w:ascii="Arial" w:eastAsia="Lucida Sans Unicode" w:hAnsi="Arial" w:cs="Arial"/>
          <w:lang w:eastAsia="cs-CZ"/>
        </w:rPr>
        <w:t>Bankovní spojení:</w:t>
      </w:r>
      <w:r w:rsidRPr="00BE08F2">
        <w:rPr>
          <w:rFonts w:ascii="Arial" w:eastAsia="Lucida Sans Unicode" w:hAnsi="Arial" w:cs="Arial"/>
          <w:lang w:eastAsia="cs-CZ"/>
        </w:rPr>
        <w:tab/>
      </w:r>
      <w:r w:rsidRPr="00BE08F2">
        <w:rPr>
          <w:rFonts w:ascii="Arial" w:eastAsia="Lucida Sans Unicode" w:hAnsi="Arial" w:cs="Arial"/>
          <w:lang w:eastAsia="cs-CZ"/>
        </w:rPr>
        <w:tab/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bCs/>
          <w:lang w:eastAsia="cs-CZ"/>
        </w:rPr>
      </w:pPr>
      <w:r w:rsidRPr="00BE08F2">
        <w:rPr>
          <w:rFonts w:ascii="Arial" w:eastAsia="Lucida Sans Unicode" w:hAnsi="Arial" w:cs="Arial"/>
          <w:bCs/>
          <w:lang w:eastAsia="cs-CZ"/>
        </w:rPr>
        <w:t>Číslo účtu:</w:t>
      </w:r>
      <w:r w:rsidRPr="00BE08F2">
        <w:rPr>
          <w:rFonts w:ascii="Arial" w:eastAsia="Lucida Sans Unicode" w:hAnsi="Arial" w:cs="Arial"/>
          <w:bCs/>
          <w:lang w:eastAsia="cs-CZ"/>
        </w:rPr>
        <w:tab/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bCs/>
          <w:lang w:eastAsia="cs-CZ"/>
        </w:rPr>
      </w:pPr>
      <w:r w:rsidRPr="00BE08F2">
        <w:rPr>
          <w:rFonts w:ascii="Arial" w:eastAsia="Lucida Sans Unicode" w:hAnsi="Arial" w:cs="Arial"/>
          <w:bCs/>
          <w:lang w:eastAsia="cs-CZ"/>
        </w:rPr>
        <w:t>IČ</w:t>
      </w:r>
      <w:r w:rsidR="00C8483D" w:rsidRPr="00BE08F2">
        <w:rPr>
          <w:rFonts w:ascii="Arial" w:eastAsia="Lucida Sans Unicode" w:hAnsi="Arial" w:cs="Arial"/>
          <w:bCs/>
          <w:lang w:eastAsia="cs-CZ"/>
        </w:rPr>
        <w:t>O</w:t>
      </w:r>
      <w:r w:rsidRPr="00BE08F2">
        <w:rPr>
          <w:rFonts w:ascii="Arial" w:eastAsia="Lucida Sans Unicode" w:hAnsi="Arial" w:cs="Arial"/>
          <w:bCs/>
          <w:lang w:eastAsia="cs-CZ"/>
        </w:rPr>
        <w:t>:</w:t>
      </w:r>
      <w:r w:rsidRPr="00BE08F2">
        <w:rPr>
          <w:rFonts w:ascii="Arial" w:eastAsia="Lucida Sans Unicode" w:hAnsi="Arial" w:cs="Arial"/>
          <w:bCs/>
          <w:lang w:eastAsia="cs-CZ"/>
        </w:rPr>
        <w:tab/>
        <w:t xml:space="preserve">01312774                                                                 </w:t>
      </w:r>
    </w:p>
    <w:p w:rsidR="006615F7" w:rsidRPr="00BE08F2" w:rsidRDefault="006615F7" w:rsidP="00BE08F2">
      <w:pPr>
        <w:widowControl w:val="0"/>
        <w:tabs>
          <w:tab w:val="left" w:pos="4536"/>
        </w:tabs>
        <w:suppressAutoHyphens/>
        <w:spacing w:after="0"/>
        <w:rPr>
          <w:rFonts w:ascii="Arial" w:eastAsia="Lucida Sans Unicode" w:hAnsi="Arial" w:cs="Arial"/>
          <w:bCs/>
          <w:lang w:eastAsia="cs-CZ"/>
        </w:rPr>
      </w:pPr>
      <w:r w:rsidRPr="00BE08F2">
        <w:rPr>
          <w:rFonts w:ascii="Arial" w:eastAsia="Lucida Sans Unicode" w:hAnsi="Arial" w:cs="Arial"/>
          <w:bCs/>
          <w:lang w:eastAsia="cs-CZ"/>
        </w:rPr>
        <w:t>DIČ:</w:t>
      </w:r>
      <w:r w:rsidRPr="00BE08F2">
        <w:rPr>
          <w:rFonts w:ascii="Arial" w:eastAsia="Lucida Sans Unicode" w:hAnsi="Arial" w:cs="Arial"/>
          <w:bCs/>
          <w:lang w:eastAsia="cs-CZ"/>
        </w:rPr>
        <w:tab/>
        <w:t xml:space="preserve">není plátcem DPH </w:t>
      </w:r>
    </w:p>
    <w:p w:rsidR="006615F7" w:rsidRPr="00BE08F2" w:rsidRDefault="00BE08F2" w:rsidP="006615F7">
      <w:pPr>
        <w:overflowPunct w:val="0"/>
        <w:autoSpaceDE w:val="0"/>
        <w:autoSpaceDN w:val="0"/>
        <w:adjustRightInd w:val="0"/>
        <w:spacing w:after="0"/>
        <w:ind w:firstLine="360"/>
        <w:jc w:val="both"/>
        <w:textAlignment w:val="baseline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(</w:t>
      </w:r>
      <w:r w:rsidR="006615F7" w:rsidRPr="00BE08F2">
        <w:rPr>
          <w:rFonts w:ascii="Arial" w:eastAsia="Times New Roman" w:hAnsi="Arial" w:cs="Arial"/>
          <w:lang w:eastAsia="cs-CZ"/>
        </w:rPr>
        <w:t>dále jen „</w:t>
      </w:r>
      <w:r w:rsidR="006615F7" w:rsidRPr="00BE08F2">
        <w:rPr>
          <w:rFonts w:ascii="Arial" w:eastAsia="Times New Roman" w:hAnsi="Arial" w:cs="Arial"/>
          <w:b/>
          <w:lang w:eastAsia="cs-CZ"/>
        </w:rPr>
        <w:t>objednatel</w:t>
      </w:r>
      <w:r w:rsidR="006615F7" w:rsidRPr="00BE08F2">
        <w:rPr>
          <w:rFonts w:ascii="Arial" w:eastAsia="Times New Roman" w:hAnsi="Arial" w:cs="Arial"/>
          <w:lang w:eastAsia="cs-CZ"/>
        </w:rPr>
        <w:t>“)</w:t>
      </w:r>
    </w:p>
    <w:p w:rsidR="006615F7" w:rsidRPr="00BE08F2" w:rsidRDefault="006615F7" w:rsidP="006615F7">
      <w:pPr>
        <w:tabs>
          <w:tab w:val="left" w:pos="4253"/>
        </w:tabs>
        <w:spacing w:after="0" w:line="280" w:lineRule="exact"/>
        <w:jc w:val="both"/>
        <w:rPr>
          <w:rFonts w:ascii="Arial" w:eastAsia="Times New Roman" w:hAnsi="Arial" w:cs="Arial"/>
          <w:b/>
          <w:lang w:eastAsia="cs-CZ"/>
        </w:rPr>
      </w:pPr>
    </w:p>
    <w:p w:rsidR="006615F7" w:rsidRPr="00BE08F2" w:rsidRDefault="006615F7" w:rsidP="006615F7">
      <w:pPr>
        <w:spacing w:after="120" w:line="288" w:lineRule="auto"/>
        <w:rPr>
          <w:rFonts w:ascii="Arial" w:eastAsia="Times New Roman" w:hAnsi="Arial" w:cs="Arial"/>
          <w:b/>
          <w:lang w:eastAsia="cs-CZ"/>
        </w:rPr>
      </w:pPr>
      <w:r w:rsidRPr="00BE08F2">
        <w:rPr>
          <w:rFonts w:ascii="Arial" w:eastAsia="Times New Roman" w:hAnsi="Arial" w:cs="Arial"/>
          <w:b/>
          <w:lang w:eastAsia="cs-CZ"/>
        </w:rPr>
        <w:t>a</w:t>
      </w:r>
    </w:p>
    <w:p w:rsidR="006615F7" w:rsidRPr="00BE08F2" w:rsidRDefault="006615F7" w:rsidP="00BE08F2">
      <w:pPr>
        <w:tabs>
          <w:tab w:val="left" w:pos="4253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BE08F2">
        <w:rPr>
          <w:rFonts w:ascii="Arial" w:eastAsia="Times New Roman" w:hAnsi="Arial" w:cs="Arial"/>
          <w:b/>
          <w:lang w:eastAsia="cs-CZ"/>
        </w:rPr>
        <w:t xml:space="preserve">Zhotovitel:                                                  </w:t>
      </w:r>
      <w:r w:rsidR="003D13E5" w:rsidRPr="00BE08F2">
        <w:rPr>
          <w:rFonts w:ascii="Arial" w:eastAsia="Times New Roman" w:hAnsi="Arial" w:cs="Arial"/>
          <w:b/>
          <w:lang w:eastAsia="cs-CZ"/>
        </w:rPr>
        <w:tab/>
      </w:r>
      <w:r w:rsidR="00BE08F2">
        <w:rPr>
          <w:rFonts w:ascii="Arial" w:eastAsia="Times New Roman" w:hAnsi="Arial" w:cs="Arial"/>
          <w:b/>
          <w:lang w:eastAsia="cs-CZ"/>
        </w:rPr>
        <w:tab/>
      </w:r>
      <w:proofErr w:type="spellStart"/>
      <w:r w:rsidR="002B06F4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Konstrukce</w:t>
      </w:r>
      <w:proofErr w:type="spellEnd"/>
      <w:r w:rsidR="002B06F4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a </w:t>
      </w:r>
      <w:proofErr w:type="spellStart"/>
      <w:r w:rsidR="002B06F4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dopravní</w:t>
      </w:r>
      <w:proofErr w:type="spellEnd"/>
      <w:r w:rsidR="002B06F4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</w:t>
      </w:r>
      <w:proofErr w:type="spellStart"/>
      <w:r w:rsidR="002B06F4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stavby</w:t>
      </w:r>
      <w:proofErr w:type="spellEnd"/>
      <w:r w:rsidR="002B06F4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s.r.o.</w:t>
      </w:r>
      <w:r w:rsidRPr="00BE08F2">
        <w:rPr>
          <w:rFonts w:ascii="Arial" w:eastAsia="Times New Roman" w:hAnsi="Arial" w:cs="Arial"/>
          <w:b/>
          <w:lang w:eastAsia="cs-CZ"/>
        </w:rPr>
        <w:tab/>
      </w:r>
    </w:p>
    <w:p w:rsidR="00BE08F2" w:rsidRDefault="0052576D" w:rsidP="00BE08F2">
      <w:pPr>
        <w:tabs>
          <w:tab w:val="left" w:pos="4111"/>
          <w:tab w:val="left" w:pos="4536"/>
        </w:tabs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ab/>
      </w:r>
      <w:r w:rsidR="003D13E5" w:rsidRPr="00BE08F2">
        <w:rPr>
          <w:rFonts w:ascii="Arial" w:eastAsia="Times New Roman" w:hAnsi="Arial" w:cs="Arial"/>
          <w:lang w:eastAsia="cs-CZ"/>
        </w:rPr>
        <w:tab/>
      </w:r>
      <w:r w:rsidRPr="00BE08F2">
        <w:rPr>
          <w:rFonts w:ascii="Arial" w:eastAsia="Times New Roman" w:hAnsi="Arial" w:cs="Arial"/>
          <w:lang w:eastAsia="cs-CZ"/>
        </w:rPr>
        <w:t>Zbraslavice 2, 285 21 Zbraslavice</w:t>
      </w:r>
      <w:r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6615F7" w:rsidP="00BE08F2">
      <w:pPr>
        <w:tabs>
          <w:tab w:val="left" w:pos="4111"/>
          <w:tab w:val="left" w:pos="4536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zastoupený:                                </w:t>
      </w:r>
      <w:r w:rsidR="002B06F4" w:rsidRPr="00BE08F2">
        <w:rPr>
          <w:rFonts w:ascii="Arial" w:eastAsia="Times New Roman" w:hAnsi="Arial" w:cs="Arial"/>
          <w:lang w:eastAsia="cs-CZ"/>
        </w:rPr>
        <w:t xml:space="preserve">              </w:t>
      </w:r>
      <w:r w:rsidR="003D13E5" w:rsidRPr="00BE08F2">
        <w:rPr>
          <w:rFonts w:ascii="Arial" w:eastAsia="Times New Roman" w:hAnsi="Arial" w:cs="Arial"/>
          <w:lang w:eastAsia="cs-CZ"/>
        </w:rPr>
        <w:tab/>
      </w:r>
      <w:r w:rsid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6615F7" w:rsidP="00BE08F2">
      <w:pPr>
        <w:tabs>
          <w:tab w:val="left" w:pos="4253"/>
          <w:tab w:val="left" w:pos="4536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tel./fax:                                                       </w:t>
      </w:r>
      <w:r w:rsidR="00125E26" w:rsidRPr="00BE08F2">
        <w:rPr>
          <w:rFonts w:ascii="Arial" w:eastAsia="Times New Roman" w:hAnsi="Arial" w:cs="Arial"/>
          <w:lang w:eastAsia="cs-CZ"/>
        </w:rPr>
        <w:tab/>
      </w:r>
      <w:r w:rsidR="00BE08F2">
        <w:rPr>
          <w:rFonts w:ascii="Arial" w:eastAsia="Times New Roman" w:hAnsi="Arial" w:cs="Arial"/>
          <w:lang w:eastAsia="cs-CZ"/>
        </w:rPr>
        <w:tab/>
      </w:r>
      <w:r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6615F7" w:rsidP="00BE08F2">
      <w:pPr>
        <w:tabs>
          <w:tab w:val="left" w:pos="4536"/>
        </w:tabs>
        <w:spacing w:after="0"/>
        <w:ind w:right="-110"/>
        <w:jc w:val="both"/>
        <w:rPr>
          <w:rFonts w:ascii="Arial" w:eastAsia="Times New Roman" w:hAnsi="Arial" w:cs="Arial"/>
          <w:bCs/>
          <w:snapToGrid w:val="0"/>
          <w:lang w:val="en-US"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e-mail:                                                        </w:t>
      </w:r>
      <w:r w:rsidR="00125E26"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BE08F2" w:rsidP="00BE08F2">
      <w:pPr>
        <w:tabs>
          <w:tab w:val="left" w:pos="4253"/>
        </w:tabs>
        <w:spacing w:after="0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>
        <w:rPr>
          <w:rFonts w:ascii="Arial" w:eastAsia="Times New Roman" w:hAnsi="Arial" w:cs="Arial"/>
          <w:bCs/>
          <w:snapToGrid w:val="0"/>
          <w:lang w:val="en-US" w:eastAsia="cs-CZ"/>
        </w:rPr>
        <w:t>I</w:t>
      </w:r>
      <w:r w:rsidR="006615F7" w:rsidRPr="00BE08F2">
        <w:rPr>
          <w:rFonts w:ascii="Arial" w:eastAsia="Times New Roman" w:hAnsi="Arial" w:cs="Arial"/>
          <w:bCs/>
          <w:snapToGrid w:val="0"/>
          <w:lang w:val="en-US" w:eastAsia="cs-CZ"/>
        </w:rPr>
        <w:t>D DS:</w:t>
      </w:r>
      <w:r w:rsidR="006615F7" w:rsidRPr="00BE08F2">
        <w:rPr>
          <w:rFonts w:ascii="Arial" w:eastAsia="Times New Roman" w:hAnsi="Arial" w:cs="Arial"/>
          <w:bCs/>
          <w:snapToGrid w:val="0"/>
          <w:lang w:val="en-US" w:eastAsia="cs-CZ"/>
        </w:rPr>
        <w:tab/>
      </w:r>
      <w:r w:rsidR="006615F7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   </w:t>
      </w:r>
    </w:p>
    <w:p w:rsidR="003D13E5" w:rsidRPr="00BE08F2" w:rsidRDefault="006615F7" w:rsidP="00BE08F2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v technických záležitostech je oprávněn jednat:    </w:t>
      </w:r>
      <w:r w:rsidR="003D13E5" w:rsidRPr="00BE08F2">
        <w:rPr>
          <w:rFonts w:ascii="Arial" w:eastAsia="Times New Roman" w:hAnsi="Arial" w:cs="Arial"/>
          <w:lang w:eastAsia="cs-CZ"/>
        </w:rPr>
        <w:t xml:space="preserve">  </w:t>
      </w:r>
    </w:p>
    <w:p w:rsidR="006615F7" w:rsidRPr="00BE08F2" w:rsidRDefault="006615F7" w:rsidP="00BE08F2">
      <w:pPr>
        <w:tabs>
          <w:tab w:val="left" w:pos="4253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tel./fax:                                                              </w:t>
      </w:r>
      <w:r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6615F7" w:rsidP="00BE08F2">
      <w:pPr>
        <w:tabs>
          <w:tab w:val="left" w:pos="4536"/>
        </w:tabs>
        <w:spacing w:after="0"/>
        <w:ind w:right="-110"/>
        <w:jc w:val="both"/>
        <w:rPr>
          <w:rFonts w:ascii="Arial" w:eastAsia="Times New Roman" w:hAnsi="Arial" w:cs="Arial"/>
          <w:b/>
          <w:bCs/>
          <w:snapToGrid w:val="0"/>
          <w:lang w:val="en-US" w:eastAsia="cs-CZ"/>
        </w:rPr>
      </w:pPr>
      <w:r w:rsidRPr="00BE08F2">
        <w:rPr>
          <w:rFonts w:ascii="Arial" w:eastAsia="Times New Roman" w:hAnsi="Arial" w:cs="Arial"/>
          <w:lang w:eastAsia="cs-CZ"/>
        </w:rPr>
        <w:t>e-mail:</w:t>
      </w:r>
      <w:r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6615F7" w:rsidP="00BE08F2">
      <w:pPr>
        <w:tabs>
          <w:tab w:val="left" w:pos="4536"/>
        </w:tabs>
        <w:spacing w:after="0"/>
        <w:ind w:right="-284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>bankovní spojení:</w:t>
      </w:r>
      <w:r w:rsidRPr="00BE08F2">
        <w:rPr>
          <w:rFonts w:ascii="Arial" w:eastAsia="Times New Roman" w:hAnsi="Arial" w:cs="Arial"/>
          <w:lang w:eastAsia="cs-CZ"/>
        </w:rPr>
        <w:tab/>
      </w:r>
      <w:r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BE08F2" w:rsidP="00BE08F2">
      <w:pPr>
        <w:tabs>
          <w:tab w:val="left" w:pos="4536"/>
        </w:tabs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č</w:t>
      </w:r>
      <w:r w:rsidR="006615F7" w:rsidRPr="00BE08F2">
        <w:rPr>
          <w:rFonts w:ascii="Arial" w:eastAsia="Times New Roman" w:hAnsi="Arial" w:cs="Arial"/>
          <w:lang w:eastAsia="cs-CZ"/>
        </w:rPr>
        <w:t>íslo účtu:</w:t>
      </w:r>
      <w:r w:rsidR="006615F7" w:rsidRPr="00BE08F2">
        <w:rPr>
          <w:rFonts w:ascii="Arial" w:eastAsia="Times New Roman" w:hAnsi="Arial" w:cs="Arial"/>
          <w:lang w:eastAsia="cs-CZ"/>
        </w:rPr>
        <w:tab/>
      </w:r>
      <w:r w:rsidR="006615F7" w:rsidRPr="00BE08F2">
        <w:rPr>
          <w:rFonts w:ascii="Arial" w:eastAsia="Times New Roman" w:hAnsi="Arial" w:cs="Arial"/>
          <w:lang w:eastAsia="cs-CZ"/>
        </w:rPr>
        <w:tab/>
      </w:r>
      <w:r w:rsidR="006615F7" w:rsidRPr="00BE08F2">
        <w:rPr>
          <w:rFonts w:ascii="Arial" w:eastAsia="Times New Roman" w:hAnsi="Arial" w:cs="Arial"/>
          <w:lang w:eastAsia="cs-CZ"/>
        </w:rPr>
        <w:tab/>
      </w:r>
    </w:p>
    <w:p w:rsidR="006615F7" w:rsidRPr="00BE08F2" w:rsidRDefault="006615F7" w:rsidP="00BE08F2">
      <w:pPr>
        <w:tabs>
          <w:tab w:val="left" w:pos="4536"/>
        </w:tabs>
        <w:spacing w:after="0"/>
        <w:jc w:val="both"/>
        <w:rPr>
          <w:rFonts w:ascii="Arial" w:eastAsia="Times New Roman" w:hAnsi="Arial" w:cs="Arial"/>
          <w:b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>IČO:</w:t>
      </w:r>
      <w:r w:rsidRPr="00BE08F2">
        <w:rPr>
          <w:rFonts w:ascii="Arial" w:eastAsia="Times New Roman" w:hAnsi="Arial" w:cs="Arial"/>
          <w:lang w:eastAsia="cs-CZ"/>
        </w:rPr>
        <w:tab/>
      </w:r>
      <w:r w:rsidR="009C1A35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28447085</w:t>
      </w:r>
      <w:r w:rsidRPr="00BE08F2">
        <w:rPr>
          <w:rFonts w:ascii="Arial" w:eastAsia="Times New Roman" w:hAnsi="Arial" w:cs="Arial"/>
          <w:b/>
          <w:lang w:eastAsia="cs-CZ"/>
        </w:rPr>
        <w:tab/>
      </w:r>
    </w:p>
    <w:p w:rsidR="006615F7" w:rsidRPr="00BE08F2" w:rsidRDefault="006615F7" w:rsidP="00BE08F2">
      <w:pPr>
        <w:tabs>
          <w:tab w:val="left" w:pos="4536"/>
        </w:tabs>
        <w:spacing w:after="0"/>
        <w:jc w:val="both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>DIČ:</w:t>
      </w:r>
      <w:r w:rsidRPr="00BE08F2">
        <w:rPr>
          <w:rFonts w:ascii="Arial" w:eastAsia="Times New Roman" w:hAnsi="Arial" w:cs="Arial"/>
          <w:lang w:eastAsia="cs-CZ"/>
        </w:rPr>
        <w:tab/>
      </w:r>
      <w:r w:rsidR="00BE08F2">
        <w:rPr>
          <w:rFonts w:ascii="Arial" w:eastAsia="Times New Roman" w:hAnsi="Arial" w:cs="Arial"/>
          <w:b/>
          <w:lang w:eastAsia="cs-CZ"/>
        </w:rPr>
        <w:t>C</w:t>
      </w:r>
      <w:r w:rsidR="009C1A35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Z28447085</w:t>
      </w:r>
    </w:p>
    <w:p w:rsidR="006615F7" w:rsidRPr="00BE08F2" w:rsidRDefault="006615F7" w:rsidP="006615F7">
      <w:pPr>
        <w:spacing w:before="240" w:after="120" w:line="288" w:lineRule="auto"/>
        <w:ind w:right="-284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 xml:space="preserve">Společnost je zapsaná v obchodním rejstříku vedeném u </w:t>
      </w:r>
      <w:r w:rsidR="006409FE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 xml:space="preserve">Městského soudu v Praze, </w:t>
      </w:r>
      <w:r w:rsidRPr="00BE08F2">
        <w:rPr>
          <w:rFonts w:ascii="Arial" w:eastAsia="Times New Roman" w:hAnsi="Arial" w:cs="Arial"/>
          <w:lang w:eastAsia="cs-CZ"/>
        </w:rPr>
        <w:t xml:space="preserve">oddíl </w:t>
      </w:r>
      <w:r w:rsidR="006409FE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C,</w:t>
      </w:r>
      <w:r w:rsidRPr="00BE08F2">
        <w:rPr>
          <w:rFonts w:ascii="Arial" w:eastAsia="Times New Roman" w:hAnsi="Arial" w:cs="Arial"/>
          <w:lang w:eastAsia="cs-CZ"/>
        </w:rPr>
        <w:t xml:space="preserve">  vložka </w:t>
      </w:r>
      <w:r w:rsidR="006409FE" w:rsidRPr="00BE08F2">
        <w:rPr>
          <w:rFonts w:ascii="Arial" w:eastAsia="Times New Roman" w:hAnsi="Arial" w:cs="Arial"/>
          <w:b/>
          <w:bCs/>
          <w:snapToGrid w:val="0"/>
          <w:lang w:val="en-US" w:eastAsia="cs-CZ"/>
        </w:rPr>
        <w:t>142142</w:t>
      </w:r>
    </w:p>
    <w:p w:rsidR="006615F7" w:rsidRPr="00BE08F2" w:rsidRDefault="006615F7" w:rsidP="006615F7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lang w:eastAsia="cs-CZ"/>
        </w:rPr>
      </w:pPr>
      <w:r w:rsidRPr="00BE08F2">
        <w:rPr>
          <w:rFonts w:ascii="Arial" w:eastAsia="Times New Roman" w:hAnsi="Arial" w:cs="Arial"/>
          <w:lang w:eastAsia="cs-CZ"/>
        </w:rPr>
        <w:t>(dále jen „</w:t>
      </w:r>
      <w:r w:rsidRPr="00BE08F2">
        <w:rPr>
          <w:rFonts w:ascii="Arial" w:eastAsia="Times New Roman" w:hAnsi="Arial" w:cs="Arial"/>
          <w:b/>
          <w:lang w:eastAsia="cs-CZ"/>
        </w:rPr>
        <w:t>zhotovitel</w:t>
      </w:r>
      <w:r w:rsidRPr="00BE08F2">
        <w:rPr>
          <w:rFonts w:ascii="Arial" w:eastAsia="Times New Roman" w:hAnsi="Arial" w:cs="Arial"/>
          <w:lang w:eastAsia="cs-CZ"/>
        </w:rPr>
        <w:t>“)</w:t>
      </w:r>
    </w:p>
    <w:p w:rsidR="00E451D7" w:rsidRPr="00BE08F2" w:rsidRDefault="00125E26" w:rsidP="00E451D7">
      <w:pPr>
        <w:jc w:val="both"/>
        <w:rPr>
          <w:rFonts w:ascii="Arial" w:hAnsi="Arial" w:cs="Arial"/>
        </w:rPr>
      </w:pPr>
      <w:r w:rsidRPr="00BE08F2">
        <w:rPr>
          <w:rFonts w:ascii="Arial" w:hAnsi="Arial" w:cs="Arial"/>
        </w:rPr>
        <w:lastRenderedPageBreak/>
        <w:t xml:space="preserve">Během realizace stavby bylo zjištěno, že </w:t>
      </w:r>
      <w:r w:rsidR="00634D51">
        <w:rPr>
          <w:rFonts w:ascii="Arial" w:hAnsi="Arial" w:cs="Arial"/>
        </w:rPr>
        <w:t>polní cesta</w:t>
      </w:r>
      <w:r w:rsidRPr="00BE08F2">
        <w:rPr>
          <w:rFonts w:ascii="Arial" w:hAnsi="Arial" w:cs="Arial"/>
        </w:rPr>
        <w:t xml:space="preserve"> PC8 částečně zasahuje na parcelu č.</w:t>
      </w:r>
      <w:r w:rsidR="00C90ABE">
        <w:rPr>
          <w:rFonts w:ascii="Arial" w:hAnsi="Arial" w:cs="Arial"/>
        </w:rPr>
        <w:t xml:space="preserve"> dle KN 501/10 </w:t>
      </w:r>
      <w:r w:rsidR="00C90ABE" w:rsidRPr="00BE08F2">
        <w:rPr>
          <w:rFonts w:ascii="Arial" w:hAnsi="Arial" w:cs="Arial"/>
        </w:rPr>
        <w:t>v </w:t>
      </w:r>
      <w:proofErr w:type="spellStart"/>
      <w:proofErr w:type="gramStart"/>
      <w:r w:rsidR="00C90ABE" w:rsidRPr="00BE08F2">
        <w:rPr>
          <w:rFonts w:ascii="Arial" w:hAnsi="Arial" w:cs="Arial"/>
        </w:rPr>
        <w:t>k.ú</w:t>
      </w:r>
      <w:proofErr w:type="spellEnd"/>
      <w:r w:rsidR="00C90ABE" w:rsidRPr="00BE08F2">
        <w:rPr>
          <w:rFonts w:ascii="Arial" w:hAnsi="Arial" w:cs="Arial"/>
        </w:rPr>
        <w:t>.</w:t>
      </w:r>
      <w:proofErr w:type="gramEnd"/>
      <w:r w:rsidR="00C90ABE" w:rsidRPr="00BE08F2">
        <w:rPr>
          <w:rFonts w:ascii="Arial" w:hAnsi="Arial" w:cs="Arial"/>
        </w:rPr>
        <w:t xml:space="preserve"> </w:t>
      </w:r>
      <w:proofErr w:type="gramStart"/>
      <w:r w:rsidR="00C90ABE" w:rsidRPr="00BE08F2">
        <w:rPr>
          <w:rFonts w:ascii="Arial" w:hAnsi="Arial" w:cs="Arial"/>
        </w:rPr>
        <w:t>Vilémovice</w:t>
      </w:r>
      <w:proofErr w:type="gramEnd"/>
      <w:r w:rsidR="00C90ABE" w:rsidRPr="00BE08F2">
        <w:rPr>
          <w:rFonts w:ascii="Arial" w:hAnsi="Arial" w:cs="Arial"/>
        </w:rPr>
        <w:t xml:space="preserve"> u Červených Janovic</w:t>
      </w:r>
      <w:r w:rsidRPr="00BE08F2">
        <w:rPr>
          <w:rFonts w:ascii="Arial" w:hAnsi="Arial" w:cs="Arial"/>
        </w:rPr>
        <w:t xml:space="preserve">, </w:t>
      </w:r>
      <w:proofErr w:type="gramStart"/>
      <w:r w:rsidRPr="00BE08F2">
        <w:rPr>
          <w:rFonts w:ascii="Arial" w:hAnsi="Arial" w:cs="Arial"/>
        </w:rPr>
        <w:t>která</w:t>
      </w:r>
      <w:proofErr w:type="gramEnd"/>
      <w:r w:rsidRPr="00BE08F2">
        <w:rPr>
          <w:rFonts w:ascii="Arial" w:hAnsi="Arial" w:cs="Arial"/>
        </w:rPr>
        <w:t xml:space="preserve"> nebyla v obvodu pozemkových úprav. </w:t>
      </w:r>
      <w:r w:rsidR="00E451D7" w:rsidRPr="00BE08F2">
        <w:rPr>
          <w:rFonts w:ascii="Arial" w:hAnsi="Arial" w:cs="Arial"/>
        </w:rPr>
        <w:t>Projektant  zpracoval soupis prací provedený na této parcele a tyto práce budou uhrazeny Obcí Červené Janovice. O tyto práce bude snížena celková cena díla</w:t>
      </w:r>
      <w:r w:rsidR="00C90ABE">
        <w:rPr>
          <w:rFonts w:ascii="Arial" w:hAnsi="Arial" w:cs="Arial"/>
        </w:rPr>
        <w:t xml:space="preserve"> hrazená SPÚ</w:t>
      </w:r>
      <w:r w:rsidR="00E451D7" w:rsidRPr="00BE08F2">
        <w:rPr>
          <w:rFonts w:ascii="Arial" w:hAnsi="Arial" w:cs="Arial"/>
        </w:rPr>
        <w:t>.</w:t>
      </w:r>
    </w:p>
    <w:p w:rsidR="00E451D7" w:rsidRPr="00BE08F2" w:rsidRDefault="00E451D7" w:rsidP="00E451D7">
      <w:pPr>
        <w:jc w:val="both"/>
        <w:rPr>
          <w:rFonts w:ascii="Arial" w:hAnsi="Arial" w:cs="Arial"/>
        </w:rPr>
      </w:pPr>
      <w:r w:rsidRPr="00BE08F2">
        <w:rPr>
          <w:rFonts w:ascii="Arial" w:hAnsi="Arial" w:cs="Arial"/>
        </w:rPr>
        <w:t>Cena za dílo se mění takto:</w:t>
      </w:r>
    </w:p>
    <w:p w:rsidR="00E451D7" w:rsidRPr="00BE08F2" w:rsidRDefault="00E451D7" w:rsidP="00E451D7">
      <w:pPr>
        <w:jc w:val="center"/>
        <w:rPr>
          <w:rFonts w:ascii="Arial" w:hAnsi="Arial" w:cs="Arial"/>
          <w:b/>
          <w:u w:val="single"/>
        </w:rPr>
      </w:pPr>
      <w:r w:rsidRPr="00BE08F2">
        <w:rPr>
          <w:rFonts w:ascii="Arial" w:hAnsi="Arial" w:cs="Arial"/>
          <w:b/>
          <w:u w:val="single"/>
        </w:rPr>
        <w:t>Čl. III  Cena díla</w:t>
      </w:r>
    </w:p>
    <w:p w:rsidR="00E451D7" w:rsidRPr="00BE08F2" w:rsidRDefault="00E451D7" w:rsidP="00E451D7">
      <w:pPr>
        <w:pStyle w:val="Odstavecseseznamem"/>
        <w:ind w:left="284"/>
        <w:rPr>
          <w:rFonts w:ascii="Arial" w:hAnsi="Arial" w:cs="Arial"/>
          <w:u w:val="single"/>
        </w:rPr>
      </w:pPr>
      <w:r w:rsidRPr="00BE08F2">
        <w:rPr>
          <w:rFonts w:ascii="Arial" w:hAnsi="Arial" w:cs="Arial"/>
          <w:u w:val="single"/>
        </w:rPr>
        <w:t>Původní znění:</w:t>
      </w:r>
    </w:p>
    <w:p w:rsidR="00BE08F2" w:rsidRPr="00BE08F2" w:rsidRDefault="00BE08F2" w:rsidP="00BE08F2">
      <w:pPr>
        <w:pStyle w:val="Odstavecseseznamem"/>
        <w:rPr>
          <w:rFonts w:ascii="Arial" w:hAnsi="Arial" w:cs="Arial"/>
        </w:rPr>
      </w:pPr>
      <w:r w:rsidRPr="00BE08F2">
        <w:rPr>
          <w:rFonts w:ascii="Arial" w:hAnsi="Arial" w:cs="Arial"/>
        </w:rPr>
        <w:t>Celková cena za provedení díla:</w:t>
      </w:r>
    </w:p>
    <w:p w:rsidR="00BE08F2" w:rsidRPr="00BE08F2" w:rsidRDefault="00BE08F2" w:rsidP="00BE08F2">
      <w:pPr>
        <w:pStyle w:val="Odstavecseseznamem"/>
        <w:rPr>
          <w:rFonts w:ascii="Arial" w:hAnsi="Arial" w:cs="Arial"/>
        </w:rPr>
      </w:pPr>
      <w:r w:rsidRPr="00BE08F2">
        <w:rPr>
          <w:rFonts w:ascii="Arial" w:hAnsi="Arial" w:cs="Arial"/>
        </w:rPr>
        <w:t xml:space="preserve">bez DPH činí                                                                           </w:t>
      </w:r>
      <w:r w:rsidRPr="00BE08F2">
        <w:rPr>
          <w:rFonts w:ascii="Arial" w:hAnsi="Arial" w:cs="Arial"/>
        </w:rPr>
        <w:tab/>
      </w:r>
      <w:r w:rsidRPr="00BE08F2">
        <w:rPr>
          <w:rFonts w:ascii="Arial" w:hAnsi="Arial" w:cs="Arial"/>
          <w:b/>
        </w:rPr>
        <w:t xml:space="preserve">4 353 697,- </w:t>
      </w:r>
      <w:r w:rsidRPr="00BE08F2">
        <w:rPr>
          <w:rFonts w:ascii="Arial" w:hAnsi="Arial" w:cs="Arial"/>
        </w:rPr>
        <w:t>Kč.</w:t>
      </w:r>
    </w:p>
    <w:p w:rsidR="00BE08F2" w:rsidRPr="00BE08F2" w:rsidRDefault="00BE08F2" w:rsidP="00BE08F2">
      <w:pPr>
        <w:pStyle w:val="Odstavecseseznamem"/>
        <w:rPr>
          <w:rFonts w:ascii="Arial" w:hAnsi="Arial" w:cs="Arial"/>
        </w:rPr>
      </w:pPr>
      <w:r w:rsidRPr="00BE08F2">
        <w:rPr>
          <w:rFonts w:ascii="Arial" w:hAnsi="Arial" w:cs="Arial"/>
        </w:rPr>
        <w:t>DPH 21 % činí</w:t>
      </w:r>
      <w:r w:rsidRPr="00BE08F2">
        <w:rPr>
          <w:rFonts w:ascii="Arial" w:hAnsi="Arial" w:cs="Arial"/>
        </w:rPr>
        <w:tab/>
      </w:r>
      <w:r w:rsidRPr="00BE08F2">
        <w:rPr>
          <w:rFonts w:ascii="Arial" w:hAnsi="Arial" w:cs="Arial"/>
        </w:rPr>
        <w:tab/>
        <w:t xml:space="preserve">                                                  </w:t>
      </w:r>
      <w:r w:rsidRPr="00BE08F2">
        <w:rPr>
          <w:rFonts w:ascii="Arial" w:hAnsi="Arial" w:cs="Arial"/>
          <w:b/>
        </w:rPr>
        <w:t xml:space="preserve">   </w:t>
      </w:r>
      <w:r w:rsidRPr="00BE08F2">
        <w:rPr>
          <w:rFonts w:ascii="Arial" w:hAnsi="Arial" w:cs="Arial"/>
          <w:b/>
        </w:rPr>
        <w:tab/>
        <w:t xml:space="preserve">   914 277,- </w:t>
      </w:r>
      <w:r w:rsidRPr="00BE08F2">
        <w:rPr>
          <w:rFonts w:ascii="Arial" w:hAnsi="Arial" w:cs="Arial"/>
        </w:rPr>
        <w:t xml:space="preserve">Kč </w:t>
      </w:r>
    </w:p>
    <w:p w:rsidR="00BE08F2" w:rsidRPr="00BE08F2" w:rsidRDefault="00BE08F2" w:rsidP="00BE08F2">
      <w:pPr>
        <w:pStyle w:val="Odstavecseseznamem"/>
        <w:rPr>
          <w:rFonts w:ascii="Arial" w:hAnsi="Arial" w:cs="Arial"/>
        </w:rPr>
      </w:pPr>
      <w:r w:rsidRPr="00BE08F2">
        <w:rPr>
          <w:rFonts w:ascii="Arial" w:hAnsi="Arial" w:cs="Arial"/>
        </w:rPr>
        <w:t xml:space="preserve">Celková cena za provedení díla vč. DPH činí                         </w:t>
      </w:r>
      <w:r w:rsidRPr="00BE08F2">
        <w:rPr>
          <w:rFonts w:ascii="Arial" w:hAnsi="Arial" w:cs="Arial"/>
        </w:rPr>
        <w:tab/>
      </w:r>
      <w:r w:rsidRPr="00BE08F2">
        <w:rPr>
          <w:rFonts w:ascii="Arial" w:hAnsi="Arial" w:cs="Arial"/>
          <w:b/>
        </w:rPr>
        <w:t xml:space="preserve">5 267 974,- </w:t>
      </w:r>
      <w:r w:rsidRPr="00BE08F2">
        <w:rPr>
          <w:rFonts w:ascii="Arial" w:hAnsi="Arial" w:cs="Arial"/>
        </w:rPr>
        <w:t>Kč.</w:t>
      </w:r>
    </w:p>
    <w:p w:rsidR="00BE08F2" w:rsidRPr="00BE08F2" w:rsidRDefault="00BE08F2" w:rsidP="00E451D7">
      <w:pPr>
        <w:pStyle w:val="Odstavecseseznamem"/>
        <w:ind w:left="284"/>
        <w:rPr>
          <w:rFonts w:ascii="Arial" w:hAnsi="Arial" w:cs="Arial"/>
          <w:u w:val="single"/>
        </w:rPr>
      </w:pPr>
    </w:p>
    <w:p w:rsidR="00E451D7" w:rsidRPr="00BE08F2" w:rsidRDefault="00E451D7" w:rsidP="00E451D7">
      <w:pPr>
        <w:pStyle w:val="Odstavecseseznamem"/>
        <w:ind w:left="284"/>
        <w:rPr>
          <w:rFonts w:ascii="Arial" w:hAnsi="Arial" w:cs="Arial"/>
          <w:u w:val="single"/>
        </w:rPr>
      </w:pPr>
      <w:r w:rsidRPr="00BE08F2">
        <w:rPr>
          <w:rFonts w:ascii="Arial" w:hAnsi="Arial" w:cs="Arial"/>
          <w:u w:val="single"/>
        </w:rPr>
        <w:t>Nové znění:</w:t>
      </w:r>
    </w:p>
    <w:p w:rsidR="00C90ABE" w:rsidRPr="00C90ABE" w:rsidRDefault="00C90ABE" w:rsidP="00634D51">
      <w:pPr>
        <w:pStyle w:val="Odstavecseseznamem"/>
        <w:ind w:left="284" w:firstLine="424"/>
        <w:rPr>
          <w:rFonts w:ascii="Arial" w:hAnsi="Arial" w:cs="Arial"/>
        </w:rPr>
      </w:pPr>
      <w:r>
        <w:rPr>
          <w:rFonts w:ascii="Arial" w:hAnsi="Arial" w:cs="Arial"/>
        </w:rPr>
        <w:t>Původní c</w:t>
      </w:r>
      <w:proofErr w:type="spellStart"/>
      <w:r w:rsidR="00E451D7" w:rsidRPr="00BE08F2">
        <w:rPr>
          <w:rFonts w:ascii="Arial" w:hAnsi="Arial" w:cs="Arial"/>
          <w:lang w:val="x-none"/>
        </w:rPr>
        <w:t>ena</w:t>
      </w:r>
      <w:proofErr w:type="spellEnd"/>
      <w:r w:rsidR="00E451D7" w:rsidRPr="00BE08F2">
        <w:rPr>
          <w:rFonts w:ascii="Arial" w:hAnsi="Arial" w:cs="Arial"/>
          <w:lang w:val="x-none"/>
        </w:rPr>
        <w:t xml:space="preserve"> za provedení díla</w:t>
      </w:r>
      <w:r w:rsidR="00E451D7" w:rsidRPr="00BE08F2">
        <w:rPr>
          <w:rFonts w:ascii="Arial" w:hAnsi="Arial" w:cs="Arial"/>
        </w:rPr>
        <w:t xml:space="preserve"> </w:t>
      </w:r>
      <w:r w:rsidR="00E451D7" w:rsidRPr="00BE08F2">
        <w:rPr>
          <w:rFonts w:ascii="Arial" w:hAnsi="Arial" w:cs="Arial"/>
          <w:lang w:val="x-none"/>
        </w:rPr>
        <w:t xml:space="preserve">bez DPH činí    </w:t>
      </w:r>
      <w:r w:rsidR="00E451D7" w:rsidRPr="00BE08F2">
        <w:rPr>
          <w:rFonts w:ascii="Arial" w:hAnsi="Arial" w:cs="Arial"/>
        </w:rPr>
        <w:tab/>
      </w:r>
      <w:r w:rsidR="00E451D7" w:rsidRPr="00BE08F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4 353 697,-</w:t>
      </w:r>
      <w:r w:rsidR="00E451D7" w:rsidRPr="00BE08F2">
        <w:rPr>
          <w:rFonts w:ascii="Arial" w:hAnsi="Arial" w:cs="Arial"/>
          <w:b/>
        </w:rPr>
        <w:t xml:space="preserve"> </w:t>
      </w:r>
      <w:r w:rsidR="00E451D7" w:rsidRPr="00BE08F2">
        <w:rPr>
          <w:rFonts w:ascii="Arial" w:hAnsi="Arial" w:cs="Arial"/>
          <w:lang w:val="x-none"/>
        </w:rPr>
        <w:t>Kč</w:t>
      </w:r>
      <w:r w:rsidR="00634D51" w:rsidRPr="00634D51">
        <w:rPr>
          <w:rFonts w:ascii="Arial" w:hAnsi="Arial" w:cs="Arial"/>
          <w:lang w:val="x-none"/>
        </w:rPr>
        <w:tab/>
      </w:r>
      <w:proofErr w:type="spellStart"/>
      <w:r>
        <w:rPr>
          <w:rFonts w:ascii="Arial" w:hAnsi="Arial" w:cs="Arial"/>
        </w:rPr>
        <w:t>Méněpráce</w:t>
      </w:r>
      <w:proofErr w:type="spellEnd"/>
      <w:r>
        <w:rPr>
          <w:rFonts w:ascii="Arial" w:hAnsi="Arial" w:cs="Arial"/>
        </w:rPr>
        <w:t xml:space="preserve"> bez DPH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b/>
        </w:rPr>
        <w:t>4 711,-</w:t>
      </w:r>
      <w:r w:rsidRPr="00634D5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lang w:val="x-none"/>
        </w:rPr>
        <w:t>Kč</w:t>
      </w:r>
    </w:p>
    <w:p w:rsidR="00E451D7" w:rsidRDefault="00C90ABE" w:rsidP="00634D51">
      <w:pPr>
        <w:pStyle w:val="Odstavecseseznamem"/>
        <w:ind w:left="284" w:firstLine="424"/>
        <w:rPr>
          <w:rFonts w:ascii="Arial" w:hAnsi="Arial" w:cs="Arial"/>
          <w:lang w:val="x-none"/>
        </w:rPr>
      </w:pPr>
      <w:r>
        <w:rPr>
          <w:rFonts w:ascii="Arial" w:hAnsi="Arial" w:cs="Arial"/>
        </w:rPr>
        <w:t>C</w:t>
      </w:r>
      <w:proofErr w:type="spellStart"/>
      <w:r w:rsidR="00E451D7" w:rsidRPr="00634D51">
        <w:rPr>
          <w:rFonts w:ascii="Arial" w:hAnsi="Arial" w:cs="Arial"/>
          <w:lang w:val="x-none"/>
        </w:rPr>
        <w:t>elková</w:t>
      </w:r>
      <w:proofErr w:type="spellEnd"/>
      <w:r w:rsidR="00E451D7" w:rsidRPr="00634D51">
        <w:rPr>
          <w:rFonts w:ascii="Arial" w:hAnsi="Arial" w:cs="Arial"/>
          <w:lang w:val="x-none"/>
        </w:rPr>
        <w:t xml:space="preserve"> cena za provedení díla </w:t>
      </w:r>
      <w:r>
        <w:rPr>
          <w:rFonts w:ascii="Arial" w:hAnsi="Arial" w:cs="Arial"/>
        </w:rPr>
        <w:t>bez DPH činí</w:t>
      </w:r>
      <w:r w:rsidR="00E451D7" w:rsidRPr="00634D51">
        <w:rPr>
          <w:rFonts w:ascii="Arial" w:hAnsi="Arial" w:cs="Arial"/>
          <w:b/>
        </w:rPr>
        <w:tab/>
      </w:r>
      <w:r w:rsidR="00634D51">
        <w:rPr>
          <w:rFonts w:ascii="Arial" w:hAnsi="Arial" w:cs="Arial"/>
          <w:b/>
        </w:rPr>
        <w:tab/>
      </w:r>
      <w:r w:rsidR="00634D5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4 348 986,-</w:t>
      </w:r>
      <w:r w:rsidR="00E451D7" w:rsidRPr="00634D51">
        <w:rPr>
          <w:rFonts w:ascii="Arial" w:hAnsi="Arial" w:cs="Arial"/>
          <w:b/>
        </w:rPr>
        <w:t xml:space="preserve"> </w:t>
      </w:r>
      <w:r w:rsidR="00E451D7" w:rsidRPr="00634D51">
        <w:rPr>
          <w:rFonts w:ascii="Arial" w:hAnsi="Arial" w:cs="Arial"/>
          <w:lang w:val="x-none"/>
        </w:rPr>
        <w:t>Kč</w:t>
      </w:r>
    </w:p>
    <w:p w:rsidR="00C90ABE" w:rsidRDefault="00C90ABE" w:rsidP="00634D51">
      <w:pPr>
        <w:pStyle w:val="Odstavecseseznamem"/>
        <w:ind w:left="284" w:firstLine="424"/>
        <w:rPr>
          <w:rFonts w:ascii="Arial" w:hAnsi="Arial" w:cs="Arial"/>
        </w:rPr>
      </w:pPr>
      <w:r w:rsidRPr="00BE08F2">
        <w:rPr>
          <w:rFonts w:ascii="Arial" w:hAnsi="Arial" w:cs="Arial"/>
        </w:rPr>
        <w:t>DPH 21 % činí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 w:rsidRPr="00C90ABE">
        <w:rPr>
          <w:rFonts w:ascii="Arial" w:hAnsi="Arial" w:cs="Arial"/>
          <w:b/>
        </w:rPr>
        <w:t xml:space="preserve">913 287,- </w:t>
      </w:r>
      <w:r w:rsidRPr="00C90ABE">
        <w:rPr>
          <w:rFonts w:ascii="Arial" w:hAnsi="Arial" w:cs="Arial"/>
        </w:rPr>
        <w:t>Kč</w:t>
      </w:r>
    </w:p>
    <w:p w:rsidR="00C90ABE" w:rsidRPr="00BE08F2" w:rsidRDefault="00C90ABE" w:rsidP="00C90ABE">
      <w:pPr>
        <w:pStyle w:val="Odstavecseseznamem"/>
        <w:rPr>
          <w:rFonts w:ascii="Arial" w:hAnsi="Arial" w:cs="Arial"/>
        </w:rPr>
      </w:pPr>
      <w:r w:rsidRPr="00BE08F2">
        <w:rPr>
          <w:rFonts w:ascii="Arial" w:hAnsi="Arial" w:cs="Arial"/>
        </w:rPr>
        <w:t xml:space="preserve">Celková cena za provedení díla vč. DPH činí                         </w:t>
      </w:r>
      <w:r w:rsidRPr="00BE08F2">
        <w:rPr>
          <w:rFonts w:ascii="Arial" w:hAnsi="Arial" w:cs="Arial"/>
        </w:rPr>
        <w:tab/>
      </w:r>
      <w:r>
        <w:rPr>
          <w:rFonts w:ascii="Arial" w:hAnsi="Arial" w:cs="Arial"/>
          <w:b/>
        </w:rPr>
        <w:t>5 262 273</w:t>
      </w:r>
      <w:r w:rsidRPr="00BE08F2">
        <w:rPr>
          <w:rFonts w:ascii="Arial" w:hAnsi="Arial" w:cs="Arial"/>
          <w:b/>
        </w:rPr>
        <w:t xml:space="preserve">,- </w:t>
      </w:r>
      <w:r>
        <w:rPr>
          <w:rFonts w:ascii="Arial" w:hAnsi="Arial" w:cs="Arial"/>
        </w:rPr>
        <w:t>Kč</w:t>
      </w:r>
    </w:p>
    <w:p w:rsidR="00C90ABE" w:rsidRPr="00634D51" w:rsidRDefault="00C90ABE" w:rsidP="00634D51">
      <w:pPr>
        <w:pStyle w:val="Odstavecseseznamem"/>
        <w:ind w:left="284" w:firstLine="424"/>
        <w:rPr>
          <w:rFonts w:ascii="Arial" w:hAnsi="Arial" w:cs="Arial"/>
        </w:rPr>
      </w:pPr>
    </w:p>
    <w:p w:rsidR="00E451D7" w:rsidRPr="00BE08F2" w:rsidRDefault="00E451D7" w:rsidP="00E451D7">
      <w:pPr>
        <w:jc w:val="both"/>
        <w:rPr>
          <w:rFonts w:ascii="Arial" w:hAnsi="Arial" w:cs="Arial"/>
        </w:rPr>
      </w:pPr>
      <w:r w:rsidRPr="00BE08F2">
        <w:rPr>
          <w:rFonts w:ascii="Arial" w:hAnsi="Arial" w:cs="Arial"/>
        </w:rPr>
        <w:t>Přílohou dodatku je opravený položkový rozpočet.</w:t>
      </w:r>
    </w:p>
    <w:p w:rsidR="00943F4A" w:rsidRPr="00BE08F2" w:rsidRDefault="00125E26" w:rsidP="00943F4A">
      <w:pPr>
        <w:jc w:val="both"/>
        <w:rPr>
          <w:rFonts w:ascii="Arial" w:hAnsi="Arial" w:cs="Arial"/>
        </w:rPr>
      </w:pPr>
      <w:r w:rsidRPr="00BE08F2">
        <w:rPr>
          <w:rFonts w:ascii="Arial" w:hAnsi="Arial" w:cs="Arial"/>
        </w:rPr>
        <w:t>Ostatní ustanovení smlouvy se nemění.</w:t>
      </w:r>
    </w:p>
    <w:p w:rsidR="00943F4A" w:rsidRPr="00BE08F2" w:rsidRDefault="00125E26" w:rsidP="00125E26">
      <w:pPr>
        <w:jc w:val="both"/>
        <w:rPr>
          <w:rFonts w:ascii="Arial" w:hAnsi="Arial" w:cs="Arial"/>
        </w:rPr>
      </w:pPr>
      <w:r w:rsidRPr="00BE08F2">
        <w:rPr>
          <w:rFonts w:ascii="Arial" w:hAnsi="Arial" w:cs="Arial"/>
        </w:rPr>
        <w:t>Tento dodatek</w:t>
      </w:r>
      <w:r w:rsidR="00943F4A" w:rsidRPr="00BE08F2">
        <w:rPr>
          <w:rFonts w:ascii="Arial" w:hAnsi="Arial" w:cs="Arial"/>
        </w:rPr>
        <w:t xml:space="preserve"> se vyhotovuje v</w:t>
      </w:r>
      <w:r w:rsidR="00B67745" w:rsidRPr="00BE08F2">
        <w:rPr>
          <w:rFonts w:ascii="Arial" w:hAnsi="Arial" w:cs="Arial"/>
        </w:rPr>
        <w:t>e</w:t>
      </w:r>
      <w:r w:rsidR="00943F4A" w:rsidRPr="00BE08F2">
        <w:rPr>
          <w:rFonts w:ascii="Arial" w:hAnsi="Arial" w:cs="Arial"/>
        </w:rPr>
        <w:t> </w:t>
      </w:r>
      <w:r w:rsidR="00B67745" w:rsidRPr="00BE08F2">
        <w:rPr>
          <w:rFonts w:ascii="Arial" w:hAnsi="Arial" w:cs="Arial"/>
        </w:rPr>
        <w:t>4</w:t>
      </w:r>
      <w:r w:rsidR="00943F4A" w:rsidRPr="00BE08F2">
        <w:rPr>
          <w:rFonts w:ascii="Arial" w:hAnsi="Arial" w:cs="Arial"/>
        </w:rPr>
        <w:t xml:space="preserve"> vyhotoveních, z nichž </w:t>
      </w:r>
      <w:r w:rsidR="00B67745" w:rsidRPr="00BE08F2">
        <w:rPr>
          <w:rFonts w:ascii="Arial" w:hAnsi="Arial" w:cs="Arial"/>
        </w:rPr>
        <w:t>2</w:t>
      </w:r>
      <w:r w:rsidR="00943F4A" w:rsidRPr="00BE08F2">
        <w:rPr>
          <w:rFonts w:ascii="Arial" w:hAnsi="Arial" w:cs="Arial"/>
        </w:rPr>
        <w:t xml:space="preserve"> obdrží objednatel a 2 zhotovitel.</w:t>
      </w:r>
      <w:r w:rsidR="00050E94" w:rsidRPr="00BE08F2">
        <w:rPr>
          <w:rFonts w:ascii="Arial" w:hAnsi="Arial" w:cs="Arial"/>
        </w:rPr>
        <w:t xml:space="preserve"> </w:t>
      </w:r>
    </w:p>
    <w:p w:rsidR="00943F4A" w:rsidRPr="00BE08F2" w:rsidRDefault="00943F4A" w:rsidP="00EF6D19">
      <w:pPr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43F4A" w:rsidRPr="00BE08F2" w:rsidTr="00943F4A">
        <w:tc>
          <w:tcPr>
            <w:tcW w:w="4606" w:type="dxa"/>
            <w:shd w:val="clear" w:color="auto" w:fill="auto"/>
          </w:tcPr>
          <w:p w:rsidR="00943F4A" w:rsidRPr="00BE08F2" w:rsidRDefault="00943F4A" w:rsidP="00634D51">
            <w:pPr>
              <w:rPr>
                <w:rFonts w:ascii="Arial" w:hAnsi="Arial" w:cs="Arial"/>
              </w:rPr>
            </w:pPr>
            <w:r w:rsidRPr="00BE08F2">
              <w:rPr>
                <w:rFonts w:ascii="Arial" w:hAnsi="Arial" w:cs="Arial"/>
              </w:rPr>
              <w:t>V</w:t>
            </w:r>
            <w:r w:rsidR="000366CB" w:rsidRPr="00BE08F2">
              <w:rPr>
                <w:rFonts w:ascii="Arial" w:hAnsi="Arial" w:cs="Arial"/>
              </w:rPr>
              <w:t xml:space="preserve"> Kutné Hoře </w:t>
            </w:r>
            <w:r w:rsidRPr="00BE08F2">
              <w:rPr>
                <w:rFonts w:ascii="Arial" w:hAnsi="Arial" w:cs="Arial"/>
              </w:rPr>
              <w:t>dne</w:t>
            </w:r>
          </w:p>
        </w:tc>
        <w:tc>
          <w:tcPr>
            <w:tcW w:w="4606" w:type="dxa"/>
            <w:shd w:val="clear" w:color="auto" w:fill="auto"/>
          </w:tcPr>
          <w:p w:rsidR="00344C75" w:rsidRPr="00BE08F2" w:rsidRDefault="00943F4A" w:rsidP="00676D40">
            <w:pPr>
              <w:rPr>
                <w:rFonts w:ascii="Arial" w:hAnsi="Arial" w:cs="Arial"/>
              </w:rPr>
            </w:pPr>
            <w:r w:rsidRPr="00BE08F2">
              <w:rPr>
                <w:rFonts w:ascii="Arial" w:hAnsi="Arial" w:cs="Arial"/>
              </w:rPr>
              <w:t>V</w:t>
            </w:r>
            <w:r w:rsidR="00706B66" w:rsidRPr="00BE08F2">
              <w:rPr>
                <w:rFonts w:ascii="Arial" w:hAnsi="Arial" w:cs="Arial"/>
              </w:rPr>
              <w:t xml:space="preserve">e Zbraslavicích </w:t>
            </w:r>
            <w:r w:rsidRPr="00BE08F2">
              <w:rPr>
                <w:rFonts w:ascii="Arial" w:hAnsi="Arial" w:cs="Arial"/>
              </w:rPr>
              <w:t>dne</w:t>
            </w:r>
            <w:r w:rsidR="000D0BD0" w:rsidRPr="00BE08F2">
              <w:rPr>
                <w:rFonts w:ascii="Arial" w:hAnsi="Arial" w:cs="Arial"/>
              </w:rPr>
              <w:t xml:space="preserve"> </w:t>
            </w:r>
          </w:p>
        </w:tc>
      </w:tr>
      <w:tr w:rsidR="00943F4A" w:rsidRPr="00BE08F2" w:rsidTr="00943F4A">
        <w:tc>
          <w:tcPr>
            <w:tcW w:w="4606" w:type="dxa"/>
            <w:shd w:val="clear" w:color="auto" w:fill="auto"/>
          </w:tcPr>
          <w:p w:rsidR="00943F4A" w:rsidRPr="00BE08F2" w:rsidRDefault="00943F4A" w:rsidP="00943F4A">
            <w:pPr>
              <w:rPr>
                <w:rFonts w:ascii="Arial" w:hAnsi="Arial" w:cs="Arial"/>
              </w:rPr>
            </w:pPr>
          </w:p>
          <w:p w:rsidR="000366CB" w:rsidRPr="00BE08F2" w:rsidRDefault="000366CB" w:rsidP="00943F4A">
            <w:pPr>
              <w:rPr>
                <w:rFonts w:ascii="Arial" w:hAnsi="Arial" w:cs="Arial"/>
              </w:rPr>
            </w:pPr>
          </w:p>
          <w:p w:rsidR="000366CB" w:rsidRPr="00BE08F2" w:rsidRDefault="000366CB" w:rsidP="00943F4A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 w:rsidR="00943F4A" w:rsidRPr="00BE08F2" w:rsidRDefault="00943F4A" w:rsidP="00943F4A">
            <w:pPr>
              <w:rPr>
                <w:rFonts w:ascii="Arial" w:hAnsi="Arial" w:cs="Arial"/>
              </w:rPr>
            </w:pPr>
          </w:p>
        </w:tc>
      </w:tr>
      <w:tr w:rsidR="00943F4A" w:rsidRPr="00BE08F2" w:rsidTr="00943F4A">
        <w:tc>
          <w:tcPr>
            <w:tcW w:w="4606" w:type="dxa"/>
            <w:shd w:val="clear" w:color="auto" w:fill="auto"/>
          </w:tcPr>
          <w:p w:rsidR="00943F4A" w:rsidRPr="00BE08F2" w:rsidRDefault="00943F4A" w:rsidP="00943F4A">
            <w:pPr>
              <w:rPr>
                <w:rFonts w:ascii="Arial" w:hAnsi="Arial" w:cs="Arial"/>
              </w:rPr>
            </w:pPr>
            <w:r w:rsidRPr="00BE08F2"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4606" w:type="dxa"/>
            <w:shd w:val="clear" w:color="auto" w:fill="auto"/>
          </w:tcPr>
          <w:p w:rsidR="00943F4A" w:rsidRPr="00BE08F2" w:rsidRDefault="00943F4A" w:rsidP="00943F4A">
            <w:pPr>
              <w:rPr>
                <w:rFonts w:ascii="Arial" w:hAnsi="Arial" w:cs="Arial"/>
              </w:rPr>
            </w:pPr>
            <w:r w:rsidRPr="00BE08F2">
              <w:rPr>
                <w:rFonts w:ascii="Arial" w:hAnsi="Arial" w:cs="Arial"/>
              </w:rPr>
              <w:t>……………………………………</w:t>
            </w:r>
          </w:p>
        </w:tc>
      </w:tr>
      <w:tr w:rsidR="00943F4A" w:rsidRPr="00BE08F2" w:rsidTr="00943F4A">
        <w:tc>
          <w:tcPr>
            <w:tcW w:w="4606" w:type="dxa"/>
            <w:shd w:val="clear" w:color="auto" w:fill="auto"/>
          </w:tcPr>
          <w:p w:rsidR="00943F4A" w:rsidRPr="00BE08F2" w:rsidRDefault="000366CB" w:rsidP="005F1FCB">
            <w:pPr>
              <w:spacing w:after="0"/>
              <w:rPr>
                <w:rFonts w:ascii="Arial" w:hAnsi="Arial" w:cs="Arial"/>
                <w:b/>
              </w:rPr>
            </w:pPr>
            <w:r w:rsidRPr="00BE08F2">
              <w:rPr>
                <w:rFonts w:ascii="Arial" w:hAnsi="Arial" w:cs="Arial"/>
                <w:b/>
              </w:rPr>
              <w:t xml:space="preserve">       Ing. Mariana Poborská</w:t>
            </w:r>
          </w:p>
          <w:p w:rsidR="000366CB" w:rsidRPr="00BE08F2" w:rsidRDefault="000366CB" w:rsidP="005F1FCB">
            <w:pPr>
              <w:spacing w:after="0"/>
              <w:rPr>
                <w:rFonts w:ascii="Arial" w:hAnsi="Arial" w:cs="Arial"/>
                <w:b/>
              </w:rPr>
            </w:pPr>
            <w:r w:rsidRPr="00BE08F2">
              <w:rPr>
                <w:rFonts w:ascii="Arial" w:hAnsi="Arial" w:cs="Arial"/>
                <w:b/>
              </w:rPr>
              <w:t xml:space="preserve">            vedoucí pobočky</w:t>
            </w:r>
          </w:p>
        </w:tc>
        <w:tc>
          <w:tcPr>
            <w:tcW w:w="4606" w:type="dxa"/>
            <w:shd w:val="clear" w:color="auto" w:fill="auto"/>
          </w:tcPr>
          <w:p w:rsidR="00344C75" w:rsidRPr="00BE08F2" w:rsidRDefault="000366CB" w:rsidP="00AE1132">
            <w:pPr>
              <w:rPr>
                <w:rFonts w:ascii="Arial" w:hAnsi="Arial" w:cs="Arial"/>
                <w:b/>
              </w:rPr>
            </w:pPr>
            <w:r w:rsidRPr="00BE08F2">
              <w:rPr>
                <w:rFonts w:ascii="Arial" w:hAnsi="Arial" w:cs="Arial"/>
                <w:b/>
              </w:rPr>
              <w:t xml:space="preserve">                 </w:t>
            </w:r>
            <w:bookmarkStart w:id="0" w:name="_GoBack"/>
            <w:bookmarkEnd w:id="0"/>
            <w:r w:rsidR="00706B66" w:rsidRPr="00BE08F2">
              <w:rPr>
                <w:rFonts w:ascii="Arial" w:hAnsi="Arial" w:cs="Arial"/>
                <w:b/>
              </w:rPr>
              <w:br/>
              <w:t xml:space="preserve">               jednatel společnosti</w:t>
            </w:r>
          </w:p>
        </w:tc>
      </w:tr>
    </w:tbl>
    <w:p w:rsidR="00344C75" w:rsidRPr="00BE08F2" w:rsidRDefault="00344C75">
      <w:pPr>
        <w:rPr>
          <w:rFonts w:ascii="Arial" w:hAnsi="Arial" w:cs="Arial"/>
        </w:rPr>
      </w:pPr>
    </w:p>
    <w:sectPr w:rsidR="00344C75" w:rsidRPr="00BE08F2" w:rsidSect="001F0E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6CB" w:rsidRDefault="000366CB" w:rsidP="006C3D15">
      <w:pPr>
        <w:spacing w:after="0" w:line="240" w:lineRule="auto"/>
      </w:pPr>
      <w:r>
        <w:separator/>
      </w:r>
    </w:p>
  </w:endnote>
  <w:endnote w:type="continuationSeparator" w:id="0">
    <w:p w:rsidR="000366CB" w:rsidRDefault="000366CB" w:rsidP="006C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5095107"/>
      <w:docPartObj>
        <w:docPartGallery w:val="Page Numbers (Bottom of Page)"/>
        <w:docPartUnique/>
      </w:docPartObj>
    </w:sdtPr>
    <w:sdtEndPr/>
    <w:sdtContent>
      <w:p w:rsidR="000366CB" w:rsidRDefault="00683E0A">
        <w:pPr>
          <w:pStyle w:val="Zpat"/>
          <w:jc w:val="center"/>
        </w:pPr>
        <w:r>
          <w:fldChar w:fldCharType="begin"/>
        </w:r>
        <w:r w:rsidR="000366CB">
          <w:instrText>PAGE   \* MERGEFORMAT</w:instrText>
        </w:r>
        <w:r>
          <w:fldChar w:fldCharType="separate"/>
        </w:r>
        <w:r w:rsidR="00AE1132">
          <w:rPr>
            <w:noProof/>
          </w:rPr>
          <w:t>2</w:t>
        </w:r>
        <w:r>
          <w:fldChar w:fldCharType="end"/>
        </w:r>
        <w:r w:rsidR="000366CB">
          <w:t>/2</w:t>
        </w:r>
      </w:p>
    </w:sdtContent>
  </w:sdt>
  <w:p w:rsidR="000366CB" w:rsidRDefault="000366C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CB" w:rsidRDefault="000366CB" w:rsidP="001F0E7A">
    <w:pPr>
      <w:pStyle w:val="Zpat"/>
      <w:tabs>
        <w:tab w:val="left" w:pos="5175"/>
        <w:tab w:val="left" w:pos="5220"/>
      </w:tabs>
      <w:jc w:val="right"/>
    </w:pPr>
    <w:r>
      <w:t xml:space="preserve">                           1/2</w:t>
    </w:r>
    <w:r>
      <w:tab/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-283210</wp:posOffset>
          </wp:positionH>
          <wp:positionV relativeFrom="paragraph">
            <wp:posOffset>-14605</wp:posOffset>
          </wp:positionV>
          <wp:extent cx="3133090" cy="826770"/>
          <wp:effectExtent l="0" t="0" r="0" b="0"/>
          <wp:wrapTight wrapText="bothSides">
            <wp:wrapPolygon edited="0">
              <wp:start x="0" y="0"/>
              <wp:lineTo x="0" y="20903"/>
              <wp:lineTo x="21407" y="20903"/>
              <wp:lineTo x="21407" y="0"/>
              <wp:lineTo x="0" y="0"/>
            </wp:wrapPolygon>
          </wp:wrapTight>
          <wp:docPr id="12" name="Obrázek 12" descr="CZ_RO_B_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Z_RO_B_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826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6" name="Obrázek 16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5" name="Obrázek 15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4" name="Obrázek 14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3" name="Obrázek 13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1" name="Obrázek 11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4259580</wp:posOffset>
          </wp:positionH>
          <wp:positionV relativeFrom="paragraph">
            <wp:posOffset>9768205</wp:posOffset>
          </wp:positionV>
          <wp:extent cx="1582420" cy="643890"/>
          <wp:effectExtent l="0" t="0" r="0" b="3810"/>
          <wp:wrapNone/>
          <wp:docPr id="10" name="Obrázek 10" descr="PR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PRV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2420" cy="643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inline distT="0" distB="0" distL="0" distR="0">
          <wp:extent cx="1914525" cy="771354"/>
          <wp:effectExtent l="0" t="0" r="0" b="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713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6CB" w:rsidRDefault="000366CB" w:rsidP="006C3D15">
      <w:pPr>
        <w:spacing w:after="0" w:line="240" w:lineRule="auto"/>
      </w:pPr>
      <w:r>
        <w:separator/>
      </w:r>
    </w:p>
  </w:footnote>
  <w:footnote w:type="continuationSeparator" w:id="0">
    <w:p w:rsidR="000366CB" w:rsidRDefault="000366CB" w:rsidP="006C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CB" w:rsidRDefault="000366CB">
    <w:pPr>
      <w:pStyle w:val="Zhlav"/>
      <w:rPr>
        <w:sz w:val="16"/>
        <w:szCs w:val="16"/>
      </w:rPr>
    </w:pPr>
    <w:r>
      <w:tab/>
    </w:r>
    <w:r>
      <w:tab/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</w:p>
  <w:p w:rsidR="000366CB" w:rsidRPr="00A33E28" w:rsidRDefault="000366CB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6CB" w:rsidRDefault="000366CB" w:rsidP="00B46917">
    <w:pPr>
      <w:pStyle w:val="Zhlav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</w:t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objednatele:</w:t>
    </w:r>
  </w:p>
  <w:p w:rsidR="000366CB" w:rsidRPr="00A33E28" w:rsidRDefault="000366CB" w:rsidP="00B46917">
    <w:pPr>
      <w:pStyle w:val="Zhlav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>
      <w:rPr>
        <w:sz w:val="16"/>
        <w:szCs w:val="16"/>
      </w:rPr>
      <w:t>Č.j.</w:t>
    </w:r>
    <w:proofErr w:type="gramEnd"/>
    <w:r>
      <w:rPr>
        <w:sz w:val="16"/>
        <w:szCs w:val="16"/>
      </w:rPr>
      <w:t xml:space="preserve"> zhotovitele:</w:t>
    </w:r>
  </w:p>
  <w:p w:rsidR="000366CB" w:rsidRDefault="000366C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227A"/>
    <w:multiLevelType w:val="hybridMultilevel"/>
    <w:tmpl w:val="A9F6E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68A43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C6929"/>
    <w:multiLevelType w:val="hybridMultilevel"/>
    <w:tmpl w:val="37FC1A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05EA3"/>
    <w:multiLevelType w:val="hybridMultilevel"/>
    <w:tmpl w:val="E03E67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A5AE5"/>
    <w:multiLevelType w:val="hybridMultilevel"/>
    <w:tmpl w:val="BCDE2E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C44C6"/>
    <w:multiLevelType w:val="hybridMultilevel"/>
    <w:tmpl w:val="3E2C99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4083B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601E6"/>
    <w:multiLevelType w:val="hybridMultilevel"/>
    <w:tmpl w:val="2A986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0C659A"/>
    <w:multiLevelType w:val="hybridMultilevel"/>
    <w:tmpl w:val="1098E9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06ACF"/>
    <w:multiLevelType w:val="hybridMultilevel"/>
    <w:tmpl w:val="A9BCFBB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4F32B5F2">
      <w:start w:val="15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  <w:i w:val="0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63046D"/>
    <w:multiLevelType w:val="hybridMultilevel"/>
    <w:tmpl w:val="F684AC3C"/>
    <w:lvl w:ilvl="0" w:tplc="04050019">
      <w:start w:val="1"/>
      <w:numFmt w:val="lowerLetter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298F0F84"/>
    <w:multiLevelType w:val="hybridMultilevel"/>
    <w:tmpl w:val="F230D7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809A3"/>
    <w:multiLevelType w:val="hybridMultilevel"/>
    <w:tmpl w:val="D76A9D16"/>
    <w:lvl w:ilvl="0" w:tplc="04050017">
      <w:start w:val="1"/>
      <w:numFmt w:val="lowerLetter"/>
      <w:lvlText w:val="%1)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32856502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05FB7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6FCD"/>
    <w:multiLevelType w:val="multilevel"/>
    <w:tmpl w:val="8A52FE12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588"/>
        </w:tabs>
        <w:ind w:left="1588" w:hanging="73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6BB5197"/>
    <w:multiLevelType w:val="hybridMultilevel"/>
    <w:tmpl w:val="BB842B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716D2"/>
    <w:multiLevelType w:val="hybridMultilevel"/>
    <w:tmpl w:val="44887A8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2733C"/>
    <w:multiLevelType w:val="hybridMultilevel"/>
    <w:tmpl w:val="37EE26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CA1DB5"/>
    <w:multiLevelType w:val="hybridMultilevel"/>
    <w:tmpl w:val="38A8D4DC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76DD6"/>
    <w:multiLevelType w:val="hybridMultilevel"/>
    <w:tmpl w:val="FDE4D588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AE392D"/>
    <w:multiLevelType w:val="hybridMultilevel"/>
    <w:tmpl w:val="80408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D4B70"/>
    <w:multiLevelType w:val="hybridMultilevel"/>
    <w:tmpl w:val="81C288A2"/>
    <w:lvl w:ilvl="0" w:tplc="0405000F">
      <w:start w:val="1"/>
      <w:numFmt w:val="decimal"/>
      <w:lvlText w:val="%1."/>
      <w:lvlJc w:val="left"/>
      <w:pPr>
        <w:ind w:left="773" w:hanging="360"/>
      </w:pPr>
    </w:lvl>
    <w:lvl w:ilvl="1" w:tplc="04050019" w:tentative="1">
      <w:start w:val="1"/>
      <w:numFmt w:val="lowerLetter"/>
      <w:lvlText w:val="%2."/>
      <w:lvlJc w:val="left"/>
      <w:pPr>
        <w:ind w:left="1493" w:hanging="360"/>
      </w:pPr>
    </w:lvl>
    <w:lvl w:ilvl="2" w:tplc="0405001B" w:tentative="1">
      <w:start w:val="1"/>
      <w:numFmt w:val="lowerRoman"/>
      <w:lvlText w:val="%3."/>
      <w:lvlJc w:val="right"/>
      <w:pPr>
        <w:ind w:left="2213" w:hanging="180"/>
      </w:pPr>
    </w:lvl>
    <w:lvl w:ilvl="3" w:tplc="0405000F" w:tentative="1">
      <w:start w:val="1"/>
      <w:numFmt w:val="decimal"/>
      <w:lvlText w:val="%4."/>
      <w:lvlJc w:val="left"/>
      <w:pPr>
        <w:ind w:left="2933" w:hanging="360"/>
      </w:pPr>
    </w:lvl>
    <w:lvl w:ilvl="4" w:tplc="04050019" w:tentative="1">
      <w:start w:val="1"/>
      <w:numFmt w:val="lowerLetter"/>
      <w:lvlText w:val="%5."/>
      <w:lvlJc w:val="left"/>
      <w:pPr>
        <w:ind w:left="3653" w:hanging="360"/>
      </w:pPr>
    </w:lvl>
    <w:lvl w:ilvl="5" w:tplc="0405001B" w:tentative="1">
      <w:start w:val="1"/>
      <w:numFmt w:val="lowerRoman"/>
      <w:lvlText w:val="%6."/>
      <w:lvlJc w:val="right"/>
      <w:pPr>
        <w:ind w:left="4373" w:hanging="180"/>
      </w:pPr>
    </w:lvl>
    <w:lvl w:ilvl="6" w:tplc="0405000F" w:tentative="1">
      <w:start w:val="1"/>
      <w:numFmt w:val="decimal"/>
      <w:lvlText w:val="%7."/>
      <w:lvlJc w:val="left"/>
      <w:pPr>
        <w:ind w:left="5093" w:hanging="360"/>
      </w:pPr>
    </w:lvl>
    <w:lvl w:ilvl="7" w:tplc="04050019" w:tentative="1">
      <w:start w:val="1"/>
      <w:numFmt w:val="lowerLetter"/>
      <w:lvlText w:val="%8."/>
      <w:lvlJc w:val="left"/>
      <w:pPr>
        <w:ind w:left="5813" w:hanging="360"/>
      </w:pPr>
    </w:lvl>
    <w:lvl w:ilvl="8" w:tplc="040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22" w15:restartNumberingAfterBreak="0">
    <w:nsid w:val="4A126759"/>
    <w:multiLevelType w:val="hybridMultilevel"/>
    <w:tmpl w:val="FC446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C4112B"/>
    <w:multiLevelType w:val="hybridMultilevel"/>
    <w:tmpl w:val="B0621B4C"/>
    <w:lvl w:ilvl="0" w:tplc="04050019">
      <w:start w:val="1"/>
      <w:numFmt w:val="lowerLetter"/>
      <w:lvlText w:val="%1."/>
      <w:lvlJc w:val="left"/>
      <w:pPr>
        <w:ind w:left="3240" w:hanging="360"/>
      </w:pPr>
    </w:lvl>
    <w:lvl w:ilvl="1" w:tplc="04050019" w:tentative="1">
      <w:start w:val="1"/>
      <w:numFmt w:val="lowerLetter"/>
      <w:lvlText w:val="%2."/>
      <w:lvlJc w:val="left"/>
      <w:pPr>
        <w:ind w:left="3960" w:hanging="360"/>
      </w:pPr>
    </w:lvl>
    <w:lvl w:ilvl="2" w:tplc="0405001B" w:tentative="1">
      <w:start w:val="1"/>
      <w:numFmt w:val="lowerRoman"/>
      <w:lvlText w:val="%3."/>
      <w:lvlJc w:val="right"/>
      <w:pPr>
        <w:ind w:left="4680" w:hanging="180"/>
      </w:pPr>
    </w:lvl>
    <w:lvl w:ilvl="3" w:tplc="0405000F" w:tentative="1">
      <w:start w:val="1"/>
      <w:numFmt w:val="decimal"/>
      <w:lvlText w:val="%4."/>
      <w:lvlJc w:val="left"/>
      <w:pPr>
        <w:ind w:left="5400" w:hanging="360"/>
      </w:pPr>
    </w:lvl>
    <w:lvl w:ilvl="4" w:tplc="04050019" w:tentative="1">
      <w:start w:val="1"/>
      <w:numFmt w:val="lowerLetter"/>
      <w:lvlText w:val="%5."/>
      <w:lvlJc w:val="left"/>
      <w:pPr>
        <w:ind w:left="6120" w:hanging="360"/>
      </w:pPr>
    </w:lvl>
    <w:lvl w:ilvl="5" w:tplc="0405001B" w:tentative="1">
      <w:start w:val="1"/>
      <w:numFmt w:val="lowerRoman"/>
      <w:lvlText w:val="%6."/>
      <w:lvlJc w:val="right"/>
      <w:pPr>
        <w:ind w:left="6840" w:hanging="180"/>
      </w:pPr>
    </w:lvl>
    <w:lvl w:ilvl="6" w:tplc="0405000F" w:tentative="1">
      <w:start w:val="1"/>
      <w:numFmt w:val="decimal"/>
      <w:lvlText w:val="%7."/>
      <w:lvlJc w:val="left"/>
      <w:pPr>
        <w:ind w:left="7560" w:hanging="360"/>
      </w:pPr>
    </w:lvl>
    <w:lvl w:ilvl="7" w:tplc="04050019" w:tentative="1">
      <w:start w:val="1"/>
      <w:numFmt w:val="lowerLetter"/>
      <w:lvlText w:val="%8."/>
      <w:lvlJc w:val="left"/>
      <w:pPr>
        <w:ind w:left="8280" w:hanging="360"/>
      </w:pPr>
    </w:lvl>
    <w:lvl w:ilvl="8" w:tplc="040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4CFB6F18"/>
    <w:multiLevelType w:val="hybridMultilevel"/>
    <w:tmpl w:val="864C9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DA6262"/>
    <w:multiLevelType w:val="hybridMultilevel"/>
    <w:tmpl w:val="4AE46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A7ABA"/>
    <w:multiLevelType w:val="hybridMultilevel"/>
    <w:tmpl w:val="EC400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26FC1"/>
    <w:multiLevelType w:val="hybridMultilevel"/>
    <w:tmpl w:val="3DAA30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916AEF"/>
    <w:multiLevelType w:val="hybridMultilevel"/>
    <w:tmpl w:val="FBD8342E"/>
    <w:lvl w:ilvl="0" w:tplc="D8E205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D93070"/>
    <w:multiLevelType w:val="hybridMultilevel"/>
    <w:tmpl w:val="4E9E75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392F294">
      <w:start w:val="15"/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CDC0E2CC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63EA5"/>
    <w:multiLevelType w:val="hybridMultilevel"/>
    <w:tmpl w:val="14C41698"/>
    <w:lvl w:ilvl="0" w:tplc="FB42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C7C8A"/>
    <w:multiLevelType w:val="hybridMultilevel"/>
    <w:tmpl w:val="142C4ADA"/>
    <w:lvl w:ilvl="0" w:tplc="FDD8E4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4609"/>
    <w:multiLevelType w:val="hybridMultilevel"/>
    <w:tmpl w:val="11C88F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D3A4E"/>
    <w:multiLevelType w:val="hybridMultilevel"/>
    <w:tmpl w:val="190E781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43025"/>
    <w:multiLevelType w:val="hybridMultilevel"/>
    <w:tmpl w:val="2E9A45A0"/>
    <w:lvl w:ilvl="0" w:tplc="9996950E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54B7CD2"/>
    <w:multiLevelType w:val="hybridMultilevel"/>
    <w:tmpl w:val="A0A2D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41BE4"/>
    <w:multiLevelType w:val="hybridMultilevel"/>
    <w:tmpl w:val="94643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"/>
  </w:num>
  <w:num w:numId="4">
    <w:abstractNumId w:val="31"/>
  </w:num>
  <w:num w:numId="5">
    <w:abstractNumId w:val="34"/>
  </w:num>
  <w:num w:numId="6">
    <w:abstractNumId w:val="35"/>
  </w:num>
  <w:num w:numId="7">
    <w:abstractNumId w:val="0"/>
  </w:num>
  <w:num w:numId="8">
    <w:abstractNumId w:val="18"/>
  </w:num>
  <w:num w:numId="9">
    <w:abstractNumId w:val="30"/>
  </w:num>
  <w:num w:numId="10">
    <w:abstractNumId w:val="16"/>
  </w:num>
  <w:num w:numId="11">
    <w:abstractNumId w:val="32"/>
  </w:num>
  <w:num w:numId="12">
    <w:abstractNumId w:val="22"/>
  </w:num>
  <w:num w:numId="13">
    <w:abstractNumId w:val="33"/>
  </w:num>
  <w:num w:numId="14">
    <w:abstractNumId w:val="8"/>
  </w:num>
  <w:num w:numId="15">
    <w:abstractNumId w:val="26"/>
  </w:num>
  <w:num w:numId="16">
    <w:abstractNumId w:val="12"/>
  </w:num>
  <w:num w:numId="17">
    <w:abstractNumId w:val="2"/>
  </w:num>
  <w:num w:numId="18">
    <w:abstractNumId w:val="4"/>
  </w:num>
  <w:num w:numId="19">
    <w:abstractNumId w:val="25"/>
  </w:num>
  <w:num w:numId="20">
    <w:abstractNumId w:val="27"/>
  </w:num>
  <w:num w:numId="21">
    <w:abstractNumId w:val="3"/>
  </w:num>
  <w:num w:numId="22">
    <w:abstractNumId w:val="17"/>
  </w:num>
  <w:num w:numId="23">
    <w:abstractNumId w:val="36"/>
  </w:num>
  <w:num w:numId="24">
    <w:abstractNumId w:val="5"/>
  </w:num>
  <w:num w:numId="25">
    <w:abstractNumId w:val="21"/>
  </w:num>
  <w:num w:numId="26">
    <w:abstractNumId w:val="15"/>
  </w:num>
  <w:num w:numId="27">
    <w:abstractNumId w:val="20"/>
  </w:num>
  <w:num w:numId="28">
    <w:abstractNumId w:val="6"/>
  </w:num>
  <w:num w:numId="29">
    <w:abstractNumId w:val="10"/>
  </w:num>
  <w:num w:numId="30">
    <w:abstractNumId w:val="24"/>
  </w:num>
  <w:num w:numId="31">
    <w:abstractNumId w:val="7"/>
  </w:num>
  <w:num w:numId="32">
    <w:abstractNumId w:val="29"/>
  </w:num>
  <w:num w:numId="33">
    <w:abstractNumId w:val="23"/>
  </w:num>
  <w:num w:numId="34">
    <w:abstractNumId w:val="19"/>
  </w:num>
  <w:num w:numId="35">
    <w:abstractNumId w:val="11"/>
  </w:num>
  <w:num w:numId="36">
    <w:abstractNumId w:val="9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19"/>
    <w:rsid w:val="00001618"/>
    <w:rsid w:val="0001176F"/>
    <w:rsid w:val="000246D6"/>
    <w:rsid w:val="00031BB1"/>
    <w:rsid w:val="000366CB"/>
    <w:rsid w:val="000453FC"/>
    <w:rsid w:val="00050E94"/>
    <w:rsid w:val="00051598"/>
    <w:rsid w:val="000559CD"/>
    <w:rsid w:val="000711AF"/>
    <w:rsid w:val="000735AF"/>
    <w:rsid w:val="00080D4E"/>
    <w:rsid w:val="000913FA"/>
    <w:rsid w:val="00092614"/>
    <w:rsid w:val="00095434"/>
    <w:rsid w:val="000D0BD0"/>
    <w:rsid w:val="001216DB"/>
    <w:rsid w:val="00125E26"/>
    <w:rsid w:val="0014530C"/>
    <w:rsid w:val="001529B2"/>
    <w:rsid w:val="00154381"/>
    <w:rsid w:val="001A057D"/>
    <w:rsid w:val="001A46FA"/>
    <w:rsid w:val="001C5C37"/>
    <w:rsid w:val="001E3AD2"/>
    <w:rsid w:val="001F0E7A"/>
    <w:rsid w:val="001F7F5E"/>
    <w:rsid w:val="002449A1"/>
    <w:rsid w:val="00244C1D"/>
    <w:rsid w:val="00245C7B"/>
    <w:rsid w:val="002A0E91"/>
    <w:rsid w:val="002B06F4"/>
    <w:rsid w:val="002E08DD"/>
    <w:rsid w:val="002E2C95"/>
    <w:rsid w:val="00312ED6"/>
    <w:rsid w:val="00325832"/>
    <w:rsid w:val="00332612"/>
    <w:rsid w:val="00344C75"/>
    <w:rsid w:val="00346559"/>
    <w:rsid w:val="00350B9E"/>
    <w:rsid w:val="00381351"/>
    <w:rsid w:val="00395F22"/>
    <w:rsid w:val="003A0D1F"/>
    <w:rsid w:val="003B59E5"/>
    <w:rsid w:val="003D13E5"/>
    <w:rsid w:val="003D21B7"/>
    <w:rsid w:val="003D7879"/>
    <w:rsid w:val="003E578B"/>
    <w:rsid w:val="00414852"/>
    <w:rsid w:val="00423C70"/>
    <w:rsid w:val="00433117"/>
    <w:rsid w:val="00463206"/>
    <w:rsid w:val="00484897"/>
    <w:rsid w:val="00495A8D"/>
    <w:rsid w:val="004C5E36"/>
    <w:rsid w:val="004D19FE"/>
    <w:rsid w:val="00502776"/>
    <w:rsid w:val="0052576D"/>
    <w:rsid w:val="00546B37"/>
    <w:rsid w:val="005614E4"/>
    <w:rsid w:val="00563034"/>
    <w:rsid w:val="005643D1"/>
    <w:rsid w:val="005654B9"/>
    <w:rsid w:val="00576629"/>
    <w:rsid w:val="00576CB0"/>
    <w:rsid w:val="00577472"/>
    <w:rsid w:val="00586738"/>
    <w:rsid w:val="00597BAF"/>
    <w:rsid w:val="005B4750"/>
    <w:rsid w:val="005F1FCB"/>
    <w:rsid w:val="00600AEC"/>
    <w:rsid w:val="00616E93"/>
    <w:rsid w:val="00634D51"/>
    <w:rsid w:val="006409FE"/>
    <w:rsid w:val="006445FC"/>
    <w:rsid w:val="0064628B"/>
    <w:rsid w:val="00646665"/>
    <w:rsid w:val="0064791A"/>
    <w:rsid w:val="00651C4C"/>
    <w:rsid w:val="006615F7"/>
    <w:rsid w:val="00661ABF"/>
    <w:rsid w:val="00676D40"/>
    <w:rsid w:val="00683E0A"/>
    <w:rsid w:val="00693320"/>
    <w:rsid w:val="006B54C6"/>
    <w:rsid w:val="006C3D15"/>
    <w:rsid w:val="006C724C"/>
    <w:rsid w:val="006D0D5E"/>
    <w:rsid w:val="00706B66"/>
    <w:rsid w:val="007220A5"/>
    <w:rsid w:val="0073434C"/>
    <w:rsid w:val="00745CF0"/>
    <w:rsid w:val="00755995"/>
    <w:rsid w:val="007609A0"/>
    <w:rsid w:val="007637B1"/>
    <w:rsid w:val="00774494"/>
    <w:rsid w:val="00794114"/>
    <w:rsid w:val="007958B9"/>
    <w:rsid w:val="007B1ECD"/>
    <w:rsid w:val="007B5508"/>
    <w:rsid w:val="007B6C8C"/>
    <w:rsid w:val="007C4870"/>
    <w:rsid w:val="007C5F1F"/>
    <w:rsid w:val="007E03E7"/>
    <w:rsid w:val="008259BB"/>
    <w:rsid w:val="0082745D"/>
    <w:rsid w:val="00834C7B"/>
    <w:rsid w:val="00845993"/>
    <w:rsid w:val="0086088C"/>
    <w:rsid w:val="008613B9"/>
    <w:rsid w:val="008620D5"/>
    <w:rsid w:val="0086685B"/>
    <w:rsid w:val="008756DA"/>
    <w:rsid w:val="00882041"/>
    <w:rsid w:val="00882B62"/>
    <w:rsid w:val="008C2596"/>
    <w:rsid w:val="008C2DF0"/>
    <w:rsid w:val="008D4E02"/>
    <w:rsid w:val="008F6D4A"/>
    <w:rsid w:val="00922B4E"/>
    <w:rsid w:val="009269A7"/>
    <w:rsid w:val="00930EAC"/>
    <w:rsid w:val="00943F4A"/>
    <w:rsid w:val="009725BB"/>
    <w:rsid w:val="009915A0"/>
    <w:rsid w:val="009A6F40"/>
    <w:rsid w:val="009B3B28"/>
    <w:rsid w:val="009B6F8D"/>
    <w:rsid w:val="009C1A35"/>
    <w:rsid w:val="009E69C2"/>
    <w:rsid w:val="00A26E5C"/>
    <w:rsid w:val="00A33E28"/>
    <w:rsid w:val="00A34426"/>
    <w:rsid w:val="00A355F7"/>
    <w:rsid w:val="00A62B0B"/>
    <w:rsid w:val="00A95446"/>
    <w:rsid w:val="00AA0B7B"/>
    <w:rsid w:val="00AA0E2D"/>
    <w:rsid w:val="00AA1804"/>
    <w:rsid w:val="00AC6C17"/>
    <w:rsid w:val="00AE1132"/>
    <w:rsid w:val="00AF4300"/>
    <w:rsid w:val="00B04178"/>
    <w:rsid w:val="00B2689E"/>
    <w:rsid w:val="00B3223D"/>
    <w:rsid w:val="00B45A40"/>
    <w:rsid w:val="00B46917"/>
    <w:rsid w:val="00B67745"/>
    <w:rsid w:val="00B7471F"/>
    <w:rsid w:val="00B751C5"/>
    <w:rsid w:val="00B90E36"/>
    <w:rsid w:val="00BB4203"/>
    <w:rsid w:val="00BE08F2"/>
    <w:rsid w:val="00BE1F7D"/>
    <w:rsid w:val="00BF2B19"/>
    <w:rsid w:val="00BF5C9A"/>
    <w:rsid w:val="00BF62ED"/>
    <w:rsid w:val="00C13FD0"/>
    <w:rsid w:val="00C141B1"/>
    <w:rsid w:val="00C14A1C"/>
    <w:rsid w:val="00C241A3"/>
    <w:rsid w:val="00C76548"/>
    <w:rsid w:val="00C8483D"/>
    <w:rsid w:val="00C90ABE"/>
    <w:rsid w:val="00C93D07"/>
    <w:rsid w:val="00CB48C4"/>
    <w:rsid w:val="00CC48F2"/>
    <w:rsid w:val="00CC70FE"/>
    <w:rsid w:val="00CF07FC"/>
    <w:rsid w:val="00D1443A"/>
    <w:rsid w:val="00D25F6F"/>
    <w:rsid w:val="00D61C3D"/>
    <w:rsid w:val="00D6259E"/>
    <w:rsid w:val="00D83B48"/>
    <w:rsid w:val="00D956C3"/>
    <w:rsid w:val="00DC7961"/>
    <w:rsid w:val="00DD68E3"/>
    <w:rsid w:val="00DD6A5E"/>
    <w:rsid w:val="00DF6A24"/>
    <w:rsid w:val="00E234E7"/>
    <w:rsid w:val="00E23E3E"/>
    <w:rsid w:val="00E2422B"/>
    <w:rsid w:val="00E268CA"/>
    <w:rsid w:val="00E30146"/>
    <w:rsid w:val="00E350AF"/>
    <w:rsid w:val="00E451D7"/>
    <w:rsid w:val="00E51C2C"/>
    <w:rsid w:val="00E6175B"/>
    <w:rsid w:val="00E73632"/>
    <w:rsid w:val="00EA4879"/>
    <w:rsid w:val="00EE1F1A"/>
    <w:rsid w:val="00EF6D19"/>
    <w:rsid w:val="00F05046"/>
    <w:rsid w:val="00F26DA0"/>
    <w:rsid w:val="00F323EE"/>
    <w:rsid w:val="00F33377"/>
    <w:rsid w:val="00F66571"/>
    <w:rsid w:val="00F82215"/>
    <w:rsid w:val="00F8737C"/>
    <w:rsid w:val="00F90189"/>
    <w:rsid w:val="00FC4053"/>
    <w:rsid w:val="00FD0DC3"/>
    <w:rsid w:val="00FE51B5"/>
    <w:rsid w:val="00FF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3AD1B543-B820-4220-8354-1BE8E4B8D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0D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3D1"/>
    <w:pPr>
      <w:ind w:left="720"/>
      <w:contextualSpacing/>
    </w:pPr>
  </w:style>
  <w:style w:type="paragraph" w:customStyle="1" w:styleId="TSlneksmlouvy">
    <w:name w:val="TS Článek smlouvy"/>
    <w:basedOn w:val="Normln"/>
    <w:next w:val="Normln"/>
    <w:link w:val="TSlneksmlouvyChar"/>
    <w:rsid w:val="00D6259E"/>
    <w:pPr>
      <w:keepNext/>
      <w:numPr>
        <w:numId w:val="2"/>
      </w:numPr>
      <w:suppressAutoHyphens/>
      <w:spacing w:before="480" w:after="240" w:line="280" w:lineRule="exact"/>
      <w:jc w:val="center"/>
      <w:outlineLvl w:val="0"/>
    </w:pPr>
    <w:rPr>
      <w:rFonts w:ascii="Arial" w:eastAsia="Times New Roman" w:hAnsi="Arial" w:cs="Times New Roman"/>
      <w:b/>
      <w:szCs w:val="24"/>
      <w:u w:val="single"/>
    </w:rPr>
  </w:style>
  <w:style w:type="character" w:styleId="Hypertextovodkaz">
    <w:name w:val="Hyperlink"/>
    <w:basedOn w:val="Standardnpsmoodstavce"/>
    <w:uiPriority w:val="99"/>
    <w:unhideWhenUsed/>
    <w:rsid w:val="00D6259E"/>
    <w:rPr>
      <w:color w:val="0000FF" w:themeColor="hyperlink"/>
      <w:u w:val="single"/>
    </w:rPr>
  </w:style>
  <w:style w:type="character" w:styleId="Odkaznakoment">
    <w:name w:val="annotation reference"/>
    <w:uiPriority w:val="99"/>
    <w:semiHidden/>
    <w:unhideWhenUsed/>
    <w:rsid w:val="00A26E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26E5C"/>
    <w:pPr>
      <w:spacing w:after="120" w:line="280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26E5C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6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6E5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D15"/>
  </w:style>
  <w:style w:type="paragraph" w:styleId="Zpat">
    <w:name w:val="footer"/>
    <w:basedOn w:val="Normln"/>
    <w:link w:val="ZpatChar"/>
    <w:uiPriority w:val="99"/>
    <w:unhideWhenUsed/>
    <w:rsid w:val="006C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D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95446"/>
    <w:pPr>
      <w:spacing w:after="20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9544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SlneksmlouvyChar">
    <w:name w:val="TS Článek smlouvy Char"/>
    <w:link w:val="TSlneksmlouvy"/>
    <w:rsid w:val="00E23E3E"/>
    <w:rPr>
      <w:rFonts w:ascii="Arial" w:eastAsia="Times New Roman" w:hAnsi="Arial" w:cs="Times New Roman"/>
      <w:b/>
      <w:szCs w:val="24"/>
      <w:u w:val="single"/>
    </w:rPr>
  </w:style>
  <w:style w:type="paragraph" w:customStyle="1" w:styleId="TSTextlnkuslovan">
    <w:name w:val="TS Text článku číslovaný"/>
    <w:basedOn w:val="Normln"/>
    <w:link w:val="TSTextlnkuslovanChar"/>
    <w:rsid w:val="00E23E3E"/>
    <w:pPr>
      <w:spacing w:after="120" w:line="280" w:lineRule="exact"/>
      <w:jc w:val="both"/>
    </w:pPr>
    <w:rPr>
      <w:rFonts w:ascii="Arial" w:eastAsia="Times New Roman" w:hAnsi="Arial" w:cs="Times New Roman"/>
      <w:szCs w:val="24"/>
    </w:rPr>
  </w:style>
  <w:style w:type="character" w:customStyle="1" w:styleId="TSTextlnkuslovanChar">
    <w:name w:val="TS Text článku číslovaný Char"/>
    <w:link w:val="TSTextlnkuslovan"/>
    <w:rsid w:val="00E23E3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0E3D-DEC6-452F-9512-15C23E7EE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Lukešová Simona JUDr.</dc:creator>
  <cp:lastModifiedBy>Burýšková Veronika</cp:lastModifiedBy>
  <cp:revision>3</cp:revision>
  <cp:lastPrinted>2017-09-22T09:20:00Z</cp:lastPrinted>
  <dcterms:created xsi:type="dcterms:W3CDTF">2017-11-06T16:08:00Z</dcterms:created>
  <dcterms:modified xsi:type="dcterms:W3CDTF">2017-11-06T16:09:00Z</dcterms:modified>
</cp:coreProperties>
</file>