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20" w:rsidRDefault="002C0642">
      <w:pPr>
        <w:widowControl w:val="0"/>
        <w:jc w:val="right"/>
        <w:rPr>
          <w:i/>
          <w:snapToGrid w:val="0"/>
        </w:rPr>
      </w:pPr>
      <w:r>
        <w:rPr>
          <w:i/>
          <w:snapToGrid w:val="0"/>
        </w:rPr>
        <w:t xml:space="preserve"> </w:t>
      </w:r>
    </w:p>
    <w:p w:rsidR="00D52EC9" w:rsidRDefault="00D52EC9" w:rsidP="00D52EC9">
      <w:pPr>
        <w:widowControl w:val="0"/>
        <w:jc w:val="right"/>
        <w:rPr>
          <w:i/>
          <w:snapToGrid w:val="0"/>
        </w:rPr>
      </w:pPr>
    </w:p>
    <w:p w:rsidR="00D52EC9" w:rsidRDefault="00D52EC9" w:rsidP="00D52EC9">
      <w:pPr>
        <w:widowControl w:val="0"/>
        <w:tabs>
          <w:tab w:val="left" w:pos="7654"/>
        </w:tabs>
        <w:jc w:val="center"/>
        <w:outlineLvl w:val="0"/>
        <w:rPr>
          <w:b/>
          <w:snapToGrid w:val="0"/>
          <w:sz w:val="24"/>
        </w:rPr>
      </w:pPr>
      <w:r>
        <w:rPr>
          <w:b/>
          <w:snapToGrid w:val="0"/>
          <w:sz w:val="24"/>
        </w:rPr>
        <w:t>Povodí Ohře,</w:t>
      </w:r>
      <w:r w:rsidR="008574C7">
        <w:rPr>
          <w:b/>
          <w:snapToGrid w:val="0"/>
          <w:sz w:val="24"/>
        </w:rPr>
        <w:t xml:space="preserve"> </w:t>
      </w:r>
      <w:r>
        <w:rPr>
          <w:b/>
          <w:snapToGrid w:val="0"/>
          <w:sz w:val="24"/>
        </w:rPr>
        <w:t xml:space="preserve">státní podnik, Bezručova 4219, 430 03 Chomutov </w:t>
      </w:r>
    </w:p>
    <w:p w:rsidR="002C0642" w:rsidRDefault="00D52EC9" w:rsidP="001C071D">
      <w:pPr>
        <w:widowControl w:val="0"/>
        <w:tabs>
          <w:tab w:val="left" w:pos="7654"/>
        </w:tabs>
        <w:jc w:val="center"/>
        <w:outlineLvl w:val="0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 </w:t>
      </w:r>
    </w:p>
    <w:p w:rsidR="000D6520" w:rsidRDefault="000D6520">
      <w:pPr>
        <w:widowControl w:val="0"/>
        <w:jc w:val="both"/>
        <w:rPr>
          <w:b/>
          <w:snapToGrid w:val="0"/>
        </w:rPr>
      </w:pPr>
    </w:p>
    <w:p w:rsidR="000D6520" w:rsidRDefault="000D6520">
      <w:pPr>
        <w:widowControl w:val="0"/>
        <w:jc w:val="both"/>
        <w:rPr>
          <w:b/>
          <w:snapToGrid w:val="0"/>
        </w:rPr>
      </w:pPr>
    </w:p>
    <w:p w:rsidR="000D6520" w:rsidRDefault="000D6520">
      <w:pPr>
        <w:widowControl w:val="0"/>
        <w:jc w:val="both"/>
        <w:rPr>
          <w:b/>
          <w:snapToGrid w:val="0"/>
        </w:rPr>
      </w:pPr>
    </w:p>
    <w:p w:rsidR="000D6520" w:rsidRDefault="000D6520">
      <w:pPr>
        <w:widowControl w:val="0"/>
        <w:jc w:val="both"/>
        <w:rPr>
          <w:b/>
          <w:snapToGrid w:val="0"/>
        </w:rPr>
      </w:pPr>
    </w:p>
    <w:p w:rsidR="00B3074C" w:rsidRPr="00B3074C" w:rsidRDefault="000D6520" w:rsidP="001C071D">
      <w:pPr>
        <w:widowControl w:val="0"/>
        <w:jc w:val="center"/>
        <w:outlineLvl w:val="0"/>
        <w:rPr>
          <w:b/>
          <w:snapToGrid w:val="0"/>
          <w:sz w:val="32"/>
          <w:szCs w:val="32"/>
        </w:rPr>
      </w:pPr>
      <w:r w:rsidRPr="00B3074C">
        <w:rPr>
          <w:b/>
          <w:snapToGrid w:val="0"/>
          <w:sz w:val="32"/>
          <w:szCs w:val="32"/>
        </w:rPr>
        <w:t xml:space="preserve">Příloha </w:t>
      </w:r>
      <w:r w:rsidR="00641AE3" w:rsidRPr="00B3074C">
        <w:rPr>
          <w:b/>
          <w:snapToGrid w:val="0"/>
          <w:sz w:val="32"/>
          <w:szCs w:val="32"/>
        </w:rPr>
        <w:t>BOZ</w:t>
      </w:r>
      <w:r w:rsidR="000830F1">
        <w:rPr>
          <w:b/>
          <w:snapToGrid w:val="0"/>
          <w:sz w:val="32"/>
          <w:szCs w:val="32"/>
        </w:rPr>
        <w:t>P</w:t>
      </w:r>
      <w:r w:rsidR="00641AE3" w:rsidRPr="00B3074C">
        <w:rPr>
          <w:b/>
          <w:snapToGrid w:val="0"/>
          <w:sz w:val="32"/>
          <w:szCs w:val="32"/>
        </w:rPr>
        <w:t xml:space="preserve"> a </w:t>
      </w:r>
      <w:proofErr w:type="gramStart"/>
      <w:r w:rsidR="00641AE3" w:rsidRPr="00B3074C">
        <w:rPr>
          <w:b/>
          <w:snapToGrid w:val="0"/>
          <w:sz w:val="32"/>
          <w:szCs w:val="32"/>
        </w:rPr>
        <w:t xml:space="preserve">PO </w:t>
      </w:r>
      <w:r w:rsidR="00B3074C" w:rsidRPr="00B3074C">
        <w:rPr>
          <w:b/>
          <w:snapToGrid w:val="0"/>
          <w:sz w:val="32"/>
          <w:szCs w:val="32"/>
        </w:rPr>
        <w:t xml:space="preserve"> </w:t>
      </w:r>
      <w:r w:rsidRPr="00B3074C">
        <w:rPr>
          <w:b/>
          <w:snapToGrid w:val="0"/>
          <w:sz w:val="32"/>
          <w:szCs w:val="32"/>
        </w:rPr>
        <w:t>ke</w:t>
      </w:r>
      <w:proofErr w:type="gramEnd"/>
      <w:r w:rsidRPr="00B3074C">
        <w:rPr>
          <w:b/>
          <w:snapToGrid w:val="0"/>
          <w:sz w:val="32"/>
          <w:szCs w:val="32"/>
        </w:rPr>
        <w:t xml:space="preserve"> smlouvě</w:t>
      </w:r>
      <w:r w:rsidR="00A60AC5" w:rsidRPr="00B3074C">
        <w:rPr>
          <w:b/>
          <w:snapToGrid w:val="0"/>
          <w:sz w:val="32"/>
          <w:szCs w:val="32"/>
        </w:rPr>
        <w:t xml:space="preserve"> o dílo č. </w:t>
      </w:r>
      <w:r w:rsidR="00DE504E">
        <w:rPr>
          <w:b/>
          <w:snapToGrid w:val="0"/>
          <w:sz w:val="32"/>
          <w:szCs w:val="32"/>
        </w:rPr>
        <w:t>1192</w:t>
      </w:r>
      <w:r w:rsidR="009357C4">
        <w:rPr>
          <w:b/>
          <w:snapToGrid w:val="0"/>
          <w:sz w:val="32"/>
          <w:szCs w:val="32"/>
        </w:rPr>
        <w:t>/2017</w:t>
      </w:r>
    </w:p>
    <w:p w:rsidR="000D6520" w:rsidRDefault="00A60AC5" w:rsidP="001C071D">
      <w:pPr>
        <w:widowControl w:val="0"/>
        <w:jc w:val="center"/>
        <w:outlineLvl w:val="0"/>
        <w:rPr>
          <w:b/>
          <w:snapToGrid w:val="0"/>
          <w:sz w:val="32"/>
          <w:szCs w:val="32"/>
        </w:rPr>
      </w:pPr>
      <w:r w:rsidRPr="00B3074C">
        <w:rPr>
          <w:b/>
          <w:snapToGrid w:val="0"/>
          <w:sz w:val="32"/>
          <w:szCs w:val="32"/>
        </w:rPr>
        <w:t>v</w:t>
      </w:r>
      <w:r w:rsidR="00272402">
        <w:rPr>
          <w:b/>
          <w:snapToGrid w:val="0"/>
          <w:sz w:val="32"/>
          <w:szCs w:val="32"/>
        </w:rPr>
        <w:t> </w:t>
      </w:r>
      <w:r w:rsidRPr="00B3074C">
        <w:rPr>
          <w:b/>
          <w:snapToGrid w:val="0"/>
          <w:sz w:val="32"/>
          <w:szCs w:val="32"/>
        </w:rPr>
        <w:t>těž</w:t>
      </w:r>
      <w:r w:rsidR="00272402">
        <w:rPr>
          <w:b/>
          <w:snapToGrid w:val="0"/>
          <w:sz w:val="32"/>
          <w:szCs w:val="32"/>
        </w:rPr>
        <w:t>bě dřeva</w:t>
      </w:r>
    </w:p>
    <w:p w:rsidR="00685EB4" w:rsidRDefault="00685EB4" w:rsidP="001C071D">
      <w:pPr>
        <w:widowControl w:val="0"/>
        <w:jc w:val="center"/>
        <w:outlineLvl w:val="0"/>
        <w:rPr>
          <w:b/>
          <w:snapToGrid w:val="0"/>
          <w:sz w:val="32"/>
          <w:szCs w:val="32"/>
        </w:rPr>
      </w:pPr>
    </w:p>
    <w:p w:rsidR="00685EB4" w:rsidRPr="00B3074C" w:rsidRDefault="00685EB4" w:rsidP="001C071D">
      <w:pPr>
        <w:widowControl w:val="0"/>
        <w:jc w:val="center"/>
        <w:outlineLvl w:val="0"/>
        <w:rPr>
          <w:b/>
          <w:snapToGrid w:val="0"/>
          <w:sz w:val="32"/>
          <w:szCs w:val="32"/>
        </w:rPr>
      </w:pPr>
    </w:p>
    <w:p w:rsidR="000D6520" w:rsidRPr="00D96082" w:rsidRDefault="000D6520">
      <w:pPr>
        <w:widowControl w:val="0"/>
        <w:jc w:val="both"/>
        <w:rPr>
          <w:snapToGrid w:val="0"/>
          <w:sz w:val="22"/>
          <w:szCs w:val="22"/>
        </w:rPr>
      </w:pPr>
    </w:p>
    <w:p w:rsidR="000D6520" w:rsidRPr="00D96082" w:rsidRDefault="000D6520" w:rsidP="001C071D">
      <w:pPr>
        <w:widowControl w:val="0"/>
        <w:jc w:val="both"/>
        <w:outlineLvl w:val="0"/>
        <w:rPr>
          <w:snapToGrid w:val="0"/>
          <w:sz w:val="22"/>
          <w:szCs w:val="22"/>
        </w:rPr>
      </w:pPr>
      <w:r w:rsidRPr="00D96082">
        <w:rPr>
          <w:i/>
          <w:snapToGrid w:val="0"/>
          <w:sz w:val="22"/>
          <w:szCs w:val="22"/>
        </w:rPr>
        <w:t>Tato příloha je nedílnou součástí</w:t>
      </w:r>
      <w:r w:rsidR="00313274">
        <w:rPr>
          <w:i/>
          <w:snapToGrid w:val="0"/>
          <w:sz w:val="22"/>
          <w:szCs w:val="22"/>
        </w:rPr>
        <w:t xml:space="preserve"> objednávky dodavatelských prací nebo</w:t>
      </w:r>
      <w:r w:rsidRPr="00D96082">
        <w:rPr>
          <w:i/>
          <w:snapToGrid w:val="0"/>
          <w:sz w:val="22"/>
          <w:szCs w:val="22"/>
        </w:rPr>
        <w:t xml:space="preserve"> smlouvy o dílo</w:t>
      </w:r>
      <w:r w:rsidR="00313274">
        <w:rPr>
          <w:i/>
          <w:snapToGrid w:val="0"/>
          <w:sz w:val="22"/>
          <w:szCs w:val="22"/>
        </w:rPr>
        <w:t>.</w:t>
      </w:r>
    </w:p>
    <w:p w:rsidR="000D6520" w:rsidRPr="00D96082" w:rsidRDefault="000D6520">
      <w:pPr>
        <w:widowControl w:val="0"/>
        <w:jc w:val="both"/>
        <w:rPr>
          <w:snapToGrid w:val="0"/>
          <w:sz w:val="22"/>
          <w:szCs w:val="22"/>
        </w:rPr>
      </w:pPr>
    </w:p>
    <w:p w:rsidR="002F147A" w:rsidRPr="00D96082" w:rsidRDefault="002F147A">
      <w:pPr>
        <w:widowControl w:val="0"/>
        <w:jc w:val="both"/>
        <w:rPr>
          <w:snapToGrid w:val="0"/>
          <w:sz w:val="22"/>
          <w:szCs w:val="22"/>
        </w:rPr>
      </w:pPr>
    </w:p>
    <w:p w:rsidR="00685EB4" w:rsidRPr="00D96082" w:rsidRDefault="000D6520" w:rsidP="00685EB4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 w:rsidRPr="00D96082">
        <w:rPr>
          <w:b/>
          <w:snapToGrid w:val="0"/>
          <w:sz w:val="22"/>
          <w:szCs w:val="22"/>
        </w:rPr>
        <w:t>1.</w:t>
      </w:r>
      <w:r w:rsidR="00685EB4">
        <w:rPr>
          <w:snapToGrid w:val="0"/>
          <w:sz w:val="22"/>
          <w:szCs w:val="22"/>
        </w:rPr>
        <w:t xml:space="preserve"> Objednatel předá zhotoviteli prostor (dále jen pracoviště) k plnění předmětu smlouvy</w:t>
      </w:r>
      <w:r w:rsidR="007A300B">
        <w:rPr>
          <w:snapToGrid w:val="0"/>
          <w:sz w:val="22"/>
          <w:szCs w:val="22"/>
        </w:rPr>
        <w:t>.</w:t>
      </w:r>
      <w:r w:rsidR="005A3B1E">
        <w:rPr>
          <w:snapToGrid w:val="0"/>
          <w:sz w:val="22"/>
          <w:szCs w:val="22"/>
        </w:rPr>
        <w:t xml:space="preserve"> </w:t>
      </w:r>
    </w:p>
    <w:p w:rsidR="00685EB4" w:rsidRPr="00D96082" w:rsidRDefault="00685EB4" w:rsidP="00685EB4">
      <w:pPr>
        <w:widowControl w:val="0"/>
        <w:tabs>
          <w:tab w:val="left" w:pos="0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Seznámí</w:t>
      </w:r>
      <w:r w:rsidRPr="00D96082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 xml:space="preserve">zhotovitele s </w:t>
      </w:r>
      <w:r w:rsidRPr="00D96082">
        <w:rPr>
          <w:snapToGrid w:val="0"/>
          <w:sz w:val="22"/>
          <w:szCs w:val="22"/>
        </w:rPr>
        <w:t>komunikacemi</w:t>
      </w:r>
      <w:r>
        <w:rPr>
          <w:snapToGrid w:val="0"/>
          <w:sz w:val="22"/>
          <w:szCs w:val="22"/>
        </w:rPr>
        <w:t xml:space="preserve"> pro </w:t>
      </w:r>
      <w:r w:rsidRPr="00D96082">
        <w:rPr>
          <w:snapToGrid w:val="0"/>
          <w:sz w:val="22"/>
          <w:szCs w:val="22"/>
        </w:rPr>
        <w:t xml:space="preserve">ukládku </w:t>
      </w:r>
      <w:r>
        <w:rPr>
          <w:snapToGrid w:val="0"/>
          <w:sz w:val="22"/>
          <w:szCs w:val="22"/>
        </w:rPr>
        <w:t xml:space="preserve">a </w:t>
      </w:r>
      <w:r w:rsidRPr="00D96082">
        <w:rPr>
          <w:snapToGrid w:val="0"/>
          <w:sz w:val="22"/>
          <w:szCs w:val="22"/>
        </w:rPr>
        <w:t>o</w:t>
      </w:r>
      <w:r>
        <w:rPr>
          <w:snapToGrid w:val="0"/>
          <w:sz w:val="22"/>
          <w:szCs w:val="22"/>
        </w:rPr>
        <w:t>d</w:t>
      </w:r>
      <w:r w:rsidRPr="00D96082">
        <w:rPr>
          <w:snapToGrid w:val="0"/>
          <w:sz w:val="22"/>
          <w:szCs w:val="22"/>
        </w:rPr>
        <w:t>voz materiálu, s inženýrskými sítěmi</w:t>
      </w:r>
      <w:r w:rsidR="005A3B1E">
        <w:rPr>
          <w:snapToGrid w:val="0"/>
          <w:sz w:val="22"/>
          <w:szCs w:val="22"/>
        </w:rPr>
        <w:t>, s riziky a</w:t>
      </w:r>
      <w:r>
        <w:rPr>
          <w:snapToGrid w:val="0"/>
          <w:sz w:val="22"/>
          <w:szCs w:val="22"/>
        </w:rPr>
        <w:t xml:space="preserve"> místy možného </w:t>
      </w:r>
      <w:r w:rsidRPr="00D96082">
        <w:rPr>
          <w:snapToGrid w:val="0"/>
          <w:sz w:val="22"/>
          <w:szCs w:val="22"/>
        </w:rPr>
        <w:t>ohrožení zdraví zaměstnanců zhotovitele</w:t>
      </w:r>
      <w:r>
        <w:rPr>
          <w:snapToGrid w:val="0"/>
          <w:sz w:val="22"/>
          <w:szCs w:val="22"/>
        </w:rPr>
        <w:t xml:space="preserve"> </w:t>
      </w:r>
      <w:r w:rsidR="005A3B1E">
        <w:rPr>
          <w:snapToGrid w:val="0"/>
          <w:sz w:val="22"/>
          <w:szCs w:val="22"/>
        </w:rPr>
        <w:t>na pracovišti.</w:t>
      </w:r>
    </w:p>
    <w:p w:rsidR="00685EB4" w:rsidRDefault="005A3B1E" w:rsidP="00685EB4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O</w:t>
      </w:r>
      <w:r w:rsidR="00685EB4" w:rsidRPr="00D96082">
        <w:rPr>
          <w:snapToGrid w:val="0"/>
          <w:sz w:val="22"/>
          <w:szCs w:val="22"/>
        </w:rPr>
        <w:t xml:space="preserve"> předání</w:t>
      </w:r>
      <w:r>
        <w:rPr>
          <w:snapToGrid w:val="0"/>
          <w:sz w:val="22"/>
          <w:szCs w:val="22"/>
        </w:rPr>
        <w:t xml:space="preserve"> a seznámení</w:t>
      </w:r>
      <w:r w:rsidR="00685EB4" w:rsidRPr="00D96082">
        <w:rPr>
          <w:snapToGrid w:val="0"/>
          <w:sz w:val="22"/>
          <w:szCs w:val="22"/>
        </w:rPr>
        <w:t xml:space="preserve"> </w:t>
      </w:r>
      <w:r w:rsidR="00685EB4">
        <w:rPr>
          <w:snapToGrid w:val="0"/>
          <w:sz w:val="22"/>
          <w:szCs w:val="22"/>
        </w:rPr>
        <w:t xml:space="preserve">provede </w:t>
      </w:r>
      <w:r>
        <w:rPr>
          <w:snapToGrid w:val="0"/>
          <w:sz w:val="22"/>
          <w:szCs w:val="22"/>
        </w:rPr>
        <w:t>zápis do stavebního</w:t>
      </w:r>
      <w:r w:rsidR="00685EB4" w:rsidRPr="00D96082">
        <w:rPr>
          <w:snapToGrid w:val="0"/>
          <w:sz w:val="22"/>
          <w:szCs w:val="22"/>
        </w:rPr>
        <w:t xml:space="preserve"> deníku, případně </w:t>
      </w:r>
      <w:r>
        <w:rPr>
          <w:snapToGrid w:val="0"/>
          <w:sz w:val="22"/>
          <w:szCs w:val="22"/>
        </w:rPr>
        <w:t>do zadávacího</w:t>
      </w:r>
      <w:r w:rsidR="00685EB4">
        <w:rPr>
          <w:snapToGrid w:val="0"/>
          <w:sz w:val="22"/>
          <w:szCs w:val="22"/>
        </w:rPr>
        <w:t xml:space="preserve"> listu</w:t>
      </w:r>
      <w:r w:rsidR="00685EB4" w:rsidRPr="00D96082">
        <w:rPr>
          <w:snapToGrid w:val="0"/>
          <w:sz w:val="22"/>
          <w:szCs w:val="22"/>
        </w:rPr>
        <w:t xml:space="preserve"> a zhotovitel potvrdí, že byl seznámen</w:t>
      </w:r>
      <w:r>
        <w:rPr>
          <w:snapToGrid w:val="0"/>
          <w:sz w:val="22"/>
          <w:szCs w:val="22"/>
        </w:rPr>
        <w:t xml:space="preserve"> s</w:t>
      </w:r>
      <w:r w:rsidR="00685EB4" w:rsidRPr="00D96082">
        <w:rPr>
          <w:snapToGrid w:val="0"/>
          <w:sz w:val="22"/>
          <w:szCs w:val="22"/>
        </w:rPr>
        <w:t xml:space="preserve"> podmínkami, </w:t>
      </w:r>
      <w:r>
        <w:rPr>
          <w:snapToGrid w:val="0"/>
          <w:sz w:val="22"/>
          <w:szCs w:val="22"/>
        </w:rPr>
        <w:t xml:space="preserve">s </w:t>
      </w:r>
      <w:r w:rsidR="00685EB4" w:rsidRPr="00D96082">
        <w:rPr>
          <w:snapToGrid w:val="0"/>
          <w:sz w:val="22"/>
          <w:szCs w:val="22"/>
        </w:rPr>
        <w:t>riziky</w:t>
      </w:r>
      <w:r w:rsidR="00685EB4">
        <w:rPr>
          <w:snapToGrid w:val="0"/>
          <w:sz w:val="22"/>
          <w:szCs w:val="22"/>
        </w:rPr>
        <w:t xml:space="preserve"> </w:t>
      </w:r>
      <w:r w:rsidR="00685EB4" w:rsidRPr="00D96082">
        <w:rPr>
          <w:snapToGrid w:val="0"/>
          <w:sz w:val="22"/>
          <w:szCs w:val="22"/>
        </w:rPr>
        <w:t xml:space="preserve">a zvláštnostmi pracoviště, kde bude vykonávat dohodnutou činnost. </w:t>
      </w:r>
    </w:p>
    <w:p w:rsidR="00685EB4" w:rsidRDefault="00641AE3" w:rsidP="00A357C8">
      <w:pPr>
        <w:widowControl w:val="0"/>
        <w:jc w:val="both"/>
        <w:rPr>
          <w:snapToGrid w:val="0"/>
          <w:sz w:val="22"/>
          <w:szCs w:val="22"/>
        </w:rPr>
      </w:pPr>
      <w:r w:rsidRPr="00D96082">
        <w:rPr>
          <w:snapToGrid w:val="0"/>
          <w:sz w:val="22"/>
          <w:szCs w:val="22"/>
        </w:rPr>
        <w:t xml:space="preserve"> </w:t>
      </w:r>
    </w:p>
    <w:p w:rsidR="00A8622E" w:rsidRDefault="005A3B1E" w:rsidP="009B50DA">
      <w:pPr>
        <w:widowControl w:val="0"/>
        <w:jc w:val="both"/>
        <w:rPr>
          <w:snapToGrid w:val="0"/>
          <w:sz w:val="22"/>
          <w:szCs w:val="22"/>
        </w:rPr>
      </w:pPr>
      <w:r w:rsidRPr="005A3B1E">
        <w:rPr>
          <w:b/>
          <w:snapToGrid w:val="0"/>
          <w:sz w:val="22"/>
          <w:szCs w:val="22"/>
        </w:rPr>
        <w:t>2.</w:t>
      </w:r>
      <w:r>
        <w:rPr>
          <w:snapToGrid w:val="0"/>
          <w:sz w:val="22"/>
          <w:szCs w:val="22"/>
        </w:rPr>
        <w:t xml:space="preserve"> </w:t>
      </w:r>
      <w:r w:rsidR="00A8622E">
        <w:rPr>
          <w:snapToGrid w:val="0"/>
          <w:sz w:val="22"/>
          <w:szCs w:val="22"/>
        </w:rPr>
        <w:t>Zhotovitel je povinen seznámit se s</w:t>
      </w:r>
      <w:r w:rsidR="00A8622E" w:rsidRPr="00395589">
        <w:rPr>
          <w:snapToGrid w:val="0"/>
          <w:sz w:val="22"/>
          <w:szCs w:val="22"/>
        </w:rPr>
        <w:t xml:space="preserve"> požadavky bezpečn</w:t>
      </w:r>
      <w:r w:rsidR="00A8622E">
        <w:rPr>
          <w:snapToGrid w:val="0"/>
          <w:sz w:val="22"/>
          <w:szCs w:val="22"/>
        </w:rPr>
        <w:t xml:space="preserve">osti práce pro uvedený předmět činnosti (těžba dřeva JMP, soustřeďování dřeva, odvoz </w:t>
      </w:r>
      <w:r w:rsidR="00A8622E" w:rsidRPr="00395589">
        <w:rPr>
          <w:snapToGrid w:val="0"/>
          <w:sz w:val="22"/>
          <w:szCs w:val="22"/>
        </w:rPr>
        <w:t>dřeva apod.) tak,</w:t>
      </w:r>
      <w:r w:rsidR="009B50DA">
        <w:rPr>
          <w:snapToGrid w:val="0"/>
          <w:sz w:val="22"/>
          <w:szCs w:val="22"/>
        </w:rPr>
        <w:t xml:space="preserve"> </w:t>
      </w:r>
      <w:r w:rsidR="00A8622E" w:rsidRPr="00395589">
        <w:rPr>
          <w:snapToGrid w:val="0"/>
          <w:sz w:val="22"/>
          <w:szCs w:val="22"/>
        </w:rPr>
        <w:t xml:space="preserve">jak jsou stanovena v Pravidlech BOZP při </w:t>
      </w:r>
      <w:r w:rsidR="00A8622E">
        <w:rPr>
          <w:snapToGrid w:val="0"/>
          <w:sz w:val="22"/>
          <w:szCs w:val="22"/>
        </w:rPr>
        <w:t>těžbě, soustřeďování, odvozu a manipulaci dřeva</w:t>
      </w:r>
      <w:r w:rsidR="00A8622E" w:rsidRPr="00395589">
        <w:rPr>
          <w:snapToGrid w:val="0"/>
          <w:sz w:val="22"/>
          <w:szCs w:val="22"/>
        </w:rPr>
        <w:t xml:space="preserve"> a s Nařízením vlády č.28/2001 Sb.</w:t>
      </w:r>
      <w:r w:rsidR="009B50DA">
        <w:rPr>
          <w:snapToGrid w:val="0"/>
          <w:sz w:val="22"/>
          <w:szCs w:val="22"/>
        </w:rPr>
        <w:t xml:space="preserve"> </w:t>
      </w:r>
    </w:p>
    <w:p w:rsidR="009B50DA" w:rsidRDefault="009B50DA" w:rsidP="009B50DA">
      <w:pPr>
        <w:widowControl w:val="0"/>
        <w:jc w:val="both"/>
        <w:rPr>
          <w:snapToGrid w:val="0"/>
          <w:sz w:val="22"/>
          <w:szCs w:val="22"/>
        </w:rPr>
      </w:pPr>
      <w:r w:rsidRPr="00D96082">
        <w:rPr>
          <w:snapToGrid w:val="0"/>
          <w:sz w:val="22"/>
          <w:szCs w:val="22"/>
        </w:rPr>
        <w:t>Zhotovitel provádí dohodnutou činnost na své nebezpečí</w:t>
      </w:r>
      <w:r>
        <w:rPr>
          <w:snapToGrid w:val="0"/>
          <w:sz w:val="22"/>
          <w:szCs w:val="22"/>
        </w:rPr>
        <w:t>. Je zcela zodpovědný</w:t>
      </w:r>
      <w:r w:rsidRPr="00D96082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za zajištění bezpečnosti a</w:t>
      </w:r>
      <w:r w:rsidRPr="00C67031">
        <w:rPr>
          <w:snapToGrid w:val="0"/>
          <w:sz w:val="22"/>
          <w:szCs w:val="22"/>
        </w:rPr>
        <w:t xml:space="preserve"> ochrany zdraví při práci </w:t>
      </w:r>
      <w:r>
        <w:rPr>
          <w:snapToGrid w:val="0"/>
          <w:sz w:val="22"/>
          <w:szCs w:val="22"/>
        </w:rPr>
        <w:t xml:space="preserve">(BOZP) </w:t>
      </w:r>
      <w:r w:rsidRPr="00C67031">
        <w:rPr>
          <w:snapToGrid w:val="0"/>
          <w:sz w:val="22"/>
          <w:szCs w:val="22"/>
        </w:rPr>
        <w:t xml:space="preserve">na uvedeném pracovišti </w:t>
      </w:r>
      <w:r w:rsidRPr="00A357C8">
        <w:rPr>
          <w:snapToGrid w:val="0"/>
          <w:sz w:val="22"/>
          <w:szCs w:val="22"/>
        </w:rPr>
        <w:t xml:space="preserve">a </w:t>
      </w:r>
      <w:r>
        <w:rPr>
          <w:snapToGrid w:val="0"/>
          <w:sz w:val="22"/>
          <w:szCs w:val="22"/>
        </w:rPr>
        <w:t xml:space="preserve">v </w:t>
      </w:r>
      <w:r w:rsidRPr="00A357C8">
        <w:rPr>
          <w:snapToGrid w:val="0"/>
          <w:sz w:val="22"/>
          <w:szCs w:val="22"/>
        </w:rPr>
        <w:t xml:space="preserve">jeho okolí, za </w:t>
      </w:r>
      <w:r>
        <w:rPr>
          <w:snapToGrid w:val="0"/>
          <w:sz w:val="22"/>
          <w:szCs w:val="22"/>
        </w:rPr>
        <w:t xml:space="preserve">organizaci práce a </w:t>
      </w:r>
      <w:r w:rsidRPr="00A357C8">
        <w:rPr>
          <w:snapToGrid w:val="0"/>
          <w:sz w:val="22"/>
          <w:szCs w:val="22"/>
        </w:rPr>
        <w:t>p</w:t>
      </w:r>
      <w:r>
        <w:rPr>
          <w:snapToGrid w:val="0"/>
          <w:sz w:val="22"/>
          <w:szCs w:val="22"/>
        </w:rPr>
        <w:t>odmínky práce,</w:t>
      </w:r>
      <w:r w:rsidRPr="00A357C8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které si vytvoří pro plnění smluvních úkolů.</w:t>
      </w:r>
    </w:p>
    <w:p w:rsidR="00685EB4" w:rsidRDefault="00685EB4" w:rsidP="00A8622E">
      <w:pPr>
        <w:widowControl w:val="0"/>
        <w:tabs>
          <w:tab w:val="left" w:pos="340"/>
        </w:tabs>
        <w:jc w:val="both"/>
        <w:rPr>
          <w:snapToGrid w:val="0"/>
          <w:sz w:val="22"/>
          <w:szCs w:val="22"/>
        </w:rPr>
      </w:pPr>
    </w:p>
    <w:p w:rsidR="00A8622E" w:rsidRDefault="009B50DA" w:rsidP="00685EB4">
      <w:pPr>
        <w:widowControl w:val="0"/>
        <w:tabs>
          <w:tab w:val="left" w:pos="340"/>
        </w:tabs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3</w:t>
      </w:r>
      <w:r w:rsidR="00685EB4" w:rsidRPr="00685EB4">
        <w:rPr>
          <w:b/>
          <w:snapToGrid w:val="0"/>
          <w:sz w:val="22"/>
          <w:szCs w:val="22"/>
        </w:rPr>
        <w:t>.</w:t>
      </w:r>
      <w:r w:rsidR="00685EB4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Není-li dohodnuto jinak</w:t>
      </w:r>
      <w:r w:rsidR="00685EB4">
        <w:rPr>
          <w:snapToGrid w:val="0"/>
          <w:sz w:val="22"/>
          <w:szCs w:val="22"/>
        </w:rPr>
        <w:t>, zhotovitel vypracuje pro těžební prá</w:t>
      </w:r>
      <w:r w:rsidR="00685EB4" w:rsidRPr="00395589">
        <w:rPr>
          <w:snapToGrid w:val="0"/>
          <w:sz w:val="22"/>
          <w:szCs w:val="22"/>
        </w:rPr>
        <w:t>c</w:t>
      </w:r>
      <w:r w:rsidR="00685EB4">
        <w:rPr>
          <w:snapToGrid w:val="0"/>
          <w:sz w:val="22"/>
          <w:szCs w:val="22"/>
        </w:rPr>
        <w:t>e „Technologickou</w:t>
      </w:r>
      <w:r w:rsidR="00685EB4" w:rsidRPr="00395589">
        <w:rPr>
          <w:snapToGrid w:val="0"/>
          <w:sz w:val="22"/>
          <w:szCs w:val="22"/>
        </w:rPr>
        <w:t xml:space="preserve"> kart</w:t>
      </w:r>
      <w:r w:rsidR="00685EB4">
        <w:rPr>
          <w:snapToGrid w:val="0"/>
          <w:sz w:val="22"/>
          <w:szCs w:val="22"/>
        </w:rPr>
        <w:t>u-plán BOZP</w:t>
      </w:r>
      <w:r w:rsidR="007A300B">
        <w:rPr>
          <w:snapToGrid w:val="0"/>
          <w:sz w:val="22"/>
          <w:szCs w:val="22"/>
        </w:rPr>
        <w:t xml:space="preserve"> staveni</w:t>
      </w:r>
      <w:r w:rsidR="002E3BE8">
        <w:rPr>
          <w:snapToGrid w:val="0"/>
          <w:sz w:val="22"/>
          <w:szCs w:val="22"/>
        </w:rPr>
        <w:t>ště</w:t>
      </w:r>
      <w:r w:rsidR="00685EB4">
        <w:rPr>
          <w:snapToGrid w:val="0"/>
          <w:sz w:val="22"/>
          <w:szCs w:val="22"/>
        </w:rPr>
        <w:t xml:space="preserve">“, ve které naplánuje </w:t>
      </w:r>
      <w:r w:rsidR="00685EB4" w:rsidRPr="00395589">
        <w:rPr>
          <w:snapToGrid w:val="0"/>
          <w:sz w:val="22"/>
          <w:szCs w:val="22"/>
        </w:rPr>
        <w:t>bezpečnostní a požá</w:t>
      </w:r>
      <w:r w:rsidR="00685EB4">
        <w:rPr>
          <w:snapToGrid w:val="0"/>
          <w:sz w:val="22"/>
          <w:szCs w:val="22"/>
        </w:rPr>
        <w:t>rní aspekty pracovního postupu. Technologickou kartu předloží</w:t>
      </w:r>
      <w:r w:rsidR="00685EB4" w:rsidRPr="00395589">
        <w:rPr>
          <w:snapToGrid w:val="0"/>
          <w:sz w:val="22"/>
          <w:szCs w:val="22"/>
        </w:rPr>
        <w:t xml:space="preserve"> </w:t>
      </w:r>
      <w:r w:rsidR="00685EB4">
        <w:rPr>
          <w:snapToGrid w:val="0"/>
          <w:sz w:val="22"/>
          <w:szCs w:val="22"/>
        </w:rPr>
        <w:t>objednateli</w:t>
      </w:r>
      <w:r w:rsidR="00685EB4" w:rsidRPr="00395589">
        <w:rPr>
          <w:snapToGrid w:val="0"/>
          <w:sz w:val="22"/>
          <w:szCs w:val="22"/>
        </w:rPr>
        <w:t xml:space="preserve"> ke schválení</w:t>
      </w:r>
      <w:r w:rsidR="00685EB4">
        <w:rPr>
          <w:snapToGrid w:val="0"/>
          <w:sz w:val="22"/>
          <w:szCs w:val="22"/>
        </w:rPr>
        <w:t xml:space="preserve">.   </w:t>
      </w:r>
    </w:p>
    <w:p w:rsidR="00C67031" w:rsidRDefault="00C67031" w:rsidP="00C67031">
      <w:pPr>
        <w:widowControl w:val="0"/>
        <w:tabs>
          <w:tab w:val="left" w:pos="340"/>
        </w:tabs>
        <w:jc w:val="both"/>
        <w:rPr>
          <w:snapToGrid w:val="0"/>
          <w:sz w:val="22"/>
          <w:szCs w:val="22"/>
        </w:rPr>
      </w:pPr>
    </w:p>
    <w:p w:rsidR="007C6B43" w:rsidRDefault="00685EB4" w:rsidP="007C6B43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4</w:t>
      </w:r>
      <w:r w:rsidR="00780D92">
        <w:rPr>
          <w:b/>
          <w:snapToGrid w:val="0"/>
          <w:sz w:val="22"/>
          <w:szCs w:val="22"/>
        </w:rPr>
        <w:t>.</w:t>
      </w:r>
      <w:r w:rsidR="00780D92">
        <w:rPr>
          <w:snapToGrid w:val="0"/>
          <w:sz w:val="22"/>
          <w:szCs w:val="22"/>
        </w:rPr>
        <w:t xml:space="preserve"> Zhotovitel je povinen zabezpečit převzaté pracoviště proti vstupu nepovolaných osob</w:t>
      </w:r>
      <w:r w:rsidR="007C6B43">
        <w:rPr>
          <w:snapToGrid w:val="0"/>
          <w:sz w:val="22"/>
          <w:szCs w:val="22"/>
        </w:rPr>
        <w:t xml:space="preserve"> (veřejnosti)</w:t>
      </w:r>
      <w:r w:rsidR="0098420E">
        <w:rPr>
          <w:snapToGrid w:val="0"/>
          <w:sz w:val="22"/>
          <w:szCs w:val="22"/>
        </w:rPr>
        <w:t xml:space="preserve"> a to včetně bezpečnostního prostoru pro kácení a komunikací pro pohyb mechanizace</w:t>
      </w:r>
      <w:r w:rsidR="009B50DA">
        <w:rPr>
          <w:snapToGrid w:val="0"/>
          <w:sz w:val="22"/>
          <w:szCs w:val="22"/>
        </w:rPr>
        <w:t>,</w:t>
      </w:r>
      <w:r w:rsidR="007C6B43">
        <w:rPr>
          <w:snapToGrid w:val="0"/>
          <w:sz w:val="22"/>
          <w:szCs w:val="22"/>
        </w:rPr>
        <w:t xml:space="preserve"> zejména</w:t>
      </w:r>
      <w:r w:rsidR="007C6B43" w:rsidRPr="007C6B43">
        <w:rPr>
          <w:snapToGrid w:val="0"/>
          <w:sz w:val="22"/>
          <w:szCs w:val="22"/>
        </w:rPr>
        <w:t xml:space="preserve"> při práci v blízkosti veřejné komunikace, cyklostezky, stezky pro pěší, ob</w:t>
      </w:r>
      <w:r w:rsidR="007C6B43">
        <w:rPr>
          <w:snapToGrid w:val="0"/>
          <w:sz w:val="22"/>
          <w:szCs w:val="22"/>
        </w:rPr>
        <w:t>jektů a přilehlých pozemků</w:t>
      </w:r>
      <w:r w:rsidR="007C6B43">
        <w:rPr>
          <w:snapToGrid w:val="0"/>
          <w:sz w:val="22"/>
          <w:szCs w:val="22"/>
        </w:rPr>
        <w:tab/>
        <w:t xml:space="preserve"> </w:t>
      </w:r>
      <w:r w:rsidR="007C6B43" w:rsidRPr="007C6B43">
        <w:rPr>
          <w:snapToGrid w:val="0"/>
          <w:sz w:val="22"/>
          <w:szCs w:val="22"/>
        </w:rPr>
        <w:t xml:space="preserve">jiných vlastníků. </w:t>
      </w:r>
    </w:p>
    <w:p w:rsidR="007C6B43" w:rsidRDefault="007C6B43" w:rsidP="007C6B43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7C6B43" w:rsidRDefault="00685EB4" w:rsidP="007C6B43">
      <w:pPr>
        <w:widowControl w:val="0"/>
        <w:tabs>
          <w:tab w:val="left" w:pos="340"/>
        </w:tabs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5</w:t>
      </w:r>
      <w:r w:rsidR="007C6B43" w:rsidRPr="003E40DC">
        <w:rPr>
          <w:b/>
          <w:snapToGrid w:val="0"/>
          <w:sz w:val="22"/>
          <w:szCs w:val="22"/>
        </w:rPr>
        <w:t>.</w:t>
      </w:r>
      <w:r w:rsidR="007C6B43">
        <w:rPr>
          <w:snapToGrid w:val="0"/>
          <w:sz w:val="22"/>
          <w:szCs w:val="22"/>
        </w:rPr>
        <w:t xml:space="preserve"> </w:t>
      </w:r>
      <w:r w:rsidR="007C6B43" w:rsidRPr="00D96082">
        <w:rPr>
          <w:snapToGrid w:val="0"/>
          <w:sz w:val="22"/>
          <w:szCs w:val="22"/>
        </w:rPr>
        <w:t xml:space="preserve">Zhotovitel </w:t>
      </w:r>
      <w:r w:rsidR="007C6B43">
        <w:rPr>
          <w:snapToGrid w:val="0"/>
          <w:sz w:val="22"/>
          <w:szCs w:val="22"/>
        </w:rPr>
        <w:t xml:space="preserve">bude provádět </w:t>
      </w:r>
      <w:r w:rsidR="007C6B43" w:rsidRPr="00D96082">
        <w:rPr>
          <w:snapToGrid w:val="0"/>
          <w:sz w:val="22"/>
          <w:szCs w:val="22"/>
        </w:rPr>
        <w:t xml:space="preserve">práce </w:t>
      </w:r>
      <w:r w:rsidR="007C6B43">
        <w:rPr>
          <w:snapToGrid w:val="0"/>
          <w:sz w:val="22"/>
          <w:szCs w:val="22"/>
        </w:rPr>
        <w:t>jen osobami</w:t>
      </w:r>
      <w:r w:rsidR="007C6B43" w:rsidRPr="00D96082">
        <w:rPr>
          <w:snapToGrid w:val="0"/>
          <w:sz w:val="22"/>
          <w:szCs w:val="22"/>
        </w:rPr>
        <w:t xml:space="preserve"> odborně způsobilý</w:t>
      </w:r>
      <w:r w:rsidR="007C6B43">
        <w:rPr>
          <w:snapToGrid w:val="0"/>
          <w:sz w:val="22"/>
          <w:szCs w:val="22"/>
        </w:rPr>
        <w:t>mi, profesně proškolenými a řádně vybavenými osobními ochrannými pracovními prostředky (OOPP)</w:t>
      </w:r>
      <w:r w:rsidR="007C6B43" w:rsidRPr="0063660B">
        <w:rPr>
          <w:snapToGrid w:val="0"/>
          <w:sz w:val="24"/>
        </w:rPr>
        <w:t xml:space="preserve"> </w:t>
      </w:r>
      <w:r w:rsidR="007C6B43" w:rsidRPr="0063660B">
        <w:rPr>
          <w:snapToGrid w:val="0"/>
          <w:sz w:val="22"/>
          <w:szCs w:val="22"/>
        </w:rPr>
        <w:t>dle nařízení vlády č. 495/2001 Sb.</w:t>
      </w:r>
    </w:p>
    <w:p w:rsidR="007C6B43" w:rsidRDefault="007C6B43" w:rsidP="007C6B43">
      <w:pPr>
        <w:widowControl w:val="0"/>
        <w:tabs>
          <w:tab w:val="left" w:pos="340"/>
        </w:tabs>
        <w:jc w:val="both"/>
        <w:rPr>
          <w:snapToGrid w:val="0"/>
          <w:sz w:val="22"/>
          <w:szCs w:val="22"/>
        </w:rPr>
      </w:pPr>
    </w:p>
    <w:p w:rsidR="007C6B43" w:rsidRDefault="00685EB4" w:rsidP="007C6B43">
      <w:pPr>
        <w:widowControl w:val="0"/>
        <w:tabs>
          <w:tab w:val="left" w:pos="340"/>
        </w:tabs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6</w:t>
      </w:r>
      <w:r w:rsidR="000440F9" w:rsidRPr="000440F9">
        <w:rPr>
          <w:b/>
          <w:snapToGrid w:val="0"/>
          <w:sz w:val="22"/>
          <w:szCs w:val="22"/>
        </w:rPr>
        <w:t>.</w:t>
      </w:r>
      <w:r w:rsidR="000440F9">
        <w:rPr>
          <w:snapToGrid w:val="0"/>
          <w:sz w:val="22"/>
          <w:szCs w:val="22"/>
        </w:rPr>
        <w:t xml:space="preserve"> </w:t>
      </w:r>
      <w:r w:rsidR="007C6B43">
        <w:rPr>
          <w:snapToGrid w:val="0"/>
          <w:sz w:val="22"/>
          <w:szCs w:val="22"/>
        </w:rPr>
        <w:t>Zhotovitel je povinen</w:t>
      </w:r>
      <w:r w:rsidR="007C6B43" w:rsidRPr="00395589">
        <w:rPr>
          <w:snapToGrid w:val="0"/>
          <w:sz w:val="22"/>
          <w:szCs w:val="22"/>
        </w:rPr>
        <w:t xml:space="preserve"> zajistit</w:t>
      </w:r>
      <w:r w:rsidR="007C6B43">
        <w:rPr>
          <w:snapToGrid w:val="0"/>
          <w:sz w:val="22"/>
          <w:szCs w:val="22"/>
        </w:rPr>
        <w:t xml:space="preserve"> si dohled druhé osoby</w:t>
      </w:r>
      <w:r w:rsidR="007C6B43" w:rsidRPr="00395589">
        <w:rPr>
          <w:snapToGrid w:val="0"/>
          <w:sz w:val="22"/>
          <w:szCs w:val="22"/>
        </w:rPr>
        <w:t xml:space="preserve"> tak, ab</w:t>
      </w:r>
      <w:r w:rsidR="007C6B43">
        <w:rPr>
          <w:snapToGrid w:val="0"/>
          <w:sz w:val="22"/>
          <w:szCs w:val="22"/>
        </w:rPr>
        <w:t>y on sám nebo jeho zaměstnanci nepracovali na pracovišti osamoceně.</w:t>
      </w:r>
      <w:r w:rsidR="000440F9">
        <w:rPr>
          <w:snapToGrid w:val="0"/>
          <w:sz w:val="22"/>
          <w:szCs w:val="22"/>
        </w:rPr>
        <w:t xml:space="preserve"> To platí hlavně při práci s JMP a práci v blízkosti vodního toku.</w:t>
      </w:r>
    </w:p>
    <w:p w:rsidR="000440F9" w:rsidRPr="000440F9" w:rsidRDefault="000440F9" w:rsidP="000440F9">
      <w:pPr>
        <w:widowControl w:val="0"/>
        <w:tabs>
          <w:tab w:val="left" w:pos="340"/>
        </w:tabs>
        <w:jc w:val="both"/>
        <w:rPr>
          <w:snapToGrid w:val="0"/>
          <w:sz w:val="22"/>
          <w:szCs w:val="22"/>
        </w:rPr>
      </w:pPr>
      <w:r w:rsidRPr="000440F9">
        <w:rPr>
          <w:snapToGrid w:val="0"/>
          <w:sz w:val="22"/>
          <w:szCs w:val="22"/>
        </w:rPr>
        <w:t>Zajistí odst</w:t>
      </w:r>
      <w:r w:rsidR="009B50DA">
        <w:rPr>
          <w:snapToGrid w:val="0"/>
          <w:sz w:val="22"/>
          <w:szCs w:val="22"/>
        </w:rPr>
        <w:t>ranění nebo minimalizaci rizik u</w:t>
      </w:r>
      <w:r w:rsidRPr="000440F9">
        <w:rPr>
          <w:snapToGrid w:val="0"/>
          <w:sz w:val="22"/>
          <w:szCs w:val="22"/>
        </w:rPr>
        <w:t xml:space="preserve"> zdrojů úrazů. Na pracovišti </w:t>
      </w:r>
      <w:r>
        <w:rPr>
          <w:snapToGrid w:val="0"/>
          <w:sz w:val="22"/>
          <w:szCs w:val="22"/>
        </w:rPr>
        <w:t>zajistí</w:t>
      </w:r>
      <w:r w:rsidRPr="000440F9">
        <w:rPr>
          <w:snapToGrid w:val="0"/>
          <w:sz w:val="22"/>
          <w:szCs w:val="22"/>
        </w:rPr>
        <w:t xml:space="preserve"> prostředky pro poskytování první pomoci a mobil pro přivolání zdravotnické záchranné služby.  </w:t>
      </w:r>
    </w:p>
    <w:p w:rsidR="0055760C" w:rsidRPr="00D96082" w:rsidRDefault="000440F9" w:rsidP="000440F9">
      <w:pPr>
        <w:widowControl w:val="0"/>
        <w:tabs>
          <w:tab w:val="left" w:pos="340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="007C6B43" w:rsidRPr="007C6B43">
        <w:rPr>
          <w:snapToGrid w:val="0"/>
          <w:sz w:val="22"/>
          <w:szCs w:val="22"/>
        </w:rPr>
        <w:tab/>
      </w:r>
      <w:r w:rsidR="007C6B43" w:rsidRPr="007C6B43">
        <w:rPr>
          <w:snapToGrid w:val="0"/>
          <w:sz w:val="22"/>
          <w:szCs w:val="22"/>
        </w:rPr>
        <w:tab/>
      </w:r>
      <w:r w:rsidR="007C6B43" w:rsidRPr="007C6B43">
        <w:rPr>
          <w:snapToGrid w:val="0"/>
          <w:sz w:val="22"/>
          <w:szCs w:val="22"/>
        </w:rPr>
        <w:tab/>
      </w:r>
      <w:r w:rsidR="007C6B43" w:rsidRPr="007C6B43">
        <w:rPr>
          <w:snapToGrid w:val="0"/>
          <w:sz w:val="22"/>
          <w:szCs w:val="22"/>
        </w:rPr>
        <w:tab/>
      </w:r>
      <w:r w:rsidR="007C6B43" w:rsidRPr="007C6B43">
        <w:rPr>
          <w:snapToGrid w:val="0"/>
          <w:sz w:val="22"/>
          <w:szCs w:val="22"/>
        </w:rPr>
        <w:tab/>
      </w:r>
      <w:r w:rsidR="007C6B43" w:rsidRPr="007C6B43">
        <w:rPr>
          <w:snapToGrid w:val="0"/>
          <w:sz w:val="22"/>
          <w:szCs w:val="22"/>
        </w:rPr>
        <w:tab/>
      </w:r>
    </w:p>
    <w:p w:rsidR="000D6520" w:rsidRDefault="00685EB4" w:rsidP="002F147A">
      <w:pPr>
        <w:widowControl w:val="0"/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7</w:t>
      </w:r>
      <w:r w:rsidR="000D6520" w:rsidRPr="00D96082">
        <w:rPr>
          <w:b/>
          <w:snapToGrid w:val="0"/>
          <w:sz w:val="22"/>
          <w:szCs w:val="22"/>
        </w:rPr>
        <w:t>.</w:t>
      </w:r>
      <w:r w:rsidR="002F147A" w:rsidRPr="002F147A">
        <w:rPr>
          <w:snapToGrid w:val="0"/>
          <w:sz w:val="22"/>
          <w:szCs w:val="22"/>
        </w:rPr>
        <w:t xml:space="preserve"> </w:t>
      </w:r>
      <w:r w:rsidR="002F147A" w:rsidRPr="00D96082">
        <w:rPr>
          <w:snapToGrid w:val="0"/>
          <w:sz w:val="22"/>
          <w:szCs w:val="22"/>
        </w:rPr>
        <w:t xml:space="preserve">Zhotovitel </w:t>
      </w:r>
      <w:r w:rsidR="002F147A">
        <w:rPr>
          <w:snapToGrid w:val="0"/>
          <w:sz w:val="22"/>
          <w:szCs w:val="22"/>
        </w:rPr>
        <w:t xml:space="preserve">je povinen </w:t>
      </w:r>
      <w:r w:rsidR="002F147A" w:rsidRPr="00D96082">
        <w:rPr>
          <w:snapToGrid w:val="0"/>
          <w:sz w:val="22"/>
          <w:szCs w:val="22"/>
        </w:rPr>
        <w:t>dodržova</w:t>
      </w:r>
      <w:r w:rsidR="002F147A">
        <w:rPr>
          <w:snapToGrid w:val="0"/>
          <w:sz w:val="22"/>
          <w:szCs w:val="22"/>
        </w:rPr>
        <w:t>t všechna ustanovení</w:t>
      </w:r>
      <w:r w:rsidR="002F147A" w:rsidRPr="00D96082">
        <w:rPr>
          <w:snapToGrid w:val="0"/>
          <w:sz w:val="22"/>
          <w:szCs w:val="22"/>
        </w:rPr>
        <w:t xml:space="preserve"> předpis</w:t>
      </w:r>
      <w:r w:rsidR="002F147A">
        <w:rPr>
          <w:snapToGrid w:val="0"/>
          <w:sz w:val="22"/>
          <w:szCs w:val="22"/>
        </w:rPr>
        <w:t>ů</w:t>
      </w:r>
      <w:r w:rsidR="002F147A" w:rsidRPr="00D96082">
        <w:rPr>
          <w:snapToGrid w:val="0"/>
          <w:sz w:val="22"/>
          <w:szCs w:val="22"/>
        </w:rPr>
        <w:t xml:space="preserve"> požární ochrany</w:t>
      </w:r>
      <w:r w:rsidR="002F147A">
        <w:rPr>
          <w:snapToGrid w:val="0"/>
          <w:sz w:val="22"/>
          <w:szCs w:val="22"/>
        </w:rPr>
        <w:t xml:space="preserve"> </w:t>
      </w:r>
      <w:r w:rsidR="002F147A" w:rsidRPr="00D96082">
        <w:rPr>
          <w:snapToGrid w:val="0"/>
          <w:sz w:val="22"/>
          <w:szCs w:val="22"/>
        </w:rPr>
        <w:t>(PO)</w:t>
      </w:r>
      <w:r w:rsidR="002F147A">
        <w:rPr>
          <w:snapToGrid w:val="0"/>
          <w:sz w:val="22"/>
          <w:szCs w:val="22"/>
        </w:rPr>
        <w:t xml:space="preserve"> </w:t>
      </w:r>
      <w:r w:rsidR="002F147A" w:rsidRPr="00D96082">
        <w:rPr>
          <w:snapToGrid w:val="0"/>
          <w:sz w:val="22"/>
          <w:szCs w:val="22"/>
        </w:rPr>
        <w:t>a to jak obecně platnými, tak souvisejícími s prováděnou činností</w:t>
      </w:r>
      <w:r w:rsidR="002F147A">
        <w:rPr>
          <w:snapToGrid w:val="0"/>
          <w:sz w:val="22"/>
          <w:szCs w:val="22"/>
        </w:rPr>
        <w:t xml:space="preserve"> dle zadávacích podmínek objednatele. Dále za </w:t>
      </w:r>
      <w:r w:rsidR="002F147A" w:rsidRPr="00D96082">
        <w:rPr>
          <w:snapToGrid w:val="0"/>
          <w:sz w:val="22"/>
          <w:szCs w:val="22"/>
        </w:rPr>
        <w:t>požárně bezpečné technologické postupy</w:t>
      </w:r>
      <w:r w:rsidR="002F147A">
        <w:rPr>
          <w:snapToGrid w:val="0"/>
          <w:sz w:val="22"/>
          <w:szCs w:val="22"/>
        </w:rPr>
        <w:t>. Je odpovědný za škody vzniklé v důsledku nedodržení</w:t>
      </w:r>
      <w:r w:rsidR="002F147A" w:rsidRPr="00D96082">
        <w:rPr>
          <w:snapToGrid w:val="0"/>
          <w:sz w:val="22"/>
          <w:szCs w:val="22"/>
        </w:rPr>
        <w:t xml:space="preserve"> těchto předpisů.</w:t>
      </w:r>
    </w:p>
    <w:p w:rsidR="002F147A" w:rsidRDefault="00A52CCA" w:rsidP="002F147A">
      <w:pPr>
        <w:widowControl w:val="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S</w:t>
      </w:r>
      <w:r w:rsidRPr="00395589">
        <w:rPr>
          <w:snapToGrid w:val="0"/>
          <w:sz w:val="22"/>
          <w:szCs w:val="22"/>
        </w:rPr>
        <w:t xml:space="preserve">palování hořlavého odpadu </w:t>
      </w:r>
      <w:r w:rsidR="0098420E">
        <w:rPr>
          <w:snapToGrid w:val="0"/>
          <w:sz w:val="22"/>
          <w:szCs w:val="22"/>
        </w:rPr>
        <w:t>smí</w:t>
      </w:r>
      <w:r w:rsidRPr="00395589">
        <w:rPr>
          <w:snapToGrid w:val="0"/>
          <w:sz w:val="22"/>
          <w:szCs w:val="22"/>
        </w:rPr>
        <w:t xml:space="preserve"> provádě</w:t>
      </w:r>
      <w:r>
        <w:rPr>
          <w:snapToGrid w:val="0"/>
          <w:sz w:val="22"/>
          <w:szCs w:val="22"/>
        </w:rPr>
        <w:t>t</w:t>
      </w:r>
      <w:r w:rsidRPr="00395589">
        <w:rPr>
          <w:snapToGrid w:val="0"/>
          <w:sz w:val="22"/>
          <w:szCs w:val="22"/>
        </w:rPr>
        <w:t xml:space="preserve"> odborně a pod</w:t>
      </w:r>
      <w:r>
        <w:rPr>
          <w:snapToGrid w:val="0"/>
          <w:sz w:val="22"/>
          <w:szCs w:val="22"/>
        </w:rPr>
        <w:t>le platných požárních předpisů. P</w:t>
      </w:r>
      <w:r w:rsidRPr="00395589">
        <w:rPr>
          <w:snapToGrid w:val="0"/>
          <w:sz w:val="22"/>
          <w:szCs w:val="22"/>
        </w:rPr>
        <w:t>álení podléhá sou</w:t>
      </w:r>
      <w:r>
        <w:rPr>
          <w:snapToGrid w:val="0"/>
          <w:sz w:val="22"/>
          <w:szCs w:val="22"/>
        </w:rPr>
        <w:t>hlasu obcí a musí být ohlášené</w:t>
      </w:r>
      <w:r w:rsidRPr="00395589">
        <w:rPr>
          <w:snapToGrid w:val="0"/>
          <w:sz w:val="22"/>
          <w:szCs w:val="22"/>
        </w:rPr>
        <w:t xml:space="preserve"> na HZ</w:t>
      </w:r>
      <w:r>
        <w:rPr>
          <w:snapToGrid w:val="0"/>
          <w:sz w:val="22"/>
          <w:szCs w:val="22"/>
        </w:rPr>
        <w:t>S.</w:t>
      </w:r>
      <w:r w:rsidR="002F147A">
        <w:rPr>
          <w:snapToGrid w:val="0"/>
          <w:sz w:val="22"/>
          <w:szCs w:val="22"/>
        </w:rPr>
        <w:t xml:space="preserve"> </w:t>
      </w:r>
    </w:p>
    <w:p w:rsidR="003E40DC" w:rsidRDefault="003E40DC" w:rsidP="000440F9">
      <w:pPr>
        <w:widowControl w:val="0"/>
        <w:tabs>
          <w:tab w:val="left" w:pos="340"/>
        </w:tabs>
        <w:jc w:val="both"/>
        <w:rPr>
          <w:snapToGrid w:val="0"/>
          <w:sz w:val="22"/>
          <w:szCs w:val="22"/>
        </w:rPr>
      </w:pPr>
    </w:p>
    <w:p w:rsidR="00A52CCA" w:rsidRDefault="00685EB4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8</w:t>
      </w:r>
      <w:r w:rsidR="003E40DC">
        <w:rPr>
          <w:snapToGrid w:val="0"/>
          <w:sz w:val="22"/>
          <w:szCs w:val="22"/>
        </w:rPr>
        <w:t xml:space="preserve">. </w:t>
      </w:r>
      <w:r w:rsidR="00A52CCA" w:rsidRPr="00D96082">
        <w:rPr>
          <w:snapToGrid w:val="0"/>
          <w:sz w:val="22"/>
          <w:szCs w:val="22"/>
        </w:rPr>
        <w:t xml:space="preserve">Zhotovitel </w:t>
      </w:r>
      <w:r w:rsidR="00A52CCA">
        <w:rPr>
          <w:snapToGrid w:val="0"/>
          <w:sz w:val="22"/>
          <w:szCs w:val="22"/>
        </w:rPr>
        <w:t>je povinen zajistit</w:t>
      </w:r>
      <w:r w:rsidR="00A52CCA" w:rsidRPr="00D96082">
        <w:rPr>
          <w:snapToGrid w:val="0"/>
          <w:sz w:val="22"/>
          <w:szCs w:val="22"/>
        </w:rPr>
        <w:t xml:space="preserve">, že vždy před odchodem jeho zaměstnanců </w:t>
      </w:r>
      <w:r w:rsidR="0098420E">
        <w:rPr>
          <w:snapToGrid w:val="0"/>
          <w:sz w:val="22"/>
          <w:szCs w:val="22"/>
        </w:rPr>
        <w:t>a smluvních partnerů</w:t>
      </w:r>
      <w:r w:rsidR="00A52CCA">
        <w:rPr>
          <w:snapToGrid w:val="0"/>
          <w:sz w:val="22"/>
          <w:szCs w:val="22"/>
        </w:rPr>
        <w:t xml:space="preserve"> </w:t>
      </w:r>
      <w:r w:rsidR="00A52CCA" w:rsidRPr="00D96082">
        <w:rPr>
          <w:snapToGrid w:val="0"/>
          <w:sz w:val="22"/>
          <w:szCs w:val="22"/>
        </w:rPr>
        <w:t>z pracoviště, kd</w:t>
      </w:r>
      <w:r w:rsidR="00A52CCA">
        <w:rPr>
          <w:snapToGrid w:val="0"/>
          <w:sz w:val="22"/>
          <w:szCs w:val="22"/>
        </w:rPr>
        <w:t>e vykonávají dohodnutou činnost,</w:t>
      </w:r>
      <w:r w:rsidR="00A52CCA" w:rsidRPr="00D96082">
        <w:rPr>
          <w:snapToGrid w:val="0"/>
          <w:sz w:val="22"/>
          <w:szCs w:val="22"/>
        </w:rPr>
        <w:t xml:space="preserve"> budou tato pracoviště uklizena a v požárně nezávadném stavu. </w:t>
      </w:r>
    </w:p>
    <w:p w:rsidR="009B50DA" w:rsidRDefault="009B50DA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A52CCA" w:rsidRDefault="00A52CCA" w:rsidP="00A52CCA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 w:rsidRPr="00D96082">
        <w:rPr>
          <w:snapToGrid w:val="0"/>
          <w:sz w:val="22"/>
          <w:szCs w:val="22"/>
        </w:rPr>
        <w:t xml:space="preserve">V případě vzniku požáru, jsou </w:t>
      </w:r>
      <w:r>
        <w:rPr>
          <w:snapToGrid w:val="0"/>
          <w:sz w:val="22"/>
          <w:szCs w:val="22"/>
        </w:rPr>
        <w:t xml:space="preserve">povinni zaměstnanci zhotovitele tento ohlásit </w:t>
      </w:r>
      <w:r w:rsidR="00630580">
        <w:rPr>
          <w:snapToGrid w:val="0"/>
          <w:sz w:val="22"/>
          <w:szCs w:val="22"/>
        </w:rPr>
        <w:t xml:space="preserve">příslušnému </w:t>
      </w:r>
      <w:r>
        <w:rPr>
          <w:snapToGrid w:val="0"/>
          <w:sz w:val="22"/>
          <w:szCs w:val="22"/>
        </w:rPr>
        <w:t>Hasičskému záchrannému sboru</w:t>
      </w:r>
      <w:r w:rsidR="00272402">
        <w:rPr>
          <w:snapToGrid w:val="0"/>
          <w:sz w:val="22"/>
          <w:szCs w:val="22"/>
        </w:rPr>
        <w:t xml:space="preserve"> a</w:t>
      </w:r>
      <w:r>
        <w:rPr>
          <w:snapToGrid w:val="0"/>
          <w:sz w:val="22"/>
          <w:szCs w:val="22"/>
        </w:rPr>
        <w:t xml:space="preserve"> uvědomit</w:t>
      </w:r>
      <w:r w:rsidR="00272402">
        <w:rPr>
          <w:snapToGrid w:val="0"/>
          <w:sz w:val="22"/>
          <w:szCs w:val="22"/>
        </w:rPr>
        <w:t xml:space="preserve"> zástupce objednatele</w:t>
      </w:r>
      <w:r w:rsidR="00DE504E">
        <w:rPr>
          <w:snapToGrid w:val="0"/>
          <w:sz w:val="22"/>
          <w:szCs w:val="22"/>
        </w:rPr>
        <w:t>.</w:t>
      </w:r>
    </w:p>
    <w:p w:rsidR="00E77D8A" w:rsidRDefault="00E77D8A" w:rsidP="00A52CCA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2F147A" w:rsidRDefault="002F147A" w:rsidP="002B0461">
      <w:pPr>
        <w:widowControl w:val="0"/>
        <w:tabs>
          <w:tab w:val="left" w:pos="340"/>
        </w:tabs>
        <w:jc w:val="both"/>
        <w:rPr>
          <w:snapToGrid w:val="0"/>
          <w:sz w:val="22"/>
          <w:szCs w:val="22"/>
        </w:rPr>
      </w:pPr>
    </w:p>
    <w:p w:rsidR="000D6520" w:rsidRPr="00D96082" w:rsidRDefault="00685EB4" w:rsidP="002B0461">
      <w:pPr>
        <w:widowControl w:val="0"/>
        <w:tabs>
          <w:tab w:val="left" w:pos="340"/>
        </w:tabs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lastRenderedPageBreak/>
        <w:t>9</w:t>
      </w:r>
      <w:r w:rsidR="000D6520" w:rsidRPr="00D96082">
        <w:rPr>
          <w:b/>
          <w:snapToGrid w:val="0"/>
          <w:sz w:val="22"/>
          <w:szCs w:val="22"/>
        </w:rPr>
        <w:t>.</w:t>
      </w:r>
      <w:r w:rsidR="009743CD" w:rsidRPr="00D96082">
        <w:rPr>
          <w:snapToGrid w:val="0"/>
          <w:sz w:val="22"/>
          <w:szCs w:val="22"/>
        </w:rPr>
        <w:t xml:space="preserve"> Zhotovitel</w:t>
      </w:r>
      <w:r w:rsidR="000D6520" w:rsidRPr="00D96082">
        <w:rPr>
          <w:snapToGrid w:val="0"/>
          <w:sz w:val="22"/>
          <w:szCs w:val="22"/>
        </w:rPr>
        <w:t xml:space="preserve"> </w:t>
      </w:r>
      <w:r w:rsidR="009743CD" w:rsidRPr="00D96082">
        <w:rPr>
          <w:snapToGrid w:val="0"/>
          <w:sz w:val="22"/>
          <w:szCs w:val="22"/>
        </w:rPr>
        <w:t xml:space="preserve">při provádění </w:t>
      </w:r>
      <w:r w:rsidR="00E64760" w:rsidRPr="00D96082">
        <w:rPr>
          <w:snapToGrid w:val="0"/>
          <w:sz w:val="22"/>
          <w:szCs w:val="22"/>
        </w:rPr>
        <w:t>dohodnuté činnosti</w:t>
      </w:r>
      <w:r w:rsidR="009743CD" w:rsidRPr="00D96082">
        <w:rPr>
          <w:snapToGrid w:val="0"/>
          <w:sz w:val="22"/>
          <w:szCs w:val="22"/>
        </w:rPr>
        <w:t xml:space="preserve"> </w:t>
      </w:r>
      <w:r w:rsidR="004C2F46">
        <w:rPr>
          <w:snapToGrid w:val="0"/>
          <w:sz w:val="22"/>
          <w:szCs w:val="22"/>
        </w:rPr>
        <w:t xml:space="preserve">bude dodržovat </w:t>
      </w:r>
      <w:r w:rsidR="004C2F46" w:rsidRPr="004C2F46">
        <w:rPr>
          <w:snapToGrid w:val="0"/>
          <w:sz w:val="22"/>
          <w:szCs w:val="22"/>
        </w:rPr>
        <w:t xml:space="preserve">hygienické a ekologické předpisy na </w:t>
      </w:r>
      <w:r w:rsidR="004C2F46">
        <w:rPr>
          <w:snapToGrid w:val="0"/>
          <w:sz w:val="22"/>
          <w:szCs w:val="22"/>
        </w:rPr>
        <w:t xml:space="preserve">předaném </w:t>
      </w:r>
      <w:r w:rsidR="004C2F46" w:rsidRPr="004C2F46">
        <w:rPr>
          <w:snapToGrid w:val="0"/>
          <w:sz w:val="22"/>
          <w:szCs w:val="22"/>
        </w:rPr>
        <w:t>pracovišti</w:t>
      </w:r>
      <w:r w:rsidR="002B0461">
        <w:rPr>
          <w:snapToGrid w:val="0"/>
          <w:sz w:val="22"/>
          <w:szCs w:val="22"/>
        </w:rPr>
        <w:t>, používat</w:t>
      </w:r>
      <w:r w:rsidR="002B0461" w:rsidRPr="00395589">
        <w:rPr>
          <w:snapToGrid w:val="0"/>
          <w:sz w:val="22"/>
          <w:szCs w:val="22"/>
        </w:rPr>
        <w:t xml:space="preserve"> ekolo</w:t>
      </w:r>
      <w:r w:rsidR="002B0461">
        <w:rPr>
          <w:snapToGrid w:val="0"/>
          <w:sz w:val="22"/>
          <w:szCs w:val="22"/>
        </w:rPr>
        <w:t xml:space="preserve">gicky vhodné oleje, které jsou </w:t>
      </w:r>
      <w:r w:rsidR="002B0461" w:rsidRPr="00395589">
        <w:rPr>
          <w:snapToGrid w:val="0"/>
          <w:sz w:val="22"/>
          <w:szCs w:val="22"/>
        </w:rPr>
        <w:t>schv</w:t>
      </w:r>
      <w:r w:rsidR="0032670B">
        <w:rPr>
          <w:snapToGrid w:val="0"/>
          <w:sz w:val="22"/>
          <w:szCs w:val="22"/>
        </w:rPr>
        <w:t xml:space="preserve">áleny „certifikátem“ </w:t>
      </w:r>
      <w:r w:rsidR="004C2F46">
        <w:rPr>
          <w:snapToGrid w:val="0"/>
          <w:sz w:val="22"/>
          <w:szCs w:val="22"/>
        </w:rPr>
        <w:t>a bude provádět</w:t>
      </w:r>
      <w:r w:rsidR="009743CD" w:rsidRPr="00D96082">
        <w:rPr>
          <w:snapToGrid w:val="0"/>
          <w:sz w:val="22"/>
          <w:szCs w:val="22"/>
        </w:rPr>
        <w:t xml:space="preserve"> opatření</w:t>
      </w:r>
      <w:r w:rsidR="002B0461">
        <w:rPr>
          <w:snapToGrid w:val="0"/>
          <w:sz w:val="22"/>
          <w:szCs w:val="22"/>
        </w:rPr>
        <w:t xml:space="preserve"> proti úniku nebezpečných látek</w:t>
      </w:r>
      <w:r w:rsidR="004C2F46">
        <w:rPr>
          <w:snapToGrid w:val="0"/>
          <w:sz w:val="22"/>
          <w:szCs w:val="22"/>
        </w:rPr>
        <w:t xml:space="preserve"> </w:t>
      </w:r>
      <w:r w:rsidR="009743CD" w:rsidRPr="00D96082">
        <w:rPr>
          <w:snapToGrid w:val="0"/>
          <w:sz w:val="22"/>
          <w:szCs w:val="22"/>
        </w:rPr>
        <w:t>a látek závadných vodám, zvláště rop</w:t>
      </w:r>
      <w:r w:rsidR="00D96082">
        <w:rPr>
          <w:snapToGrid w:val="0"/>
          <w:sz w:val="22"/>
          <w:szCs w:val="22"/>
        </w:rPr>
        <w:t>ných látek z</w:t>
      </w:r>
      <w:r w:rsidR="0098420E">
        <w:rPr>
          <w:snapToGrid w:val="0"/>
          <w:sz w:val="22"/>
          <w:szCs w:val="22"/>
        </w:rPr>
        <w:t xml:space="preserve"> mechanizace </w:t>
      </w:r>
      <w:r w:rsidR="00D96082">
        <w:rPr>
          <w:snapToGrid w:val="0"/>
          <w:sz w:val="22"/>
          <w:szCs w:val="22"/>
        </w:rPr>
        <w:t>a zařízení.</w:t>
      </w:r>
      <w:r w:rsidR="009743CD" w:rsidRPr="00D96082">
        <w:rPr>
          <w:snapToGrid w:val="0"/>
          <w:sz w:val="22"/>
          <w:szCs w:val="22"/>
        </w:rPr>
        <w:t xml:space="preserve"> </w:t>
      </w:r>
      <w:r w:rsidR="00D2231F">
        <w:rPr>
          <w:snapToGrid w:val="0"/>
          <w:sz w:val="22"/>
          <w:szCs w:val="22"/>
        </w:rPr>
        <w:t>Zh</w:t>
      </w:r>
      <w:r w:rsidR="00A357C8">
        <w:rPr>
          <w:snapToGrid w:val="0"/>
          <w:sz w:val="22"/>
          <w:szCs w:val="22"/>
        </w:rPr>
        <w:t>otovitel z</w:t>
      </w:r>
      <w:r w:rsidR="002F46B9">
        <w:rPr>
          <w:snapToGrid w:val="0"/>
          <w:sz w:val="22"/>
          <w:szCs w:val="22"/>
        </w:rPr>
        <w:t>odpovídá z</w:t>
      </w:r>
      <w:r w:rsidR="000D6520" w:rsidRPr="00D96082">
        <w:rPr>
          <w:snapToGrid w:val="0"/>
          <w:sz w:val="22"/>
          <w:szCs w:val="22"/>
        </w:rPr>
        <w:t>a správné uložení těchto látek.</w:t>
      </w:r>
    </w:p>
    <w:p w:rsidR="000D6520" w:rsidRDefault="000D6520" w:rsidP="00A357C8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 w:rsidRPr="00D96082">
        <w:rPr>
          <w:snapToGrid w:val="0"/>
          <w:sz w:val="22"/>
          <w:szCs w:val="22"/>
        </w:rPr>
        <w:t>Dojde-li přes</w:t>
      </w:r>
      <w:r w:rsidR="00D77818">
        <w:rPr>
          <w:snapToGrid w:val="0"/>
          <w:sz w:val="22"/>
          <w:szCs w:val="22"/>
        </w:rPr>
        <w:t>to</w:t>
      </w:r>
      <w:r w:rsidRPr="00D96082">
        <w:rPr>
          <w:snapToGrid w:val="0"/>
          <w:sz w:val="22"/>
          <w:szCs w:val="22"/>
        </w:rPr>
        <w:t xml:space="preserve"> k</w:t>
      </w:r>
      <w:r w:rsidR="00D77818">
        <w:rPr>
          <w:snapToGrid w:val="0"/>
          <w:sz w:val="22"/>
          <w:szCs w:val="22"/>
        </w:rPr>
        <w:t> </w:t>
      </w:r>
      <w:r w:rsidRPr="00D96082">
        <w:rPr>
          <w:snapToGrid w:val="0"/>
          <w:sz w:val="22"/>
          <w:szCs w:val="22"/>
        </w:rPr>
        <w:t>úniku</w:t>
      </w:r>
      <w:r w:rsidR="00D77818">
        <w:rPr>
          <w:snapToGrid w:val="0"/>
          <w:sz w:val="22"/>
          <w:szCs w:val="22"/>
        </w:rPr>
        <w:t xml:space="preserve"> nebezpečných</w:t>
      </w:r>
      <w:r w:rsidRPr="00D96082">
        <w:rPr>
          <w:snapToGrid w:val="0"/>
          <w:sz w:val="22"/>
          <w:szCs w:val="22"/>
        </w:rPr>
        <w:t xml:space="preserve"> látek, </w:t>
      </w:r>
      <w:r w:rsidR="00D77818">
        <w:rPr>
          <w:snapToGrid w:val="0"/>
          <w:sz w:val="22"/>
          <w:szCs w:val="22"/>
        </w:rPr>
        <w:t xml:space="preserve">zhotovitel </w:t>
      </w:r>
      <w:r w:rsidRPr="00D96082">
        <w:rPr>
          <w:snapToGrid w:val="0"/>
          <w:sz w:val="22"/>
          <w:szCs w:val="22"/>
        </w:rPr>
        <w:t>je povinen na vlastní náklady</w:t>
      </w:r>
      <w:r w:rsidR="00D96082">
        <w:rPr>
          <w:snapToGrid w:val="0"/>
          <w:sz w:val="22"/>
          <w:szCs w:val="22"/>
        </w:rPr>
        <w:t xml:space="preserve"> prov</w:t>
      </w:r>
      <w:r w:rsidR="00D77818">
        <w:rPr>
          <w:snapToGrid w:val="0"/>
          <w:sz w:val="22"/>
          <w:szCs w:val="22"/>
        </w:rPr>
        <w:t>ádět</w:t>
      </w:r>
      <w:r w:rsidR="0048507B" w:rsidRPr="00D96082">
        <w:rPr>
          <w:snapToGrid w:val="0"/>
          <w:sz w:val="22"/>
          <w:szCs w:val="22"/>
        </w:rPr>
        <w:t xml:space="preserve"> opatření, aby nedošlo k znečištění povrchových a</w:t>
      </w:r>
      <w:r w:rsidRPr="00D96082">
        <w:rPr>
          <w:snapToGrid w:val="0"/>
          <w:sz w:val="22"/>
          <w:szCs w:val="22"/>
        </w:rPr>
        <w:t xml:space="preserve"> podzemních vod. V případě znečištění vod je povinen neprodleně zahájit </w:t>
      </w:r>
      <w:r w:rsidR="00D77818">
        <w:rPr>
          <w:snapToGrid w:val="0"/>
          <w:sz w:val="22"/>
          <w:szCs w:val="22"/>
        </w:rPr>
        <w:t>činnost</w:t>
      </w:r>
      <w:r w:rsidR="00D104FD">
        <w:rPr>
          <w:snapToGrid w:val="0"/>
          <w:sz w:val="22"/>
          <w:szCs w:val="22"/>
        </w:rPr>
        <w:t xml:space="preserve"> k omezení škodlivých následků.</w:t>
      </w:r>
      <w:r w:rsidR="0048507B" w:rsidRPr="00D96082">
        <w:rPr>
          <w:snapToGrid w:val="0"/>
          <w:sz w:val="22"/>
          <w:szCs w:val="22"/>
        </w:rPr>
        <w:t xml:space="preserve"> Každý únik je povinen nahlásit </w:t>
      </w:r>
      <w:r w:rsidR="0089133B">
        <w:rPr>
          <w:snapToGrid w:val="0"/>
          <w:sz w:val="22"/>
          <w:szCs w:val="22"/>
        </w:rPr>
        <w:t xml:space="preserve">příslušnému </w:t>
      </w:r>
      <w:r w:rsidR="0048507B" w:rsidRPr="00D96082">
        <w:rPr>
          <w:snapToGrid w:val="0"/>
          <w:sz w:val="22"/>
          <w:szCs w:val="22"/>
        </w:rPr>
        <w:t xml:space="preserve">Hasičskému záchrannému sboru ČR, příslušnému vodoprávnímu úřadu a </w:t>
      </w:r>
      <w:r w:rsidR="00D77818">
        <w:rPr>
          <w:snapToGrid w:val="0"/>
          <w:sz w:val="22"/>
          <w:szCs w:val="22"/>
        </w:rPr>
        <w:t xml:space="preserve">objednateli. Nepřetržitá služba </w:t>
      </w:r>
      <w:r w:rsidR="0048507B" w:rsidRPr="00D96082">
        <w:rPr>
          <w:snapToGrid w:val="0"/>
          <w:sz w:val="22"/>
          <w:szCs w:val="22"/>
        </w:rPr>
        <w:t xml:space="preserve">pro příjem hlášení </w:t>
      </w:r>
      <w:r w:rsidR="00D96082">
        <w:rPr>
          <w:snapToGrid w:val="0"/>
          <w:sz w:val="22"/>
          <w:szCs w:val="22"/>
        </w:rPr>
        <w:t xml:space="preserve">havárií </w:t>
      </w:r>
      <w:r w:rsidR="0048507B" w:rsidRPr="00D96082">
        <w:rPr>
          <w:snapToGrid w:val="0"/>
          <w:sz w:val="22"/>
          <w:szCs w:val="22"/>
        </w:rPr>
        <w:t xml:space="preserve">je zajišťována </w:t>
      </w:r>
      <w:r w:rsidR="00E64760" w:rsidRPr="00D96082">
        <w:rPr>
          <w:snapToGrid w:val="0"/>
          <w:sz w:val="22"/>
          <w:szCs w:val="22"/>
        </w:rPr>
        <w:t xml:space="preserve">u Povodí Ohře, </w:t>
      </w:r>
      <w:proofErr w:type="spellStart"/>
      <w:proofErr w:type="gramStart"/>
      <w:r w:rsidR="00E64760" w:rsidRPr="00D96082">
        <w:rPr>
          <w:snapToGrid w:val="0"/>
          <w:sz w:val="22"/>
          <w:szCs w:val="22"/>
        </w:rPr>
        <w:t>s.p</w:t>
      </w:r>
      <w:proofErr w:type="spellEnd"/>
      <w:r w:rsidR="00E64760" w:rsidRPr="00D96082">
        <w:rPr>
          <w:snapToGrid w:val="0"/>
          <w:sz w:val="22"/>
          <w:szCs w:val="22"/>
        </w:rPr>
        <w:t>.</w:t>
      </w:r>
      <w:proofErr w:type="gramEnd"/>
      <w:r w:rsidR="00E64760" w:rsidRPr="00D96082">
        <w:rPr>
          <w:snapToGrid w:val="0"/>
          <w:sz w:val="22"/>
          <w:szCs w:val="22"/>
        </w:rPr>
        <w:t xml:space="preserve"> </w:t>
      </w:r>
      <w:r w:rsidR="0048507B" w:rsidRPr="00D96082">
        <w:rPr>
          <w:snapToGrid w:val="0"/>
          <w:sz w:val="22"/>
          <w:szCs w:val="22"/>
        </w:rPr>
        <w:t>na</w:t>
      </w:r>
      <w:r w:rsidRPr="00D96082">
        <w:rPr>
          <w:snapToGrid w:val="0"/>
          <w:sz w:val="22"/>
          <w:szCs w:val="22"/>
        </w:rPr>
        <w:t xml:space="preserve"> odboru </w:t>
      </w:r>
      <w:r w:rsidR="0048507B" w:rsidRPr="00D96082">
        <w:rPr>
          <w:snapToGrid w:val="0"/>
          <w:sz w:val="22"/>
          <w:szCs w:val="22"/>
        </w:rPr>
        <w:t>VH-dispečinku</w:t>
      </w:r>
      <w:r w:rsidR="00E64760" w:rsidRPr="00D96082">
        <w:rPr>
          <w:snapToGrid w:val="0"/>
          <w:sz w:val="22"/>
          <w:szCs w:val="22"/>
        </w:rPr>
        <w:t>,</w:t>
      </w:r>
      <w:r w:rsidR="0048507B" w:rsidRPr="00D96082">
        <w:rPr>
          <w:snapToGrid w:val="0"/>
          <w:sz w:val="22"/>
          <w:szCs w:val="22"/>
        </w:rPr>
        <w:t xml:space="preserve"> </w:t>
      </w:r>
      <w:r w:rsidRPr="00D96082">
        <w:rPr>
          <w:snapToGrid w:val="0"/>
          <w:sz w:val="22"/>
          <w:szCs w:val="22"/>
        </w:rPr>
        <w:t xml:space="preserve">tel. </w:t>
      </w:r>
      <w:r w:rsidR="00443497">
        <w:rPr>
          <w:snapToGrid w:val="0"/>
          <w:sz w:val="22"/>
          <w:szCs w:val="22"/>
        </w:rPr>
        <w:t>474 624 264, 606757472</w:t>
      </w:r>
      <w:r w:rsidR="0048507B" w:rsidRPr="00D96082">
        <w:rPr>
          <w:snapToGrid w:val="0"/>
          <w:sz w:val="22"/>
          <w:szCs w:val="22"/>
        </w:rPr>
        <w:t>.</w:t>
      </w:r>
    </w:p>
    <w:p w:rsidR="003E40DC" w:rsidRDefault="003E40DC" w:rsidP="00A357C8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2B0461" w:rsidRDefault="00685EB4" w:rsidP="00395589">
      <w:pPr>
        <w:widowControl w:val="0"/>
        <w:tabs>
          <w:tab w:val="left" w:pos="340"/>
        </w:tabs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10</w:t>
      </w:r>
      <w:r w:rsidR="003E40DC" w:rsidRPr="003E40DC">
        <w:rPr>
          <w:b/>
          <w:snapToGrid w:val="0"/>
          <w:sz w:val="22"/>
          <w:szCs w:val="22"/>
        </w:rPr>
        <w:t>.</w:t>
      </w:r>
      <w:r w:rsidR="00A52CCA" w:rsidRPr="00395589">
        <w:rPr>
          <w:snapToGrid w:val="0"/>
          <w:sz w:val="22"/>
          <w:szCs w:val="22"/>
        </w:rPr>
        <w:t xml:space="preserve"> </w:t>
      </w:r>
      <w:r w:rsidR="004C27B0">
        <w:rPr>
          <w:snapToGrid w:val="0"/>
          <w:sz w:val="22"/>
          <w:szCs w:val="22"/>
        </w:rPr>
        <w:t>V případech</w:t>
      </w:r>
      <w:r w:rsidR="007902A1">
        <w:rPr>
          <w:snapToGrid w:val="0"/>
          <w:sz w:val="22"/>
          <w:szCs w:val="22"/>
        </w:rPr>
        <w:t xml:space="preserve"> </w:t>
      </w:r>
      <w:r w:rsidR="00A52CCA" w:rsidRPr="00395589">
        <w:rPr>
          <w:snapToGrid w:val="0"/>
          <w:sz w:val="22"/>
          <w:szCs w:val="22"/>
        </w:rPr>
        <w:t>sanace pařezů chem</w:t>
      </w:r>
      <w:r w:rsidR="00A52CCA">
        <w:rPr>
          <w:snapToGrid w:val="0"/>
          <w:sz w:val="22"/>
          <w:szCs w:val="22"/>
        </w:rPr>
        <w:t>ickými</w:t>
      </w:r>
      <w:r w:rsidR="00A52CCA" w:rsidRPr="00395589">
        <w:rPr>
          <w:snapToGrid w:val="0"/>
          <w:sz w:val="22"/>
          <w:szCs w:val="22"/>
        </w:rPr>
        <w:t xml:space="preserve"> látkami bude použito jen sch</w:t>
      </w:r>
      <w:r w:rsidR="00A52CCA">
        <w:rPr>
          <w:snapToGrid w:val="0"/>
          <w:sz w:val="22"/>
          <w:szCs w:val="22"/>
        </w:rPr>
        <w:t xml:space="preserve">válených chemikálií, které se smí použít na vodních tocích. </w:t>
      </w:r>
      <w:r w:rsidR="00973B7A">
        <w:rPr>
          <w:snapToGrid w:val="0"/>
          <w:sz w:val="22"/>
          <w:szCs w:val="22"/>
        </w:rPr>
        <w:t>Při p</w:t>
      </w:r>
      <w:r w:rsidR="00A52CCA" w:rsidRPr="00395589">
        <w:rPr>
          <w:snapToGrid w:val="0"/>
          <w:sz w:val="22"/>
          <w:szCs w:val="22"/>
        </w:rPr>
        <w:t>oužití chem</w:t>
      </w:r>
      <w:r w:rsidR="00A52CCA">
        <w:rPr>
          <w:snapToGrid w:val="0"/>
          <w:sz w:val="22"/>
          <w:szCs w:val="22"/>
        </w:rPr>
        <w:t>ických</w:t>
      </w:r>
      <w:r w:rsidR="00A52CCA" w:rsidRPr="00395589">
        <w:rPr>
          <w:snapToGrid w:val="0"/>
          <w:sz w:val="22"/>
          <w:szCs w:val="22"/>
        </w:rPr>
        <w:t xml:space="preserve"> látek </w:t>
      </w:r>
      <w:r w:rsidR="00973B7A">
        <w:rPr>
          <w:snapToGrid w:val="0"/>
          <w:sz w:val="22"/>
          <w:szCs w:val="22"/>
        </w:rPr>
        <w:t>je třeba dbát příslušných</w:t>
      </w:r>
      <w:r w:rsidR="00A8622E">
        <w:rPr>
          <w:snapToGrid w:val="0"/>
          <w:sz w:val="22"/>
          <w:szCs w:val="22"/>
        </w:rPr>
        <w:t xml:space="preserve"> právních předpisů, zejména </w:t>
      </w:r>
      <w:proofErr w:type="gramStart"/>
      <w:r w:rsidR="00A8622E">
        <w:rPr>
          <w:snapToGrid w:val="0"/>
          <w:sz w:val="22"/>
          <w:szCs w:val="22"/>
        </w:rPr>
        <w:t>zákona</w:t>
      </w:r>
      <w:r w:rsidR="00973B7A">
        <w:rPr>
          <w:snapToGrid w:val="0"/>
          <w:sz w:val="22"/>
          <w:szCs w:val="22"/>
        </w:rPr>
        <w:t xml:space="preserve"> </w:t>
      </w:r>
      <w:r w:rsidR="00A8622E">
        <w:rPr>
          <w:snapToGrid w:val="0"/>
          <w:sz w:val="22"/>
          <w:szCs w:val="22"/>
        </w:rPr>
        <w:t xml:space="preserve">              </w:t>
      </w:r>
      <w:r w:rsidR="00664A0C">
        <w:rPr>
          <w:snapToGrid w:val="0"/>
          <w:sz w:val="22"/>
          <w:szCs w:val="22"/>
        </w:rPr>
        <w:t>č.</w:t>
      </w:r>
      <w:proofErr w:type="gramEnd"/>
      <w:r w:rsidR="00664A0C">
        <w:rPr>
          <w:snapToGrid w:val="0"/>
          <w:sz w:val="22"/>
          <w:szCs w:val="22"/>
        </w:rPr>
        <w:t xml:space="preserve"> 35</w:t>
      </w:r>
      <w:r w:rsidR="002E3BE8">
        <w:rPr>
          <w:snapToGrid w:val="0"/>
          <w:sz w:val="22"/>
          <w:szCs w:val="22"/>
        </w:rPr>
        <w:t>0/2011</w:t>
      </w:r>
      <w:r w:rsidR="00973B7A">
        <w:rPr>
          <w:snapToGrid w:val="0"/>
          <w:sz w:val="22"/>
          <w:szCs w:val="22"/>
        </w:rPr>
        <w:t xml:space="preserve"> Sb., o chemických látkách a chemických přípravcích</w:t>
      </w:r>
      <w:r w:rsidR="00D104FD">
        <w:rPr>
          <w:snapToGrid w:val="0"/>
          <w:sz w:val="22"/>
          <w:szCs w:val="22"/>
        </w:rPr>
        <w:t>.</w:t>
      </w:r>
    </w:p>
    <w:p w:rsidR="00A8622E" w:rsidRDefault="00A8622E" w:rsidP="00D104FD">
      <w:pPr>
        <w:widowControl w:val="0"/>
        <w:tabs>
          <w:tab w:val="left" w:pos="340"/>
        </w:tabs>
        <w:jc w:val="both"/>
        <w:rPr>
          <w:snapToGrid w:val="0"/>
          <w:sz w:val="22"/>
          <w:szCs w:val="22"/>
        </w:rPr>
      </w:pPr>
    </w:p>
    <w:p w:rsidR="005D5055" w:rsidRDefault="00685EB4" w:rsidP="00D44A8A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11</w:t>
      </w:r>
      <w:r w:rsidR="00101C37" w:rsidRPr="00F41A03">
        <w:rPr>
          <w:b/>
          <w:snapToGrid w:val="0"/>
          <w:sz w:val="22"/>
          <w:szCs w:val="22"/>
        </w:rPr>
        <w:t>.</w:t>
      </w:r>
      <w:r w:rsidR="00101C37">
        <w:rPr>
          <w:snapToGrid w:val="0"/>
          <w:sz w:val="22"/>
          <w:szCs w:val="22"/>
        </w:rPr>
        <w:t xml:space="preserve"> Registraci, evidenci a vykazování pracovních úrazů</w:t>
      </w:r>
      <w:r w:rsidR="00F41A03" w:rsidRPr="00F41A03">
        <w:rPr>
          <w:snapToGrid w:val="0"/>
          <w:sz w:val="22"/>
          <w:szCs w:val="22"/>
        </w:rPr>
        <w:t xml:space="preserve"> </w:t>
      </w:r>
      <w:r w:rsidR="00F41A03">
        <w:rPr>
          <w:snapToGrid w:val="0"/>
          <w:sz w:val="22"/>
          <w:szCs w:val="22"/>
        </w:rPr>
        <w:t>zaměstnanců zhotovitele a jeho smluvních partnerů,</w:t>
      </w:r>
      <w:r w:rsidR="00A8622E">
        <w:rPr>
          <w:snapToGrid w:val="0"/>
          <w:sz w:val="22"/>
          <w:szCs w:val="22"/>
        </w:rPr>
        <w:t xml:space="preserve"> </w:t>
      </w:r>
      <w:r w:rsidR="00101C37">
        <w:rPr>
          <w:snapToGrid w:val="0"/>
          <w:sz w:val="22"/>
          <w:szCs w:val="22"/>
        </w:rPr>
        <w:t xml:space="preserve">které vzniknou </w:t>
      </w:r>
      <w:r w:rsidR="001E09E4">
        <w:rPr>
          <w:snapToGrid w:val="0"/>
          <w:sz w:val="22"/>
          <w:szCs w:val="22"/>
        </w:rPr>
        <w:t>při provádění dohodnuté činnosti</w:t>
      </w:r>
      <w:r w:rsidR="00101C37">
        <w:rPr>
          <w:snapToGrid w:val="0"/>
          <w:sz w:val="22"/>
          <w:szCs w:val="22"/>
        </w:rPr>
        <w:t xml:space="preserve">, provádí zhotovitel. K prošetření </w:t>
      </w:r>
      <w:r w:rsidR="0040638B">
        <w:rPr>
          <w:snapToGrid w:val="0"/>
          <w:sz w:val="22"/>
          <w:szCs w:val="22"/>
        </w:rPr>
        <w:t xml:space="preserve">závažného </w:t>
      </w:r>
      <w:r w:rsidR="00101C37">
        <w:rPr>
          <w:snapToGrid w:val="0"/>
          <w:sz w:val="22"/>
          <w:szCs w:val="22"/>
        </w:rPr>
        <w:t>úrazu musí přizvat</w:t>
      </w:r>
      <w:r w:rsidR="00F41A03">
        <w:rPr>
          <w:snapToGrid w:val="0"/>
          <w:sz w:val="22"/>
          <w:szCs w:val="22"/>
        </w:rPr>
        <w:t xml:space="preserve"> zodpovědného zástupce objednatele a referenta BOZ</w:t>
      </w:r>
      <w:r w:rsidR="0040638B">
        <w:rPr>
          <w:snapToGrid w:val="0"/>
          <w:sz w:val="22"/>
          <w:szCs w:val="22"/>
        </w:rPr>
        <w:t>P</w:t>
      </w:r>
      <w:r w:rsidR="00F41A03" w:rsidRPr="00F41A03">
        <w:rPr>
          <w:snapToGrid w:val="0"/>
          <w:sz w:val="22"/>
          <w:szCs w:val="22"/>
        </w:rPr>
        <w:t xml:space="preserve"> </w:t>
      </w:r>
      <w:r w:rsidR="00F41A03">
        <w:rPr>
          <w:snapToGrid w:val="0"/>
          <w:sz w:val="22"/>
          <w:szCs w:val="22"/>
        </w:rPr>
        <w:t>objednatele.</w:t>
      </w:r>
      <w:r w:rsidR="00272402">
        <w:rPr>
          <w:snapToGrid w:val="0"/>
          <w:sz w:val="22"/>
          <w:szCs w:val="22"/>
        </w:rPr>
        <w:t xml:space="preserve"> </w:t>
      </w:r>
      <w:r w:rsidR="00F41A03">
        <w:rPr>
          <w:snapToGrid w:val="0"/>
          <w:sz w:val="22"/>
          <w:szCs w:val="22"/>
        </w:rPr>
        <w:t xml:space="preserve">Kopii </w:t>
      </w:r>
      <w:r w:rsidR="0040638B">
        <w:rPr>
          <w:snapToGrid w:val="0"/>
          <w:sz w:val="22"/>
          <w:szCs w:val="22"/>
        </w:rPr>
        <w:t>každého</w:t>
      </w:r>
      <w:r w:rsidR="009B50DA">
        <w:rPr>
          <w:snapToGrid w:val="0"/>
          <w:sz w:val="22"/>
          <w:szCs w:val="22"/>
        </w:rPr>
        <w:t xml:space="preserve"> </w:t>
      </w:r>
      <w:r w:rsidR="00F41A03">
        <w:rPr>
          <w:snapToGrid w:val="0"/>
          <w:sz w:val="22"/>
          <w:szCs w:val="22"/>
        </w:rPr>
        <w:t>„Záznamu o úrazu“ předá zhotovitel objednateli</w:t>
      </w:r>
      <w:r w:rsidR="001E09E4">
        <w:rPr>
          <w:snapToGrid w:val="0"/>
          <w:sz w:val="22"/>
          <w:szCs w:val="22"/>
        </w:rPr>
        <w:t>.</w:t>
      </w:r>
    </w:p>
    <w:p w:rsidR="00FA0A35" w:rsidRPr="00D96082" w:rsidRDefault="00FA0A35" w:rsidP="00D44A8A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FA0A35" w:rsidRDefault="00685EB4" w:rsidP="00FA0A35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12</w:t>
      </w:r>
      <w:r w:rsidR="00101C37" w:rsidRPr="00D96082">
        <w:rPr>
          <w:b/>
          <w:snapToGrid w:val="0"/>
          <w:sz w:val="22"/>
          <w:szCs w:val="22"/>
        </w:rPr>
        <w:t>.</w:t>
      </w:r>
      <w:r w:rsidR="00101C37" w:rsidRPr="00D96082">
        <w:rPr>
          <w:snapToGrid w:val="0"/>
          <w:sz w:val="22"/>
          <w:szCs w:val="22"/>
        </w:rPr>
        <w:t xml:space="preserve"> </w:t>
      </w:r>
      <w:r w:rsidR="004B6B3F">
        <w:rPr>
          <w:snapToGrid w:val="0"/>
          <w:sz w:val="22"/>
          <w:szCs w:val="22"/>
        </w:rPr>
        <w:t>Zhotovitel seznámí s touto přílohou všechny osoby, které na sjednanou činnost vyšle pracovat a to včetně svých subdodavatelů.</w:t>
      </w:r>
      <w:r w:rsidR="00101C37" w:rsidRPr="00D96082">
        <w:rPr>
          <w:snapToGrid w:val="0"/>
          <w:sz w:val="22"/>
          <w:szCs w:val="22"/>
        </w:rPr>
        <w:t xml:space="preserve"> Zhotovitel nebo jeho zástupce bude provádět pravidelné kontroly zajištění požární </w:t>
      </w:r>
      <w:proofErr w:type="gramStart"/>
      <w:r w:rsidR="00101C37" w:rsidRPr="00D96082">
        <w:rPr>
          <w:snapToGrid w:val="0"/>
          <w:sz w:val="22"/>
          <w:szCs w:val="22"/>
        </w:rPr>
        <w:t xml:space="preserve">ochrany </w:t>
      </w:r>
      <w:r w:rsidR="009B50DA">
        <w:rPr>
          <w:snapToGrid w:val="0"/>
          <w:sz w:val="22"/>
          <w:szCs w:val="22"/>
        </w:rPr>
        <w:t xml:space="preserve">              </w:t>
      </w:r>
      <w:r w:rsidR="00101C37" w:rsidRPr="00D96082">
        <w:rPr>
          <w:snapToGrid w:val="0"/>
          <w:sz w:val="22"/>
          <w:szCs w:val="22"/>
        </w:rPr>
        <w:t>a bezpečnosti</w:t>
      </w:r>
      <w:proofErr w:type="gramEnd"/>
      <w:r w:rsidR="00101C37" w:rsidRPr="00D96082">
        <w:rPr>
          <w:snapToGrid w:val="0"/>
          <w:sz w:val="22"/>
          <w:szCs w:val="22"/>
        </w:rPr>
        <w:t xml:space="preserve"> práce. </w:t>
      </w:r>
      <w:r w:rsidR="00101C37">
        <w:rPr>
          <w:snapToGrid w:val="0"/>
          <w:sz w:val="22"/>
          <w:szCs w:val="22"/>
        </w:rPr>
        <w:t>Zhotovitel souhlasí</w:t>
      </w:r>
      <w:r w:rsidR="00101C37" w:rsidRPr="00D96082">
        <w:rPr>
          <w:snapToGrid w:val="0"/>
          <w:sz w:val="22"/>
          <w:szCs w:val="22"/>
        </w:rPr>
        <w:t xml:space="preserve"> s kontrolami, které budou </w:t>
      </w:r>
      <w:r w:rsidR="00101C37">
        <w:rPr>
          <w:snapToGrid w:val="0"/>
          <w:sz w:val="22"/>
          <w:szCs w:val="22"/>
        </w:rPr>
        <w:t xml:space="preserve">provádět zástupci </w:t>
      </w:r>
      <w:proofErr w:type="gramStart"/>
      <w:r w:rsidR="00101C37">
        <w:rPr>
          <w:snapToGrid w:val="0"/>
          <w:sz w:val="22"/>
          <w:szCs w:val="22"/>
        </w:rPr>
        <w:t>objednatele a</w:t>
      </w:r>
      <w:r w:rsidR="00101C37" w:rsidRPr="00D96082">
        <w:rPr>
          <w:snapToGrid w:val="0"/>
          <w:sz w:val="22"/>
          <w:szCs w:val="22"/>
        </w:rPr>
        <w:t xml:space="preserve"> </w:t>
      </w:r>
      <w:r w:rsidR="00FA0A35">
        <w:rPr>
          <w:snapToGrid w:val="0"/>
          <w:sz w:val="22"/>
          <w:szCs w:val="22"/>
        </w:rPr>
        <w:t>bude</w:t>
      </w:r>
      <w:proofErr w:type="gramEnd"/>
      <w:r w:rsidR="00FA0A35">
        <w:rPr>
          <w:snapToGrid w:val="0"/>
          <w:sz w:val="22"/>
          <w:szCs w:val="22"/>
        </w:rPr>
        <w:t xml:space="preserve"> bez prodlení přijímat účinná opatření k odstranění nedostatků.</w:t>
      </w:r>
    </w:p>
    <w:p w:rsidR="002F147A" w:rsidRDefault="002F147A" w:rsidP="00FA0A35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2F147A" w:rsidRDefault="00685EB4" w:rsidP="002F147A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13</w:t>
      </w:r>
      <w:r w:rsidR="002F147A" w:rsidRPr="002F147A">
        <w:rPr>
          <w:b/>
          <w:snapToGrid w:val="0"/>
          <w:sz w:val="22"/>
          <w:szCs w:val="22"/>
        </w:rPr>
        <w:t>.</w:t>
      </w:r>
      <w:r w:rsidR="002F147A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 xml:space="preserve">Zhotovitel </w:t>
      </w:r>
      <w:r w:rsidR="002F147A" w:rsidRPr="00D96082">
        <w:rPr>
          <w:snapToGrid w:val="0"/>
          <w:sz w:val="22"/>
          <w:szCs w:val="22"/>
        </w:rPr>
        <w:t xml:space="preserve">se zavazuje, že do stavebního deníku </w:t>
      </w:r>
      <w:r w:rsidR="002F147A">
        <w:rPr>
          <w:snapToGrid w:val="0"/>
          <w:sz w:val="22"/>
          <w:szCs w:val="22"/>
        </w:rPr>
        <w:t xml:space="preserve">bude </w:t>
      </w:r>
      <w:r w:rsidR="002F147A" w:rsidRPr="00D96082">
        <w:rPr>
          <w:snapToGrid w:val="0"/>
          <w:sz w:val="22"/>
          <w:szCs w:val="22"/>
        </w:rPr>
        <w:t xml:space="preserve">zapisovat důležité údaje jak z hlediska </w:t>
      </w:r>
      <w:r w:rsidR="002F147A">
        <w:rPr>
          <w:snapToGrid w:val="0"/>
          <w:sz w:val="22"/>
          <w:szCs w:val="22"/>
        </w:rPr>
        <w:t xml:space="preserve">těžby, </w:t>
      </w:r>
      <w:proofErr w:type="gramStart"/>
      <w:r w:rsidR="002F147A">
        <w:rPr>
          <w:snapToGrid w:val="0"/>
          <w:sz w:val="22"/>
          <w:szCs w:val="22"/>
        </w:rPr>
        <w:t xml:space="preserve">tak </w:t>
      </w:r>
      <w:r>
        <w:rPr>
          <w:snapToGrid w:val="0"/>
          <w:sz w:val="22"/>
          <w:szCs w:val="22"/>
        </w:rPr>
        <w:t xml:space="preserve">                      </w:t>
      </w:r>
      <w:r w:rsidR="002F147A" w:rsidRPr="00D96082">
        <w:rPr>
          <w:snapToGrid w:val="0"/>
          <w:sz w:val="22"/>
          <w:szCs w:val="22"/>
        </w:rPr>
        <w:t>z hlediska</w:t>
      </w:r>
      <w:proofErr w:type="gramEnd"/>
      <w:r w:rsidR="002F147A" w:rsidRPr="00D96082">
        <w:rPr>
          <w:snapToGrid w:val="0"/>
          <w:sz w:val="22"/>
          <w:szCs w:val="22"/>
        </w:rPr>
        <w:t xml:space="preserve"> bezpečnosti práce a požární ochrany.</w:t>
      </w:r>
    </w:p>
    <w:p w:rsidR="002F147A" w:rsidRDefault="002F147A" w:rsidP="00FA0A35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5D5055" w:rsidRDefault="00FA0A35" w:rsidP="00101C37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</w:p>
    <w:p w:rsidR="004A1704" w:rsidRDefault="00685EB4" w:rsidP="0000135F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Veškeré změny proti výše uvedené</w:t>
      </w:r>
      <w:r w:rsidR="005D5055">
        <w:rPr>
          <w:snapToGrid w:val="0"/>
          <w:sz w:val="22"/>
          <w:szCs w:val="22"/>
        </w:rPr>
        <w:t>m</w:t>
      </w:r>
      <w:r>
        <w:rPr>
          <w:snapToGrid w:val="0"/>
          <w:sz w:val="22"/>
          <w:szCs w:val="22"/>
        </w:rPr>
        <w:t>u</w:t>
      </w:r>
      <w:r w:rsidR="005D5055">
        <w:rPr>
          <w:snapToGrid w:val="0"/>
          <w:sz w:val="22"/>
          <w:szCs w:val="22"/>
        </w:rPr>
        <w:t xml:space="preserve"> je nutné projednat a pís</w:t>
      </w:r>
      <w:r w:rsidR="002F147A">
        <w:rPr>
          <w:snapToGrid w:val="0"/>
          <w:sz w:val="22"/>
          <w:szCs w:val="22"/>
        </w:rPr>
        <w:t>emně stanovit mezi obj</w:t>
      </w:r>
      <w:r>
        <w:rPr>
          <w:snapToGrid w:val="0"/>
          <w:sz w:val="22"/>
          <w:szCs w:val="22"/>
        </w:rPr>
        <w:t xml:space="preserve">ednatelem </w:t>
      </w:r>
      <w:r w:rsidR="005D5055">
        <w:rPr>
          <w:snapToGrid w:val="0"/>
          <w:sz w:val="22"/>
          <w:szCs w:val="22"/>
        </w:rPr>
        <w:t>a zhotovitelem.</w:t>
      </w:r>
    </w:p>
    <w:p w:rsidR="00685EB4" w:rsidRDefault="00685EB4" w:rsidP="0000135F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685EB4" w:rsidRDefault="00685EB4" w:rsidP="0000135F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685EB4" w:rsidRDefault="00685EB4" w:rsidP="0000135F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685EB4" w:rsidRDefault="00685EB4" w:rsidP="0000135F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685EB4" w:rsidRPr="00D96082" w:rsidRDefault="00685EB4" w:rsidP="0000135F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4A1704" w:rsidRDefault="004A1704" w:rsidP="004A1704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Svým podpisem zhotovitel potvrzuje, že </w:t>
      </w:r>
      <w:r w:rsidR="00272402">
        <w:rPr>
          <w:snapToGrid w:val="0"/>
          <w:sz w:val="22"/>
          <w:szCs w:val="22"/>
        </w:rPr>
        <w:t>se</w:t>
      </w:r>
      <w:r>
        <w:rPr>
          <w:snapToGrid w:val="0"/>
          <w:sz w:val="22"/>
          <w:szCs w:val="22"/>
        </w:rPr>
        <w:t xml:space="preserve"> seznám</w:t>
      </w:r>
      <w:r w:rsidR="00272402">
        <w:rPr>
          <w:snapToGrid w:val="0"/>
          <w:sz w:val="22"/>
          <w:szCs w:val="22"/>
        </w:rPr>
        <w:t>il</w:t>
      </w:r>
      <w:r>
        <w:rPr>
          <w:snapToGrid w:val="0"/>
          <w:sz w:val="22"/>
          <w:szCs w:val="22"/>
        </w:rPr>
        <w:t xml:space="preserve"> s obsahem této přílohy</w:t>
      </w:r>
      <w:r w:rsidR="00272402">
        <w:rPr>
          <w:snapToGrid w:val="0"/>
          <w:sz w:val="22"/>
          <w:szCs w:val="22"/>
        </w:rPr>
        <w:t xml:space="preserve"> a s konkrétními podmínkami </w:t>
      </w:r>
      <w:r w:rsidRPr="004A1704">
        <w:rPr>
          <w:snapToGrid w:val="0"/>
          <w:sz w:val="22"/>
          <w:szCs w:val="22"/>
        </w:rPr>
        <w:t>vymezen</w:t>
      </w:r>
      <w:r w:rsidR="00272402">
        <w:rPr>
          <w:snapToGrid w:val="0"/>
          <w:sz w:val="22"/>
          <w:szCs w:val="22"/>
        </w:rPr>
        <w:t>ého</w:t>
      </w:r>
      <w:r w:rsidRPr="004A1704">
        <w:rPr>
          <w:snapToGrid w:val="0"/>
          <w:sz w:val="22"/>
          <w:szCs w:val="22"/>
        </w:rPr>
        <w:t xml:space="preserve"> prostor</w:t>
      </w:r>
      <w:r w:rsidR="00272402">
        <w:rPr>
          <w:snapToGrid w:val="0"/>
          <w:sz w:val="22"/>
          <w:szCs w:val="22"/>
        </w:rPr>
        <w:t>u</w:t>
      </w:r>
      <w:r w:rsidRPr="004A1704">
        <w:rPr>
          <w:snapToGrid w:val="0"/>
          <w:sz w:val="22"/>
          <w:szCs w:val="22"/>
        </w:rPr>
        <w:t xml:space="preserve"> k plnění předmětu smlouvy</w:t>
      </w:r>
      <w:r>
        <w:rPr>
          <w:snapToGrid w:val="0"/>
          <w:sz w:val="22"/>
          <w:szCs w:val="22"/>
        </w:rPr>
        <w:t xml:space="preserve">.  </w:t>
      </w:r>
    </w:p>
    <w:p w:rsidR="000D6520" w:rsidRPr="00D96082" w:rsidRDefault="000D6520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0D6520" w:rsidRPr="00D96082" w:rsidRDefault="000D6520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0D6520" w:rsidRPr="00D96082" w:rsidRDefault="00DA0F1E" w:rsidP="00B5301B">
      <w:pPr>
        <w:widowControl w:val="0"/>
        <w:tabs>
          <w:tab w:val="left" w:pos="284"/>
          <w:tab w:val="left" w:pos="4560"/>
        </w:tabs>
        <w:ind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</w:p>
    <w:p w:rsidR="000D6520" w:rsidRDefault="00C143DB" w:rsidP="001C071D">
      <w:pPr>
        <w:widowControl w:val="0"/>
        <w:tabs>
          <w:tab w:val="left" w:pos="284"/>
        </w:tabs>
        <w:jc w:val="both"/>
        <w:outlineLv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V Karlových Varech </w:t>
      </w:r>
      <w:r w:rsidR="000D6520" w:rsidRPr="00D96082">
        <w:rPr>
          <w:snapToGrid w:val="0"/>
          <w:sz w:val="22"/>
          <w:szCs w:val="22"/>
        </w:rPr>
        <w:t>dne…………………</w:t>
      </w:r>
      <w:r>
        <w:rPr>
          <w:snapToGrid w:val="0"/>
          <w:sz w:val="22"/>
          <w:szCs w:val="22"/>
        </w:rPr>
        <w:t xml:space="preserve">                     </w:t>
      </w:r>
      <w:bookmarkStart w:id="0" w:name="_GoBack"/>
      <w:bookmarkEnd w:id="0"/>
      <w:r>
        <w:rPr>
          <w:snapToGrid w:val="0"/>
          <w:sz w:val="22"/>
          <w:szCs w:val="22"/>
        </w:rPr>
        <w:t xml:space="preserve">        V Chebu dne …………………….</w:t>
      </w:r>
    </w:p>
    <w:p w:rsidR="00E77D8A" w:rsidRDefault="00E77D8A" w:rsidP="001C071D">
      <w:pPr>
        <w:widowControl w:val="0"/>
        <w:tabs>
          <w:tab w:val="left" w:pos="284"/>
        </w:tabs>
        <w:jc w:val="both"/>
        <w:outlineLvl w:val="0"/>
        <w:rPr>
          <w:snapToGrid w:val="0"/>
          <w:sz w:val="22"/>
          <w:szCs w:val="22"/>
        </w:rPr>
      </w:pPr>
    </w:p>
    <w:p w:rsidR="00E77D8A" w:rsidRDefault="00E77D8A" w:rsidP="001C071D">
      <w:pPr>
        <w:widowControl w:val="0"/>
        <w:tabs>
          <w:tab w:val="left" w:pos="284"/>
        </w:tabs>
        <w:jc w:val="both"/>
        <w:outlineLvl w:val="0"/>
        <w:rPr>
          <w:snapToGrid w:val="0"/>
          <w:sz w:val="22"/>
          <w:szCs w:val="22"/>
        </w:rPr>
      </w:pPr>
    </w:p>
    <w:p w:rsidR="00E77D8A" w:rsidRPr="00D96082" w:rsidRDefault="00E77D8A" w:rsidP="001C071D">
      <w:pPr>
        <w:widowControl w:val="0"/>
        <w:tabs>
          <w:tab w:val="left" w:pos="284"/>
        </w:tabs>
        <w:jc w:val="both"/>
        <w:outlineLvl w:val="0"/>
        <w:rPr>
          <w:snapToGrid w:val="0"/>
          <w:sz w:val="22"/>
          <w:szCs w:val="22"/>
        </w:rPr>
      </w:pPr>
    </w:p>
    <w:p w:rsidR="000D6520" w:rsidRDefault="000D6520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FA0A35" w:rsidRDefault="00FA0A35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FA0A35" w:rsidRPr="00D96082" w:rsidRDefault="00FA0A35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0D6520" w:rsidRPr="00D96082" w:rsidRDefault="000D6520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0D6520" w:rsidRDefault="000D6520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B806BD" w:rsidRDefault="00B806BD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B806BD" w:rsidRPr="00D96082" w:rsidRDefault="00B5301B" w:rsidP="00B5301B">
      <w:pPr>
        <w:widowControl w:val="0"/>
        <w:tabs>
          <w:tab w:val="left" w:pos="1290"/>
          <w:tab w:val="left" w:pos="7560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</w:p>
    <w:p w:rsidR="00E77D8A" w:rsidRPr="00386410" w:rsidRDefault="00E77D8A" w:rsidP="00E77D8A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>oprávněný zástupce zhotovitele</w:t>
      </w:r>
    </w:p>
    <w:p w:rsidR="00E77D8A" w:rsidRPr="00EC2890" w:rsidRDefault="00E77D8A" w:rsidP="00E77D8A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 w:rsidRPr="00EE3758">
        <w:rPr>
          <w:rFonts w:ascii="Arial" w:hAnsi="Arial" w:cs="Arial"/>
          <w:sz w:val="22"/>
          <w:szCs w:val="22"/>
        </w:rPr>
        <w:tab/>
      </w:r>
      <w:r w:rsidRPr="00EE375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77D8A" w:rsidRPr="00386410" w:rsidRDefault="00E77D8A" w:rsidP="00E77D8A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0D6520" w:rsidRDefault="000D6520" w:rsidP="001E09E4">
      <w:pPr>
        <w:widowControl w:val="0"/>
        <w:tabs>
          <w:tab w:val="left" w:pos="284"/>
        </w:tabs>
        <w:jc w:val="right"/>
        <w:rPr>
          <w:snapToGrid w:val="0"/>
          <w:sz w:val="24"/>
        </w:rPr>
      </w:pPr>
    </w:p>
    <w:p w:rsidR="00E57C14" w:rsidRDefault="00E57C14" w:rsidP="001E09E4">
      <w:pPr>
        <w:widowControl w:val="0"/>
        <w:tabs>
          <w:tab w:val="left" w:pos="284"/>
        </w:tabs>
        <w:jc w:val="right"/>
        <w:rPr>
          <w:snapToGrid w:val="0"/>
          <w:sz w:val="24"/>
        </w:rPr>
      </w:pPr>
    </w:p>
    <w:sectPr w:rsidR="00E57C14" w:rsidSect="0098420E">
      <w:headerReference w:type="even" r:id="rId7"/>
      <w:headerReference w:type="default" r:id="rId8"/>
      <w:footerReference w:type="default" r:id="rId9"/>
      <w:pgSz w:w="11907" w:h="16840"/>
      <w:pgMar w:top="851" w:right="851" w:bottom="851" w:left="851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D33" w:rsidRDefault="008E6D33">
      <w:r>
        <w:separator/>
      </w:r>
    </w:p>
  </w:endnote>
  <w:endnote w:type="continuationSeparator" w:id="0">
    <w:p w:rsidR="008E6D33" w:rsidRDefault="008E6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520" w:rsidRDefault="000D6520">
    <w:pPr>
      <w:widowControl w:val="0"/>
      <w:tabs>
        <w:tab w:val="center" w:pos="4535"/>
        <w:tab w:val="right" w:pos="9071"/>
      </w:tabs>
      <w:rPr>
        <w:snapToGrid w:val="0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D33" w:rsidRDefault="008E6D33">
      <w:r>
        <w:separator/>
      </w:r>
    </w:p>
  </w:footnote>
  <w:footnote w:type="continuationSeparator" w:id="0">
    <w:p w:rsidR="008E6D33" w:rsidRDefault="008E6D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71D" w:rsidRDefault="001C071D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C071D" w:rsidRDefault="001C071D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71D" w:rsidRDefault="001C071D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143DB">
      <w:rPr>
        <w:rStyle w:val="slostrnky"/>
        <w:noProof/>
      </w:rPr>
      <w:t>2</w:t>
    </w:r>
    <w:r>
      <w:rPr>
        <w:rStyle w:val="slostrnky"/>
      </w:rPr>
      <w:fldChar w:fldCharType="end"/>
    </w:r>
  </w:p>
  <w:p w:rsidR="000D6520" w:rsidRDefault="000D6520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78"/>
    <w:rsid w:val="0000135F"/>
    <w:rsid w:val="0002079C"/>
    <w:rsid w:val="000440F9"/>
    <w:rsid w:val="00056B76"/>
    <w:rsid w:val="00063312"/>
    <w:rsid w:val="000830F1"/>
    <w:rsid w:val="000D6520"/>
    <w:rsid w:val="000E3D2E"/>
    <w:rsid w:val="00101C37"/>
    <w:rsid w:val="0012100F"/>
    <w:rsid w:val="00161096"/>
    <w:rsid w:val="001C071D"/>
    <w:rsid w:val="001D43A8"/>
    <w:rsid w:val="001E09E4"/>
    <w:rsid w:val="001F30A5"/>
    <w:rsid w:val="002052C3"/>
    <w:rsid w:val="0021243A"/>
    <w:rsid w:val="00231D69"/>
    <w:rsid w:val="00272402"/>
    <w:rsid w:val="002A3F78"/>
    <w:rsid w:val="002B0461"/>
    <w:rsid w:val="002B5DA5"/>
    <w:rsid w:val="002C0642"/>
    <w:rsid w:val="002E21CA"/>
    <w:rsid w:val="002E3BE8"/>
    <w:rsid w:val="002F147A"/>
    <w:rsid w:val="002F2EFF"/>
    <w:rsid w:val="002F46B9"/>
    <w:rsid w:val="00301792"/>
    <w:rsid w:val="00313274"/>
    <w:rsid w:val="0032670B"/>
    <w:rsid w:val="00351F6E"/>
    <w:rsid w:val="00355CC0"/>
    <w:rsid w:val="003815A3"/>
    <w:rsid w:val="00395589"/>
    <w:rsid w:val="003C7CDB"/>
    <w:rsid w:val="003E40DC"/>
    <w:rsid w:val="003F54AD"/>
    <w:rsid w:val="0040638B"/>
    <w:rsid w:val="004377D1"/>
    <w:rsid w:val="00443497"/>
    <w:rsid w:val="004461FD"/>
    <w:rsid w:val="0048507B"/>
    <w:rsid w:val="004A1704"/>
    <w:rsid w:val="004B6B3F"/>
    <w:rsid w:val="004C27B0"/>
    <w:rsid w:val="004C2F46"/>
    <w:rsid w:val="004C3B28"/>
    <w:rsid w:val="005126F1"/>
    <w:rsid w:val="0051383D"/>
    <w:rsid w:val="005165B8"/>
    <w:rsid w:val="0052437A"/>
    <w:rsid w:val="0055760C"/>
    <w:rsid w:val="005A3B1E"/>
    <w:rsid w:val="005D5055"/>
    <w:rsid w:val="005D584E"/>
    <w:rsid w:val="00615DA5"/>
    <w:rsid w:val="00630580"/>
    <w:rsid w:val="0063421E"/>
    <w:rsid w:val="0063660B"/>
    <w:rsid w:val="00641808"/>
    <w:rsid w:val="00641AE3"/>
    <w:rsid w:val="00664A0C"/>
    <w:rsid w:val="00685EB4"/>
    <w:rsid w:val="006D7EE6"/>
    <w:rsid w:val="00780D92"/>
    <w:rsid w:val="007902A1"/>
    <w:rsid w:val="007A300B"/>
    <w:rsid w:val="007C6B43"/>
    <w:rsid w:val="008574C7"/>
    <w:rsid w:val="0089133B"/>
    <w:rsid w:val="008E5F8D"/>
    <w:rsid w:val="008E6D33"/>
    <w:rsid w:val="009357C4"/>
    <w:rsid w:val="00973B7A"/>
    <w:rsid w:val="009743CD"/>
    <w:rsid w:val="0098420E"/>
    <w:rsid w:val="009B50DA"/>
    <w:rsid w:val="00A0327A"/>
    <w:rsid w:val="00A17BC0"/>
    <w:rsid w:val="00A3372F"/>
    <w:rsid w:val="00A357C8"/>
    <w:rsid w:val="00A52CCA"/>
    <w:rsid w:val="00A60AC5"/>
    <w:rsid w:val="00A8622E"/>
    <w:rsid w:val="00A949A6"/>
    <w:rsid w:val="00AA23C6"/>
    <w:rsid w:val="00B201CD"/>
    <w:rsid w:val="00B3074C"/>
    <w:rsid w:val="00B326E7"/>
    <w:rsid w:val="00B5301B"/>
    <w:rsid w:val="00B806BD"/>
    <w:rsid w:val="00BD0AC8"/>
    <w:rsid w:val="00BF5E76"/>
    <w:rsid w:val="00C143DB"/>
    <w:rsid w:val="00C25543"/>
    <w:rsid w:val="00C67031"/>
    <w:rsid w:val="00C90FD8"/>
    <w:rsid w:val="00C9407E"/>
    <w:rsid w:val="00CF09B3"/>
    <w:rsid w:val="00CF2373"/>
    <w:rsid w:val="00CF5B0D"/>
    <w:rsid w:val="00D01E85"/>
    <w:rsid w:val="00D104FD"/>
    <w:rsid w:val="00D2231F"/>
    <w:rsid w:val="00D44A8A"/>
    <w:rsid w:val="00D52EC9"/>
    <w:rsid w:val="00D55084"/>
    <w:rsid w:val="00D65639"/>
    <w:rsid w:val="00D77818"/>
    <w:rsid w:val="00D87426"/>
    <w:rsid w:val="00D96082"/>
    <w:rsid w:val="00DA0F1E"/>
    <w:rsid w:val="00DE0C04"/>
    <w:rsid w:val="00DE504E"/>
    <w:rsid w:val="00DF1193"/>
    <w:rsid w:val="00E249B2"/>
    <w:rsid w:val="00E57C14"/>
    <w:rsid w:val="00E64760"/>
    <w:rsid w:val="00E74FA2"/>
    <w:rsid w:val="00E77D8A"/>
    <w:rsid w:val="00ED16B7"/>
    <w:rsid w:val="00ED51DC"/>
    <w:rsid w:val="00F14DAD"/>
    <w:rsid w:val="00F41A03"/>
    <w:rsid w:val="00FA0A35"/>
    <w:rsid w:val="00FA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57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styleId="Rozloendokumentu">
    <w:name w:val="Document Map"/>
    <w:basedOn w:val="Normln"/>
    <w:semiHidden/>
    <w:rsid w:val="001C071D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57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styleId="Rozloendokumentu">
    <w:name w:val="Document Map"/>
    <w:basedOn w:val="Normln"/>
    <w:semiHidden/>
    <w:rsid w:val="001C071D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829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čj</vt:lpstr>
    </vt:vector>
  </TitlesOfParts>
  <Company>POh</Company>
  <LinksUpToDate>false</LinksUpToDate>
  <CharactersWithSpaces>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čj</dc:title>
  <dc:creator>POh</dc:creator>
  <cp:lastModifiedBy>Sinkule Jiri</cp:lastModifiedBy>
  <cp:revision>4</cp:revision>
  <cp:lastPrinted>2017-02-02T13:23:00Z</cp:lastPrinted>
  <dcterms:created xsi:type="dcterms:W3CDTF">2017-11-03T07:01:00Z</dcterms:created>
  <dcterms:modified xsi:type="dcterms:W3CDTF">2017-11-03T07:40:00Z</dcterms:modified>
</cp:coreProperties>
</file>