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DB770" w14:textId="51432791" w:rsidR="00E90378" w:rsidRDefault="00E90378" w:rsidP="00484D79">
      <w:pPr>
        <w:pStyle w:val="Nadpis1"/>
        <w:rPr>
          <w:rFonts w:asciiTheme="minorHAnsi" w:hAnsiTheme="minorHAnsi"/>
        </w:rPr>
      </w:pPr>
      <w:bookmarkStart w:id="0" w:name="_Toc380953343"/>
      <w:bookmarkStart w:id="1" w:name="_GoBack"/>
      <w:bookmarkEnd w:id="1"/>
      <w:r>
        <w:rPr>
          <w:rFonts w:asciiTheme="minorHAnsi" w:hAnsiTheme="minorHAnsi"/>
        </w:rPr>
        <w:t>Výdej dat</w:t>
      </w:r>
    </w:p>
    <w:p w14:paraId="6EE91DBA" w14:textId="6D3FEA55" w:rsidR="005F33DA" w:rsidRPr="00717FB2" w:rsidRDefault="00E90378" w:rsidP="00484D79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2: </w:t>
      </w:r>
      <w:r w:rsidR="00EA12D6" w:rsidRPr="00717FB2">
        <w:rPr>
          <w:rFonts w:asciiTheme="minorHAnsi" w:hAnsiTheme="minorHAnsi"/>
        </w:rPr>
        <w:t>Požadavky na strukturu nabídky</w:t>
      </w:r>
      <w:bookmarkEnd w:id="0"/>
    </w:p>
    <w:p w14:paraId="0026488F" w14:textId="77777777" w:rsidR="00484D79" w:rsidRPr="00717FB2" w:rsidRDefault="00484D79" w:rsidP="00843025">
      <w:pPr>
        <w:pStyle w:val="Nadpis2"/>
        <w:spacing w:before="0"/>
        <w:rPr>
          <w:rFonts w:asciiTheme="minorHAnsi" w:hAnsiTheme="minorHAnsi"/>
        </w:rPr>
      </w:pPr>
    </w:p>
    <w:p w14:paraId="57BA3D49" w14:textId="77777777" w:rsidR="00475C28" w:rsidRPr="00717FB2" w:rsidRDefault="00EA12D6" w:rsidP="009723D9">
      <w:r w:rsidRPr="00717FB2">
        <w:t>Popis technického řešení bude členěn dle následující struktury</w:t>
      </w:r>
    </w:p>
    <w:p w14:paraId="6011B88E" w14:textId="77777777" w:rsidR="00436396" w:rsidRPr="00AD79A7" w:rsidRDefault="00436396" w:rsidP="00436396">
      <w:pPr>
        <w:pStyle w:val="Odstavecseseznamem"/>
        <w:numPr>
          <w:ilvl w:val="0"/>
          <w:numId w:val="81"/>
        </w:numPr>
      </w:pPr>
      <w:r>
        <w:t>Architektonický návrh aplikačního systému</w:t>
      </w:r>
    </w:p>
    <w:p w14:paraId="22E1F90D" w14:textId="37BE4501" w:rsidR="00436396" w:rsidRPr="00AD79A7" w:rsidRDefault="00436396" w:rsidP="00436396">
      <w:pPr>
        <w:ind w:left="360"/>
        <w:rPr>
          <w:i/>
        </w:rPr>
      </w:pPr>
      <w:r w:rsidRPr="00AD79A7">
        <w:rPr>
          <w:i/>
        </w:rPr>
        <w:t>K</w:t>
      </w:r>
      <w:r w:rsidR="002C6FCF">
        <w:rPr>
          <w:i/>
        </w:rPr>
        <w:t xml:space="preserve">apitola bude obsahovat </w:t>
      </w:r>
      <w:r w:rsidRPr="00AD79A7">
        <w:rPr>
          <w:i/>
        </w:rPr>
        <w:t xml:space="preserve">popis a schéma </w:t>
      </w:r>
      <w:r>
        <w:rPr>
          <w:i/>
        </w:rPr>
        <w:t>systému</w:t>
      </w:r>
      <w:r w:rsidR="00F37B97">
        <w:rPr>
          <w:i/>
        </w:rPr>
        <w:t>, jeho součástí</w:t>
      </w:r>
      <w:r>
        <w:rPr>
          <w:i/>
        </w:rPr>
        <w:t xml:space="preserve"> a vazeb</w:t>
      </w:r>
      <w:r w:rsidR="00354F90">
        <w:rPr>
          <w:i/>
        </w:rPr>
        <w:t xml:space="preserve"> mezi nimi</w:t>
      </w:r>
      <w:r>
        <w:rPr>
          <w:i/>
        </w:rPr>
        <w:t>,</w:t>
      </w:r>
      <w:r w:rsidRPr="00AD79A7">
        <w:rPr>
          <w:i/>
        </w:rPr>
        <w:t xml:space="preserve"> včetně napojení na externí aplikace nebo služby. Z popisu a schémat by měly být jasné vazby a rozhraní mezi jedno</w:t>
      </w:r>
      <w:r>
        <w:rPr>
          <w:i/>
        </w:rPr>
        <w:t>tlivými komponentami a službami. Popis bude splňovat</w:t>
      </w:r>
      <w:r w:rsidR="00F90E21">
        <w:rPr>
          <w:i/>
        </w:rPr>
        <w:t xml:space="preserve"> požadavky popsané v kapitole 2 </w:t>
      </w:r>
      <w:r w:rsidR="0059035D">
        <w:rPr>
          <w:i/>
        </w:rPr>
        <w:t>vč.</w:t>
      </w:r>
      <w:r w:rsidR="00F90E21">
        <w:rPr>
          <w:i/>
        </w:rPr>
        <w:t xml:space="preserve"> jejích podkapitol</w:t>
      </w:r>
      <w:r>
        <w:rPr>
          <w:i/>
        </w:rPr>
        <w:t xml:space="preserve"> zadávací dokumentace.</w:t>
      </w:r>
    </w:p>
    <w:p w14:paraId="521C3CEA" w14:textId="5FC555FB" w:rsidR="00475C28" w:rsidRPr="00AD79A7" w:rsidRDefault="00B15113" w:rsidP="00196E09">
      <w:pPr>
        <w:pStyle w:val="Odstavecseseznamem"/>
        <w:numPr>
          <w:ilvl w:val="0"/>
          <w:numId w:val="81"/>
        </w:numPr>
      </w:pPr>
      <w:r>
        <w:t>Popis technického řešení webového rozhraní e-výdej</w:t>
      </w:r>
    </w:p>
    <w:p w14:paraId="2059CB01" w14:textId="04F84580" w:rsidR="00475C28" w:rsidRPr="00AD79A7" w:rsidRDefault="00475C28" w:rsidP="00843025">
      <w:pPr>
        <w:ind w:left="360"/>
        <w:rPr>
          <w:i/>
        </w:rPr>
      </w:pPr>
      <w:r w:rsidRPr="00AD79A7">
        <w:rPr>
          <w:i/>
        </w:rPr>
        <w:t xml:space="preserve">Kapitola bude obsahovat detailní popis a konceptuální i fyzická schémata </w:t>
      </w:r>
      <w:r w:rsidR="00D74FDD">
        <w:rPr>
          <w:i/>
        </w:rPr>
        <w:t>rozhraní</w:t>
      </w:r>
      <w:r w:rsidRPr="00AD79A7">
        <w:rPr>
          <w:i/>
        </w:rPr>
        <w:t xml:space="preserve"> </w:t>
      </w:r>
      <w:r w:rsidR="00B93DEE">
        <w:rPr>
          <w:i/>
        </w:rPr>
        <w:t>e-</w:t>
      </w:r>
      <w:r w:rsidR="002C6FCF">
        <w:rPr>
          <w:i/>
        </w:rPr>
        <w:t>výdej</w:t>
      </w:r>
      <w:r w:rsidRPr="00AD79A7">
        <w:rPr>
          <w:i/>
        </w:rPr>
        <w:t>, kterou uchazeč nabízí včetně napojení na externí aplikace nebo služby. Z popisu a schémat by měly být jasné vazby a rozhraní mezi jedno</w:t>
      </w:r>
      <w:r w:rsidR="00DC7BF5">
        <w:rPr>
          <w:i/>
        </w:rPr>
        <w:t>tlivými komponentami a službami.</w:t>
      </w:r>
      <w:r w:rsidR="00A7450D">
        <w:rPr>
          <w:i/>
        </w:rPr>
        <w:t xml:space="preserve"> </w:t>
      </w:r>
      <w:r w:rsidR="00DC7BF5">
        <w:rPr>
          <w:i/>
        </w:rPr>
        <w:t>Popis bude splňovat</w:t>
      </w:r>
      <w:r w:rsidR="00F90E21">
        <w:rPr>
          <w:i/>
        </w:rPr>
        <w:t xml:space="preserve"> požadavky popsané v kapitole 2</w:t>
      </w:r>
      <w:r w:rsidR="000C144A">
        <w:rPr>
          <w:i/>
        </w:rPr>
        <w:t>.2</w:t>
      </w:r>
      <w:r w:rsidR="00953FFE">
        <w:rPr>
          <w:i/>
        </w:rPr>
        <w:t>, 2.3</w:t>
      </w:r>
      <w:r w:rsidR="000C144A">
        <w:rPr>
          <w:i/>
        </w:rPr>
        <w:t xml:space="preserve"> a 6</w:t>
      </w:r>
      <w:r w:rsidR="00F90E21">
        <w:rPr>
          <w:i/>
        </w:rPr>
        <w:t xml:space="preserve"> </w:t>
      </w:r>
      <w:r w:rsidR="000C144A">
        <w:rPr>
          <w:i/>
        </w:rPr>
        <w:t>vč.</w:t>
      </w:r>
      <w:r w:rsidR="00F90E21">
        <w:rPr>
          <w:i/>
        </w:rPr>
        <w:t xml:space="preserve"> jejích podkapitol </w:t>
      </w:r>
      <w:r w:rsidR="00DC7BF5">
        <w:rPr>
          <w:i/>
        </w:rPr>
        <w:t>zadávací dokumentace.</w:t>
      </w:r>
    </w:p>
    <w:p w14:paraId="2FCDB1B7" w14:textId="77777777" w:rsidR="00500603" w:rsidRPr="00AD79A7" w:rsidRDefault="00500603" w:rsidP="00500603">
      <w:pPr>
        <w:pStyle w:val="Odstavecseseznamem"/>
        <w:numPr>
          <w:ilvl w:val="0"/>
          <w:numId w:val="81"/>
        </w:numPr>
      </w:pPr>
      <w:r>
        <w:t>Popis technického řešení rozhraní přepážkového výdeje</w:t>
      </w:r>
    </w:p>
    <w:p w14:paraId="012796D8" w14:textId="4FD04BC9" w:rsidR="00500603" w:rsidRPr="00AD79A7" w:rsidRDefault="00500603" w:rsidP="00500603">
      <w:pPr>
        <w:ind w:left="360"/>
        <w:rPr>
          <w:i/>
        </w:rPr>
      </w:pPr>
      <w:r w:rsidRPr="00AD79A7">
        <w:rPr>
          <w:i/>
        </w:rPr>
        <w:t xml:space="preserve">Kapitola bude obsahovat detailní popis a konceptuální i fyzická schémata </w:t>
      </w:r>
      <w:r w:rsidR="00C955B7">
        <w:rPr>
          <w:i/>
        </w:rPr>
        <w:t>rozhraní pro přepážkový výdej dat</w:t>
      </w:r>
      <w:r w:rsidRPr="00AD79A7">
        <w:rPr>
          <w:i/>
        </w:rPr>
        <w:t xml:space="preserve">, kterou uchazeč nabízí včetně napojení na </w:t>
      </w:r>
      <w:r w:rsidR="00C955B7">
        <w:rPr>
          <w:i/>
        </w:rPr>
        <w:t>administrační rozhraní</w:t>
      </w:r>
      <w:r w:rsidRPr="00AD79A7">
        <w:rPr>
          <w:i/>
        </w:rPr>
        <w:t>. Z popisu a schémat by měly být jasné vazby a rozhraní mezi jedno</w:t>
      </w:r>
      <w:r w:rsidR="00C955B7">
        <w:rPr>
          <w:i/>
        </w:rPr>
        <w:t>tlivými komponentami a administračním rozhraním</w:t>
      </w:r>
      <w:r>
        <w:rPr>
          <w:i/>
        </w:rPr>
        <w:t>. Popis bude splňovat požadavky popsané v</w:t>
      </w:r>
      <w:r w:rsidR="001679FF">
        <w:rPr>
          <w:i/>
        </w:rPr>
        <w:t> </w:t>
      </w:r>
      <w:r>
        <w:rPr>
          <w:i/>
        </w:rPr>
        <w:t>kapitol</w:t>
      </w:r>
      <w:r w:rsidR="001679FF">
        <w:rPr>
          <w:i/>
        </w:rPr>
        <w:t xml:space="preserve">e 2.2 a 5 vč. jejích podkapitol </w:t>
      </w:r>
      <w:r>
        <w:rPr>
          <w:i/>
        </w:rPr>
        <w:t>zadávací dokumentace.</w:t>
      </w:r>
    </w:p>
    <w:p w14:paraId="66D29C61" w14:textId="5880B31C" w:rsidR="00475C28" w:rsidRPr="00AD79A7" w:rsidRDefault="00475C28" w:rsidP="00196E09">
      <w:pPr>
        <w:pStyle w:val="Odstavecseseznamem"/>
        <w:numPr>
          <w:ilvl w:val="0"/>
          <w:numId w:val="81"/>
        </w:numPr>
      </w:pPr>
      <w:r w:rsidRPr="00AD79A7">
        <w:t>Popis technického řešení administrace systému</w:t>
      </w:r>
    </w:p>
    <w:p w14:paraId="38C6331F" w14:textId="1D676E5D" w:rsidR="00475C28" w:rsidRPr="00AD79A7" w:rsidRDefault="00475C28" w:rsidP="00843025">
      <w:pPr>
        <w:ind w:left="360"/>
        <w:rPr>
          <w:i/>
        </w:rPr>
      </w:pPr>
      <w:r w:rsidRPr="00AD79A7">
        <w:rPr>
          <w:i/>
        </w:rPr>
        <w:t>Kapitola bude obsahovat popis a schémata způsobu administrace správy celého systému</w:t>
      </w:r>
      <w:r w:rsidR="006A2DFD">
        <w:rPr>
          <w:i/>
        </w:rPr>
        <w:t xml:space="preserve"> a jeho entit</w:t>
      </w:r>
      <w:r w:rsidRPr="00AD79A7">
        <w:rPr>
          <w:i/>
        </w:rPr>
        <w:t>, tj. správa uživatelů a rolí,</w:t>
      </w:r>
      <w:r w:rsidR="006A2DFD">
        <w:rPr>
          <w:i/>
        </w:rPr>
        <w:t xml:space="preserve"> ceníku, výdejních sad, odběratelů atd., </w:t>
      </w:r>
      <w:r w:rsidRPr="00AD79A7">
        <w:rPr>
          <w:i/>
        </w:rPr>
        <w:t>nastavení parametrů běhového prostředí, vazeb na externí služby atd. Kapitola bude dále definovat jaké typy uživatelů a rolí se budou v systému využívat, kde budou uloženy a jakým způsobem bude probíhat jejich správa.</w:t>
      </w:r>
      <w:r w:rsidR="00DC7BF5" w:rsidRPr="00DC7BF5">
        <w:rPr>
          <w:i/>
        </w:rPr>
        <w:t xml:space="preserve"> </w:t>
      </w:r>
      <w:r w:rsidR="00DC7BF5">
        <w:rPr>
          <w:i/>
        </w:rPr>
        <w:t>Popis bude splňovat požadavky popsané v</w:t>
      </w:r>
      <w:r w:rsidR="003A1AB1">
        <w:rPr>
          <w:i/>
        </w:rPr>
        <w:t> </w:t>
      </w:r>
      <w:r w:rsidR="00DC7BF5">
        <w:rPr>
          <w:i/>
        </w:rPr>
        <w:t>kapitol</w:t>
      </w:r>
      <w:r w:rsidR="003A1AB1">
        <w:rPr>
          <w:i/>
        </w:rPr>
        <w:t>ách 2.1 a</w:t>
      </w:r>
      <w:r w:rsidR="00D038F4">
        <w:rPr>
          <w:i/>
        </w:rPr>
        <w:t xml:space="preserve"> 4 vč. jejích podkapitol </w:t>
      </w:r>
      <w:r w:rsidR="00DC7BF5">
        <w:rPr>
          <w:i/>
        </w:rPr>
        <w:t>zadávací dokumentace.</w:t>
      </w:r>
    </w:p>
    <w:p w14:paraId="26A3F133" w14:textId="77777777" w:rsidR="00475C28" w:rsidRPr="00AD79A7" w:rsidRDefault="00B93DEE" w:rsidP="00196E09">
      <w:pPr>
        <w:pStyle w:val="Odstavecseseznamem"/>
        <w:numPr>
          <w:ilvl w:val="0"/>
          <w:numId w:val="81"/>
        </w:numPr>
      </w:pPr>
      <w:r>
        <w:t>Popis procesů výdeje dat v rámci e-výdeje a přepážkového výdeje a zajištění procesních vazeb</w:t>
      </w:r>
    </w:p>
    <w:p w14:paraId="7A68E932" w14:textId="62AE9675" w:rsidR="00475C28" w:rsidRPr="00AD79A7" w:rsidRDefault="00475C28" w:rsidP="00843025">
      <w:pPr>
        <w:ind w:left="360"/>
        <w:rPr>
          <w:i/>
        </w:rPr>
      </w:pPr>
      <w:r w:rsidRPr="00AD79A7">
        <w:rPr>
          <w:i/>
        </w:rPr>
        <w:t>Kapitola bude obsahovat popis a schémata způsobu</w:t>
      </w:r>
      <w:r w:rsidR="00B93DEE">
        <w:rPr>
          <w:i/>
        </w:rPr>
        <w:t xml:space="preserve"> řešení </w:t>
      </w:r>
      <w:proofErr w:type="spellStart"/>
      <w:r w:rsidR="00B93DEE">
        <w:rPr>
          <w:i/>
        </w:rPr>
        <w:t>workflow</w:t>
      </w:r>
      <w:proofErr w:type="spellEnd"/>
      <w:r w:rsidR="00B93DEE">
        <w:rPr>
          <w:i/>
        </w:rPr>
        <w:t xml:space="preserve"> při výdeji dat v </w:t>
      </w:r>
      <w:r w:rsidR="009E565B">
        <w:rPr>
          <w:i/>
        </w:rPr>
        <w:t>rozhraní</w:t>
      </w:r>
      <w:r w:rsidR="00B93DEE">
        <w:rPr>
          <w:i/>
        </w:rPr>
        <w:t xml:space="preserve"> e-výdej i přepážkový výdej, včetně orientačního návrhu řešení </w:t>
      </w:r>
      <w:r w:rsidR="003B4398">
        <w:rPr>
          <w:i/>
        </w:rPr>
        <w:t xml:space="preserve">a vzhledu </w:t>
      </w:r>
      <w:r w:rsidR="00B93DEE">
        <w:rPr>
          <w:i/>
        </w:rPr>
        <w:t>uživatelských rozhraní</w:t>
      </w:r>
      <w:r w:rsidR="00196E09" w:rsidRPr="00AD79A7">
        <w:rPr>
          <w:i/>
        </w:rPr>
        <w:t>.</w:t>
      </w:r>
      <w:r w:rsidR="00075362">
        <w:rPr>
          <w:i/>
        </w:rPr>
        <w:t xml:space="preserve"> Popis bude splňovat požadavky popsané v kapitol</w:t>
      </w:r>
      <w:r w:rsidR="00DC7BF5">
        <w:rPr>
          <w:i/>
        </w:rPr>
        <w:t>ách</w:t>
      </w:r>
      <w:r w:rsidR="00075362">
        <w:rPr>
          <w:i/>
        </w:rPr>
        <w:t xml:space="preserve"> </w:t>
      </w:r>
      <w:r w:rsidR="00682B7F">
        <w:rPr>
          <w:i/>
        </w:rPr>
        <w:t xml:space="preserve">3, </w:t>
      </w:r>
      <w:r w:rsidR="003B4398">
        <w:rPr>
          <w:i/>
        </w:rPr>
        <w:t xml:space="preserve">5 a 6 vč. jejich podkapitol </w:t>
      </w:r>
      <w:r w:rsidR="00075362">
        <w:rPr>
          <w:i/>
        </w:rPr>
        <w:t>zadávací dokumentace.</w:t>
      </w:r>
    </w:p>
    <w:p w14:paraId="25C721CB" w14:textId="44067ECE" w:rsidR="00475C28" w:rsidRPr="00AD79A7" w:rsidRDefault="00475C28" w:rsidP="00196E09">
      <w:pPr>
        <w:pStyle w:val="Odstavecseseznamem"/>
        <w:numPr>
          <w:ilvl w:val="0"/>
          <w:numId w:val="81"/>
        </w:numPr>
      </w:pPr>
      <w:r w:rsidRPr="00AD79A7">
        <w:t xml:space="preserve"> Popis </w:t>
      </w:r>
      <w:r w:rsidR="004020A4">
        <w:t xml:space="preserve">technického </w:t>
      </w:r>
      <w:r w:rsidRPr="00AD79A7">
        <w:t>řešení</w:t>
      </w:r>
      <w:r w:rsidR="00920CBB">
        <w:t xml:space="preserve"> exportu dat</w:t>
      </w:r>
      <w:r w:rsidR="00493261">
        <w:t xml:space="preserve"> a jeho řízení</w:t>
      </w:r>
    </w:p>
    <w:p w14:paraId="636841AF" w14:textId="5921CE06" w:rsidR="00475C28" w:rsidRPr="00AD79A7" w:rsidRDefault="00475C28" w:rsidP="00843025">
      <w:pPr>
        <w:ind w:left="360"/>
        <w:rPr>
          <w:i/>
        </w:rPr>
      </w:pPr>
      <w:r w:rsidRPr="00AD79A7">
        <w:rPr>
          <w:i/>
        </w:rPr>
        <w:t>Kapitola bude obsahovat popis</w:t>
      </w:r>
      <w:r w:rsidR="00751046">
        <w:rPr>
          <w:i/>
        </w:rPr>
        <w:t xml:space="preserve"> </w:t>
      </w:r>
      <w:r w:rsidR="009B7BBE">
        <w:rPr>
          <w:i/>
        </w:rPr>
        <w:t>technického řešení systému pro řízení exportů výdejních sad</w:t>
      </w:r>
      <w:r w:rsidR="005F2707">
        <w:rPr>
          <w:i/>
        </w:rPr>
        <w:t xml:space="preserve"> a exportních modulů včetně způsobu realizace</w:t>
      </w:r>
      <w:r w:rsidR="00331B66">
        <w:rPr>
          <w:i/>
        </w:rPr>
        <w:t>, popisu komponent a způsobu propojení exportních modulů s datovým úložištěm</w:t>
      </w:r>
      <w:r w:rsidR="005F2707">
        <w:rPr>
          <w:i/>
        </w:rPr>
        <w:t>. Součástí bude i</w:t>
      </w:r>
      <w:r w:rsidR="009B7BBE">
        <w:rPr>
          <w:i/>
        </w:rPr>
        <w:t xml:space="preserve"> popis přípravy (konfigurace) exportních </w:t>
      </w:r>
      <w:r w:rsidR="00C618A5">
        <w:rPr>
          <w:i/>
        </w:rPr>
        <w:t>nástrojů</w:t>
      </w:r>
      <w:r w:rsidR="009B7BBE">
        <w:rPr>
          <w:i/>
        </w:rPr>
        <w:t xml:space="preserve"> pro </w:t>
      </w:r>
      <w:r w:rsidR="00C618A5">
        <w:rPr>
          <w:i/>
        </w:rPr>
        <w:t xml:space="preserve">tvorbu výdejních </w:t>
      </w:r>
      <w:r w:rsidR="009B7BBE">
        <w:rPr>
          <w:i/>
        </w:rPr>
        <w:t>sad</w:t>
      </w:r>
      <w:r w:rsidR="00BE6481">
        <w:rPr>
          <w:i/>
        </w:rPr>
        <w:t>,</w:t>
      </w:r>
      <w:r w:rsidR="00C618A5">
        <w:rPr>
          <w:i/>
        </w:rPr>
        <w:t xml:space="preserve"> včetně popisu t</w:t>
      </w:r>
      <w:r w:rsidR="00820104">
        <w:rPr>
          <w:i/>
        </w:rPr>
        <w:t>echnologií (</w:t>
      </w:r>
      <w:r w:rsidR="00C618A5">
        <w:rPr>
          <w:i/>
        </w:rPr>
        <w:t xml:space="preserve">nástrojů, algoritmů) využívaných při </w:t>
      </w:r>
      <w:r w:rsidR="00BE6481">
        <w:rPr>
          <w:i/>
        </w:rPr>
        <w:t xml:space="preserve">jejich </w:t>
      </w:r>
      <w:r w:rsidR="00C618A5">
        <w:rPr>
          <w:i/>
        </w:rPr>
        <w:t>tvorbě</w:t>
      </w:r>
      <w:r w:rsidR="009B7BBE">
        <w:rPr>
          <w:i/>
        </w:rPr>
        <w:t>.</w:t>
      </w:r>
      <w:r w:rsidR="00331B66">
        <w:rPr>
          <w:i/>
        </w:rPr>
        <w:t xml:space="preserve"> </w:t>
      </w:r>
      <w:r w:rsidR="00493261">
        <w:rPr>
          <w:i/>
        </w:rPr>
        <w:t xml:space="preserve">Součástí bude i </w:t>
      </w:r>
      <w:r w:rsidR="00164B8F">
        <w:rPr>
          <w:i/>
        </w:rPr>
        <w:t>specifikace</w:t>
      </w:r>
      <w:r w:rsidR="00493261">
        <w:rPr>
          <w:i/>
        </w:rPr>
        <w:t xml:space="preserve"> způsobu uložení a správy vyexportovaných dat</w:t>
      </w:r>
      <w:r w:rsidR="00164B8F">
        <w:rPr>
          <w:i/>
        </w:rPr>
        <w:t xml:space="preserve"> a správy exportních úloh</w:t>
      </w:r>
      <w:r w:rsidR="00493261">
        <w:rPr>
          <w:i/>
        </w:rPr>
        <w:t>.</w:t>
      </w:r>
      <w:r w:rsidR="00164B8F">
        <w:rPr>
          <w:i/>
        </w:rPr>
        <w:t xml:space="preserve"> </w:t>
      </w:r>
      <w:r w:rsidR="00A92DB7">
        <w:rPr>
          <w:i/>
        </w:rPr>
        <w:t>P</w:t>
      </w:r>
      <w:r w:rsidR="00075362">
        <w:rPr>
          <w:i/>
        </w:rPr>
        <w:t>opis</w:t>
      </w:r>
      <w:r w:rsidR="00A92DB7">
        <w:rPr>
          <w:i/>
        </w:rPr>
        <w:t xml:space="preserve"> </w:t>
      </w:r>
      <w:r w:rsidR="00075362">
        <w:rPr>
          <w:i/>
        </w:rPr>
        <w:t>bude splňovat požadavky popsané v</w:t>
      </w:r>
      <w:r w:rsidR="0098247F">
        <w:rPr>
          <w:i/>
        </w:rPr>
        <w:t> </w:t>
      </w:r>
      <w:r w:rsidR="00075362">
        <w:rPr>
          <w:i/>
        </w:rPr>
        <w:t>kapitol</w:t>
      </w:r>
      <w:r w:rsidR="00DC7BF5">
        <w:rPr>
          <w:i/>
        </w:rPr>
        <w:t>ách</w:t>
      </w:r>
      <w:r w:rsidR="0098247F">
        <w:rPr>
          <w:i/>
        </w:rPr>
        <w:t xml:space="preserve"> 2.4, 4.5, 4.7, 4.8 a 7</w:t>
      </w:r>
      <w:r w:rsidR="00075362">
        <w:rPr>
          <w:i/>
        </w:rPr>
        <w:t xml:space="preserve"> zadávací dokumentace.</w:t>
      </w:r>
    </w:p>
    <w:p w14:paraId="31ACC7B8" w14:textId="2C174CE0" w:rsidR="00196E09" w:rsidRPr="00AD79A7" w:rsidRDefault="0064568C" w:rsidP="00196E09">
      <w:pPr>
        <w:pStyle w:val="Odstavecseseznamem"/>
        <w:numPr>
          <w:ilvl w:val="0"/>
          <w:numId w:val="81"/>
        </w:numPr>
      </w:pPr>
      <w:r>
        <w:lastRenderedPageBreak/>
        <w:t>Způsob prvotního naplnění systému</w:t>
      </w:r>
      <w:r w:rsidR="00F90F8A">
        <w:t xml:space="preserve"> daty</w:t>
      </w:r>
    </w:p>
    <w:p w14:paraId="4C769BF5" w14:textId="4FA3A1C0" w:rsidR="00F90F8A" w:rsidRDefault="00F90F8A" w:rsidP="00F6181E">
      <w:pPr>
        <w:ind w:left="360"/>
        <w:rPr>
          <w:i/>
        </w:rPr>
      </w:pPr>
      <w:r w:rsidRPr="00F90F8A">
        <w:rPr>
          <w:i/>
        </w:rPr>
        <w:t xml:space="preserve">Kapitola bude obsahovat popis procesu </w:t>
      </w:r>
      <w:r>
        <w:rPr>
          <w:i/>
        </w:rPr>
        <w:t>prvotního naplnění systému daty</w:t>
      </w:r>
      <w:r w:rsidR="009B7BBE">
        <w:rPr>
          <w:i/>
        </w:rPr>
        <w:t xml:space="preserve"> a</w:t>
      </w:r>
      <w:r>
        <w:rPr>
          <w:i/>
        </w:rPr>
        <w:t xml:space="preserve"> zajištění datové</w:t>
      </w:r>
      <w:r w:rsidR="009B7BBE">
        <w:rPr>
          <w:i/>
        </w:rPr>
        <w:t xml:space="preserve"> integrity, zejména co se týče naplnění databáze odběratelů a ceníku.</w:t>
      </w:r>
      <w:r w:rsidR="00DC7BF5">
        <w:rPr>
          <w:i/>
        </w:rPr>
        <w:t xml:space="preserve"> Popis bude splňovat požadavky popsané v</w:t>
      </w:r>
      <w:r w:rsidR="0064568C">
        <w:rPr>
          <w:i/>
        </w:rPr>
        <w:t> </w:t>
      </w:r>
      <w:r w:rsidR="00DC7BF5">
        <w:rPr>
          <w:i/>
        </w:rPr>
        <w:t>kapitol</w:t>
      </w:r>
      <w:r w:rsidR="0064568C">
        <w:rPr>
          <w:i/>
        </w:rPr>
        <w:t xml:space="preserve">ách </w:t>
      </w:r>
      <w:r w:rsidR="00F6181E">
        <w:rPr>
          <w:i/>
        </w:rPr>
        <w:t>1.4 vč. podkapitol, 1.5</w:t>
      </w:r>
      <w:r w:rsidR="00373DE1">
        <w:rPr>
          <w:i/>
        </w:rPr>
        <w:t xml:space="preserve">, </w:t>
      </w:r>
      <w:r w:rsidR="007A12D3">
        <w:rPr>
          <w:i/>
        </w:rPr>
        <w:t>4.1 a</w:t>
      </w:r>
      <w:r w:rsidR="00373DE1">
        <w:rPr>
          <w:i/>
        </w:rPr>
        <w:t xml:space="preserve"> 4.2</w:t>
      </w:r>
      <w:r w:rsidR="00F6181E">
        <w:rPr>
          <w:i/>
        </w:rPr>
        <w:t xml:space="preserve"> </w:t>
      </w:r>
      <w:r w:rsidR="00DC7BF5">
        <w:rPr>
          <w:i/>
        </w:rPr>
        <w:t>zadávací dokumentace.</w:t>
      </w:r>
    </w:p>
    <w:p w14:paraId="7D49F618" w14:textId="30EE23C0" w:rsidR="00F90F8A" w:rsidRPr="00AD79A7" w:rsidRDefault="00F90F8A" w:rsidP="00F90F8A">
      <w:pPr>
        <w:pStyle w:val="Odstavecseseznamem"/>
        <w:numPr>
          <w:ilvl w:val="0"/>
          <w:numId w:val="81"/>
        </w:numPr>
      </w:pPr>
      <w:r>
        <w:t xml:space="preserve">Popis </w:t>
      </w:r>
      <w:r w:rsidR="00843025">
        <w:t>webových služeb</w:t>
      </w:r>
      <w:r>
        <w:t xml:space="preserve"> pro komunikaci s externími systémy</w:t>
      </w:r>
    </w:p>
    <w:p w14:paraId="1972ECBC" w14:textId="39D3C3B0" w:rsidR="00F90F8A" w:rsidRDefault="00F90F8A" w:rsidP="00820104">
      <w:pPr>
        <w:ind w:left="360"/>
        <w:rPr>
          <w:i/>
        </w:rPr>
      </w:pPr>
      <w:r w:rsidRPr="00F90F8A">
        <w:rPr>
          <w:i/>
        </w:rPr>
        <w:t xml:space="preserve">Kapitola bude obsahovat popis </w:t>
      </w:r>
      <w:r>
        <w:rPr>
          <w:i/>
        </w:rPr>
        <w:t xml:space="preserve">řešení rozhraní pro komunikaci s vnějšími systémy, zejména systémem </w:t>
      </w:r>
      <w:proofErr w:type="spellStart"/>
      <w:r w:rsidR="009B7BBE">
        <w:rPr>
          <w:i/>
        </w:rPr>
        <w:t>metadat</w:t>
      </w:r>
      <w:proofErr w:type="spellEnd"/>
      <w:r w:rsidR="009B7BBE">
        <w:rPr>
          <w:i/>
        </w:rPr>
        <w:t>, stahování dat v režimu Open data a systémy jiných e</w:t>
      </w:r>
      <w:r w:rsidR="00185361">
        <w:rPr>
          <w:i/>
        </w:rPr>
        <w:t>-</w:t>
      </w:r>
      <w:proofErr w:type="spellStart"/>
      <w:r w:rsidR="00185361">
        <w:rPr>
          <w:i/>
        </w:rPr>
        <w:t>s</w:t>
      </w:r>
      <w:r w:rsidR="009B7BBE">
        <w:rPr>
          <w:i/>
        </w:rPr>
        <w:t>hop</w:t>
      </w:r>
      <w:r w:rsidR="00820104">
        <w:rPr>
          <w:i/>
        </w:rPr>
        <w:t>em</w:t>
      </w:r>
      <w:proofErr w:type="spellEnd"/>
      <w:r w:rsidR="009B7BBE">
        <w:rPr>
          <w:i/>
        </w:rPr>
        <w:t xml:space="preserve"> </w:t>
      </w:r>
      <w:r w:rsidR="00B648F9">
        <w:rPr>
          <w:i/>
        </w:rPr>
        <w:t xml:space="preserve">zadavatele </w:t>
      </w:r>
      <w:r w:rsidR="009B7BBE">
        <w:rPr>
          <w:i/>
        </w:rPr>
        <w:t>(sdílení databáze odběratelů)</w:t>
      </w:r>
      <w:r>
        <w:rPr>
          <w:i/>
        </w:rPr>
        <w:t>.</w:t>
      </w:r>
      <w:r w:rsidR="00DC7BF5">
        <w:rPr>
          <w:i/>
        </w:rPr>
        <w:t xml:space="preserve"> Popis bude splňovat požadavky popsané v</w:t>
      </w:r>
      <w:r w:rsidR="00F772A3">
        <w:rPr>
          <w:i/>
        </w:rPr>
        <w:t> </w:t>
      </w:r>
      <w:r w:rsidR="00DC7BF5">
        <w:rPr>
          <w:i/>
        </w:rPr>
        <w:t>kapitole</w:t>
      </w:r>
      <w:r w:rsidR="00F772A3">
        <w:rPr>
          <w:i/>
        </w:rPr>
        <w:t>2.3</w:t>
      </w:r>
      <w:r w:rsidR="00DC7BF5">
        <w:rPr>
          <w:i/>
        </w:rPr>
        <w:t xml:space="preserve"> zadávací dokumentace.</w:t>
      </w:r>
    </w:p>
    <w:p w14:paraId="68F09F11" w14:textId="77777777" w:rsidR="00475C28" w:rsidRPr="00AD79A7" w:rsidRDefault="00475C28" w:rsidP="00F90F8A">
      <w:pPr>
        <w:pStyle w:val="Odstavecseseznamem"/>
        <w:numPr>
          <w:ilvl w:val="0"/>
          <w:numId w:val="81"/>
        </w:numPr>
      </w:pPr>
      <w:r w:rsidRPr="00AD79A7">
        <w:t>Využití technologie třetích stran</w:t>
      </w:r>
    </w:p>
    <w:p w14:paraId="721346E9" w14:textId="77777777" w:rsidR="00475C28" w:rsidRPr="00AD79A7" w:rsidRDefault="00475C28" w:rsidP="00820104">
      <w:pPr>
        <w:ind w:left="360"/>
        <w:rPr>
          <w:i/>
        </w:rPr>
      </w:pPr>
      <w:r w:rsidRPr="00AD79A7">
        <w:rPr>
          <w:i/>
        </w:rPr>
        <w:t>Kapitola bude obsahovat seznam licencovaných technologií třetích stra</w:t>
      </w:r>
      <w:r w:rsidR="00D75C9A" w:rsidRPr="00AD79A7">
        <w:rPr>
          <w:i/>
        </w:rPr>
        <w:t>n, které jsou součástí dodávky a způsob a účel jejich využití v rámci systému.</w:t>
      </w:r>
    </w:p>
    <w:p w14:paraId="68943C86" w14:textId="77777777" w:rsidR="00475C28" w:rsidRPr="00AD79A7" w:rsidRDefault="00475C28" w:rsidP="00F90F8A">
      <w:pPr>
        <w:pStyle w:val="Odstavecseseznamem"/>
        <w:numPr>
          <w:ilvl w:val="0"/>
          <w:numId w:val="81"/>
        </w:numPr>
      </w:pPr>
      <w:r w:rsidRPr="00AD79A7">
        <w:t>Požadavky na infrastrukturu zadavatele</w:t>
      </w:r>
    </w:p>
    <w:p w14:paraId="19E2BF77" w14:textId="77777777" w:rsidR="00475C28" w:rsidRPr="00AD79A7" w:rsidRDefault="00475C28" w:rsidP="00820104">
      <w:pPr>
        <w:ind w:left="360"/>
        <w:rPr>
          <w:i/>
        </w:rPr>
      </w:pPr>
      <w:r w:rsidRPr="00AD79A7">
        <w:rPr>
          <w:i/>
        </w:rPr>
        <w:t xml:space="preserve">Uchazeč uvede v této kapitole </w:t>
      </w:r>
      <w:r w:rsidR="00D75C9A" w:rsidRPr="00AD79A7">
        <w:rPr>
          <w:i/>
        </w:rPr>
        <w:t xml:space="preserve">předpokládané </w:t>
      </w:r>
      <w:r w:rsidRPr="00AD79A7">
        <w:rPr>
          <w:i/>
        </w:rPr>
        <w:t>požadavky na infrastrukturu potřebnou pro provoz aplikací</w:t>
      </w:r>
      <w:r w:rsidR="00D75C9A" w:rsidRPr="00AD79A7">
        <w:rPr>
          <w:i/>
        </w:rPr>
        <w:t>,</w:t>
      </w:r>
      <w:r w:rsidRPr="00AD79A7">
        <w:rPr>
          <w:i/>
        </w:rPr>
        <w:t xml:space="preserve"> která není součástí dodávky</w:t>
      </w:r>
    </w:p>
    <w:p w14:paraId="2AD80974" w14:textId="0FED4B43" w:rsidR="00F90F8A" w:rsidRPr="00AD79A7" w:rsidRDefault="00F90F8A" w:rsidP="00F90F8A">
      <w:pPr>
        <w:pStyle w:val="Odstavecseseznamem"/>
        <w:numPr>
          <w:ilvl w:val="0"/>
          <w:numId w:val="81"/>
        </w:numPr>
      </w:pPr>
      <w:r w:rsidRPr="00AD79A7">
        <w:t xml:space="preserve">Popis </w:t>
      </w:r>
      <w:r>
        <w:t>zajištění pilotního provozu, zaškolení uživatelů, zajištění podpory systému</w:t>
      </w:r>
      <w:r w:rsidR="00653BD5">
        <w:t>, tvorby</w:t>
      </w:r>
      <w:r w:rsidR="001356B2">
        <w:t xml:space="preserve">, </w:t>
      </w:r>
      <w:r>
        <w:t>aktualizace</w:t>
      </w:r>
      <w:r w:rsidR="001356B2">
        <w:t xml:space="preserve"> a publikace</w:t>
      </w:r>
      <w:r>
        <w:t xml:space="preserve"> uživatelské a administrátorské dokumentace</w:t>
      </w:r>
      <w:r w:rsidR="00DC7BF5">
        <w:t xml:space="preserve"> </w:t>
      </w:r>
    </w:p>
    <w:p w14:paraId="3CEF7D15" w14:textId="5423C459" w:rsidR="00EE06AA" w:rsidRPr="00717FB2" w:rsidRDefault="00F90F8A" w:rsidP="00820104">
      <w:pPr>
        <w:ind w:left="360"/>
        <w:rPr>
          <w:rFonts w:eastAsiaTheme="majorEastAsia" w:cstheme="majorBidi"/>
          <w:color w:val="365F91" w:themeColor="accent1" w:themeShade="BF"/>
          <w:sz w:val="32"/>
          <w:szCs w:val="32"/>
        </w:rPr>
      </w:pPr>
      <w:r w:rsidRPr="00AD79A7">
        <w:rPr>
          <w:i/>
        </w:rPr>
        <w:t xml:space="preserve">Kapitola bude obsahovat popis </w:t>
      </w:r>
      <w:r w:rsidRPr="00F90F8A">
        <w:rPr>
          <w:i/>
        </w:rPr>
        <w:t xml:space="preserve">způsobu zajištění </w:t>
      </w:r>
      <w:r>
        <w:rPr>
          <w:i/>
        </w:rPr>
        <w:t xml:space="preserve">realizace </w:t>
      </w:r>
      <w:r w:rsidRPr="00F90F8A">
        <w:rPr>
          <w:i/>
        </w:rPr>
        <w:t>pilotního provozu</w:t>
      </w:r>
      <w:r>
        <w:rPr>
          <w:i/>
        </w:rPr>
        <w:t>, jeho monitoringu a podpory</w:t>
      </w:r>
      <w:r w:rsidR="00A43AEC">
        <w:rPr>
          <w:i/>
        </w:rPr>
        <w:t xml:space="preserve"> a</w:t>
      </w:r>
      <w:r>
        <w:rPr>
          <w:i/>
        </w:rPr>
        <w:t xml:space="preserve"> </w:t>
      </w:r>
      <w:r w:rsidRPr="00F90F8A">
        <w:rPr>
          <w:i/>
        </w:rPr>
        <w:t>školení uživatelů</w:t>
      </w:r>
      <w:r w:rsidR="00A43AEC">
        <w:rPr>
          <w:i/>
        </w:rPr>
        <w:t>. Dále zde bude popsán z</w:t>
      </w:r>
      <w:r>
        <w:rPr>
          <w:i/>
        </w:rPr>
        <w:t xml:space="preserve">působ </w:t>
      </w:r>
      <w:r w:rsidR="007425EE">
        <w:rPr>
          <w:i/>
        </w:rPr>
        <w:t xml:space="preserve">a systém </w:t>
      </w:r>
      <w:r w:rsidRPr="00F90F8A">
        <w:rPr>
          <w:i/>
        </w:rPr>
        <w:t xml:space="preserve">zajištění </w:t>
      </w:r>
      <w:r w:rsidR="0000452F">
        <w:rPr>
          <w:i/>
        </w:rPr>
        <w:t xml:space="preserve">pracoviště uživatelské </w:t>
      </w:r>
      <w:r w:rsidRPr="00F90F8A">
        <w:rPr>
          <w:i/>
        </w:rPr>
        <w:t xml:space="preserve">podpory a </w:t>
      </w:r>
      <w:r w:rsidR="007425EE">
        <w:rPr>
          <w:i/>
        </w:rPr>
        <w:t>způsob</w:t>
      </w:r>
      <w:r w:rsidRPr="00F90F8A">
        <w:rPr>
          <w:i/>
        </w:rPr>
        <w:t xml:space="preserve"> vytvoření</w:t>
      </w:r>
      <w:r w:rsidR="0000452F">
        <w:rPr>
          <w:i/>
        </w:rPr>
        <w:t xml:space="preserve">, aktualizace a publikace </w:t>
      </w:r>
      <w:r w:rsidRPr="00F90F8A">
        <w:rPr>
          <w:i/>
        </w:rPr>
        <w:t>uživatelské a administrátorské dokumentace</w:t>
      </w:r>
      <w:r w:rsidR="007425EE">
        <w:rPr>
          <w:i/>
        </w:rPr>
        <w:t>.</w:t>
      </w:r>
    </w:p>
    <w:sectPr w:rsidR="00EE06AA" w:rsidRPr="00717FB2" w:rsidSect="00D723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06C83" w14:textId="77777777" w:rsidR="00A84B2B" w:rsidRDefault="00A84B2B" w:rsidP="00604BBD">
      <w:r>
        <w:separator/>
      </w:r>
    </w:p>
  </w:endnote>
  <w:endnote w:type="continuationSeparator" w:id="0">
    <w:p w14:paraId="7AF13298" w14:textId="77777777" w:rsidR="00A84B2B" w:rsidRDefault="00A84B2B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14:paraId="2A2AB970" w14:textId="77777777" w:rsidR="00DA0938" w:rsidRPr="00067FBA" w:rsidRDefault="00DA0938" w:rsidP="00067FBA">
        <w:pPr>
          <w:pStyle w:val="Zpat"/>
          <w:pBdr>
            <w:top w:val="single" w:sz="4" w:space="1" w:color="auto"/>
          </w:pBdr>
          <w:rPr>
            <w:i/>
          </w:rPr>
        </w:pPr>
        <w:r w:rsidRPr="00067FBA">
          <w:rPr>
            <w:i/>
          </w:rPr>
          <w:tab/>
        </w:r>
        <w:r w:rsidRPr="00067FBA">
          <w:rPr>
            <w:i/>
          </w:rPr>
          <w:tab/>
        </w:r>
        <w:r w:rsidR="00165DDE"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="00165DDE" w:rsidRPr="00067FBA">
          <w:rPr>
            <w:i/>
          </w:rPr>
          <w:fldChar w:fldCharType="separate"/>
        </w:r>
        <w:r w:rsidR="0028521F">
          <w:rPr>
            <w:i/>
            <w:noProof/>
          </w:rPr>
          <w:t>2</w:t>
        </w:r>
        <w:r w:rsidR="00165DDE" w:rsidRPr="00067FBA">
          <w:rPr>
            <w:i/>
            <w:noProof/>
          </w:rPr>
          <w:fldChar w:fldCharType="end"/>
        </w:r>
      </w:p>
    </w:sdtContent>
  </w:sdt>
  <w:p w14:paraId="4418BB47" w14:textId="77777777" w:rsidR="00DA0938" w:rsidRDefault="00DA0938" w:rsidP="0060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26E98" w14:textId="77777777" w:rsidR="00A84B2B" w:rsidRDefault="00A84B2B" w:rsidP="00604BBD">
      <w:r>
        <w:separator/>
      </w:r>
    </w:p>
  </w:footnote>
  <w:footnote w:type="continuationSeparator" w:id="0">
    <w:p w14:paraId="25AC2727" w14:textId="77777777" w:rsidR="00A84B2B" w:rsidRDefault="00A84B2B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B2546" w14:textId="38443E6A" w:rsidR="0028521F" w:rsidRDefault="0028521F">
    <w:pPr>
      <w:pStyle w:val="Zhlav"/>
    </w:pPr>
    <w:r>
      <w:t>Příloha č. 2 k Výzvě VU 15-0009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D421C"/>
    <w:multiLevelType w:val="hybridMultilevel"/>
    <w:tmpl w:val="CC7ADB8E"/>
    <w:lvl w:ilvl="0" w:tplc="A24CB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7007"/>
    <w:multiLevelType w:val="hybridMultilevel"/>
    <w:tmpl w:val="1CB00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26A3"/>
    <w:multiLevelType w:val="hybridMultilevel"/>
    <w:tmpl w:val="00EA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E58AD"/>
    <w:multiLevelType w:val="hybridMultilevel"/>
    <w:tmpl w:val="3A181C2A"/>
    <w:lvl w:ilvl="0" w:tplc="9C18C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B632B2"/>
    <w:multiLevelType w:val="hybridMultilevel"/>
    <w:tmpl w:val="3E9E8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7F671E6"/>
    <w:multiLevelType w:val="hybridMultilevel"/>
    <w:tmpl w:val="8C8A34EE"/>
    <w:lvl w:ilvl="0" w:tplc="040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>
    <w:nsid w:val="18B74FFB"/>
    <w:multiLevelType w:val="hybridMultilevel"/>
    <w:tmpl w:val="23DE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E6979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1A461700"/>
    <w:multiLevelType w:val="hybridMultilevel"/>
    <w:tmpl w:val="FDEE5B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1E0C83"/>
    <w:multiLevelType w:val="hybridMultilevel"/>
    <w:tmpl w:val="5F1C413C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>
    <w:nsid w:val="1CF4674C"/>
    <w:multiLevelType w:val="hybridMultilevel"/>
    <w:tmpl w:val="5774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40B4"/>
    <w:multiLevelType w:val="hybridMultilevel"/>
    <w:tmpl w:val="D6B0C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514BF"/>
    <w:multiLevelType w:val="hybridMultilevel"/>
    <w:tmpl w:val="1B02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17E55"/>
    <w:multiLevelType w:val="hybridMultilevel"/>
    <w:tmpl w:val="BE82F8CC"/>
    <w:lvl w:ilvl="0" w:tplc="73F6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D4C5B"/>
    <w:multiLevelType w:val="hybridMultilevel"/>
    <w:tmpl w:val="ECC8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D2AA5"/>
    <w:multiLevelType w:val="hybridMultilevel"/>
    <w:tmpl w:val="8CBCA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843EAB"/>
    <w:multiLevelType w:val="multilevel"/>
    <w:tmpl w:val="1D10438E"/>
    <w:lvl w:ilvl="0">
      <w:start w:val="1"/>
      <w:numFmt w:val="decimal"/>
      <w:pStyle w:val="ZSGDnadpis1"/>
      <w:lvlText w:val="%1."/>
      <w:lvlJc w:val="left"/>
      <w:pPr>
        <w:ind w:left="360" w:hanging="360"/>
      </w:pPr>
    </w:lvl>
    <w:lvl w:ilvl="1">
      <w:start w:val="1"/>
      <w:numFmt w:val="decimal"/>
      <w:pStyle w:val="ZSGDnadpis2"/>
      <w:lvlText w:val="%1.%2."/>
      <w:lvlJc w:val="left"/>
      <w:pPr>
        <w:ind w:left="792" w:hanging="432"/>
      </w:pPr>
    </w:lvl>
    <w:lvl w:ilvl="2">
      <w:start w:val="1"/>
      <w:numFmt w:val="decimal"/>
      <w:pStyle w:val="ZSGD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223F51"/>
    <w:multiLevelType w:val="hybridMultilevel"/>
    <w:tmpl w:val="79122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06534E"/>
    <w:multiLevelType w:val="hybridMultilevel"/>
    <w:tmpl w:val="D4124AA8"/>
    <w:lvl w:ilvl="0" w:tplc="6B9E2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74433"/>
    <w:multiLevelType w:val="hybridMultilevel"/>
    <w:tmpl w:val="0BA65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77587"/>
    <w:multiLevelType w:val="multilevel"/>
    <w:tmpl w:val="0AEC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DD05BC"/>
    <w:multiLevelType w:val="hybridMultilevel"/>
    <w:tmpl w:val="404CF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14271C"/>
    <w:multiLevelType w:val="hybridMultilevel"/>
    <w:tmpl w:val="12AA8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912AFE"/>
    <w:multiLevelType w:val="hybridMultilevel"/>
    <w:tmpl w:val="D058558A"/>
    <w:lvl w:ilvl="0" w:tplc="E71E2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55"/>
    <w:multiLevelType w:val="hybridMultilevel"/>
    <w:tmpl w:val="9B161F42"/>
    <w:lvl w:ilvl="0" w:tplc="8E0E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EE035C"/>
    <w:multiLevelType w:val="hybridMultilevel"/>
    <w:tmpl w:val="22021528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>
    <w:nsid w:val="4ABB30D9"/>
    <w:multiLevelType w:val="hybridMultilevel"/>
    <w:tmpl w:val="93DE314A"/>
    <w:lvl w:ilvl="0" w:tplc="67C42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C3E7F"/>
    <w:multiLevelType w:val="hybridMultilevel"/>
    <w:tmpl w:val="A33E2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447E0"/>
    <w:multiLevelType w:val="hybridMultilevel"/>
    <w:tmpl w:val="B586830E"/>
    <w:lvl w:ilvl="0" w:tplc="9C18CED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4F92506D"/>
    <w:multiLevelType w:val="hybridMultilevel"/>
    <w:tmpl w:val="D1961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064B5"/>
    <w:multiLevelType w:val="hybridMultilevel"/>
    <w:tmpl w:val="D4EE339C"/>
    <w:lvl w:ilvl="0" w:tplc="027464A0">
      <w:start w:val="1"/>
      <w:numFmt w:val="bullet"/>
      <w:pStyle w:val="Odrky2"/>
      <w:lvlText w:val="-"/>
      <w:lvlJc w:val="left"/>
      <w:pPr>
        <w:tabs>
          <w:tab w:val="num" w:pos="1416"/>
        </w:tabs>
        <w:ind w:left="2136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>
    <w:nsid w:val="537A45D1"/>
    <w:multiLevelType w:val="hybridMultilevel"/>
    <w:tmpl w:val="28C0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305B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134AC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14149"/>
    <w:multiLevelType w:val="hybridMultilevel"/>
    <w:tmpl w:val="CF1AD1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9">
    <w:nsid w:val="59850BD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44B08"/>
    <w:multiLevelType w:val="multilevel"/>
    <w:tmpl w:val="87543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D927C0C"/>
    <w:multiLevelType w:val="hybridMultilevel"/>
    <w:tmpl w:val="4CBC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>
    <w:nsid w:val="5F1626C8"/>
    <w:multiLevelType w:val="hybridMultilevel"/>
    <w:tmpl w:val="37AAF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056F9"/>
    <w:multiLevelType w:val="hybridMultilevel"/>
    <w:tmpl w:val="9E8E1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754721"/>
    <w:multiLevelType w:val="hybridMultilevel"/>
    <w:tmpl w:val="95D2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964E9"/>
    <w:multiLevelType w:val="hybridMultilevel"/>
    <w:tmpl w:val="35EAC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B43B77"/>
    <w:multiLevelType w:val="hybridMultilevel"/>
    <w:tmpl w:val="F7287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DB7E41"/>
    <w:multiLevelType w:val="hybridMultilevel"/>
    <w:tmpl w:val="C7C6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0879E0"/>
    <w:multiLevelType w:val="hybridMultilevel"/>
    <w:tmpl w:val="A4A4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261A76"/>
    <w:multiLevelType w:val="hybridMultilevel"/>
    <w:tmpl w:val="3E5C9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1416"/>
        </w:tabs>
        <w:ind w:left="1773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3">
    <w:nsid w:val="6F154927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4">
    <w:nsid w:val="7132699C"/>
    <w:multiLevelType w:val="hybridMultilevel"/>
    <w:tmpl w:val="C34A83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5">
    <w:nsid w:val="730D103D"/>
    <w:multiLevelType w:val="hybridMultilevel"/>
    <w:tmpl w:val="2986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D26D15"/>
    <w:multiLevelType w:val="hybridMultilevel"/>
    <w:tmpl w:val="FA80B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3A7EBA"/>
    <w:multiLevelType w:val="hybridMultilevel"/>
    <w:tmpl w:val="92F2E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603E88"/>
    <w:multiLevelType w:val="hybridMultilevel"/>
    <w:tmpl w:val="2D98A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751BC2"/>
    <w:multiLevelType w:val="hybridMultilevel"/>
    <w:tmpl w:val="16D0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685A4B"/>
    <w:multiLevelType w:val="hybridMultilevel"/>
    <w:tmpl w:val="5E22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807362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9F1E22"/>
    <w:multiLevelType w:val="hybridMultilevel"/>
    <w:tmpl w:val="6FCE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772956"/>
    <w:multiLevelType w:val="multilevel"/>
    <w:tmpl w:val="D1240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4">
    <w:nsid w:val="7CB21A62"/>
    <w:multiLevelType w:val="hybridMultilevel"/>
    <w:tmpl w:val="2218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B26E89"/>
    <w:multiLevelType w:val="hybridMultilevel"/>
    <w:tmpl w:val="C3A2CF22"/>
    <w:lvl w:ilvl="0" w:tplc="0AEE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F1236D"/>
    <w:multiLevelType w:val="hybridMultilevel"/>
    <w:tmpl w:val="A91E77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6"/>
  </w:num>
  <w:num w:numId="4">
    <w:abstractNumId w:val="52"/>
  </w:num>
  <w:num w:numId="5">
    <w:abstractNumId w:val="34"/>
  </w:num>
  <w:num w:numId="6">
    <w:abstractNumId w:val="45"/>
  </w:num>
  <w:num w:numId="7">
    <w:abstractNumId w:val="33"/>
  </w:num>
  <w:num w:numId="8">
    <w:abstractNumId w:val="7"/>
  </w:num>
  <w:num w:numId="9">
    <w:abstractNumId w:val="26"/>
  </w:num>
  <w:num w:numId="10">
    <w:abstractNumId w:val="54"/>
  </w:num>
  <w:num w:numId="11">
    <w:abstractNumId w:val="35"/>
  </w:num>
  <w:num w:numId="12">
    <w:abstractNumId w:val="57"/>
  </w:num>
  <w:num w:numId="13">
    <w:abstractNumId w:val="50"/>
  </w:num>
  <w:num w:numId="14">
    <w:abstractNumId w:val="55"/>
  </w:num>
  <w:num w:numId="15">
    <w:abstractNumId w:val="18"/>
  </w:num>
  <w:num w:numId="16">
    <w:abstractNumId w:val="60"/>
  </w:num>
  <w:num w:numId="17">
    <w:abstractNumId w:val="3"/>
  </w:num>
  <w:num w:numId="18">
    <w:abstractNumId w:val="21"/>
  </w:num>
  <w:num w:numId="19">
    <w:abstractNumId w:val="51"/>
  </w:num>
  <w:num w:numId="20">
    <w:abstractNumId w:val="59"/>
  </w:num>
  <w:num w:numId="21">
    <w:abstractNumId w:val="20"/>
  </w:num>
  <w:num w:numId="22">
    <w:abstractNumId w:val="41"/>
  </w:num>
  <w:num w:numId="23">
    <w:abstractNumId w:val="38"/>
  </w:num>
  <w:num w:numId="24">
    <w:abstractNumId w:val="32"/>
  </w:num>
  <w:num w:numId="25">
    <w:abstractNumId w:val="6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9"/>
  </w:num>
  <w:num w:numId="30">
    <w:abstractNumId w:val="63"/>
  </w:num>
  <w:num w:numId="31">
    <w:abstractNumId w:val="8"/>
  </w:num>
  <w:num w:numId="32">
    <w:abstractNumId w:val="42"/>
  </w:num>
  <w:num w:numId="33">
    <w:abstractNumId w:val="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64"/>
  </w:num>
  <w:num w:numId="38">
    <w:abstractNumId w:val="56"/>
  </w:num>
  <w:num w:numId="39">
    <w:abstractNumId w:val="24"/>
  </w:num>
  <w:num w:numId="40">
    <w:abstractNumId w:val="62"/>
  </w:num>
  <w:num w:numId="41">
    <w:abstractNumId w:val="28"/>
  </w:num>
  <w:num w:numId="42">
    <w:abstractNumId w:val="46"/>
  </w:num>
  <w:num w:numId="43">
    <w:abstractNumId w:val="5"/>
  </w:num>
  <w:num w:numId="44">
    <w:abstractNumId w:val="40"/>
  </w:num>
  <w:num w:numId="45">
    <w:abstractNumId w:val="27"/>
  </w:num>
  <w:num w:numId="46">
    <w:abstractNumId w:val="0"/>
    <w:lvlOverride w:ilvl="0">
      <w:startOverride w:val="1"/>
    </w:lvlOverride>
  </w:num>
  <w:num w:numId="47">
    <w:abstractNumId w:val="14"/>
  </w:num>
  <w:num w:numId="48">
    <w:abstractNumId w:val="17"/>
  </w:num>
  <w:num w:numId="49">
    <w:abstractNumId w:val="65"/>
  </w:num>
  <w:num w:numId="50">
    <w:abstractNumId w:val="0"/>
  </w:num>
  <w:num w:numId="51">
    <w:abstractNumId w:val="0"/>
  </w:num>
  <w:num w:numId="52">
    <w:abstractNumId w:val="27"/>
  </w:num>
  <w:num w:numId="53">
    <w:abstractNumId w:val="0"/>
  </w:num>
  <w:num w:numId="54">
    <w:abstractNumId w:val="30"/>
  </w:num>
  <w:num w:numId="55">
    <w:abstractNumId w:val="20"/>
  </w:num>
  <w:num w:numId="56">
    <w:abstractNumId w:val="20"/>
  </w:num>
  <w:num w:numId="57">
    <w:abstractNumId w:val="20"/>
  </w:num>
  <w:num w:numId="58">
    <w:abstractNumId w:val="20"/>
  </w:num>
  <w:num w:numId="59">
    <w:abstractNumId w:val="20"/>
  </w:num>
  <w:num w:numId="60">
    <w:abstractNumId w:val="20"/>
  </w:num>
  <w:num w:numId="61">
    <w:abstractNumId w:val="20"/>
  </w:num>
  <w:num w:numId="62">
    <w:abstractNumId w:val="20"/>
  </w:num>
  <w:num w:numId="63">
    <w:abstractNumId w:val="22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31"/>
  </w:num>
  <w:num w:numId="69">
    <w:abstractNumId w:val="48"/>
  </w:num>
  <w:num w:numId="70">
    <w:abstractNumId w:val="10"/>
  </w:num>
  <w:num w:numId="71">
    <w:abstractNumId w:val="43"/>
  </w:num>
  <w:num w:numId="72">
    <w:abstractNumId w:val="29"/>
  </w:num>
  <w:num w:numId="73">
    <w:abstractNumId w:val="61"/>
  </w:num>
  <w:num w:numId="74">
    <w:abstractNumId w:val="11"/>
  </w:num>
  <w:num w:numId="75">
    <w:abstractNumId w:val="53"/>
  </w:num>
  <w:num w:numId="76">
    <w:abstractNumId w:val="49"/>
  </w:num>
  <w:num w:numId="77">
    <w:abstractNumId w:val="4"/>
  </w:num>
  <w:num w:numId="78">
    <w:abstractNumId w:val="44"/>
  </w:num>
  <w:num w:numId="79">
    <w:abstractNumId w:val="15"/>
  </w:num>
  <w:num w:numId="80">
    <w:abstractNumId w:val="12"/>
  </w:num>
  <w:num w:numId="81">
    <w:abstractNumId w:val="25"/>
  </w:num>
  <w:num w:numId="82">
    <w:abstractNumId w:val="39"/>
  </w:num>
  <w:num w:numId="83">
    <w:abstractNumId w:val="58"/>
  </w:num>
  <w:num w:numId="84">
    <w:abstractNumId w:val="47"/>
  </w:num>
  <w:num w:numId="85">
    <w:abstractNumId w:val="23"/>
  </w:num>
  <w:num w:numId="86">
    <w:abstractNumId w:val="19"/>
  </w:num>
  <w:num w:numId="87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0E"/>
    <w:rsid w:val="0000452F"/>
    <w:rsid w:val="000046EA"/>
    <w:rsid w:val="00014960"/>
    <w:rsid w:val="00014BD9"/>
    <w:rsid w:val="00014DD7"/>
    <w:rsid w:val="00021575"/>
    <w:rsid w:val="0002646D"/>
    <w:rsid w:val="0004514B"/>
    <w:rsid w:val="00050449"/>
    <w:rsid w:val="00056BFC"/>
    <w:rsid w:val="00067FBA"/>
    <w:rsid w:val="00075362"/>
    <w:rsid w:val="000768A8"/>
    <w:rsid w:val="00086069"/>
    <w:rsid w:val="0009540E"/>
    <w:rsid w:val="000966CF"/>
    <w:rsid w:val="000A5783"/>
    <w:rsid w:val="000A709F"/>
    <w:rsid w:val="000B74D8"/>
    <w:rsid w:val="000C144A"/>
    <w:rsid w:val="000C2203"/>
    <w:rsid w:val="000E3926"/>
    <w:rsid w:val="000F24B9"/>
    <w:rsid w:val="000F7D9D"/>
    <w:rsid w:val="001003B0"/>
    <w:rsid w:val="00101F74"/>
    <w:rsid w:val="00103A92"/>
    <w:rsid w:val="00104535"/>
    <w:rsid w:val="00121385"/>
    <w:rsid w:val="00133E8A"/>
    <w:rsid w:val="001356B2"/>
    <w:rsid w:val="001403B3"/>
    <w:rsid w:val="00153995"/>
    <w:rsid w:val="0015721E"/>
    <w:rsid w:val="001607A1"/>
    <w:rsid w:val="00162B92"/>
    <w:rsid w:val="00163149"/>
    <w:rsid w:val="00164B8F"/>
    <w:rsid w:val="0016527C"/>
    <w:rsid w:val="00165DDE"/>
    <w:rsid w:val="001679FF"/>
    <w:rsid w:val="00171C9D"/>
    <w:rsid w:val="00173367"/>
    <w:rsid w:val="00182EC7"/>
    <w:rsid w:val="00185361"/>
    <w:rsid w:val="00196E09"/>
    <w:rsid w:val="001A56ED"/>
    <w:rsid w:val="001E3742"/>
    <w:rsid w:val="001E6B63"/>
    <w:rsid w:val="001F69C6"/>
    <w:rsid w:val="00206B4B"/>
    <w:rsid w:val="00226FD1"/>
    <w:rsid w:val="00247876"/>
    <w:rsid w:val="00247E77"/>
    <w:rsid w:val="002511EF"/>
    <w:rsid w:val="00253E00"/>
    <w:rsid w:val="00254597"/>
    <w:rsid w:val="0025642A"/>
    <w:rsid w:val="00275B6D"/>
    <w:rsid w:val="00284756"/>
    <w:rsid w:val="0028521F"/>
    <w:rsid w:val="00285740"/>
    <w:rsid w:val="0028741F"/>
    <w:rsid w:val="00290D69"/>
    <w:rsid w:val="0029445E"/>
    <w:rsid w:val="002A0A9B"/>
    <w:rsid w:val="002A0D8E"/>
    <w:rsid w:val="002B2427"/>
    <w:rsid w:val="002B3266"/>
    <w:rsid w:val="002C1221"/>
    <w:rsid w:val="002C6290"/>
    <w:rsid w:val="002C6FCF"/>
    <w:rsid w:val="002C7987"/>
    <w:rsid w:val="002D6CA6"/>
    <w:rsid w:val="002E0C38"/>
    <w:rsid w:val="002E7EB2"/>
    <w:rsid w:val="002F2BF0"/>
    <w:rsid w:val="002F5F20"/>
    <w:rsid w:val="003115B3"/>
    <w:rsid w:val="00312758"/>
    <w:rsid w:val="00326249"/>
    <w:rsid w:val="003274D6"/>
    <w:rsid w:val="00331B66"/>
    <w:rsid w:val="003405B2"/>
    <w:rsid w:val="00343EFD"/>
    <w:rsid w:val="003455CF"/>
    <w:rsid w:val="003512B1"/>
    <w:rsid w:val="00354F90"/>
    <w:rsid w:val="00357451"/>
    <w:rsid w:val="00373DE1"/>
    <w:rsid w:val="00387668"/>
    <w:rsid w:val="003959EA"/>
    <w:rsid w:val="00396318"/>
    <w:rsid w:val="003A05D3"/>
    <w:rsid w:val="003A1AB1"/>
    <w:rsid w:val="003B3CEE"/>
    <w:rsid w:val="003B3D5D"/>
    <w:rsid w:val="003B4398"/>
    <w:rsid w:val="003B6EC7"/>
    <w:rsid w:val="003D22E7"/>
    <w:rsid w:val="003D34E4"/>
    <w:rsid w:val="003D7596"/>
    <w:rsid w:val="003E54E4"/>
    <w:rsid w:val="003E5987"/>
    <w:rsid w:val="003F05D9"/>
    <w:rsid w:val="003F41D2"/>
    <w:rsid w:val="003F4D4B"/>
    <w:rsid w:val="003F5D24"/>
    <w:rsid w:val="004020A4"/>
    <w:rsid w:val="00404D71"/>
    <w:rsid w:val="00407B03"/>
    <w:rsid w:val="0041078E"/>
    <w:rsid w:val="00413C2C"/>
    <w:rsid w:val="00413E86"/>
    <w:rsid w:val="004215F0"/>
    <w:rsid w:val="00436396"/>
    <w:rsid w:val="00445148"/>
    <w:rsid w:val="00454FE4"/>
    <w:rsid w:val="00455817"/>
    <w:rsid w:val="00463A4B"/>
    <w:rsid w:val="00475C28"/>
    <w:rsid w:val="00481F0A"/>
    <w:rsid w:val="0048382F"/>
    <w:rsid w:val="00484D79"/>
    <w:rsid w:val="00493261"/>
    <w:rsid w:val="0049586A"/>
    <w:rsid w:val="0049636E"/>
    <w:rsid w:val="00496497"/>
    <w:rsid w:val="004A55FA"/>
    <w:rsid w:val="004A6776"/>
    <w:rsid w:val="004B0204"/>
    <w:rsid w:val="004B46E0"/>
    <w:rsid w:val="004B69E5"/>
    <w:rsid w:val="004B7346"/>
    <w:rsid w:val="004C22F6"/>
    <w:rsid w:val="004C2823"/>
    <w:rsid w:val="004C5AD5"/>
    <w:rsid w:val="004D544C"/>
    <w:rsid w:val="004E7E4A"/>
    <w:rsid w:val="004F58E0"/>
    <w:rsid w:val="004F79CC"/>
    <w:rsid w:val="00500603"/>
    <w:rsid w:val="00510B35"/>
    <w:rsid w:val="0051317F"/>
    <w:rsid w:val="00520F27"/>
    <w:rsid w:val="005213C6"/>
    <w:rsid w:val="0055630C"/>
    <w:rsid w:val="00556390"/>
    <w:rsid w:val="005653C1"/>
    <w:rsid w:val="00565AD9"/>
    <w:rsid w:val="00565EC3"/>
    <w:rsid w:val="00583649"/>
    <w:rsid w:val="00586B20"/>
    <w:rsid w:val="00590094"/>
    <w:rsid w:val="0059035D"/>
    <w:rsid w:val="00590887"/>
    <w:rsid w:val="00592AB7"/>
    <w:rsid w:val="005A566A"/>
    <w:rsid w:val="005A5772"/>
    <w:rsid w:val="005C3958"/>
    <w:rsid w:val="005C5CCE"/>
    <w:rsid w:val="005D2FF0"/>
    <w:rsid w:val="005E25CE"/>
    <w:rsid w:val="005F2707"/>
    <w:rsid w:val="005F33DA"/>
    <w:rsid w:val="00601A19"/>
    <w:rsid w:val="00604BBD"/>
    <w:rsid w:val="00606E14"/>
    <w:rsid w:val="00611305"/>
    <w:rsid w:val="00615A2D"/>
    <w:rsid w:val="006265BA"/>
    <w:rsid w:val="00627027"/>
    <w:rsid w:val="00627672"/>
    <w:rsid w:val="00627AD5"/>
    <w:rsid w:val="00632991"/>
    <w:rsid w:val="00633568"/>
    <w:rsid w:val="00636701"/>
    <w:rsid w:val="0064568C"/>
    <w:rsid w:val="00650D94"/>
    <w:rsid w:val="00653BD5"/>
    <w:rsid w:val="00655D32"/>
    <w:rsid w:val="00660041"/>
    <w:rsid w:val="00664613"/>
    <w:rsid w:val="00667782"/>
    <w:rsid w:val="00674210"/>
    <w:rsid w:val="00682B7F"/>
    <w:rsid w:val="00683B32"/>
    <w:rsid w:val="00690D3A"/>
    <w:rsid w:val="006A2DFD"/>
    <w:rsid w:val="006A6081"/>
    <w:rsid w:val="006B0D09"/>
    <w:rsid w:val="006C4C85"/>
    <w:rsid w:val="006C74DB"/>
    <w:rsid w:val="006D1112"/>
    <w:rsid w:val="006D5861"/>
    <w:rsid w:val="006E229C"/>
    <w:rsid w:val="006E40C7"/>
    <w:rsid w:val="006F039E"/>
    <w:rsid w:val="007146BB"/>
    <w:rsid w:val="00716155"/>
    <w:rsid w:val="00717FB2"/>
    <w:rsid w:val="007339D2"/>
    <w:rsid w:val="00741578"/>
    <w:rsid w:val="007425EE"/>
    <w:rsid w:val="00751046"/>
    <w:rsid w:val="00753733"/>
    <w:rsid w:val="0075648A"/>
    <w:rsid w:val="0077715F"/>
    <w:rsid w:val="00777C78"/>
    <w:rsid w:val="00784052"/>
    <w:rsid w:val="00785FB7"/>
    <w:rsid w:val="007940F5"/>
    <w:rsid w:val="007A12D3"/>
    <w:rsid w:val="007A616B"/>
    <w:rsid w:val="007B0EB8"/>
    <w:rsid w:val="007C6AB8"/>
    <w:rsid w:val="007E20E0"/>
    <w:rsid w:val="007F359A"/>
    <w:rsid w:val="007F52EA"/>
    <w:rsid w:val="007F682C"/>
    <w:rsid w:val="007F7478"/>
    <w:rsid w:val="00805A46"/>
    <w:rsid w:val="008117FD"/>
    <w:rsid w:val="00817356"/>
    <w:rsid w:val="00820104"/>
    <w:rsid w:val="00821191"/>
    <w:rsid w:val="00823C52"/>
    <w:rsid w:val="00826D6B"/>
    <w:rsid w:val="00832BDF"/>
    <w:rsid w:val="00832F36"/>
    <w:rsid w:val="00833AED"/>
    <w:rsid w:val="0083609E"/>
    <w:rsid w:val="00836A26"/>
    <w:rsid w:val="008378C3"/>
    <w:rsid w:val="00843025"/>
    <w:rsid w:val="00843848"/>
    <w:rsid w:val="00845FAF"/>
    <w:rsid w:val="008501BD"/>
    <w:rsid w:val="00851FDD"/>
    <w:rsid w:val="008557FE"/>
    <w:rsid w:val="00860974"/>
    <w:rsid w:val="0087150A"/>
    <w:rsid w:val="00874234"/>
    <w:rsid w:val="00876698"/>
    <w:rsid w:val="008819CA"/>
    <w:rsid w:val="008A320F"/>
    <w:rsid w:val="008B26EF"/>
    <w:rsid w:val="008C328C"/>
    <w:rsid w:val="008C35D9"/>
    <w:rsid w:val="00900062"/>
    <w:rsid w:val="00901194"/>
    <w:rsid w:val="009028BF"/>
    <w:rsid w:val="009061A4"/>
    <w:rsid w:val="00910094"/>
    <w:rsid w:val="00915747"/>
    <w:rsid w:val="00915B1B"/>
    <w:rsid w:val="00920CBB"/>
    <w:rsid w:val="0093245E"/>
    <w:rsid w:val="00934819"/>
    <w:rsid w:val="00936A47"/>
    <w:rsid w:val="00941B1C"/>
    <w:rsid w:val="009515B5"/>
    <w:rsid w:val="00953FFE"/>
    <w:rsid w:val="0095648D"/>
    <w:rsid w:val="00957637"/>
    <w:rsid w:val="00957B43"/>
    <w:rsid w:val="00963B4F"/>
    <w:rsid w:val="009723D9"/>
    <w:rsid w:val="00974B05"/>
    <w:rsid w:val="0098247F"/>
    <w:rsid w:val="009A53E6"/>
    <w:rsid w:val="009B7BBE"/>
    <w:rsid w:val="009D1C8C"/>
    <w:rsid w:val="009D502C"/>
    <w:rsid w:val="009D671C"/>
    <w:rsid w:val="009E565B"/>
    <w:rsid w:val="009E7193"/>
    <w:rsid w:val="00A12A15"/>
    <w:rsid w:val="00A13535"/>
    <w:rsid w:val="00A17E4B"/>
    <w:rsid w:val="00A30E79"/>
    <w:rsid w:val="00A43AEC"/>
    <w:rsid w:val="00A47CB5"/>
    <w:rsid w:val="00A54878"/>
    <w:rsid w:val="00A604DD"/>
    <w:rsid w:val="00A717C6"/>
    <w:rsid w:val="00A7450D"/>
    <w:rsid w:val="00A83909"/>
    <w:rsid w:val="00A84B2B"/>
    <w:rsid w:val="00A92DB7"/>
    <w:rsid w:val="00A96172"/>
    <w:rsid w:val="00AB157B"/>
    <w:rsid w:val="00AB6AC7"/>
    <w:rsid w:val="00AC221E"/>
    <w:rsid w:val="00AC37F3"/>
    <w:rsid w:val="00AC4A20"/>
    <w:rsid w:val="00AD31CF"/>
    <w:rsid w:val="00AD79A7"/>
    <w:rsid w:val="00AE4650"/>
    <w:rsid w:val="00AF099E"/>
    <w:rsid w:val="00B00A6C"/>
    <w:rsid w:val="00B04717"/>
    <w:rsid w:val="00B112F5"/>
    <w:rsid w:val="00B127E8"/>
    <w:rsid w:val="00B1339F"/>
    <w:rsid w:val="00B15113"/>
    <w:rsid w:val="00B2479D"/>
    <w:rsid w:val="00B253FA"/>
    <w:rsid w:val="00B32153"/>
    <w:rsid w:val="00B33A4E"/>
    <w:rsid w:val="00B54E77"/>
    <w:rsid w:val="00B5688A"/>
    <w:rsid w:val="00B57E86"/>
    <w:rsid w:val="00B648F9"/>
    <w:rsid w:val="00B65429"/>
    <w:rsid w:val="00B76ECE"/>
    <w:rsid w:val="00B84F88"/>
    <w:rsid w:val="00B93DEE"/>
    <w:rsid w:val="00BB0848"/>
    <w:rsid w:val="00BB2BE3"/>
    <w:rsid w:val="00BB3F01"/>
    <w:rsid w:val="00BC1BB2"/>
    <w:rsid w:val="00BE4E50"/>
    <w:rsid w:val="00BE6481"/>
    <w:rsid w:val="00BF14F5"/>
    <w:rsid w:val="00C00E08"/>
    <w:rsid w:val="00C1247B"/>
    <w:rsid w:val="00C14BBA"/>
    <w:rsid w:val="00C1501D"/>
    <w:rsid w:val="00C15DB2"/>
    <w:rsid w:val="00C21A47"/>
    <w:rsid w:val="00C364B7"/>
    <w:rsid w:val="00C4008E"/>
    <w:rsid w:val="00C51A7C"/>
    <w:rsid w:val="00C52F60"/>
    <w:rsid w:val="00C618A5"/>
    <w:rsid w:val="00C63107"/>
    <w:rsid w:val="00C8412C"/>
    <w:rsid w:val="00C871B3"/>
    <w:rsid w:val="00C955B7"/>
    <w:rsid w:val="00CA5C98"/>
    <w:rsid w:val="00CB1053"/>
    <w:rsid w:val="00CB6F2F"/>
    <w:rsid w:val="00CC1A72"/>
    <w:rsid w:val="00CC2B80"/>
    <w:rsid w:val="00CD085C"/>
    <w:rsid w:val="00CD35A4"/>
    <w:rsid w:val="00CE22AF"/>
    <w:rsid w:val="00CF370E"/>
    <w:rsid w:val="00CF3B34"/>
    <w:rsid w:val="00D0350C"/>
    <w:rsid w:val="00D038F4"/>
    <w:rsid w:val="00D04279"/>
    <w:rsid w:val="00D07186"/>
    <w:rsid w:val="00D163A7"/>
    <w:rsid w:val="00D167AA"/>
    <w:rsid w:val="00D309ED"/>
    <w:rsid w:val="00D329FE"/>
    <w:rsid w:val="00D4475F"/>
    <w:rsid w:val="00D53E2C"/>
    <w:rsid w:val="00D56BB1"/>
    <w:rsid w:val="00D6001F"/>
    <w:rsid w:val="00D62661"/>
    <w:rsid w:val="00D70F90"/>
    <w:rsid w:val="00D7230E"/>
    <w:rsid w:val="00D74FDD"/>
    <w:rsid w:val="00D75C9A"/>
    <w:rsid w:val="00DA0938"/>
    <w:rsid w:val="00DA7F72"/>
    <w:rsid w:val="00DB5066"/>
    <w:rsid w:val="00DB64F7"/>
    <w:rsid w:val="00DC18C3"/>
    <w:rsid w:val="00DC3940"/>
    <w:rsid w:val="00DC4B96"/>
    <w:rsid w:val="00DC6DE1"/>
    <w:rsid w:val="00DC7BF5"/>
    <w:rsid w:val="00DD189D"/>
    <w:rsid w:val="00DD7BF2"/>
    <w:rsid w:val="00DE0299"/>
    <w:rsid w:val="00DE1C58"/>
    <w:rsid w:val="00DE29D5"/>
    <w:rsid w:val="00E0157A"/>
    <w:rsid w:val="00E04334"/>
    <w:rsid w:val="00E25705"/>
    <w:rsid w:val="00E27B5A"/>
    <w:rsid w:val="00E657D6"/>
    <w:rsid w:val="00E85766"/>
    <w:rsid w:val="00E90378"/>
    <w:rsid w:val="00E92ABC"/>
    <w:rsid w:val="00E96808"/>
    <w:rsid w:val="00E976A0"/>
    <w:rsid w:val="00E97C3C"/>
    <w:rsid w:val="00EA03DF"/>
    <w:rsid w:val="00EA12D6"/>
    <w:rsid w:val="00EB2E94"/>
    <w:rsid w:val="00EB4A3B"/>
    <w:rsid w:val="00EC00B4"/>
    <w:rsid w:val="00EC1566"/>
    <w:rsid w:val="00EC2124"/>
    <w:rsid w:val="00EC728A"/>
    <w:rsid w:val="00ED1CE5"/>
    <w:rsid w:val="00EE06AA"/>
    <w:rsid w:val="00EE385C"/>
    <w:rsid w:val="00EE6DF6"/>
    <w:rsid w:val="00F00FDE"/>
    <w:rsid w:val="00F04ACA"/>
    <w:rsid w:val="00F25369"/>
    <w:rsid w:val="00F32C68"/>
    <w:rsid w:val="00F35850"/>
    <w:rsid w:val="00F37B97"/>
    <w:rsid w:val="00F40BC6"/>
    <w:rsid w:val="00F45C48"/>
    <w:rsid w:val="00F523DB"/>
    <w:rsid w:val="00F54DCA"/>
    <w:rsid w:val="00F6181E"/>
    <w:rsid w:val="00F758AB"/>
    <w:rsid w:val="00F772A3"/>
    <w:rsid w:val="00F807A3"/>
    <w:rsid w:val="00F82A53"/>
    <w:rsid w:val="00F82FDA"/>
    <w:rsid w:val="00F83EF3"/>
    <w:rsid w:val="00F840AA"/>
    <w:rsid w:val="00F85408"/>
    <w:rsid w:val="00F90E21"/>
    <w:rsid w:val="00F90F8A"/>
    <w:rsid w:val="00FC7658"/>
    <w:rsid w:val="00FE0799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F1C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7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qFormat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3F5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titul">
    <w:name w:val="Subtitle"/>
    <w:basedOn w:val="Normln"/>
    <w:link w:val="PodtitulChar1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836A26"/>
    <w:pPr>
      <w:numPr>
        <w:ilvl w:val="1"/>
        <w:numId w:val="21"/>
      </w:numPr>
      <w:spacing w:after="240"/>
      <w:ind w:left="788" w:hanging="431"/>
    </w:pPr>
    <w:rPr>
      <w:sz w:val="28"/>
    </w:rPr>
  </w:style>
  <w:style w:type="paragraph" w:customStyle="1" w:styleId="ZSGDnadpis1">
    <w:name w:val="ZSGD_nadpis_1"/>
    <w:basedOn w:val="Nadpis1"/>
    <w:qFormat/>
    <w:rsid w:val="00836A26"/>
    <w:pPr>
      <w:numPr>
        <w:numId w:val="21"/>
      </w:numPr>
      <w:spacing w:after="240"/>
      <w:ind w:left="357" w:hanging="357"/>
    </w:pPr>
  </w:style>
  <w:style w:type="paragraph" w:customStyle="1" w:styleId="ZSGDnadpis3">
    <w:name w:val="ZSGD_nadpis_3"/>
    <w:basedOn w:val="ZSGDnadpis2"/>
    <w:next w:val="Normln"/>
    <w:qFormat/>
    <w:rsid w:val="00836A26"/>
    <w:pPr>
      <w:numPr>
        <w:ilvl w:val="2"/>
      </w:numPr>
      <w:spacing w:before="120" w:after="120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33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42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7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qFormat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3F5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titul">
    <w:name w:val="Subtitle"/>
    <w:basedOn w:val="Normln"/>
    <w:link w:val="PodtitulChar1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836A26"/>
    <w:pPr>
      <w:numPr>
        <w:ilvl w:val="1"/>
        <w:numId w:val="21"/>
      </w:numPr>
      <w:spacing w:after="240"/>
      <w:ind w:left="788" w:hanging="431"/>
    </w:pPr>
    <w:rPr>
      <w:sz w:val="28"/>
    </w:rPr>
  </w:style>
  <w:style w:type="paragraph" w:customStyle="1" w:styleId="ZSGDnadpis1">
    <w:name w:val="ZSGD_nadpis_1"/>
    <w:basedOn w:val="Nadpis1"/>
    <w:qFormat/>
    <w:rsid w:val="00836A26"/>
    <w:pPr>
      <w:numPr>
        <w:numId w:val="21"/>
      </w:numPr>
      <w:spacing w:after="240"/>
      <w:ind w:left="357" w:hanging="357"/>
    </w:pPr>
  </w:style>
  <w:style w:type="paragraph" w:customStyle="1" w:styleId="ZSGDnadpis3">
    <w:name w:val="ZSGD_nadpis_3"/>
    <w:basedOn w:val="ZSGDnadpis2"/>
    <w:next w:val="Normln"/>
    <w:qFormat/>
    <w:rsid w:val="00836A26"/>
    <w:pPr>
      <w:numPr>
        <w:ilvl w:val="2"/>
      </w:numPr>
      <w:spacing w:before="120" w:after="120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33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42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E077-A10C-4643-B0A1-8833FFA4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Minksová  Jana (IPR/KRA)</cp:lastModifiedBy>
  <cp:revision>3</cp:revision>
  <cp:lastPrinted>2015-04-02T07:11:00Z</cp:lastPrinted>
  <dcterms:created xsi:type="dcterms:W3CDTF">2015-04-02T07:04:00Z</dcterms:created>
  <dcterms:modified xsi:type="dcterms:W3CDTF">2015-04-02T07:20:00Z</dcterms:modified>
</cp:coreProperties>
</file>