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13" w:rsidRPr="00741AE8" w:rsidRDefault="00D06A13" w:rsidP="007D501B">
      <w:pP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40630">
        <w:rPr>
          <w:rFonts w:ascii="Times New Roman" w:hAnsi="Times New Roman"/>
          <w:b/>
          <w:bCs/>
          <w:sz w:val="32"/>
          <w:szCs w:val="32"/>
        </w:rPr>
        <w:t xml:space="preserve">Smlouva o zřízení </w:t>
      </w:r>
      <w:r w:rsidR="00381630">
        <w:rPr>
          <w:rFonts w:ascii="Times New Roman" w:hAnsi="Times New Roman"/>
          <w:b/>
          <w:bCs/>
          <w:sz w:val="32"/>
          <w:szCs w:val="32"/>
        </w:rPr>
        <w:t xml:space="preserve">věcného břemene - </w:t>
      </w:r>
      <w:r w:rsidRPr="00D40630">
        <w:rPr>
          <w:rFonts w:ascii="Times New Roman" w:hAnsi="Times New Roman"/>
          <w:b/>
          <w:bCs/>
          <w:sz w:val="32"/>
          <w:szCs w:val="32"/>
        </w:rPr>
        <w:t>služebnosti inženýrské sítě</w:t>
      </w:r>
      <w:r w:rsidR="007D501B" w:rsidRPr="007D501B">
        <w:rPr>
          <w:szCs w:val="24"/>
        </w:rPr>
        <w:t xml:space="preserve"> </w:t>
      </w:r>
      <w:r w:rsidR="007D501B" w:rsidRPr="00741AE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uzavřená podle § 1257 a </w:t>
      </w:r>
      <w:proofErr w:type="spellStart"/>
      <w:r w:rsidR="007D501B" w:rsidRPr="00741AE8">
        <w:rPr>
          <w:rFonts w:ascii="Times New Roman" w:hAnsi="Times New Roman"/>
          <w:bCs/>
          <w:color w:val="000000" w:themeColor="text1"/>
          <w:sz w:val="24"/>
          <w:szCs w:val="24"/>
        </w:rPr>
        <w:t>násl</w:t>
      </w:r>
      <w:proofErr w:type="spellEnd"/>
      <w:r w:rsidR="007D501B" w:rsidRPr="00741AE8">
        <w:rPr>
          <w:rFonts w:ascii="Times New Roman" w:hAnsi="Times New Roman"/>
          <w:bCs/>
          <w:color w:val="000000" w:themeColor="text1"/>
          <w:sz w:val="24"/>
          <w:szCs w:val="24"/>
        </w:rPr>
        <w:t>. zákona č. 89/2012 Sb., občanský zákoník, ve znění pozdějších předpisů</w:t>
      </w:r>
    </w:p>
    <w:p w:rsidR="007D501B" w:rsidRPr="00741AE8" w:rsidRDefault="007D501B" w:rsidP="00A77699">
      <w:pPr>
        <w:widowControl w:val="0"/>
        <w:autoSpaceDE w:val="0"/>
        <w:autoSpaceDN w:val="0"/>
        <w:adjustRightInd w:val="0"/>
        <w:spacing w:before="240" w:after="195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77699" w:rsidRPr="00741AE8" w:rsidRDefault="004673FC" w:rsidP="00A77699">
      <w:pPr>
        <w:widowControl w:val="0"/>
        <w:autoSpaceDE w:val="0"/>
        <w:autoSpaceDN w:val="0"/>
        <w:adjustRightInd w:val="0"/>
        <w:spacing w:before="240" w:after="195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41AE8">
        <w:rPr>
          <w:rFonts w:ascii="Times New Roman" w:hAnsi="Times New Roman"/>
          <w:b/>
          <w:bCs/>
          <w:color w:val="000000" w:themeColor="text1"/>
          <w:sz w:val="24"/>
          <w:szCs w:val="24"/>
        </w:rPr>
        <w:t>s</w:t>
      </w:r>
      <w:r w:rsidR="00A77699" w:rsidRPr="00741AE8">
        <w:rPr>
          <w:rFonts w:ascii="Times New Roman" w:hAnsi="Times New Roman"/>
          <w:b/>
          <w:bCs/>
          <w:color w:val="000000" w:themeColor="text1"/>
          <w:sz w:val="24"/>
          <w:szCs w:val="24"/>
        </w:rPr>
        <w:t>tatutární město Havířov</w:t>
      </w:r>
      <w:r w:rsidR="00FB6AC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863/EO/2017</w:t>
      </w:r>
    </w:p>
    <w:p w:rsidR="00A77699" w:rsidRPr="00741AE8" w:rsidRDefault="00A77699" w:rsidP="00A77699">
      <w:pPr>
        <w:widowControl w:val="0"/>
        <w:autoSpaceDE w:val="0"/>
        <w:autoSpaceDN w:val="0"/>
        <w:adjustRightInd w:val="0"/>
        <w:spacing w:before="240" w:after="195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41AE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se sídlem: Havířov, Svornosti 86/2, PSČ: 736 01 </w:t>
      </w:r>
    </w:p>
    <w:p w:rsidR="00A77699" w:rsidRPr="00741AE8" w:rsidRDefault="00A77699" w:rsidP="00A77699">
      <w:pPr>
        <w:widowControl w:val="0"/>
        <w:autoSpaceDE w:val="0"/>
        <w:autoSpaceDN w:val="0"/>
        <w:adjustRightInd w:val="0"/>
        <w:spacing w:before="240" w:after="195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41AE8">
        <w:rPr>
          <w:rFonts w:ascii="Times New Roman" w:hAnsi="Times New Roman"/>
          <w:bCs/>
          <w:color w:val="000000" w:themeColor="text1"/>
          <w:sz w:val="24"/>
          <w:szCs w:val="24"/>
        </w:rPr>
        <w:t>IČ: 002 97 488</w:t>
      </w:r>
    </w:p>
    <w:p w:rsidR="00A77699" w:rsidRPr="00741AE8" w:rsidRDefault="00A77699" w:rsidP="00A77699">
      <w:pPr>
        <w:widowControl w:val="0"/>
        <w:autoSpaceDE w:val="0"/>
        <w:autoSpaceDN w:val="0"/>
        <w:adjustRightInd w:val="0"/>
        <w:spacing w:before="240" w:after="195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41AE8">
        <w:rPr>
          <w:rFonts w:ascii="Times New Roman" w:hAnsi="Times New Roman"/>
          <w:bCs/>
          <w:color w:val="000000" w:themeColor="text1"/>
          <w:sz w:val="24"/>
          <w:szCs w:val="24"/>
        </w:rPr>
        <w:t>DIČ: CZ 002 97 488</w:t>
      </w:r>
    </w:p>
    <w:p w:rsidR="005B2A97" w:rsidRDefault="00A77699" w:rsidP="005B2A97">
      <w:pPr>
        <w:widowControl w:val="0"/>
        <w:autoSpaceDE w:val="0"/>
        <w:autoSpaceDN w:val="0"/>
        <w:adjustRightInd w:val="0"/>
        <w:spacing w:before="240" w:after="195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41AE8">
        <w:rPr>
          <w:rFonts w:ascii="Times New Roman" w:hAnsi="Times New Roman"/>
          <w:color w:val="000000" w:themeColor="text1"/>
          <w:sz w:val="24"/>
          <w:szCs w:val="24"/>
        </w:rPr>
        <w:t xml:space="preserve">zastoupeno: </w:t>
      </w:r>
      <w:r w:rsidR="005B2A97">
        <w:rPr>
          <w:rFonts w:ascii="Times New Roman" w:hAnsi="Times New Roman"/>
          <w:color w:val="000000" w:themeColor="text1"/>
          <w:sz w:val="24"/>
          <w:szCs w:val="24"/>
        </w:rPr>
        <w:t xml:space="preserve">Mgr. Janou </w:t>
      </w:r>
      <w:proofErr w:type="spellStart"/>
      <w:r w:rsidR="005B2A97">
        <w:rPr>
          <w:rFonts w:ascii="Times New Roman" w:hAnsi="Times New Roman"/>
          <w:color w:val="000000" w:themeColor="text1"/>
          <w:sz w:val="24"/>
          <w:szCs w:val="24"/>
        </w:rPr>
        <w:t>Feberovou</w:t>
      </w:r>
      <w:proofErr w:type="spellEnd"/>
      <w:r w:rsidR="004673FC" w:rsidRPr="00741AE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B2A97">
        <w:rPr>
          <w:rFonts w:ascii="Times New Roman" w:hAnsi="Times New Roman"/>
          <w:color w:val="000000" w:themeColor="text1"/>
          <w:sz w:val="24"/>
          <w:szCs w:val="24"/>
        </w:rPr>
        <w:t xml:space="preserve"> pri</w:t>
      </w:r>
      <w:r w:rsidR="004673FC" w:rsidRPr="00741AE8">
        <w:rPr>
          <w:rFonts w:ascii="Times New Roman" w:hAnsi="Times New Roman"/>
          <w:color w:val="000000" w:themeColor="text1"/>
          <w:sz w:val="24"/>
          <w:szCs w:val="24"/>
        </w:rPr>
        <w:t>mátork</w:t>
      </w:r>
      <w:r w:rsidR="005B2A97">
        <w:rPr>
          <w:rFonts w:ascii="Times New Roman" w:hAnsi="Times New Roman"/>
          <w:color w:val="000000" w:themeColor="text1"/>
          <w:sz w:val="24"/>
          <w:szCs w:val="24"/>
        </w:rPr>
        <w:t>ou města</w:t>
      </w:r>
    </w:p>
    <w:p w:rsidR="004673FC" w:rsidRPr="00741AE8" w:rsidRDefault="004673FC" w:rsidP="005B2A97">
      <w:pPr>
        <w:widowControl w:val="0"/>
        <w:autoSpaceDE w:val="0"/>
        <w:autoSpaceDN w:val="0"/>
        <w:adjustRightInd w:val="0"/>
        <w:spacing w:before="240" w:after="195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741AE8">
        <w:rPr>
          <w:rFonts w:ascii="Times New Roman" w:hAnsi="Times New Roman"/>
          <w:color w:val="000000" w:themeColor="text1"/>
          <w:sz w:val="24"/>
          <w:szCs w:val="24"/>
        </w:rPr>
        <w:t>bankovní spojení: Česká spořitelna, a.s.</w:t>
      </w:r>
    </w:p>
    <w:p w:rsidR="004673FC" w:rsidRPr="00741AE8" w:rsidRDefault="004673FC" w:rsidP="004673FC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41AE8">
        <w:rPr>
          <w:rFonts w:ascii="Times New Roman" w:hAnsi="Times New Roman"/>
          <w:color w:val="000000" w:themeColor="text1"/>
          <w:sz w:val="24"/>
          <w:szCs w:val="24"/>
        </w:rPr>
        <w:t xml:space="preserve">číslo účtu: 19-1721604319/0800, VS: </w:t>
      </w:r>
      <w:r w:rsidR="00741AE8" w:rsidRPr="00741AE8">
        <w:rPr>
          <w:rFonts w:ascii="Times New Roman" w:hAnsi="Times New Roman"/>
          <w:color w:val="000000" w:themeColor="text1"/>
          <w:sz w:val="24"/>
          <w:szCs w:val="24"/>
        </w:rPr>
        <w:t>5500000940</w:t>
      </w:r>
    </w:p>
    <w:p w:rsidR="00D06A13" w:rsidRPr="00A77699" w:rsidRDefault="004673FC" w:rsidP="004673FC">
      <w:pPr>
        <w:widowControl w:val="0"/>
        <w:autoSpaceDE w:val="0"/>
        <w:autoSpaceDN w:val="0"/>
        <w:adjustRightInd w:val="0"/>
        <w:spacing w:before="240" w:after="19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77699">
        <w:rPr>
          <w:rFonts w:ascii="Times New Roman" w:hAnsi="Times New Roman"/>
          <w:sz w:val="24"/>
          <w:szCs w:val="24"/>
        </w:rPr>
        <w:t>(</w:t>
      </w:r>
      <w:r w:rsidR="00D06A13">
        <w:rPr>
          <w:rFonts w:ascii="Times New Roman" w:hAnsi="Times New Roman"/>
          <w:sz w:val="24"/>
          <w:szCs w:val="24"/>
        </w:rPr>
        <w:t xml:space="preserve">dále jen jako </w:t>
      </w:r>
      <w:r w:rsidR="00D06A13">
        <w:rPr>
          <w:rFonts w:ascii="Times New Roman" w:hAnsi="Times New Roman"/>
          <w:b/>
          <w:bCs/>
          <w:sz w:val="24"/>
          <w:szCs w:val="24"/>
        </w:rPr>
        <w:t>„</w:t>
      </w:r>
      <w:r w:rsidR="00D06A13">
        <w:rPr>
          <w:rFonts w:ascii="Times New Roman" w:hAnsi="Times New Roman"/>
          <w:b/>
          <w:bCs/>
        </w:rPr>
        <w:t xml:space="preserve">osoba </w:t>
      </w:r>
      <w:r w:rsidR="00A77699">
        <w:rPr>
          <w:rFonts w:ascii="Times New Roman" w:hAnsi="Times New Roman"/>
          <w:b/>
          <w:bCs/>
        </w:rPr>
        <w:t>povinná</w:t>
      </w:r>
      <w:r w:rsidR="00A77699">
        <w:rPr>
          <w:rFonts w:ascii="Times New Roman" w:hAnsi="Times New Roman"/>
          <w:b/>
          <w:bCs/>
          <w:sz w:val="24"/>
          <w:szCs w:val="24"/>
        </w:rPr>
        <w:t>“)</w:t>
      </w:r>
    </w:p>
    <w:p w:rsidR="00A77699" w:rsidRDefault="00D06A13" w:rsidP="00D06A13">
      <w:pPr>
        <w:widowControl w:val="0"/>
        <w:autoSpaceDE w:val="0"/>
        <w:autoSpaceDN w:val="0"/>
        <w:adjustRightInd w:val="0"/>
        <w:spacing w:before="240" w:after="19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</w:p>
    <w:p w:rsidR="00A77699" w:rsidRPr="00A77699" w:rsidRDefault="00A77699" w:rsidP="00A77699">
      <w:pPr>
        <w:widowControl w:val="0"/>
        <w:autoSpaceDE w:val="0"/>
        <w:autoSpaceDN w:val="0"/>
        <w:adjustRightInd w:val="0"/>
        <w:spacing w:before="240" w:after="195" w:line="240" w:lineRule="auto"/>
        <w:rPr>
          <w:rFonts w:ascii="Times New Roman" w:hAnsi="Times New Roman"/>
          <w:b/>
          <w:bCs/>
          <w:sz w:val="24"/>
          <w:szCs w:val="24"/>
        </w:rPr>
      </w:pPr>
      <w:r w:rsidRPr="00A77699">
        <w:rPr>
          <w:rFonts w:ascii="Times New Roman" w:hAnsi="Times New Roman"/>
          <w:b/>
          <w:bCs/>
          <w:sz w:val="24"/>
          <w:szCs w:val="24"/>
        </w:rPr>
        <w:t xml:space="preserve">OC Rotunda s.r.o. </w:t>
      </w:r>
    </w:p>
    <w:p w:rsidR="00A77699" w:rsidRPr="00A77699" w:rsidRDefault="00A77699" w:rsidP="00A77699">
      <w:pPr>
        <w:widowControl w:val="0"/>
        <w:autoSpaceDE w:val="0"/>
        <w:autoSpaceDN w:val="0"/>
        <w:adjustRightInd w:val="0"/>
        <w:spacing w:before="240" w:after="195" w:line="240" w:lineRule="auto"/>
        <w:rPr>
          <w:rFonts w:ascii="Times New Roman" w:hAnsi="Times New Roman"/>
          <w:bCs/>
          <w:sz w:val="24"/>
          <w:szCs w:val="24"/>
        </w:rPr>
      </w:pPr>
      <w:r w:rsidRPr="00A77699">
        <w:rPr>
          <w:rFonts w:ascii="Times New Roman" w:hAnsi="Times New Roman"/>
          <w:bCs/>
          <w:sz w:val="24"/>
          <w:szCs w:val="24"/>
        </w:rPr>
        <w:t>se sídlem: Štěpánská 2071/37, Nové Město, 110 00 Praha 1</w:t>
      </w:r>
    </w:p>
    <w:p w:rsidR="00A77699" w:rsidRPr="00A77699" w:rsidRDefault="00A77699" w:rsidP="00A77699">
      <w:pPr>
        <w:widowControl w:val="0"/>
        <w:autoSpaceDE w:val="0"/>
        <w:autoSpaceDN w:val="0"/>
        <w:adjustRightInd w:val="0"/>
        <w:spacing w:before="240" w:after="195" w:line="240" w:lineRule="auto"/>
        <w:rPr>
          <w:rFonts w:ascii="Times New Roman" w:hAnsi="Times New Roman"/>
          <w:bCs/>
          <w:sz w:val="24"/>
          <w:szCs w:val="24"/>
        </w:rPr>
      </w:pPr>
      <w:r w:rsidRPr="00A77699">
        <w:rPr>
          <w:rFonts w:ascii="Times New Roman" w:hAnsi="Times New Roman"/>
          <w:bCs/>
          <w:sz w:val="24"/>
          <w:szCs w:val="24"/>
        </w:rPr>
        <w:t>IČ: 023 55 434</w:t>
      </w:r>
    </w:p>
    <w:p w:rsidR="00A77699" w:rsidRDefault="00A77699" w:rsidP="00A77699">
      <w:pPr>
        <w:widowControl w:val="0"/>
        <w:autoSpaceDE w:val="0"/>
        <w:autoSpaceDN w:val="0"/>
        <w:adjustRightInd w:val="0"/>
        <w:spacing w:before="240" w:after="195" w:line="240" w:lineRule="auto"/>
        <w:rPr>
          <w:rFonts w:ascii="Times New Roman" w:hAnsi="Times New Roman"/>
          <w:bCs/>
          <w:sz w:val="24"/>
          <w:szCs w:val="24"/>
        </w:rPr>
      </w:pPr>
      <w:r w:rsidRPr="00A77699">
        <w:rPr>
          <w:rFonts w:ascii="Times New Roman" w:hAnsi="Times New Roman"/>
          <w:bCs/>
          <w:sz w:val="24"/>
          <w:szCs w:val="24"/>
        </w:rPr>
        <w:t>DIČ: CZ 023 55</w:t>
      </w:r>
      <w:r>
        <w:rPr>
          <w:rFonts w:ascii="Times New Roman" w:hAnsi="Times New Roman"/>
          <w:bCs/>
          <w:sz w:val="24"/>
          <w:szCs w:val="24"/>
        </w:rPr>
        <w:t> </w:t>
      </w:r>
      <w:r w:rsidRPr="00A77699">
        <w:rPr>
          <w:rFonts w:ascii="Times New Roman" w:hAnsi="Times New Roman"/>
          <w:bCs/>
          <w:sz w:val="24"/>
          <w:szCs w:val="24"/>
        </w:rPr>
        <w:t>434</w:t>
      </w:r>
    </w:p>
    <w:p w:rsidR="00A77699" w:rsidRPr="00381630" w:rsidRDefault="00A77699" w:rsidP="00A77699">
      <w:pPr>
        <w:widowControl w:val="0"/>
        <w:autoSpaceDE w:val="0"/>
        <w:autoSpaceDN w:val="0"/>
        <w:adjustRightInd w:val="0"/>
        <w:spacing w:before="240" w:after="195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Pr="00A77699">
        <w:rPr>
          <w:rFonts w:ascii="Times New Roman" w:hAnsi="Times New Roman"/>
          <w:bCs/>
          <w:sz w:val="24"/>
          <w:szCs w:val="24"/>
        </w:rPr>
        <w:t>astoupen</w:t>
      </w:r>
      <w:r>
        <w:rPr>
          <w:rFonts w:ascii="Times New Roman" w:hAnsi="Times New Roman"/>
          <w:bCs/>
          <w:sz w:val="24"/>
          <w:szCs w:val="24"/>
        </w:rPr>
        <w:t>a</w:t>
      </w:r>
      <w:r w:rsidRPr="00A77699">
        <w:rPr>
          <w:rFonts w:ascii="Times New Roman" w:hAnsi="Times New Roman"/>
          <w:bCs/>
          <w:sz w:val="24"/>
          <w:szCs w:val="24"/>
        </w:rPr>
        <w:t>: jednatelem společnosti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A77699">
        <w:rPr>
          <w:rFonts w:ascii="Times New Roman" w:hAnsi="Times New Roman"/>
          <w:bCs/>
          <w:sz w:val="24"/>
          <w:szCs w:val="24"/>
        </w:rPr>
        <w:t>Ing. Thai Ngoc Nguyenem</w:t>
      </w:r>
      <w:r w:rsidR="00381630">
        <w:rPr>
          <w:rFonts w:ascii="Times New Roman" w:hAnsi="Times New Roman"/>
          <w:bCs/>
          <w:sz w:val="24"/>
          <w:szCs w:val="24"/>
        </w:rPr>
        <w:t>,</w:t>
      </w:r>
    </w:p>
    <w:p w:rsidR="00A77699" w:rsidRPr="00A77699" w:rsidRDefault="00A77699" w:rsidP="00A77699">
      <w:pPr>
        <w:widowControl w:val="0"/>
        <w:autoSpaceDE w:val="0"/>
        <w:autoSpaceDN w:val="0"/>
        <w:adjustRightInd w:val="0"/>
        <w:spacing w:before="240" w:after="195" w:line="240" w:lineRule="auto"/>
        <w:rPr>
          <w:rFonts w:ascii="Times New Roman" w:hAnsi="Times New Roman"/>
          <w:bCs/>
          <w:sz w:val="24"/>
          <w:szCs w:val="24"/>
        </w:rPr>
      </w:pPr>
      <w:r w:rsidRPr="00A77699">
        <w:rPr>
          <w:rFonts w:ascii="Times New Roman" w:hAnsi="Times New Roman"/>
          <w:bCs/>
          <w:sz w:val="24"/>
          <w:szCs w:val="24"/>
        </w:rPr>
        <w:t>zapsán</w:t>
      </w:r>
      <w:r>
        <w:rPr>
          <w:rFonts w:ascii="Times New Roman" w:hAnsi="Times New Roman"/>
          <w:bCs/>
          <w:sz w:val="24"/>
          <w:szCs w:val="24"/>
        </w:rPr>
        <w:t>a</w:t>
      </w:r>
      <w:r w:rsidRPr="00A77699">
        <w:rPr>
          <w:rFonts w:ascii="Times New Roman" w:hAnsi="Times New Roman"/>
          <w:bCs/>
          <w:sz w:val="24"/>
          <w:szCs w:val="24"/>
        </w:rPr>
        <w:t xml:space="preserve"> v</w:t>
      </w:r>
      <w:r>
        <w:rPr>
          <w:rFonts w:ascii="Times New Roman" w:hAnsi="Times New Roman"/>
          <w:bCs/>
          <w:sz w:val="24"/>
          <w:szCs w:val="24"/>
        </w:rPr>
        <w:t> obchodním rejstříku vedeném</w:t>
      </w:r>
      <w:r w:rsidRPr="00A77699">
        <w:rPr>
          <w:rFonts w:ascii="Times New Roman" w:hAnsi="Times New Roman"/>
          <w:bCs/>
          <w:sz w:val="24"/>
          <w:szCs w:val="24"/>
        </w:rPr>
        <w:t xml:space="preserve"> u Městského soud v Praze, oddíl C, vložka 256504</w:t>
      </w:r>
    </w:p>
    <w:p w:rsidR="00D06A13" w:rsidRPr="00A77699" w:rsidRDefault="00A77699" w:rsidP="00A77699">
      <w:pPr>
        <w:widowControl w:val="0"/>
        <w:autoSpaceDE w:val="0"/>
        <w:autoSpaceDN w:val="0"/>
        <w:adjustRightInd w:val="0"/>
        <w:spacing w:before="240" w:after="195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 w:rsidR="00D06A13" w:rsidRPr="00A77699">
        <w:rPr>
          <w:rFonts w:ascii="Times New Roman" w:hAnsi="Times New Roman"/>
          <w:bCs/>
          <w:sz w:val="24"/>
          <w:szCs w:val="24"/>
        </w:rPr>
        <w:t xml:space="preserve">dále jen jako </w:t>
      </w:r>
      <w:r w:rsidR="00D06A13" w:rsidRPr="00A77699">
        <w:rPr>
          <w:rFonts w:ascii="Times New Roman" w:hAnsi="Times New Roman"/>
          <w:b/>
          <w:bCs/>
          <w:sz w:val="24"/>
          <w:szCs w:val="24"/>
        </w:rPr>
        <w:t>„osoba oprávněná“</w:t>
      </w:r>
      <w:r w:rsidRPr="00A77699">
        <w:rPr>
          <w:rFonts w:ascii="Times New Roman" w:hAnsi="Times New Roman"/>
          <w:bCs/>
          <w:sz w:val="24"/>
          <w:szCs w:val="24"/>
        </w:rPr>
        <w:t>)</w:t>
      </w:r>
    </w:p>
    <w:p w:rsidR="00D06A13" w:rsidRPr="007D501B" w:rsidRDefault="00D06A13" w:rsidP="00D06A13">
      <w:pPr>
        <w:widowControl w:val="0"/>
        <w:autoSpaceDE w:val="0"/>
        <w:autoSpaceDN w:val="0"/>
        <w:adjustRightInd w:val="0"/>
        <w:spacing w:before="240" w:after="19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smlouvě </w:t>
      </w:r>
      <w:r w:rsidR="00381630">
        <w:rPr>
          <w:rFonts w:ascii="Times New Roman" w:hAnsi="Times New Roman"/>
          <w:sz w:val="24"/>
          <w:szCs w:val="24"/>
        </w:rPr>
        <w:t xml:space="preserve">osoba povinná a osoba oprávněná </w:t>
      </w:r>
      <w:r>
        <w:rPr>
          <w:rFonts w:ascii="Times New Roman" w:hAnsi="Times New Roman"/>
          <w:sz w:val="24"/>
          <w:szCs w:val="24"/>
        </w:rPr>
        <w:t xml:space="preserve">společně jako </w:t>
      </w:r>
      <w:r>
        <w:rPr>
          <w:rFonts w:ascii="Times New Roman" w:hAnsi="Times New Roman"/>
          <w:b/>
          <w:bCs/>
          <w:sz w:val="24"/>
          <w:szCs w:val="24"/>
        </w:rPr>
        <w:t>„smluvní strany“</w:t>
      </w:r>
      <w:r w:rsidR="0038163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81630" w:rsidRPr="00381630">
        <w:rPr>
          <w:rFonts w:ascii="Times New Roman" w:hAnsi="Times New Roman"/>
          <w:bCs/>
          <w:sz w:val="24"/>
          <w:szCs w:val="24"/>
        </w:rPr>
        <w:t>uzavírají níže uvedeného dne, měsíce a roku tuto smlouvu:</w:t>
      </w:r>
    </w:p>
    <w:p w:rsidR="00D06A13" w:rsidRDefault="00D06A13" w:rsidP="00D06A13">
      <w:pPr>
        <w:widowControl w:val="0"/>
        <w:autoSpaceDE w:val="0"/>
        <w:autoSpaceDN w:val="0"/>
        <w:adjustRightInd w:val="0"/>
        <w:spacing w:after="0"/>
        <w:ind w:left="4545" w:right="15"/>
        <w:rPr>
          <w:rFonts w:ascii="Times New Roman" w:hAnsi="Times New Roman"/>
          <w:b/>
          <w:bCs/>
          <w:w w:val="110"/>
          <w:sz w:val="24"/>
          <w:szCs w:val="24"/>
        </w:rPr>
      </w:pPr>
      <w:r>
        <w:rPr>
          <w:rFonts w:ascii="Times New Roman" w:hAnsi="Times New Roman"/>
          <w:b/>
          <w:bCs/>
          <w:w w:val="110"/>
          <w:sz w:val="24"/>
          <w:szCs w:val="24"/>
        </w:rPr>
        <w:t>I.</w:t>
      </w:r>
    </w:p>
    <w:p w:rsidR="00D06A13" w:rsidRDefault="00D06A13" w:rsidP="00D06A13">
      <w:pPr>
        <w:widowControl w:val="0"/>
        <w:autoSpaceDE w:val="0"/>
        <w:autoSpaceDN w:val="0"/>
        <w:adjustRightInd w:val="0"/>
        <w:spacing w:after="0"/>
        <w:ind w:right="15"/>
        <w:jc w:val="center"/>
        <w:rPr>
          <w:rFonts w:ascii="Times New Roman" w:hAnsi="Times New Roman"/>
          <w:b/>
          <w:bCs/>
          <w:w w:val="110"/>
          <w:sz w:val="24"/>
          <w:szCs w:val="24"/>
        </w:rPr>
      </w:pPr>
      <w:r>
        <w:rPr>
          <w:rFonts w:ascii="Times New Roman" w:hAnsi="Times New Roman"/>
          <w:b/>
          <w:bCs/>
          <w:w w:val="110"/>
          <w:sz w:val="24"/>
          <w:szCs w:val="24"/>
        </w:rPr>
        <w:t>Prohlášení o způsobilosti</w:t>
      </w:r>
    </w:p>
    <w:p w:rsidR="00D06A13" w:rsidRDefault="00D06A13" w:rsidP="00D06A13">
      <w:pPr>
        <w:widowControl w:val="0"/>
        <w:autoSpaceDE w:val="0"/>
        <w:autoSpaceDN w:val="0"/>
        <w:adjustRightInd w:val="0"/>
        <w:spacing w:after="0"/>
        <w:ind w:right="15"/>
        <w:rPr>
          <w:rFonts w:ascii="Times New Roman" w:hAnsi="Times New Roman"/>
          <w:b/>
          <w:bCs/>
          <w:w w:val="110"/>
          <w:sz w:val="24"/>
          <w:szCs w:val="24"/>
        </w:rPr>
      </w:pPr>
    </w:p>
    <w:p w:rsidR="00D06A13" w:rsidRDefault="00D06A13" w:rsidP="00D06A13">
      <w:pPr>
        <w:widowControl w:val="0"/>
        <w:autoSpaceDE w:val="0"/>
        <w:autoSpaceDN w:val="0"/>
        <w:adjustRightInd w:val="0"/>
        <w:spacing w:after="1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prohlašují, že jsou způsobilé uzavřít tuto smlouvu, stejně jako způsobilé nabývat v rámci právního řádu vlastním právním jednáním práva a povinnosti.</w:t>
      </w:r>
    </w:p>
    <w:p w:rsidR="00A77699" w:rsidRDefault="00A77699" w:rsidP="00D06A13">
      <w:pPr>
        <w:widowControl w:val="0"/>
        <w:autoSpaceDE w:val="0"/>
        <w:autoSpaceDN w:val="0"/>
        <w:adjustRightInd w:val="0"/>
        <w:spacing w:before="255" w:after="0"/>
        <w:ind w:right="15"/>
        <w:jc w:val="center"/>
        <w:rPr>
          <w:rFonts w:ascii="Times New Roman" w:hAnsi="Times New Roman"/>
          <w:b/>
          <w:bCs/>
          <w:w w:val="110"/>
          <w:sz w:val="24"/>
          <w:szCs w:val="24"/>
        </w:rPr>
      </w:pPr>
    </w:p>
    <w:p w:rsidR="00A77699" w:rsidRDefault="00A77699" w:rsidP="00D06A13">
      <w:pPr>
        <w:widowControl w:val="0"/>
        <w:autoSpaceDE w:val="0"/>
        <w:autoSpaceDN w:val="0"/>
        <w:adjustRightInd w:val="0"/>
        <w:spacing w:before="255" w:after="0"/>
        <w:ind w:right="15"/>
        <w:jc w:val="center"/>
        <w:rPr>
          <w:rFonts w:ascii="Times New Roman" w:hAnsi="Times New Roman"/>
          <w:b/>
          <w:bCs/>
          <w:w w:val="110"/>
          <w:sz w:val="24"/>
          <w:szCs w:val="24"/>
        </w:rPr>
      </w:pPr>
    </w:p>
    <w:p w:rsidR="00A77699" w:rsidRDefault="00A77699" w:rsidP="00D06A13">
      <w:pPr>
        <w:widowControl w:val="0"/>
        <w:autoSpaceDE w:val="0"/>
        <w:autoSpaceDN w:val="0"/>
        <w:adjustRightInd w:val="0"/>
        <w:spacing w:before="255" w:after="0"/>
        <w:ind w:right="15"/>
        <w:jc w:val="center"/>
        <w:rPr>
          <w:rFonts w:ascii="Times New Roman" w:hAnsi="Times New Roman"/>
          <w:b/>
          <w:bCs/>
          <w:w w:val="110"/>
          <w:sz w:val="24"/>
          <w:szCs w:val="24"/>
        </w:rPr>
      </w:pPr>
    </w:p>
    <w:p w:rsidR="00A77699" w:rsidRDefault="00D06A13" w:rsidP="00516EF1">
      <w:pPr>
        <w:widowControl w:val="0"/>
        <w:autoSpaceDE w:val="0"/>
        <w:autoSpaceDN w:val="0"/>
        <w:adjustRightInd w:val="0"/>
        <w:spacing w:before="255" w:after="0"/>
        <w:ind w:right="15"/>
        <w:jc w:val="center"/>
        <w:rPr>
          <w:rFonts w:ascii="Times New Roman" w:hAnsi="Times New Roman"/>
          <w:b/>
          <w:bCs/>
          <w:w w:val="110"/>
          <w:sz w:val="24"/>
          <w:szCs w:val="24"/>
        </w:rPr>
      </w:pPr>
      <w:r>
        <w:rPr>
          <w:rFonts w:ascii="Times New Roman" w:hAnsi="Times New Roman"/>
          <w:b/>
          <w:bCs/>
          <w:w w:val="110"/>
          <w:sz w:val="24"/>
          <w:szCs w:val="24"/>
        </w:rPr>
        <w:lastRenderedPageBreak/>
        <w:t xml:space="preserve">II. </w:t>
      </w:r>
      <w:r>
        <w:rPr>
          <w:rFonts w:ascii="Times New Roman" w:hAnsi="Times New Roman"/>
          <w:b/>
          <w:bCs/>
          <w:w w:val="110"/>
          <w:sz w:val="24"/>
          <w:szCs w:val="24"/>
        </w:rPr>
        <w:br/>
        <w:t xml:space="preserve">Prohlášení </w:t>
      </w:r>
      <w:r w:rsidR="00A77699">
        <w:rPr>
          <w:rFonts w:ascii="Times New Roman" w:hAnsi="Times New Roman"/>
          <w:b/>
          <w:bCs/>
          <w:w w:val="110"/>
          <w:sz w:val="24"/>
          <w:szCs w:val="24"/>
        </w:rPr>
        <w:t>smluvních stran</w:t>
      </w:r>
    </w:p>
    <w:p w:rsidR="005B2A97" w:rsidRPr="00A77699" w:rsidRDefault="005B2A97" w:rsidP="00516EF1">
      <w:pPr>
        <w:widowControl w:val="0"/>
        <w:autoSpaceDE w:val="0"/>
        <w:autoSpaceDN w:val="0"/>
        <w:adjustRightInd w:val="0"/>
        <w:spacing w:before="255" w:after="0"/>
        <w:ind w:right="15"/>
        <w:jc w:val="center"/>
        <w:rPr>
          <w:rFonts w:ascii="Times New Roman" w:hAnsi="Times New Roman"/>
          <w:b/>
          <w:bCs/>
          <w:w w:val="110"/>
          <w:sz w:val="24"/>
          <w:szCs w:val="24"/>
        </w:rPr>
      </w:pPr>
    </w:p>
    <w:p w:rsidR="00A77699" w:rsidRPr="00A77699" w:rsidRDefault="00D06A13" w:rsidP="00A7769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/>
        <w:ind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povinná je výlučným vlastníkem</w:t>
      </w:r>
      <w:r w:rsidR="00A77699">
        <w:rPr>
          <w:rFonts w:ascii="Times New Roman" w:hAnsi="Times New Roman"/>
          <w:sz w:val="24"/>
          <w:szCs w:val="24"/>
        </w:rPr>
        <w:t xml:space="preserve"> následujících nemovitostí v k.ú. </w:t>
      </w:r>
      <w:r w:rsidR="00A77699" w:rsidRPr="00A77699">
        <w:rPr>
          <w:rFonts w:ascii="Times New Roman" w:hAnsi="Times New Roman"/>
          <w:b/>
          <w:sz w:val="24"/>
          <w:szCs w:val="24"/>
        </w:rPr>
        <w:t>Bludovice</w:t>
      </w:r>
      <w:r w:rsidR="00A77699">
        <w:rPr>
          <w:rFonts w:ascii="Times New Roman" w:hAnsi="Times New Roman"/>
          <w:sz w:val="24"/>
          <w:szCs w:val="24"/>
        </w:rPr>
        <w:t xml:space="preserve">, obec </w:t>
      </w:r>
      <w:r w:rsidR="00A77699" w:rsidRPr="00A77699">
        <w:rPr>
          <w:rFonts w:ascii="Times New Roman" w:hAnsi="Times New Roman"/>
          <w:b/>
          <w:sz w:val="24"/>
          <w:szCs w:val="24"/>
        </w:rPr>
        <w:t>Havířov</w:t>
      </w:r>
      <w:r w:rsidR="00A77699">
        <w:rPr>
          <w:rFonts w:ascii="Times New Roman" w:hAnsi="Times New Roman"/>
          <w:sz w:val="24"/>
          <w:szCs w:val="24"/>
        </w:rPr>
        <w:t>:</w:t>
      </w:r>
    </w:p>
    <w:p w:rsidR="00A77699" w:rsidRPr="001E2DD4" w:rsidRDefault="00D06A13" w:rsidP="00381630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right="45"/>
        <w:jc w:val="both"/>
        <w:rPr>
          <w:rFonts w:ascii="Times New Roman" w:hAnsi="Times New Roman"/>
          <w:b/>
          <w:sz w:val="24"/>
          <w:szCs w:val="24"/>
        </w:rPr>
      </w:pPr>
      <w:r w:rsidRPr="001E2DD4">
        <w:rPr>
          <w:rFonts w:ascii="Times New Roman" w:hAnsi="Times New Roman"/>
          <w:b/>
          <w:sz w:val="24"/>
          <w:szCs w:val="24"/>
        </w:rPr>
        <w:t>pozemku p</w:t>
      </w:r>
      <w:r w:rsidR="00A77699" w:rsidRPr="001E2DD4">
        <w:rPr>
          <w:rFonts w:ascii="Times New Roman" w:hAnsi="Times New Roman"/>
          <w:b/>
          <w:sz w:val="24"/>
          <w:szCs w:val="24"/>
        </w:rPr>
        <w:t>arc. č. 2996/11</w:t>
      </w:r>
      <w:r w:rsidR="00A77699" w:rsidRPr="001E2DD4">
        <w:rPr>
          <w:rFonts w:ascii="Times New Roman" w:hAnsi="Times New Roman"/>
          <w:sz w:val="24"/>
          <w:szCs w:val="24"/>
        </w:rPr>
        <w:t>, ostatní plocha/ostatní komunikace</w:t>
      </w:r>
      <w:r w:rsidR="00381630" w:rsidRPr="001E2DD4">
        <w:rPr>
          <w:rFonts w:ascii="Times New Roman" w:hAnsi="Times New Roman"/>
          <w:sz w:val="24"/>
          <w:szCs w:val="24"/>
        </w:rPr>
        <w:t>,</w:t>
      </w:r>
    </w:p>
    <w:p w:rsidR="00A77699" w:rsidRPr="001E2DD4" w:rsidRDefault="00A77699" w:rsidP="00381630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right="45"/>
        <w:jc w:val="both"/>
        <w:rPr>
          <w:rFonts w:ascii="Times New Roman" w:hAnsi="Times New Roman"/>
          <w:b/>
          <w:sz w:val="24"/>
          <w:szCs w:val="24"/>
        </w:rPr>
      </w:pPr>
      <w:r w:rsidRPr="001E2DD4">
        <w:rPr>
          <w:rFonts w:ascii="Times New Roman" w:hAnsi="Times New Roman"/>
          <w:b/>
          <w:sz w:val="24"/>
          <w:szCs w:val="24"/>
        </w:rPr>
        <w:t>pozemku parc. č. 3000/1</w:t>
      </w:r>
      <w:r w:rsidRPr="001E2DD4">
        <w:rPr>
          <w:rFonts w:ascii="Times New Roman" w:hAnsi="Times New Roman"/>
          <w:sz w:val="24"/>
          <w:szCs w:val="24"/>
        </w:rPr>
        <w:t>, ostatní plocha/jiná plocha</w:t>
      </w:r>
      <w:r w:rsidR="00381630" w:rsidRPr="001E2DD4">
        <w:rPr>
          <w:rFonts w:ascii="Times New Roman" w:hAnsi="Times New Roman"/>
          <w:sz w:val="24"/>
          <w:szCs w:val="24"/>
        </w:rPr>
        <w:t>,</w:t>
      </w:r>
    </w:p>
    <w:p w:rsidR="00A77699" w:rsidRPr="001E2DD4" w:rsidRDefault="00A77699" w:rsidP="00381630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right="45"/>
        <w:jc w:val="both"/>
        <w:rPr>
          <w:rFonts w:ascii="Times New Roman" w:hAnsi="Times New Roman"/>
          <w:b/>
          <w:sz w:val="24"/>
          <w:szCs w:val="24"/>
        </w:rPr>
      </w:pPr>
      <w:r w:rsidRPr="001E2DD4">
        <w:rPr>
          <w:rFonts w:ascii="Times New Roman" w:hAnsi="Times New Roman"/>
          <w:b/>
          <w:sz w:val="24"/>
          <w:szCs w:val="24"/>
        </w:rPr>
        <w:t>pozemku parc. č. 3211/1</w:t>
      </w:r>
      <w:r w:rsidRPr="001E2DD4">
        <w:rPr>
          <w:rFonts w:ascii="Times New Roman" w:hAnsi="Times New Roman"/>
          <w:sz w:val="24"/>
          <w:szCs w:val="24"/>
        </w:rPr>
        <w:t>, ostatní plocha/silnice</w:t>
      </w:r>
      <w:r w:rsidR="00381630" w:rsidRPr="001E2DD4">
        <w:rPr>
          <w:rFonts w:ascii="Times New Roman" w:hAnsi="Times New Roman"/>
          <w:sz w:val="24"/>
          <w:szCs w:val="24"/>
        </w:rPr>
        <w:t>,</w:t>
      </w:r>
    </w:p>
    <w:p w:rsidR="003F648C" w:rsidRPr="001E2DD4" w:rsidRDefault="003F648C" w:rsidP="00381630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right="45"/>
        <w:jc w:val="both"/>
        <w:rPr>
          <w:rFonts w:ascii="Times New Roman" w:hAnsi="Times New Roman"/>
          <w:sz w:val="24"/>
          <w:szCs w:val="24"/>
        </w:rPr>
      </w:pPr>
      <w:r w:rsidRPr="001E2DD4">
        <w:rPr>
          <w:rFonts w:ascii="Times New Roman" w:hAnsi="Times New Roman"/>
          <w:b/>
          <w:sz w:val="24"/>
          <w:szCs w:val="24"/>
        </w:rPr>
        <w:t>pozemku parc. č. 2996/1</w:t>
      </w:r>
      <w:r w:rsidR="001E2DD4" w:rsidRPr="001E2DD4">
        <w:rPr>
          <w:rFonts w:ascii="Times New Roman" w:hAnsi="Times New Roman"/>
          <w:sz w:val="24"/>
          <w:szCs w:val="24"/>
        </w:rPr>
        <w:t xml:space="preserve">, zastavěná plocha a nádvoří, </w:t>
      </w:r>
    </w:p>
    <w:p w:rsidR="003F648C" w:rsidRPr="001E2DD4" w:rsidRDefault="003F648C" w:rsidP="003F648C">
      <w:pPr>
        <w:pStyle w:val="Odstavecseseznamem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right="45"/>
        <w:jc w:val="both"/>
        <w:rPr>
          <w:rFonts w:ascii="Times New Roman" w:hAnsi="Times New Roman"/>
          <w:sz w:val="24"/>
          <w:szCs w:val="24"/>
        </w:rPr>
      </w:pPr>
      <w:r w:rsidRPr="001E2DD4">
        <w:rPr>
          <w:rFonts w:ascii="Times New Roman" w:hAnsi="Times New Roman"/>
          <w:b/>
          <w:sz w:val="24"/>
          <w:szCs w:val="24"/>
        </w:rPr>
        <w:t>pozemku parc. č. 2996/7</w:t>
      </w:r>
      <w:r w:rsidR="001E2DD4" w:rsidRPr="001E2DD4">
        <w:rPr>
          <w:rFonts w:ascii="Times New Roman" w:hAnsi="Times New Roman"/>
          <w:sz w:val="24"/>
          <w:szCs w:val="24"/>
        </w:rPr>
        <w:t>, ostatní plocha/zeleň</w:t>
      </w:r>
    </w:p>
    <w:p w:rsidR="00ED468E" w:rsidRPr="00516EF1" w:rsidRDefault="00A77699" w:rsidP="00516EF1">
      <w:pPr>
        <w:widowControl w:val="0"/>
        <w:autoSpaceDE w:val="0"/>
        <w:autoSpaceDN w:val="0"/>
        <w:adjustRightInd w:val="0"/>
        <w:spacing w:before="120" w:after="0"/>
        <w:ind w:left="435"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 zapsáno</w:t>
      </w:r>
      <w:r w:rsidR="00ED468E">
        <w:rPr>
          <w:rFonts w:ascii="Times New Roman" w:hAnsi="Times New Roman"/>
          <w:sz w:val="24"/>
          <w:szCs w:val="24"/>
        </w:rPr>
        <w:t xml:space="preserve"> v katastru nemovitostí vedeném Katastrálním úřadem pro Moravskoslezský kraj, KP Ostrava</w:t>
      </w:r>
      <w:r w:rsidR="00C060DC">
        <w:rPr>
          <w:rFonts w:ascii="Times New Roman" w:hAnsi="Times New Roman"/>
          <w:sz w:val="24"/>
          <w:szCs w:val="24"/>
        </w:rPr>
        <w:t xml:space="preserve"> (dále jen „</w:t>
      </w:r>
      <w:r w:rsidR="00C060DC" w:rsidRPr="00C060DC">
        <w:rPr>
          <w:rFonts w:ascii="Times New Roman" w:hAnsi="Times New Roman"/>
          <w:b/>
          <w:sz w:val="24"/>
          <w:szCs w:val="24"/>
        </w:rPr>
        <w:t>Katastrální</w:t>
      </w:r>
      <w:r w:rsidR="00C060DC">
        <w:rPr>
          <w:rFonts w:ascii="Times New Roman" w:hAnsi="Times New Roman"/>
          <w:sz w:val="24"/>
          <w:szCs w:val="24"/>
        </w:rPr>
        <w:t xml:space="preserve"> </w:t>
      </w:r>
      <w:r w:rsidR="00C060DC" w:rsidRPr="00C060DC">
        <w:rPr>
          <w:rFonts w:ascii="Times New Roman" w:hAnsi="Times New Roman"/>
          <w:b/>
          <w:sz w:val="24"/>
          <w:szCs w:val="24"/>
        </w:rPr>
        <w:t>úřad</w:t>
      </w:r>
      <w:r w:rsidR="00C060DC">
        <w:rPr>
          <w:rFonts w:ascii="Times New Roman" w:hAnsi="Times New Roman"/>
          <w:sz w:val="24"/>
          <w:szCs w:val="24"/>
        </w:rPr>
        <w:t>“)</w:t>
      </w:r>
      <w:r w:rsidR="00ED468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D06A13" w:rsidRPr="00A77699">
        <w:rPr>
          <w:rFonts w:ascii="Times New Roman" w:hAnsi="Times New Roman"/>
          <w:sz w:val="24"/>
          <w:szCs w:val="24"/>
        </w:rPr>
        <w:t xml:space="preserve">na LV č. </w:t>
      </w:r>
      <w:r>
        <w:rPr>
          <w:rFonts w:ascii="Times New Roman" w:hAnsi="Times New Roman"/>
          <w:sz w:val="24"/>
          <w:szCs w:val="24"/>
        </w:rPr>
        <w:t>10001</w:t>
      </w:r>
      <w:r w:rsidR="00D06A13" w:rsidRPr="00A77699">
        <w:rPr>
          <w:rFonts w:ascii="Times New Roman" w:hAnsi="Times New Roman"/>
          <w:sz w:val="24"/>
          <w:szCs w:val="24"/>
        </w:rPr>
        <w:t xml:space="preserve"> </w:t>
      </w:r>
      <w:r w:rsidR="003F648C">
        <w:rPr>
          <w:rFonts w:ascii="Times New Roman" w:hAnsi="Times New Roman"/>
          <w:sz w:val="24"/>
          <w:szCs w:val="24"/>
        </w:rPr>
        <w:t xml:space="preserve">a LV č. 5846 </w:t>
      </w:r>
      <w:r w:rsidR="00D06A13" w:rsidRPr="00A77699">
        <w:rPr>
          <w:rFonts w:ascii="Times New Roman" w:hAnsi="Times New Roman"/>
          <w:sz w:val="24"/>
          <w:szCs w:val="24"/>
        </w:rPr>
        <w:t xml:space="preserve">pro obec </w:t>
      </w:r>
      <w:r w:rsidR="00ED468E">
        <w:rPr>
          <w:rFonts w:ascii="Times New Roman" w:hAnsi="Times New Roman"/>
          <w:sz w:val="24"/>
          <w:szCs w:val="24"/>
        </w:rPr>
        <w:t xml:space="preserve">Havířov, </w:t>
      </w:r>
      <w:r w:rsidR="00ED468E" w:rsidRPr="00A77699">
        <w:rPr>
          <w:rFonts w:ascii="Times New Roman" w:hAnsi="Times New Roman"/>
          <w:sz w:val="24"/>
          <w:szCs w:val="24"/>
        </w:rPr>
        <w:t>katastrální</w:t>
      </w:r>
      <w:r w:rsidR="00D06A13" w:rsidRPr="00A77699">
        <w:rPr>
          <w:rFonts w:ascii="Times New Roman" w:hAnsi="Times New Roman"/>
          <w:sz w:val="24"/>
          <w:szCs w:val="24"/>
        </w:rPr>
        <w:t xml:space="preserve"> území </w:t>
      </w:r>
      <w:r>
        <w:rPr>
          <w:rFonts w:ascii="Times New Roman" w:hAnsi="Times New Roman"/>
          <w:sz w:val="24"/>
          <w:szCs w:val="24"/>
        </w:rPr>
        <w:t>Bludovice</w:t>
      </w:r>
      <w:r w:rsidR="00516EF1">
        <w:rPr>
          <w:rFonts w:ascii="Times New Roman" w:hAnsi="Times New Roman"/>
          <w:sz w:val="24"/>
          <w:szCs w:val="24"/>
        </w:rPr>
        <w:t xml:space="preserve"> </w:t>
      </w:r>
      <w:r w:rsidR="00D06A13">
        <w:rPr>
          <w:rFonts w:ascii="Times New Roman" w:hAnsi="Times New Roman"/>
          <w:sz w:val="24"/>
          <w:szCs w:val="24"/>
        </w:rPr>
        <w:t>(dále</w:t>
      </w:r>
      <w:r w:rsidR="00ED468E">
        <w:rPr>
          <w:rFonts w:ascii="Times New Roman" w:hAnsi="Times New Roman"/>
          <w:sz w:val="24"/>
          <w:szCs w:val="24"/>
        </w:rPr>
        <w:t xml:space="preserve"> </w:t>
      </w:r>
      <w:r w:rsidR="008E5D9C">
        <w:rPr>
          <w:rFonts w:ascii="Times New Roman" w:hAnsi="Times New Roman"/>
          <w:sz w:val="24"/>
          <w:szCs w:val="24"/>
        </w:rPr>
        <w:t xml:space="preserve">též </w:t>
      </w:r>
      <w:r w:rsidR="00ED468E">
        <w:rPr>
          <w:rFonts w:ascii="Times New Roman" w:hAnsi="Times New Roman"/>
          <w:sz w:val="24"/>
          <w:szCs w:val="24"/>
        </w:rPr>
        <w:t>souhrnně jen</w:t>
      </w:r>
      <w:r w:rsidR="00D06A13">
        <w:rPr>
          <w:rFonts w:ascii="Times New Roman" w:hAnsi="Times New Roman"/>
          <w:sz w:val="24"/>
          <w:szCs w:val="24"/>
        </w:rPr>
        <w:t xml:space="preserve"> „</w:t>
      </w:r>
      <w:r w:rsidR="00ED468E">
        <w:rPr>
          <w:rFonts w:ascii="Times New Roman" w:hAnsi="Times New Roman"/>
          <w:b/>
          <w:bCs/>
          <w:sz w:val="24"/>
          <w:szCs w:val="24"/>
        </w:rPr>
        <w:t>S</w:t>
      </w:r>
      <w:r w:rsidR="00D06A13">
        <w:rPr>
          <w:rFonts w:ascii="Times New Roman" w:hAnsi="Times New Roman"/>
          <w:b/>
          <w:bCs/>
          <w:sz w:val="24"/>
          <w:szCs w:val="24"/>
        </w:rPr>
        <w:t>lužebn</w:t>
      </w:r>
      <w:r w:rsidR="00ED468E">
        <w:rPr>
          <w:rFonts w:ascii="Times New Roman" w:hAnsi="Times New Roman"/>
          <w:b/>
          <w:bCs/>
          <w:sz w:val="24"/>
          <w:szCs w:val="24"/>
        </w:rPr>
        <w:t>é</w:t>
      </w:r>
      <w:r w:rsidR="00D06A13">
        <w:rPr>
          <w:rFonts w:ascii="Times New Roman" w:hAnsi="Times New Roman"/>
          <w:b/>
          <w:bCs/>
          <w:sz w:val="24"/>
          <w:szCs w:val="24"/>
        </w:rPr>
        <w:t xml:space="preserve"> pozem</w:t>
      </w:r>
      <w:r w:rsidR="00ED468E">
        <w:rPr>
          <w:rFonts w:ascii="Times New Roman" w:hAnsi="Times New Roman"/>
          <w:b/>
          <w:bCs/>
          <w:sz w:val="24"/>
          <w:szCs w:val="24"/>
        </w:rPr>
        <w:t>ky</w:t>
      </w:r>
      <w:r>
        <w:rPr>
          <w:rFonts w:ascii="Times New Roman" w:hAnsi="Times New Roman"/>
          <w:sz w:val="24"/>
          <w:szCs w:val="24"/>
        </w:rPr>
        <w:t>“).</w:t>
      </w:r>
    </w:p>
    <w:p w:rsidR="00D06A13" w:rsidRDefault="00413A1D" w:rsidP="008E5D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/>
        <w:ind w:right="45"/>
        <w:jc w:val="both"/>
        <w:rPr>
          <w:rFonts w:ascii="Times New Roman" w:hAnsi="Times New Roman"/>
          <w:sz w:val="24"/>
          <w:szCs w:val="24"/>
        </w:rPr>
      </w:pPr>
      <w:r w:rsidRPr="008E5D9C">
        <w:rPr>
          <w:rFonts w:ascii="Times New Roman" w:hAnsi="Times New Roman"/>
          <w:sz w:val="24"/>
          <w:szCs w:val="24"/>
        </w:rPr>
        <w:t>Osoba oprávněná je výlučným vlastníkem</w:t>
      </w:r>
      <w:r w:rsidR="008E5D9C" w:rsidRPr="008E5D9C">
        <w:rPr>
          <w:rFonts w:ascii="Times New Roman" w:hAnsi="Times New Roman"/>
          <w:sz w:val="24"/>
          <w:szCs w:val="24"/>
        </w:rPr>
        <w:t xml:space="preserve"> </w:t>
      </w:r>
      <w:r w:rsidRPr="008E5D9C">
        <w:rPr>
          <w:rFonts w:ascii="Times New Roman" w:hAnsi="Times New Roman"/>
          <w:b/>
          <w:sz w:val="24"/>
          <w:szCs w:val="24"/>
        </w:rPr>
        <w:t xml:space="preserve">pozemku parc. č. 2995/4, </w:t>
      </w:r>
      <w:r w:rsidRPr="008E5D9C">
        <w:rPr>
          <w:rFonts w:ascii="Times New Roman" w:hAnsi="Times New Roman"/>
          <w:sz w:val="24"/>
          <w:szCs w:val="24"/>
        </w:rPr>
        <w:t xml:space="preserve">zastavěná plocha a nádvoří, jehož součástí je </w:t>
      </w:r>
      <w:r w:rsidR="008E5D9C" w:rsidRPr="008E5D9C">
        <w:rPr>
          <w:rFonts w:ascii="Times New Roman" w:hAnsi="Times New Roman"/>
          <w:sz w:val="24"/>
          <w:szCs w:val="24"/>
        </w:rPr>
        <w:t>stavba pro obchod č. p. 1655</w:t>
      </w:r>
      <w:r w:rsidR="008E5D9C">
        <w:rPr>
          <w:rFonts w:ascii="Times New Roman" w:hAnsi="Times New Roman"/>
          <w:sz w:val="24"/>
          <w:szCs w:val="24"/>
        </w:rPr>
        <w:t xml:space="preserve"> (dále též „</w:t>
      </w:r>
      <w:r w:rsidR="008E5D9C" w:rsidRPr="008E5D9C">
        <w:rPr>
          <w:rFonts w:ascii="Times New Roman" w:hAnsi="Times New Roman"/>
          <w:b/>
          <w:sz w:val="24"/>
          <w:szCs w:val="24"/>
        </w:rPr>
        <w:t>Stavba</w:t>
      </w:r>
      <w:r w:rsidR="008E5D9C">
        <w:rPr>
          <w:rFonts w:ascii="Times New Roman" w:hAnsi="Times New Roman"/>
          <w:sz w:val="24"/>
          <w:szCs w:val="24"/>
        </w:rPr>
        <w:t xml:space="preserve">“), zapsaného </w:t>
      </w:r>
      <w:r w:rsidRPr="008E5D9C">
        <w:rPr>
          <w:rFonts w:ascii="Times New Roman" w:hAnsi="Times New Roman"/>
          <w:sz w:val="24"/>
          <w:szCs w:val="24"/>
        </w:rPr>
        <w:t xml:space="preserve">v katastru nemovitostí vedeném Katastrálním úřadem pro Moravskoslezský kraj, KP </w:t>
      </w:r>
      <w:r w:rsidR="008E5D9C" w:rsidRPr="008E5D9C">
        <w:rPr>
          <w:rFonts w:ascii="Times New Roman" w:hAnsi="Times New Roman"/>
          <w:sz w:val="24"/>
          <w:szCs w:val="24"/>
        </w:rPr>
        <w:t>Ostrava, na</w:t>
      </w:r>
      <w:r w:rsidRPr="008E5D9C">
        <w:rPr>
          <w:rFonts w:ascii="Times New Roman" w:hAnsi="Times New Roman"/>
          <w:sz w:val="24"/>
          <w:szCs w:val="24"/>
        </w:rPr>
        <w:t xml:space="preserve"> LV č. </w:t>
      </w:r>
      <w:r w:rsidR="008E5D9C">
        <w:rPr>
          <w:rFonts w:ascii="Times New Roman" w:hAnsi="Times New Roman"/>
          <w:sz w:val="24"/>
          <w:szCs w:val="24"/>
        </w:rPr>
        <w:t>6658</w:t>
      </w:r>
      <w:r w:rsidRPr="008E5D9C">
        <w:rPr>
          <w:rFonts w:ascii="Times New Roman" w:hAnsi="Times New Roman"/>
          <w:sz w:val="24"/>
          <w:szCs w:val="24"/>
        </w:rPr>
        <w:t xml:space="preserve"> pro obec </w:t>
      </w:r>
      <w:r w:rsidRPr="008E5D9C">
        <w:rPr>
          <w:rFonts w:ascii="Times New Roman" w:hAnsi="Times New Roman"/>
          <w:b/>
          <w:sz w:val="24"/>
          <w:szCs w:val="24"/>
        </w:rPr>
        <w:t>Havířov</w:t>
      </w:r>
      <w:r w:rsidRPr="008E5D9C">
        <w:rPr>
          <w:rFonts w:ascii="Times New Roman" w:hAnsi="Times New Roman"/>
          <w:sz w:val="24"/>
          <w:szCs w:val="24"/>
        </w:rPr>
        <w:t xml:space="preserve">, katastrální území </w:t>
      </w:r>
      <w:r w:rsidR="008E5D9C" w:rsidRPr="008E5D9C">
        <w:rPr>
          <w:rFonts w:ascii="Times New Roman" w:hAnsi="Times New Roman"/>
          <w:b/>
          <w:sz w:val="24"/>
          <w:szCs w:val="24"/>
        </w:rPr>
        <w:t>Bludovice</w:t>
      </w:r>
      <w:r w:rsidR="008E5D9C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D06A13" w:rsidRPr="008E5D9C">
        <w:rPr>
          <w:rFonts w:ascii="Times New Roman" w:hAnsi="Times New Roman"/>
          <w:sz w:val="24"/>
          <w:szCs w:val="24"/>
        </w:rPr>
        <w:t>(dále „</w:t>
      </w:r>
      <w:r w:rsidR="008E5D9C">
        <w:rPr>
          <w:rFonts w:ascii="Times New Roman" w:hAnsi="Times New Roman"/>
          <w:b/>
          <w:bCs/>
          <w:sz w:val="24"/>
          <w:szCs w:val="24"/>
        </w:rPr>
        <w:t>P</w:t>
      </w:r>
      <w:r w:rsidR="00D06A13" w:rsidRPr="008E5D9C">
        <w:rPr>
          <w:rFonts w:ascii="Times New Roman" w:hAnsi="Times New Roman"/>
          <w:b/>
          <w:bCs/>
          <w:sz w:val="24"/>
          <w:szCs w:val="24"/>
        </w:rPr>
        <w:t>anující pozemek</w:t>
      </w:r>
      <w:r w:rsidR="00D06A13" w:rsidRPr="008E5D9C">
        <w:rPr>
          <w:rFonts w:ascii="Times New Roman" w:hAnsi="Times New Roman"/>
          <w:sz w:val="24"/>
          <w:szCs w:val="24"/>
        </w:rPr>
        <w:t xml:space="preserve"> “).</w:t>
      </w:r>
    </w:p>
    <w:p w:rsidR="00D06A13" w:rsidRDefault="00D06A13" w:rsidP="008E5D9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0"/>
        <w:ind w:right="45"/>
        <w:jc w:val="both"/>
        <w:rPr>
          <w:rFonts w:ascii="Times New Roman" w:hAnsi="Times New Roman"/>
          <w:sz w:val="24"/>
          <w:szCs w:val="24"/>
        </w:rPr>
      </w:pPr>
      <w:r w:rsidRPr="008E5D9C">
        <w:rPr>
          <w:rFonts w:ascii="Times New Roman" w:hAnsi="Times New Roman"/>
          <w:sz w:val="24"/>
          <w:szCs w:val="24"/>
        </w:rPr>
        <w:t>Osoba oprávněná vybudovala na své náklady</w:t>
      </w:r>
      <w:r w:rsidR="008E5D9C">
        <w:rPr>
          <w:rFonts w:ascii="Times New Roman" w:hAnsi="Times New Roman"/>
          <w:sz w:val="24"/>
          <w:szCs w:val="24"/>
        </w:rPr>
        <w:t xml:space="preserve"> v rámci výstavby Stavby mimo jiné též stavební objekty SO 08 Prodloužení vodovodu a SO 06 Přípojka splaškové kanalizace, sloužící pro užívání Stavby</w:t>
      </w:r>
      <w:r w:rsidRPr="008E5D9C">
        <w:rPr>
          <w:rFonts w:ascii="Times New Roman" w:hAnsi="Times New Roman"/>
          <w:sz w:val="24"/>
          <w:szCs w:val="24"/>
        </w:rPr>
        <w:t xml:space="preserve">. </w:t>
      </w:r>
      <w:r w:rsidR="00533D76">
        <w:rPr>
          <w:rFonts w:ascii="Times New Roman" w:hAnsi="Times New Roman"/>
          <w:sz w:val="24"/>
          <w:szCs w:val="24"/>
        </w:rPr>
        <w:t>Tuto smlouvu uzavírají smluvní strany v</w:t>
      </w:r>
      <w:r w:rsidR="008E5D9C">
        <w:rPr>
          <w:rFonts w:ascii="Times New Roman" w:hAnsi="Times New Roman"/>
          <w:sz w:val="24"/>
          <w:szCs w:val="24"/>
        </w:rPr>
        <w:t> souladu s</w:t>
      </w:r>
      <w:r w:rsidR="00533D76">
        <w:rPr>
          <w:rFonts w:ascii="Times New Roman" w:hAnsi="Times New Roman"/>
          <w:sz w:val="24"/>
          <w:szCs w:val="24"/>
        </w:rPr>
        <w:t xml:space="preserve"> jejich </w:t>
      </w:r>
      <w:r w:rsidR="008E5D9C">
        <w:rPr>
          <w:rFonts w:ascii="Times New Roman" w:hAnsi="Times New Roman"/>
          <w:sz w:val="24"/>
          <w:szCs w:val="24"/>
        </w:rPr>
        <w:t xml:space="preserve">dohodou </w:t>
      </w:r>
      <w:r w:rsidR="00533D76">
        <w:rPr>
          <w:rFonts w:ascii="Times New Roman" w:hAnsi="Times New Roman"/>
          <w:sz w:val="24"/>
          <w:szCs w:val="24"/>
        </w:rPr>
        <w:t xml:space="preserve">obsaženou v ust. </w:t>
      </w:r>
      <w:r w:rsidR="00381630">
        <w:rPr>
          <w:rFonts w:ascii="Times New Roman" w:hAnsi="Times New Roman"/>
          <w:sz w:val="24"/>
          <w:szCs w:val="24"/>
        </w:rPr>
        <w:t>č</w:t>
      </w:r>
      <w:r w:rsidR="00533D76">
        <w:rPr>
          <w:rFonts w:ascii="Times New Roman" w:hAnsi="Times New Roman"/>
          <w:sz w:val="24"/>
          <w:szCs w:val="24"/>
        </w:rPr>
        <w:t>l. VIII</w:t>
      </w:r>
      <w:r w:rsidR="008E5D9C">
        <w:rPr>
          <w:rFonts w:ascii="Times New Roman" w:hAnsi="Times New Roman"/>
          <w:sz w:val="24"/>
          <w:szCs w:val="24"/>
        </w:rPr>
        <w:t xml:space="preserve"> Smlouv</w:t>
      </w:r>
      <w:r w:rsidR="00533D76">
        <w:rPr>
          <w:rFonts w:ascii="Times New Roman" w:hAnsi="Times New Roman"/>
          <w:sz w:val="24"/>
          <w:szCs w:val="24"/>
        </w:rPr>
        <w:t>y</w:t>
      </w:r>
      <w:r w:rsidR="008E5D9C">
        <w:rPr>
          <w:rFonts w:ascii="Times New Roman" w:hAnsi="Times New Roman"/>
          <w:sz w:val="24"/>
          <w:szCs w:val="24"/>
        </w:rPr>
        <w:t xml:space="preserve"> o výpůjčce pozemku zn. 119/OSM/2015</w:t>
      </w:r>
      <w:r w:rsidR="00533D76">
        <w:rPr>
          <w:rFonts w:ascii="Times New Roman" w:hAnsi="Times New Roman"/>
          <w:sz w:val="24"/>
          <w:szCs w:val="24"/>
        </w:rPr>
        <w:t xml:space="preserve"> uzavřené mezi nimi</w:t>
      </w:r>
      <w:r w:rsidR="008E5D9C">
        <w:rPr>
          <w:rFonts w:ascii="Times New Roman" w:hAnsi="Times New Roman"/>
          <w:sz w:val="24"/>
          <w:szCs w:val="24"/>
        </w:rPr>
        <w:t xml:space="preserve"> ze dne </w:t>
      </w:r>
      <w:r w:rsidR="00533D76">
        <w:rPr>
          <w:rFonts w:ascii="Times New Roman" w:hAnsi="Times New Roman"/>
          <w:sz w:val="24"/>
          <w:szCs w:val="24"/>
        </w:rPr>
        <w:t>20. 2. 2015.</w:t>
      </w:r>
    </w:p>
    <w:p w:rsidR="005B2A97" w:rsidRPr="008E5D9C" w:rsidRDefault="005B2A97" w:rsidP="005B2A97">
      <w:pPr>
        <w:widowControl w:val="0"/>
        <w:autoSpaceDE w:val="0"/>
        <w:autoSpaceDN w:val="0"/>
        <w:adjustRightInd w:val="0"/>
        <w:spacing w:before="120" w:after="0"/>
        <w:ind w:left="435" w:right="45"/>
        <w:jc w:val="both"/>
        <w:rPr>
          <w:rFonts w:ascii="Times New Roman" w:hAnsi="Times New Roman"/>
          <w:sz w:val="24"/>
          <w:szCs w:val="24"/>
        </w:rPr>
      </w:pPr>
    </w:p>
    <w:p w:rsidR="00D06A13" w:rsidRDefault="00D06A13" w:rsidP="00516EF1">
      <w:pPr>
        <w:widowControl w:val="0"/>
        <w:autoSpaceDE w:val="0"/>
        <w:autoSpaceDN w:val="0"/>
        <w:adjustRightInd w:val="0"/>
        <w:spacing w:before="315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III. </w:t>
      </w:r>
      <w:r>
        <w:rPr>
          <w:rFonts w:ascii="Times New Roman" w:hAnsi="Times New Roman"/>
          <w:b/>
          <w:bCs/>
          <w:sz w:val="24"/>
          <w:szCs w:val="24"/>
        </w:rPr>
        <w:br/>
        <w:t>Zřízení služebnosti</w:t>
      </w:r>
    </w:p>
    <w:p w:rsidR="00533D76" w:rsidRPr="00516EF1" w:rsidRDefault="00D06A13" w:rsidP="00516E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0"/>
        <w:ind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povinná zřizuje touto </w:t>
      </w:r>
      <w:r w:rsidR="00533D76">
        <w:rPr>
          <w:rFonts w:ascii="Times New Roman" w:hAnsi="Times New Roman"/>
          <w:sz w:val="24"/>
          <w:szCs w:val="24"/>
        </w:rPr>
        <w:t xml:space="preserve">smlouvou </w:t>
      </w:r>
      <w:r w:rsidR="00533D76" w:rsidRPr="00C060DC">
        <w:rPr>
          <w:rFonts w:ascii="Times New Roman" w:hAnsi="Times New Roman"/>
          <w:b/>
          <w:sz w:val="24"/>
          <w:szCs w:val="24"/>
        </w:rPr>
        <w:t>ve prospěch P</w:t>
      </w:r>
      <w:r w:rsidRPr="00C060DC">
        <w:rPr>
          <w:rFonts w:ascii="Times New Roman" w:hAnsi="Times New Roman"/>
          <w:b/>
          <w:sz w:val="24"/>
          <w:szCs w:val="24"/>
        </w:rPr>
        <w:t>anujícího pozemku</w:t>
      </w:r>
      <w:r>
        <w:rPr>
          <w:rFonts w:ascii="Times New Roman" w:hAnsi="Times New Roman"/>
          <w:sz w:val="24"/>
          <w:szCs w:val="24"/>
        </w:rPr>
        <w:t>,</w:t>
      </w:r>
      <w:r w:rsidR="00C060DC">
        <w:rPr>
          <w:rFonts w:ascii="Times New Roman" w:hAnsi="Times New Roman"/>
          <w:sz w:val="24"/>
          <w:szCs w:val="24"/>
        </w:rPr>
        <w:t xml:space="preserve"> resp. jeho vlastníka, </w:t>
      </w:r>
      <w:r>
        <w:rPr>
          <w:rFonts w:ascii="Times New Roman" w:hAnsi="Times New Roman"/>
          <w:sz w:val="24"/>
          <w:szCs w:val="24"/>
        </w:rPr>
        <w:t xml:space="preserve">kterým je v době uzavření této smlouvy osoba </w:t>
      </w:r>
      <w:r w:rsidR="007A4AC9">
        <w:rPr>
          <w:rFonts w:ascii="Times New Roman" w:hAnsi="Times New Roman"/>
          <w:sz w:val="24"/>
          <w:szCs w:val="24"/>
        </w:rPr>
        <w:t>oprávněná, služebnosti popsané níže pod body A) a B) takto</w:t>
      </w:r>
      <w:r w:rsidR="00C060DC">
        <w:rPr>
          <w:rFonts w:ascii="Times New Roman" w:hAnsi="Times New Roman"/>
          <w:sz w:val="24"/>
          <w:szCs w:val="24"/>
        </w:rPr>
        <w:t>:</w:t>
      </w:r>
    </w:p>
    <w:p w:rsidR="00533D76" w:rsidRPr="007A4AC9" w:rsidRDefault="007A4AC9" w:rsidP="007A4AC9">
      <w:pPr>
        <w:widowControl w:val="0"/>
        <w:autoSpaceDE w:val="0"/>
        <w:autoSpaceDN w:val="0"/>
        <w:adjustRightInd w:val="0"/>
        <w:spacing w:before="120" w:after="0"/>
        <w:ind w:left="435"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A)</w:t>
      </w:r>
      <w:r w:rsidR="00C060DC">
        <w:rPr>
          <w:rFonts w:ascii="Times New Roman" w:hAnsi="Times New Roman"/>
          <w:sz w:val="24"/>
          <w:szCs w:val="24"/>
        </w:rPr>
        <w:t xml:space="preserve"> </w:t>
      </w:r>
      <w:r w:rsidR="00533D7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k </w:t>
      </w:r>
      <w:r w:rsidR="00533D76" w:rsidRPr="00533D76">
        <w:rPr>
          <w:rFonts w:ascii="Times New Roman" w:hAnsi="Times New Roman"/>
          <w:b/>
          <w:sz w:val="24"/>
          <w:szCs w:val="24"/>
        </w:rPr>
        <w:t xml:space="preserve"> tíži </w:t>
      </w:r>
      <w:r w:rsidR="0087412D">
        <w:rPr>
          <w:rFonts w:ascii="Times New Roman" w:hAnsi="Times New Roman"/>
          <w:b/>
          <w:sz w:val="24"/>
          <w:szCs w:val="24"/>
        </w:rPr>
        <w:t>pozemků</w:t>
      </w:r>
      <w:r w:rsidR="00533D76" w:rsidRPr="00533D76">
        <w:rPr>
          <w:rFonts w:ascii="Times New Roman" w:hAnsi="Times New Roman"/>
          <w:b/>
          <w:sz w:val="24"/>
          <w:szCs w:val="24"/>
        </w:rPr>
        <w:t xml:space="preserve"> pa</w:t>
      </w:r>
      <w:r w:rsidR="0087412D">
        <w:rPr>
          <w:rFonts w:ascii="Times New Roman" w:hAnsi="Times New Roman"/>
          <w:b/>
          <w:sz w:val="24"/>
          <w:szCs w:val="24"/>
        </w:rPr>
        <w:t>rc. č. 2996/11, parc. č. 3000/1</w:t>
      </w:r>
      <w:r w:rsidR="00533D76" w:rsidRPr="00533D76">
        <w:rPr>
          <w:rFonts w:ascii="Times New Roman" w:hAnsi="Times New Roman"/>
          <w:b/>
          <w:sz w:val="24"/>
          <w:szCs w:val="24"/>
        </w:rPr>
        <w:t xml:space="preserve"> a</w:t>
      </w:r>
      <w:r w:rsidR="0087412D">
        <w:rPr>
          <w:rFonts w:ascii="Times New Roman" w:hAnsi="Times New Roman"/>
          <w:b/>
          <w:sz w:val="24"/>
          <w:szCs w:val="24"/>
        </w:rPr>
        <w:t xml:space="preserve"> </w:t>
      </w:r>
      <w:r w:rsidR="00533D76" w:rsidRPr="00533D76">
        <w:rPr>
          <w:rFonts w:ascii="Times New Roman" w:hAnsi="Times New Roman"/>
          <w:b/>
          <w:sz w:val="24"/>
          <w:szCs w:val="24"/>
        </w:rPr>
        <w:t>pozemku parc. č. 3211/1</w:t>
      </w:r>
      <w:r w:rsidR="005E1817">
        <w:rPr>
          <w:rFonts w:ascii="Times New Roman" w:hAnsi="Times New Roman"/>
          <w:b/>
          <w:sz w:val="24"/>
          <w:szCs w:val="24"/>
        </w:rPr>
        <w:t>, vše</w:t>
      </w:r>
      <w:r w:rsidR="00533D76">
        <w:rPr>
          <w:rFonts w:ascii="Times New Roman" w:hAnsi="Times New Roman"/>
          <w:b/>
          <w:sz w:val="24"/>
          <w:szCs w:val="24"/>
        </w:rPr>
        <w:t xml:space="preserve"> v k. ú. Bludovice, obec Havířov</w:t>
      </w:r>
      <w:r>
        <w:rPr>
          <w:rFonts w:ascii="Times New Roman" w:hAnsi="Times New Roman"/>
          <w:b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>služebnost inženýrské sítě, jenž spočívá v</w:t>
      </w:r>
      <w:r w:rsidR="00533D76">
        <w:rPr>
          <w:rFonts w:ascii="Times New Roman" w:hAnsi="Times New Roman"/>
          <w:sz w:val="24"/>
          <w:szCs w:val="24"/>
        </w:rPr>
        <w:t xml:space="preserve">: </w:t>
      </w:r>
    </w:p>
    <w:p w:rsidR="007A4AC9" w:rsidRDefault="007A4AC9" w:rsidP="00C060DC">
      <w:pPr>
        <w:widowControl w:val="0"/>
        <w:autoSpaceDE w:val="0"/>
        <w:autoSpaceDN w:val="0"/>
        <w:adjustRightInd w:val="0"/>
        <w:spacing w:before="120" w:after="0"/>
        <w:ind w:left="435"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060DC">
        <w:rPr>
          <w:rFonts w:ascii="Times New Roman" w:hAnsi="Times New Roman"/>
          <w:sz w:val="24"/>
          <w:szCs w:val="24"/>
        </w:rPr>
        <w:t xml:space="preserve">(i) </w:t>
      </w:r>
      <w:r w:rsidR="00533D76">
        <w:rPr>
          <w:rFonts w:ascii="Times New Roman" w:hAnsi="Times New Roman"/>
          <w:sz w:val="24"/>
          <w:szCs w:val="24"/>
        </w:rPr>
        <w:t xml:space="preserve">právu umístění a vedení </w:t>
      </w:r>
      <w:r w:rsidR="00533D76" w:rsidRPr="00533D76">
        <w:rPr>
          <w:rFonts w:ascii="Times New Roman" w:hAnsi="Times New Roman"/>
          <w:b/>
          <w:sz w:val="24"/>
          <w:szCs w:val="24"/>
        </w:rPr>
        <w:t>prodloužení vodovodu</w:t>
      </w:r>
      <w:r>
        <w:rPr>
          <w:rFonts w:ascii="Times New Roman" w:hAnsi="Times New Roman"/>
          <w:b/>
          <w:sz w:val="24"/>
          <w:szCs w:val="24"/>
        </w:rPr>
        <w:t>,</w:t>
      </w:r>
      <w:r w:rsidR="00533D76">
        <w:rPr>
          <w:rFonts w:ascii="Times New Roman" w:hAnsi="Times New Roman"/>
          <w:sz w:val="24"/>
          <w:szCs w:val="24"/>
        </w:rPr>
        <w:t xml:space="preserve"> zásobujícího vodou Stavbu na Panujícím pozemku</w:t>
      </w:r>
      <w:r>
        <w:rPr>
          <w:rFonts w:ascii="Times New Roman" w:hAnsi="Times New Roman"/>
          <w:sz w:val="24"/>
          <w:szCs w:val="24"/>
        </w:rPr>
        <w:t>,</w:t>
      </w:r>
      <w:r w:rsidR="00C060DC">
        <w:rPr>
          <w:rFonts w:ascii="Times New Roman" w:hAnsi="Times New Roman"/>
          <w:sz w:val="24"/>
          <w:szCs w:val="24"/>
        </w:rPr>
        <w:t xml:space="preserve"> na </w:t>
      </w:r>
      <w:r w:rsidR="0087412D">
        <w:rPr>
          <w:rFonts w:ascii="Times New Roman" w:hAnsi="Times New Roman"/>
          <w:sz w:val="24"/>
          <w:szCs w:val="24"/>
        </w:rPr>
        <w:t>dotčených s</w:t>
      </w:r>
      <w:r w:rsidR="00C060DC">
        <w:rPr>
          <w:rFonts w:ascii="Times New Roman" w:hAnsi="Times New Roman"/>
          <w:sz w:val="24"/>
          <w:szCs w:val="24"/>
        </w:rPr>
        <w:t>lužebných pozemcích</w:t>
      </w:r>
      <w:r>
        <w:rPr>
          <w:rFonts w:ascii="Times New Roman" w:hAnsi="Times New Roman"/>
          <w:sz w:val="24"/>
          <w:szCs w:val="24"/>
        </w:rPr>
        <w:t xml:space="preserve"> (dále jen „</w:t>
      </w:r>
      <w:r w:rsidRPr="00C060DC">
        <w:rPr>
          <w:rFonts w:ascii="Times New Roman" w:hAnsi="Times New Roman"/>
          <w:b/>
          <w:sz w:val="24"/>
          <w:szCs w:val="24"/>
        </w:rPr>
        <w:t>Vodovod</w:t>
      </w:r>
      <w:r>
        <w:rPr>
          <w:rFonts w:ascii="Times New Roman" w:hAnsi="Times New Roman"/>
          <w:sz w:val="24"/>
          <w:szCs w:val="24"/>
        </w:rPr>
        <w:t>“)</w:t>
      </w:r>
      <w:r w:rsidR="00533D7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a to v </w:t>
      </w:r>
      <w:r w:rsidRPr="00C060DC">
        <w:rPr>
          <w:rFonts w:ascii="Times New Roman" w:hAnsi="Times New Roman"/>
          <w:b/>
          <w:sz w:val="24"/>
          <w:szCs w:val="24"/>
        </w:rPr>
        <w:t>rozsahu</w:t>
      </w:r>
      <w:r>
        <w:rPr>
          <w:rFonts w:ascii="Times New Roman" w:hAnsi="Times New Roman"/>
          <w:b/>
          <w:sz w:val="24"/>
          <w:szCs w:val="24"/>
        </w:rPr>
        <w:t xml:space="preserve"> dle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0DC">
        <w:rPr>
          <w:rFonts w:ascii="Times New Roman" w:hAnsi="Times New Roman"/>
          <w:b/>
          <w:sz w:val="24"/>
          <w:szCs w:val="24"/>
        </w:rPr>
        <w:t>geometrického</w:t>
      </w:r>
      <w:r>
        <w:rPr>
          <w:rFonts w:ascii="Times New Roman" w:hAnsi="Times New Roman"/>
          <w:b/>
          <w:sz w:val="24"/>
          <w:szCs w:val="24"/>
        </w:rPr>
        <w:t xml:space="preserve"> plánu č. 4143-360/2016, </w:t>
      </w:r>
      <w:r>
        <w:rPr>
          <w:rFonts w:ascii="Times New Roman" w:hAnsi="Times New Roman"/>
          <w:sz w:val="24"/>
          <w:szCs w:val="24"/>
        </w:rPr>
        <w:t>vyhotoveného a ověřeného Ing. Jiřím Adamovským dne 11. 10. 2016 pod. č. 177/2016 a potvrzeného Katastrálním úřadem dne 17. 10. 2016 pod č. PGP-2753/2016-807,</w:t>
      </w:r>
    </w:p>
    <w:p w:rsidR="007A4AC9" w:rsidRDefault="00C060DC" w:rsidP="007A4AC9">
      <w:pPr>
        <w:widowControl w:val="0"/>
        <w:autoSpaceDE w:val="0"/>
        <w:autoSpaceDN w:val="0"/>
        <w:adjustRightInd w:val="0"/>
        <w:spacing w:before="120" w:after="0"/>
        <w:ind w:left="435"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533D76">
        <w:rPr>
          <w:rFonts w:ascii="Times New Roman" w:hAnsi="Times New Roman"/>
          <w:sz w:val="24"/>
          <w:szCs w:val="24"/>
        </w:rPr>
        <w:t xml:space="preserve">právu provozování </w:t>
      </w:r>
      <w:r>
        <w:rPr>
          <w:rFonts w:ascii="Times New Roman" w:hAnsi="Times New Roman"/>
          <w:sz w:val="24"/>
          <w:szCs w:val="24"/>
        </w:rPr>
        <w:t xml:space="preserve">Vodovodu </w:t>
      </w:r>
      <w:r w:rsidR="00533D76">
        <w:rPr>
          <w:rFonts w:ascii="Times New Roman" w:hAnsi="Times New Roman"/>
          <w:sz w:val="24"/>
          <w:szCs w:val="24"/>
        </w:rPr>
        <w:t xml:space="preserve">a </w:t>
      </w:r>
      <w:r w:rsidR="00D06A13">
        <w:rPr>
          <w:rFonts w:ascii="Times New Roman" w:hAnsi="Times New Roman"/>
          <w:sz w:val="24"/>
          <w:szCs w:val="24"/>
        </w:rPr>
        <w:t xml:space="preserve">provádění </w:t>
      </w:r>
      <w:r>
        <w:rPr>
          <w:rFonts w:ascii="Times New Roman" w:hAnsi="Times New Roman"/>
          <w:sz w:val="24"/>
          <w:szCs w:val="24"/>
        </w:rPr>
        <w:t xml:space="preserve">jeho </w:t>
      </w:r>
      <w:r w:rsidR="00D06A13">
        <w:rPr>
          <w:rFonts w:ascii="Times New Roman" w:hAnsi="Times New Roman"/>
          <w:sz w:val="24"/>
          <w:szCs w:val="24"/>
        </w:rPr>
        <w:t>úprav, oprav, údržby, rekonstrukce a modernizace</w:t>
      </w:r>
      <w:r w:rsidR="00533D76">
        <w:rPr>
          <w:rFonts w:ascii="Times New Roman" w:hAnsi="Times New Roman"/>
          <w:sz w:val="24"/>
          <w:szCs w:val="24"/>
        </w:rPr>
        <w:t xml:space="preserve"> </w:t>
      </w:r>
      <w:r w:rsidR="00D06A13">
        <w:rPr>
          <w:rFonts w:ascii="Times New Roman" w:hAnsi="Times New Roman"/>
          <w:sz w:val="24"/>
          <w:szCs w:val="24"/>
        </w:rPr>
        <w:t>za účelem zlepšení je</w:t>
      </w:r>
      <w:r w:rsidR="00533D76">
        <w:rPr>
          <w:rFonts w:ascii="Times New Roman" w:hAnsi="Times New Roman"/>
          <w:sz w:val="24"/>
          <w:szCs w:val="24"/>
        </w:rPr>
        <w:t>ho</w:t>
      </w:r>
      <w:r w:rsidR="007A4A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výkonnosti, </w:t>
      </w:r>
    </w:p>
    <w:p w:rsidR="005B2A97" w:rsidRPr="007A4AC9" w:rsidRDefault="005B2A97" w:rsidP="007A4AC9">
      <w:pPr>
        <w:widowControl w:val="0"/>
        <w:autoSpaceDE w:val="0"/>
        <w:autoSpaceDN w:val="0"/>
        <w:adjustRightInd w:val="0"/>
        <w:spacing w:before="120" w:after="0"/>
        <w:ind w:left="435" w:right="45"/>
        <w:jc w:val="both"/>
        <w:rPr>
          <w:rFonts w:ascii="Times New Roman" w:hAnsi="Times New Roman"/>
          <w:sz w:val="24"/>
          <w:szCs w:val="24"/>
        </w:rPr>
      </w:pPr>
    </w:p>
    <w:p w:rsidR="007A4AC9" w:rsidRDefault="007A4AC9" w:rsidP="00381630">
      <w:pPr>
        <w:widowControl w:val="0"/>
        <w:autoSpaceDE w:val="0"/>
        <w:autoSpaceDN w:val="0"/>
        <w:adjustRightInd w:val="0"/>
        <w:spacing w:before="120" w:after="0"/>
        <w:ind w:left="435"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</w:t>
      </w:r>
      <w:proofErr w:type="spellStart"/>
      <w:r>
        <w:rPr>
          <w:rFonts w:ascii="Times New Roman" w:hAnsi="Times New Roman"/>
          <w:sz w:val="24"/>
          <w:szCs w:val="24"/>
        </w:rPr>
        <w:t>iii</w:t>
      </w:r>
      <w:proofErr w:type="spellEnd"/>
      <w:r>
        <w:rPr>
          <w:rFonts w:ascii="Times New Roman" w:hAnsi="Times New Roman"/>
          <w:sz w:val="24"/>
          <w:szCs w:val="24"/>
        </w:rPr>
        <w:t xml:space="preserve">) právu vstupu a vjezdu na </w:t>
      </w:r>
      <w:r w:rsidR="0087412D">
        <w:rPr>
          <w:rFonts w:ascii="Times New Roman" w:hAnsi="Times New Roman"/>
          <w:sz w:val="24"/>
          <w:szCs w:val="24"/>
        </w:rPr>
        <w:t>dotčené s</w:t>
      </w:r>
      <w:r>
        <w:rPr>
          <w:rFonts w:ascii="Times New Roman" w:hAnsi="Times New Roman"/>
          <w:sz w:val="24"/>
          <w:szCs w:val="24"/>
        </w:rPr>
        <w:t>lužebné pozemky za účelem výkonu oprávnění uvedených pod bodem (</w:t>
      </w:r>
      <w:proofErr w:type="spellStart"/>
      <w:r>
        <w:rPr>
          <w:rFonts w:ascii="Times New Roman" w:hAnsi="Times New Roman"/>
          <w:sz w:val="24"/>
          <w:szCs w:val="24"/>
        </w:rPr>
        <w:t>ii</w:t>
      </w:r>
      <w:proofErr w:type="spellEnd"/>
      <w:r>
        <w:rPr>
          <w:rFonts w:ascii="Times New Roman" w:hAnsi="Times New Roman"/>
          <w:sz w:val="24"/>
          <w:szCs w:val="24"/>
        </w:rPr>
        <w:t>), a to i pro osoby pověřené osobou oprávněnou, které pro ni budou uvedené činnosti vykonávat;</w:t>
      </w:r>
    </w:p>
    <w:p w:rsidR="007A4AC9" w:rsidRDefault="007A4AC9" w:rsidP="00C060DC">
      <w:pPr>
        <w:widowControl w:val="0"/>
        <w:autoSpaceDE w:val="0"/>
        <w:autoSpaceDN w:val="0"/>
        <w:adjustRightInd w:val="0"/>
        <w:spacing w:before="120" w:after="0"/>
        <w:ind w:left="435"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dále </w:t>
      </w:r>
    </w:p>
    <w:p w:rsidR="00FF30ED" w:rsidRPr="007A4AC9" w:rsidRDefault="007A4AC9" w:rsidP="00516EF1">
      <w:pPr>
        <w:widowControl w:val="0"/>
        <w:autoSpaceDE w:val="0"/>
        <w:autoSpaceDN w:val="0"/>
        <w:adjustRightInd w:val="0"/>
        <w:spacing w:before="120" w:after="0"/>
        <w:ind w:left="435"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  </w:t>
      </w:r>
      <w:r w:rsidR="00FF30ED">
        <w:rPr>
          <w:rFonts w:ascii="Times New Roman" w:hAnsi="Times New Roman"/>
          <w:b/>
          <w:sz w:val="24"/>
          <w:szCs w:val="24"/>
        </w:rPr>
        <w:t xml:space="preserve">k </w:t>
      </w:r>
      <w:r w:rsidR="00FF30ED" w:rsidRPr="00533D76">
        <w:rPr>
          <w:rFonts w:ascii="Times New Roman" w:hAnsi="Times New Roman"/>
          <w:b/>
          <w:sz w:val="24"/>
          <w:szCs w:val="24"/>
        </w:rPr>
        <w:t> tíži pozemků parc. č. 2996/11</w:t>
      </w:r>
      <w:r w:rsidR="0087412D">
        <w:rPr>
          <w:rFonts w:ascii="Times New Roman" w:hAnsi="Times New Roman"/>
          <w:b/>
          <w:sz w:val="24"/>
          <w:szCs w:val="24"/>
        </w:rPr>
        <w:t xml:space="preserve">, </w:t>
      </w:r>
      <w:r w:rsidR="00FF30ED" w:rsidRPr="00533D76">
        <w:rPr>
          <w:rFonts w:ascii="Times New Roman" w:hAnsi="Times New Roman"/>
          <w:b/>
          <w:sz w:val="24"/>
          <w:szCs w:val="24"/>
        </w:rPr>
        <w:t>pozemku parc. č. 3211/1</w:t>
      </w:r>
      <w:r w:rsidR="005E1817">
        <w:rPr>
          <w:rFonts w:ascii="Times New Roman" w:hAnsi="Times New Roman"/>
          <w:b/>
          <w:sz w:val="24"/>
          <w:szCs w:val="24"/>
        </w:rPr>
        <w:t xml:space="preserve">, </w:t>
      </w:r>
      <w:r w:rsidR="0087412D" w:rsidRPr="001E2DD4">
        <w:rPr>
          <w:rFonts w:ascii="Times New Roman" w:hAnsi="Times New Roman"/>
          <w:b/>
          <w:sz w:val="24"/>
          <w:szCs w:val="24"/>
        </w:rPr>
        <w:t>pozemku parc. č. 2996/1</w:t>
      </w:r>
      <w:r w:rsidR="0087412D">
        <w:rPr>
          <w:rFonts w:ascii="Times New Roman" w:hAnsi="Times New Roman"/>
          <w:b/>
          <w:sz w:val="24"/>
          <w:szCs w:val="24"/>
        </w:rPr>
        <w:t xml:space="preserve"> a </w:t>
      </w:r>
      <w:r w:rsidR="0087412D" w:rsidRPr="001E2DD4">
        <w:rPr>
          <w:rFonts w:ascii="Times New Roman" w:hAnsi="Times New Roman"/>
          <w:b/>
          <w:sz w:val="24"/>
          <w:szCs w:val="24"/>
        </w:rPr>
        <w:t xml:space="preserve">pozemku </w:t>
      </w:r>
      <w:proofErr w:type="spellStart"/>
      <w:r w:rsidR="0087412D" w:rsidRPr="001E2DD4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="0087412D" w:rsidRPr="001E2DD4">
        <w:rPr>
          <w:rFonts w:ascii="Times New Roman" w:hAnsi="Times New Roman"/>
          <w:b/>
          <w:sz w:val="24"/>
          <w:szCs w:val="24"/>
        </w:rPr>
        <w:t>. č. 2996/</w:t>
      </w:r>
      <w:r w:rsidR="0087412D">
        <w:rPr>
          <w:rFonts w:ascii="Times New Roman" w:hAnsi="Times New Roman"/>
          <w:b/>
          <w:sz w:val="24"/>
          <w:szCs w:val="24"/>
        </w:rPr>
        <w:t>7</w:t>
      </w:r>
      <w:r w:rsidR="0087412D" w:rsidRPr="0087412D">
        <w:rPr>
          <w:rFonts w:ascii="Times New Roman" w:hAnsi="Times New Roman"/>
          <w:sz w:val="24"/>
          <w:szCs w:val="24"/>
        </w:rPr>
        <w:t>,  vše</w:t>
      </w:r>
      <w:r w:rsidR="00FF30ED">
        <w:rPr>
          <w:rFonts w:ascii="Times New Roman" w:hAnsi="Times New Roman"/>
          <w:b/>
          <w:sz w:val="24"/>
          <w:szCs w:val="24"/>
        </w:rPr>
        <w:t xml:space="preserve"> v k. ú. Bludovice, obec Havířov -  </w:t>
      </w:r>
      <w:r w:rsidR="00FF30ED">
        <w:rPr>
          <w:rFonts w:ascii="Times New Roman" w:hAnsi="Times New Roman"/>
          <w:sz w:val="24"/>
          <w:szCs w:val="24"/>
        </w:rPr>
        <w:t xml:space="preserve">služebnost inženýrské sítě, jenž spočívá v: </w:t>
      </w:r>
    </w:p>
    <w:p w:rsidR="00FF30ED" w:rsidRDefault="00FF30ED" w:rsidP="00FF30ED">
      <w:pPr>
        <w:widowControl w:val="0"/>
        <w:autoSpaceDE w:val="0"/>
        <w:autoSpaceDN w:val="0"/>
        <w:adjustRightInd w:val="0"/>
        <w:spacing w:before="120" w:after="0"/>
        <w:ind w:left="435"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(i) právu umístění a vedení </w:t>
      </w:r>
      <w:r w:rsidR="005E1817">
        <w:rPr>
          <w:rFonts w:ascii="Times New Roman" w:hAnsi="Times New Roman"/>
          <w:b/>
          <w:sz w:val="24"/>
          <w:szCs w:val="24"/>
        </w:rPr>
        <w:t xml:space="preserve">přípojky splaškové kanalizace </w:t>
      </w:r>
      <w:r w:rsidR="005E1817" w:rsidRPr="005E1817">
        <w:rPr>
          <w:rFonts w:ascii="Times New Roman" w:hAnsi="Times New Roman"/>
          <w:sz w:val="24"/>
          <w:szCs w:val="24"/>
        </w:rPr>
        <w:t>pro</w:t>
      </w:r>
      <w:r w:rsidR="005E1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Stavbu (dále jen „</w:t>
      </w:r>
      <w:r w:rsidR="005E1817">
        <w:rPr>
          <w:rFonts w:ascii="Times New Roman" w:hAnsi="Times New Roman"/>
          <w:b/>
          <w:sz w:val="24"/>
          <w:szCs w:val="24"/>
        </w:rPr>
        <w:t>Přípojka SK</w:t>
      </w:r>
      <w:r>
        <w:rPr>
          <w:rFonts w:ascii="Times New Roman" w:hAnsi="Times New Roman"/>
          <w:sz w:val="24"/>
          <w:szCs w:val="24"/>
        </w:rPr>
        <w:t>“</w:t>
      </w:r>
      <w:r w:rsidR="0087412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87412D">
        <w:rPr>
          <w:rFonts w:ascii="Times New Roman" w:hAnsi="Times New Roman"/>
          <w:sz w:val="24"/>
          <w:szCs w:val="24"/>
        </w:rPr>
        <w:t xml:space="preserve">na dotčených služebných pozemcích, </w:t>
      </w:r>
      <w:r>
        <w:rPr>
          <w:rFonts w:ascii="Times New Roman" w:hAnsi="Times New Roman"/>
          <w:sz w:val="24"/>
          <w:szCs w:val="24"/>
        </w:rPr>
        <w:t xml:space="preserve">a to v </w:t>
      </w:r>
      <w:r w:rsidRPr="00C060DC">
        <w:rPr>
          <w:rFonts w:ascii="Times New Roman" w:hAnsi="Times New Roman"/>
          <w:b/>
          <w:sz w:val="24"/>
          <w:szCs w:val="24"/>
        </w:rPr>
        <w:t>rozsahu</w:t>
      </w:r>
      <w:r>
        <w:rPr>
          <w:rFonts w:ascii="Times New Roman" w:hAnsi="Times New Roman"/>
          <w:b/>
          <w:sz w:val="24"/>
          <w:szCs w:val="24"/>
        </w:rPr>
        <w:t xml:space="preserve"> dle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60DC">
        <w:rPr>
          <w:rFonts w:ascii="Times New Roman" w:hAnsi="Times New Roman"/>
          <w:b/>
          <w:sz w:val="24"/>
          <w:szCs w:val="24"/>
        </w:rPr>
        <w:t>geometrického</w:t>
      </w:r>
      <w:r w:rsidR="0087412D">
        <w:rPr>
          <w:rFonts w:ascii="Times New Roman" w:hAnsi="Times New Roman"/>
          <w:b/>
          <w:sz w:val="24"/>
          <w:szCs w:val="24"/>
        </w:rPr>
        <w:t xml:space="preserve"> plánu</w:t>
      </w:r>
      <w:r w:rsidR="005E181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č. 4</w:t>
      </w:r>
      <w:r w:rsidR="005E1817">
        <w:rPr>
          <w:rFonts w:ascii="Times New Roman" w:hAnsi="Times New Roman"/>
          <w:b/>
          <w:sz w:val="24"/>
          <w:szCs w:val="24"/>
        </w:rPr>
        <w:t xml:space="preserve">208 </w:t>
      </w:r>
      <w:r>
        <w:rPr>
          <w:rFonts w:ascii="Times New Roman" w:hAnsi="Times New Roman"/>
          <w:b/>
          <w:sz w:val="24"/>
          <w:szCs w:val="24"/>
        </w:rPr>
        <w:t>-</w:t>
      </w:r>
      <w:r w:rsidR="005E1817">
        <w:rPr>
          <w:rFonts w:ascii="Times New Roman" w:hAnsi="Times New Roman"/>
          <w:b/>
          <w:sz w:val="24"/>
          <w:szCs w:val="24"/>
        </w:rPr>
        <w:t xml:space="preserve"> 50 a </w:t>
      </w:r>
      <w:r>
        <w:rPr>
          <w:rFonts w:ascii="Times New Roman" w:hAnsi="Times New Roman"/>
          <w:b/>
          <w:sz w:val="24"/>
          <w:szCs w:val="24"/>
        </w:rPr>
        <w:t>/201</w:t>
      </w:r>
      <w:r w:rsidR="005E1817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vyhotoveného a ověřeného Ing. </w:t>
      </w:r>
      <w:r w:rsidR="005E1817">
        <w:rPr>
          <w:rFonts w:ascii="Times New Roman" w:hAnsi="Times New Roman"/>
          <w:sz w:val="24"/>
          <w:szCs w:val="24"/>
        </w:rPr>
        <w:t>Hanou Šebkovou</w:t>
      </w:r>
      <w:r>
        <w:rPr>
          <w:rFonts w:ascii="Times New Roman" w:hAnsi="Times New Roman"/>
          <w:sz w:val="24"/>
          <w:szCs w:val="24"/>
        </w:rPr>
        <w:t xml:space="preserve"> dne </w:t>
      </w:r>
      <w:r w:rsidR="005E1817">
        <w:rPr>
          <w:rFonts w:ascii="Times New Roman" w:hAnsi="Times New Roman"/>
          <w:sz w:val="24"/>
          <w:szCs w:val="24"/>
        </w:rPr>
        <w:t>6. 3. 2017</w:t>
      </w:r>
      <w:r>
        <w:rPr>
          <w:rFonts w:ascii="Times New Roman" w:hAnsi="Times New Roman"/>
          <w:sz w:val="24"/>
          <w:szCs w:val="24"/>
        </w:rPr>
        <w:t xml:space="preserve"> pod. č. </w:t>
      </w:r>
      <w:r w:rsidR="005E1817">
        <w:rPr>
          <w:rFonts w:ascii="Times New Roman" w:hAnsi="Times New Roman"/>
          <w:sz w:val="24"/>
          <w:szCs w:val="24"/>
        </w:rPr>
        <w:t>112/2017</w:t>
      </w:r>
      <w:r>
        <w:rPr>
          <w:rFonts w:ascii="Times New Roman" w:hAnsi="Times New Roman"/>
          <w:sz w:val="24"/>
          <w:szCs w:val="24"/>
        </w:rPr>
        <w:t xml:space="preserve"> a potvrzeného Katastrálním úřadem dne </w:t>
      </w:r>
      <w:r w:rsidR="005E1817">
        <w:rPr>
          <w:rFonts w:ascii="Times New Roman" w:hAnsi="Times New Roman"/>
          <w:sz w:val="24"/>
          <w:szCs w:val="24"/>
        </w:rPr>
        <w:t>9. 3. 2017</w:t>
      </w:r>
      <w:r>
        <w:rPr>
          <w:rFonts w:ascii="Times New Roman" w:hAnsi="Times New Roman"/>
          <w:sz w:val="24"/>
          <w:szCs w:val="24"/>
        </w:rPr>
        <w:t xml:space="preserve"> pod č. PGP-</w:t>
      </w:r>
      <w:r w:rsidR="005E1817">
        <w:rPr>
          <w:rFonts w:ascii="Times New Roman" w:hAnsi="Times New Roman"/>
          <w:sz w:val="24"/>
          <w:szCs w:val="24"/>
        </w:rPr>
        <w:t>530/2017</w:t>
      </w:r>
      <w:r>
        <w:rPr>
          <w:rFonts w:ascii="Times New Roman" w:hAnsi="Times New Roman"/>
          <w:sz w:val="24"/>
          <w:szCs w:val="24"/>
        </w:rPr>
        <w:t>-807,</w:t>
      </w:r>
    </w:p>
    <w:p w:rsidR="00FF30ED" w:rsidRPr="007A4AC9" w:rsidRDefault="00FF30ED" w:rsidP="00FF30ED">
      <w:pPr>
        <w:widowControl w:val="0"/>
        <w:autoSpaceDE w:val="0"/>
        <w:autoSpaceDN w:val="0"/>
        <w:adjustRightInd w:val="0"/>
        <w:spacing w:before="120" w:after="0"/>
        <w:ind w:left="435"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ii</w:t>
      </w:r>
      <w:proofErr w:type="spellEnd"/>
      <w:r>
        <w:rPr>
          <w:rFonts w:ascii="Times New Roman" w:hAnsi="Times New Roman"/>
          <w:sz w:val="24"/>
          <w:szCs w:val="24"/>
        </w:rPr>
        <w:t xml:space="preserve">) právu provozování </w:t>
      </w:r>
      <w:r w:rsidR="005E1817">
        <w:rPr>
          <w:rFonts w:ascii="Times New Roman" w:hAnsi="Times New Roman"/>
          <w:sz w:val="24"/>
          <w:szCs w:val="24"/>
        </w:rPr>
        <w:t>Přípojky SK</w:t>
      </w:r>
      <w:r>
        <w:rPr>
          <w:rFonts w:ascii="Times New Roman" w:hAnsi="Times New Roman"/>
          <w:sz w:val="24"/>
          <w:szCs w:val="24"/>
        </w:rPr>
        <w:t xml:space="preserve"> a provádění je</w:t>
      </w:r>
      <w:r w:rsidR="005E1817">
        <w:rPr>
          <w:rFonts w:ascii="Times New Roman" w:hAnsi="Times New Roman"/>
          <w:sz w:val="24"/>
          <w:szCs w:val="24"/>
        </w:rPr>
        <w:t>jích</w:t>
      </w:r>
      <w:r>
        <w:rPr>
          <w:rFonts w:ascii="Times New Roman" w:hAnsi="Times New Roman"/>
          <w:sz w:val="24"/>
          <w:szCs w:val="24"/>
        </w:rPr>
        <w:t xml:space="preserve"> úprav, oprav, údržby, rekonstrukce a modernizace za účelem zlepšení je</w:t>
      </w:r>
      <w:r w:rsidR="005E1817">
        <w:rPr>
          <w:rFonts w:ascii="Times New Roman" w:hAnsi="Times New Roman"/>
          <w:sz w:val="24"/>
          <w:szCs w:val="24"/>
        </w:rPr>
        <w:t xml:space="preserve">jí </w:t>
      </w:r>
      <w:r>
        <w:rPr>
          <w:rFonts w:ascii="Times New Roman" w:hAnsi="Times New Roman"/>
          <w:sz w:val="24"/>
          <w:szCs w:val="24"/>
        </w:rPr>
        <w:t xml:space="preserve">výkonnosti, </w:t>
      </w:r>
    </w:p>
    <w:p w:rsidR="00516EF1" w:rsidRPr="00C060DC" w:rsidRDefault="00FF30ED" w:rsidP="00516EF1">
      <w:pPr>
        <w:widowControl w:val="0"/>
        <w:autoSpaceDE w:val="0"/>
        <w:autoSpaceDN w:val="0"/>
        <w:adjustRightInd w:val="0"/>
        <w:spacing w:before="120" w:after="0"/>
        <w:ind w:left="435"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iii</w:t>
      </w:r>
      <w:proofErr w:type="spellEnd"/>
      <w:r>
        <w:rPr>
          <w:rFonts w:ascii="Times New Roman" w:hAnsi="Times New Roman"/>
          <w:sz w:val="24"/>
          <w:szCs w:val="24"/>
        </w:rPr>
        <w:t>) právu vstupu a vjezdu na</w:t>
      </w:r>
      <w:r w:rsidR="0087412D">
        <w:rPr>
          <w:rFonts w:ascii="Times New Roman" w:hAnsi="Times New Roman"/>
          <w:sz w:val="24"/>
          <w:szCs w:val="24"/>
        </w:rPr>
        <w:t xml:space="preserve"> dotčené s</w:t>
      </w:r>
      <w:r>
        <w:rPr>
          <w:rFonts w:ascii="Times New Roman" w:hAnsi="Times New Roman"/>
          <w:sz w:val="24"/>
          <w:szCs w:val="24"/>
        </w:rPr>
        <w:t>lužebné pozemky za účelem výkonu oprávnění uvedených pod bodem (</w:t>
      </w:r>
      <w:proofErr w:type="spellStart"/>
      <w:r>
        <w:rPr>
          <w:rFonts w:ascii="Times New Roman" w:hAnsi="Times New Roman"/>
          <w:sz w:val="24"/>
          <w:szCs w:val="24"/>
        </w:rPr>
        <w:t>ii</w:t>
      </w:r>
      <w:proofErr w:type="spellEnd"/>
      <w:r>
        <w:rPr>
          <w:rFonts w:ascii="Times New Roman" w:hAnsi="Times New Roman"/>
          <w:sz w:val="24"/>
          <w:szCs w:val="24"/>
        </w:rPr>
        <w:t>), a to i pro osoby pověřené osobou oprávněnou, které pro ni budou uvedené činnosti vykonávat;</w:t>
      </w:r>
    </w:p>
    <w:p w:rsidR="00D06A13" w:rsidRPr="00630FBC" w:rsidRDefault="00D06A13" w:rsidP="00516EF1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E1817">
        <w:rPr>
          <w:rFonts w:ascii="Times New Roman" w:hAnsi="Times New Roman"/>
          <w:sz w:val="24"/>
          <w:szCs w:val="24"/>
        </w:rPr>
        <w:t xml:space="preserve">Služebnosti popsané výše pod body A) a B) společně </w:t>
      </w:r>
      <w:r>
        <w:rPr>
          <w:rFonts w:ascii="Times New Roman" w:hAnsi="Times New Roman"/>
          <w:sz w:val="24"/>
          <w:szCs w:val="24"/>
        </w:rPr>
        <w:t>dále jen “</w:t>
      </w:r>
      <w:r w:rsidR="005E1817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lužebnost</w:t>
      </w:r>
      <w:r>
        <w:rPr>
          <w:rFonts w:ascii="Times New Roman" w:hAnsi="Times New Roman"/>
          <w:sz w:val="24"/>
          <w:szCs w:val="24"/>
        </w:rPr>
        <w:t>“)</w:t>
      </w:r>
      <w:r w:rsidR="00630FBC">
        <w:rPr>
          <w:rFonts w:ascii="Times New Roman" w:hAnsi="Times New Roman"/>
          <w:sz w:val="24"/>
          <w:szCs w:val="24"/>
        </w:rPr>
        <w:t>.</w:t>
      </w:r>
    </w:p>
    <w:p w:rsidR="00D06A13" w:rsidRDefault="00D06A13" w:rsidP="00516EF1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381630" w:rsidRPr="00381630" w:rsidRDefault="007F1EDC" w:rsidP="00516EF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24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Služebnost</w:t>
      </w:r>
      <w:r w:rsidRPr="007F1EDC">
        <w:rPr>
          <w:rFonts w:ascii="Times New Roman" w:hAnsi="Times New Roman"/>
          <w:sz w:val="24"/>
          <w:szCs w:val="24"/>
        </w:rPr>
        <w:t xml:space="preserve"> se zřizuje </w:t>
      </w:r>
      <w:r w:rsidRPr="009B2C6D">
        <w:rPr>
          <w:rFonts w:ascii="Times New Roman" w:hAnsi="Times New Roman"/>
          <w:b/>
          <w:sz w:val="24"/>
          <w:szCs w:val="24"/>
        </w:rPr>
        <w:t>na dobu neurčitou</w:t>
      </w:r>
      <w:r>
        <w:rPr>
          <w:rFonts w:ascii="Times New Roman" w:hAnsi="Times New Roman"/>
          <w:sz w:val="24"/>
          <w:szCs w:val="24"/>
        </w:rPr>
        <w:t>.</w:t>
      </w:r>
    </w:p>
    <w:p w:rsidR="00C060DC" w:rsidRPr="00630FBC" w:rsidRDefault="00381630" w:rsidP="0038163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240"/>
        <w:ind w:right="45"/>
        <w:jc w:val="both"/>
        <w:rPr>
          <w:rFonts w:ascii="Times New Roman" w:hAnsi="Times New Roman"/>
          <w:sz w:val="24"/>
          <w:szCs w:val="24"/>
        </w:rPr>
      </w:pPr>
      <w:r w:rsidRPr="0038163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soba oprávněná </w:t>
      </w:r>
      <w:r w:rsidRPr="00381630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při výkonu práv ze Služebnosti povinna </w:t>
      </w:r>
      <w:r w:rsidRPr="00381630">
        <w:rPr>
          <w:rFonts w:ascii="Times New Roman" w:hAnsi="Times New Roman"/>
          <w:sz w:val="24"/>
          <w:szCs w:val="24"/>
        </w:rPr>
        <w:t xml:space="preserve">šetřit co nejvíce majetek </w:t>
      </w:r>
      <w:r>
        <w:rPr>
          <w:rFonts w:ascii="Times New Roman" w:hAnsi="Times New Roman"/>
          <w:sz w:val="24"/>
          <w:szCs w:val="24"/>
        </w:rPr>
        <w:t>osoby povinné.</w:t>
      </w:r>
      <w:r w:rsidRPr="00381630">
        <w:rPr>
          <w:rFonts w:ascii="Times New Roman" w:hAnsi="Times New Roman"/>
          <w:sz w:val="24"/>
          <w:szCs w:val="24"/>
        </w:rPr>
        <w:t xml:space="preserve"> </w:t>
      </w:r>
      <w:r w:rsidR="00D06A13">
        <w:rPr>
          <w:rFonts w:ascii="Times New Roman" w:hAnsi="Times New Roman"/>
          <w:sz w:val="24"/>
          <w:szCs w:val="24"/>
        </w:rPr>
        <w:t xml:space="preserve">V případě, že osoba oprávněná provede úpravu, opravu, údržbu, rekonstrukci nebo modernizaci </w:t>
      </w:r>
      <w:r w:rsidR="00630FBC">
        <w:rPr>
          <w:rFonts w:ascii="Times New Roman" w:hAnsi="Times New Roman"/>
          <w:sz w:val="24"/>
          <w:szCs w:val="24"/>
        </w:rPr>
        <w:t>Vodovodu či Přípojky SK,</w:t>
      </w:r>
      <w:r w:rsidR="00D06A13">
        <w:rPr>
          <w:rFonts w:ascii="Times New Roman" w:hAnsi="Times New Roman"/>
          <w:sz w:val="24"/>
          <w:szCs w:val="24"/>
        </w:rPr>
        <w:t xml:space="preserve"> uvede </w:t>
      </w:r>
      <w:r w:rsidR="00630FBC">
        <w:rPr>
          <w:rFonts w:ascii="Times New Roman" w:hAnsi="Times New Roman"/>
          <w:sz w:val="24"/>
          <w:szCs w:val="24"/>
        </w:rPr>
        <w:t xml:space="preserve">vždy příslušný dotčený </w:t>
      </w:r>
      <w:r w:rsidR="00D06A13">
        <w:rPr>
          <w:rFonts w:ascii="Times New Roman" w:hAnsi="Times New Roman"/>
          <w:sz w:val="24"/>
          <w:szCs w:val="24"/>
        </w:rPr>
        <w:t>služebný pozemek do původního</w:t>
      </w:r>
      <w:r w:rsidR="00630FBC">
        <w:rPr>
          <w:rFonts w:ascii="Times New Roman" w:hAnsi="Times New Roman"/>
          <w:sz w:val="24"/>
          <w:szCs w:val="24"/>
        </w:rPr>
        <w:t xml:space="preserve"> či náležitého</w:t>
      </w:r>
      <w:r w:rsidR="00D06A13">
        <w:rPr>
          <w:rFonts w:ascii="Times New Roman" w:hAnsi="Times New Roman"/>
          <w:sz w:val="24"/>
          <w:szCs w:val="24"/>
        </w:rPr>
        <w:t xml:space="preserve"> stavu bez zbytečného odkladu</w:t>
      </w:r>
      <w:r w:rsidR="00630FBC">
        <w:rPr>
          <w:rFonts w:ascii="Times New Roman" w:hAnsi="Times New Roman"/>
          <w:sz w:val="24"/>
          <w:szCs w:val="24"/>
        </w:rPr>
        <w:t xml:space="preserve"> po skončení prací</w:t>
      </w:r>
      <w:r w:rsidR="00D06A13">
        <w:rPr>
          <w:rFonts w:ascii="Times New Roman" w:hAnsi="Times New Roman"/>
          <w:sz w:val="24"/>
          <w:szCs w:val="24"/>
        </w:rPr>
        <w:t xml:space="preserve"> a případné škody osobě povinné </w:t>
      </w:r>
      <w:r w:rsidR="00630FBC">
        <w:rPr>
          <w:rFonts w:ascii="Times New Roman" w:hAnsi="Times New Roman"/>
          <w:sz w:val="24"/>
          <w:szCs w:val="24"/>
        </w:rPr>
        <w:t>nahradí</w:t>
      </w:r>
      <w:r w:rsidR="00D06A13">
        <w:rPr>
          <w:rFonts w:ascii="Times New Roman" w:hAnsi="Times New Roman"/>
          <w:sz w:val="24"/>
          <w:szCs w:val="24"/>
        </w:rPr>
        <w:t xml:space="preserve">. </w:t>
      </w:r>
    </w:p>
    <w:p w:rsidR="00D06A13" w:rsidRPr="0087412D" w:rsidRDefault="00D06A13" w:rsidP="0038163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240"/>
        <w:ind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Osoba povinná strpí na </w:t>
      </w:r>
      <w:r w:rsidR="00630FB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lužebn</w:t>
      </w:r>
      <w:r w:rsidR="00630FBC">
        <w:rPr>
          <w:rFonts w:ascii="Times New Roman" w:hAnsi="Times New Roman"/>
          <w:sz w:val="24"/>
          <w:szCs w:val="24"/>
        </w:rPr>
        <w:t xml:space="preserve">ých </w:t>
      </w:r>
      <w:r>
        <w:rPr>
          <w:rFonts w:ascii="Times New Roman" w:hAnsi="Times New Roman"/>
          <w:sz w:val="24"/>
          <w:szCs w:val="24"/>
        </w:rPr>
        <w:t xml:space="preserve"> pozem</w:t>
      </w:r>
      <w:r w:rsidR="00630FBC">
        <w:rPr>
          <w:rFonts w:ascii="Times New Roman" w:hAnsi="Times New Roman"/>
          <w:sz w:val="24"/>
          <w:szCs w:val="24"/>
        </w:rPr>
        <w:t>cích</w:t>
      </w:r>
      <w:r>
        <w:rPr>
          <w:rFonts w:ascii="Times New Roman" w:hAnsi="Times New Roman"/>
          <w:sz w:val="24"/>
          <w:szCs w:val="24"/>
        </w:rPr>
        <w:t xml:space="preserve"> výkon </w:t>
      </w:r>
      <w:r w:rsidR="00630FB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lužebnosti ve prospěch osoby oprávněné, a to v rozsahu a způsobem dohodnutým v této smlouvě</w:t>
      </w:r>
      <w:r w:rsidR="00381630">
        <w:rPr>
          <w:rFonts w:ascii="Times New Roman" w:hAnsi="Times New Roman"/>
          <w:sz w:val="24"/>
          <w:szCs w:val="24"/>
        </w:rPr>
        <w:t xml:space="preserve"> a zdrží </w:t>
      </w:r>
      <w:r w:rsidR="00381630" w:rsidRPr="00381630">
        <w:rPr>
          <w:rFonts w:ascii="Times New Roman" w:hAnsi="Times New Roman"/>
          <w:sz w:val="24"/>
          <w:szCs w:val="24"/>
        </w:rPr>
        <w:t xml:space="preserve">se každého jednání, které by </w:t>
      </w:r>
      <w:r w:rsidR="00381630">
        <w:rPr>
          <w:rFonts w:ascii="Times New Roman" w:hAnsi="Times New Roman"/>
          <w:sz w:val="24"/>
          <w:szCs w:val="24"/>
        </w:rPr>
        <w:t xml:space="preserve">realizaci práv ze Služebnosti omezilo nebo zabránilo, </w:t>
      </w:r>
      <w:r w:rsidR="00381630" w:rsidRPr="00381630">
        <w:rPr>
          <w:rFonts w:ascii="Times New Roman" w:hAnsi="Times New Roman"/>
          <w:sz w:val="24"/>
          <w:szCs w:val="24"/>
        </w:rPr>
        <w:t xml:space="preserve">zejm. </w:t>
      </w:r>
      <w:r w:rsidR="00381630">
        <w:rPr>
          <w:rFonts w:ascii="Times New Roman" w:hAnsi="Times New Roman"/>
          <w:sz w:val="24"/>
          <w:szCs w:val="24"/>
        </w:rPr>
        <w:t xml:space="preserve">není </w:t>
      </w:r>
      <w:r w:rsidR="00381630" w:rsidRPr="0087412D">
        <w:rPr>
          <w:rFonts w:ascii="Times New Roman" w:hAnsi="Times New Roman"/>
          <w:sz w:val="24"/>
          <w:szCs w:val="24"/>
        </w:rPr>
        <w:t>oprávněna umisťovat na Služebných pozemcích v místě umístění Vodovodu a Přípojky SK a jejich ochranného pásma trvalé či dočasné stavby či trvalé porosty.</w:t>
      </w:r>
    </w:p>
    <w:p w:rsidR="00D06A13" w:rsidRPr="00741AE8" w:rsidRDefault="00D06A13" w:rsidP="00533D7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240"/>
        <w:ind w:right="4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412D">
        <w:rPr>
          <w:rFonts w:ascii="Times New Roman" w:hAnsi="Times New Roman"/>
          <w:sz w:val="24"/>
          <w:szCs w:val="24"/>
        </w:rPr>
        <w:t xml:space="preserve">Služebnost se zřizuje </w:t>
      </w:r>
      <w:r w:rsidRPr="0087412D">
        <w:rPr>
          <w:rFonts w:ascii="Times New Roman" w:hAnsi="Times New Roman"/>
          <w:b/>
          <w:sz w:val="24"/>
          <w:szCs w:val="24"/>
        </w:rPr>
        <w:t>úplatně</w:t>
      </w:r>
      <w:r w:rsidRPr="0087412D">
        <w:rPr>
          <w:rFonts w:ascii="Times New Roman" w:hAnsi="Times New Roman"/>
          <w:sz w:val="24"/>
          <w:szCs w:val="24"/>
        </w:rPr>
        <w:t xml:space="preserve"> za jednorázovou úhradu ve výši</w:t>
      </w:r>
      <w:r w:rsidR="0087412D">
        <w:rPr>
          <w:rFonts w:ascii="Times New Roman" w:hAnsi="Times New Roman"/>
          <w:sz w:val="24"/>
          <w:szCs w:val="24"/>
        </w:rPr>
        <w:t xml:space="preserve"> 200,- Kč za m2 </w:t>
      </w:r>
      <w:r w:rsidR="008B5B46">
        <w:rPr>
          <w:rFonts w:ascii="Times New Roman" w:hAnsi="Times New Roman"/>
          <w:sz w:val="24"/>
          <w:szCs w:val="24"/>
        </w:rPr>
        <w:t xml:space="preserve">výměry </w:t>
      </w:r>
      <w:r w:rsidR="0087412D">
        <w:rPr>
          <w:rFonts w:ascii="Times New Roman" w:hAnsi="Times New Roman"/>
          <w:sz w:val="24"/>
          <w:szCs w:val="24"/>
        </w:rPr>
        <w:t>zatížené plochy</w:t>
      </w:r>
      <w:r w:rsidR="008B5B46">
        <w:rPr>
          <w:rFonts w:ascii="Times New Roman" w:hAnsi="Times New Roman"/>
          <w:sz w:val="24"/>
          <w:szCs w:val="24"/>
        </w:rPr>
        <w:t xml:space="preserve"> (která činí celkem 338 m2)</w:t>
      </w:r>
      <w:r w:rsidR="0087412D">
        <w:rPr>
          <w:rFonts w:ascii="Times New Roman" w:hAnsi="Times New Roman"/>
          <w:sz w:val="24"/>
          <w:szCs w:val="24"/>
        </w:rPr>
        <w:t xml:space="preserve">, tj. </w:t>
      </w:r>
      <w:r w:rsidR="009B2C6D">
        <w:rPr>
          <w:rFonts w:ascii="Times New Roman" w:hAnsi="Times New Roman"/>
          <w:b/>
          <w:sz w:val="24"/>
          <w:szCs w:val="24"/>
        </w:rPr>
        <w:t>c</w:t>
      </w:r>
      <w:r w:rsidR="009B2C6D" w:rsidRPr="009B2C6D">
        <w:rPr>
          <w:rFonts w:ascii="Times New Roman" w:hAnsi="Times New Roman"/>
          <w:b/>
          <w:sz w:val="24"/>
          <w:szCs w:val="24"/>
        </w:rPr>
        <w:t>elkem 81.796,</w:t>
      </w:r>
      <w:r w:rsidR="008B5B46" w:rsidRPr="009B2C6D">
        <w:rPr>
          <w:rFonts w:ascii="Times New Roman" w:hAnsi="Times New Roman"/>
          <w:b/>
          <w:sz w:val="24"/>
          <w:szCs w:val="24"/>
        </w:rPr>
        <w:t xml:space="preserve">- </w:t>
      </w:r>
      <w:r w:rsidRPr="009B2C6D">
        <w:rPr>
          <w:rFonts w:ascii="Times New Roman" w:hAnsi="Times New Roman"/>
          <w:b/>
          <w:sz w:val="24"/>
          <w:szCs w:val="24"/>
        </w:rPr>
        <w:t>Kč</w:t>
      </w:r>
      <w:r w:rsidRPr="0087412D">
        <w:rPr>
          <w:rFonts w:ascii="Times New Roman" w:hAnsi="Times New Roman"/>
          <w:sz w:val="24"/>
          <w:szCs w:val="24"/>
        </w:rPr>
        <w:t xml:space="preserve"> (slovy</w:t>
      </w:r>
      <w:r w:rsidR="008B5B4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8B5B46">
        <w:rPr>
          <w:rFonts w:ascii="Times New Roman" w:hAnsi="Times New Roman"/>
          <w:sz w:val="24"/>
          <w:szCs w:val="24"/>
        </w:rPr>
        <w:t>šedesátsedmtisícšestset</w:t>
      </w:r>
      <w:proofErr w:type="spellEnd"/>
      <w:r w:rsidR="008B5B46">
        <w:rPr>
          <w:rFonts w:ascii="Times New Roman" w:hAnsi="Times New Roman"/>
          <w:sz w:val="24"/>
          <w:szCs w:val="24"/>
        </w:rPr>
        <w:t>_korun_</w:t>
      </w:r>
      <w:r w:rsidRPr="0087412D">
        <w:rPr>
          <w:rFonts w:ascii="Times New Roman" w:hAnsi="Times New Roman"/>
          <w:sz w:val="24"/>
          <w:szCs w:val="24"/>
        </w:rPr>
        <w:t>českých)</w:t>
      </w:r>
      <w:r w:rsidR="009B2C6D">
        <w:rPr>
          <w:rFonts w:ascii="Times New Roman" w:hAnsi="Times New Roman"/>
          <w:sz w:val="24"/>
          <w:szCs w:val="24"/>
        </w:rPr>
        <w:t xml:space="preserve"> </w:t>
      </w:r>
      <w:r w:rsidR="009B2C6D" w:rsidRPr="009B2C6D">
        <w:rPr>
          <w:rFonts w:ascii="Times New Roman" w:hAnsi="Times New Roman"/>
          <w:b/>
          <w:sz w:val="24"/>
          <w:szCs w:val="24"/>
        </w:rPr>
        <w:t>včetně DPH</w:t>
      </w:r>
      <w:r w:rsidRPr="0087412D">
        <w:rPr>
          <w:rFonts w:ascii="Times New Roman" w:hAnsi="Times New Roman"/>
          <w:sz w:val="24"/>
          <w:szCs w:val="24"/>
        </w:rPr>
        <w:t xml:space="preserve"> s tím, že cena bez DPH činí </w:t>
      </w:r>
      <w:r w:rsidR="009B2C6D">
        <w:rPr>
          <w:rFonts w:ascii="Times New Roman" w:hAnsi="Times New Roman"/>
          <w:sz w:val="24"/>
          <w:szCs w:val="24"/>
        </w:rPr>
        <w:t>67.600,-</w:t>
      </w:r>
      <w:r w:rsidRPr="0087412D">
        <w:rPr>
          <w:rFonts w:ascii="Times New Roman" w:hAnsi="Times New Roman"/>
          <w:sz w:val="24"/>
          <w:szCs w:val="24"/>
        </w:rPr>
        <w:t xml:space="preserve">Kč a DPH ve výši 21 % činí </w:t>
      </w:r>
      <w:r w:rsidR="009B2C6D">
        <w:rPr>
          <w:rFonts w:ascii="Times New Roman" w:hAnsi="Times New Roman"/>
          <w:sz w:val="24"/>
          <w:szCs w:val="24"/>
        </w:rPr>
        <w:t xml:space="preserve">14.196,- </w:t>
      </w:r>
      <w:r w:rsidR="00B34DD0">
        <w:rPr>
          <w:rFonts w:ascii="Times New Roman" w:hAnsi="Times New Roman"/>
          <w:sz w:val="24"/>
          <w:szCs w:val="24"/>
        </w:rPr>
        <w:t>Kč,</w:t>
      </w:r>
      <w:r w:rsidR="00B34DD0" w:rsidRPr="00B34DD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34DD0" w:rsidRPr="00741AE8">
        <w:rPr>
          <w:rFonts w:ascii="Times New Roman" w:hAnsi="Times New Roman"/>
          <w:color w:val="000000" w:themeColor="text1"/>
          <w:sz w:val="24"/>
          <w:szCs w:val="24"/>
        </w:rPr>
        <w:t xml:space="preserve">na účet povinné osoby uvedený v záhlaví této smlouvy. </w:t>
      </w:r>
      <w:r w:rsidRPr="00741A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4DD0" w:rsidRPr="00741AE8">
        <w:rPr>
          <w:rFonts w:ascii="Times New Roman" w:hAnsi="Times New Roman"/>
          <w:color w:val="000000" w:themeColor="text1"/>
          <w:sz w:val="24"/>
          <w:szCs w:val="24"/>
        </w:rPr>
        <w:t>Datum uskutečnění zdanitelného plnění je den podání návrhu na vklad do katastru nemovitostí</w:t>
      </w:r>
      <w:r w:rsidR="004673FC" w:rsidRPr="00741AE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4DD0" w:rsidRPr="00741AE8">
        <w:rPr>
          <w:rFonts w:ascii="Times New Roman" w:eastAsia="Times New Roman" w:hAnsi="Times New Roman"/>
          <w:color w:val="000000" w:themeColor="text1"/>
          <w:sz w:val="24"/>
          <w:szCs w:val="24"/>
        </w:rPr>
        <w:t>. K tomuto datu vystaví povinný fakturu – daňový doklad se splatností do 30- ti dnů ode dne doručení oboustranně podepsané konečné smlouvy o zřízení věcného břemene povinnému.</w:t>
      </w:r>
    </w:p>
    <w:p w:rsidR="00D06A13" w:rsidRPr="00741AE8" w:rsidRDefault="00D06A13" w:rsidP="00533D7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240"/>
        <w:ind w:right="4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1AE8">
        <w:rPr>
          <w:rFonts w:ascii="Times New Roman" w:hAnsi="Times New Roman"/>
          <w:color w:val="000000" w:themeColor="text1"/>
          <w:sz w:val="24"/>
          <w:szCs w:val="24"/>
        </w:rPr>
        <w:t xml:space="preserve">Osoba oprávněná zřízení této </w:t>
      </w:r>
      <w:r w:rsidR="00630FBC" w:rsidRPr="00741AE8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741AE8">
        <w:rPr>
          <w:rFonts w:ascii="Times New Roman" w:hAnsi="Times New Roman"/>
          <w:color w:val="000000" w:themeColor="text1"/>
          <w:sz w:val="24"/>
          <w:szCs w:val="24"/>
        </w:rPr>
        <w:t>lužebnosti tak, jak je výše uvedeno, přijímá.</w:t>
      </w:r>
    </w:p>
    <w:p w:rsidR="00516EF1" w:rsidRPr="00741AE8" w:rsidRDefault="00D06A13" w:rsidP="00516EF1">
      <w:pPr>
        <w:widowControl w:val="0"/>
        <w:autoSpaceDE w:val="0"/>
        <w:autoSpaceDN w:val="0"/>
        <w:adjustRightInd w:val="0"/>
        <w:spacing w:before="210" w:after="0"/>
        <w:ind w:right="15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41AE8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IV.</w:t>
      </w:r>
      <w:r w:rsidRPr="00741AE8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  <w:t>Ostatní ujednání</w:t>
      </w:r>
    </w:p>
    <w:p w:rsidR="005B2A97" w:rsidRDefault="005B2A97" w:rsidP="009B2C6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240"/>
        <w:ind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nabývá platnosti i účinnosti dnem podpisu smluvních stran, Služebnost vzniká zápisem do katastru nemovitostí.</w:t>
      </w:r>
    </w:p>
    <w:p w:rsidR="00381630" w:rsidRPr="009B2C6D" w:rsidRDefault="00D06A13" w:rsidP="009B2C6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240"/>
        <w:ind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Návrh na</w:t>
      </w:r>
      <w:r w:rsidRPr="00630FBC">
        <w:rPr>
          <w:rFonts w:ascii="Times New Roman" w:hAnsi="Times New Roman"/>
          <w:sz w:val="24"/>
          <w:szCs w:val="24"/>
        </w:rPr>
        <w:t xml:space="preserve"> vklad </w:t>
      </w:r>
      <w:r w:rsidR="00630FB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lužebnosti do katastru nemovitostí </w:t>
      </w:r>
      <w:r w:rsidR="00630FBC">
        <w:rPr>
          <w:rFonts w:ascii="Times New Roman" w:hAnsi="Times New Roman"/>
          <w:sz w:val="24"/>
          <w:szCs w:val="24"/>
        </w:rPr>
        <w:t xml:space="preserve">podepisují smluvní strany současně s touto smlouvou a u Katastrálního úřadu jej </w:t>
      </w:r>
      <w:r>
        <w:rPr>
          <w:rFonts w:ascii="Times New Roman" w:hAnsi="Times New Roman"/>
          <w:sz w:val="24"/>
          <w:szCs w:val="24"/>
        </w:rPr>
        <w:t>podá osoba oprávněná. Náklady spojené s</w:t>
      </w:r>
      <w:r w:rsidR="007F1EDC">
        <w:rPr>
          <w:rFonts w:ascii="Times New Roman" w:hAnsi="Times New Roman"/>
          <w:sz w:val="24"/>
          <w:szCs w:val="24"/>
        </w:rPr>
        <w:t> vyhotovením této smlouv</w:t>
      </w:r>
      <w:r w:rsidR="0085341E">
        <w:rPr>
          <w:rFonts w:ascii="Times New Roman" w:hAnsi="Times New Roman"/>
          <w:sz w:val="24"/>
          <w:szCs w:val="24"/>
        </w:rPr>
        <w:t>y</w:t>
      </w:r>
      <w:r w:rsidR="007F1EDC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podáním návrhu</w:t>
      </w:r>
      <w:r w:rsidRPr="00630FBC">
        <w:rPr>
          <w:rFonts w:ascii="Times New Roman" w:hAnsi="Times New Roman"/>
          <w:sz w:val="24"/>
          <w:szCs w:val="24"/>
        </w:rPr>
        <w:t xml:space="preserve"> na vklad</w:t>
      </w:r>
      <w:r w:rsidR="007F1EDC">
        <w:rPr>
          <w:rFonts w:ascii="Times New Roman" w:hAnsi="Times New Roman"/>
          <w:sz w:val="24"/>
          <w:szCs w:val="24"/>
        </w:rPr>
        <w:t>,</w:t>
      </w:r>
      <w:r w:rsidRPr="00630F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včetně vyhotovení potřebného počtu geometrických plánů, nese osoba oprávněná. </w:t>
      </w:r>
    </w:p>
    <w:p w:rsidR="00D06A13" w:rsidRDefault="00D06A13" w:rsidP="00D06A13">
      <w:pPr>
        <w:widowControl w:val="0"/>
        <w:autoSpaceDE w:val="0"/>
        <w:autoSpaceDN w:val="0"/>
        <w:adjustRightInd w:val="0"/>
        <w:spacing w:before="195" w:after="0"/>
        <w:ind w:left="4455" w:right="1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</w:t>
      </w:r>
    </w:p>
    <w:p w:rsidR="00D06A13" w:rsidRDefault="00D06A13" w:rsidP="003816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240"/>
        <w:ind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byla uzavřena v souladu se zákonem č. </w:t>
      </w:r>
      <w:r w:rsidRPr="00CC393B">
        <w:rPr>
          <w:rFonts w:ascii="Times New Roman" w:hAnsi="Times New Roman"/>
          <w:sz w:val="24"/>
          <w:szCs w:val="24"/>
        </w:rPr>
        <w:t>128/2000 Sb.,</w:t>
      </w:r>
      <w:r>
        <w:rPr>
          <w:rFonts w:ascii="Times New Roman" w:hAnsi="Times New Roman"/>
          <w:sz w:val="24"/>
          <w:szCs w:val="24"/>
        </w:rPr>
        <w:t xml:space="preserve"> o obcích, ve znění pozdějších předpisů, a byly splněny podmínky pro její uzavření stanovené tímto zákonem. </w:t>
      </w:r>
    </w:p>
    <w:p w:rsidR="00516EF1" w:rsidRPr="00516EF1" w:rsidRDefault="00D06A13" w:rsidP="00516EF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right="45"/>
        <w:jc w:val="both"/>
        <w:rPr>
          <w:rFonts w:ascii="Times New Roman" w:hAnsi="Times New Roman"/>
          <w:iCs/>
          <w:sz w:val="24"/>
          <w:szCs w:val="24"/>
        </w:rPr>
      </w:pPr>
      <w:r w:rsidRPr="00CC393B">
        <w:rPr>
          <w:rFonts w:ascii="Times New Roman" w:hAnsi="Times New Roman"/>
          <w:sz w:val="24"/>
          <w:szCs w:val="24"/>
        </w:rPr>
        <w:t xml:space="preserve">Tuto smlouvu </w:t>
      </w:r>
      <w:r w:rsidRPr="00CC393B">
        <w:rPr>
          <w:rFonts w:ascii="Times New Roman" w:hAnsi="Times New Roman"/>
          <w:iCs/>
          <w:sz w:val="24"/>
          <w:szCs w:val="24"/>
        </w:rPr>
        <w:t xml:space="preserve">schválila Rada </w:t>
      </w:r>
      <w:r w:rsidR="007F1EDC">
        <w:rPr>
          <w:rFonts w:ascii="Times New Roman" w:hAnsi="Times New Roman"/>
          <w:iCs/>
          <w:sz w:val="24"/>
          <w:szCs w:val="24"/>
        </w:rPr>
        <w:t>Statutárního města Havířov</w:t>
      </w:r>
      <w:r w:rsidRPr="00CC393B">
        <w:rPr>
          <w:rFonts w:ascii="Times New Roman" w:hAnsi="Times New Roman"/>
          <w:iCs/>
          <w:sz w:val="24"/>
          <w:szCs w:val="24"/>
        </w:rPr>
        <w:t xml:space="preserve"> dne</w:t>
      </w:r>
      <w:r w:rsidR="00741AE8">
        <w:rPr>
          <w:rFonts w:ascii="Times New Roman" w:hAnsi="Times New Roman"/>
          <w:iCs/>
          <w:sz w:val="24"/>
          <w:szCs w:val="24"/>
        </w:rPr>
        <w:t xml:space="preserve"> 26.7.2017</w:t>
      </w:r>
      <w:r w:rsidRPr="00CC393B">
        <w:rPr>
          <w:rFonts w:ascii="Times New Roman" w:hAnsi="Times New Roman"/>
          <w:sz w:val="24"/>
          <w:szCs w:val="24"/>
        </w:rPr>
        <w:t xml:space="preserve"> usnesením č. </w:t>
      </w:r>
      <w:r w:rsidR="00741AE8">
        <w:rPr>
          <w:rFonts w:ascii="Times New Roman" w:hAnsi="Times New Roman"/>
          <w:sz w:val="24"/>
          <w:szCs w:val="24"/>
        </w:rPr>
        <w:t>3465/69/RM/2017.</w:t>
      </w:r>
    </w:p>
    <w:p w:rsidR="00D06A13" w:rsidRPr="00516EF1" w:rsidRDefault="00D06A13" w:rsidP="00516EF1">
      <w:pPr>
        <w:widowControl w:val="0"/>
        <w:autoSpaceDE w:val="0"/>
        <w:autoSpaceDN w:val="0"/>
        <w:adjustRightInd w:val="0"/>
        <w:spacing w:after="0"/>
        <w:ind w:left="435" w:right="45"/>
        <w:jc w:val="center"/>
        <w:rPr>
          <w:rFonts w:ascii="Times New Roman" w:hAnsi="Times New Roman"/>
          <w:iCs/>
          <w:sz w:val="24"/>
          <w:szCs w:val="24"/>
        </w:rPr>
      </w:pPr>
      <w:r w:rsidRPr="00516EF1">
        <w:rPr>
          <w:rFonts w:ascii="Times New Roman" w:hAnsi="Times New Roman"/>
          <w:b/>
          <w:bCs/>
          <w:sz w:val="24"/>
          <w:szCs w:val="24"/>
        </w:rPr>
        <w:t>VI.</w:t>
      </w:r>
    </w:p>
    <w:p w:rsidR="00D06A13" w:rsidRDefault="00D06A13" w:rsidP="007F1ED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240"/>
        <w:ind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Smluvní strany prohlašují, že smlouva byla uzavřena na základě jejich pravé, svobodné vůle, prosté omylu, že byly s obsahem smlouvy seznámeny, zcela mu porozuměly, bez výhrad s ním souhlasí a na důkaz toho připojují své podpisy.</w:t>
      </w:r>
    </w:p>
    <w:p w:rsidR="00D06A13" w:rsidRDefault="00D06A13" w:rsidP="007F1ED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240"/>
        <w:ind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smlouva je vyhotovena ve třech výtiscích s platností originálu, z nichž alespoň jeden bude ověřeně podepsán. Každá ze smluvních stran obdrží po jednom výtisku a poslední bude přiložen k návrhu na zápis </w:t>
      </w:r>
      <w:r w:rsidR="007F1EDC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lužebnosti do katastru nemovitostí. </w:t>
      </w:r>
    </w:p>
    <w:p w:rsidR="005E1817" w:rsidRPr="005E1817" w:rsidRDefault="005E1817" w:rsidP="00516EF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right="45"/>
        <w:jc w:val="both"/>
        <w:rPr>
          <w:rFonts w:ascii="Times New Roman" w:hAnsi="Times New Roman"/>
          <w:sz w:val="24"/>
          <w:szCs w:val="24"/>
        </w:rPr>
      </w:pPr>
      <w:r w:rsidRPr="007F1EDC">
        <w:rPr>
          <w:rFonts w:ascii="Times New Roman" w:hAnsi="Times New Roman"/>
          <w:sz w:val="24"/>
          <w:szCs w:val="24"/>
        </w:rPr>
        <w:t>Nedílnou</w:t>
      </w:r>
      <w:r w:rsidRPr="00516EF1">
        <w:rPr>
          <w:rFonts w:ascii="Times New Roman" w:hAnsi="Times New Roman"/>
          <w:sz w:val="24"/>
          <w:szCs w:val="24"/>
        </w:rPr>
        <w:t xml:space="preserve"> součástí této smlouvy jsou následující přílohy:</w:t>
      </w:r>
    </w:p>
    <w:p w:rsidR="005E1817" w:rsidRDefault="00516EF1" w:rsidP="00516EF1">
      <w:pPr>
        <w:widowControl w:val="0"/>
        <w:autoSpaceDE w:val="0"/>
        <w:autoSpaceDN w:val="0"/>
        <w:adjustRightInd w:val="0"/>
        <w:spacing w:after="0"/>
        <w:ind w:left="360"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E1817" w:rsidRPr="005E1817">
        <w:rPr>
          <w:rFonts w:ascii="Times New Roman" w:hAnsi="Times New Roman"/>
          <w:sz w:val="24"/>
          <w:szCs w:val="24"/>
          <w:u w:val="single"/>
        </w:rPr>
        <w:t>Příloha č. 1</w:t>
      </w:r>
      <w:r w:rsidR="005E1817">
        <w:rPr>
          <w:rFonts w:ascii="Times New Roman" w:hAnsi="Times New Roman"/>
          <w:sz w:val="24"/>
          <w:szCs w:val="24"/>
        </w:rPr>
        <w:t xml:space="preserve"> – </w:t>
      </w:r>
      <w:r w:rsidR="005E1817" w:rsidRPr="005E1817">
        <w:rPr>
          <w:rFonts w:ascii="Times New Roman" w:hAnsi="Times New Roman"/>
          <w:sz w:val="24"/>
          <w:szCs w:val="24"/>
        </w:rPr>
        <w:t>geometrick</w:t>
      </w:r>
      <w:r w:rsidR="005E1817">
        <w:rPr>
          <w:rFonts w:ascii="Times New Roman" w:hAnsi="Times New Roman"/>
          <w:sz w:val="24"/>
          <w:szCs w:val="24"/>
        </w:rPr>
        <w:t>ý plán</w:t>
      </w:r>
      <w:r w:rsidR="005E1817" w:rsidRPr="005E1817">
        <w:rPr>
          <w:rFonts w:ascii="Times New Roman" w:hAnsi="Times New Roman"/>
          <w:sz w:val="24"/>
          <w:szCs w:val="24"/>
        </w:rPr>
        <w:t xml:space="preserve"> č. 4143-360/2016</w:t>
      </w:r>
    </w:p>
    <w:p w:rsidR="00D06A13" w:rsidRPr="00D40630" w:rsidRDefault="00516EF1" w:rsidP="00516EF1">
      <w:pPr>
        <w:widowControl w:val="0"/>
        <w:autoSpaceDE w:val="0"/>
        <w:autoSpaceDN w:val="0"/>
        <w:adjustRightInd w:val="0"/>
        <w:spacing w:after="0"/>
        <w:ind w:left="360" w:right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E1817" w:rsidRPr="005E1817">
        <w:rPr>
          <w:rFonts w:ascii="Times New Roman" w:hAnsi="Times New Roman"/>
          <w:sz w:val="24"/>
          <w:szCs w:val="24"/>
          <w:u w:val="single"/>
        </w:rPr>
        <w:t xml:space="preserve">Příloha č. </w:t>
      </w:r>
      <w:r w:rsidR="005E1817">
        <w:rPr>
          <w:rFonts w:ascii="Times New Roman" w:hAnsi="Times New Roman"/>
          <w:sz w:val="24"/>
          <w:szCs w:val="24"/>
          <w:u w:val="single"/>
        </w:rPr>
        <w:t>2</w:t>
      </w:r>
      <w:r w:rsidR="005E1817">
        <w:rPr>
          <w:rFonts w:ascii="Times New Roman" w:hAnsi="Times New Roman"/>
          <w:sz w:val="24"/>
          <w:szCs w:val="24"/>
        </w:rPr>
        <w:t xml:space="preserve"> – </w:t>
      </w:r>
      <w:r w:rsidR="005E1817" w:rsidRPr="005E1817">
        <w:rPr>
          <w:rFonts w:ascii="Times New Roman" w:hAnsi="Times New Roman"/>
          <w:sz w:val="24"/>
          <w:szCs w:val="24"/>
        </w:rPr>
        <w:t>geometrick</w:t>
      </w:r>
      <w:r w:rsidR="005E1817">
        <w:rPr>
          <w:rFonts w:ascii="Times New Roman" w:hAnsi="Times New Roman"/>
          <w:sz w:val="24"/>
          <w:szCs w:val="24"/>
        </w:rPr>
        <w:t>ý plán</w:t>
      </w:r>
      <w:r w:rsidR="005E1817" w:rsidRPr="005E1817">
        <w:rPr>
          <w:rFonts w:ascii="Times New Roman" w:hAnsi="Times New Roman"/>
          <w:sz w:val="24"/>
          <w:szCs w:val="24"/>
        </w:rPr>
        <w:t xml:space="preserve"> č. č. 4208 - 50 a /2017</w:t>
      </w:r>
    </w:p>
    <w:p w:rsidR="00516EF1" w:rsidRDefault="00516EF1" w:rsidP="00516E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06A13" w:rsidRPr="00516EF1" w:rsidRDefault="00D06A13" w:rsidP="00516E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7F1EDC">
        <w:rPr>
          <w:rFonts w:ascii="Times New Roman" w:hAnsi="Times New Roman"/>
          <w:sz w:val="24"/>
          <w:szCs w:val="24"/>
        </w:rPr>
        <w:t xml:space="preserve"> Havířově </w:t>
      </w:r>
      <w:r>
        <w:rPr>
          <w:rFonts w:ascii="Times New Roman" w:hAnsi="Times New Roman"/>
          <w:sz w:val="24"/>
          <w:szCs w:val="24"/>
        </w:rPr>
        <w:t>d</w:t>
      </w:r>
      <w:r w:rsidR="00FB6AC9">
        <w:rPr>
          <w:rFonts w:ascii="Times New Roman" w:hAnsi="Times New Roman"/>
          <w:sz w:val="24"/>
          <w:szCs w:val="24"/>
        </w:rPr>
        <w:t>ne 6.11.2017</w:t>
      </w:r>
      <w:r w:rsidR="007F1EDC">
        <w:rPr>
          <w:rFonts w:ascii="Times New Roman" w:hAnsi="Times New Roman"/>
          <w:sz w:val="24"/>
          <w:szCs w:val="24"/>
        </w:rPr>
        <w:tab/>
      </w:r>
      <w:r w:rsidR="007F1EDC">
        <w:rPr>
          <w:rFonts w:ascii="Times New Roman" w:hAnsi="Times New Roman"/>
          <w:sz w:val="24"/>
          <w:szCs w:val="24"/>
        </w:rPr>
        <w:tab/>
        <w:t xml:space="preserve"> </w:t>
      </w:r>
      <w:r w:rsidR="007F1EDC">
        <w:rPr>
          <w:rFonts w:ascii="Times New Roman" w:hAnsi="Times New Roman"/>
          <w:sz w:val="24"/>
          <w:szCs w:val="24"/>
        </w:rPr>
        <w:tab/>
      </w:r>
      <w:r w:rsidR="00FB6AC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V</w:t>
      </w:r>
      <w:r w:rsidR="00FB6AC9">
        <w:rPr>
          <w:rFonts w:ascii="Times New Roman" w:hAnsi="Times New Roman"/>
          <w:sz w:val="24"/>
          <w:szCs w:val="24"/>
        </w:rPr>
        <w:t xml:space="preserve"> Praze </w:t>
      </w:r>
      <w:r>
        <w:rPr>
          <w:rFonts w:ascii="Times New Roman" w:hAnsi="Times New Roman"/>
          <w:sz w:val="24"/>
          <w:szCs w:val="24"/>
        </w:rPr>
        <w:t>dne</w:t>
      </w:r>
      <w:r w:rsidR="00FB6AC9">
        <w:rPr>
          <w:rFonts w:ascii="Times New Roman" w:hAnsi="Times New Roman"/>
          <w:sz w:val="24"/>
          <w:szCs w:val="24"/>
        </w:rPr>
        <w:t xml:space="preserve"> 20.10.2017</w:t>
      </w:r>
      <w:r w:rsidR="00516EF1">
        <w:rPr>
          <w:rFonts w:ascii="Times New Roman" w:hAnsi="Times New Roman"/>
          <w:sz w:val="24"/>
          <w:szCs w:val="24"/>
        </w:rPr>
        <w:br/>
        <w:t>Osoba povinná: s</w:t>
      </w:r>
      <w:r w:rsidR="007F1EDC">
        <w:rPr>
          <w:rFonts w:ascii="Times New Roman" w:hAnsi="Times New Roman"/>
          <w:sz w:val="24"/>
          <w:szCs w:val="24"/>
        </w:rPr>
        <w:t>tatutární město Havířov</w:t>
      </w:r>
      <w:r w:rsidR="007F1EDC">
        <w:rPr>
          <w:rFonts w:ascii="Times New Roman" w:hAnsi="Times New Roman"/>
          <w:sz w:val="24"/>
          <w:szCs w:val="24"/>
        </w:rPr>
        <w:tab/>
        <w:t xml:space="preserve">           Osoba oprávněná:</w:t>
      </w:r>
      <w:r w:rsidR="007F1EDC" w:rsidRPr="007F1E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F1EDC" w:rsidRPr="00A77699">
        <w:rPr>
          <w:rFonts w:ascii="Times New Roman" w:hAnsi="Times New Roman"/>
          <w:b/>
          <w:bCs/>
          <w:sz w:val="24"/>
          <w:szCs w:val="24"/>
        </w:rPr>
        <w:t>OC Rotunda s.r.o.</w:t>
      </w:r>
      <w:r w:rsidR="007F1EDC" w:rsidRPr="007F1EDC">
        <w:rPr>
          <w:rFonts w:ascii="Times New Roman" w:hAnsi="Times New Roman"/>
          <w:bCs/>
          <w:sz w:val="24"/>
          <w:szCs w:val="24"/>
        </w:rPr>
        <w:t>:</w:t>
      </w:r>
    </w:p>
    <w:p w:rsidR="00516EF1" w:rsidRDefault="00516EF1" w:rsidP="00D06A13">
      <w:pPr>
        <w:widowControl w:val="0"/>
        <w:autoSpaceDE w:val="0"/>
        <w:autoSpaceDN w:val="0"/>
        <w:adjustRightInd w:val="0"/>
        <w:spacing w:after="195"/>
        <w:rPr>
          <w:rFonts w:ascii="Times New Roman" w:hAnsi="Times New Roman"/>
          <w:sz w:val="24"/>
          <w:szCs w:val="24"/>
        </w:rPr>
      </w:pPr>
    </w:p>
    <w:p w:rsidR="00516EF1" w:rsidRDefault="00D06A13" w:rsidP="00516E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D06A13" w:rsidRPr="00516EF1" w:rsidRDefault="005B2A97" w:rsidP="00516EF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Ing. Jana Feberová</w:t>
      </w:r>
      <w:r w:rsidR="00FB6AC9">
        <w:rPr>
          <w:rFonts w:ascii="Times New Roman" w:hAnsi="Times New Roman"/>
          <w:sz w:val="24"/>
          <w:szCs w:val="24"/>
        </w:rPr>
        <w:t>, v.r.</w:t>
      </w:r>
      <w:r w:rsidR="00D06A13">
        <w:rPr>
          <w:rFonts w:ascii="Times New Roman" w:hAnsi="Times New Roman"/>
          <w:sz w:val="24"/>
          <w:szCs w:val="24"/>
        </w:rPr>
        <w:tab/>
      </w:r>
      <w:r w:rsidR="00D06A13">
        <w:rPr>
          <w:rFonts w:ascii="Times New Roman" w:hAnsi="Times New Roman"/>
          <w:sz w:val="24"/>
          <w:szCs w:val="24"/>
        </w:rPr>
        <w:tab/>
      </w:r>
      <w:r w:rsidR="00FB6AC9">
        <w:rPr>
          <w:rFonts w:ascii="Times New Roman" w:hAnsi="Times New Roman"/>
          <w:sz w:val="24"/>
          <w:szCs w:val="24"/>
        </w:rPr>
        <w:tab/>
      </w:r>
      <w:r w:rsidR="00FB6AC9">
        <w:rPr>
          <w:rFonts w:ascii="Times New Roman" w:hAnsi="Times New Roman"/>
          <w:sz w:val="24"/>
          <w:szCs w:val="24"/>
        </w:rPr>
        <w:tab/>
      </w:r>
      <w:r w:rsidR="007F1EDC" w:rsidRPr="00A77699">
        <w:rPr>
          <w:rFonts w:ascii="Times New Roman" w:hAnsi="Times New Roman"/>
          <w:bCs/>
          <w:sz w:val="24"/>
          <w:szCs w:val="24"/>
        </w:rPr>
        <w:t>Ing.</w:t>
      </w:r>
      <w:r w:rsidR="007F1E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F1EDC">
        <w:rPr>
          <w:rFonts w:ascii="Times New Roman" w:hAnsi="Times New Roman"/>
          <w:bCs/>
          <w:sz w:val="24"/>
          <w:szCs w:val="24"/>
        </w:rPr>
        <w:t>Thai</w:t>
      </w:r>
      <w:proofErr w:type="spellEnd"/>
      <w:r w:rsidR="007F1E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F1EDC">
        <w:rPr>
          <w:rFonts w:ascii="Times New Roman" w:hAnsi="Times New Roman"/>
          <w:bCs/>
          <w:sz w:val="24"/>
          <w:szCs w:val="24"/>
        </w:rPr>
        <w:t>Ngoc</w:t>
      </w:r>
      <w:proofErr w:type="spellEnd"/>
      <w:r w:rsidR="007F1E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F1EDC">
        <w:rPr>
          <w:rFonts w:ascii="Times New Roman" w:hAnsi="Times New Roman"/>
          <w:bCs/>
          <w:sz w:val="24"/>
          <w:szCs w:val="24"/>
        </w:rPr>
        <w:t>Nguyen</w:t>
      </w:r>
      <w:proofErr w:type="spellEnd"/>
      <w:r w:rsidR="00FB6AC9">
        <w:rPr>
          <w:rFonts w:ascii="Times New Roman" w:hAnsi="Times New Roman"/>
          <w:bCs/>
          <w:sz w:val="24"/>
          <w:szCs w:val="24"/>
        </w:rPr>
        <w:t>, v.r.</w:t>
      </w:r>
      <w:r w:rsidR="00D06A13">
        <w:rPr>
          <w:rFonts w:ascii="Times New Roman" w:hAnsi="Times New Roman"/>
          <w:sz w:val="24"/>
          <w:szCs w:val="24"/>
        </w:rPr>
        <w:tab/>
      </w:r>
      <w:r w:rsidR="00D06A13">
        <w:rPr>
          <w:rFonts w:ascii="Times New Roman" w:hAnsi="Times New Roman"/>
          <w:sz w:val="24"/>
          <w:szCs w:val="24"/>
        </w:rPr>
        <w:tab/>
      </w:r>
    </w:p>
    <w:p w:rsidR="00D06A13" w:rsidRDefault="00516EF1" w:rsidP="00D06A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B2A97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rimátork</w:t>
      </w:r>
      <w:r w:rsidR="005B2A97">
        <w:rPr>
          <w:rFonts w:ascii="Times New Roman" w:hAnsi="Times New Roman"/>
          <w:sz w:val="24"/>
          <w:szCs w:val="24"/>
        </w:rPr>
        <w:t xml:space="preserve">a města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F1EDC">
        <w:rPr>
          <w:rFonts w:ascii="Times New Roman" w:hAnsi="Times New Roman"/>
          <w:sz w:val="24"/>
          <w:szCs w:val="24"/>
        </w:rPr>
        <w:t xml:space="preserve">jednatel </w:t>
      </w:r>
    </w:p>
    <w:p w:rsidR="00551718" w:rsidRDefault="0055171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B6AC9" w:rsidRPr="00E41B05" w:rsidRDefault="00FB6A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správnost: J.Moldrzyková</w:t>
      </w:r>
    </w:p>
    <w:sectPr w:rsidR="00FB6AC9" w:rsidRPr="00E41B05" w:rsidSect="00D002E0">
      <w:pgSz w:w="11906" w:h="16838"/>
      <w:pgMar w:top="993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3C8"/>
    <w:multiLevelType w:val="multilevel"/>
    <w:tmpl w:val="101D463B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97E684E"/>
    <w:multiLevelType w:val="multilevel"/>
    <w:tmpl w:val="D68AE8D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1899178F"/>
    <w:multiLevelType w:val="singleLevel"/>
    <w:tmpl w:val="262EB58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45"/>
      </w:pPr>
      <w:rPr>
        <w:rFonts w:ascii="Arial" w:hAnsi="Arial" w:cs="Arial"/>
        <w:sz w:val="20"/>
        <w:szCs w:val="20"/>
      </w:rPr>
    </w:lvl>
  </w:abstractNum>
  <w:abstractNum w:abstractNumId="3">
    <w:nsid w:val="2A03661A"/>
    <w:multiLevelType w:val="hybridMultilevel"/>
    <w:tmpl w:val="CFE890E8"/>
    <w:lvl w:ilvl="0" w:tplc="3C0856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6C45E6"/>
    <w:multiLevelType w:val="multilevel"/>
    <w:tmpl w:val="101D463B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45CD000D"/>
    <w:multiLevelType w:val="hybridMultilevel"/>
    <w:tmpl w:val="2FC060E2"/>
    <w:lvl w:ilvl="0" w:tplc="04050017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51E048C2"/>
    <w:multiLevelType w:val="hybridMultilevel"/>
    <w:tmpl w:val="FE580A5A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5B657818"/>
    <w:multiLevelType w:val="multilevel"/>
    <w:tmpl w:val="101D463B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62568F76"/>
    <w:multiLevelType w:val="multilevel"/>
    <w:tmpl w:val="322F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6337D099"/>
    <w:multiLevelType w:val="multilevel"/>
    <w:tmpl w:val="7E1D1B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693B50B9"/>
    <w:multiLevelType w:val="hybridMultilevel"/>
    <w:tmpl w:val="EEA86426"/>
    <w:lvl w:ilvl="0" w:tplc="82BABB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11F39"/>
    <w:multiLevelType w:val="hybridMultilevel"/>
    <w:tmpl w:val="F348D9AA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70734004"/>
    <w:multiLevelType w:val="hybridMultilevel"/>
    <w:tmpl w:val="25ACA184"/>
    <w:lvl w:ilvl="0" w:tplc="040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7772174E"/>
    <w:multiLevelType w:val="hybridMultilevel"/>
    <w:tmpl w:val="8C0C3BFA"/>
    <w:lvl w:ilvl="0" w:tplc="DA50B1EA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4B070C"/>
    <w:multiLevelType w:val="multilevel"/>
    <w:tmpl w:val="5CB82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>
    <w:nsid w:val="7AA94F2B"/>
    <w:multiLevelType w:val="multilevel"/>
    <w:tmpl w:val="101D463B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2"/>
  </w:num>
  <w:num w:numId="5">
    <w:abstractNumId w:val="15"/>
  </w:num>
  <w:num w:numId="6">
    <w:abstractNumId w:val="12"/>
  </w:num>
  <w:num w:numId="7">
    <w:abstractNumId w:val="5"/>
  </w:num>
  <w:num w:numId="8">
    <w:abstractNumId w:val="11"/>
  </w:num>
  <w:num w:numId="9">
    <w:abstractNumId w:val="1"/>
  </w:num>
  <w:num w:numId="10">
    <w:abstractNumId w:val="4"/>
  </w:num>
  <w:num w:numId="11">
    <w:abstractNumId w:val="0"/>
  </w:num>
  <w:num w:numId="12">
    <w:abstractNumId w:val="7"/>
  </w:num>
  <w:num w:numId="13">
    <w:abstractNumId w:val="6"/>
  </w:num>
  <w:num w:numId="14">
    <w:abstractNumId w:val="6"/>
  </w:num>
  <w:num w:numId="15">
    <w:abstractNumId w:val="10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D06A13"/>
    <w:rsid w:val="00086D20"/>
    <w:rsid w:val="000F0F1A"/>
    <w:rsid w:val="001E2DD4"/>
    <w:rsid w:val="00376754"/>
    <w:rsid w:val="00381630"/>
    <w:rsid w:val="003C48C5"/>
    <w:rsid w:val="003F648C"/>
    <w:rsid w:val="00413A1D"/>
    <w:rsid w:val="004673FC"/>
    <w:rsid w:val="00497D3C"/>
    <w:rsid w:val="00500090"/>
    <w:rsid w:val="00516EF1"/>
    <w:rsid w:val="00533D76"/>
    <w:rsid w:val="00551718"/>
    <w:rsid w:val="005B2A97"/>
    <w:rsid w:val="005E1817"/>
    <w:rsid w:val="00604934"/>
    <w:rsid w:val="00630FBC"/>
    <w:rsid w:val="00730331"/>
    <w:rsid w:val="00741AE8"/>
    <w:rsid w:val="007A2BF1"/>
    <w:rsid w:val="007A4AC9"/>
    <w:rsid w:val="007D501B"/>
    <w:rsid w:val="007F1EDC"/>
    <w:rsid w:val="008306E0"/>
    <w:rsid w:val="0085341E"/>
    <w:rsid w:val="0087412D"/>
    <w:rsid w:val="008B5B46"/>
    <w:rsid w:val="008E5D9C"/>
    <w:rsid w:val="00935190"/>
    <w:rsid w:val="009B2C6D"/>
    <w:rsid w:val="00A77699"/>
    <w:rsid w:val="00B34DD0"/>
    <w:rsid w:val="00B826CD"/>
    <w:rsid w:val="00C060DC"/>
    <w:rsid w:val="00C80E56"/>
    <w:rsid w:val="00D06A13"/>
    <w:rsid w:val="00E41B05"/>
    <w:rsid w:val="00ED468E"/>
    <w:rsid w:val="00FB6AC9"/>
    <w:rsid w:val="00FF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A13"/>
    <w:pPr>
      <w:spacing w:after="200" w:line="27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77699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A77699"/>
    <w:rPr>
      <w:rFonts w:ascii="Times New Roman" w:eastAsia="Times New Roman" w:hAnsi="Times New Roman" w:cs="Times New Roman"/>
      <w:sz w:val="24"/>
      <w:szCs w:val="20"/>
    </w:rPr>
  </w:style>
  <w:style w:type="character" w:customStyle="1" w:styleId="preformatted">
    <w:name w:val="preformatted"/>
    <w:rsid w:val="00A77699"/>
  </w:style>
  <w:style w:type="character" w:customStyle="1" w:styleId="nowrap">
    <w:name w:val="nowrap"/>
    <w:rsid w:val="00A77699"/>
  </w:style>
  <w:style w:type="paragraph" w:styleId="Odstavecseseznamem">
    <w:name w:val="List Paragraph"/>
    <w:basedOn w:val="Normln"/>
    <w:uiPriority w:val="34"/>
    <w:qFormat/>
    <w:rsid w:val="00A77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 Runštuková</dc:creator>
  <cp:lastModifiedBy>Jana Moldrzyková</cp:lastModifiedBy>
  <cp:revision>3</cp:revision>
  <cp:lastPrinted>2017-07-27T05:25:00Z</cp:lastPrinted>
  <dcterms:created xsi:type="dcterms:W3CDTF">2017-11-07T11:27:00Z</dcterms:created>
  <dcterms:modified xsi:type="dcterms:W3CDTF">2017-11-07T11:30:00Z</dcterms:modified>
</cp:coreProperties>
</file>