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F6" w:rsidRPr="00DB2304" w:rsidRDefault="00732CF6" w:rsidP="00DB2304">
      <w:pPr>
        <w:spacing w:line="276" w:lineRule="auto"/>
        <w:jc w:val="center"/>
        <w:rPr>
          <w:rFonts w:ascii="Times New Roman" w:hAnsi="Times New Roman"/>
          <w:b/>
          <w:caps/>
          <w:sz w:val="24"/>
          <w:szCs w:val="24"/>
        </w:rPr>
      </w:pPr>
      <w:r w:rsidRPr="00DB2304">
        <w:rPr>
          <w:rFonts w:ascii="Times New Roman" w:hAnsi="Times New Roman"/>
          <w:b/>
          <w:caps/>
          <w:sz w:val="24"/>
          <w:szCs w:val="24"/>
        </w:rPr>
        <w:t>Smlouva  o  dílo</w:t>
      </w:r>
      <w:r>
        <w:rPr>
          <w:rFonts w:ascii="Times New Roman" w:hAnsi="Times New Roman"/>
          <w:b/>
          <w:caps/>
          <w:sz w:val="24"/>
          <w:szCs w:val="24"/>
        </w:rPr>
        <w:t xml:space="preserve">    </w:t>
      </w:r>
    </w:p>
    <w:p w:rsidR="00732CF6" w:rsidRPr="00DB2304" w:rsidRDefault="00732CF6" w:rsidP="00DB2304">
      <w:pPr>
        <w:spacing w:line="276" w:lineRule="auto"/>
        <w:jc w:val="center"/>
        <w:rPr>
          <w:rFonts w:ascii="Times New Roman" w:hAnsi="Times New Roman"/>
          <w:sz w:val="24"/>
          <w:szCs w:val="24"/>
        </w:rPr>
      </w:pPr>
      <w:r w:rsidRPr="00DB2304">
        <w:rPr>
          <w:rFonts w:ascii="Times New Roman" w:hAnsi="Times New Roman"/>
          <w:sz w:val="24"/>
          <w:szCs w:val="24"/>
        </w:rPr>
        <w:t xml:space="preserve">uzavřená dle ust. § </w:t>
      </w:r>
      <w:smartTag w:uri="urn:schemas-microsoft-com:office:smarttags" w:element="metricconverter">
        <w:smartTagPr>
          <w:attr w:name="ProductID" w:val="2586 a"/>
        </w:smartTagPr>
        <w:r w:rsidRPr="00DB2304">
          <w:rPr>
            <w:rFonts w:ascii="Times New Roman" w:hAnsi="Times New Roman"/>
            <w:sz w:val="24"/>
            <w:szCs w:val="24"/>
          </w:rPr>
          <w:t>2586 a</w:t>
        </w:r>
      </w:smartTag>
      <w:r w:rsidRPr="00DB2304">
        <w:rPr>
          <w:rFonts w:ascii="Times New Roman" w:hAnsi="Times New Roman"/>
          <w:sz w:val="24"/>
          <w:szCs w:val="24"/>
        </w:rPr>
        <w:t xml:space="preserve"> násl. zákona č. 89/2012 Sb., občanský zákoník</w:t>
      </w:r>
    </w:p>
    <w:p w:rsidR="00732CF6" w:rsidRPr="00DB2304" w:rsidRDefault="00732CF6" w:rsidP="00DB2304">
      <w:pPr>
        <w:spacing w:line="276" w:lineRule="auto"/>
        <w:jc w:val="center"/>
        <w:rPr>
          <w:rFonts w:ascii="Times New Roman" w:hAnsi="Times New Roman"/>
          <w:sz w:val="24"/>
          <w:szCs w:val="24"/>
        </w:rPr>
      </w:pPr>
      <w:r w:rsidRPr="00DB2304">
        <w:rPr>
          <w:rFonts w:ascii="Times New Roman" w:hAnsi="Times New Roman"/>
          <w:sz w:val="24"/>
          <w:szCs w:val="24"/>
        </w:rPr>
        <w:t>(dále jen občanský zákoník)</w:t>
      </w:r>
    </w:p>
    <w:p w:rsidR="00732CF6" w:rsidRPr="00DB2304" w:rsidRDefault="00732CF6" w:rsidP="00DB2304">
      <w:pPr>
        <w:spacing w:line="276" w:lineRule="auto"/>
        <w:rPr>
          <w:rFonts w:ascii="Times New Roman" w:hAnsi="Times New Roman"/>
          <w:b/>
          <w:color w:val="FF0000"/>
          <w:sz w:val="24"/>
          <w:szCs w:val="24"/>
          <w:u w:val="single"/>
        </w:rPr>
      </w:pPr>
    </w:p>
    <w:p w:rsidR="00732CF6" w:rsidRPr="00DB2304" w:rsidRDefault="00732CF6" w:rsidP="00DB2304">
      <w:pPr>
        <w:spacing w:line="276" w:lineRule="auto"/>
        <w:rPr>
          <w:rFonts w:ascii="Times New Roman" w:hAnsi="Times New Roman"/>
          <w:color w:val="FF0000"/>
          <w:sz w:val="24"/>
          <w:szCs w:val="24"/>
        </w:rPr>
      </w:pPr>
    </w:p>
    <w:p w:rsidR="00732CF6" w:rsidRPr="00DB2304" w:rsidRDefault="00732CF6" w:rsidP="00DB2304">
      <w:pPr>
        <w:spacing w:line="276" w:lineRule="auto"/>
        <w:rPr>
          <w:rFonts w:ascii="Times New Roman" w:hAnsi="Times New Roman"/>
          <w:sz w:val="24"/>
          <w:szCs w:val="24"/>
        </w:rPr>
      </w:pPr>
      <w:r w:rsidRPr="00DB2304">
        <w:rPr>
          <w:rFonts w:ascii="Times New Roman" w:hAnsi="Times New Roman"/>
          <w:sz w:val="24"/>
          <w:szCs w:val="24"/>
        </w:rPr>
        <w:t>mezi:</w:t>
      </w:r>
    </w:p>
    <w:p w:rsidR="00732CF6" w:rsidRPr="00DB2304" w:rsidRDefault="00732CF6" w:rsidP="00DB2304">
      <w:pPr>
        <w:spacing w:line="276" w:lineRule="auto"/>
        <w:rPr>
          <w:rFonts w:ascii="Times New Roman" w:hAnsi="Times New Roman"/>
          <w:b/>
          <w:sz w:val="24"/>
          <w:szCs w:val="24"/>
        </w:rPr>
      </w:pPr>
    </w:p>
    <w:p w:rsidR="00732CF6" w:rsidRPr="00827FEF" w:rsidRDefault="00732CF6" w:rsidP="00DB2304">
      <w:pPr>
        <w:spacing w:line="276" w:lineRule="auto"/>
        <w:rPr>
          <w:rFonts w:ascii="Times New Roman" w:hAnsi="Times New Roman"/>
          <w:b/>
          <w:bCs/>
          <w:sz w:val="24"/>
          <w:szCs w:val="24"/>
        </w:rPr>
      </w:pPr>
      <w:r w:rsidRPr="00827FEF">
        <w:rPr>
          <w:rFonts w:ascii="Times New Roman" w:hAnsi="Times New Roman"/>
          <w:b/>
          <w:bCs/>
          <w:sz w:val="24"/>
          <w:szCs w:val="24"/>
        </w:rPr>
        <w:t xml:space="preserve">Objednatel: </w:t>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sz w:val="24"/>
          <w:szCs w:val="24"/>
        </w:rPr>
        <w:t>Město Holice</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b/>
          <w:sz w:val="24"/>
          <w:szCs w:val="24"/>
        </w:rPr>
        <w:t>se sídlem</w:t>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sz w:val="24"/>
          <w:szCs w:val="24"/>
        </w:rPr>
        <w:t>Holubova 1, 534 01 Holice</w:t>
      </w:r>
    </w:p>
    <w:p w:rsidR="00732CF6" w:rsidRPr="00827FEF" w:rsidRDefault="00732CF6" w:rsidP="00DB2304">
      <w:pPr>
        <w:spacing w:line="276" w:lineRule="auto"/>
        <w:rPr>
          <w:rFonts w:ascii="Times New Roman" w:hAnsi="Times New Roman"/>
          <w:b/>
          <w:sz w:val="24"/>
          <w:szCs w:val="24"/>
        </w:rPr>
      </w:pPr>
      <w:r w:rsidRPr="00827FEF">
        <w:rPr>
          <w:rFonts w:ascii="Times New Roman" w:hAnsi="Times New Roman"/>
          <w:sz w:val="24"/>
          <w:szCs w:val="24"/>
        </w:rPr>
        <w:t>Zastoupený ve věcech smluvních:</w:t>
      </w:r>
      <w:r w:rsidRPr="00827FEF">
        <w:rPr>
          <w:rFonts w:ascii="Times New Roman" w:hAnsi="Times New Roman"/>
          <w:sz w:val="24"/>
          <w:szCs w:val="24"/>
        </w:rPr>
        <w:tab/>
        <w:t xml:space="preserve">Mgr. </w:t>
      </w:r>
      <w:smartTag w:uri="urn:schemas-microsoft-com:office:smarttags" w:element="PersonName">
        <w:smartTagPr>
          <w:attr w:name="ProductID" w:val="Ladislav Effenberk"/>
        </w:smartTagPr>
        <w:r w:rsidRPr="00827FEF">
          <w:rPr>
            <w:rFonts w:ascii="Times New Roman" w:hAnsi="Times New Roman"/>
            <w:sz w:val="24"/>
            <w:szCs w:val="24"/>
          </w:rPr>
          <w:t>Ladislav Effenber</w:t>
        </w:r>
        <w:r>
          <w:rPr>
            <w:rFonts w:ascii="Times New Roman" w:hAnsi="Times New Roman"/>
            <w:sz w:val="24"/>
            <w:szCs w:val="24"/>
          </w:rPr>
          <w:t>k</w:t>
        </w:r>
      </w:smartTag>
      <w:r w:rsidRPr="00827FEF">
        <w:rPr>
          <w:rFonts w:ascii="Times New Roman" w:hAnsi="Times New Roman"/>
          <w:sz w:val="24"/>
          <w:szCs w:val="24"/>
        </w:rPr>
        <w:t>, starosta města</w:t>
      </w:r>
    </w:p>
    <w:p w:rsidR="00732CF6" w:rsidRDefault="00732CF6" w:rsidP="00DB2304">
      <w:pPr>
        <w:spacing w:line="276" w:lineRule="auto"/>
        <w:rPr>
          <w:rFonts w:ascii="Times New Roman" w:hAnsi="Times New Roman"/>
          <w:color w:val="FF0000"/>
          <w:sz w:val="24"/>
          <w:szCs w:val="24"/>
        </w:rPr>
      </w:pPr>
      <w:r w:rsidRPr="00827FEF">
        <w:rPr>
          <w:rFonts w:ascii="Times New Roman" w:hAnsi="Times New Roman"/>
          <w:sz w:val="24"/>
          <w:szCs w:val="24"/>
        </w:rPr>
        <w:t xml:space="preserve">Bankovní spojení:  </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Pr>
          <w:rFonts w:ascii="Times New Roman" w:hAnsi="Times New Roman"/>
          <w:sz w:val="24"/>
          <w:szCs w:val="24"/>
        </w:rPr>
        <w:t>Komerční banka, a.s.</w:t>
      </w:r>
    </w:p>
    <w:p w:rsidR="00732CF6" w:rsidRPr="003E11A9" w:rsidRDefault="00732CF6" w:rsidP="00DB2304">
      <w:pPr>
        <w:spacing w:line="276" w:lineRule="auto"/>
        <w:rPr>
          <w:rFonts w:ascii="Times New Roman" w:hAnsi="Times New Roman"/>
          <w:sz w:val="24"/>
          <w:szCs w:val="24"/>
        </w:rPr>
      </w:pPr>
      <w:r w:rsidRPr="00DB2304">
        <w:rPr>
          <w:rFonts w:ascii="Times New Roman" w:hAnsi="Times New Roman"/>
          <w:sz w:val="24"/>
          <w:szCs w:val="24"/>
        </w:rPr>
        <w:t>Číslo účtu:</w:t>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Pr="003E11A9">
        <w:rPr>
          <w:rFonts w:ascii="Times New Roman" w:hAnsi="Times New Roman"/>
          <w:sz w:val="24"/>
          <w:szCs w:val="24"/>
        </w:rPr>
        <w:t>19-1628561/0100</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t xml:space="preserve">        </w:t>
      </w:r>
      <w:r w:rsidRPr="00827FEF">
        <w:rPr>
          <w:rFonts w:ascii="Times New Roman" w:hAnsi="Times New Roman"/>
          <w:sz w:val="24"/>
          <w:szCs w:val="24"/>
        </w:rPr>
        <w:tab/>
      </w:r>
      <w:r w:rsidRPr="00827FEF">
        <w:rPr>
          <w:rFonts w:ascii="Times New Roman" w:hAnsi="Times New Roman"/>
          <w:sz w:val="24"/>
          <w:szCs w:val="24"/>
        </w:rPr>
        <w:tab/>
        <w:t>00273571</w:t>
      </w:r>
    </w:p>
    <w:p w:rsidR="00732CF6" w:rsidRDefault="00732CF6" w:rsidP="00DB2304">
      <w:pPr>
        <w:spacing w:line="276" w:lineRule="auto"/>
        <w:rPr>
          <w:rFonts w:ascii="Times New Roman" w:hAnsi="Times New Roman"/>
          <w:sz w:val="24"/>
          <w:szCs w:val="24"/>
        </w:rPr>
      </w:pPr>
      <w:r>
        <w:rPr>
          <w:rFonts w:ascii="Times New Roman" w:hAnsi="Times New Roman"/>
          <w:sz w:val="24"/>
          <w:szCs w:val="24"/>
        </w:rPr>
        <w:t>Ve věcech smluvních</w:t>
      </w:r>
      <w:r w:rsidRPr="00DB2304">
        <w:rPr>
          <w:rFonts w:ascii="Times New Roman" w:hAnsi="Times New Roman"/>
          <w:sz w:val="24"/>
          <w:szCs w:val="24"/>
        </w:rPr>
        <w:t xml:space="preserve"> je oprávněn jednat:  </w:t>
      </w:r>
      <w:r>
        <w:rPr>
          <w:rFonts w:ascii="Times New Roman" w:hAnsi="Times New Roman"/>
          <w:sz w:val="24"/>
          <w:szCs w:val="24"/>
        </w:rPr>
        <w:t xml:space="preserve">Mgr. </w:t>
      </w:r>
      <w:smartTag w:uri="urn:schemas-microsoft-com:office:smarttags" w:element="PersonName">
        <w:smartTagPr>
          <w:attr w:name="ProductID" w:val="Ladislav Effenberk"/>
        </w:smartTagPr>
        <w:r>
          <w:rPr>
            <w:rFonts w:ascii="Times New Roman" w:hAnsi="Times New Roman"/>
            <w:sz w:val="24"/>
            <w:szCs w:val="24"/>
          </w:rPr>
          <w:t>Ladislav Effenberk</w:t>
        </w:r>
      </w:smartTag>
    </w:p>
    <w:p w:rsidR="00732CF6" w:rsidRPr="00DB2304" w:rsidRDefault="00732CF6" w:rsidP="00DB2304">
      <w:pPr>
        <w:spacing w:line="276" w:lineRule="auto"/>
        <w:rPr>
          <w:rFonts w:ascii="Times New Roman" w:hAnsi="Times New Roman"/>
          <w:sz w:val="24"/>
          <w:szCs w:val="24"/>
        </w:rPr>
      </w:pPr>
      <w:r>
        <w:rPr>
          <w:rFonts w:ascii="Times New Roman" w:hAnsi="Times New Roman"/>
          <w:sz w:val="24"/>
          <w:szCs w:val="24"/>
        </w:rPr>
        <w:t>Ve věcech technických je oprávněn jednat:  Ing. Karel Vrbata, Martina Klasovitá</w:t>
      </w:r>
    </w:p>
    <w:p w:rsidR="00732CF6" w:rsidRPr="00DB2304" w:rsidRDefault="00732CF6" w:rsidP="00DB2304">
      <w:pPr>
        <w:spacing w:line="276" w:lineRule="auto"/>
        <w:jc w:val="both"/>
        <w:rPr>
          <w:rFonts w:ascii="Times New Roman" w:hAnsi="Times New Roman"/>
          <w:sz w:val="24"/>
          <w:szCs w:val="24"/>
        </w:rPr>
      </w:pPr>
      <w:r w:rsidRPr="00827FEF">
        <w:rPr>
          <w:rFonts w:ascii="Times New Roman" w:hAnsi="Times New Roman"/>
          <w:b/>
          <w:sz w:val="24"/>
          <w:szCs w:val="24"/>
        </w:rPr>
        <w:t>dále jen objednatel</w:t>
      </w:r>
      <w:r w:rsidRPr="00DB2304">
        <w:rPr>
          <w:rFonts w:ascii="Times New Roman" w:hAnsi="Times New Roman"/>
          <w:i/>
          <w:sz w:val="24"/>
          <w:szCs w:val="24"/>
        </w:rPr>
        <w:t xml:space="preserve"> </w:t>
      </w:r>
      <w:r>
        <w:rPr>
          <w:rFonts w:ascii="Times New Roman" w:hAnsi="Times New Roman"/>
          <w:i/>
          <w:sz w:val="24"/>
          <w:szCs w:val="24"/>
        </w:rPr>
        <w:t>-</w:t>
      </w:r>
      <w:r w:rsidRPr="00DB2304">
        <w:rPr>
          <w:rFonts w:ascii="Times New Roman" w:hAnsi="Times New Roman"/>
          <w:i/>
          <w:sz w:val="24"/>
          <w:szCs w:val="24"/>
        </w:rPr>
        <w:t xml:space="preserve"> </w:t>
      </w:r>
      <w:r w:rsidRPr="00DB2304">
        <w:rPr>
          <w:rFonts w:ascii="Times New Roman" w:hAnsi="Times New Roman"/>
          <w:sz w:val="24"/>
          <w:szCs w:val="24"/>
        </w:rPr>
        <w:t>na straně jedné</w:t>
      </w:r>
    </w:p>
    <w:p w:rsidR="00732CF6" w:rsidRPr="00DB2304" w:rsidRDefault="00732CF6" w:rsidP="00DB2304">
      <w:pPr>
        <w:spacing w:line="276" w:lineRule="auto"/>
        <w:rPr>
          <w:rFonts w:ascii="Times New Roman" w:hAnsi="Times New Roman"/>
          <w:sz w:val="24"/>
          <w:szCs w:val="24"/>
        </w:rPr>
      </w:pPr>
    </w:p>
    <w:p w:rsidR="00732CF6" w:rsidRPr="00DB2304" w:rsidRDefault="00732CF6" w:rsidP="00DB2304">
      <w:pPr>
        <w:spacing w:line="276" w:lineRule="auto"/>
        <w:rPr>
          <w:rFonts w:ascii="Times New Roman" w:hAnsi="Times New Roman"/>
          <w:b/>
          <w:sz w:val="24"/>
          <w:szCs w:val="24"/>
        </w:rPr>
      </w:pPr>
      <w:r w:rsidRPr="00DB2304">
        <w:rPr>
          <w:rFonts w:ascii="Times New Roman" w:hAnsi="Times New Roman"/>
          <w:b/>
          <w:sz w:val="24"/>
          <w:szCs w:val="24"/>
        </w:rPr>
        <w:t>a</w:t>
      </w:r>
    </w:p>
    <w:p w:rsidR="00732CF6" w:rsidRPr="00DB2304" w:rsidRDefault="00732CF6" w:rsidP="00DB2304">
      <w:pPr>
        <w:spacing w:line="276" w:lineRule="auto"/>
        <w:rPr>
          <w:rFonts w:ascii="Times New Roman" w:hAnsi="Times New Roman"/>
          <w:b/>
          <w:sz w:val="24"/>
          <w:szCs w:val="24"/>
        </w:rPr>
      </w:pPr>
    </w:p>
    <w:p w:rsidR="00732CF6" w:rsidRPr="00DB2304" w:rsidRDefault="00732CF6" w:rsidP="00DB2304">
      <w:pPr>
        <w:spacing w:line="276" w:lineRule="auto"/>
        <w:rPr>
          <w:rFonts w:ascii="Times New Roman" w:hAnsi="Times New Roman"/>
          <w:b/>
          <w:sz w:val="24"/>
          <w:szCs w:val="24"/>
        </w:rPr>
      </w:pPr>
      <w:r w:rsidRPr="00DB2304">
        <w:rPr>
          <w:rFonts w:ascii="Times New Roman" w:hAnsi="Times New Roman"/>
          <w:b/>
          <w:sz w:val="24"/>
          <w:szCs w:val="24"/>
        </w:rPr>
        <w:t>Zhotovitel:</w:t>
      </w:r>
      <w:r w:rsidRPr="00DB2304">
        <w:rPr>
          <w:rFonts w:ascii="Times New Roman" w:hAnsi="Times New Roman"/>
          <w:b/>
          <w:sz w:val="24"/>
          <w:szCs w:val="24"/>
        </w:rPr>
        <w:tab/>
      </w:r>
      <w:r w:rsidRPr="00DB2304">
        <w:rPr>
          <w:rFonts w:ascii="Times New Roman" w:hAnsi="Times New Roman"/>
          <w:b/>
          <w:sz w:val="24"/>
          <w:szCs w:val="24"/>
        </w:rPr>
        <w:tab/>
      </w:r>
      <w:r w:rsidRPr="00DB2304">
        <w:rPr>
          <w:rFonts w:ascii="Times New Roman" w:hAnsi="Times New Roman"/>
          <w:b/>
          <w:sz w:val="24"/>
          <w:szCs w:val="24"/>
        </w:rPr>
        <w:tab/>
      </w:r>
      <w:r w:rsidRPr="00DB2304">
        <w:rPr>
          <w:rFonts w:ascii="Times New Roman" w:hAnsi="Times New Roman"/>
          <w:b/>
          <w:sz w:val="24"/>
          <w:szCs w:val="24"/>
        </w:rPr>
        <w:tab/>
      </w:r>
      <w:r w:rsidRPr="00071F36">
        <w:rPr>
          <w:rFonts w:ascii="Times New Roman" w:hAnsi="Times New Roman"/>
          <w:b/>
          <w:sz w:val="24"/>
          <w:szCs w:val="24"/>
        </w:rPr>
        <w:t>KERSON spol. s r.o</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se sídlem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071F36">
        <w:rPr>
          <w:rFonts w:ascii="Times New Roman" w:hAnsi="Times New Roman"/>
          <w:sz w:val="24"/>
          <w:szCs w:val="24"/>
        </w:rPr>
        <w:t>č.p. 80, 517 93 Dobré</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zastoupeným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F4300E">
        <w:rPr>
          <w:rFonts w:ascii="Times New Roman" w:hAnsi="Times New Roman"/>
          <w:sz w:val="24"/>
          <w:szCs w:val="24"/>
        </w:rPr>
        <w:t>panem Janem Rozínkem</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F4300E">
        <w:rPr>
          <w:rFonts w:ascii="Times New Roman" w:hAnsi="Times New Roman"/>
          <w:sz w:val="24"/>
          <w:szCs w:val="24"/>
        </w:rPr>
        <w:t>45536040</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DIČ: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F4300E">
        <w:rPr>
          <w:rFonts w:ascii="Times New Roman" w:hAnsi="Times New Roman"/>
          <w:sz w:val="24"/>
          <w:szCs w:val="24"/>
        </w:rPr>
        <w:t>CZ45536040</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Bankovní spojení:</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F4300E">
        <w:rPr>
          <w:rFonts w:ascii="Times New Roman" w:hAnsi="Times New Roman"/>
          <w:sz w:val="24"/>
          <w:szCs w:val="24"/>
        </w:rPr>
        <w:t>ČSOB a.s., pobočka Rychnov nad Kněžnou</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Číslo účtu:</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F4300E">
        <w:rPr>
          <w:rFonts w:ascii="Times New Roman" w:hAnsi="Times New Roman"/>
          <w:sz w:val="24"/>
          <w:szCs w:val="24"/>
        </w:rPr>
        <w:t>189255874/0300</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smluvních je oprávněn jednat: </w:t>
      </w:r>
      <w:r w:rsidRPr="00F4300E">
        <w:rPr>
          <w:rFonts w:ascii="Times New Roman" w:hAnsi="Times New Roman"/>
          <w:sz w:val="24"/>
          <w:szCs w:val="24"/>
        </w:rPr>
        <w:t>Jan Rozínek, Jednatel</w:t>
      </w:r>
    </w:p>
    <w:p w:rsidR="00732CF6" w:rsidRPr="00827FEF" w:rsidRDefault="00732CF6"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technických je oprávněn jednat: </w:t>
      </w:r>
      <w:r w:rsidRPr="00F4300E">
        <w:rPr>
          <w:rFonts w:ascii="Times New Roman" w:hAnsi="Times New Roman"/>
          <w:sz w:val="24"/>
          <w:szCs w:val="24"/>
        </w:rPr>
        <w:t>Jan Rozínek, Jednatel</w:t>
      </w:r>
    </w:p>
    <w:p w:rsidR="00732CF6" w:rsidRPr="00827FEF" w:rsidRDefault="00732CF6" w:rsidP="00F4300E">
      <w:pPr>
        <w:spacing w:line="276" w:lineRule="auto"/>
        <w:ind w:right="-570"/>
        <w:rPr>
          <w:rFonts w:ascii="Times New Roman" w:hAnsi="Times New Roman"/>
          <w:sz w:val="24"/>
          <w:szCs w:val="24"/>
        </w:rPr>
      </w:pPr>
      <w:r w:rsidRPr="00827FEF">
        <w:rPr>
          <w:rFonts w:ascii="Times New Roman" w:hAnsi="Times New Roman"/>
          <w:sz w:val="24"/>
          <w:szCs w:val="24"/>
        </w:rPr>
        <w:t xml:space="preserve">Společnost je zapsána </w:t>
      </w:r>
      <w:r w:rsidRPr="00F4300E">
        <w:rPr>
          <w:rFonts w:ascii="Times New Roman" w:hAnsi="Times New Roman"/>
          <w:sz w:val="24"/>
          <w:szCs w:val="24"/>
        </w:rPr>
        <w:t>v obchodním rejstříku vedeném KS v Hradci Králové, oddíl C, č. vl. 1585</w:t>
      </w:r>
    </w:p>
    <w:p w:rsidR="00732CF6" w:rsidRPr="00DB2304" w:rsidRDefault="00732CF6" w:rsidP="00DB2304">
      <w:pPr>
        <w:spacing w:line="276" w:lineRule="auto"/>
        <w:rPr>
          <w:rFonts w:ascii="Times New Roman" w:hAnsi="Times New Roman"/>
          <w:sz w:val="24"/>
          <w:szCs w:val="24"/>
        </w:rPr>
      </w:pPr>
      <w:r w:rsidRPr="00827FEF">
        <w:rPr>
          <w:rFonts w:ascii="Times New Roman" w:hAnsi="Times New Roman"/>
          <w:b/>
          <w:sz w:val="24"/>
          <w:szCs w:val="24"/>
        </w:rPr>
        <w:t>dále jen zhotovitel</w:t>
      </w:r>
      <w:r w:rsidRPr="00DB2304">
        <w:rPr>
          <w:rFonts w:ascii="Times New Roman" w:hAnsi="Times New Roman"/>
          <w:i/>
          <w:sz w:val="24"/>
          <w:szCs w:val="24"/>
        </w:rPr>
        <w:t xml:space="preserve"> </w:t>
      </w:r>
      <w:r>
        <w:rPr>
          <w:rFonts w:ascii="Times New Roman" w:hAnsi="Times New Roman"/>
          <w:i/>
          <w:sz w:val="24"/>
          <w:szCs w:val="24"/>
        </w:rPr>
        <w:t>-</w:t>
      </w:r>
      <w:r w:rsidRPr="00DB2304">
        <w:rPr>
          <w:rFonts w:ascii="Times New Roman" w:hAnsi="Times New Roman"/>
          <w:sz w:val="24"/>
          <w:szCs w:val="24"/>
        </w:rPr>
        <w:t xml:space="preserve"> na straně druhé</w:t>
      </w:r>
    </w:p>
    <w:p w:rsidR="00732CF6" w:rsidRPr="00DB2304" w:rsidRDefault="00732CF6" w:rsidP="00DB2304">
      <w:pPr>
        <w:spacing w:line="276" w:lineRule="auto"/>
        <w:rPr>
          <w:rFonts w:ascii="Times New Roman" w:hAnsi="Times New Roman"/>
          <w:b/>
          <w:color w:val="FF0000"/>
          <w:sz w:val="24"/>
          <w:szCs w:val="24"/>
        </w:rPr>
      </w:pPr>
    </w:p>
    <w:p w:rsidR="00732CF6" w:rsidRPr="00DB2304" w:rsidRDefault="00732CF6" w:rsidP="00827FEF">
      <w:pPr>
        <w:spacing w:line="276" w:lineRule="auto"/>
        <w:rPr>
          <w:rFonts w:ascii="Times New Roman" w:hAnsi="Times New Roman"/>
          <w:b/>
          <w:color w:val="FF0000"/>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Preambule</w:t>
      </w:r>
    </w:p>
    <w:p w:rsidR="00732CF6" w:rsidRPr="00DB2304" w:rsidRDefault="00732CF6" w:rsidP="00DB2304">
      <w:pPr>
        <w:spacing w:line="276" w:lineRule="auto"/>
        <w:jc w:val="both"/>
        <w:rPr>
          <w:rFonts w:ascii="Times New Roman" w:hAnsi="Times New Roman"/>
          <w:sz w:val="24"/>
          <w:szCs w:val="24"/>
        </w:rPr>
      </w:pPr>
      <w:r w:rsidRPr="00DB2304">
        <w:rPr>
          <w:rFonts w:ascii="Times New Roman" w:hAnsi="Times New Roman"/>
          <w:sz w:val="24"/>
          <w:szCs w:val="24"/>
        </w:rPr>
        <w:t>Účelem této smlouvy je úprava vzájemných práv a povinností obou smluvních stran při provádění díla na podkladě této smlouvy.</w:t>
      </w:r>
    </w:p>
    <w:p w:rsidR="00732CF6" w:rsidRPr="00DB2304" w:rsidRDefault="00732CF6" w:rsidP="00DB2304">
      <w:pPr>
        <w:spacing w:line="276" w:lineRule="auto"/>
        <w:jc w:val="center"/>
        <w:rPr>
          <w:rFonts w:ascii="Times New Roman" w:hAnsi="Times New Roman"/>
          <w:b/>
          <w:color w:val="FF0000"/>
          <w:sz w:val="24"/>
          <w:szCs w:val="24"/>
        </w:rPr>
      </w:pP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I.</w:t>
      </w:r>
    </w:p>
    <w:p w:rsidR="00732CF6" w:rsidRPr="00C830B5" w:rsidRDefault="00732CF6" w:rsidP="00DB2304">
      <w:pPr>
        <w:spacing w:line="276" w:lineRule="auto"/>
        <w:jc w:val="center"/>
        <w:rPr>
          <w:rFonts w:ascii="Times New Roman" w:hAnsi="Times New Roman"/>
          <w:b/>
          <w:sz w:val="24"/>
          <w:szCs w:val="24"/>
        </w:rPr>
      </w:pPr>
      <w:r w:rsidRPr="00C830B5">
        <w:rPr>
          <w:rFonts w:ascii="Times New Roman" w:hAnsi="Times New Roman"/>
          <w:b/>
          <w:sz w:val="24"/>
          <w:szCs w:val="24"/>
        </w:rPr>
        <w:t>Předmět smlouvy</w:t>
      </w:r>
    </w:p>
    <w:p w:rsidR="00732CF6" w:rsidRPr="00C830B5" w:rsidRDefault="00732CF6" w:rsidP="00DB2304">
      <w:pPr>
        <w:spacing w:line="276" w:lineRule="auto"/>
        <w:jc w:val="center"/>
        <w:rPr>
          <w:rFonts w:ascii="Times New Roman" w:hAnsi="Times New Roman"/>
          <w:b/>
          <w:sz w:val="24"/>
          <w:szCs w:val="24"/>
        </w:rPr>
      </w:pPr>
    </w:p>
    <w:p w:rsidR="00732CF6" w:rsidRPr="00DB2304" w:rsidRDefault="00732CF6" w:rsidP="00DB2304">
      <w:pPr>
        <w:numPr>
          <w:ilvl w:val="1"/>
          <w:numId w:val="6"/>
        </w:numPr>
        <w:tabs>
          <w:tab w:val="left" w:pos="709"/>
        </w:tabs>
        <w:suppressAutoHyphens w:val="0"/>
        <w:spacing w:line="276" w:lineRule="auto"/>
        <w:jc w:val="both"/>
        <w:rPr>
          <w:rFonts w:ascii="Times New Roman" w:hAnsi="Times New Roman"/>
          <w:sz w:val="24"/>
          <w:szCs w:val="24"/>
        </w:rPr>
      </w:pPr>
      <w:r w:rsidRPr="00C830B5">
        <w:rPr>
          <w:rFonts w:ascii="Times New Roman" w:hAnsi="Times New Roman"/>
          <w:sz w:val="24"/>
          <w:szCs w:val="24"/>
        </w:rPr>
        <w:t xml:space="preserve">Podkladem pro uzavření této smlouvy je zadávací dokumentace k zadávacímu řízení a nabídka zhotovitele ze dne </w:t>
      </w:r>
      <w:r w:rsidRPr="00C830B5">
        <w:rPr>
          <w:rFonts w:ascii="Times New Roman" w:hAnsi="Times New Roman"/>
          <w:b/>
          <w:sz w:val="24"/>
          <w:szCs w:val="24"/>
        </w:rPr>
        <w:t>18.</w:t>
      </w:r>
      <w:r>
        <w:rPr>
          <w:rFonts w:ascii="Times New Roman" w:hAnsi="Times New Roman"/>
          <w:b/>
          <w:sz w:val="24"/>
          <w:szCs w:val="24"/>
        </w:rPr>
        <w:t xml:space="preserve"> </w:t>
      </w:r>
      <w:r w:rsidRPr="00C830B5">
        <w:rPr>
          <w:rFonts w:ascii="Times New Roman" w:hAnsi="Times New Roman"/>
          <w:b/>
          <w:sz w:val="24"/>
          <w:szCs w:val="24"/>
        </w:rPr>
        <w:t xml:space="preserve">červenec 2017 </w:t>
      </w:r>
      <w:r w:rsidRPr="00C830B5">
        <w:rPr>
          <w:rFonts w:ascii="Times New Roman" w:hAnsi="Times New Roman"/>
          <w:sz w:val="24"/>
          <w:szCs w:val="24"/>
        </w:rPr>
        <w:t>(dále jen „nabídka“) podaná v rámci zadávacího řízení k podlimitní veřejné zakázce s názvem „Rekonstrukce objektu č.p. 59“, zadávané v souladu s § 53 zákona č. 134/2016</w:t>
      </w:r>
      <w:r w:rsidRPr="00DB2304">
        <w:rPr>
          <w:rFonts w:ascii="Times New Roman" w:hAnsi="Times New Roman"/>
          <w:sz w:val="24"/>
          <w:szCs w:val="24"/>
        </w:rPr>
        <w:t xml:space="preserve"> Sb., o zadávání veřejných zakázek, ve znění pozdějších předpisů (dále jen „ZZVZ“). Tato veřejná zakázka se řídí </w:t>
      </w:r>
      <w:r>
        <w:rPr>
          <w:rFonts w:ascii="Times New Roman" w:hAnsi="Times New Roman"/>
          <w:sz w:val="24"/>
          <w:szCs w:val="24"/>
        </w:rPr>
        <w:t>p</w:t>
      </w:r>
      <w:r w:rsidRPr="00DB2304">
        <w:rPr>
          <w:rFonts w:ascii="Times New Roman" w:hAnsi="Times New Roman"/>
          <w:sz w:val="24"/>
          <w:szCs w:val="24"/>
        </w:rPr>
        <w:t xml:space="preserve">ravidly, kterými se stanovují podmínky pro poskytování dotace na projekty financované z Evropské unie/Evropský fond pro regionální rozvoj, Integrovaný regionální operační program a pokyny pro zadávání zakázek uvedených v těchto pravidlech (dále jen „Pravidla“). </w:t>
      </w:r>
    </w:p>
    <w:p w:rsidR="00732CF6" w:rsidRPr="00DB2304" w:rsidRDefault="00732CF6" w:rsidP="00DB2304">
      <w:pPr>
        <w:tabs>
          <w:tab w:val="left" w:pos="709"/>
        </w:tabs>
        <w:suppressAutoHyphens w:val="0"/>
        <w:spacing w:line="276" w:lineRule="auto"/>
        <w:ind w:left="360"/>
        <w:jc w:val="both"/>
        <w:rPr>
          <w:rFonts w:ascii="Times New Roman" w:hAnsi="Times New Roman"/>
          <w:color w:val="FF0000"/>
          <w:sz w:val="24"/>
          <w:szCs w:val="24"/>
        </w:rPr>
      </w:pPr>
    </w:p>
    <w:p w:rsidR="00732CF6" w:rsidRPr="00DB2304" w:rsidRDefault="00732CF6" w:rsidP="00DB2304">
      <w:pPr>
        <w:numPr>
          <w:ilvl w:val="1"/>
          <w:numId w:val="6"/>
        </w:numPr>
        <w:tabs>
          <w:tab w:val="left" w:pos="709"/>
        </w:tabs>
        <w:suppressAutoHyphens w:val="0"/>
        <w:spacing w:line="276" w:lineRule="auto"/>
        <w:jc w:val="both"/>
        <w:rPr>
          <w:rFonts w:ascii="Times New Roman" w:hAnsi="Times New Roman"/>
          <w:sz w:val="24"/>
          <w:szCs w:val="24"/>
        </w:rPr>
      </w:pPr>
      <w:r w:rsidRPr="00DB2304">
        <w:rPr>
          <w:rFonts w:ascii="Times New Roman" w:hAnsi="Times New Roman"/>
          <w:sz w:val="24"/>
          <w:szCs w:val="24"/>
        </w:rPr>
        <w:t xml:space="preserve"> Předmětem smlouvy je provedení investiční akce s názvem </w:t>
      </w:r>
      <w:r w:rsidRPr="00DB2304">
        <w:rPr>
          <w:rFonts w:ascii="Times New Roman" w:hAnsi="Times New Roman"/>
          <w:b/>
          <w:sz w:val="24"/>
          <w:szCs w:val="24"/>
        </w:rPr>
        <w:t>„</w:t>
      </w:r>
      <w:r>
        <w:rPr>
          <w:rFonts w:ascii="Times New Roman" w:hAnsi="Times New Roman"/>
          <w:b/>
          <w:sz w:val="24"/>
          <w:szCs w:val="24"/>
        </w:rPr>
        <w:t>Rekonstrukce č.p. 59, Hradecká ul., Holice</w:t>
      </w:r>
      <w:r w:rsidRPr="00DB2304">
        <w:rPr>
          <w:rFonts w:ascii="Times New Roman" w:hAnsi="Times New Roman"/>
          <w:b/>
          <w:sz w:val="24"/>
          <w:szCs w:val="24"/>
        </w:rPr>
        <w:t xml:space="preserve">“ </w:t>
      </w:r>
      <w:r w:rsidRPr="00DB2304">
        <w:rPr>
          <w:rFonts w:ascii="Times New Roman" w:hAnsi="Times New Roman"/>
          <w:sz w:val="24"/>
          <w:szCs w:val="24"/>
        </w:rPr>
        <w:t>(dále jen „dílo“).</w:t>
      </w:r>
    </w:p>
    <w:p w:rsidR="00732CF6" w:rsidRPr="00DB2304" w:rsidRDefault="00732CF6" w:rsidP="00DB2304">
      <w:pPr>
        <w:tabs>
          <w:tab w:val="left" w:pos="709"/>
        </w:tabs>
        <w:suppressAutoHyphens w:val="0"/>
        <w:spacing w:line="276" w:lineRule="auto"/>
        <w:ind w:left="709" w:hanging="709"/>
        <w:jc w:val="both"/>
        <w:rPr>
          <w:rFonts w:ascii="Times New Roman" w:hAnsi="Times New Roman"/>
          <w:sz w:val="24"/>
          <w:szCs w:val="24"/>
        </w:rPr>
      </w:pPr>
    </w:p>
    <w:p w:rsidR="00732CF6" w:rsidRPr="00DB2304" w:rsidRDefault="00732CF6" w:rsidP="00DB2304">
      <w:pPr>
        <w:pStyle w:val="ListParagraph"/>
        <w:numPr>
          <w:ilvl w:val="1"/>
          <w:numId w:val="6"/>
        </w:numPr>
        <w:spacing w:line="276" w:lineRule="auto"/>
        <w:jc w:val="both"/>
        <w:rPr>
          <w:rFonts w:ascii="Times New Roman" w:hAnsi="Times New Roman" w:cs="Times New Roman"/>
        </w:rPr>
      </w:pPr>
      <w:r w:rsidRPr="00DB2304">
        <w:rPr>
          <w:rFonts w:ascii="Times New Roman" w:hAnsi="Times New Roman" w:cs="Times New Roman"/>
          <w:color w:val="auto"/>
        </w:rPr>
        <w:t>Zhotovitel se zavazuje, že provede dílo specifikované dále v podmínkách této smlouvy o dílo a projektov</w:t>
      </w:r>
      <w:r>
        <w:rPr>
          <w:rFonts w:ascii="Times New Roman" w:hAnsi="Times New Roman" w:cs="Times New Roman"/>
          <w:color w:val="auto"/>
        </w:rPr>
        <w:t>é</w:t>
      </w:r>
      <w:r w:rsidRPr="00DB2304">
        <w:rPr>
          <w:rFonts w:ascii="Times New Roman" w:hAnsi="Times New Roman" w:cs="Times New Roman"/>
          <w:color w:val="auto"/>
        </w:rPr>
        <w:t xml:space="preserve"> dokumentac</w:t>
      </w:r>
      <w:r>
        <w:rPr>
          <w:rFonts w:ascii="Times New Roman" w:hAnsi="Times New Roman" w:cs="Times New Roman"/>
          <w:color w:val="auto"/>
        </w:rPr>
        <w:t>i</w:t>
      </w:r>
      <w:r w:rsidRPr="00DB2304">
        <w:rPr>
          <w:rFonts w:ascii="Times New Roman" w:hAnsi="Times New Roman" w:cs="Times New Roman"/>
          <w:color w:val="auto"/>
        </w:rPr>
        <w:t>, kterou vypracoval</w:t>
      </w:r>
      <w:r>
        <w:rPr>
          <w:rFonts w:ascii="Times New Roman" w:hAnsi="Times New Roman" w:cs="Times New Roman"/>
          <w:color w:val="auto"/>
        </w:rPr>
        <w:t xml:space="preserve">a firma </w:t>
      </w:r>
      <w:r>
        <w:rPr>
          <w:rFonts w:ascii="Times New Roman" w:hAnsi="Times New Roman" w:cs="Times New Roman"/>
        </w:rPr>
        <w:t>Projekce Vrbický s.r.o., nám. T. G. Masaryka 24, 534 01 Holice v Čechách, IČ 04085086</w:t>
      </w:r>
      <w:r w:rsidRPr="00DB2304">
        <w:rPr>
          <w:rFonts w:ascii="Times New Roman" w:hAnsi="Times New Roman" w:cs="Times New Roman"/>
          <w:color w:val="auto"/>
        </w:rPr>
        <w:t xml:space="preserve">, v rozsahu, způsobem a v jakosti dle čl. II této smlouvy, svým jménem a na vlastní odpovědnost a objednatel se zavazuje </w:t>
      </w:r>
      <w:r w:rsidRPr="00DB2304">
        <w:rPr>
          <w:rFonts w:ascii="Times New Roman" w:hAnsi="Times New Roman" w:cs="Times New Roman"/>
        </w:rPr>
        <w:t>k zaplacení ceny.</w:t>
      </w:r>
    </w:p>
    <w:p w:rsidR="00732CF6" w:rsidRPr="00DB2304" w:rsidRDefault="00732CF6" w:rsidP="00DB2304">
      <w:pPr>
        <w:pStyle w:val="ListParagraph"/>
        <w:spacing w:line="276" w:lineRule="auto"/>
        <w:ind w:left="360"/>
        <w:jc w:val="both"/>
        <w:rPr>
          <w:rFonts w:ascii="Times New Roman" w:hAnsi="Times New Roman" w:cs="Times New Roman"/>
        </w:rPr>
      </w:pPr>
    </w:p>
    <w:p w:rsidR="00732CF6" w:rsidRPr="00DB2304" w:rsidRDefault="00732CF6" w:rsidP="00DB2304">
      <w:pPr>
        <w:pStyle w:val="ListParagraph"/>
        <w:numPr>
          <w:ilvl w:val="1"/>
          <w:numId w:val="6"/>
        </w:numPr>
        <w:spacing w:line="276" w:lineRule="auto"/>
        <w:ind w:left="357" w:hanging="357"/>
        <w:jc w:val="both"/>
        <w:rPr>
          <w:rFonts w:ascii="Times New Roman" w:hAnsi="Times New Roman" w:cs="Times New Roman"/>
          <w:color w:val="auto"/>
        </w:rPr>
      </w:pPr>
      <w:r w:rsidRPr="00DB2304">
        <w:rPr>
          <w:rFonts w:ascii="Times New Roman" w:hAnsi="Times New Roman" w:cs="Times New Roman"/>
          <w:color w:val="auto"/>
        </w:rPr>
        <w:t>Protože tato investiční akce bude spolufinancována ze zdrojů Evropské unie, Evropský fond pro regionální rozvoj, Integrovaný regionální operační program, práva, povinnosti či podmínky v této smlouvě neuvedené se řídí platným právním řádem a pravidly poskytovatele dotace.</w:t>
      </w:r>
    </w:p>
    <w:p w:rsidR="00732CF6" w:rsidRPr="00DB2304" w:rsidRDefault="00732CF6" w:rsidP="00DB2304">
      <w:pPr>
        <w:tabs>
          <w:tab w:val="left" w:pos="709"/>
        </w:tabs>
        <w:spacing w:line="276" w:lineRule="auto"/>
        <w:ind w:left="709" w:hanging="709"/>
        <w:jc w:val="both"/>
        <w:rPr>
          <w:rFonts w:ascii="Times New Roman" w:hAnsi="Times New Roman"/>
          <w:sz w:val="24"/>
          <w:szCs w:val="24"/>
        </w:rPr>
      </w:pPr>
    </w:p>
    <w:p w:rsidR="00732CF6" w:rsidRPr="00DB2304" w:rsidRDefault="00732CF6" w:rsidP="00DB2304">
      <w:pPr>
        <w:tabs>
          <w:tab w:val="left" w:pos="709"/>
        </w:tabs>
        <w:spacing w:line="276" w:lineRule="auto"/>
        <w:ind w:left="709" w:hanging="709"/>
        <w:jc w:val="both"/>
        <w:rPr>
          <w:rFonts w:ascii="Times New Roman" w:hAnsi="Times New Roman"/>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II.</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Předmět díla</w:t>
      </w:r>
    </w:p>
    <w:p w:rsidR="00732CF6" w:rsidRPr="00DB2304" w:rsidRDefault="00732CF6" w:rsidP="00DB2304">
      <w:pPr>
        <w:tabs>
          <w:tab w:val="left" w:pos="709"/>
        </w:tabs>
        <w:suppressAutoHyphens w:val="0"/>
        <w:spacing w:line="276" w:lineRule="auto"/>
        <w:ind w:left="709" w:hanging="709"/>
        <w:jc w:val="both"/>
        <w:rPr>
          <w:rFonts w:ascii="Times New Roman" w:hAnsi="Times New Roman"/>
          <w:sz w:val="24"/>
          <w:szCs w:val="24"/>
        </w:rPr>
      </w:pPr>
    </w:p>
    <w:p w:rsidR="00732CF6" w:rsidRPr="005E3C17" w:rsidRDefault="00732CF6" w:rsidP="00AB49E8">
      <w:pPr>
        <w:pStyle w:val="Smlouva-slo"/>
        <w:numPr>
          <w:ilvl w:val="1"/>
          <w:numId w:val="21"/>
        </w:numPr>
        <w:tabs>
          <w:tab w:val="left" w:pos="709"/>
          <w:tab w:val="left" w:pos="786"/>
        </w:tabs>
        <w:autoSpaceDE w:val="0"/>
        <w:autoSpaceDN w:val="0"/>
        <w:adjustRightInd w:val="0"/>
        <w:spacing w:before="0" w:line="276" w:lineRule="auto"/>
        <w:rPr>
          <w:szCs w:val="24"/>
        </w:rPr>
      </w:pPr>
      <w:r w:rsidRPr="005E3C17">
        <w:rPr>
          <w:szCs w:val="24"/>
        </w:rPr>
        <w:t>Dílem se rozumí stavební práce, dodávky a služby související se stavebními úpravami objektu č.p. 59, Hradecká ul., Holice v rozsahu daném projektovou dokumentací a soupisem stavebních prací (výkaz výměr). Dílem jsou stavební úpravy a změna dispozice stávajícího bytového domu v ul. Hradecká v Holicích. Jedná se o stávající objekt, který je dvoupodlažní, částečně podsklepený s polovalbovou střechou. Objekt nyní slouží k ubytování sociálně slabších občanů Holice. V bytovém domě se nachází 6 bytových jednotek. Bytový dům je v technicky nevyhovujícím stavu a nedokáže plnohodnotně plnit parametry objektu k bydlení.</w:t>
      </w:r>
    </w:p>
    <w:p w:rsidR="00732CF6" w:rsidRDefault="00732CF6" w:rsidP="005E3C17">
      <w:pPr>
        <w:pStyle w:val="Smlouva-slo"/>
        <w:tabs>
          <w:tab w:val="left" w:pos="709"/>
          <w:tab w:val="left" w:pos="786"/>
        </w:tabs>
        <w:spacing w:before="0" w:line="276" w:lineRule="auto"/>
        <w:ind w:left="420"/>
        <w:rPr>
          <w:szCs w:val="24"/>
        </w:rPr>
      </w:pPr>
      <w:r w:rsidRPr="00F63A12">
        <w:t>Nově bude objekt sloužit jako bytový dům pro sociálně slabší občany. Po rekonstrukci se</w:t>
      </w:r>
      <w:r>
        <w:t xml:space="preserve"> </w:t>
      </w:r>
      <w:r w:rsidRPr="00F63A12">
        <w:t>bude v bytovém domě nacházet 8 bytových jednotek.</w:t>
      </w:r>
      <w:r>
        <w:t xml:space="preserve"> </w:t>
      </w:r>
      <w:r w:rsidRPr="00F63A12">
        <w:t>Bude provedena změna dispozice, podřezání objektu a zamezení vnikání vlhkosti a výměna</w:t>
      </w:r>
      <w:r>
        <w:t xml:space="preserve"> </w:t>
      </w:r>
      <w:r w:rsidRPr="00F63A12">
        <w:t>oken a dveří. Bude provedena nová střecha včetně nové konstrukce krovu. Bude provedena</w:t>
      </w:r>
      <w:r>
        <w:t xml:space="preserve"> </w:t>
      </w:r>
      <w:r w:rsidRPr="00F63A12">
        <w:t>nadezdívka v 2.NP, ale výška objektu zůstane stejná. Bude zřízeno nové parkovací stání na</w:t>
      </w:r>
      <w:r>
        <w:t xml:space="preserve"> </w:t>
      </w:r>
      <w:r w:rsidRPr="00F63A12">
        <w:t>pozemku investora. Budou zbourány drobné přístavky kolem objektu, které jsou staticky</w:t>
      </w:r>
      <w:r>
        <w:t xml:space="preserve"> </w:t>
      </w:r>
      <w:r w:rsidRPr="00F63A12">
        <w:t>nezávislé na objektu bytového domu.</w:t>
      </w:r>
      <w:r>
        <w:t xml:space="preserve"> </w:t>
      </w:r>
      <w:r w:rsidRPr="00F63A12">
        <w:t>Objekt bude nově připojen na nové inženýrské sítě. Budou provedeny nové přípojky</w:t>
      </w:r>
      <w:r>
        <w:t xml:space="preserve"> </w:t>
      </w:r>
      <w:r w:rsidRPr="00F63A12">
        <w:t>vodovodu, kanalizace a plynu.</w:t>
      </w:r>
    </w:p>
    <w:p w:rsidR="00732CF6" w:rsidRPr="00DB2304" w:rsidRDefault="00732CF6" w:rsidP="005E3C17">
      <w:pPr>
        <w:pStyle w:val="Smlouva-slo"/>
        <w:tabs>
          <w:tab w:val="left" w:pos="709"/>
          <w:tab w:val="left" w:pos="786"/>
        </w:tabs>
        <w:spacing w:before="0" w:line="276" w:lineRule="auto"/>
        <w:ind w:left="420"/>
        <w:rPr>
          <w:color w:val="FF0000"/>
          <w:szCs w:val="24"/>
        </w:rPr>
      </w:pPr>
      <w:r w:rsidRPr="00DB2304">
        <w:rPr>
          <w:szCs w:val="24"/>
        </w:rPr>
        <w:t>Podrobnosti a další podmínky provádění předmětu díla jsou uvedeny zejména v projektové dokumentaci a v obchodních podmínkách, které jsou vymezeny touto smlouvou.</w:t>
      </w:r>
    </w:p>
    <w:p w:rsidR="00732CF6" w:rsidRDefault="00732CF6" w:rsidP="00A47A12">
      <w:pPr>
        <w:pStyle w:val="Smlouva-slo"/>
        <w:tabs>
          <w:tab w:val="left" w:pos="709"/>
          <w:tab w:val="left" w:pos="786"/>
        </w:tabs>
        <w:spacing w:before="0" w:line="276" w:lineRule="auto"/>
        <w:rPr>
          <w:color w:val="FF0000"/>
          <w:szCs w:val="24"/>
        </w:rPr>
      </w:pPr>
    </w:p>
    <w:p w:rsidR="00732CF6" w:rsidRPr="00DB2304" w:rsidRDefault="00732CF6" w:rsidP="00A47A12">
      <w:pPr>
        <w:pStyle w:val="Smlouva-slo"/>
        <w:tabs>
          <w:tab w:val="left" w:pos="709"/>
          <w:tab w:val="left" w:pos="786"/>
        </w:tabs>
        <w:spacing w:before="0" w:line="276" w:lineRule="auto"/>
        <w:rPr>
          <w:color w:val="FF0000"/>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Součástí díla je rovněž:</w:t>
      </w:r>
    </w:p>
    <w:p w:rsidR="00732CF6" w:rsidRPr="00216CBA"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rPr>
        <w:t>Veškeré geodetické práce prováděné před i po realizaci stavebních prací,</w:t>
      </w:r>
    </w:p>
    <w:p w:rsidR="00732CF6" w:rsidRPr="00216CBA"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rPr>
        <w:t>vytyčení inženýrských sítí,</w:t>
      </w:r>
    </w:p>
    <w:p w:rsidR="00732CF6"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rPr>
        <w:t>průběžné vedení stavebního deníku,</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všech nezbytných průzkumů nutných pro řádné provádění a dokončení díla, zejména pak průzkum objektu před zahájením prací</w:t>
      </w:r>
      <w:r>
        <w:rPr>
          <w:rFonts w:ascii="Times New Roman" w:hAnsi="Times New Roman"/>
          <w:sz w:val="24"/>
          <w:szCs w:val="24"/>
        </w:rPr>
        <w:t>,</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zajištění a provedení všech opatření organizačního a stavebně technologického charakteru k řádnému provedení díla,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zdokumentování polohy a stavu všech prvků a rozvodů, které budou stavbou  zakryty,</w:t>
      </w:r>
    </w:p>
    <w:p w:rsidR="00732CF6"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průběžné fotodokumentace prováděných prací a její předání na CD při předání stavby,</w:t>
      </w:r>
    </w:p>
    <w:p w:rsidR="00732CF6" w:rsidRPr="003B3CDB"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3B3CDB">
        <w:rPr>
          <w:rFonts w:ascii="Times New Roman" w:hAnsi="Times New Roman"/>
          <w:sz w:val="24"/>
          <w:szCs w:val="24"/>
        </w:rPr>
        <w:t>všechny dodávky specifikované v podrobném soupisu stavebních prací, dodávek a služeb s výkazy výměr, v rozsahu pro prov</w:t>
      </w:r>
      <w:r>
        <w:rPr>
          <w:rFonts w:ascii="Times New Roman" w:hAnsi="Times New Roman"/>
          <w:sz w:val="24"/>
          <w:szCs w:val="24"/>
        </w:rPr>
        <w:t>á</w:t>
      </w:r>
      <w:r w:rsidRPr="003B3CDB">
        <w:rPr>
          <w:rFonts w:ascii="Times New Roman" w:hAnsi="Times New Roman"/>
          <w:sz w:val="24"/>
          <w:szCs w:val="24"/>
        </w:rPr>
        <w:t>d</w:t>
      </w:r>
      <w:r>
        <w:rPr>
          <w:rFonts w:ascii="Times New Roman" w:hAnsi="Times New Roman"/>
          <w:sz w:val="24"/>
          <w:szCs w:val="24"/>
        </w:rPr>
        <w:t>ě</w:t>
      </w:r>
      <w:r w:rsidRPr="003B3CDB">
        <w:rPr>
          <w:rFonts w:ascii="Times New Roman" w:hAnsi="Times New Roman"/>
          <w:sz w:val="24"/>
          <w:szCs w:val="24"/>
        </w:rPr>
        <w:t>ní stavby,</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veškerá opatření k zajištění bezpečnosti lidí a majetku, požární ochrany a ochrany životního prostředí zajištění všech nezbytných průzkumů nutných pro řádné provedení a dokončení díla,</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trike/>
          <w:sz w:val="24"/>
          <w:szCs w:val="24"/>
        </w:rPr>
      </w:pPr>
      <w:r w:rsidRPr="00DB2304">
        <w:rPr>
          <w:rFonts w:ascii="Times New Roman" w:hAnsi="Times New Roman"/>
          <w:sz w:val="24"/>
          <w:szCs w:val="24"/>
        </w:rPr>
        <w:t>účast na pravidelných kontrolních dnech stavby</w:t>
      </w:r>
      <w:r w:rsidRPr="00DB2304">
        <w:rPr>
          <w:rFonts w:ascii="Times New Roman" w:hAnsi="Times New Roman"/>
          <w:strike/>
          <w:sz w:val="24"/>
          <w:szCs w:val="24"/>
        </w:rPr>
        <w:t xml:space="preserve">, </w:t>
      </w:r>
    </w:p>
    <w:p w:rsidR="00732CF6" w:rsidRPr="00DB2304" w:rsidRDefault="00732CF6" w:rsidP="003B3CDB">
      <w:pPr>
        <w:pStyle w:val="BodyText"/>
        <w:suppressAutoHyphens w:val="0"/>
        <w:spacing w:line="276" w:lineRule="auto"/>
        <w:ind w:left="1069" w:hanging="643"/>
        <w:rPr>
          <w:rFonts w:ascii="Times New Roman" w:hAnsi="Times New Roman"/>
          <w:sz w:val="24"/>
          <w:szCs w:val="24"/>
        </w:rPr>
      </w:pPr>
      <w:r w:rsidRPr="00DB2304">
        <w:rPr>
          <w:rFonts w:ascii="Times New Roman" w:hAnsi="Times New Roman"/>
          <w:sz w:val="24"/>
          <w:szCs w:val="24"/>
        </w:rPr>
        <w:tab/>
        <w:t>zřízení provozu, odstranění a zajištění zařízení staveniště včetně napojení na inženýrské sítě,</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likvidace, odvoz a uložení vybouraných hmot a stavební suti na skládku včetně poplatku za uskladnění v souladu s ustanoveními zákona č. 185/2001 Sb., o odpadech,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uvedení všech povrchů dotčených stavbou do původního stavu,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projednání a zajištění případného zvláštního užívání komunikací a veřejných ploch včetně úhrady vyměřených poplatků a nájemného,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provedení přejímky stavby,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splnění ohlašovacích povinností vyplývajících z územního a stavebního povolení,</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účast na kolaudaci stavby;</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spolupráce a účast na kontrolních prohlídkách poskytovatele dotace; </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Pr>
          <w:rFonts w:ascii="Times New Roman" w:hAnsi="Times New Roman"/>
          <w:sz w:val="24"/>
          <w:szCs w:val="24"/>
        </w:rPr>
        <w:t>ich ošetřování, pojištění atd.,</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průvodní technická dokumentace, zkušební protokoly, revizní zprávy, atesty a doklady dle z. č. 22/1997 Sb., o technických požadavcích na výrobky a o změně a doplnění některých zákonů, v platném znění, prohlášení o shodě ve dvou vyhotoveních,</w:t>
      </w:r>
    </w:p>
    <w:p w:rsidR="00732CF6" w:rsidRPr="00DB2304" w:rsidRDefault="00732CF6" w:rsidP="003B3CDB">
      <w:pPr>
        <w:pStyle w:val="Body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reklamní či identifikační tabule (např. poddodavatelů) lze na staveništi umístit pouze se souhlasem zadavatele; dodavatel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w:t>
      </w:r>
      <w:r>
        <w:rPr>
          <w:rFonts w:ascii="Times New Roman" w:hAnsi="Times New Roman"/>
          <w:sz w:val="24"/>
          <w:szCs w:val="24"/>
        </w:rPr>
        <w:t>í této tabule v aktuálním stavu.</w:t>
      </w:r>
    </w:p>
    <w:p w:rsidR="00732CF6" w:rsidRDefault="00732CF6" w:rsidP="003B3CDB">
      <w:pPr>
        <w:pStyle w:val="BodyText"/>
        <w:widowControl/>
        <w:suppressAutoHyphens w:val="0"/>
        <w:spacing w:line="276" w:lineRule="auto"/>
        <w:ind w:left="709"/>
        <w:rPr>
          <w:rFonts w:ascii="Times New Roman" w:hAnsi="Times New Roman"/>
          <w:color w:val="FF0000"/>
          <w:sz w:val="24"/>
          <w:szCs w:val="24"/>
        </w:rPr>
      </w:pPr>
    </w:p>
    <w:p w:rsidR="00732CF6" w:rsidRPr="00DB2304" w:rsidRDefault="00732CF6" w:rsidP="00DB2304">
      <w:pPr>
        <w:pStyle w:val="Smlouva-slo"/>
        <w:numPr>
          <w:ilvl w:val="1"/>
          <w:numId w:val="21"/>
        </w:numPr>
        <w:spacing w:before="0" w:line="276" w:lineRule="auto"/>
        <w:rPr>
          <w:szCs w:val="24"/>
        </w:rPr>
      </w:pPr>
      <w:r w:rsidRPr="00DB2304">
        <w:rPr>
          <w:bCs/>
          <w:szCs w:val="24"/>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Pr="00DB2304">
        <w:rPr>
          <w:szCs w:val="24"/>
        </w:rPr>
        <w:t>(např. zařízení staveniště, bezpečností opatření apod.).</w:t>
      </w:r>
    </w:p>
    <w:p w:rsidR="00732CF6" w:rsidRPr="00DB2304" w:rsidRDefault="00732CF6" w:rsidP="00DB2304">
      <w:pPr>
        <w:tabs>
          <w:tab w:val="left" w:pos="709"/>
        </w:tabs>
        <w:suppressAutoHyphens w:val="0"/>
        <w:spacing w:line="276" w:lineRule="auto"/>
        <w:ind w:left="709" w:hanging="709"/>
        <w:jc w:val="both"/>
        <w:rPr>
          <w:rFonts w:ascii="Times New Roman" w:hAnsi="Times New Roman"/>
          <w:sz w:val="24"/>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Součástí díla jsou všechny práce a dodávky nezbytné k realizaci veřejné zakázky specifikované v podrobném soupisu stavebních prací, dodávek a služeb s výkazy výměr, v rozsahu pro provedení stavby.</w:t>
      </w:r>
    </w:p>
    <w:p w:rsidR="00732CF6" w:rsidRPr="00DB2304" w:rsidRDefault="00732CF6" w:rsidP="00DB2304">
      <w:pPr>
        <w:tabs>
          <w:tab w:val="left" w:pos="709"/>
        </w:tabs>
        <w:suppressAutoHyphens w:val="0"/>
        <w:spacing w:line="276" w:lineRule="auto"/>
        <w:ind w:left="709" w:hanging="709"/>
        <w:jc w:val="both"/>
        <w:rPr>
          <w:rFonts w:ascii="Times New Roman" w:hAnsi="Times New Roman"/>
          <w:sz w:val="24"/>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Nesmí být použity jiné materiály, technologie, které by nesplňovaly technické standardy uvedené v projektové dokumentaci. Taktéž v rámci realizace díla nesmí být provedeny změny, které by byly v rozporu s projektovou dokumentací a nebyly by odsouhlaseny zástupcem objednatele.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732CF6" w:rsidRPr="00DB2304" w:rsidRDefault="00732CF6" w:rsidP="00DB2304">
      <w:pPr>
        <w:tabs>
          <w:tab w:val="left" w:pos="709"/>
        </w:tabs>
        <w:spacing w:line="276" w:lineRule="auto"/>
        <w:jc w:val="both"/>
        <w:rPr>
          <w:rFonts w:ascii="Times New Roman" w:hAnsi="Times New Roman"/>
          <w:sz w:val="24"/>
          <w:szCs w:val="24"/>
        </w:rPr>
      </w:pPr>
    </w:p>
    <w:p w:rsidR="00732CF6" w:rsidRDefault="00732CF6" w:rsidP="009243F9">
      <w:pPr>
        <w:pStyle w:val="Smlouva-slo"/>
        <w:numPr>
          <w:ilvl w:val="1"/>
          <w:numId w:val="21"/>
        </w:numPr>
        <w:spacing w:before="0" w:line="276" w:lineRule="auto"/>
        <w:rPr>
          <w:szCs w:val="24"/>
        </w:rPr>
      </w:pPr>
      <w:r w:rsidRPr="00353F66">
        <w:rPr>
          <w:szCs w:val="24"/>
        </w:rPr>
        <w:t xml:space="preserve">Objednatel může navrhnout, aby byly použity jiné materiály, technologie nebo změny proti projektové dokumentaci. Technické standardy použitých materiálů jsou uvedeny v projektové dokumentaci. </w:t>
      </w:r>
    </w:p>
    <w:p w:rsidR="00732CF6" w:rsidRPr="00353F66" w:rsidRDefault="00732CF6" w:rsidP="00353F66">
      <w:pPr>
        <w:pStyle w:val="Smlouva-slo"/>
        <w:spacing w:before="0" w:line="276" w:lineRule="auto"/>
        <w:rPr>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Dle zákona č. 320/2001 Sb., o finanční kontrole ve veřejné správě, v platném znění, je vybraný zhotovitel osobou povinnou spolupůsobit při výkonu finanční kontroly. Zhotovitel se zavazuje:</w:t>
      </w:r>
    </w:p>
    <w:p w:rsidR="00732CF6" w:rsidRPr="00DB2304" w:rsidRDefault="00732CF6"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Poskytovat nezbytné informace týkající se zhotovitelských činností orgánům provádějícím audit.</w:t>
      </w:r>
    </w:p>
    <w:p w:rsidR="00732CF6" w:rsidRPr="00DB2304" w:rsidRDefault="00732CF6"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Uchovávat dokumentaci související s realizací zakázky a účetních a daňových záznamů min. po dobu 10-ti let od ukončení realizace díla.</w:t>
      </w:r>
    </w:p>
    <w:p w:rsidR="00732CF6" w:rsidRPr="00DB2304" w:rsidRDefault="00732CF6" w:rsidP="00DB2304">
      <w:pPr>
        <w:spacing w:line="276" w:lineRule="auto"/>
        <w:ind w:left="709" w:hanging="709"/>
        <w:jc w:val="both"/>
        <w:rPr>
          <w:rFonts w:ascii="Times New Roman" w:hAnsi="Times New Roman"/>
          <w:sz w:val="24"/>
          <w:szCs w:val="24"/>
        </w:rPr>
      </w:pPr>
      <w:r w:rsidRPr="00DB2304">
        <w:rPr>
          <w:rFonts w:ascii="Times New Roman" w:hAnsi="Times New Roman"/>
          <w:sz w:val="24"/>
          <w:szCs w:val="24"/>
        </w:rPr>
        <w:tab/>
      </w:r>
    </w:p>
    <w:p w:rsidR="00732CF6" w:rsidRPr="00DB2304" w:rsidRDefault="00732CF6" w:rsidP="00DB2304">
      <w:pPr>
        <w:pStyle w:val="Smlouva-slo"/>
        <w:numPr>
          <w:ilvl w:val="1"/>
          <w:numId w:val="21"/>
        </w:numPr>
        <w:spacing w:before="0" w:line="276" w:lineRule="auto"/>
        <w:ind w:left="426" w:hanging="426"/>
        <w:rPr>
          <w:i/>
          <w:iCs/>
          <w:szCs w:val="24"/>
        </w:rPr>
      </w:pPr>
      <w:r w:rsidRPr="00DB2304">
        <w:rPr>
          <w:szCs w:val="24"/>
        </w:rPr>
        <w:t>Zhotovitel je povinen provést dílo v souladu s právními předpisy, s rozhodnutími a vyjádřeními státní správy a samosprávy, správci inženýrských sítí, předpisy upravujícími provádění stavebních děl.</w:t>
      </w:r>
    </w:p>
    <w:p w:rsidR="00732CF6" w:rsidRPr="00DB2304" w:rsidRDefault="00732CF6" w:rsidP="00DB2304">
      <w:pPr>
        <w:pStyle w:val="Smlouva-slo"/>
        <w:spacing w:before="0" w:line="276" w:lineRule="auto"/>
        <w:ind w:left="709"/>
        <w:rPr>
          <w:i/>
          <w:iCs/>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 xml:space="preserve">Zařízení staveniště zabezpečuje zhotovitel v souladu se svými potřebami, dokumentací předanou objednatelem a s požadavky objednatele. </w:t>
      </w:r>
    </w:p>
    <w:p w:rsidR="00732CF6" w:rsidRDefault="00732CF6" w:rsidP="00A47A12">
      <w:pPr>
        <w:pStyle w:val="Smlouva-slo"/>
        <w:spacing w:before="0" w:line="276" w:lineRule="auto"/>
        <w:rPr>
          <w:szCs w:val="24"/>
        </w:rPr>
      </w:pPr>
    </w:p>
    <w:p w:rsidR="00732CF6" w:rsidRPr="00DB2304" w:rsidRDefault="00732CF6" w:rsidP="00A47A12">
      <w:pPr>
        <w:pStyle w:val="Smlouva-slo"/>
        <w:spacing w:before="0" w:line="276" w:lineRule="auto"/>
        <w:rPr>
          <w:szCs w:val="24"/>
        </w:rPr>
      </w:pPr>
    </w:p>
    <w:p w:rsidR="00732CF6" w:rsidRPr="00DB2304" w:rsidRDefault="00732CF6" w:rsidP="00DB2304">
      <w:pPr>
        <w:pStyle w:val="Smlouva-slo"/>
        <w:numPr>
          <w:ilvl w:val="1"/>
          <w:numId w:val="21"/>
        </w:numPr>
        <w:spacing w:before="0" w:line="276" w:lineRule="auto"/>
        <w:rPr>
          <w:szCs w:val="24"/>
        </w:rPr>
      </w:pPr>
      <w:r>
        <w:rPr>
          <w:szCs w:val="24"/>
        </w:rPr>
        <w:t>Zhotovitel</w:t>
      </w:r>
      <w:r w:rsidRPr="00DB2304">
        <w:rPr>
          <w:szCs w:val="24"/>
        </w:rPr>
        <w:t xml:space="preserve"> je povinen zajistit, v rámci zařízení staveniště, podmínky pro výkon funkce autorského dozoru projektanta a technického dozoru stavebníka, případně činnost 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rsidR="00732CF6" w:rsidRPr="00DB2304" w:rsidRDefault="00732CF6" w:rsidP="00DB2304">
      <w:pPr>
        <w:spacing w:line="276" w:lineRule="auto"/>
        <w:ind w:left="709" w:hanging="709"/>
        <w:jc w:val="both"/>
        <w:rPr>
          <w:rFonts w:ascii="Times New Roman" w:hAnsi="Times New Roman"/>
          <w:i/>
          <w:iCs/>
          <w:sz w:val="24"/>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w:t>
      </w:r>
      <w:r w:rsidRPr="00DA72FD">
        <w:rPr>
          <w:color w:val="FF0000"/>
          <w:szCs w:val="24"/>
        </w:rPr>
        <w:t xml:space="preserve"> </w:t>
      </w:r>
      <w:r w:rsidRPr="00DB2304">
        <w:rPr>
          <w:szCs w:val="24"/>
        </w:rPr>
        <w:t>v požadované formě</w:t>
      </w:r>
      <w:r>
        <w:rPr>
          <w:szCs w:val="24"/>
        </w:rPr>
        <w:t>, předáním geodetického zaměření skutečného provedení díla v</w:t>
      </w:r>
      <w:r w:rsidRPr="00DB2304">
        <w:rPr>
          <w:szCs w:val="24"/>
        </w:rPr>
        <w:t xml:space="preserve"> požadovaném počtu, předáním listiny o záruce za odstranění vad a odstraněním všech vad a nedodělků.</w:t>
      </w: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pStyle w:val="Smlouva-slo"/>
        <w:numPr>
          <w:ilvl w:val="1"/>
          <w:numId w:val="21"/>
        </w:numPr>
        <w:spacing w:before="0" w:line="276" w:lineRule="auto"/>
        <w:rPr>
          <w:szCs w:val="24"/>
        </w:rPr>
      </w:pPr>
      <w:r w:rsidRPr="00DB2304">
        <w:rPr>
          <w:szCs w:val="24"/>
        </w:rPr>
        <w:t>Zhotovitel prohlašuje, že mu při podpisu této smlouvy byla předána projektová dokumentace definovaná v čl. 1.</w:t>
      </w:r>
      <w:r>
        <w:rPr>
          <w:szCs w:val="24"/>
        </w:rPr>
        <w:t>, odst. 1.3 této smlouvy</w:t>
      </w:r>
      <w:r w:rsidRPr="00DB2304">
        <w:rPr>
          <w:szCs w:val="24"/>
        </w:rPr>
        <w:t xml:space="preserve">. Zhotovitel přijímá projektovou dokumentaci jako dostatečnou pro realizaci stavby a souhlasí s ní.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projektové dokumentace, které by měly vliv na předmět nebo cenu díla, upozornit objednatele bez zbytečného odkladu na tyto vady či nedostatky a ve lhůtě tří dnů od upozornění předat objednateli seznam těchto nedostatků včetně návrhů na jejich odstranění a včetně vymezení dopadu na předmět a cenu díla. </w:t>
      </w:r>
    </w:p>
    <w:p w:rsidR="00732CF6" w:rsidRPr="00DB2304" w:rsidRDefault="00732CF6" w:rsidP="00DB2304">
      <w:pPr>
        <w:spacing w:line="276" w:lineRule="auto"/>
        <w:ind w:left="709" w:hanging="709"/>
        <w:jc w:val="both"/>
        <w:rPr>
          <w:rFonts w:ascii="Times New Roman" w:hAnsi="Times New Roman"/>
          <w:sz w:val="24"/>
          <w:szCs w:val="24"/>
        </w:rPr>
      </w:pPr>
    </w:p>
    <w:p w:rsidR="00732CF6" w:rsidRPr="00DB2304" w:rsidRDefault="00732CF6" w:rsidP="00DB2304">
      <w:pPr>
        <w:pStyle w:val="Smlouva-slo"/>
        <w:numPr>
          <w:ilvl w:val="1"/>
          <w:numId w:val="21"/>
        </w:numPr>
        <w:spacing w:before="0" w:line="276" w:lineRule="auto"/>
        <w:rPr>
          <w:rStyle w:val="PageNumber"/>
          <w:szCs w:val="24"/>
        </w:rPr>
      </w:pPr>
      <w:r w:rsidRPr="00DB2304">
        <w:rPr>
          <w:rStyle w:val="PageNumber"/>
          <w:szCs w:val="24"/>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rsidR="00732CF6" w:rsidRDefault="00732CF6" w:rsidP="00DB2304">
      <w:pPr>
        <w:pStyle w:val="Smlouva-slo"/>
        <w:spacing w:before="0" w:line="276" w:lineRule="auto"/>
        <w:ind w:left="709"/>
        <w:rPr>
          <w:rStyle w:val="PageNumber"/>
          <w:szCs w:val="24"/>
        </w:rPr>
      </w:pPr>
    </w:p>
    <w:p w:rsidR="00732CF6" w:rsidRDefault="00732CF6" w:rsidP="00EF0014">
      <w:pPr>
        <w:pStyle w:val="Smlouva-slo"/>
        <w:numPr>
          <w:ilvl w:val="1"/>
          <w:numId w:val="21"/>
        </w:numPr>
        <w:spacing w:before="0" w:line="276" w:lineRule="auto"/>
        <w:ind w:left="426" w:hanging="426"/>
        <w:rPr>
          <w:szCs w:val="24"/>
        </w:rPr>
      </w:pPr>
      <w:r w:rsidRPr="00DB2304">
        <w:rPr>
          <w:szCs w:val="24"/>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 českém, záruční listy, revize, zkoušky a výsledky měření (průběžných i konečných), prohlášení, výrobní a dílenská dokumentace. V pochybnostech se má za to, že doklad do dokladové části díla (z hlediska její kompletnosti) náleží.</w:t>
      </w:r>
    </w:p>
    <w:p w:rsidR="00732CF6" w:rsidRDefault="00732CF6" w:rsidP="00677E58">
      <w:pPr>
        <w:pStyle w:val="Smlouva-slo"/>
        <w:spacing w:before="0" w:line="276" w:lineRule="auto"/>
        <w:rPr>
          <w:szCs w:val="24"/>
        </w:rPr>
      </w:pPr>
    </w:p>
    <w:p w:rsidR="00732CF6" w:rsidRPr="00EF0014" w:rsidRDefault="00732CF6" w:rsidP="00677E58">
      <w:pPr>
        <w:pStyle w:val="Smlouva-slo"/>
        <w:spacing w:before="0" w:line="276" w:lineRule="auto"/>
        <w:rPr>
          <w:szCs w:val="24"/>
        </w:rPr>
      </w:pPr>
    </w:p>
    <w:p w:rsidR="00732CF6" w:rsidRDefault="00732CF6" w:rsidP="00A47A12">
      <w:pPr>
        <w:spacing w:line="276" w:lineRule="auto"/>
        <w:rPr>
          <w:rFonts w:ascii="Times New Roman" w:hAnsi="Times New Roman"/>
        </w:rPr>
      </w:pPr>
    </w:p>
    <w:p w:rsidR="00732CF6" w:rsidRPr="00A47A12" w:rsidRDefault="00732CF6" w:rsidP="00A47A12">
      <w:pPr>
        <w:spacing w:line="276" w:lineRule="auto"/>
        <w:rPr>
          <w:rFonts w:ascii="Times New Roman" w:hAnsi="Times New Roman"/>
        </w:rPr>
      </w:pPr>
    </w:p>
    <w:p w:rsidR="00732CF6" w:rsidRPr="00DB2304" w:rsidRDefault="00732CF6" w:rsidP="00DB2304">
      <w:pPr>
        <w:pStyle w:val="Smlouva-slo"/>
        <w:numPr>
          <w:ilvl w:val="1"/>
          <w:numId w:val="21"/>
        </w:numPr>
        <w:spacing w:before="0" w:line="276" w:lineRule="auto"/>
        <w:rPr>
          <w:szCs w:val="24"/>
        </w:rPr>
      </w:pPr>
      <w:r w:rsidRPr="00DB6712">
        <w:rPr>
          <w:bCs/>
        </w:rPr>
        <w:t xml:space="preserve">Místem plnění se rozumí provedení stavebních prací </w:t>
      </w:r>
      <w:r>
        <w:rPr>
          <w:bCs/>
        </w:rPr>
        <w:t>-</w:t>
      </w:r>
      <w:r w:rsidRPr="00DB6712">
        <w:rPr>
          <w:bCs/>
        </w:rPr>
        <w:t xml:space="preserve"> objekt</w:t>
      </w:r>
      <w:r>
        <w:rPr>
          <w:bCs/>
        </w:rPr>
        <w:t xml:space="preserve"> č.p. 59</w:t>
      </w:r>
      <w:r w:rsidRPr="00DB6712">
        <w:rPr>
          <w:bCs/>
        </w:rPr>
        <w:t xml:space="preserve">, nacházející se </w:t>
      </w:r>
      <w:r>
        <w:rPr>
          <w:bCs/>
        </w:rPr>
        <w:t xml:space="preserve">na </w:t>
      </w:r>
      <w:r w:rsidRPr="00DB6712">
        <w:rPr>
          <w:bCs/>
        </w:rPr>
        <w:t xml:space="preserve">adrese </w:t>
      </w:r>
      <w:r w:rsidRPr="00BF255F">
        <w:t xml:space="preserve">Hradecká č.p. 59, </w:t>
      </w:r>
      <w:r>
        <w:t xml:space="preserve">534 01 </w:t>
      </w:r>
      <w:r w:rsidRPr="00BF255F">
        <w:t>Holice</w:t>
      </w:r>
      <w:r w:rsidRPr="00DB6712">
        <w:rPr>
          <w:bCs/>
        </w:rPr>
        <w:t xml:space="preserve">, </w:t>
      </w:r>
      <w:r>
        <w:rPr>
          <w:bCs/>
        </w:rPr>
        <w:t>parcelní číslo 398, k.ú. Holice. Objekt je ve vlastnictví Města Holice</w:t>
      </w:r>
      <w:r w:rsidRPr="00DB6712">
        <w:rPr>
          <w:bCs/>
        </w:rPr>
        <w:t>.</w:t>
      </w:r>
    </w:p>
    <w:p w:rsidR="00732CF6" w:rsidRDefault="00732CF6" w:rsidP="00DB2304">
      <w:pPr>
        <w:spacing w:line="276" w:lineRule="auto"/>
        <w:ind w:left="709" w:hanging="709"/>
        <w:jc w:val="both"/>
        <w:rPr>
          <w:rFonts w:ascii="Times New Roman" w:hAnsi="Times New Roman"/>
          <w:strike/>
          <w:sz w:val="24"/>
          <w:szCs w:val="24"/>
        </w:rPr>
      </w:pPr>
    </w:p>
    <w:p w:rsidR="00732CF6" w:rsidRDefault="00732CF6" w:rsidP="00DB2304">
      <w:pPr>
        <w:spacing w:line="276" w:lineRule="auto"/>
        <w:ind w:left="709" w:hanging="709"/>
        <w:jc w:val="both"/>
        <w:rPr>
          <w:rFonts w:ascii="Times New Roman" w:hAnsi="Times New Roman"/>
          <w:strike/>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III.</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Doba plnění</w:t>
      </w:r>
    </w:p>
    <w:p w:rsidR="00732CF6" w:rsidRPr="00DB2304" w:rsidRDefault="00732CF6" w:rsidP="00DB2304">
      <w:pPr>
        <w:spacing w:line="276" w:lineRule="auto"/>
        <w:jc w:val="center"/>
        <w:rPr>
          <w:rFonts w:ascii="Times New Roman" w:hAnsi="Times New Roman"/>
          <w:b/>
          <w:sz w:val="24"/>
          <w:szCs w:val="24"/>
          <w:vertAlign w:val="subscript"/>
        </w:rPr>
      </w:pPr>
    </w:p>
    <w:p w:rsidR="00732CF6" w:rsidRPr="00DB2304" w:rsidRDefault="00732CF6" w:rsidP="00DB2304">
      <w:pPr>
        <w:pStyle w:val="ListParagraph"/>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rPr>
        <w:t xml:space="preserve">Staveniště bude předáno a </w:t>
      </w:r>
      <w:r w:rsidRPr="00DB2304">
        <w:rPr>
          <w:rFonts w:ascii="Times New Roman" w:hAnsi="Times New Roman" w:cs="Times New Roman"/>
          <w:color w:val="auto"/>
        </w:rPr>
        <w:t xml:space="preserve">převzato </w:t>
      </w:r>
      <w:r w:rsidRPr="00DB2304">
        <w:rPr>
          <w:rFonts w:ascii="Times New Roman" w:hAnsi="Times New Roman" w:cs="Times New Roman"/>
          <w:b/>
          <w:color w:val="auto"/>
        </w:rPr>
        <w:t>do 5-ti kalendářních dnů od nabytí účinnosti této smlouvy.</w:t>
      </w:r>
      <w:r w:rsidRPr="00DB2304">
        <w:rPr>
          <w:rFonts w:ascii="Times New Roman" w:hAnsi="Times New Roman" w:cs="Times New Roman"/>
          <w:color w:val="auto"/>
        </w:rPr>
        <w:t xml:space="preserve"> </w:t>
      </w:r>
    </w:p>
    <w:p w:rsidR="00732CF6" w:rsidRPr="00DB2304" w:rsidRDefault="00732CF6" w:rsidP="00DB2304">
      <w:pPr>
        <w:pStyle w:val="ListParagraph"/>
        <w:spacing w:line="276" w:lineRule="auto"/>
        <w:ind w:left="360"/>
        <w:jc w:val="both"/>
        <w:rPr>
          <w:rFonts w:ascii="Times New Roman" w:hAnsi="Times New Roman" w:cs="Times New Roman"/>
          <w:color w:val="auto"/>
        </w:rPr>
      </w:pPr>
    </w:p>
    <w:p w:rsidR="00732CF6" w:rsidRPr="00DB2304" w:rsidRDefault="00732CF6" w:rsidP="00DB2304">
      <w:pPr>
        <w:pStyle w:val="ListParagraph"/>
        <w:numPr>
          <w:ilvl w:val="1"/>
          <w:numId w:val="23"/>
        </w:numPr>
        <w:spacing w:line="276" w:lineRule="auto"/>
        <w:jc w:val="both"/>
        <w:rPr>
          <w:rFonts w:ascii="Times New Roman" w:hAnsi="Times New Roman" w:cs="Times New Roman"/>
        </w:rPr>
      </w:pPr>
      <w:r w:rsidRPr="00DB2304">
        <w:rPr>
          <w:rFonts w:ascii="Times New Roman" w:hAnsi="Times New Roman" w:cs="Times New Roman"/>
          <w:color w:val="auto"/>
        </w:rPr>
        <w:t xml:space="preserve">Zhotovitel se zavazuje zahájit práce </w:t>
      </w:r>
      <w:r w:rsidRPr="00DB2304">
        <w:rPr>
          <w:rFonts w:ascii="Times New Roman" w:hAnsi="Times New Roman" w:cs="Times New Roman"/>
          <w:b/>
          <w:color w:val="auto"/>
        </w:rPr>
        <w:t xml:space="preserve">bez zbytečného odkladu po předání </w:t>
      </w:r>
      <w:r w:rsidRPr="00DB2304">
        <w:rPr>
          <w:rFonts w:ascii="Times New Roman" w:hAnsi="Times New Roman" w:cs="Times New Roman"/>
          <w:b/>
        </w:rPr>
        <w:t>staveniště.</w:t>
      </w:r>
    </w:p>
    <w:p w:rsidR="00732CF6" w:rsidRPr="00DB2304" w:rsidRDefault="00732CF6" w:rsidP="00DB2304">
      <w:pPr>
        <w:pStyle w:val="ListParagraph"/>
        <w:spacing w:line="276" w:lineRule="auto"/>
        <w:rPr>
          <w:rFonts w:ascii="Times New Roman" w:hAnsi="Times New Roman" w:cs="Times New Roman"/>
          <w:color w:val="FF0000"/>
        </w:rPr>
      </w:pPr>
    </w:p>
    <w:p w:rsidR="00732CF6" w:rsidRPr="00DB2304" w:rsidRDefault="00732CF6" w:rsidP="00DB2304">
      <w:pPr>
        <w:pStyle w:val="ListParagraph"/>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 xml:space="preserve">Zhotovitel se zavazuje provést a protokolárně předat řádně dokončené dílo v celém rozsahu včetně vyzkoušení díla tj. provedení předepsaných nebo dohodnutých zkoušek a zaškolení osob určených zadavatelem, </w:t>
      </w:r>
      <w:r w:rsidRPr="00DB2304">
        <w:rPr>
          <w:rFonts w:ascii="Times New Roman" w:hAnsi="Times New Roman" w:cs="Times New Roman"/>
          <w:b/>
          <w:color w:val="auto"/>
        </w:rPr>
        <w:t>nejpozději do</w:t>
      </w:r>
      <w:r w:rsidRPr="00294529">
        <w:rPr>
          <w:rFonts w:ascii="Times New Roman" w:hAnsi="Times New Roman" w:cs="Times New Roman"/>
          <w:b/>
          <w:color w:val="auto"/>
        </w:rPr>
        <w:t xml:space="preserve"> 31. 07. 2018</w:t>
      </w:r>
      <w:r w:rsidRPr="00DB2304">
        <w:rPr>
          <w:rFonts w:ascii="Times New Roman" w:hAnsi="Times New Roman" w:cs="Times New Roman"/>
          <w:color w:val="auto"/>
        </w:rPr>
        <w:t xml:space="preserve">. </w:t>
      </w:r>
    </w:p>
    <w:p w:rsidR="00732CF6" w:rsidRPr="00DB2304" w:rsidRDefault="00732CF6" w:rsidP="00DB2304">
      <w:pPr>
        <w:pStyle w:val="ListParagraph"/>
        <w:spacing w:line="276" w:lineRule="auto"/>
        <w:rPr>
          <w:rFonts w:ascii="Times New Roman" w:hAnsi="Times New Roman" w:cs="Times New Roman"/>
          <w:color w:val="auto"/>
        </w:rPr>
      </w:pPr>
    </w:p>
    <w:p w:rsidR="00732CF6" w:rsidRPr="00DB2304" w:rsidRDefault="00732CF6" w:rsidP="00DB2304">
      <w:pPr>
        <w:pStyle w:val="ListParagraph"/>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Zhotovitelem zpracovaný a objednatelem schválený řídící harmonogram realizace díla jednotlivých objektů je součástí této smlouvy jako příloha č. 2.</w:t>
      </w:r>
    </w:p>
    <w:p w:rsidR="00732CF6" w:rsidRPr="00DB2304" w:rsidRDefault="00732CF6" w:rsidP="00DB2304">
      <w:pPr>
        <w:pStyle w:val="ListParagraph"/>
        <w:spacing w:line="276" w:lineRule="auto"/>
        <w:ind w:left="360"/>
        <w:jc w:val="both"/>
        <w:rPr>
          <w:rFonts w:ascii="Times New Roman" w:hAnsi="Times New Roman" w:cs="Times New Roman"/>
          <w:color w:val="auto"/>
        </w:rPr>
      </w:pPr>
    </w:p>
    <w:p w:rsidR="00732CF6" w:rsidRPr="00DB2304" w:rsidRDefault="00732CF6" w:rsidP="00DB2304">
      <w:pPr>
        <w:pStyle w:val="ListParagraph"/>
        <w:numPr>
          <w:ilvl w:val="1"/>
          <w:numId w:val="23"/>
        </w:numPr>
        <w:spacing w:line="276" w:lineRule="auto"/>
        <w:jc w:val="both"/>
        <w:rPr>
          <w:rFonts w:ascii="Times New Roman" w:hAnsi="Times New Roman" w:cs="Times New Roman"/>
        </w:rPr>
      </w:pPr>
      <w:r w:rsidRPr="00DB2304">
        <w:rPr>
          <w:rFonts w:ascii="Times New Roman" w:hAnsi="Times New Roman" w:cs="Times New Roman"/>
        </w:rPr>
        <w:t>Zhotovitel je povinen odstranit zařízení staveniště a vyklidit staveniště do 10-ti dnů po předání a převzetí díla.</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DB2304">
      <w:pPr>
        <w:pStyle w:val="ListParagraph"/>
        <w:numPr>
          <w:ilvl w:val="1"/>
          <w:numId w:val="23"/>
        </w:numPr>
        <w:spacing w:line="276" w:lineRule="auto"/>
        <w:jc w:val="both"/>
        <w:rPr>
          <w:rFonts w:ascii="Times New Roman" w:hAnsi="Times New Roman" w:cs="Times New Roman"/>
        </w:rPr>
      </w:pPr>
      <w:r w:rsidRPr="00DB2304">
        <w:rPr>
          <w:rFonts w:ascii="Times New Roman" w:hAnsi="Times New Roman" w:cs="Times New Roman"/>
        </w:rPr>
        <w:t xml:space="preserve">Zhotovitel je povinen vyrozumět objednatele o případném ohrožení doby plnění a o všech skutečnostech, které mohou předmět plnění znemožnit. </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DB2304">
      <w:pPr>
        <w:pStyle w:val="ListParagraph"/>
        <w:numPr>
          <w:ilvl w:val="1"/>
          <w:numId w:val="23"/>
        </w:numPr>
        <w:spacing w:line="276" w:lineRule="auto"/>
        <w:jc w:val="both"/>
        <w:rPr>
          <w:rFonts w:ascii="Times New Roman" w:hAnsi="Times New Roman" w:cs="Times New Roman"/>
        </w:rPr>
      </w:pPr>
      <w:r w:rsidRPr="00DB2304">
        <w:rPr>
          <w:rFonts w:ascii="Times New Roman" w:hAnsi="Times New Roman" w:cs="Times New Roman"/>
        </w:rPr>
        <w:t>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p>
    <w:p w:rsidR="00732CF6" w:rsidRPr="00DB2304" w:rsidRDefault="00732CF6" w:rsidP="00DB2304">
      <w:pPr>
        <w:pStyle w:val="ListParagraph"/>
        <w:spacing w:line="276" w:lineRule="auto"/>
        <w:rPr>
          <w:rFonts w:ascii="Times New Roman" w:hAnsi="Times New Roman" w:cs="Times New Roman"/>
          <w:color w:val="auto"/>
        </w:rPr>
      </w:pPr>
    </w:p>
    <w:p w:rsidR="00732CF6" w:rsidRPr="00DB2304" w:rsidRDefault="00732CF6" w:rsidP="00DB2304">
      <w:pPr>
        <w:pStyle w:val="ListParagraph"/>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 minimálně po dobu dvou týdnů výrazně horší, než je pro dané období z dlouhodobého hlediska obvyklé.</w:t>
      </w:r>
    </w:p>
    <w:p w:rsidR="00732CF6" w:rsidRPr="00DB2304" w:rsidRDefault="00732CF6" w:rsidP="00DB2304">
      <w:pPr>
        <w:pStyle w:val="ListParagraph"/>
        <w:spacing w:line="276" w:lineRule="auto"/>
        <w:rPr>
          <w:rFonts w:ascii="Times New Roman" w:hAnsi="Times New Roman" w:cs="Times New Roman"/>
          <w:color w:val="auto"/>
        </w:rPr>
      </w:pPr>
    </w:p>
    <w:p w:rsidR="00732CF6" w:rsidRPr="00DB2304" w:rsidRDefault="00732CF6" w:rsidP="00DB2304">
      <w:pPr>
        <w:pStyle w:val="ListParagraph"/>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dále přiměřeně prodlužuje při prodlení vzniklé v souvislosti s archeologickými nálezy.</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0869FE">
      <w:pPr>
        <w:pStyle w:val="ListParagraph"/>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Před započetím dalších prací vyhotoví smluvní strany zápis, ve kterém zhodnotí skutečný technický stav již provedených prací a určí rozsah jejich nezbytných úprav.</w:t>
      </w:r>
      <w:r w:rsidRPr="00DB2304">
        <w:rPr>
          <w:rFonts w:ascii="Times New Roman" w:hAnsi="Times New Roman" w:cs="Times New Roman"/>
          <w:b/>
          <w:bCs/>
        </w:rPr>
        <w:t xml:space="preserve"> </w:t>
      </w:r>
      <w:r w:rsidRPr="00DB2304">
        <w:rPr>
          <w:rFonts w:ascii="Times New Roman" w:hAnsi="Times New Roman" w:cs="Times New Roman"/>
          <w:bCs/>
        </w:rPr>
        <w:t>Přerušení prací z důvodů klimatických podmínek a opatření tímto vyvolaná nebudou důvodem k navýšení sjednané ceny díla.</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DB2304">
      <w:pPr>
        <w:pStyle w:val="ListParagraph"/>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rsidR="00732CF6" w:rsidRPr="00DB2304" w:rsidRDefault="00732CF6" w:rsidP="00DB2304">
      <w:pPr>
        <w:spacing w:line="276" w:lineRule="auto"/>
        <w:ind w:left="709" w:hanging="709"/>
        <w:jc w:val="both"/>
        <w:rPr>
          <w:rFonts w:ascii="Times New Roman" w:hAnsi="Times New Roman"/>
          <w:sz w:val="24"/>
          <w:szCs w:val="24"/>
        </w:rPr>
      </w:pP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IV.</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Cena díla</w:t>
      </w: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spacing w:line="276" w:lineRule="auto"/>
        <w:rPr>
          <w:rFonts w:ascii="Times New Roman" w:hAnsi="Times New Roman"/>
          <w:sz w:val="24"/>
          <w:szCs w:val="24"/>
        </w:rPr>
      </w:pPr>
      <w:r w:rsidRPr="00DB2304">
        <w:rPr>
          <w:rFonts w:ascii="Times New Roman" w:hAnsi="Times New Roman"/>
          <w:sz w:val="24"/>
          <w:szCs w:val="24"/>
        </w:rPr>
        <w:t>4.1  Cena díla byla stanovena dohodou smluvních stran na základě nabídky zhotovitele   a činí:</w:t>
      </w:r>
    </w:p>
    <w:p w:rsidR="00732CF6" w:rsidRPr="002E51B0" w:rsidRDefault="00732CF6" w:rsidP="00DB2304">
      <w:pPr>
        <w:spacing w:line="276" w:lineRule="auto"/>
        <w:ind w:left="426"/>
        <w:rPr>
          <w:rFonts w:ascii="Times New Roman" w:hAnsi="Times New Roman"/>
          <w:sz w:val="24"/>
          <w:szCs w:val="24"/>
        </w:rPr>
      </w:pPr>
      <w:r w:rsidRPr="00DB2304">
        <w:rPr>
          <w:rFonts w:ascii="Times New Roman" w:hAnsi="Times New Roman"/>
          <w:sz w:val="24"/>
          <w:szCs w:val="24"/>
        </w:rPr>
        <w:t>Cena bez DPH:</w:t>
      </w:r>
      <w:r w:rsidRPr="00DB2304">
        <w:rPr>
          <w:rFonts w:ascii="Times New Roman" w:hAnsi="Times New Roman"/>
          <w:sz w:val="24"/>
          <w:szCs w:val="24"/>
        </w:rPr>
        <w:tab/>
      </w:r>
      <w:r>
        <w:rPr>
          <w:rFonts w:ascii="Times New Roman" w:hAnsi="Times New Roman"/>
          <w:b/>
          <w:sz w:val="24"/>
          <w:szCs w:val="24"/>
        </w:rPr>
        <w:t xml:space="preserve">7 </w:t>
      </w:r>
      <w:r w:rsidRPr="002E51B0">
        <w:rPr>
          <w:rFonts w:ascii="Times New Roman" w:hAnsi="Times New Roman"/>
          <w:b/>
          <w:sz w:val="24"/>
          <w:szCs w:val="24"/>
        </w:rPr>
        <w:t xml:space="preserve">821 221,24 </w:t>
      </w:r>
      <w:r w:rsidRPr="002E51B0">
        <w:rPr>
          <w:rFonts w:ascii="Times New Roman" w:hAnsi="Times New Roman"/>
          <w:sz w:val="24"/>
          <w:szCs w:val="24"/>
        </w:rPr>
        <w:t xml:space="preserve">Kč </w:t>
      </w:r>
    </w:p>
    <w:p w:rsidR="00732CF6" w:rsidRPr="002E51B0" w:rsidRDefault="00732CF6" w:rsidP="00DB2304">
      <w:pPr>
        <w:spacing w:line="276" w:lineRule="auto"/>
        <w:ind w:left="426"/>
        <w:rPr>
          <w:rFonts w:ascii="Times New Roman" w:hAnsi="Times New Roman"/>
          <w:sz w:val="24"/>
          <w:szCs w:val="24"/>
        </w:rPr>
      </w:pPr>
      <w:r w:rsidRPr="002E51B0">
        <w:rPr>
          <w:rFonts w:ascii="Times New Roman" w:hAnsi="Times New Roman"/>
          <w:sz w:val="24"/>
          <w:szCs w:val="24"/>
        </w:rPr>
        <w:t>Sazba DPH:</w:t>
      </w:r>
      <w:r w:rsidRPr="002E51B0">
        <w:rPr>
          <w:rFonts w:ascii="Times New Roman" w:hAnsi="Times New Roman"/>
          <w:sz w:val="24"/>
          <w:szCs w:val="24"/>
        </w:rPr>
        <w:tab/>
      </w:r>
      <w:r w:rsidRPr="002E51B0">
        <w:rPr>
          <w:rFonts w:ascii="Times New Roman" w:hAnsi="Times New Roman"/>
          <w:sz w:val="24"/>
          <w:szCs w:val="24"/>
        </w:rPr>
        <w:tab/>
        <w:t xml:space="preserve">      </w:t>
      </w:r>
      <w:r w:rsidRPr="002E51B0">
        <w:rPr>
          <w:rFonts w:ascii="Times New Roman" w:hAnsi="Times New Roman"/>
          <w:b/>
          <w:sz w:val="24"/>
          <w:szCs w:val="24"/>
        </w:rPr>
        <w:t>21</w:t>
      </w:r>
      <w:r w:rsidRPr="002E51B0">
        <w:rPr>
          <w:rFonts w:ascii="Times New Roman" w:hAnsi="Times New Roman"/>
          <w:sz w:val="24"/>
          <w:szCs w:val="24"/>
        </w:rPr>
        <w:t xml:space="preserve"> % </w:t>
      </w:r>
    </w:p>
    <w:p w:rsidR="00732CF6" w:rsidRPr="002E51B0" w:rsidRDefault="00732CF6" w:rsidP="00DB2304">
      <w:pPr>
        <w:spacing w:line="276" w:lineRule="auto"/>
        <w:ind w:left="426"/>
        <w:rPr>
          <w:rFonts w:ascii="Times New Roman" w:hAnsi="Times New Roman"/>
          <w:sz w:val="24"/>
          <w:szCs w:val="24"/>
        </w:rPr>
      </w:pPr>
      <w:r w:rsidRPr="002E51B0">
        <w:rPr>
          <w:rFonts w:ascii="Times New Roman" w:hAnsi="Times New Roman"/>
          <w:sz w:val="24"/>
          <w:szCs w:val="24"/>
        </w:rPr>
        <w:t>DPH:</w:t>
      </w:r>
      <w:r w:rsidRPr="002E51B0">
        <w:rPr>
          <w:rFonts w:ascii="Times New Roman" w:hAnsi="Times New Roman"/>
          <w:sz w:val="24"/>
          <w:szCs w:val="24"/>
        </w:rPr>
        <w:tab/>
      </w:r>
      <w:r w:rsidRPr="002E51B0">
        <w:rPr>
          <w:rFonts w:ascii="Times New Roman" w:hAnsi="Times New Roman"/>
          <w:sz w:val="24"/>
          <w:szCs w:val="24"/>
        </w:rPr>
        <w:tab/>
      </w:r>
      <w:r w:rsidRPr="002E51B0">
        <w:rPr>
          <w:rFonts w:ascii="Times New Roman" w:hAnsi="Times New Roman"/>
          <w:b/>
          <w:sz w:val="24"/>
          <w:szCs w:val="24"/>
        </w:rPr>
        <w:t xml:space="preserve">1 642 456,46 </w:t>
      </w:r>
      <w:r w:rsidRPr="002E51B0">
        <w:rPr>
          <w:rFonts w:ascii="Times New Roman" w:hAnsi="Times New Roman"/>
          <w:sz w:val="24"/>
          <w:szCs w:val="24"/>
        </w:rPr>
        <w:t xml:space="preserve">Kč </w:t>
      </w:r>
    </w:p>
    <w:p w:rsidR="00732CF6" w:rsidRPr="00DB2304" w:rsidRDefault="00732CF6" w:rsidP="00DB2304">
      <w:pPr>
        <w:spacing w:line="276" w:lineRule="auto"/>
        <w:ind w:left="426"/>
        <w:rPr>
          <w:rFonts w:ascii="Times New Roman" w:hAnsi="Times New Roman"/>
          <w:b/>
          <w:sz w:val="24"/>
          <w:szCs w:val="24"/>
        </w:rPr>
      </w:pPr>
      <w:r w:rsidRPr="002E51B0">
        <w:rPr>
          <w:rFonts w:ascii="Times New Roman" w:hAnsi="Times New Roman"/>
          <w:sz w:val="24"/>
          <w:szCs w:val="24"/>
        </w:rPr>
        <w:t>Cena s DPH:</w:t>
      </w:r>
      <w:r w:rsidRPr="002E51B0">
        <w:rPr>
          <w:rFonts w:ascii="Times New Roman" w:hAnsi="Times New Roman"/>
          <w:b/>
          <w:sz w:val="24"/>
          <w:szCs w:val="24"/>
        </w:rPr>
        <w:tab/>
        <w:t xml:space="preserve">9 463 677,70 </w:t>
      </w:r>
      <w:r w:rsidRPr="002E51B0">
        <w:rPr>
          <w:rFonts w:ascii="Times New Roman" w:hAnsi="Times New Roman"/>
          <w:sz w:val="24"/>
          <w:szCs w:val="24"/>
        </w:rPr>
        <w:t>Kč</w:t>
      </w:r>
      <w:r w:rsidRPr="00DB2304">
        <w:rPr>
          <w:rFonts w:ascii="Times New Roman" w:hAnsi="Times New Roman"/>
          <w:sz w:val="24"/>
          <w:szCs w:val="24"/>
        </w:rPr>
        <w:t xml:space="preserve"> </w:t>
      </w:r>
    </w:p>
    <w:p w:rsidR="00732CF6" w:rsidRPr="00DB2304" w:rsidRDefault="00732CF6" w:rsidP="00DB2304">
      <w:pPr>
        <w:spacing w:line="276" w:lineRule="auto"/>
        <w:rPr>
          <w:rFonts w:ascii="Times New Roman" w:hAnsi="Times New Roman"/>
          <w:color w:val="FF0000"/>
          <w:sz w:val="24"/>
          <w:szCs w:val="24"/>
        </w:rPr>
      </w:pPr>
    </w:p>
    <w:p w:rsidR="00732CF6" w:rsidRPr="00DB2304" w:rsidRDefault="00732CF6" w:rsidP="00DB2304">
      <w:pPr>
        <w:pStyle w:val="ListParagraph"/>
        <w:numPr>
          <w:ilvl w:val="1"/>
          <w:numId w:val="26"/>
        </w:numPr>
        <w:spacing w:line="276" w:lineRule="auto"/>
        <w:ind w:left="426" w:hanging="426"/>
        <w:jc w:val="both"/>
        <w:rPr>
          <w:rFonts w:ascii="Times New Roman" w:hAnsi="Times New Roman" w:cs="Times New Roman"/>
          <w:color w:val="auto"/>
        </w:rPr>
      </w:pPr>
      <w:r w:rsidRPr="00DB2304">
        <w:rPr>
          <w:rFonts w:ascii="Times New Roman" w:hAnsi="Times New Roman" w:cs="Times New Roman"/>
          <w:color w:val="auto"/>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rsidR="00732CF6" w:rsidRPr="00DB2304" w:rsidRDefault="00732CF6" w:rsidP="00DB2304">
      <w:pPr>
        <w:pStyle w:val="ListParagraph"/>
        <w:spacing w:line="276" w:lineRule="auto"/>
        <w:ind w:left="360"/>
        <w:jc w:val="both"/>
        <w:rPr>
          <w:rFonts w:ascii="Times New Roman" w:hAnsi="Times New Roman" w:cs="Times New Roman"/>
          <w:color w:val="auto"/>
        </w:rPr>
      </w:pPr>
    </w:p>
    <w:p w:rsidR="00732CF6" w:rsidRPr="00DB2304" w:rsidRDefault="00732CF6" w:rsidP="00DB2304">
      <w:pPr>
        <w:pStyle w:val="ListParagraph"/>
        <w:numPr>
          <w:ilvl w:val="1"/>
          <w:numId w:val="26"/>
        </w:numPr>
        <w:spacing w:line="276" w:lineRule="auto"/>
        <w:jc w:val="both"/>
        <w:rPr>
          <w:rFonts w:ascii="Times New Roman" w:hAnsi="Times New Roman" w:cs="Times New Roman"/>
          <w:color w:val="auto"/>
        </w:rPr>
      </w:pPr>
      <w:r w:rsidRPr="00DB2304">
        <w:rPr>
          <w:rFonts w:ascii="Times New Roman" w:hAnsi="Times New Roman" w:cs="Times New Roman"/>
          <w:color w:val="auto"/>
        </w:rPr>
        <w:t>Ke změně ceny díla může dojít pouze za podmínek stanovených v</w:t>
      </w:r>
      <w:r>
        <w:rPr>
          <w:rFonts w:ascii="Times New Roman" w:hAnsi="Times New Roman" w:cs="Times New Roman"/>
          <w:color w:val="auto"/>
        </w:rPr>
        <w:t> </w:t>
      </w:r>
      <w:r w:rsidRPr="00DB2304">
        <w:rPr>
          <w:rFonts w:ascii="Times New Roman" w:hAnsi="Times New Roman" w:cs="Times New Roman"/>
          <w:color w:val="auto"/>
        </w:rPr>
        <w:t>čl</w:t>
      </w:r>
      <w:r>
        <w:rPr>
          <w:rFonts w:ascii="Times New Roman" w:hAnsi="Times New Roman" w:cs="Times New Roman"/>
          <w:color w:val="auto"/>
        </w:rPr>
        <w:t>.</w:t>
      </w:r>
      <w:r w:rsidRPr="00DB2304">
        <w:rPr>
          <w:rFonts w:ascii="Times New Roman" w:hAnsi="Times New Roman" w:cs="Times New Roman"/>
          <w:color w:val="auto"/>
        </w:rPr>
        <w:t xml:space="preserve"> VI. této smlouvy nebo při změně zákonné sazby DPH.</w:t>
      </w:r>
    </w:p>
    <w:p w:rsidR="00732CF6" w:rsidRPr="00DB2304" w:rsidRDefault="00732CF6" w:rsidP="00DB2304">
      <w:pPr>
        <w:spacing w:line="276" w:lineRule="auto"/>
        <w:jc w:val="center"/>
        <w:rPr>
          <w:rFonts w:ascii="Times New Roman" w:hAnsi="Times New Roman"/>
          <w:b/>
          <w:color w:val="FF0000"/>
          <w:sz w:val="24"/>
          <w:szCs w:val="24"/>
        </w:rPr>
      </w:pPr>
    </w:p>
    <w:p w:rsidR="00732CF6" w:rsidRPr="00DB2304" w:rsidRDefault="00732CF6" w:rsidP="00DB2304">
      <w:pPr>
        <w:spacing w:line="276" w:lineRule="auto"/>
        <w:rPr>
          <w:rFonts w:ascii="Times New Roman" w:hAnsi="Times New Roman"/>
          <w:b/>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V.</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Platební podmínky</w:t>
      </w:r>
    </w:p>
    <w:p w:rsidR="00732CF6" w:rsidRPr="00DB2304" w:rsidRDefault="00732CF6" w:rsidP="00DB2304">
      <w:pPr>
        <w:pStyle w:val="Zkladntext1"/>
        <w:shd w:val="clear" w:color="auto" w:fill="auto"/>
        <w:spacing w:before="0" w:line="276" w:lineRule="auto"/>
        <w:ind w:right="-1" w:firstLine="0"/>
        <w:jc w:val="both"/>
        <w:rPr>
          <w:rFonts w:ascii="Times New Roman" w:hAnsi="Times New Roman"/>
          <w:b/>
          <w:sz w:val="24"/>
          <w:szCs w:val="24"/>
          <w:lang w:eastAsia="ar-SA"/>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Zálohové platby se nesjednávají.</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smlouvy zjištěném ke konci tohoto měsíce. Datem uskutečnění zdanitelného plnění je poslední den kalendářního měsíce, ve kterém byly práce provedeny, nebude- li dohodnuto jinak.</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Splatnost všech faktur je stanovena dohodou smluvních stran do 30-ti dnů od doručení faktury objednateli. Dnem úhrady se rozumí den odepsání fakturované částky z účtu objednatele.</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14"/>
        </w:numPr>
        <w:spacing w:before="0" w:line="276" w:lineRule="auto"/>
        <w:ind w:left="426" w:hanging="426"/>
        <w:jc w:val="both"/>
        <w:rPr>
          <w:rFonts w:ascii="Times New Roman" w:hAnsi="Times New Roman"/>
          <w:sz w:val="24"/>
          <w:szCs w:val="24"/>
          <w:lang w:eastAsia="ar-SA"/>
        </w:rPr>
      </w:pPr>
      <w:r w:rsidRPr="00DB2304">
        <w:rPr>
          <w:rFonts w:ascii="Times New Roman" w:hAnsi="Times New Roman"/>
          <w:sz w:val="24"/>
          <w:szCs w:val="24"/>
          <w:lang w:eastAsia="ar-SA"/>
        </w:rPr>
        <w:t>Dílčí faktury budou vystavovány až do výše 90 % nabídkové ceny díla bez DPH.</w:t>
      </w:r>
    </w:p>
    <w:p w:rsidR="00732CF6" w:rsidRPr="00DB2304" w:rsidRDefault="00732CF6" w:rsidP="00DB2304">
      <w:pPr>
        <w:pStyle w:val="Zkladntext1"/>
        <w:spacing w:before="0" w:line="276" w:lineRule="auto"/>
        <w:ind w:firstLine="0"/>
        <w:jc w:val="both"/>
        <w:rPr>
          <w:rFonts w:ascii="Times New Roman" w:hAnsi="Times New Roman"/>
          <w:sz w:val="24"/>
          <w:szCs w:val="24"/>
          <w:lang w:eastAsia="ar-SA"/>
        </w:rPr>
      </w:pPr>
    </w:p>
    <w:p w:rsidR="00732CF6" w:rsidRPr="00DB2304" w:rsidRDefault="00732CF6" w:rsidP="00DB2304">
      <w:pPr>
        <w:pStyle w:val="Zkladntext1"/>
        <w:numPr>
          <w:ilvl w:val="0"/>
          <w:numId w:val="14"/>
        </w:numPr>
        <w:spacing w:before="0" w:line="276" w:lineRule="auto"/>
        <w:ind w:left="426" w:hanging="426"/>
        <w:jc w:val="both"/>
        <w:rPr>
          <w:rFonts w:ascii="Times New Roman" w:hAnsi="Times New Roman"/>
          <w:sz w:val="24"/>
          <w:szCs w:val="24"/>
          <w:lang w:eastAsia="ar-SA"/>
        </w:rPr>
      </w:pPr>
      <w:r w:rsidRPr="00DB2304">
        <w:rPr>
          <w:rFonts w:ascii="Times New Roman" w:hAnsi="Times New Roman"/>
          <w:sz w:val="24"/>
          <w:szCs w:val="24"/>
          <w:lang w:eastAsia="ar-SA"/>
        </w:rPr>
        <w:t>Zbývajících 10 % ceny díla bude vyúčtováno konečnou fakturou po úspěšném předání a převzetí dokončeného díla a odstranění všech vad a nedodělků, které jsou uvedeny v protokolu o předání a převzetí díla a po vydání kolaudačního souhlasu.</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Dílčí faktura musí být doručena objednateli do 10-tého kalendářního dne následujícího měsíce.</w:t>
      </w:r>
    </w:p>
    <w:p w:rsidR="00732CF6" w:rsidRPr="00DB2304" w:rsidRDefault="00732CF6" w:rsidP="000869FE">
      <w:pPr>
        <w:pStyle w:val="Zkladntext1"/>
        <w:shd w:val="clear" w:color="auto" w:fill="auto"/>
        <w:spacing w:before="0" w:line="276" w:lineRule="auto"/>
        <w:ind w:right="-1" w:firstLine="0"/>
        <w:jc w:val="both"/>
        <w:rPr>
          <w:rFonts w:ascii="Times New Roman" w:hAnsi="Times New Roman"/>
          <w:sz w:val="24"/>
          <w:szCs w:val="24"/>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Soupis provedených prací musí být jako podklad k fakturaci v písemné formě odsouhlasen podpisem osoby oprávněné vykonávat technický dozor </w:t>
      </w:r>
      <w:r>
        <w:rPr>
          <w:rFonts w:ascii="Times New Roman" w:hAnsi="Times New Roman"/>
          <w:sz w:val="24"/>
          <w:szCs w:val="24"/>
        </w:rPr>
        <w:t>stavebníka</w:t>
      </w:r>
      <w:r w:rsidRPr="00DB2304">
        <w:rPr>
          <w:rFonts w:ascii="Times New Roman" w:hAnsi="Times New Roman"/>
          <w:sz w:val="24"/>
          <w:szCs w:val="24"/>
        </w:rPr>
        <w:t xml:space="preserve"> (jinde v této smlouvě i jen TDI), případně zástupce objednatele ve věcech smluvních, a jeho originální vyhotovení musí být vždy přílohou faktury.</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0869FE"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b/>
          <w:sz w:val="24"/>
          <w:szCs w:val="24"/>
        </w:rPr>
      </w:pPr>
      <w:r w:rsidRPr="00DB2304">
        <w:rPr>
          <w:rFonts w:ascii="Times New Roman" w:hAnsi="Times New Roman"/>
          <w:sz w:val="24"/>
          <w:szCs w:val="24"/>
        </w:rPr>
        <w:t>Faktura bude doručena objednateli dva</w:t>
      </w:r>
      <w:r>
        <w:rPr>
          <w:rFonts w:ascii="Times New Roman" w:hAnsi="Times New Roman"/>
          <w:sz w:val="24"/>
          <w:szCs w:val="24"/>
        </w:rPr>
        <w:t>k</w:t>
      </w:r>
      <w:r w:rsidRPr="00DB2304">
        <w:rPr>
          <w:rFonts w:ascii="Times New Roman" w:hAnsi="Times New Roman"/>
          <w:sz w:val="24"/>
          <w:szCs w:val="24"/>
        </w:rPr>
        <w:t xml:space="preserve">rát v tištěné podobě, bude obsahovat náležitosti daňového dokladu podle platné legislativy, náležitosti a přílohy podle této smlouvy a bude doručena do sídla objednatele nebo na písemně sdělenou adresu pro doručování (poštou nebo osobně). </w:t>
      </w:r>
      <w:r w:rsidRPr="000869FE">
        <w:rPr>
          <w:rFonts w:ascii="Times New Roman" w:hAnsi="Times New Roman"/>
          <w:b/>
          <w:sz w:val="24"/>
          <w:szCs w:val="24"/>
        </w:rPr>
        <w:t>Na každé faktuře musí být vyčíslená fakturovaná částka odpovídající části plnění vztahujícího se k dotaci a fakturovaná částka odpovídající části plnění bez dotace. Každá faktura související s plněním vztahujícím se k dotaci musí být označena názvem a číslem projektu („Město Holice - sociální bydlení“, CZ.06.2.56/0.0/0.0/16_032/0003013</w:t>
      </w:r>
      <w:r w:rsidRPr="000869FE">
        <w:rPr>
          <w:rFonts w:ascii="Times New Roman" w:hAnsi="Times New Roman"/>
          <w:b/>
          <w:bCs/>
          <w:sz w:val="24"/>
          <w:szCs w:val="24"/>
        </w:rPr>
        <w:t>)</w:t>
      </w:r>
      <w:r w:rsidRPr="000869FE">
        <w:rPr>
          <w:rFonts w:ascii="Times New Roman" w:hAnsi="Times New Roman"/>
          <w:b/>
          <w:sz w:val="24"/>
          <w:szCs w:val="24"/>
        </w:rPr>
        <w:t>.</w:t>
      </w:r>
    </w:p>
    <w:p w:rsidR="00732CF6" w:rsidRPr="00846C54" w:rsidRDefault="00732CF6" w:rsidP="00DB2304">
      <w:pPr>
        <w:pStyle w:val="Zkladntext1"/>
        <w:shd w:val="clear" w:color="auto" w:fill="auto"/>
        <w:spacing w:before="0" w:line="276" w:lineRule="auto"/>
        <w:ind w:right="-1" w:firstLine="0"/>
        <w:jc w:val="both"/>
        <w:rPr>
          <w:rFonts w:ascii="Times New Roman" w:hAnsi="Times New Roman"/>
          <w:sz w:val="24"/>
          <w:szCs w:val="24"/>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Přílohou konečné faktury musí být, mimo příloh nutných pro dílčí faktury, i písemný zápis o předání a převzetí díla (předávací protokol díla) potvrzený objednatelem a zhotovitelem, kterým objednatel dílo přebírá.</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14"/>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rsidR="00732CF6" w:rsidRDefault="00732CF6" w:rsidP="00DB2304">
      <w:pPr>
        <w:suppressAutoHyphens w:val="0"/>
        <w:spacing w:line="276" w:lineRule="auto"/>
        <w:ind w:left="709" w:hanging="709"/>
        <w:jc w:val="both"/>
        <w:rPr>
          <w:rFonts w:ascii="Times New Roman" w:hAnsi="Times New Roman"/>
          <w:sz w:val="24"/>
          <w:szCs w:val="24"/>
        </w:rPr>
      </w:pPr>
    </w:p>
    <w:p w:rsidR="00732CF6" w:rsidRDefault="00732CF6" w:rsidP="00DB2304">
      <w:pPr>
        <w:suppressAutoHyphens w:val="0"/>
        <w:spacing w:line="276" w:lineRule="auto"/>
        <w:ind w:left="709" w:hanging="709"/>
        <w:jc w:val="both"/>
        <w:rPr>
          <w:rFonts w:ascii="Times New Roman" w:hAnsi="Times New Roman"/>
          <w:sz w:val="24"/>
          <w:szCs w:val="24"/>
        </w:rPr>
      </w:pPr>
    </w:p>
    <w:p w:rsidR="00732CF6" w:rsidRDefault="00732CF6" w:rsidP="00DB2304">
      <w:pPr>
        <w:suppressAutoHyphens w:val="0"/>
        <w:spacing w:line="276" w:lineRule="auto"/>
        <w:ind w:left="709" w:hanging="709"/>
        <w:jc w:val="both"/>
        <w:rPr>
          <w:rFonts w:ascii="Times New Roman" w:hAnsi="Times New Roman"/>
          <w:sz w:val="24"/>
          <w:szCs w:val="24"/>
        </w:rPr>
      </w:pPr>
    </w:p>
    <w:p w:rsidR="00732CF6" w:rsidRDefault="00732CF6" w:rsidP="00DB2304">
      <w:pPr>
        <w:suppressAutoHyphens w:val="0"/>
        <w:spacing w:line="276" w:lineRule="auto"/>
        <w:ind w:left="709" w:hanging="709"/>
        <w:jc w:val="both"/>
        <w:rPr>
          <w:rFonts w:ascii="Times New Roman" w:hAnsi="Times New Roman"/>
          <w:sz w:val="24"/>
          <w:szCs w:val="24"/>
        </w:rPr>
      </w:pPr>
    </w:p>
    <w:p w:rsidR="00732CF6" w:rsidRPr="00DB2304" w:rsidRDefault="00732CF6" w:rsidP="00DB2304">
      <w:pPr>
        <w:suppressAutoHyphens w:val="0"/>
        <w:spacing w:line="276" w:lineRule="auto"/>
        <w:ind w:left="709" w:hanging="709"/>
        <w:jc w:val="both"/>
        <w:rPr>
          <w:rFonts w:ascii="Times New Roman" w:hAnsi="Times New Roman"/>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VI</w:t>
      </w:r>
      <w:r>
        <w:rPr>
          <w:rFonts w:ascii="Times New Roman" w:hAnsi="Times New Roman"/>
          <w:b/>
          <w:sz w:val="24"/>
          <w:szCs w:val="24"/>
        </w:rPr>
        <w:t>.</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Změna závazku ze smlouvy</w:t>
      </w:r>
    </w:p>
    <w:p w:rsidR="00732CF6" w:rsidRPr="00DB2304" w:rsidRDefault="00732CF6" w:rsidP="00DB2304">
      <w:pPr>
        <w:spacing w:line="276" w:lineRule="auto"/>
        <w:jc w:val="center"/>
        <w:rPr>
          <w:rFonts w:ascii="Times New Roman" w:hAnsi="Times New Roman"/>
          <w:b/>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 xml:space="preserve">Objednatel neumožňuje podstatnou změnu závazku ze smlouvy. </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Podstatnou změnou závazku ze smlouvy je taková změna smluvních podmínek, která naplňuje podmínky stanovené v § 222 odst. 3 písm. a) až c) ZZVZ.</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Za nepodstatnou změnu závazku jsou považovány takové změny, které naplňují podmínky § 222 odst. 4 až 7 ZZVZ.</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Do hodnoty změny závazku jsou započítávány jak méněpráce, tak vícepráce. Jejich hodnota nesmí překročit limity stanovené v § 222 ZZVZ.</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w:t>
      </w:r>
      <w:r>
        <w:rPr>
          <w:rFonts w:ascii="Times New Roman" w:hAnsi="Times New Roman"/>
          <w:sz w:val="24"/>
          <w:szCs w:val="24"/>
        </w:rPr>
        <w:t>ou zápisu do stavebního deníku.</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Jakékoli případné vícepráce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technickým dozorem stavebníka formou zápisu do stavebního deníku. Vícepráce, které překročí cenu díla dle této smlouvy, lze provádět pouze na podkladě uzavřeného dodatku ke smlouvě.</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Pr="00E84E72" w:rsidRDefault="00732CF6" w:rsidP="00E84E72">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společností RTS, a. s., Lazaretní 13, 615 00 Brno pro příslušné období, ve kterém budou vícepráce poptávány.</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Default="00732CF6" w:rsidP="00DB2304">
      <w:pPr>
        <w:pStyle w:val="Zkladntext1"/>
        <w:numPr>
          <w:ilvl w:val="0"/>
          <w:numId w:val="39"/>
        </w:numPr>
        <w:shd w:val="clear" w:color="auto" w:fill="auto"/>
        <w:spacing w:before="0" w:line="276" w:lineRule="auto"/>
        <w:ind w:left="426" w:hanging="426"/>
        <w:jc w:val="both"/>
        <w:rPr>
          <w:rFonts w:ascii="Times New Roman" w:hAnsi="Times New Roman"/>
          <w:sz w:val="24"/>
          <w:szCs w:val="24"/>
        </w:rPr>
      </w:pPr>
      <w:r w:rsidRPr="00DB2304">
        <w:rPr>
          <w:rFonts w:ascii="Times New Roman" w:hAnsi="Times New Roman"/>
          <w:sz w:val="24"/>
          <w:szCs w:val="24"/>
        </w:rPr>
        <w:t>Požadavku objednatele na provedení víceprací, změn díla je zhotovitel povinen vyhovět. Není-li dohodnuto jinak, nezakládá to zhotoviteli nárok na posun smluvních termínů.</w:t>
      </w:r>
    </w:p>
    <w:p w:rsidR="00732CF6" w:rsidRPr="00DB2304" w:rsidRDefault="00732CF6" w:rsidP="00E84E72">
      <w:pPr>
        <w:pStyle w:val="Zkladntext1"/>
        <w:shd w:val="clear" w:color="auto" w:fill="auto"/>
        <w:spacing w:before="0" w:line="276" w:lineRule="auto"/>
        <w:ind w:firstLine="0"/>
        <w:jc w:val="both"/>
        <w:rPr>
          <w:rFonts w:ascii="Times New Roman" w:hAnsi="Times New Roman"/>
          <w:sz w:val="24"/>
          <w:szCs w:val="24"/>
        </w:rPr>
      </w:pPr>
    </w:p>
    <w:p w:rsidR="00732CF6" w:rsidRPr="00DB2304" w:rsidRDefault="00732CF6" w:rsidP="00DB2304">
      <w:pPr>
        <w:pStyle w:val="Zkladntext1"/>
        <w:numPr>
          <w:ilvl w:val="0"/>
          <w:numId w:val="39"/>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V případě změny závazků ze smlouvy dle § 222 odst. 7 ZZVZ, bude tato změna odsouhlasena objednatelem a technickým dozorem stavebníka formou zápisu do stavebního deníku.</w:t>
      </w:r>
    </w:p>
    <w:p w:rsidR="00732CF6"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VII.</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Staveniště</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Prostor staveniště je vymezen zadáním stavby. Pokud bude zhotovitel potřebovat pro realizaci díla prostor větší, zajistí si jej na vlastní náklady. </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Staveniště bude zhotoviteli předáno bez zbytečného odkladu po nabytí účinnosti této smlouvy, pokud se smluvní strany písemně nedohodnou jinak. O předání a převzetí staveniště bude vypracován písemný zápis. Vytyčení obvodu staveniště v souladu s projektovou dokumentací zajistí zhotovitel jako součást díla.</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Zhotovitel se zavazuje, udržovat na převzatém staveništi na svůj náklad pořádek a čistotu, odstraňovat vzniklé odpady, a to v souladu s příslušnými předpisy. </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se zavazuje vysílat k provádění prací pracovníky odborně a zdravotně způsobilé a řádně proškolené v předpisech bezpečnosti a ochrany zdraví při práci.</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provádět v průběhu provádění díla vlastní dozor a soustavnou kontrolu nad bezpečností práce a požární ochranou na staveništi.</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nebude bez písemného souhlasu používat zařízení objednatele a naopak.</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Porušování předpisů bezpečnosti práce a technických zařízení a bezpečnosti provozu na pozemních komunikacích se považuje za neplnění povinností zhotovitele podle smlouvy o dílo.</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se zavazuje vyklidit a vyčistit staveniště do 10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0"/>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se zavazuje informovat objednatele s dostatečným předstihem o pohybu jiných osob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rsidR="00732CF6" w:rsidRDefault="00732CF6" w:rsidP="00DB2304">
      <w:pPr>
        <w:spacing w:line="276" w:lineRule="auto"/>
        <w:ind w:left="709" w:hanging="709"/>
        <w:jc w:val="both"/>
        <w:rPr>
          <w:rFonts w:ascii="Times New Roman" w:hAnsi="Times New Roman"/>
          <w:sz w:val="24"/>
          <w:szCs w:val="24"/>
        </w:rPr>
      </w:pPr>
    </w:p>
    <w:p w:rsidR="00732CF6" w:rsidRPr="00DB2304" w:rsidRDefault="00732CF6" w:rsidP="00DB2304">
      <w:pPr>
        <w:spacing w:line="276" w:lineRule="auto"/>
        <w:ind w:left="709" w:hanging="709"/>
        <w:jc w:val="both"/>
        <w:rPr>
          <w:rFonts w:ascii="Times New Roman" w:hAnsi="Times New Roman"/>
          <w:sz w:val="24"/>
          <w:szCs w:val="24"/>
        </w:rPr>
      </w:pPr>
    </w:p>
    <w:p w:rsidR="00732CF6" w:rsidRPr="00DB2304" w:rsidRDefault="00732CF6" w:rsidP="00DB2304">
      <w:pPr>
        <w:pStyle w:val="Normln"/>
        <w:spacing w:line="276" w:lineRule="auto"/>
        <w:ind w:left="714" w:hanging="713"/>
        <w:jc w:val="center"/>
        <w:rPr>
          <w:rFonts w:ascii="Times New Roman" w:hAnsi="Times New Roman"/>
          <w:b/>
          <w:szCs w:val="24"/>
        </w:rPr>
      </w:pPr>
      <w:r w:rsidRPr="00DB2304">
        <w:rPr>
          <w:rFonts w:ascii="Times New Roman" w:hAnsi="Times New Roman"/>
          <w:b/>
          <w:szCs w:val="24"/>
        </w:rPr>
        <w:t>VIII.</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Provádění díla</w:t>
      </w: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dodržovat následující požadavky:</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neobtěžovat okolní bytovou zástavbu hlukem, zápachem, světlem, prachem apod.; </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nepřekračovat povolené hranice hluku stanovené zákonem č. 258/2000 Sb., o ochraně veřejného zdraví, ve znění pozdějších předpisů, včetně prováděcích předpisů k tomuto zákonu;</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dodržovat v areálu objednatele veškeré předpisy platné na stavbách v České republice;</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zajištění autorizovaného záručního servisu v souladu s výrobcem předepsanými servisními kontrolami;</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k zařízení budou předány v českém jazyce;</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zaškolení osob určených objednatelem proběhne v českém jazyce;</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musí obsahovat technickou dokumentaci použitelnou k servisu a opravám.</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Ode dne převzetí staveniště je zhotovitel povinen vést stavební deník v souladu s ust. § 157 zákona č. 183/2006 Sb., o územním plánování a stavebním řádu (stavební zákon), s vyhláškou Ministerstva pro místní rozvoj č. 499/2006 Sb., o dokumentaci staveb a zapisovat do něho veškeré skutečnosti rozhodné pro plnění této smlouvy.</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Stavební deník bude veden v originále se 3 průpisy, musí být přístupný pro zástupce objednatele případně jiným osobám oprávněným do stavebního deníku zapisovat, a to každý den minimálně v době od 07:00 hodin do 16:00 hodin. První kopii obdrží objednatel, druhou kopii osoba vykonávající funkci technického dozoru objednatele a třetí obdrží zhotovitel. Objednatel obdrží originál stavebního deníku po předání díla.</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Kopii zápisů je zhotovitel povinen předat objednateli nejméně 1</w:t>
      </w:r>
      <w:r>
        <w:rPr>
          <w:rFonts w:ascii="Times New Roman" w:hAnsi="Times New Roman"/>
          <w:sz w:val="24"/>
          <w:szCs w:val="24"/>
        </w:rPr>
        <w:t xml:space="preserve"> </w:t>
      </w:r>
      <w:r w:rsidRPr="00DB2304">
        <w:rPr>
          <w:rFonts w:ascii="Times New Roman" w:hAnsi="Times New Roman"/>
          <w:sz w:val="24"/>
          <w:szCs w:val="24"/>
        </w:rPr>
        <w:t>x měsíčně, pokud se strany nedohodnou jinak.</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Povinnost vést stavební deník končí předáním stavby. V případě výskytu vad nebo nedodělků, končí povinnost vést stavební deník až dnem jejich úplného odstranění.</w:t>
      </w:r>
    </w:p>
    <w:p w:rsidR="00732CF6" w:rsidRPr="00DB2304" w:rsidRDefault="00732CF6" w:rsidP="00DB2304">
      <w:pPr>
        <w:pStyle w:val="Zkladntext1"/>
        <w:shd w:val="clear" w:color="auto" w:fill="auto"/>
        <w:spacing w:before="0" w:line="276" w:lineRule="auto"/>
        <w:ind w:left="426"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Povinnost archivovat stavební deník nejméně po dobu 10 let od ukončení realizace díla.</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Právo provádět zápisy ve stavebním deníku mají pouze zmocněnci zhotovitele a objednatele uvedení ve smlouvě o dílo, zástupci autorského dozoru a státního stavebního dohledu.</w:t>
      </w:r>
    </w:p>
    <w:p w:rsidR="00732CF6" w:rsidRPr="00DB2304" w:rsidRDefault="00732CF6" w:rsidP="00DB2304">
      <w:pPr>
        <w:pStyle w:val="Zkladntext1"/>
        <w:shd w:val="clear" w:color="auto" w:fill="auto"/>
        <w:spacing w:before="0" w:line="276" w:lineRule="auto"/>
        <w:ind w:left="709"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do deseti kalendářních dnů po předání stavby, a v případě, že objednatel zjistí vady a nedodělky, při předání opravených stavebních vad a nedodělků vytknutých při předání stavby, předat objednateli originál stavebního deníku.</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Pověřeným správcem stavby za objednatele, odpovědným za výkon stavebního dozoru, je </w:t>
      </w:r>
      <w:r w:rsidRPr="00EF4609">
        <w:rPr>
          <w:rFonts w:ascii="Times New Roman" w:hAnsi="Times New Roman"/>
          <w:sz w:val="24"/>
          <w:szCs w:val="24"/>
        </w:rPr>
        <w:t>(bude doplněn objednatelem před podpisem smlouvy) (technický dozor, dále TD). TD</w:t>
      </w:r>
      <w:r w:rsidRPr="00DB2304">
        <w:rPr>
          <w:rFonts w:ascii="Times New Roman" w:hAnsi="Times New Roman"/>
          <w:sz w:val="24"/>
          <w:szCs w:val="24"/>
        </w:rPr>
        <w:t xml:space="preserve">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12.6.</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Případné změny stavby oproti schválené projektové dokumentaci musí být do 3 pracovních dnů písemně odsouhlaseny TD objednatele.</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Zhotovitel zajistí odvoz a uložení přebytečného výkopku, stavební suti a hmot na skládku včetně poplatku za uskladnění v souladu se zákonem č. 185/2001 Sb. (zákon o odpadech). Zhotovitel povede průběžnou evidenci odpadů vzniklých při stavební činnosti. K předání stavby zhotovitel předloží doklady o nezávadném zneškodňování vzniklých odpadů včetně stanoviska příslušného orgánu. </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Kontrolní dny organizuje objednatel a budou svolávány 1</w:t>
      </w:r>
      <w:r>
        <w:rPr>
          <w:rFonts w:ascii="Times New Roman" w:hAnsi="Times New Roman"/>
          <w:sz w:val="24"/>
          <w:szCs w:val="24"/>
        </w:rPr>
        <w:t xml:space="preserve"> </w:t>
      </w:r>
      <w:r w:rsidRPr="00DB2304">
        <w:rPr>
          <w:rFonts w:ascii="Times New Roman" w:hAnsi="Times New Roman"/>
          <w:sz w:val="24"/>
          <w:szCs w:val="24"/>
        </w:rPr>
        <w:t>x za dva týdny.</w:t>
      </w:r>
      <w:r>
        <w:rPr>
          <w:rFonts w:ascii="Times New Roman" w:hAnsi="Times New Roman"/>
          <w:sz w:val="24"/>
          <w:szCs w:val="24"/>
        </w:rPr>
        <w:t xml:space="preserve"> Termíny budou stanoveny na základě dohody účastníků při předání staveniště.</w:t>
      </w:r>
      <w:r w:rsidRPr="00DB2304">
        <w:rPr>
          <w:rFonts w:ascii="Times New Roman" w:hAnsi="Times New Roman"/>
          <w:sz w:val="24"/>
          <w:szCs w:val="24"/>
        </w:rPr>
        <w:t xml:space="preserve">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V případě, že zhotovitel k takovému prověření kvality objednatele nepozve, má tento právo žádat odkrytí zakrytých částí stavby na náklady zhotovitele, který je povinen tyto práce provést.</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Zjistí-li zhotovitel při provádění díla skryté překážky bránící řádnému provádění díla, je povinen tuto skutečnost bez odkladu oznámit objednateli a navrhnout další postup.</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bez odkladu upozornit objednatele na případnou nevhodnost realizace vyžadovaných prací, v případě, že tak neučiní, nese jako odborná firma veškeré náklady spojené s následným odstraněním vady díla.</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oprávněn pověřit provedením části díla třetí osobu (poddodavatele). V tomto případě však zhotovitel odpovídá za činnost poddodavatele tak, jako by dílo prováděl sám.</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Změny poddodavatelů podílejících se na veřejné 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takovém rozsahu, v jakém ji splňoval poddodavatel původní. Pokud by zhotovitelem navrhovaný poddodavatel nesplňoval kvalifikaci alespoň v takovém rozsahu, v jakém ji splňoval poddodavatel původní, má objednatel právo takového poddodavatele odmítnout a zhotovitel má za povinnost předložit objednateli návrh jiného poddodavatele. V případě, že zhotovitel poruší tyto povinnosti, </w:t>
      </w:r>
      <w:r w:rsidRPr="00D30D88">
        <w:rPr>
          <w:rFonts w:ascii="Times New Roman" w:hAnsi="Times New Roman"/>
          <w:sz w:val="24"/>
          <w:szCs w:val="24"/>
        </w:rPr>
        <w:t xml:space="preserve">má objednatel právo mu uložit smluvní pokutu ve výši 30.000,- Kč za každé takové </w:t>
      </w:r>
      <w:r w:rsidRPr="00DB2304">
        <w:rPr>
          <w:rFonts w:ascii="Times New Roman" w:hAnsi="Times New Roman"/>
          <w:sz w:val="24"/>
          <w:szCs w:val="24"/>
        </w:rPr>
        <w:t>porušení.</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zabezpečit ve svých poddodavatelských smlouvách splnění všech povinností vyplývajících zhotoviteli z této smlouvy o dílo.</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nebo jeho poddodavatelé musí poskytnout objednateli veškeré doklady související s realizací projektu a plněním monitorovacích ukazatelů, které si vyžádají kontrolní orgány, a splnit další povinnosti vyplývající z této smlouvy.</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Užívání díla, příp. jeho části, objednatelem nebo zhotovitelem před jeho předáním je věcí dohody stran ve formě protokolu.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rsidR="00732CF6" w:rsidRPr="00DB2304" w:rsidRDefault="00732CF6" w:rsidP="00DB2304">
      <w:pPr>
        <w:pStyle w:val="Zkladntext1"/>
        <w:shd w:val="clear" w:color="auto" w:fill="auto"/>
        <w:spacing w:before="0" w:line="276" w:lineRule="auto"/>
        <w:ind w:left="709"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rsidR="00732CF6" w:rsidRPr="00DB2304" w:rsidRDefault="00732CF6" w:rsidP="00DB2304">
      <w:pPr>
        <w:pStyle w:val="Zkladntext1"/>
        <w:shd w:val="clear" w:color="auto" w:fill="auto"/>
        <w:spacing w:before="0" w:line="276" w:lineRule="auto"/>
        <w:ind w:left="709"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O vzniku situace vyšší moci a jejích příčinách uvědomí smluvní strana odvolávající se na vyšší moc neprodleně, nejpozději však do 5 dnů od jejího vzniku druhou smluvní stranu . Pokud smluvní strana odvolávající se na vyšší moc v uvedené lhůtě neoznámí druhé smluvní straně vznik situace vyšší moci a její příčiny,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9B63F1" w:rsidRDefault="00732CF6" w:rsidP="009B63F1">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B062DB">
        <w:rPr>
          <w:rFonts w:ascii="Times New Roman" w:hAnsi="Times New Roman"/>
          <w:sz w:val="24"/>
          <w:szCs w:val="24"/>
        </w:rPr>
        <w:t>Zhotovitel zajistí atesty a doklady o požadovaných vlastnostech výrobků k předání stavby</w:t>
      </w:r>
      <w:r>
        <w:rPr>
          <w:rFonts w:ascii="Times New Roman" w:hAnsi="Times New Roman"/>
          <w:sz w:val="24"/>
          <w:szCs w:val="24"/>
        </w:rPr>
        <w:t>.</w:t>
      </w:r>
      <w:r w:rsidRPr="00B062DB">
        <w:rPr>
          <w:rFonts w:ascii="Times New Roman" w:hAnsi="Times New Roman"/>
          <w:sz w:val="24"/>
          <w:szCs w:val="24"/>
        </w:rPr>
        <w:t xml:space="preserve"> </w:t>
      </w:r>
    </w:p>
    <w:p w:rsidR="00732CF6" w:rsidRPr="00B062DB" w:rsidRDefault="00732CF6" w:rsidP="009B63F1">
      <w:pPr>
        <w:pStyle w:val="Zkladntext1"/>
        <w:shd w:val="clear" w:color="auto" w:fill="auto"/>
        <w:spacing w:before="0" w:line="276" w:lineRule="auto"/>
        <w:ind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9B63F1" w:rsidRDefault="00732CF6" w:rsidP="009B63F1">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 Součástí realizace díla budou i úklidové práce v průběhu výstavby, rekonstrukce a nástavby, opatření pro zabránění šíření prachu a hluku (zástěny).</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9B63F1" w:rsidRDefault="00732CF6" w:rsidP="009B63F1">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v rámci zařízení staveniště musí zajistit podmínky pro výkon funkce autorského dozoru projektanta a technického dozoru, činnost koordinátora bezpečnosti a ochrany zdraví při práci, a to tím způsobem, že pro potřeby jednání poskytne přiměřené prostory.</w:t>
      </w:r>
    </w:p>
    <w:p w:rsidR="00732CF6" w:rsidRPr="00DB2304"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(tj. nejméně 2</w:t>
      </w:r>
      <w:r>
        <w:rPr>
          <w:rFonts w:ascii="Times New Roman" w:hAnsi="Times New Roman"/>
          <w:sz w:val="24"/>
          <w:szCs w:val="24"/>
        </w:rPr>
        <w:t xml:space="preserve"> </w:t>
      </w:r>
      <w:r w:rsidRPr="00DB2304">
        <w:rPr>
          <w:rFonts w:ascii="Times New Roman" w:hAnsi="Times New Roman"/>
          <w:sz w:val="24"/>
          <w:szCs w:val="24"/>
        </w:rPr>
        <w:t>x je důvodem k okamžitému odstoupení od smlouvy objednatelem.</w:t>
      </w:r>
    </w:p>
    <w:p w:rsidR="00732CF6" w:rsidRPr="00DB2304" w:rsidRDefault="00732CF6" w:rsidP="00DB2304">
      <w:pPr>
        <w:pStyle w:val="Zkladntext1"/>
        <w:shd w:val="clear" w:color="auto" w:fill="auto"/>
        <w:spacing w:before="0" w:line="276" w:lineRule="auto"/>
        <w:ind w:left="709" w:right="-1" w:firstLine="0"/>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 xml:space="preserve">Zhotovitel je povinen poskytnout koordinátorovi BOZP, pokud byl objednatelem určen, plnou součinnost ve smyslu zákona č. 309/2006 Sb., zákon o zajištění dalších podmínek bezpečnosti a ochrany zdraví při práci, a jeho prováděcích předpisů. </w:t>
      </w:r>
    </w:p>
    <w:p w:rsidR="00732CF6" w:rsidRDefault="00732CF6" w:rsidP="00DB2304">
      <w:pPr>
        <w:pStyle w:val="Zkladntext1"/>
        <w:shd w:val="clear" w:color="auto" w:fill="auto"/>
        <w:spacing w:before="0" w:line="276" w:lineRule="auto"/>
        <w:ind w:left="426" w:right="-1" w:hanging="426"/>
        <w:jc w:val="both"/>
        <w:rPr>
          <w:rFonts w:ascii="Times New Roman" w:hAnsi="Times New Roman"/>
          <w:sz w:val="24"/>
          <w:szCs w:val="24"/>
        </w:rPr>
      </w:pPr>
    </w:p>
    <w:p w:rsidR="00732CF6" w:rsidRPr="00DB2304" w:rsidRDefault="00732CF6" w:rsidP="00DB2304">
      <w:pPr>
        <w:pStyle w:val="Zkladntext1"/>
        <w:numPr>
          <w:ilvl w:val="0"/>
          <w:numId w:val="41"/>
        </w:numPr>
        <w:shd w:val="clear" w:color="auto" w:fill="auto"/>
        <w:spacing w:before="0" w:line="276" w:lineRule="auto"/>
        <w:ind w:left="426" w:right="-1" w:hanging="426"/>
        <w:jc w:val="both"/>
        <w:rPr>
          <w:rFonts w:ascii="Times New Roman" w:hAnsi="Times New Roman"/>
          <w:sz w:val="24"/>
          <w:szCs w:val="24"/>
        </w:rPr>
      </w:pPr>
      <w:r w:rsidRPr="00DB2304">
        <w:rPr>
          <w:rFonts w:ascii="Times New Roman" w:hAnsi="Times New Roman"/>
          <w:sz w:val="24"/>
          <w:szCs w:val="24"/>
        </w:rPr>
        <w:t>Zhotovitel prohlašuje, že v případě, kdy před započetím realizace stavby nastanou podmínky dle § 15 zákona č. 309/2006 Sb., o zajištění dalších podmínek BOZP a nařízení vlády č. 591/2006 Sb., o bližších minimálních požadavcích na BOZP na staveništích, zajistí před zahájením prací, zpracování plánu BOZP, za jehož správnost a dodržování přejímá plnou zodpovědnost. Plán BOZP bude před zahájením prací předložen objednateli a po celou dobu stavby bude přístupný na staveništi a zhotovitel je povinen se jím řídit.</w:t>
      </w:r>
    </w:p>
    <w:p w:rsidR="00732CF6" w:rsidRPr="00DB2304" w:rsidRDefault="00732CF6" w:rsidP="00DB2304">
      <w:pPr>
        <w:spacing w:line="276" w:lineRule="auto"/>
        <w:ind w:left="709" w:hanging="709"/>
        <w:jc w:val="both"/>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IX.</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Převzetí díla</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9.1 </w:t>
      </w:r>
      <w:r w:rsidRPr="00DB2304">
        <w:rPr>
          <w:rFonts w:ascii="Times New Roman" w:hAnsi="Times New Roman"/>
          <w:sz w:val="24"/>
          <w:szCs w:val="24"/>
        </w:rPr>
        <w:tab/>
        <w:t>Řádným provedením díla se rozumí předání a převzetí bezvadného díla dle čl. 9.6 této smlouvy.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9.2</w:t>
      </w:r>
      <w:r w:rsidRPr="00DB2304">
        <w:rPr>
          <w:rFonts w:ascii="Times New Roman" w:hAnsi="Times New Roman"/>
          <w:sz w:val="24"/>
          <w:szCs w:val="24"/>
        </w:rPr>
        <w:tab/>
        <w:t xml:space="preserve">Po dokončení díla písemně nejpozději </w:t>
      </w:r>
      <w:r>
        <w:rPr>
          <w:rFonts w:ascii="Times New Roman" w:hAnsi="Times New Roman"/>
          <w:sz w:val="24"/>
          <w:szCs w:val="24"/>
        </w:rPr>
        <w:t>5</w:t>
      </w:r>
      <w:r w:rsidRPr="00DB2304">
        <w:rPr>
          <w:rFonts w:ascii="Times New Roman" w:hAnsi="Times New Roman"/>
          <w:sz w:val="24"/>
          <w:szCs w:val="24"/>
        </w:rPr>
        <w:t xml:space="preserve"> pracovních dnů předem vyzve zhotovitel objednatele k předání a převzetí ukončeného díla. Přejímací řízení bude ukončeno do </w:t>
      </w:r>
      <w:r>
        <w:rPr>
          <w:rFonts w:ascii="Times New Roman" w:hAnsi="Times New Roman"/>
          <w:sz w:val="24"/>
          <w:szCs w:val="24"/>
        </w:rPr>
        <w:t xml:space="preserve">deseti </w:t>
      </w:r>
      <w:r w:rsidRPr="00DB2304">
        <w:rPr>
          <w:rFonts w:ascii="Times New Roman" w:hAnsi="Times New Roman"/>
          <w:sz w:val="24"/>
          <w:szCs w:val="24"/>
        </w:rPr>
        <w:t xml:space="preserve">pracovních dnů ode dne zahájení přejímacího řízení.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9.3</w:t>
      </w:r>
      <w:r w:rsidRPr="00DB2304">
        <w:rPr>
          <w:rFonts w:ascii="Times New Roman" w:hAnsi="Times New Roman"/>
          <w:sz w:val="24"/>
          <w:szCs w:val="24"/>
        </w:rPr>
        <w:tab/>
        <w:t>K zahájení přejímacího řízení je zhotovitel povinen předložit:</w:t>
      </w:r>
    </w:p>
    <w:p w:rsidR="00732CF6"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stavební deník,</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doklady ke kolaudačnímu řízení,</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provedených zkouškách, revizní zprávy,</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atesty použitých materiálů, prohlášení o shodě a platné certifikáty autorizované zkušebny pro všechny otvorové výplně,</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protokoly o provedené kontrole jakosti a kompletnosti jednotlivých stavebních objektů a provozních souborů,</w:t>
      </w:r>
    </w:p>
    <w:p w:rsidR="00732CF6" w:rsidRPr="0071714A"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71714A">
        <w:rPr>
          <w:rFonts w:ascii="Times New Roman" w:hAnsi="Times New Roman"/>
          <w:sz w:val="24"/>
          <w:szCs w:val="24"/>
        </w:rPr>
        <w:t>dokumentaci skutečného provedení díla se zakreslením všech změn podle skutečného stavu provedených prací,</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prohlášení o shodě,</w:t>
      </w:r>
    </w:p>
    <w:p w:rsidR="00732CF6" w:rsidRPr="00DB2304" w:rsidRDefault="00732CF6"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likvidaci odpadů,</w:t>
      </w:r>
    </w:p>
    <w:p w:rsidR="00732CF6" w:rsidRPr="00DB2304" w:rsidRDefault="00732CF6"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osvědčení o provedených zkouškách použitých materiálů,</w:t>
      </w:r>
    </w:p>
    <w:p w:rsidR="00732CF6" w:rsidRPr="00DB2304" w:rsidRDefault="00732CF6"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předepsaných měření (emisí apod.)</w:t>
      </w:r>
    </w:p>
    <w:p w:rsidR="00732CF6" w:rsidRPr="00DB2304" w:rsidRDefault="00732CF6"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o vyzkoušení smontovaného zařízení, o provedených revizních a provozních zkouškách (např. tlakové zkoušky, revize elektroinstalace, plynu, tlakové nádoby, apod.),</w:t>
      </w:r>
    </w:p>
    <w:p w:rsidR="00732CF6" w:rsidRDefault="00732CF6"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o prověření prací a konst</w:t>
      </w:r>
      <w:r>
        <w:rPr>
          <w:rFonts w:ascii="Times New Roman" w:hAnsi="Times New Roman"/>
          <w:sz w:val="24"/>
          <w:szCs w:val="24"/>
        </w:rPr>
        <w:t>rukcí zakrytých v průběhu prací,</w:t>
      </w:r>
    </w:p>
    <w:p w:rsidR="00732CF6" w:rsidRPr="00F07942" w:rsidRDefault="00732CF6"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geometrické zaměření stavby a geometrické plány.</w:t>
      </w:r>
    </w:p>
    <w:p w:rsidR="00732CF6" w:rsidRPr="00DB2304" w:rsidRDefault="00732CF6" w:rsidP="00DB2304">
      <w:pPr>
        <w:spacing w:line="276" w:lineRule="auto"/>
        <w:ind w:left="426" w:hanging="426"/>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Pr>
          <w:rFonts w:ascii="Times New Roman" w:hAnsi="Times New Roman"/>
          <w:sz w:val="24"/>
          <w:szCs w:val="24"/>
        </w:rPr>
        <w:t>4</w:t>
      </w:r>
      <w:r w:rsidRPr="00DB2304">
        <w:rPr>
          <w:rFonts w:ascii="Times New Roman" w:hAnsi="Times New Roman"/>
          <w:sz w:val="24"/>
          <w:szCs w:val="24"/>
        </w:rPr>
        <w:t xml:space="preserve"> </w:t>
      </w:r>
      <w:r w:rsidRPr="00DB2304">
        <w:rPr>
          <w:rFonts w:ascii="Times New Roman" w:hAnsi="Times New Roman"/>
          <w:sz w:val="24"/>
          <w:szCs w:val="24"/>
        </w:rPr>
        <w:tab/>
        <w:t>Objednatel není povinen převzít dílo, i když toto vykazuje i třeba ojedinělé drobné vady či drobné nedodělky, které by samy o sobě ani ve spojení s jinými nebránily užívání díla, pokud nebude v konkrét</w:t>
      </w:r>
      <w:r>
        <w:rPr>
          <w:rFonts w:ascii="Times New Roman" w:hAnsi="Times New Roman"/>
          <w:sz w:val="24"/>
          <w:szCs w:val="24"/>
        </w:rPr>
        <w:t>ních případech dohodnuto jinak.</w:t>
      </w:r>
    </w:p>
    <w:p w:rsidR="00732CF6" w:rsidRPr="00DB2304" w:rsidRDefault="00732CF6" w:rsidP="00DB2304">
      <w:pPr>
        <w:tabs>
          <w:tab w:val="left" w:pos="360"/>
        </w:tabs>
        <w:spacing w:line="276" w:lineRule="auto"/>
        <w:ind w:left="709" w:hanging="709"/>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Pr>
          <w:rFonts w:ascii="Times New Roman" w:hAnsi="Times New Roman"/>
          <w:sz w:val="24"/>
          <w:szCs w:val="24"/>
        </w:rPr>
        <w:t>.5</w:t>
      </w:r>
      <w:r w:rsidRPr="00DB2304">
        <w:rPr>
          <w:rFonts w:ascii="Times New Roman" w:hAnsi="Times New Roman"/>
          <w:sz w:val="24"/>
          <w:szCs w:val="24"/>
        </w:rPr>
        <w:tab/>
        <w:t>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O tom, že drobné vady případně nedodělky nebránící v užívání díla, byly odstraněny, bude objednatelem a zhotovitelem rovněž sepsán zápis.</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Pr>
          <w:rFonts w:ascii="Times New Roman" w:hAnsi="Times New Roman"/>
          <w:sz w:val="24"/>
          <w:szCs w:val="24"/>
        </w:rPr>
        <w:t>.6</w:t>
      </w:r>
      <w:r w:rsidRPr="00DB2304">
        <w:rPr>
          <w:rFonts w:ascii="Times New Roman" w:hAnsi="Times New Roman"/>
          <w:sz w:val="24"/>
          <w:szCs w:val="24"/>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Pr>
          <w:rFonts w:ascii="Times New Roman" w:hAnsi="Times New Roman"/>
          <w:sz w:val="24"/>
          <w:szCs w:val="24"/>
        </w:rPr>
        <w:t>7</w:t>
      </w:r>
      <w:r w:rsidRPr="00DB2304">
        <w:rPr>
          <w:rFonts w:ascii="Times New Roman" w:hAnsi="Times New Roman"/>
          <w:sz w:val="24"/>
          <w:szCs w:val="24"/>
        </w:rPr>
        <w:tab/>
        <w:t>V případě, že budou zjištěny vady díla v rámci předávacího řízení, je zhotovitel povinen je odstranit nejpozději do tří týdnů od jejich zjištění a vztahuje se na ně ujednání o záručních podmínkách.</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Pr>
          <w:rFonts w:ascii="Times New Roman" w:hAnsi="Times New Roman"/>
          <w:sz w:val="24"/>
          <w:szCs w:val="24"/>
        </w:rPr>
        <w:t>.8</w:t>
      </w:r>
      <w:r w:rsidRPr="00DB2304">
        <w:rPr>
          <w:rFonts w:ascii="Times New Roman" w:hAnsi="Times New Roman"/>
          <w:sz w:val="24"/>
          <w:szCs w:val="24"/>
        </w:rPr>
        <w:tab/>
        <w:t>Předání a převzetí díla se musí účastnit osob</w:t>
      </w:r>
      <w:r>
        <w:rPr>
          <w:rFonts w:ascii="Times New Roman" w:hAnsi="Times New Roman"/>
          <w:sz w:val="24"/>
          <w:szCs w:val="24"/>
        </w:rPr>
        <w:t>a</w:t>
      </w:r>
      <w:r w:rsidRPr="00DB2304">
        <w:rPr>
          <w:rFonts w:ascii="Times New Roman" w:hAnsi="Times New Roman"/>
          <w:sz w:val="24"/>
          <w:szCs w:val="24"/>
        </w:rPr>
        <w:t xml:space="preserve"> vykonávající funkci technického dozoru</w:t>
      </w:r>
      <w:r>
        <w:rPr>
          <w:rFonts w:ascii="Times New Roman" w:hAnsi="Times New Roman"/>
          <w:sz w:val="24"/>
          <w:szCs w:val="24"/>
        </w:rPr>
        <w:t>.</w:t>
      </w:r>
      <w:r w:rsidRPr="00DB2304">
        <w:rPr>
          <w:rFonts w:ascii="Times New Roman" w:hAnsi="Times New Roman"/>
          <w:sz w:val="24"/>
          <w:szCs w:val="24"/>
        </w:rPr>
        <w:t xml:space="preserve">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X.</w:t>
      </w:r>
    </w:p>
    <w:p w:rsidR="00732CF6" w:rsidRPr="00DB2304" w:rsidRDefault="00732CF6" w:rsidP="00DB2304">
      <w:pPr>
        <w:spacing w:line="276" w:lineRule="auto"/>
        <w:jc w:val="center"/>
        <w:rPr>
          <w:rFonts w:ascii="Times New Roman" w:hAnsi="Times New Roman"/>
          <w:b/>
          <w:sz w:val="24"/>
          <w:szCs w:val="24"/>
        </w:rPr>
      </w:pPr>
      <w:r w:rsidRPr="00DB2304">
        <w:rPr>
          <w:rFonts w:ascii="Times New Roman" w:hAnsi="Times New Roman"/>
          <w:b/>
          <w:sz w:val="24"/>
          <w:szCs w:val="24"/>
        </w:rPr>
        <w:t>Záruční podmínky</w:t>
      </w:r>
    </w:p>
    <w:p w:rsidR="00732CF6" w:rsidRPr="00DB2304" w:rsidRDefault="00732CF6" w:rsidP="00DB2304">
      <w:pPr>
        <w:spacing w:line="276" w:lineRule="auto"/>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10.1 Zhotovitel poskytuje na provedené stavební práce a na otvorové výplně záruku v délce 60 měsíců. Na veškeré dodávky zařízení, technologií, materiálů poskytne zhotovitel záruku minimálně 24 měsíců. Záruční lhůta začíná plynout ode dne řádného předání a převzetí díla. V případě, že dílo bude předáváno po částech, začíná plynout výše uvedená záruka na každou takto předanou část ode dne jejího předání a převzetí. </w:t>
      </w:r>
    </w:p>
    <w:p w:rsidR="00732CF6" w:rsidRPr="00DB2304" w:rsidRDefault="00732CF6" w:rsidP="00DB2304">
      <w:pPr>
        <w:tabs>
          <w:tab w:val="left" w:pos="720"/>
        </w:tabs>
        <w:spacing w:line="276" w:lineRule="auto"/>
        <w:ind w:left="426" w:hanging="426"/>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10.2 Dílo má vady, pokud jeho provedení neodpovídá požadavkům uvedeným ve smlouvě o dílo, příslušným ČSN, TKP nebo jiné dokumentaci, vztahující se k provedení díla.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10.3 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Pr>
          <w:rFonts w:ascii="Times New Roman" w:hAnsi="Times New Roman"/>
          <w:sz w:val="24"/>
          <w:szCs w:val="24"/>
        </w:rPr>
        <w:t>4</w:t>
      </w:r>
      <w:r w:rsidRPr="00DB2304">
        <w:rPr>
          <w:rFonts w:ascii="Times New Roman" w:hAnsi="Times New Roman"/>
          <w:sz w:val="24"/>
          <w:szCs w:val="24"/>
        </w:rPr>
        <w:t xml:space="preserve"> Objednatel je povinen zjištěné vady písemně reklamovat u zhotovitele. V reklamaci objednatel uvede popis vady, jak se projevuje, jakým způsobem požaduje vadu odstranit nebo zda požaduje finanční náhradu.</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Pr>
          <w:rFonts w:ascii="Times New Roman" w:hAnsi="Times New Roman"/>
          <w:sz w:val="24"/>
          <w:szCs w:val="24"/>
        </w:rPr>
        <w:t>5</w:t>
      </w:r>
      <w:r w:rsidRPr="00DB2304">
        <w:rPr>
          <w:rFonts w:ascii="Times New Roman" w:hAnsi="Times New Roman"/>
          <w:sz w:val="24"/>
          <w:szCs w:val="24"/>
        </w:rPr>
        <w:t xml:space="preserve"> Jestliže zhotovitel neodstraní vadu do 14 dnů, je objednatel oprávněn na náklady zhotovitele vadu odstranit sám nebo za pomocí třetí osoby.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Pr>
          <w:rFonts w:ascii="Times New Roman" w:hAnsi="Times New Roman"/>
          <w:sz w:val="24"/>
          <w:szCs w:val="24"/>
        </w:rPr>
        <w:t>.6</w:t>
      </w:r>
      <w:r w:rsidRPr="00DB2304">
        <w:rPr>
          <w:rFonts w:ascii="Times New Roman" w:hAnsi="Times New Roman"/>
          <w:sz w:val="24"/>
          <w:szCs w:val="24"/>
        </w:rPr>
        <w:t xml:space="preserve"> Objednatel je povinen umožnit zhotoviteli odstranění vady.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trike/>
          <w:sz w:val="24"/>
          <w:szCs w:val="24"/>
        </w:rPr>
      </w:pPr>
      <w:r w:rsidRPr="00DB2304">
        <w:rPr>
          <w:rFonts w:ascii="Times New Roman" w:hAnsi="Times New Roman"/>
          <w:sz w:val="24"/>
          <w:szCs w:val="24"/>
        </w:rPr>
        <w:t>10.</w:t>
      </w:r>
      <w:r>
        <w:rPr>
          <w:rFonts w:ascii="Times New Roman" w:hAnsi="Times New Roman"/>
          <w:sz w:val="24"/>
          <w:szCs w:val="24"/>
        </w:rPr>
        <w:t>7</w:t>
      </w:r>
      <w:r w:rsidRPr="00DB2304">
        <w:rPr>
          <w:rFonts w:ascii="Times New Roman" w:hAnsi="Times New Roman"/>
          <w:sz w:val="24"/>
          <w:szCs w:val="24"/>
        </w:rPr>
        <w:t xml:space="preserve"> Zhotovitel započne s odstraňováním reklamované vady do 10 dnů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nejdéle však do termínu dohodnutém s objednatelem.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Pr>
          <w:rFonts w:ascii="Times New Roman" w:hAnsi="Times New Roman"/>
          <w:sz w:val="24"/>
          <w:szCs w:val="24"/>
        </w:rPr>
        <w:t>8</w:t>
      </w:r>
      <w:r w:rsidRPr="00DB2304">
        <w:rPr>
          <w:rFonts w:ascii="Times New Roman" w:hAnsi="Times New Roman"/>
          <w:sz w:val="24"/>
          <w:szCs w:val="24"/>
        </w:rPr>
        <w:t xml:space="preserve"> Oznámení o ukončení opravy vady a předání provedené opravy objednateli provede zhotovitel protokolárně. Na provedenou opravu poskytne zhotovitel novou záruku ve stejné délce jako je uvedena v čl. 10.1 této smlouvy, která počíná běžet dnem předání a převzetí opravy potvrzením předávacího protokolu oběma smluvními stranami a ostatními účastníky řízení o předání a převzetí opravy.</w:t>
      </w:r>
    </w:p>
    <w:p w:rsidR="00732CF6" w:rsidRDefault="00732CF6" w:rsidP="00DB2304">
      <w:pPr>
        <w:spacing w:line="276" w:lineRule="auto"/>
        <w:ind w:left="426" w:hanging="426"/>
        <w:jc w:val="center"/>
        <w:rPr>
          <w:rFonts w:ascii="Times New Roman" w:hAnsi="Times New Roman"/>
          <w:b/>
          <w:sz w:val="24"/>
          <w:szCs w:val="24"/>
        </w:rPr>
      </w:pPr>
    </w:p>
    <w:p w:rsidR="00732CF6" w:rsidRPr="00DB2304" w:rsidRDefault="00732CF6" w:rsidP="00DB2304">
      <w:pPr>
        <w:spacing w:line="276" w:lineRule="auto"/>
        <w:ind w:left="426" w:hanging="426"/>
        <w:jc w:val="center"/>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Odpovědnost za škodu</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11.1 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11.2 Na objednatele přechází nebezpečí škody na realizovaném díle předáním a převzetím díla. V případě, že dílo bude předáváno po částech, přechází nebezpečí škody na každé realizované části díla, která bude takto předávána, na objednatele jejím předáním a převzetím.</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11.3 K zhotovovanému předmětu díla dle této smlouvy má vlastnické právo objednatel, a to již od zahájení jeho zhotovování.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11.4 Zhotovitel nese odpovědnost původce odpadů a zavazuje se nezpůsobit únik ropných, toxických či jiných škodlivých látek na stavbě.</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pStyle w:val="BodyTextIndent"/>
        <w:spacing w:line="276" w:lineRule="auto"/>
        <w:ind w:left="426" w:hanging="426"/>
        <w:rPr>
          <w:rFonts w:ascii="Times New Roman" w:hAnsi="Times New Roman"/>
          <w:sz w:val="24"/>
          <w:szCs w:val="24"/>
        </w:rPr>
      </w:pPr>
      <w:r w:rsidRPr="00DB2304">
        <w:rPr>
          <w:rFonts w:ascii="Times New Roman" w:hAnsi="Times New Roman"/>
          <w:sz w:val="24"/>
          <w:szCs w:val="24"/>
        </w:rPr>
        <w:t>11.5 Zhotovitel je povinen nahradit objednateli v plné výši škodu, která vznikla při realizaci díla v souvislosti nebo jako důsledek porušení povinností a závazků zhotovitele dle této smlouvy.</w:t>
      </w:r>
    </w:p>
    <w:p w:rsidR="00732CF6" w:rsidRPr="00DB2304" w:rsidRDefault="00732CF6" w:rsidP="00DB2304">
      <w:pPr>
        <w:pStyle w:val="BodyTextIndent"/>
        <w:spacing w:line="276" w:lineRule="auto"/>
        <w:ind w:left="426" w:hanging="426"/>
        <w:rPr>
          <w:rFonts w:ascii="Times New Roman" w:hAnsi="Times New Roman"/>
          <w:sz w:val="24"/>
          <w:szCs w:val="24"/>
        </w:rPr>
      </w:pPr>
    </w:p>
    <w:p w:rsidR="00732CF6" w:rsidRPr="00DB2304" w:rsidRDefault="00732CF6" w:rsidP="00DB2304">
      <w:pPr>
        <w:pStyle w:val="BodyTextIndent"/>
        <w:spacing w:line="276" w:lineRule="auto"/>
        <w:ind w:left="426" w:hanging="426"/>
        <w:rPr>
          <w:rFonts w:ascii="Times New Roman" w:hAnsi="Times New Roman"/>
          <w:sz w:val="24"/>
          <w:szCs w:val="24"/>
        </w:rPr>
      </w:pPr>
      <w:r w:rsidRPr="00DB2304">
        <w:rPr>
          <w:rFonts w:ascii="Times New Roman" w:hAnsi="Times New Roman"/>
          <w:sz w:val="24"/>
          <w:szCs w:val="24"/>
        </w:rPr>
        <w:t>11.6 Zhotovitel odpovídá za všechny škody, které objednateli nebo třetím osobám způsobil při provádění díla porušením svých právních povinností.</w:t>
      </w:r>
    </w:p>
    <w:p w:rsidR="00732CF6" w:rsidRPr="00DB2304" w:rsidRDefault="00732CF6" w:rsidP="00DB2304">
      <w:pPr>
        <w:pStyle w:val="BodyTextIndent"/>
        <w:spacing w:line="276" w:lineRule="auto"/>
        <w:ind w:left="426" w:hanging="426"/>
        <w:rPr>
          <w:rFonts w:ascii="Times New Roman" w:hAnsi="Times New Roman"/>
          <w:sz w:val="24"/>
          <w:szCs w:val="24"/>
        </w:rPr>
      </w:pPr>
    </w:p>
    <w:p w:rsidR="00732CF6" w:rsidRPr="00DB2304" w:rsidRDefault="00732CF6" w:rsidP="00DB2304">
      <w:pPr>
        <w:pStyle w:val="BodyTextIndent"/>
        <w:spacing w:line="276" w:lineRule="auto"/>
        <w:ind w:left="426" w:hanging="426"/>
        <w:rPr>
          <w:rFonts w:ascii="Times New Roman" w:hAnsi="Times New Roman"/>
          <w:sz w:val="24"/>
          <w:szCs w:val="24"/>
        </w:rPr>
      </w:pPr>
      <w:r w:rsidRPr="00DB2304">
        <w:rPr>
          <w:rFonts w:ascii="Times New Roman" w:hAnsi="Times New Roman"/>
          <w:sz w:val="24"/>
          <w:szCs w:val="24"/>
        </w:rPr>
        <w:t>11.7 Zhotovitel se zavazuje uhradit objednateli veškeré finanční částky, které na objednateli uplatnila jakákoliv třetí osoba za zhotovitelem způsobené porušení právních povinností.</w:t>
      </w:r>
    </w:p>
    <w:p w:rsidR="00732CF6" w:rsidRPr="00DB2304" w:rsidRDefault="00732CF6" w:rsidP="00DB2304">
      <w:pPr>
        <w:pStyle w:val="BodyTextIndent"/>
        <w:spacing w:line="276" w:lineRule="auto"/>
        <w:ind w:left="426" w:hanging="426"/>
        <w:rPr>
          <w:rFonts w:ascii="Times New Roman" w:hAnsi="Times New Roman"/>
          <w:sz w:val="24"/>
          <w:szCs w:val="24"/>
        </w:rPr>
      </w:pPr>
    </w:p>
    <w:p w:rsidR="00732CF6" w:rsidRPr="00DB2304" w:rsidRDefault="00732CF6" w:rsidP="00DB2304">
      <w:pPr>
        <w:spacing w:line="276" w:lineRule="auto"/>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XII.</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Sankce</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12.1 Zhotovitel se zavazuje k proplacení smluvní pokuty objednateli za prodlení s dokončením a předáním díla, a to ve výši 0,2 % z ceny díla za každý i započatý den prodlení, a to bez jakýchkoliv dalších podmínek. Dílo se považuje za dokončené a předané podpisem protokolu o předání a převzetí.</w:t>
      </w:r>
    </w:p>
    <w:p w:rsidR="00732CF6" w:rsidRPr="00DB2304" w:rsidRDefault="00732CF6" w:rsidP="00DB2304">
      <w:pPr>
        <w:spacing w:line="276" w:lineRule="auto"/>
        <w:ind w:left="567"/>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12.2 Zhotovitel odpovídá v plném rozsahu za škodu způsobenou objednateli neposkytnutím dotace na realizaci této stavební akce z prostředků IROP z důvodu porušení jakýchkoliv smluvních povinností zhotovitele, majících za následek neposkytnutí těchto finančních prostředků z IROP objednateli. V případě neposkytnutí dotace na realizaci této stavební akce z prostředků IROP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z IROP jako náhradu škody tím vzniklé objednateli. Splatnost této částky náhrady škody je 30 dnů od data uplatnění nároku na náhradu prokazatelně vzniklé škody.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12.3 Zhotovitel se zavazuje, že v případě nedodržení termínu vyklizení a vyčištění staveniště zaplatí objednateli smluvní pokutu ve výši </w:t>
      </w:r>
      <w:r>
        <w:rPr>
          <w:rFonts w:ascii="Times New Roman" w:hAnsi="Times New Roman"/>
          <w:sz w:val="24"/>
          <w:szCs w:val="24"/>
        </w:rPr>
        <w:t>1</w:t>
      </w:r>
      <w:r w:rsidRPr="00DB2304">
        <w:rPr>
          <w:rFonts w:ascii="Times New Roman" w:hAnsi="Times New Roman"/>
          <w:sz w:val="24"/>
          <w:szCs w:val="24"/>
        </w:rPr>
        <w:t>.000 Kč za každý i jen započatý den prodlení.</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12.4 Pokud zhotovitel:</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vést řádně stavební deník, nebude řádně provádět zápisy, stavební deník nebude k dispozici přímo na stavbě, nebo pokud bude jinak porušovat povinnosti vztahující se k vedení stavebního deníku;</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nezajistí řádnou účast svého zástupce na kontrolním dnu nebo jiné schůzce vztahující se ke stavbě;</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nedodrží sjednaný postup ohledně zakrývaných nebo znepřístupňovaných prací a umožnění jejich kontroly;</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provádět podle postupu prací průběžně sběr přejímkových podkladů a zpracování podkladů k dokumentaci skutečného provedení díla a předkládat je ke kontrole TDI;</w:t>
      </w:r>
    </w:p>
    <w:p w:rsidR="00732CF6" w:rsidRPr="00DB2304" w:rsidRDefault="00732CF6" w:rsidP="007D42E9">
      <w:pPr>
        <w:spacing w:line="276" w:lineRule="auto"/>
        <w:ind w:left="426"/>
        <w:jc w:val="both"/>
        <w:rPr>
          <w:rFonts w:ascii="Times New Roman" w:hAnsi="Times New Roman"/>
          <w:sz w:val="24"/>
          <w:szCs w:val="24"/>
        </w:rPr>
      </w:pPr>
      <w:r w:rsidRPr="00DB2304">
        <w:rPr>
          <w:rFonts w:ascii="Times New Roman" w:hAnsi="Times New Roman"/>
          <w:sz w:val="24"/>
          <w:szCs w:val="24"/>
        </w:rPr>
        <w:t xml:space="preserve">uhradí objednateli smluvní pokutu za každý jednotlivý případ ve výši </w:t>
      </w:r>
      <w:r>
        <w:rPr>
          <w:rFonts w:ascii="Times New Roman" w:hAnsi="Times New Roman"/>
          <w:sz w:val="24"/>
          <w:szCs w:val="24"/>
        </w:rPr>
        <w:t>2</w:t>
      </w:r>
      <w:r w:rsidRPr="00DB2304">
        <w:rPr>
          <w:rFonts w:ascii="Times New Roman" w:hAnsi="Times New Roman"/>
          <w:sz w:val="24"/>
          <w:szCs w:val="24"/>
        </w:rPr>
        <w:t>.000,- Kč. Pokud však porušování těchto povinností zhotovitele bude opakované a zhotovitel nezjedná nápravu ani k písemné výzvě objednatele, pokládá se to za podstatné porušení smlouvy.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12.5 Pokud zhotovitel neodstraní vady, nedodělky a drobné nedostatky zjištěné při odevzdání díla v dohodnutých termínech, uhradí zhotovitel objednateli za každý den prodlení a každou neodstraněnou vadu, nedodělek nebo drobný nedostatek smluvní pokutu ve výši 1.000,- Kč.</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12.6 Pokud zhotovitel nezajistí vedení a řízení stavby dle zákona č. 183/2006 Sb.,</w:t>
      </w:r>
      <w:r w:rsidRPr="00DB2304">
        <w:rPr>
          <w:rFonts w:ascii="Times New Roman" w:hAnsi="Times New Roman"/>
          <w:sz w:val="24"/>
          <w:szCs w:val="24"/>
        </w:rPr>
        <w:b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„Pozemní stavby“, uhradí zhotovitel objednateli za každý den realizace stavby bez vedení a řízení stavby autorizovanou osobou smluvní pokutu ve výši </w:t>
      </w:r>
      <w:r>
        <w:rPr>
          <w:rFonts w:ascii="Times New Roman" w:hAnsi="Times New Roman"/>
          <w:sz w:val="24"/>
          <w:szCs w:val="24"/>
        </w:rPr>
        <w:t>2</w:t>
      </w:r>
      <w:r w:rsidRPr="00DB2304">
        <w:rPr>
          <w:rFonts w:ascii="Times New Roman" w:hAnsi="Times New Roman"/>
          <w:sz w:val="24"/>
          <w:szCs w:val="24"/>
        </w:rPr>
        <w:t>.000,- Kč.</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12.7 Pokud zhotovitel neodstraní řádně a včas vytčené záruční vady díla nebo nenastoupí včas k jejich odstranění, uhradí zhotovitel objednateli za každý den prodlení a každou neodstraněnou vadu, nedodělek nebo drobný nedostatek smluvní pokutu ve výši </w:t>
      </w:r>
      <w:r>
        <w:rPr>
          <w:rFonts w:ascii="Times New Roman" w:hAnsi="Times New Roman"/>
          <w:sz w:val="24"/>
          <w:szCs w:val="24"/>
        </w:rPr>
        <w:t>5</w:t>
      </w:r>
      <w:r w:rsidRPr="00DB2304">
        <w:rPr>
          <w:rFonts w:ascii="Times New Roman" w:hAnsi="Times New Roman"/>
          <w:sz w:val="24"/>
          <w:szCs w:val="24"/>
        </w:rPr>
        <w:t>.000,- Kč.</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12.8 Smluvní pokuty budou objednatelem vyúčtovány fakturou neprodleně po jejich uplatnění se splatností 30 dnů od vystavení faktury. </w:t>
      </w:r>
    </w:p>
    <w:p w:rsidR="00732CF6" w:rsidRPr="00DB2304" w:rsidRDefault="00732CF6" w:rsidP="00DB2304">
      <w:pPr>
        <w:spacing w:line="276" w:lineRule="auto"/>
        <w:ind w:left="567" w:hanging="567"/>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12.9 Zaplacením jakékoliv smluvní pokuty není ani zčásti dotčen nárok objednatele na náhradu škody způsobené porušením povinnosti zajištěné smluvní pokutou ani povinnost zhotovitele zajištěná smluvní pokutou.</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12.10 Pro případ prodlení objednatele s placením splatných peněžitých závazků vůči zhotoviteli se sjednává úrok z prodlení ve výši 0,015 % denně z dlužné částky za každý den prodlení. </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12.11 Sankční ujednání obsažená v jiných ustanoveních smlouvy jsou nedotčena.</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12.12 Smluvní pokuty je objednatel oprávněn započítat proti pohledávce zhotovitele.</w:t>
      </w:r>
    </w:p>
    <w:p w:rsidR="00732CF6"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XIII.</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Odstoupení od smlouvy</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13.1 Za podstatné porušení smlouvy, při kterém je druhá strana oprávněna odstoupit od smlouvy dle § 2001 a následujících zákona č. 89/2012 Sb., občanského zákoníku, se považuje zejména:</w:t>
      </w:r>
    </w:p>
    <w:p w:rsidR="00732CF6" w:rsidRPr="00DB2304" w:rsidRDefault="00732CF6"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vadnost díla již v průběhu jeho provádění, pokud zhotovitel na písemnou výzvu objednatele vady neodstraní ve stanovené lhůtě,</w:t>
      </w:r>
    </w:p>
    <w:p w:rsidR="00732CF6" w:rsidRPr="00DB2304" w:rsidRDefault="00732CF6"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zhotovitele se zahájením díla nebo dokončením uzlových bodů výstavby o více než 30 dnů,</w:t>
      </w:r>
    </w:p>
    <w:p w:rsidR="00732CF6" w:rsidRPr="00DB2304" w:rsidRDefault="00732CF6"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objednatele s předáním staveniště či jiných podstatných dokladů pro plnění smlouvy o více než 30 dnů,</w:t>
      </w:r>
    </w:p>
    <w:p w:rsidR="00732CF6" w:rsidRPr="00DB2304" w:rsidRDefault="00732CF6"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úpadek objednatele nebo zhotovitele ve smyslu zák. č. 182/2006 Sb., insolvenčního zákona,</w:t>
      </w:r>
    </w:p>
    <w:p w:rsidR="00732CF6" w:rsidRPr="00DB2304" w:rsidRDefault="00732CF6"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porušování předpisů bezpečnosti práce a technických zařízení,</w:t>
      </w:r>
    </w:p>
    <w:p w:rsidR="00732CF6" w:rsidRPr="00DB2304" w:rsidRDefault="00732CF6"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absence pojištění dle čl. XIV této smlouvy.</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13.2 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 a odstoupením objednatele od smlouvy nebylo objednateli umožněno čerpat </w:t>
      </w:r>
      <w:r>
        <w:rPr>
          <w:rFonts w:ascii="Times New Roman" w:hAnsi="Times New Roman"/>
          <w:sz w:val="24"/>
          <w:szCs w:val="24"/>
        </w:rPr>
        <w:t xml:space="preserve">přiznanou </w:t>
      </w:r>
      <w:r w:rsidRPr="00DB2304">
        <w:rPr>
          <w:rFonts w:ascii="Times New Roman" w:hAnsi="Times New Roman"/>
          <w:sz w:val="24"/>
          <w:szCs w:val="24"/>
        </w:rPr>
        <w:t>dotaci</w:t>
      </w:r>
      <w:r>
        <w:rPr>
          <w:rFonts w:ascii="Times New Roman" w:hAnsi="Times New Roman"/>
          <w:sz w:val="24"/>
          <w:szCs w:val="24"/>
        </w:rPr>
        <w:t xml:space="preserve"> z programu IROP.</w:t>
      </w:r>
      <w:r w:rsidRPr="00DB2304">
        <w:rPr>
          <w:rFonts w:ascii="Times New Roman" w:hAnsi="Times New Roman"/>
          <w:sz w:val="24"/>
          <w:szCs w:val="24"/>
        </w:rPr>
        <w:t xml:space="preserve"> Objednateli náleží náhrada škody až do výše při</w:t>
      </w:r>
      <w:r>
        <w:rPr>
          <w:rFonts w:ascii="Times New Roman" w:hAnsi="Times New Roman"/>
          <w:sz w:val="24"/>
          <w:szCs w:val="24"/>
        </w:rPr>
        <w:t>znané, ale neposkytnuté dotace.</w:t>
      </w:r>
    </w:p>
    <w:p w:rsidR="00732CF6" w:rsidRPr="00DB2304" w:rsidRDefault="00732CF6" w:rsidP="00D85089">
      <w:pPr>
        <w:spacing w:line="276" w:lineRule="auto"/>
        <w:ind w:left="360" w:hanging="360"/>
        <w:rPr>
          <w:rFonts w:ascii="Times New Roman" w:hAnsi="Times New Roman"/>
          <w:b/>
          <w:color w:val="FF0000"/>
          <w:sz w:val="24"/>
          <w:szCs w:val="24"/>
        </w:rPr>
      </w:pPr>
    </w:p>
    <w:p w:rsidR="00732CF6" w:rsidRDefault="00732CF6" w:rsidP="00D85089">
      <w:pPr>
        <w:spacing w:line="276" w:lineRule="auto"/>
        <w:ind w:left="360" w:hanging="360"/>
        <w:rPr>
          <w:rFonts w:ascii="Times New Roman" w:hAnsi="Times New Roman"/>
          <w:b/>
          <w:color w:val="FF0000"/>
          <w:sz w:val="24"/>
          <w:szCs w:val="24"/>
        </w:rPr>
      </w:pPr>
    </w:p>
    <w:p w:rsidR="00732CF6" w:rsidRDefault="00732CF6" w:rsidP="00D85089">
      <w:pPr>
        <w:spacing w:line="276" w:lineRule="auto"/>
        <w:ind w:left="360" w:hanging="360"/>
        <w:rPr>
          <w:rFonts w:ascii="Times New Roman" w:hAnsi="Times New Roman"/>
          <w:b/>
          <w:color w:val="FF0000"/>
          <w:sz w:val="24"/>
          <w:szCs w:val="24"/>
        </w:rPr>
      </w:pPr>
    </w:p>
    <w:p w:rsidR="00732CF6" w:rsidRPr="00DB2304" w:rsidRDefault="00732CF6" w:rsidP="00D85089">
      <w:pPr>
        <w:spacing w:line="276" w:lineRule="auto"/>
        <w:ind w:left="360" w:hanging="360"/>
        <w:rPr>
          <w:rFonts w:ascii="Times New Roman" w:hAnsi="Times New Roman"/>
          <w:b/>
          <w:color w:val="FF0000"/>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XIV.</w:t>
      </w:r>
    </w:p>
    <w:p w:rsidR="00732CF6" w:rsidRPr="00DB2304" w:rsidRDefault="00732CF6" w:rsidP="00DB2304">
      <w:pPr>
        <w:suppressAutoHyphens w:val="0"/>
        <w:spacing w:line="276" w:lineRule="auto"/>
        <w:jc w:val="center"/>
        <w:rPr>
          <w:rFonts w:ascii="Times New Roman" w:hAnsi="Times New Roman"/>
          <w:b/>
          <w:sz w:val="24"/>
          <w:szCs w:val="24"/>
        </w:rPr>
      </w:pPr>
      <w:r w:rsidRPr="00DB2304">
        <w:rPr>
          <w:rFonts w:ascii="Times New Roman" w:hAnsi="Times New Roman"/>
          <w:b/>
          <w:sz w:val="24"/>
          <w:szCs w:val="24"/>
        </w:rPr>
        <w:t>Pojištění díla</w:t>
      </w:r>
    </w:p>
    <w:p w:rsidR="00732CF6" w:rsidRPr="00DB2304" w:rsidRDefault="00732CF6" w:rsidP="00DB2304">
      <w:pPr>
        <w:suppressAutoHyphens w:val="0"/>
        <w:spacing w:line="276" w:lineRule="auto"/>
        <w:jc w:val="center"/>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r w:rsidRPr="00DB2304">
        <w:rPr>
          <w:rFonts w:ascii="Times New Roman" w:hAnsi="Times New Roman"/>
          <w:sz w:val="24"/>
          <w:szCs w:val="24"/>
        </w:rPr>
        <w:t>Zhotovitel je povinen sjednat a po celou dobu trvání jeho závazků dle smlouvy udržovat následující pojištění:</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14.1 Pojištění zhotovitele</w:t>
      </w:r>
    </w:p>
    <w:p w:rsidR="00732CF6" w:rsidRPr="00DB2304" w:rsidRDefault="00732CF6" w:rsidP="00DB2304">
      <w:pPr>
        <w:tabs>
          <w:tab w:val="left" w:pos="1134"/>
        </w:tabs>
        <w:spacing w:line="276" w:lineRule="auto"/>
        <w:ind w:left="1134" w:hanging="708"/>
        <w:jc w:val="both"/>
        <w:rPr>
          <w:rFonts w:ascii="Times New Roman" w:hAnsi="Times New Roman"/>
          <w:sz w:val="24"/>
          <w:szCs w:val="24"/>
        </w:rPr>
      </w:pPr>
      <w:r w:rsidRPr="00DB2304">
        <w:rPr>
          <w:rFonts w:ascii="Times New Roman" w:hAnsi="Times New Roman"/>
          <w:sz w:val="24"/>
          <w:szCs w:val="24"/>
        </w:rPr>
        <w:t xml:space="preserve">14.1.1 </w:t>
      </w:r>
      <w:r w:rsidRPr="00DB2304">
        <w:rPr>
          <w:rFonts w:ascii="Times New Roman" w:hAnsi="Times New Roman"/>
          <w:sz w:val="24"/>
          <w:szCs w:val="24"/>
        </w:rPr>
        <w:tab/>
        <w:t xml:space="preserve">Zhotovitel se zavazuje mít uzavřeno pojištění odpovědnosti za škodu způsobenou zhotovitelem třetí osobě, přičemž výše pojistné částky bude činit minimálně </w:t>
      </w:r>
      <w:r>
        <w:rPr>
          <w:rFonts w:ascii="Times New Roman" w:hAnsi="Times New Roman"/>
          <w:sz w:val="24"/>
          <w:szCs w:val="24"/>
        </w:rPr>
        <w:t>7,0</w:t>
      </w:r>
      <w:r w:rsidRPr="007D42E9">
        <w:rPr>
          <w:rFonts w:ascii="Times New Roman" w:hAnsi="Times New Roman"/>
          <w:color w:val="FF0000"/>
          <w:sz w:val="24"/>
          <w:szCs w:val="24"/>
        </w:rPr>
        <w:t xml:space="preserve"> </w:t>
      </w:r>
      <w:r w:rsidRPr="00DB2304">
        <w:rPr>
          <w:rFonts w:ascii="Times New Roman" w:hAnsi="Times New Roman"/>
          <w:sz w:val="24"/>
          <w:szCs w:val="24"/>
        </w:rPr>
        <w:t xml:space="preserve">mil. Kč. Zhotovitel je povinen prokázat uzavření pojištění objednateli při podpisu smlouvy a doložit ji jako nedílnou součást smlouvy o dílo. </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 xml:space="preserve">14.1.2 </w:t>
      </w:r>
      <w:r w:rsidRPr="0071714A">
        <w:rPr>
          <w:rFonts w:ascii="Times New Roman" w:hAnsi="Times New Roman"/>
          <w:sz w:val="24"/>
          <w:szCs w:val="24"/>
        </w:rPr>
        <w:tab/>
        <w:t>Zhotovitel se zavazuje mít uzavřeno pojištění stavebně montážních rizik na budovy, které jsou předmětem díla, přičemž výše pojistné částky bude činit 1,0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 Zhotovitel je povinen prokázat uzavření pojištění objednateli při podpisu smlouvy a doložit ji jako nedílnou součást smlouvy o dílo.</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14.1.3</w:t>
      </w:r>
      <w:r w:rsidRPr="0071714A">
        <w:rPr>
          <w:rFonts w:ascii="Times New Roman" w:hAnsi="Times New Roman"/>
          <w:sz w:val="24"/>
          <w:szCs w:val="24"/>
        </w:rPr>
        <w:tab/>
        <w:t>Při vzniku pojistné události zabezpečuje veškeré úkony vůči pojistiteli zhotovitel. Objednatel je povinen poskytnout v souvislosti s pojistnou událostí zhotoviteli veškerou součinnost, která je v jeho možnostech.</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14.1.4</w:t>
      </w:r>
      <w:r w:rsidRPr="0071714A">
        <w:rPr>
          <w:rFonts w:ascii="Times New Roman" w:hAnsi="Times New Roman"/>
          <w:sz w:val="24"/>
          <w:szCs w:val="24"/>
        </w:rPr>
        <w:tab/>
        <w:t xml:space="preserve">Náklady na veškeré pojištění nese zhotovitel. </w:t>
      </w:r>
    </w:p>
    <w:p w:rsidR="00732CF6" w:rsidRPr="0071714A" w:rsidRDefault="00732CF6" w:rsidP="00DB2304">
      <w:pPr>
        <w:spacing w:line="276" w:lineRule="auto"/>
        <w:jc w:val="both"/>
        <w:rPr>
          <w:rFonts w:ascii="Times New Roman" w:hAnsi="Times New Roman"/>
          <w:sz w:val="24"/>
          <w:szCs w:val="24"/>
        </w:rPr>
      </w:pPr>
      <w:r w:rsidRPr="0071714A">
        <w:rPr>
          <w:rFonts w:ascii="Times New Roman" w:hAnsi="Times New Roman"/>
          <w:sz w:val="24"/>
          <w:szCs w:val="24"/>
        </w:rPr>
        <w:t>14.2</w:t>
      </w:r>
      <w:r w:rsidRPr="0071714A">
        <w:rPr>
          <w:rFonts w:ascii="Times New Roman" w:hAnsi="Times New Roman"/>
          <w:sz w:val="24"/>
          <w:szCs w:val="24"/>
        </w:rPr>
        <w:tab/>
        <w:t>Pojištění díla a jiná pojištění</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14.2.1.</w:t>
      </w:r>
      <w:r w:rsidRPr="0071714A">
        <w:rPr>
          <w:rFonts w:ascii="Times New Roman" w:hAnsi="Times New Roman"/>
          <w:sz w:val="24"/>
          <w:szCs w:val="24"/>
        </w:rPr>
        <w:tab/>
        <w:t>Zhotovitel je povinen před zahájením prací pojistit dílo proti všem možným rizikům, zejména proti živlům a krádeži, a to až do celkové hodnoty díla. Doklady o pojištění je povinen na požádání předložit Objednateli.</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14.2.2.</w:t>
      </w:r>
      <w:r w:rsidRPr="0071714A">
        <w:rPr>
          <w:rFonts w:ascii="Times New Roman" w:hAnsi="Times New Roman"/>
          <w:sz w:val="24"/>
          <w:szCs w:val="24"/>
        </w:rPr>
        <w:tab/>
        <w:t xml:space="preserve">Zhotovitel je povinen dále povinen zabezpečit </w:t>
      </w:r>
    </w:p>
    <w:p w:rsidR="00732CF6" w:rsidRPr="0071714A"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14.2.2.1.</w:t>
      </w:r>
      <w:r w:rsidRPr="0071714A">
        <w:rPr>
          <w:rFonts w:ascii="Times New Roman" w:hAnsi="Times New Roman"/>
          <w:sz w:val="24"/>
          <w:szCs w:val="24"/>
        </w:rPr>
        <w:tab/>
        <w:t>Pojištění osob proti úrazu</w:t>
      </w:r>
    </w:p>
    <w:p w:rsidR="00732CF6" w:rsidRPr="00DB2304" w:rsidRDefault="00732CF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14.2.2.2.</w:t>
      </w:r>
      <w:r w:rsidRPr="0071714A">
        <w:rPr>
          <w:rFonts w:ascii="Times New Roman" w:hAnsi="Times New Roman"/>
          <w:sz w:val="24"/>
          <w:szCs w:val="24"/>
        </w:rPr>
        <w:tab/>
        <w:t>Pojištění poddodavatelů v rozsahu jejich dodávky</w:t>
      </w: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r w:rsidRPr="00DB2304">
        <w:rPr>
          <w:rFonts w:ascii="Times New Roman" w:hAnsi="Times New Roman"/>
          <w:sz w:val="24"/>
          <w:szCs w:val="24"/>
        </w:rPr>
        <w:t>14.3</w:t>
      </w:r>
      <w:r w:rsidRPr="00DB2304">
        <w:rPr>
          <w:rFonts w:ascii="Times New Roman" w:hAnsi="Times New Roman"/>
          <w:sz w:val="24"/>
          <w:szCs w:val="24"/>
        </w:rPr>
        <w:tab/>
        <w:t>Povinnosti obou stran při vzniku pojistné události</w:t>
      </w:r>
    </w:p>
    <w:p w:rsidR="00732CF6" w:rsidRPr="00DB2304" w:rsidRDefault="00732CF6"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14.3.1.</w:t>
      </w:r>
      <w:r w:rsidRPr="00DB2304">
        <w:rPr>
          <w:rFonts w:ascii="Times New Roman" w:hAnsi="Times New Roman"/>
          <w:sz w:val="24"/>
          <w:szCs w:val="24"/>
        </w:rPr>
        <w:tab/>
        <w:t>Při vzniku pojistné události zabezpečuje veškeré úkony vůči pojistiteli Zhotovitel.</w:t>
      </w:r>
    </w:p>
    <w:p w:rsidR="00732CF6" w:rsidRPr="00DB2304" w:rsidRDefault="00732CF6"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14.3.2.</w:t>
      </w:r>
      <w:r w:rsidRPr="00DB2304">
        <w:rPr>
          <w:rFonts w:ascii="Times New Roman" w:hAnsi="Times New Roman"/>
          <w:sz w:val="24"/>
          <w:szCs w:val="24"/>
        </w:rPr>
        <w:tab/>
        <w:t>Objednatel je povinen poskytnout v souvislosti s pojistnou událostí Zhotoviteli veškerou součinnost, která je v jeho možnostech.</w:t>
      </w:r>
    </w:p>
    <w:p w:rsidR="00732CF6" w:rsidRPr="00DB2304" w:rsidRDefault="00732CF6"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14.3.3.</w:t>
      </w:r>
      <w:r w:rsidRPr="00DB2304">
        <w:rPr>
          <w:rFonts w:ascii="Times New Roman" w:hAnsi="Times New Roman"/>
          <w:sz w:val="24"/>
          <w:szCs w:val="24"/>
        </w:rPr>
        <w:tab/>
        <w:t>Náklady na pojištění nese Zhotovitel a má je zahrnuty ve sjednané ceně.</w:t>
      </w:r>
    </w:p>
    <w:p w:rsidR="00732CF6" w:rsidRPr="00DB2304" w:rsidRDefault="00732CF6" w:rsidP="00DB2304">
      <w:pPr>
        <w:spacing w:line="276" w:lineRule="auto"/>
        <w:ind w:left="1134" w:hanging="708"/>
        <w:jc w:val="both"/>
        <w:rPr>
          <w:rFonts w:ascii="Times New Roman" w:hAnsi="Times New Roman"/>
          <w:sz w:val="24"/>
          <w:szCs w:val="24"/>
        </w:rPr>
      </w:pPr>
    </w:p>
    <w:p w:rsidR="00732CF6" w:rsidRPr="00DB2304" w:rsidRDefault="00732CF6" w:rsidP="00DB2304">
      <w:pPr>
        <w:tabs>
          <w:tab w:val="left" w:pos="426"/>
        </w:tabs>
        <w:spacing w:line="276" w:lineRule="auto"/>
        <w:ind w:left="426" w:hanging="426"/>
        <w:jc w:val="both"/>
        <w:rPr>
          <w:rFonts w:ascii="Times New Roman" w:hAnsi="Times New Roman"/>
          <w:sz w:val="24"/>
          <w:szCs w:val="24"/>
        </w:rPr>
      </w:pPr>
      <w:r w:rsidRPr="0071714A">
        <w:rPr>
          <w:rFonts w:ascii="Times New Roman" w:hAnsi="Times New Roman"/>
          <w:sz w:val="24"/>
          <w:szCs w:val="24"/>
        </w:rPr>
        <w:t>14.4</w:t>
      </w:r>
      <w:r w:rsidRPr="0071714A">
        <w:rPr>
          <w:rFonts w:ascii="Times New Roman" w:hAnsi="Times New Roman"/>
          <w:sz w:val="24"/>
          <w:szCs w:val="24"/>
        </w:rPr>
        <w:tab/>
        <w:t>V případě, že zhotovitel nebude mít nejpozději do 30 dnů od podpisu smlouvy sjednáno pojištění dle výše uvedených ustanovení bodu 14.2 této smlouvy, nebo nebude-li tato pojistná smlouva platná po celou dobu realizace stavby, má objednatel tak právo na úhradu smluvní pokuty po celou dobu, po kterou nebude mít zhotovitel uzavřenu požadovanou pojistnou smlouvu, a to ve výši 5.000,- Kč/den.</w:t>
      </w:r>
    </w:p>
    <w:p w:rsidR="00732CF6" w:rsidRDefault="00732CF6" w:rsidP="00DB2304">
      <w:pPr>
        <w:spacing w:line="276" w:lineRule="auto"/>
        <w:ind w:left="360" w:hanging="360"/>
        <w:jc w:val="center"/>
        <w:rPr>
          <w:rFonts w:ascii="Times New Roman" w:hAnsi="Times New Roman"/>
          <w:b/>
          <w:sz w:val="24"/>
          <w:szCs w:val="24"/>
        </w:rPr>
      </w:pPr>
    </w:p>
    <w:p w:rsidR="00732CF6" w:rsidRDefault="00732CF6" w:rsidP="00DB2304">
      <w:pPr>
        <w:spacing w:line="276" w:lineRule="auto"/>
        <w:ind w:left="360" w:hanging="360"/>
        <w:jc w:val="center"/>
        <w:rPr>
          <w:rFonts w:ascii="Times New Roman" w:hAnsi="Times New Roman"/>
          <w:b/>
          <w:sz w:val="24"/>
          <w:szCs w:val="24"/>
        </w:rPr>
      </w:pPr>
    </w:p>
    <w:p w:rsidR="00732CF6"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XV.</w:t>
      </w:r>
    </w:p>
    <w:p w:rsidR="00732CF6" w:rsidRPr="00DB2304" w:rsidRDefault="00732CF6"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Závěrečná ustanovení</w:t>
      </w:r>
    </w:p>
    <w:p w:rsidR="00732CF6" w:rsidRPr="00DB2304" w:rsidRDefault="00732CF6" w:rsidP="00DB2304">
      <w:pPr>
        <w:spacing w:line="276" w:lineRule="auto"/>
        <w:ind w:left="360" w:hanging="360"/>
        <w:jc w:val="center"/>
        <w:rPr>
          <w:rFonts w:ascii="Times New Roman" w:hAnsi="Times New Roman"/>
          <w:b/>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 Veškerá jednání o stavbě a na stavbě s objednatelem či státními orgány budou probíhat v českém jazyce. Veškeré doklady o stavbě, použitých materiálech a konstrukcích předávané objednateli budou v českém jazyce.</w:t>
      </w:r>
    </w:p>
    <w:p w:rsidR="00732CF6" w:rsidRPr="00DB2304" w:rsidRDefault="00732CF6" w:rsidP="00DB2304">
      <w:pPr>
        <w:pStyle w:val="ListParagraph"/>
        <w:spacing w:line="276" w:lineRule="auto"/>
        <w:ind w:left="426" w:hanging="426"/>
        <w:jc w:val="both"/>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15.2 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o dílo vzniklé do doby odstoupení objednatele dle předešlé věty.</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15.3 Technický dozor nebude vykonáván zhotovitelem ani osobou s ním propojenou (dle § 71 a násl. zákona o obchodních korporacích.</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15.4 Tuto smlouvu lze měnit pouze číslovanými dodatky, podepsanými oběma smluvními stranami.</w:t>
      </w:r>
    </w:p>
    <w:p w:rsidR="00732CF6" w:rsidRPr="00DB2304" w:rsidRDefault="00732CF6" w:rsidP="00DB2304">
      <w:pPr>
        <w:spacing w:line="276" w:lineRule="auto"/>
        <w:jc w:val="both"/>
        <w:rPr>
          <w:rFonts w:ascii="Times New Roman" w:hAnsi="Times New Roman"/>
          <w:color w:val="000000"/>
          <w:sz w:val="24"/>
          <w:szCs w:val="24"/>
          <w:lang w:eastAsia="cs-CZ"/>
        </w:rPr>
      </w:pPr>
    </w:p>
    <w:p w:rsidR="00732CF6" w:rsidRPr="00DB2304" w:rsidRDefault="00732CF6" w:rsidP="00DB2304">
      <w:pPr>
        <w:spacing w:line="276" w:lineRule="auto"/>
        <w:jc w:val="both"/>
        <w:rPr>
          <w:rFonts w:ascii="Times New Roman" w:hAnsi="Times New Roman"/>
          <w:sz w:val="24"/>
          <w:szCs w:val="24"/>
        </w:rPr>
      </w:pPr>
      <w:r w:rsidRPr="00DB2304">
        <w:rPr>
          <w:rFonts w:ascii="Times New Roman" w:hAnsi="Times New Roman"/>
          <w:color w:val="000000"/>
          <w:sz w:val="24"/>
          <w:szCs w:val="24"/>
          <w:lang w:eastAsia="cs-CZ"/>
        </w:rPr>
        <w:t xml:space="preserve">15.5 </w:t>
      </w:r>
      <w:r w:rsidRPr="00DB2304">
        <w:rPr>
          <w:rFonts w:ascii="Times New Roman" w:hAnsi="Times New Roman"/>
          <w:sz w:val="24"/>
          <w:szCs w:val="24"/>
        </w:rPr>
        <w:t>Tuto smlouvu je možno ukončit písemnou dohodou smluvních stran.</w:t>
      </w:r>
    </w:p>
    <w:p w:rsidR="00732CF6" w:rsidRPr="00DB2304" w:rsidRDefault="00732CF6" w:rsidP="00DB2304">
      <w:pPr>
        <w:spacing w:line="276" w:lineRule="auto"/>
        <w:jc w:val="both"/>
        <w:rPr>
          <w:rFonts w:ascii="Times New Roman" w:hAnsi="Times New Roman"/>
          <w:color w:val="000000"/>
          <w:sz w:val="24"/>
          <w:szCs w:val="24"/>
          <w:lang w:eastAsia="cs-CZ"/>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color w:val="000000"/>
          <w:sz w:val="24"/>
          <w:szCs w:val="24"/>
          <w:lang w:eastAsia="cs-CZ"/>
        </w:rPr>
        <w:t xml:space="preserve">15.6 </w:t>
      </w:r>
      <w:r w:rsidRPr="00DB2304">
        <w:rPr>
          <w:rFonts w:ascii="Times New Roman" w:hAnsi="Times New Roman"/>
          <w:sz w:val="24"/>
          <w:szCs w:val="24"/>
        </w:rPr>
        <w:t>Zhotovitel není oprávněn bez souhlasu objednatele postoupit práva a povinnosti vyplývající z této smlouvy třetí osobě.</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15.7 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732CF6" w:rsidRPr="00DB2304"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15.8 V případě, že některá ze smluvních stran odmítne převzít písemnost nebo její převzetí znemožní, se má za to, že písemnost byla doručena.</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15.9 Smlouva se řídí českým právním řádem. </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15.10 Obě strany se dohodly, že pro neupravené vztahy plynoucí z této smlouvy platí příslušná ustanovení občanského zákoníku. </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15.11 Osoby podepisující tuto smlouvu svým podpisem stvrzují platnost svého oprávnění jednat za smluvní stranu.</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15.12 Smluvní strany se dohodly, že případné spory budou přednostně řešeny dohodou. Případné spory budou řešeny českými soudy. Rozhodčí řízení je vyloučeno.</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15.13 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15.14 Všechny písemnosti, výzvy, sdělení, podněty, pozvánky apod. předávané dle této smlouvy zhotovitelem objednateli, bude zhotovitel objednateli předávat cestou pověřené osoby ve věcech technických.</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15.15 Tato smlouva nabývá platnosti a účinnosti dnem</w:t>
      </w:r>
      <w:r>
        <w:rPr>
          <w:rFonts w:ascii="Times New Roman" w:hAnsi="Times New Roman"/>
          <w:sz w:val="24"/>
          <w:szCs w:val="24"/>
        </w:rPr>
        <w:t xml:space="preserve"> uveřejnění v registru smluv, viz ustanovení § 6 zákona č. 340/2015 Sb. zákona o registru smluv.</w:t>
      </w:r>
      <w:r w:rsidRPr="00DB2304">
        <w:rPr>
          <w:rFonts w:ascii="Times New Roman" w:hAnsi="Times New Roman"/>
          <w:sz w:val="24"/>
          <w:szCs w:val="24"/>
        </w:rPr>
        <w:t xml:space="preserve"> </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15.16 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15.17 Obě strany smlouvy prohlašují, že si smlouvu přečetly, s jejím obsahem souhlasí a že byla sepsána na základě jejich pravé a svobodné vůle, prosté omylů.</w:t>
      </w:r>
    </w:p>
    <w:p w:rsidR="00732CF6" w:rsidRPr="00DB2304" w:rsidRDefault="00732CF6" w:rsidP="00DB2304">
      <w:pPr>
        <w:pStyle w:val="ListParagraph"/>
        <w:spacing w:line="276" w:lineRule="auto"/>
        <w:rPr>
          <w:rFonts w:ascii="Times New Roman" w:hAnsi="Times New Roman" w:cs="Times New Roman"/>
          <w:color w:val="auto"/>
        </w:rPr>
      </w:pP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15.18 Zhotovitel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732CF6" w:rsidRPr="00DB2304" w:rsidRDefault="00732CF6" w:rsidP="00DB2304">
      <w:pPr>
        <w:pStyle w:val="ListParagraph"/>
        <w:spacing w:line="276" w:lineRule="auto"/>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Pr>
          <w:rFonts w:ascii="Times New Roman" w:hAnsi="Times New Roman"/>
          <w:sz w:val="24"/>
          <w:szCs w:val="24"/>
        </w:rPr>
        <w:t>15.19</w:t>
      </w:r>
      <w:r w:rsidRPr="00DB2304">
        <w:rPr>
          <w:rFonts w:ascii="Times New Roman" w:hAnsi="Times New Roman"/>
          <w:sz w:val="24"/>
          <w:szCs w:val="24"/>
        </w:rPr>
        <w:t xml:space="preserve"> Tato smlouva je vyhotovena ve čtyřech stejnopisech, z nichž každý má platnost originálu a každá smluvní strana obdrží dva.</w:t>
      </w:r>
    </w:p>
    <w:p w:rsidR="00732CF6" w:rsidRPr="00DB2304" w:rsidRDefault="00732CF6" w:rsidP="00DB2304">
      <w:pPr>
        <w:pStyle w:val="ListParagraph"/>
        <w:spacing w:line="276" w:lineRule="auto"/>
        <w:ind w:left="426" w:hanging="426"/>
        <w:rPr>
          <w:rFonts w:ascii="Times New Roman" w:hAnsi="Times New Roman" w:cs="Times New Roman"/>
        </w:rPr>
      </w:pPr>
    </w:p>
    <w:p w:rsidR="00732CF6" w:rsidRPr="00DB2304" w:rsidRDefault="00732CF6" w:rsidP="00DB2304">
      <w:pPr>
        <w:spacing w:line="276" w:lineRule="auto"/>
        <w:ind w:left="426" w:hanging="426"/>
        <w:jc w:val="both"/>
        <w:rPr>
          <w:rFonts w:ascii="Times New Roman" w:hAnsi="Times New Roman"/>
          <w:sz w:val="24"/>
          <w:szCs w:val="24"/>
        </w:rPr>
      </w:pPr>
      <w:r>
        <w:rPr>
          <w:rFonts w:ascii="Times New Roman" w:hAnsi="Times New Roman"/>
          <w:sz w:val="24"/>
          <w:szCs w:val="24"/>
        </w:rPr>
        <w:t>15.20</w:t>
      </w:r>
      <w:r w:rsidRPr="00DB2304">
        <w:rPr>
          <w:rFonts w:ascii="Times New Roman" w:hAnsi="Times New Roman"/>
          <w:sz w:val="24"/>
          <w:szCs w:val="24"/>
        </w:rPr>
        <w:t xml:space="preserve"> Nedílnou součástí této smlouvy jsou přílohy:</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 </w:t>
      </w:r>
      <w:r>
        <w:rPr>
          <w:rFonts w:ascii="Times New Roman" w:hAnsi="Times New Roman"/>
          <w:sz w:val="24"/>
          <w:szCs w:val="24"/>
        </w:rPr>
        <w:t>-</w:t>
      </w:r>
      <w:r w:rsidRPr="00DB2304">
        <w:rPr>
          <w:rFonts w:ascii="Times New Roman" w:hAnsi="Times New Roman"/>
          <w:sz w:val="24"/>
          <w:szCs w:val="24"/>
        </w:rPr>
        <w:t xml:space="preserve"> oceněný podrobný soupis stavebních prací, dodávek a služeb s výkazy výměr</w:t>
      </w:r>
    </w:p>
    <w:p w:rsidR="00732CF6" w:rsidRPr="00DB2304" w:rsidRDefault="00732CF6"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2 </w:t>
      </w:r>
      <w:r>
        <w:rPr>
          <w:rFonts w:ascii="Times New Roman" w:hAnsi="Times New Roman"/>
          <w:sz w:val="24"/>
          <w:szCs w:val="24"/>
        </w:rPr>
        <w:t>-</w:t>
      </w:r>
      <w:r w:rsidRPr="00DB2304">
        <w:rPr>
          <w:rFonts w:ascii="Times New Roman" w:hAnsi="Times New Roman"/>
          <w:sz w:val="24"/>
          <w:szCs w:val="24"/>
        </w:rPr>
        <w:t xml:space="preserve"> časový harmonogram výstavby </w:t>
      </w:r>
    </w:p>
    <w:p w:rsidR="00732CF6" w:rsidRDefault="00732CF6" w:rsidP="00CE4108">
      <w:pPr>
        <w:spacing w:line="276" w:lineRule="auto"/>
        <w:ind w:left="426" w:hanging="426"/>
        <w:jc w:val="both"/>
        <w:rPr>
          <w:rFonts w:ascii="Times New Roman" w:hAnsi="Times New Roman"/>
          <w:sz w:val="24"/>
          <w:szCs w:val="24"/>
        </w:rPr>
      </w:pPr>
      <w:r>
        <w:rPr>
          <w:rFonts w:ascii="Times New Roman" w:hAnsi="Times New Roman"/>
          <w:sz w:val="24"/>
          <w:szCs w:val="24"/>
        </w:rPr>
        <w:t>3</w:t>
      </w:r>
      <w:r w:rsidRPr="00DB2304">
        <w:rPr>
          <w:rFonts w:ascii="Times New Roman" w:hAnsi="Times New Roman"/>
          <w:sz w:val="24"/>
          <w:szCs w:val="24"/>
        </w:rPr>
        <w:t xml:space="preserve"> </w:t>
      </w:r>
      <w:r>
        <w:rPr>
          <w:rFonts w:ascii="Times New Roman" w:hAnsi="Times New Roman"/>
          <w:sz w:val="24"/>
          <w:szCs w:val="24"/>
        </w:rPr>
        <w:t>-</w:t>
      </w:r>
      <w:r w:rsidRPr="00DB2304">
        <w:rPr>
          <w:rFonts w:ascii="Times New Roman" w:hAnsi="Times New Roman"/>
          <w:sz w:val="24"/>
          <w:szCs w:val="24"/>
        </w:rPr>
        <w:t xml:space="preserve"> kopie smlouvy o pojištění odpovědnosti zhotovitele za škodu způsobenou třetí osobě</w:t>
      </w:r>
    </w:p>
    <w:p w:rsidR="00732CF6" w:rsidRPr="007D42E9" w:rsidRDefault="00732CF6" w:rsidP="00CE4108">
      <w:pPr>
        <w:spacing w:line="276" w:lineRule="auto"/>
        <w:ind w:left="426" w:hanging="426"/>
        <w:jc w:val="both"/>
        <w:rPr>
          <w:rFonts w:ascii="Times New Roman" w:hAnsi="Times New Roman"/>
          <w:sz w:val="24"/>
          <w:szCs w:val="24"/>
        </w:rPr>
      </w:pPr>
      <w:r w:rsidRPr="0071714A">
        <w:rPr>
          <w:rFonts w:ascii="Times New Roman" w:hAnsi="Times New Roman"/>
          <w:sz w:val="24"/>
          <w:szCs w:val="24"/>
        </w:rPr>
        <w:t>4 - kopie smlouvy pojištění stavebně-montážních rizik</w:t>
      </w:r>
    </w:p>
    <w:p w:rsidR="00732CF6" w:rsidRDefault="00732CF6" w:rsidP="00DB2304">
      <w:pPr>
        <w:spacing w:line="276" w:lineRule="auto"/>
        <w:ind w:left="426" w:hanging="426"/>
        <w:jc w:val="both"/>
        <w:rPr>
          <w:rFonts w:ascii="Times New Roman" w:hAnsi="Times New Roman"/>
          <w:sz w:val="24"/>
          <w:szCs w:val="24"/>
        </w:rPr>
      </w:pPr>
    </w:p>
    <w:p w:rsidR="00732CF6" w:rsidRPr="00DB2304" w:rsidRDefault="00732CF6" w:rsidP="00DB2304">
      <w:pPr>
        <w:spacing w:line="276" w:lineRule="auto"/>
        <w:ind w:left="426" w:hanging="426"/>
        <w:jc w:val="both"/>
        <w:rPr>
          <w:rFonts w:ascii="Times New Roman" w:hAnsi="Times New Roman"/>
          <w:sz w:val="24"/>
          <w:szCs w:val="24"/>
        </w:rPr>
      </w:pPr>
    </w:p>
    <w:p w:rsidR="00732CF6" w:rsidRPr="00CE4108" w:rsidRDefault="00732CF6" w:rsidP="00DB2304">
      <w:pPr>
        <w:spacing w:line="276" w:lineRule="auto"/>
        <w:ind w:left="426" w:hanging="426"/>
        <w:jc w:val="both"/>
        <w:rPr>
          <w:rFonts w:ascii="Times New Roman" w:hAnsi="Times New Roman"/>
          <w:sz w:val="24"/>
          <w:szCs w:val="24"/>
        </w:rPr>
      </w:pPr>
      <w:r w:rsidRPr="00CE4108">
        <w:rPr>
          <w:rFonts w:ascii="Times New Roman" w:hAnsi="Times New Roman"/>
          <w:sz w:val="24"/>
          <w:szCs w:val="24"/>
        </w:rPr>
        <w:t>15.2</w:t>
      </w:r>
      <w:r>
        <w:rPr>
          <w:rFonts w:ascii="Times New Roman" w:hAnsi="Times New Roman"/>
          <w:sz w:val="24"/>
          <w:szCs w:val="24"/>
        </w:rPr>
        <w:t>1 Tuto smlouvu schválila</w:t>
      </w:r>
      <w:r w:rsidRPr="00CE4108">
        <w:rPr>
          <w:rFonts w:ascii="Times New Roman" w:hAnsi="Times New Roman"/>
          <w:sz w:val="24"/>
          <w:szCs w:val="24"/>
        </w:rPr>
        <w:t xml:space="preserve"> rada  Města Holice na svém jednání konaném </w:t>
      </w:r>
      <w:r>
        <w:rPr>
          <w:rFonts w:ascii="Times New Roman" w:hAnsi="Times New Roman"/>
          <w:sz w:val="24"/>
          <w:szCs w:val="24"/>
        </w:rPr>
        <w:t>dne 26.6.2017, usnesení č. 273 doplněné radou města Holice o usnesení č. 325 ze dne 14.8.2017</w:t>
      </w:r>
    </w:p>
    <w:p w:rsidR="00732CF6" w:rsidRDefault="00732CF6" w:rsidP="00DB2304">
      <w:pPr>
        <w:tabs>
          <w:tab w:val="left" w:pos="4962"/>
        </w:tabs>
        <w:spacing w:line="276" w:lineRule="auto"/>
        <w:ind w:left="360" w:hanging="360"/>
        <w:jc w:val="both"/>
        <w:rPr>
          <w:rFonts w:ascii="Times New Roman" w:hAnsi="Times New Roman"/>
          <w:sz w:val="24"/>
          <w:szCs w:val="24"/>
        </w:rPr>
      </w:pPr>
    </w:p>
    <w:p w:rsidR="00732CF6" w:rsidRDefault="00732CF6" w:rsidP="00DB2304">
      <w:pPr>
        <w:tabs>
          <w:tab w:val="left" w:pos="4962"/>
        </w:tabs>
        <w:spacing w:line="276" w:lineRule="auto"/>
        <w:ind w:left="360" w:hanging="360"/>
        <w:jc w:val="both"/>
        <w:rPr>
          <w:rFonts w:ascii="Times New Roman" w:hAnsi="Times New Roman"/>
          <w:sz w:val="24"/>
          <w:szCs w:val="24"/>
        </w:rPr>
      </w:pPr>
    </w:p>
    <w:p w:rsidR="00732CF6" w:rsidRPr="00DB2304" w:rsidRDefault="00732CF6" w:rsidP="00DB2304">
      <w:pPr>
        <w:tabs>
          <w:tab w:val="left" w:pos="4962"/>
        </w:tabs>
        <w:spacing w:line="276" w:lineRule="auto"/>
        <w:ind w:left="360" w:hanging="360"/>
        <w:jc w:val="both"/>
        <w:rPr>
          <w:rFonts w:ascii="Times New Roman" w:hAnsi="Times New Roman"/>
          <w:sz w:val="24"/>
          <w:szCs w:val="24"/>
        </w:rPr>
      </w:pPr>
    </w:p>
    <w:p w:rsidR="00732CF6" w:rsidRPr="00DB2304" w:rsidRDefault="00732CF6" w:rsidP="00DB2304">
      <w:pPr>
        <w:tabs>
          <w:tab w:val="left" w:pos="4962"/>
        </w:tabs>
        <w:spacing w:line="276" w:lineRule="auto"/>
        <w:ind w:left="360" w:hanging="360"/>
        <w:jc w:val="both"/>
        <w:rPr>
          <w:rFonts w:ascii="Times New Roman" w:hAnsi="Times New Roman"/>
          <w:sz w:val="24"/>
          <w:szCs w:val="24"/>
        </w:rPr>
      </w:pPr>
      <w:r>
        <w:rPr>
          <w:rFonts w:ascii="Times New Roman" w:hAnsi="Times New Roman"/>
          <w:sz w:val="24"/>
          <w:szCs w:val="24"/>
        </w:rPr>
        <w:t>Holice</w:t>
      </w:r>
      <w:r w:rsidRPr="00DB2304">
        <w:rPr>
          <w:rFonts w:ascii="Times New Roman" w:hAnsi="Times New Roman"/>
          <w:sz w:val="24"/>
          <w:szCs w:val="24"/>
        </w:rPr>
        <w:t xml:space="preserve"> dne …………………</w:t>
      </w:r>
      <w:r w:rsidRPr="00DB2304">
        <w:rPr>
          <w:rFonts w:ascii="Times New Roman" w:hAnsi="Times New Roman"/>
          <w:sz w:val="24"/>
          <w:szCs w:val="24"/>
        </w:rPr>
        <w:tab/>
        <w:t>V</w:t>
      </w:r>
      <w:r>
        <w:rPr>
          <w:rFonts w:ascii="Times New Roman" w:hAnsi="Times New Roman"/>
          <w:sz w:val="24"/>
          <w:szCs w:val="24"/>
        </w:rPr>
        <w:t> Dobrém,</w:t>
      </w:r>
      <w:r w:rsidRPr="00DB2304">
        <w:rPr>
          <w:rFonts w:ascii="Times New Roman" w:hAnsi="Times New Roman"/>
          <w:sz w:val="24"/>
          <w:szCs w:val="24"/>
        </w:rPr>
        <w:t xml:space="preserve"> dne </w:t>
      </w:r>
      <w:r>
        <w:rPr>
          <w:rFonts w:ascii="Times New Roman" w:hAnsi="Times New Roman"/>
          <w:sz w:val="24"/>
          <w:szCs w:val="24"/>
        </w:rPr>
        <w:t>……………………..</w:t>
      </w:r>
      <w:bookmarkStart w:id="0" w:name="_GoBack"/>
      <w:bookmarkEnd w:id="0"/>
    </w:p>
    <w:p w:rsidR="00732CF6" w:rsidRDefault="00732CF6" w:rsidP="00DB2304">
      <w:pPr>
        <w:spacing w:line="276" w:lineRule="auto"/>
        <w:jc w:val="both"/>
        <w:rPr>
          <w:rFonts w:ascii="Times New Roman" w:hAnsi="Times New Roman"/>
          <w:sz w:val="24"/>
          <w:szCs w:val="24"/>
        </w:rPr>
      </w:pPr>
    </w:p>
    <w:p w:rsidR="00732CF6" w:rsidRDefault="00732CF6" w:rsidP="00DB2304">
      <w:pPr>
        <w:spacing w:line="276" w:lineRule="auto"/>
        <w:jc w:val="both"/>
        <w:rPr>
          <w:rFonts w:ascii="Times New Roman" w:hAnsi="Times New Roman"/>
          <w:sz w:val="24"/>
          <w:szCs w:val="24"/>
        </w:rPr>
      </w:pPr>
    </w:p>
    <w:p w:rsidR="00732CF6" w:rsidRDefault="00732CF6" w:rsidP="00DB2304">
      <w:pPr>
        <w:spacing w:line="276" w:lineRule="auto"/>
        <w:jc w:val="both"/>
        <w:rPr>
          <w:rFonts w:ascii="Times New Roman" w:hAnsi="Times New Roman"/>
          <w:sz w:val="24"/>
          <w:szCs w:val="24"/>
        </w:rPr>
      </w:pPr>
    </w:p>
    <w:p w:rsidR="00732CF6" w:rsidRDefault="00732CF6" w:rsidP="00DB2304">
      <w:pPr>
        <w:spacing w:line="276" w:lineRule="auto"/>
        <w:jc w:val="both"/>
        <w:rPr>
          <w:rFonts w:ascii="Times New Roman" w:hAnsi="Times New Roman"/>
          <w:sz w:val="24"/>
          <w:szCs w:val="24"/>
        </w:rPr>
      </w:pPr>
    </w:p>
    <w:p w:rsidR="00732CF6"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spacing w:line="276" w:lineRule="auto"/>
        <w:jc w:val="both"/>
        <w:rPr>
          <w:rFonts w:ascii="Times New Roman" w:hAnsi="Times New Roman"/>
          <w:sz w:val="24"/>
          <w:szCs w:val="24"/>
        </w:rPr>
      </w:pPr>
    </w:p>
    <w:p w:rsidR="00732CF6" w:rsidRPr="00DB2304" w:rsidRDefault="00732CF6" w:rsidP="00DB2304">
      <w:pPr>
        <w:tabs>
          <w:tab w:val="decimal" w:pos="1843"/>
          <w:tab w:val="left" w:pos="4962"/>
          <w:tab w:val="decimal" w:pos="6946"/>
        </w:tabs>
        <w:spacing w:line="276" w:lineRule="auto"/>
        <w:jc w:val="both"/>
        <w:rPr>
          <w:rFonts w:ascii="Times New Roman" w:hAnsi="Times New Roman"/>
          <w:sz w:val="24"/>
          <w:szCs w:val="24"/>
        </w:rPr>
      </w:pPr>
      <w:r w:rsidRPr="00DB2304">
        <w:rPr>
          <w:rFonts w:ascii="Times New Roman" w:hAnsi="Times New Roman"/>
          <w:sz w:val="24"/>
          <w:szCs w:val="24"/>
        </w:rPr>
        <w:tab/>
        <w:t>............…………………………….</w:t>
      </w:r>
      <w:r w:rsidRPr="00DB2304">
        <w:rPr>
          <w:rFonts w:ascii="Times New Roman" w:hAnsi="Times New Roman"/>
          <w:sz w:val="24"/>
          <w:szCs w:val="24"/>
        </w:rPr>
        <w:tab/>
      </w:r>
      <w:r w:rsidRPr="00DB2304">
        <w:rPr>
          <w:rFonts w:ascii="Times New Roman" w:hAnsi="Times New Roman"/>
          <w:sz w:val="24"/>
          <w:szCs w:val="24"/>
        </w:rPr>
        <w:tab/>
        <w:t>…………………………………….</w:t>
      </w:r>
    </w:p>
    <w:p w:rsidR="00732CF6" w:rsidRPr="00DB2304" w:rsidRDefault="00732CF6" w:rsidP="00F4300E">
      <w:pPr>
        <w:tabs>
          <w:tab w:val="center" w:pos="1843"/>
          <w:tab w:val="center" w:pos="6804"/>
        </w:tabs>
        <w:spacing w:line="276" w:lineRule="auto"/>
        <w:rPr>
          <w:rFonts w:ascii="Times New Roman" w:hAnsi="Times New Roman"/>
          <w:sz w:val="24"/>
          <w:szCs w:val="24"/>
        </w:rPr>
      </w:pPr>
      <w:r>
        <w:rPr>
          <w:rFonts w:ascii="Times New Roman" w:hAnsi="Times New Roman"/>
          <w:sz w:val="24"/>
          <w:szCs w:val="24"/>
        </w:rPr>
        <w:tab/>
        <w:t>Mgr. Ladislav Effenberk</w:t>
      </w:r>
      <w:r>
        <w:rPr>
          <w:rFonts w:ascii="Times New Roman" w:hAnsi="Times New Roman"/>
          <w:sz w:val="24"/>
          <w:szCs w:val="24"/>
        </w:rPr>
        <w:tab/>
      </w:r>
      <w:r w:rsidRPr="00F4300E">
        <w:rPr>
          <w:rFonts w:ascii="Times New Roman" w:hAnsi="Times New Roman"/>
          <w:sz w:val="24"/>
          <w:szCs w:val="24"/>
        </w:rPr>
        <w:t>Jan Rozínek</w:t>
      </w:r>
    </w:p>
    <w:p w:rsidR="00732CF6" w:rsidRPr="00DB2304" w:rsidRDefault="00732CF6" w:rsidP="00F4300E">
      <w:pPr>
        <w:tabs>
          <w:tab w:val="center" w:pos="1843"/>
          <w:tab w:val="center" w:pos="6804"/>
        </w:tabs>
        <w:spacing w:line="276" w:lineRule="auto"/>
        <w:rPr>
          <w:rFonts w:ascii="Times New Roman" w:hAnsi="Times New Roman"/>
          <w:sz w:val="24"/>
          <w:szCs w:val="24"/>
        </w:rPr>
      </w:pPr>
      <w:r>
        <w:rPr>
          <w:rFonts w:ascii="Times New Roman" w:hAnsi="Times New Roman"/>
          <w:sz w:val="24"/>
          <w:szCs w:val="24"/>
        </w:rPr>
        <w:tab/>
      </w:r>
      <w:r w:rsidRPr="00DB2304">
        <w:rPr>
          <w:rFonts w:ascii="Times New Roman" w:hAnsi="Times New Roman"/>
          <w:sz w:val="24"/>
          <w:szCs w:val="24"/>
        </w:rPr>
        <w:t xml:space="preserve">starosta </w:t>
      </w:r>
      <w:r>
        <w:rPr>
          <w:rFonts w:ascii="Times New Roman" w:hAnsi="Times New Roman"/>
          <w:sz w:val="24"/>
          <w:szCs w:val="24"/>
        </w:rPr>
        <w:t>města Holice</w:t>
      </w:r>
      <w:r>
        <w:rPr>
          <w:rFonts w:ascii="Times New Roman" w:hAnsi="Times New Roman"/>
          <w:sz w:val="24"/>
          <w:szCs w:val="24"/>
        </w:rPr>
        <w:tab/>
      </w:r>
      <w:r w:rsidRPr="00F4300E">
        <w:rPr>
          <w:rFonts w:ascii="Times New Roman" w:hAnsi="Times New Roman"/>
          <w:sz w:val="24"/>
          <w:szCs w:val="24"/>
        </w:rPr>
        <w:t>Jednatel</w:t>
      </w:r>
    </w:p>
    <w:sectPr w:rsidR="00732CF6" w:rsidRPr="00DB2304" w:rsidSect="00CB26EC">
      <w:headerReference w:type="default" r:id="rId7"/>
      <w:footerReference w:type="default" r:id="rId8"/>
      <w:footerReference w:type="first" r:id="rId9"/>
      <w:footnotePr>
        <w:pos w:val="beneathText"/>
      </w:footnotePr>
      <w:pgSz w:w="11905" w:h="16837"/>
      <w:pgMar w:top="1418" w:right="1418" w:bottom="1418" w:left="1418"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F6" w:rsidRDefault="00732CF6">
      <w:r>
        <w:separator/>
      </w:r>
    </w:p>
  </w:endnote>
  <w:endnote w:type="continuationSeparator" w:id="0">
    <w:p w:rsidR="00732CF6" w:rsidRDefault="00732CF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F6" w:rsidRDefault="00732CF6" w:rsidP="00650A21">
    <w:pPr>
      <w:tabs>
        <w:tab w:val="center" w:pos="4550"/>
        <w:tab w:val="left" w:pos="5818"/>
      </w:tabs>
      <w:ind w:right="260"/>
      <w:jc w:val="center"/>
      <w:rPr>
        <w:rFonts w:cs="Arial"/>
      </w:rPr>
    </w:pPr>
    <w:r w:rsidRPr="00650A21">
      <w:rPr>
        <w:rFonts w:cs="Arial"/>
        <w:spacing w:val="60"/>
      </w:rPr>
      <w:t>Stránka</w:t>
    </w:r>
    <w:r w:rsidRPr="00650A21">
      <w:rPr>
        <w:rFonts w:cs="Arial"/>
      </w:rPr>
      <w:t xml:space="preserve"> </w:t>
    </w:r>
    <w:r w:rsidRPr="00650A21">
      <w:rPr>
        <w:rFonts w:cs="Arial"/>
      </w:rPr>
      <w:fldChar w:fldCharType="begin"/>
    </w:r>
    <w:r w:rsidRPr="00650A21">
      <w:rPr>
        <w:rFonts w:cs="Arial"/>
      </w:rPr>
      <w:instrText>PAGE   \* MERGEFORMAT</w:instrText>
    </w:r>
    <w:r w:rsidRPr="00650A21">
      <w:rPr>
        <w:rFonts w:cs="Arial"/>
      </w:rPr>
      <w:fldChar w:fldCharType="separate"/>
    </w:r>
    <w:r>
      <w:rPr>
        <w:rFonts w:cs="Arial"/>
        <w:noProof/>
      </w:rPr>
      <w:t>1</w:t>
    </w:r>
    <w:r w:rsidRPr="00650A21">
      <w:rPr>
        <w:rFonts w:cs="Arial"/>
      </w:rPr>
      <w:fldChar w:fldCharType="end"/>
    </w:r>
    <w:r w:rsidRPr="00650A21">
      <w:rPr>
        <w:rFonts w:cs="Arial"/>
      </w:rPr>
      <w:t xml:space="preserve"> | </w:t>
    </w:r>
    <w:fldSimple w:instr="NUMPAGES  \* Arabic  \* MERGEFORMAT">
      <w:r w:rsidRPr="00AA3899">
        <w:rPr>
          <w:rFonts w:cs="Arial"/>
          <w:noProof/>
        </w:rPr>
        <w:t>24</w:t>
      </w:r>
    </w:fldSimple>
  </w:p>
  <w:p w:rsidR="00732CF6" w:rsidRDefault="00732CF6" w:rsidP="00650A21">
    <w:pPr>
      <w:tabs>
        <w:tab w:val="center" w:pos="4550"/>
        <w:tab w:val="left" w:pos="5818"/>
      </w:tabs>
      <w:ind w:right="260"/>
      <w:jc w:val="center"/>
      <w:rPr>
        <w:rFonts w:cs="Arial"/>
      </w:rPr>
    </w:pPr>
  </w:p>
  <w:p w:rsidR="00732CF6" w:rsidRPr="00650A21" w:rsidRDefault="00732CF6" w:rsidP="00650A21">
    <w:pPr>
      <w:tabs>
        <w:tab w:val="center" w:pos="4550"/>
        <w:tab w:val="left" w:pos="5818"/>
      </w:tabs>
      <w:ind w:right="260"/>
      <w:jc w:val="center"/>
      <w:rPr>
        <w:rFonts w:cs="Arial"/>
      </w:rPr>
    </w:pPr>
  </w:p>
  <w:p w:rsidR="00732CF6" w:rsidRDefault="00732C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F6" w:rsidRDefault="00732CF6">
    <w:r>
      <w:rPr>
        <w:rStyle w:val="PageNumber"/>
      </w:rPr>
      <w:t>G</w:t>
    </w:r>
    <w:r>
      <w:rPr>
        <w:rStyle w:val="PageNumber"/>
        <w:noProof/>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F6" w:rsidRDefault="00732CF6">
      <w:r>
        <w:separator/>
      </w:r>
    </w:p>
  </w:footnote>
  <w:footnote w:type="continuationSeparator" w:id="0">
    <w:p w:rsidR="00732CF6" w:rsidRDefault="00732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F6" w:rsidRDefault="00732CF6">
    <w:pPr>
      <w:pStyle w:val="Header"/>
      <w:rPr>
        <w:rFonts w:ascii="Times New Roman" w:hAnsi="Times New Roman"/>
        <w:sz w:val="24"/>
        <w:szCs w:val="24"/>
      </w:rPr>
    </w:pPr>
  </w:p>
  <w:p w:rsidR="00732CF6" w:rsidRPr="003D26AC" w:rsidRDefault="00732CF6">
    <w:pPr>
      <w:pStyle w:val="Header"/>
      <w:rPr>
        <w:rFonts w:ascii="Times New Roman" w:hAnsi="Times New Roman"/>
        <w:sz w:val="24"/>
        <w:szCs w:val="24"/>
      </w:rPr>
    </w:pPr>
    <w:r>
      <w:rPr>
        <w:rFonts w:ascii="Times New Roman" w:hAnsi="Times New Roman"/>
        <w:sz w:val="24"/>
        <w:szCs w:val="24"/>
      </w:rPr>
      <w:t>S</w:t>
    </w:r>
    <w:r w:rsidRPr="003D26AC">
      <w:rPr>
        <w:rFonts w:ascii="Times New Roman" w:hAnsi="Times New Roman"/>
        <w:sz w:val="24"/>
        <w:szCs w:val="24"/>
      </w:rPr>
      <w:t>mlouv</w:t>
    </w:r>
    <w:r>
      <w:rPr>
        <w:rFonts w:ascii="Times New Roman" w:hAnsi="Times New Roman"/>
        <w:sz w:val="24"/>
        <w:szCs w:val="24"/>
      </w:rPr>
      <w:t>a</w:t>
    </w:r>
    <w:r w:rsidRPr="003D26AC">
      <w:rPr>
        <w:rFonts w:ascii="Times New Roman" w:hAnsi="Times New Roman"/>
        <w:sz w:val="24"/>
        <w:szCs w:val="24"/>
      </w:rPr>
      <w:t xml:space="preserve"> o dílo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142"/>
        </w:tabs>
        <w:ind w:left="142"/>
      </w:pPr>
      <w:rPr>
        <w:rFonts w:ascii="Garamond" w:hAnsi="Garamond" w:cs="Times New Roman"/>
      </w:rPr>
    </w:lvl>
    <w:lvl w:ilvl="1">
      <w:start w:val="1"/>
      <w:numFmt w:val="decimal"/>
      <w:lvlText w:val="%2.1"/>
      <w:lvlJc w:val="left"/>
      <w:pPr>
        <w:tabs>
          <w:tab w:val="num" w:pos="0"/>
        </w:tabs>
      </w:pPr>
      <w:rPr>
        <w:rFonts w:cs="Times New Roman"/>
        <w:b w:val="0"/>
      </w:rPr>
    </w:lvl>
    <w:lvl w:ilvl="2">
      <w:start w:val="1"/>
      <w:numFmt w:val="decimal"/>
      <w:lvlText w:val="%1.%2.%3"/>
      <w:lvlJc w:val="left"/>
      <w:pPr>
        <w:tabs>
          <w:tab w:val="num" w:pos="0"/>
        </w:tabs>
      </w:pPr>
      <w:rPr>
        <w:rFonts w:ascii="Garamond" w:hAnsi="Garamond" w:cs="Times New Roman"/>
        <w:b w:val="0"/>
        <w:i w:val="0"/>
        <w:sz w:val="24"/>
      </w:rPr>
    </w:lvl>
    <w:lvl w:ilvl="3">
      <w:start w:val="1"/>
      <w:numFmt w:val="decimal"/>
      <w:lvlText w:val="%1.%2.%3.%4"/>
      <w:lvlJc w:val="left"/>
      <w:pPr>
        <w:tabs>
          <w:tab w:val="num" w:pos="0"/>
        </w:tabs>
      </w:pPr>
      <w:rPr>
        <w:rFonts w:ascii="Garamond" w:hAnsi="Garamond" w:cs="Times New Roman"/>
        <w:b w:val="0"/>
        <w:i w:val="0"/>
        <w:sz w:val="24"/>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rPr>
    </w:lvl>
    <w:lvl w:ilvl="8">
      <w:start w:val="1"/>
      <w:numFmt w:val="bullet"/>
      <w:lvlText w:val=""/>
      <w:lvlJc w:val="left"/>
      <w:pPr>
        <w:tabs>
          <w:tab w:val="num" w:pos="6405"/>
        </w:tabs>
        <w:ind w:left="6405"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9"/>
    <w:multiLevelType w:val="multilevel"/>
    <w:tmpl w:val="E4064B00"/>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nsid w:val="04B41FA2"/>
    <w:multiLevelType w:val="multilevel"/>
    <w:tmpl w:val="9AD4514E"/>
    <w:lvl w:ilvl="0">
      <w:start w:val="4"/>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9">
    <w:nsid w:val="093A2B6C"/>
    <w:multiLevelType w:val="multilevel"/>
    <w:tmpl w:val="96AA9182"/>
    <w:lvl w:ilvl="0">
      <w:start w:val="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F95051F"/>
    <w:multiLevelType w:val="multilevel"/>
    <w:tmpl w:val="2D187C24"/>
    <w:lvl w:ilvl="0">
      <w:start w:val="7"/>
      <w:numFmt w:val="decimal"/>
      <w:lvlText w:val="%1"/>
      <w:lvlJc w:val="left"/>
      <w:pPr>
        <w:ind w:left="420" w:hanging="420"/>
      </w:pPr>
      <w:rPr>
        <w:rFonts w:cs="Times New Roman" w:hint="default"/>
      </w:rPr>
    </w:lvl>
    <w:lvl w:ilvl="1">
      <w:start w:val="2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072119B"/>
    <w:multiLevelType w:val="multilevel"/>
    <w:tmpl w:val="5A5E5F92"/>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0942AA4"/>
    <w:multiLevelType w:val="multilevel"/>
    <w:tmpl w:val="C7F4522E"/>
    <w:lvl w:ilvl="0">
      <w:start w:val="1"/>
      <w:numFmt w:val="decimal"/>
      <w:lvlText w:val="6.%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5"/>
      <w:lvlJc w:val="left"/>
      <w:rPr>
        <w:rFonts w:cs="Times New Roman" w:hint="default"/>
      </w:rPr>
    </w:lvl>
    <w:lvl w:ilvl="5">
      <w:numFmt w:val="decimal"/>
      <w:lvlText w:val="%6"/>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15F2BCA"/>
    <w:multiLevelType w:val="multilevel"/>
    <w:tmpl w:val="524A4A18"/>
    <w:lvl w:ilvl="0">
      <w:start w:val="3"/>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4A37794"/>
    <w:multiLevelType w:val="hybridMultilevel"/>
    <w:tmpl w:val="68E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7F26273"/>
    <w:multiLevelType w:val="multilevel"/>
    <w:tmpl w:val="DEB0C2DE"/>
    <w:name w:val="WW8Num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194C366C"/>
    <w:multiLevelType w:val="hybridMultilevel"/>
    <w:tmpl w:val="40F8DF64"/>
    <w:lvl w:ilvl="0" w:tplc="95B4B012">
      <w:start w:val="1"/>
      <w:numFmt w:val="decimal"/>
      <w:lvlText w:val="%1."/>
      <w:lvlJc w:val="left"/>
      <w:pPr>
        <w:tabs>
          <w:tab w:val="num" w:pos="397"/>
        </w:tabs>
        <w:ind w:left="397" w:hanging="397"/>
      </w:pPr>
      <w:rPr>
        <w:rFonts w:ascii="Book Antiqua" w:hAnsi="Book Antiqua"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1B8E51FE"/>
    <w:multiLevelType w:val="hybridMultilevel"/>
    <w:tmpl w:val="00E0DCB0"/>
    <w:lvl w:ilvl="0" w:tplc="9A7AE606">
      <w:start w:val="1"/>
      <w:numFmt w:val="lowerLetter"/>
      <w:lvlText w:val="%1)"/>
      <w:lvlJc w:val="left"/>
      <w:pPr>
        <w:ind w:left="1429" w:hanging="72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8">
    <w:nsid w:val="1C841E03"/>
    <w:multiLevelType w:val="multilevel"/>
    <w:tmpl w:val="362A74DE"/>
    <w:name w:val="WW8Num9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2037CD3"/>
    <w:multiLevelType w:val="hybridMultilevel"/>
    <w:tmpl w:val="18ACFAC2"/>
    <w:lvl w:ilvl="0" w:tplc="9362811A">
      <w:start w:val="2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58D47B8"/>
    <w:multiLevelType w:val="multilevel"/>
    <w:tmpl w:val="931E64A6"/>
    <w:lvl w:ilvl="0">
      <w:start w:val="1"/>
      <w:numFmt w:val="decimal"/>
      <w:lvlText w:val="5.%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2A5077A0"/>
    <w:multiLevelType w:val="multilevel"/>
    <w:tmpl w:val="DA64DBEA"/>
    <w:lvl w:ilvl="0">
      <w:start w:val="4"/>
      <w:numFmt w:val="decimal"/>
      <w:lvlText w:val="%1"/>
      <w:lvlJc w:val="left"/>
      <w:pPr>
        <w:ind w:left="360" w:hanging="360"/>
      </w:pPr>
      <w:rPr>
        <w:rFonts w:cs="Times New Roman" w:hint="default"/>
        <w:sz w:val="22"/>
      </w:rPr>
    </w:lvl>
    <w:lvl w:ilvl="1">
      <w:start w:val="2"/>
      <w:numFmt w:val="decimal"/>
      <w:lvlText w:val="%1.1"/>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2">
    <w:nsid w:val="35216C90"/>
    <w:multiLevelType w:val="multilevel"/>
    <w:tmpl w:val="C44042B0"/>
    <w:lvl w:ilvl="0">
      <w:start w:val="1"/>
      <w:numFmt w:val="decimal"/>
      <w:lvlText w:val="7.%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5"/>
      <w:lvlJc w:val="left"/>
      <w:rPr>
        <w:rFonts w:cs="Times New Roman" w:hint="default"/>
      </w:rPr>
    </w:lvl>
    <w:lvl w:ilvl="5">
      <w:numFmt w:val="decimal"/>
      <w:lvlText w:val="%6"/>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3E3F3BE5"/>
    <w:multiLevelType w:val="multilevel"/>
    <w:tmpl w:val="A68CD1F2"/>
    <w:lvl w:ilvl="0">
      <w:start w:val="16"/>
      <w:numFmt w:val="decimal"/>
      <w:lvlText w:val="%1"/>
      <w:lvlJc w:val="left"/>
      <w:pPr>
        <w:ind w:left="420" w:hanging="420"/>
      </w:pPr>
      <w:rPr>
        <w:rFonts w:cs="Times New Roman" w:hint="default"/>
      </w:rPr>
    </w:lvl>
    <w:lvl w:ilvl="1">
      <w:start w:val="3"/>
      <w:numFmt w:val="decimal"/>
      <w:lvlText w:val="%1.%2"/>
      <w:lvlJc w:val="left"/>
      <w:pPr>
        <w:ind w:left="704"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17E2E7A"/>
    <w:multiLevelType w:val="multilevel"/>
    <w:tmpl w:val="765E6DB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4ED6A36"/>
    <w:multiLevelType w:val="multilevel"/>
    <w:tmpl w:val="0088CE0E"/>
    <w:lvl w:ilvl="0">
      <w:start w:val="1"/>
      <w:numFmt w:val="decimal"/>
      <w:lvlText w:val="8.%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5"/>
      <w:lvlJc w:val="left"/>
      <w:rPr>
        <w:rFonts w:cs="Times New Roman" w:hint="default"/>
      </w:rPr>
    </w:lvl>
    <w:lvl w:ilvl="5">
      <w:numFmt w:val="decimal"/>
      <w:lvlText w:val="%6"/>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464625CB"/>
    <w:multiLevelType w:val="multilevel"/>
    <w:tmpl w:val="34EC92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5752104"/>
    <w:multiLevelType w:val="multilevel"/>
    <w:tmpl w:val="6FE0483C"/>
    <w:lvl w:ilvl="0">
      <w:start w:val="14"/>
      <w:numFmt w:val="decimal"/>
      <w:lvlText w:val="%1"/>
      <w:lvlJc w:val="left"/>
      <w:pPr>
        <w:ind w:left="540" w:hanging="540"/>
      </w:pPr>
      <w:rPr>
        <w:rFonts w:cs="Times New Roman" w:hint="default"/>
      </w:rPr>
    </w:lvl>
    <w:lvl w:ilvl="1">
      <w:start w:val="1"/>
      <w:numFmt w:val="decimal"/>
      <w:lvlText w:val="15.%2"/>
      <w:lvlJc w:val="left"/>
      <w:pPr>
        <w:ind w:left="540" w:hanging="540"/>
      </w:pPr>
      <w:rPr>
        <w:rFonts w:cs="Times New Roman" w:hint="default"/>
        <w:b w:val="0"/>
        <w:strike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03746F"/>
    <w:multiLevelType w:val="multilevel"/>
    <w:tmpl w:val="4BF454CA"/>
    <w:lvl w:ilvl="0">
      <w:start w:val="11"/>
      <w:numFmt w:val="decimal"/>
      <w:lvlText w:val="5.%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56F66D27"/>
    <w:multiLevelType w:val="multilevel"/>
    <w:tmpl w:val="9AD4514E"/>
    <w:lvl w:ilvl="0">
      <w:start w:val="4"/>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2">
    <w:nsid w:val="57786EB6"/>
    <w:multiLevelType w:val="hybridMultilevel"/>
    <w:tmpl w:val="F9AE1914"/>
    <w:lvl w:ilvl="0" w:tplc="FE86F0DC">
      <w:start w:val="3"/>
      <w:numFmt w:val="decimal"/>
      <w:lvlText w:val="%1."/>
      <w:lvlJc w:val="left"/>
      <w:pPr>
        <w:tabs>
          <w:tab w:val="num" w:pos="397"/>
        </w:tabs>
        <w:ind w:left="397" w:hanging="397"/>
      </w:pPr>
      <w:rPr>
        <w:rFonts w:ascii="Book Antiqua" w:hAnsi="Book Antiqua" w:cs="Times New Roman" w:hint="default"/>
        <w:b w:val="0"/>
        <w:i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3D1113A"/>
    <w:multiLevelType w:val="hybridMultilevel"/>
    <w:tmpl w:val="21D430B4"/>
    <w:lvl w:ilvl="0" w:tplc="E7D6B0B0">
      <w:start w:val="1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3E060F1"/>
    <w:multiLevelType w:val="hybridMultilevel"/>
    <w:tmpl w:val="9DB8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52C1669"/>
    <w:multiLevelType w:val="hybridMultilevel"/>
    <w:tmpl w:val="EE26B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7CD6803"/>
    <w:multiLevelType w:val="multilevel"/>
    <w:tmpl w:val="362A74DE"/>
    <w:name w:val="WW8Num9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BBF5201"/>
    <w:multiLevelType w:val="hybridMultilevel"/>
    <w:tmpl w:val="3B8826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D081944"/>
    <w:multiLevelType w:val="multilevel"/>
    <w:tmpl w:val="61F6AC6A"/>
    <w:lvl w:ilvl="0">
      <w:start w:val="4"/>
      <w:numFmt w:val="decimal"/>
      <w:lvlText w:val="%1"/>
      <w:lvlJc w:val="left"/>
      <w:pPr>
        <w:ind w:left="360" w:hanging="360"/>
      </w:pPr>
      <w:rPr>
        <w:rFonts w:cs="Times New Roman" w:hint="default"/>
        <w:sz w:val="22"/>
      </w:rPr>
    </w:lvl>
    <w:lvl w:ilvl="1">
      <w:start w:val="4"/>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9">
    <w:nsid w:val="6DB917C5"/>
    <w:multiLevelType w:val="multilevel"/>
    <w:tmpl w:val="A426D8EE"/>
    <w:lvl w:ilvl="0">
      <w:start w:val="1"/>
      <w:numFmt w:val="decimal"/>
      <w:lvlText w:val="5.%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6ECB2877"/>
    <w:multiLevelType w:val="hybridMultilevel"/>
    <w:tmpl w:val="26DE77E4"/>
    <w:lvl w:ilvl="0" w:tplc="E07C9DC6">
      <w:numFmt w:val="bullet"/>
      <w:lvlText w:val="-"/>
      <w:lvlJc w:val="left"/>
      <w:pPr>
        <w:ind w:left="1069" w:hanging="360"/>
      </w:pPr>
      <w:rPr>
        <w:rFonts w:ascii="Book Antiqua" w:eastAsia="Times New Roman" w:hAnsi="Book Antiqua"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765B5542"/>
    <w:multiLevelType w:val="multilevel"/>
    <w:tmpl w:val="BF803558"/>
    <w:lvl w:ilvl="0">
      <w:start w:val="1"/>
      <w:numFmt w:val="decimal"/>
      <w:lvlText w:val="5.%1"/>
      <w:lvlJc w:val="left"/>
      <w:rPr>
        <w:rFonts w:cs="Times New Roman" w:hint="default"/>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98C307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0"/>
  </w:num>
  <w:num w:numId="10">
    <w:abstractNumId w:val="28"/>
  </w:num>
  <w:num w:numId="11">
    <w:abstractNumId w:val="25"/>
  </w:num>
  <w:num w:numId="12">
    <w:abstractNumId w:val="14"/>
  </w:num>
  <w:num w:numId="13">
    <w:abstractNumId w:val="11"/>
  </w:num>
  <w:num w:numId="14">
    <w:abstractNumId w:val="39"/>
  </w:num>
  <w:num w:numId="15">
    <w:abstractNumId w:val="17"/>
  </w:num>
  <w:num w:numId="16">
    <w:abstractNumId w:val="35"/>
  </w:num>
  <w:num w:numId="17">
    <w:abstractNumId w:val="34"/>
  </w:num>
  <w:num w:numId="18">
    <w:abstractNumId w:val="30"/>
  </w:num>
  <w:num w:numId="19">
    <w:abstractNumId w:val="29"/>
  </w:num>
  <w:num w:numId="20">
    <w:abstractNumId w:val="19"/>
  </w:num>
  <w:num w:numId="21">
    <w:abstractNumId w:val="9"/>
  </w:num>
  <w:num w:numId="22">
    <w:abstractNumId w:val="16"/>
  </w:num>
  <w:num w:numId="23">
    <w:abstractNumId w:val="27"/>
  </w:num>
  <w:num w:numId="24">
    <w:abstractNumId w:val="32"/>
  </w:num>
  <w:num w:numId="25">
    <w:abstractNumId w:val="33"/>
  </w:num>
  <w:num w:numId="26">
    <w:abstractNumId w:val="8"/>
  </w:num>
  <w:num w:numId="27">
    <w:abstractNumId w:val="37"/>
  </w:num>
  <w:num w:numId="28">
    <w:abstractNumId w:val="10"/>
  </w:num>
  <w:num w:numId="29">
    <w:abstractNumId w:val="38"/>
  </w:num>
  <w:num w:numId="30">
    <w:abstractNumId w:val="13"/>
  </w:num>
  <w:num w:numId="31">
    <w:abstractNumId w:val="31"/>
  </w:num>
  <w:num w:numId="32">
    <w:abstractNumId w:val="21"/>
  </w:num>
  <w:num w:numId="33">
    <w:abstractNumId w:val="42"/>
  </w:num>
  <w:num w:numId="34">
    <w:abstractNumId w:val="15"/>
  </w:num>
  <w:num w:numId="35">
    <w:abstractNumId w:val="36"/>
  </w:num>
  <w:num w:numId="36">
    <w:abstractNumId w:val="18"/>
  </w:num>
  <w:num w:numId="37">
    <w:abstractNumId w:val="20"/>
  </w:num>
  <w:num w:numId="38">
    <w:abstractNumId w:val="41"/>
  </w:num>
  <w:num w:numId="39">
    <w:abstractNumId w:val="12"/>
  </w:num>
  <w:num w:numId="40">
    <w:abstractNumId w:val="22"/>
  </w:num>
  <w:num w:numId="41">
    <w:abstractNumId w:val="26"/>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AFB"/>
    <w:rsid w:val="00000050"/>
    <w:rsid w:val="0000028B"/>
    <w:rsid w:val="0000085B"/>
    <w:rsid w:val="00000CE1"/>
    <w:rsid w:val="0000301D"/>
    <w:rsid w:val="00003810"/>
    <w:rsid w:val="00003E3D"/>
    <w:rsid w:val="00004010"/>
    <w:rsid w:val="00004882"/>
    <w:rsid w:val="00004C36"/>
    <w:rsid w:val="00004FA0"/>
    <w:rsid w:val="0000505D"/>
    <w:rsid w:val="00006AE4"/>
    <w:rsid w:val="00007048"/>
    <w:rsid w:val="00007B3E"/>
    <w:rsid w:val="00010EF8"/>
    <w:rsid w:val="00011341"/>
    <w:rsid w:val="000116C5"/>
    <w:rsid w:val="00012272"/>
    <w:rsid w:val="0001237D"/>
    <w:rsid w:val="00012547"/>
    <w:rsid w:val="0001391D"/>
    <w:rsid w:val="000146D9"/>
    <w:rsid w:val="000157BA"/>
    <w:rsid w:val="000158DF"/>
    <w:rsid w:val="00015986"/>
    <w:rsid w:val="00016F55"/>
    <w:rsid w:val="000172A0"/>
    <w:rsid w:val="00017324"/>
    <w:rsid w:val="00021A32"/>
    <w:rsid w:val="00022D34"/>
    <w:rsid w:val="000237FC"/>
    <w:rsid w:val="00024755"/>
    <w:rsid w:val="00025300"/>
    <w:rsid w:val="0002596B"/>
    <w:rsid w:val="00027054"/>
    <w:rsid w:val="00030705"/>
    <w:rsid w:val="00030936"/>
    <w:rsid w:val="000313F5"/>
    <w:rsid w:val="000316D0"/>
    <w:rsid w:val="00031745"/>
    <w:rsid w:val="0003275B"/>
    <w:rsid w:val="00032CAF"/>
    <w:rsid w:val="00033534"/>
    <w:rsid w:val="00033810"/>
    <w:rsid w:val="000338FD"/>
    <w:rsid w:val="00035203"/>
    <w:rsid w:val="000359DD"/>
    <w:rsid w:val="00035DBE"/>
    <w:rsid w:val="00036645"/>
    <w:rsid w:val="00037078"/>
    <w:rsid w:val="00037556"/>
    <w:rsid w:val="00037929"/>
    <w:rsid w:val="00037BCE"/>
    <w:rsid w:val="00040156"/>
    <w:rsid w:val="0004022C"/>
    <w:rsid w:val="000414B9"/>
    <w:rsid w:val="00042945"/>
    <w:rsid w:val="00042ACF"/>
    <w:rsid w:val="000438C2"/>
    <w:rsid w:val="00043D37"/>
    <w:rsid w:val="00045EEE"/>
    <w:rsid w:val="00046523"/>
    <w:rsid w:val="00046DE2"/>
    <w:rsid w:val="00046F32"/>
    <w:rsid w:val="000470E7"/>
    <w:rsid w:val="0004733E"/>
    <w:rsid w:val="000514A4"/>
    <w:rsid w:val="00051C02"/>
    <w:rsid w:val="00052EC1"/>
    <w:rsid w:val="000539D6"/>
    <w:rsid w:val="00055104"/>
    <w:rsid w:val="000553D5"/>
    <w:rsid w:val="00056009"/>
    <w:rsid w:val="000569A6"/>
    <w:rsid w:val="00056CA0"/>
    <w:rsid w:val="000570CC"/>
    <w:rsid w:val="00057AC3"/>
    <w:rsid w:val="0006221E"/>
    <w:rsid w:val="000630A8"/>
    <w:rsid w:val="000643D9"/>
    <w:rsid w:val="000644B3"/>
    <w:rsid w:val="00064C95"/>
    <w:rsid w:val="00066005"/>
    <w:rsid w:val="00066BDA"/>
    <w:rsid w:val="00067020"/>
    <w:rsid w:val="00067D6F"/>
    <w:rsid w:val="000709F6"/>
    <w:rsid w:val="000712AE"/>
    <w:rsid w:val="00071360"/>
    <w:rsid w:val="00071F36"/>
    <w:rsid w:val="0007261A"/>
    <w:rsid w:val="0007342C"/>
    <w:rsid w:val="00073885"/>
    <w:rsid w:val="000739E3"/>
    <w:rsid w:val="00073BCB"/>
    <w:rsid w:val="0007408C"/>
    <w:rsid w:val="00074118"/>
    <w:rsid w:val="00074781"/>
    <w:rsid w:val="00075DB8"/>
    <w:rsid w:val="0007606A"/>
    <w:rsid w:val="00076422"/>
    <w:rsid w:val="000769C8"/>
    <w:rsid w:val="0007709E"/>
    <w:rsid w:val="00080523"/>
    <w:rsid w:val="000808CD"/>
    <w:rsid w:val="00080A17"/>
    <w:rsid w:val="00081394"/>
    <w:rsid w:val="000819D3"/>
    <w:rsid w:val="00081B36"/>
    <w:rsid w:val="0008238F"/>
    <w:rsid w:val="00083927"/>
    <w:rsid w:val="0008417B"/>
    <w:rsid w:val="000842E2"/>
    <w:rsid w:val="0008489D"/>
    <w:rsid w:val="0008576C"/>
    <w:rsid w:val="000869FE"/>
    <w:rsid w:val="00086CD2"/>
    <w:rsid w:val="000870B2"/>
    <w:rsid w:val="000872EC"/>
    <w:rsid w:val="00087B58"/>
    <w:rsid w:val="00087CFC"/>
    <w:rsid w:val="00091D5B"/>
    <w:rsid w:val="00091EB5"/>
    <w:rsid w:val="0009201A"/>
    <w:rsid w:val="00092ACF"/>
    <w:rsid w:val="00094CB1"/>
    <w:rsid w:val="00095951"/>
    <w:rsid w:val="00095EA2"/>
    <w:rsid w:val="0009653B"/>
    <w:rsid w:val="000967B4"/>
    <w:rsid w:val="00096E85"/>
    <w:rsid w:val="000A0B44"/>
    <w:rsid w:val="000A0C49"/>
    <w:rsid w:val="000A21DD"/>
    <w:rsid w:val="000A3C61"/>
    <w:rsid w:val="000A65F7"/>
    <w:rsid w:val="000A75C1"/>
    <w:rsid w:val="000A791F"/>
    <w:rsid w:val="000A7D27"/>
    <w:rsid w:val="000A7D77"/>
    <w:rsid w:val="000B0633"/>
    <w:rsid w:val="000B0865"/>
    <w:rsid w:val="000B0E93"/>
    <w:rsid w:val="000B0F04"/>
    <w:rsid w:val="000B1ED0"/>
    <w:rsid w:val="000B2437"/>
    <w:rsid w:val="000B3139"/>
    <w:rsid w:val="000B38B7"/>
    <w:rsid w:val="000B5873"/>
    <w:rsid w:val="000B5C8D"/>
    <w:rsid w:val="000B614F"/>
    <w:rsid w:val="000B6312"/>
    <w:rsid w:val="000B6D78"/>
    <w:rsid w:val="000B71AF"/>
    <w:rsid w:val="000B7AD1"/>
    <w:rsid w:val="000C1BEE"/>
    <w:rsid w:val="000C4938"/>
    <w:rsid w:val="000C4B84"/>
    <w:rsid w:val="000C4CDE"/>
    <w:rsid w:val="000C5B9A"/>
    <w:rsid w:val="000C600D"/>
    <w:rsid w:val="000C6613"/>
    <w:rsid w:val="000C7186"/>
    <w:rsid w:val="000C7C8E"/>
    <w:rsid w:val="000D16E3"/>
    <w:rsid w:val="000D1E2E"/>
    <w:rsid w:val="000D22B6"/>
    <w:rsid w:val="000D3328"/>
    <w:rsid w:val="000D3D1B"/>
    <w:rsid w:val="000D4D3C"/>
    <w:rsid w:val="000D4F87"/>
    <w:rsid w:val="000D5EFD"/>
    <w:rsid w:val="000D694E"/>
    <w:rsid w:val="000E0E01"/>
    <w:rsid w:val="000E15B7"/>
    <w:rsid w:val="000E23BB"/>
    <w:rsid w:val="000E2D98"/>
    <w:rsid w:val="000E3EC7"/>
    <w:rsid w:val="000E4292"/>
    <w:rsid w:val="000E527F"/>
    <w:rsid w:val="000E6B06"/>
    <w:rsid w:val="000E7701"/>
    <w:rsid w:val="000E79D8"/>
    <w:rsid w:val="000F0B50"/>
    <w:rsid w:val="000F10AF"/>
    <w:rsid w:val="000F376A"/>
    <w:rsid w:val="000F3BF8"/>
    <w:rsid w:val="000F43D0"/>
    <w:rsid w:val="000F4EB8"/>
    <w:rsid w:val="000F5BEE"/>
    <w:rsid w:val="000F5EB0"/>
    <w:rsid w:val="000F6F99"/>
    <w:rsid w:val="0010090A"/>
    <w:rsid w:val="00100A6D"/>
    <w:rsid w:val="00100DFD"/>
    <w:rsid w:val="00102309"/>
    <w:rsid w:val="0010279C"/>
    <w:rsid w:val="001055C8"/>
    <w:rsid w:val="00106655"/>
    <w:rsid w:val="001078AA"/>
    <w:rsid w:val="00107C09"/>
    <w:rsid w:val="0011074B"/>
    <w:rsid w:val="0011137C"/>
    <w:rsid w:val="00112213"/>
    <w:rsid w:val="00113D1C"/>
    <w:rsid w:val="00114DE2"/>
    <w:rsid w:val="00115AA0"/>
    <w:rsid w:val="001164F4"/>
    <w:rsid w:val="00116ADA"/>
    <w:rsid w:val="00116C2D"/>
    <w:rsid w:val="00117BA3"/>
    <w:rsid w:val="00117DFD"/>
    <w:rsid w:val="00120B72"/>
    <w:rsid w:val="00120FCE"/>
    <w:rsid w:val="001226BD"/>
    <w:rsid w:val="001233C2"/>
    <w:rsid w:val="00124144"/>
    <w:rsid w:val="00124B1B"/>
    <w:rsid w:val="00125852"/>
    <w:rsid w:val="00125B58"/>
    <w:rsid w:val="001264AC"/>
    <w:rsid w:val="0012767A"/>
    <w:rsid w:val="00131ED4"/>
    <w:rsid w:val="00132754"/>
    <w:rsid w:val="001334B2"/>
    <w:rsid w:val="00133811"/>
    <w:rsid w:val="00133E8D"/>
    <w:rsid w:val="0013600C"/>
    <w:rsid w:val="0013647D"/>
    <w:rsid w:val="00136AC0"/>
    <w:rsid w:val="00136F3C"/>
    <w:rsid w:val="0014109A"/>
    <w:rsid w:val="00141E7E"/>
    <w:rsid w:val="0014329F"/>
    <w:rsid w:val="00143EAE"/>
    <w:rsid w:val="0014573B"/>
    <w:rsid w:val="0014772B"/>
    <w:rsid w:val="00147A8D"/>
    <w:rsid w:val="00150465"/>
    <w:rsid w:val="00150A1E"/>
    <w:rsid w:val="00150DBB"/>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596C"/>
    <w:rsid w:val="001762B7"/>
    <w:rsid w:val="00177A60"/>
    <w:rsid w:val="00181AC6"/>
    <w:rsid w:val="0018206D"/>
    <w:rsid w:val="001836BF"/>
    <w:rsid w:val="001843EF"/>
    <w:rsid w:val="00184513"/>
    <w:rsid w:val="00185B02"/>
    <w:rsid w:val="00185DFD"/>
    <w:rsid w:val="0018616F"/>
    <w:rsid w:val="001873C9"/>
    <w:rsid w:val="00190EA8"/>
    <w:rsid w:val="00192007"/>
    <w:rsid w:val="0019427D"/>
    <w:rsid w:val="0019468E"/>
    <w:rsid w:val="00194E8A"/>
    <w:rsid w:val="00196C98"/>
    <w:rsid w:val="0019701A"/>
    <w:rsid w:val="0019724C"/>
    <w:rsid w:val="001A023D"/>
    <w:rsid w:val="001A086E"/>
    <w:rsid w:val="001A0BA3"/>
    <w:rsid w:val="001A1CB3"/>
    <w:rsid w:val="001A22B7"/>
    <w:rsid w:val="001A2F99"/>
    <w:rsid w:val="001A3075"/>
    <w:rsid w:val="001A320F"/>
    <w:rsid w:val="001A35E5"/>
    <w:rsid w:val="001A3943"/>
    <w:rsid w:val="001A401B"/>
    <w:rsid w:val="001A42C1"/>
    <w:rsid w:val="001A4FEF"/>
    <w:rsid w:val="001A564C"/>
    <w:rsid w:val="001A5F10"/>
    <w:rsid w:val="001A621B"/>
    <w:rsid w:val="001A7107"/>
    <w:rsid w:val="001B279F"/>
    <w:rsid w:val="001B2EA8"/>
    <w:rsid w:val="001B407C"/>
    <w:rsid w:val="001B493E"/>
    <w:rsid w:val="001B5F66"/>
    <w:rsid w:val="001B7401"/>
    <w:rsid w:val="001C07DB"/>
    <w:rsid w:val="001C1144"/>
    <w:rsid w:val="001C1432"/>
    <w:rsid w:val="001C3E86"/>
    <w:rsid w:val="001C3F6A"/>
    <w:rsid w:val="001C45A0"/>
    <w:rsid w:val="001C489A"/>
    <w:rsid w:val="001C53E3"/>
    <w:rsid w:val="001C5A51"/>
    <w:rsid w:val="001C70A4"/>
    <w:rsid w:val="001C74D7"/>
    <w:rsid w:val="001C7552"/>
    <w:rsid w:val="001D09F2"/>
    <w:rsid w:val="001D24DE"/>
    <w:rsid w:val="001D2AAD"/>
    <w:rsid w:val="001D39ED"/>
    <w:rsid w:val="001D3B97"/>
    <w:rsid w:val="001D3F0A"/>
    <w:rsid w:val="001D43C2"/>
    <w:rsid w:val="001D474E"/>
    <w:rsid w:val="001D49DD"/>
    <w:rsid w:val="001D4D0C"/>
    <w:rsid w:val="001D4D73"/>
    <w:rsid w:val="001D5B53"/>
    <w:rsid w:val="001D5F13"/>
    <w:rsid w:val="001D638D"/>
    <w:rsid w:val="001D7514"/>
    <w:rsid w:val="001D7FE3"/>
    <w:rsid w:val="001E1288"/>
    <w:rsid w:val="001E375F"/>
    <w:rsid w:val="001E4A6D"/>
    <w:rsid w:val="001E4C75"/>
    <w:rsid w:val="001E53C7"/>
    <w:rsid w:val="001E5A77"/>
    <w:rsid w:val="001E5BC8"/>
    <w:rsid w:val="001E5C9E"/>
    <w:rsid w:val="001F08A1"/>
    <w:rsid w:val="001F13A8"/>
    <w:rsid w:val="001F14C6"/>
    <w:rsid w:val="001F34D9"/>
    <w:rsid w:val="001F40D5"/>
    <w:rsid w:val="001F45EB"/>
    <w:rsid w:val="001F6207"/>
    <w:rsid w:val="001F6A47"/>
    <w:rsid w:val="00200460"/>
    <w:rsid w:val="00201FE6"/>
    <w:rsid w:val="002021D0"/>
    <w:rsid w:val="00202720"/>
    <w:rsid w:val="00202758"/>
    <w:rsid w:val="0020276C"/>
    <w:rsid w:val="00202D35"/>
    <w:rsid w:val="0020320E"/>
    <w:rsid w:val="00203394"/>
    <w:rsid w:val="0020393A"/>
    <w:rsid w:val="002042A7"/>
    <w:rsid w:val="00204731"/>
    <w:rsid w:val="002049DB"/>
    <w:rsid w:val="00205D18"/>
    <w:rsid w:val="00206727"/>
    <w:rsid w:val="002069A5"/>
    <w:rsid w:val="002102B6"/>
    <w:rsid w:val="0021065C"/>
    <w:rsid w:val="00210BD0"/>
    <w:rsid w:val="00211328"/>
    <w:rsid w:val="002118AC"/>
    <w:rsid w:val="00212DCE"/>
    <w:rsid w:val="00213680"/>
    <w:rsid w:val="00214784"/>
    <w:rsid w:val="00215154"/>
    <w:rsid w:val="00215D27"/>
    <w:rsid w:val="00216CBA"/>
    <w:rsid w:val="0022020E"/>
    <w:rsid w:val="00220A58"/>
    <w:rsid w:val="00221D54"/>
    <w:rsid w:val="00222151"/>
    <w:rsid w:val="002224FB"/>
    <w:rsid w:val="0022279A"/>
    <w:rsid w:val="00222ECB"/>
    <w:rsid w:val="002252AD"/>
    <w:rsid w:val="0022606D"/>
    <w:rsid w:val="00226573"/>
    <w:rsid w:val="00226F13"/>
    <w:rsid w:val="00227DDF"/>
    <w:rsid w:val="00231F52"/>
    <w:rsid w:val="00232391"/>
    <w:rsid w:val="00232EA0"/>
    <w:rsid w:val="0023421F"/>
    <w:rsid w:val="002343E0"/>
    <w:rsid w:val="002360E2"/>
    <w:rsid w:val="00236297"/>
    <w:rsid w:val="0023764B"/>
    <w:rsid w:val="002400C2"/>
    <w:rsid w:val="00242A4E"/>
    <w:rsid w:val="00242F36"/>
    <w:rsid w:val="002432D1"/>
    <w:rsid w:val="0024376C"/>
    <w:rsid w:val="00245D5F"/>
    <w:rsid w:val="00245E20"/>
    <w:rsid w:val="00246075"/>
    <w:rsid w:val="0024681B"/>
    <w:rsid w:val="002472B6"/>
    <w:rsid w:val="00247891"/>
    <w:rsid w:val="002500BF"/>
    <w:rsid w:val="002500C9"/>
    <w:rsid w:val="002506F7"/>
    <w:rsid w:val="00250AC1"/>
    <w:rsid w:val="00250B67"/>
    <w:rsid w:val="00250BAD"/>
    <w:rsid w:val="00251709"/>
    <w:rsid w:val="00251AA2"/>
    <w:rsid w:val="00252168"/>
    <w:rsid w:val="002521BA"/>
    <w:rsid w:val="002524F5"/>
    <w:rsid w:val="002525D9"/>
    <w:rsid w:val="00252FE3"/>
    <w:rsid w:val="00254159"/>
    <w:rsid w:val="0025454B"/>
    <w:rsid w:val="0025488E"/>
    <w:rsid w:val="00256A49"/>
    <w:rsid w:val="002574CC"/>
    <w:rsid w:val="00257737"/>
    <w:rsid w:val="0025791C"/>
    <w:rsid w:val="00260557"/>
    <w:rsid w:val="00261648"/>
    <w:rsid w:val="0026173F"/>
    <w:rsid w:val="00261823"/>
    <w:rsid w:val="00261B48"/>
    <w:rsid w:val="00262F59"/>
    <w:rsid w:val="002630EA"/>
    <w:rsid w:val="0026323C"/>
    <w:rsid w:val="00263F01"/>
    <w:rsid w:val="00264633"/>
    <w:rsid w:val="0026476A"/>
    <w:rsid w:val="0026519E"/>
    <w:rsid w:val="00265E72"/>
    <w:rsid w:val="002662AE"/>
    <w:rsid w:val="00266765"/>
    <w:rsid w:val="00266941"/>
    <w:rsid w:val="00267ED0"/>
    <w:rsid w:val="00267F2C"/>
    <w:rsid w:val="00271DE5"/>
    <w:rsid w:val="00272969"/>
    <w:rsid w:val="0027371C"/>
    <w:rsid w:val="002751D5"/>
    <w:rsid w:val="002752D0"/>
    <w:rsid w:val="00276727"/>
    <w:rsid w:val="002779A7"/>
    <w:rsid w:val="00280FF9"/>
    <w:rsid w:val="002813FE"/>
    <w:rsid w:val="00281571"/>
    <w:rsid w:val="002816F5"/>
    <w:rsid w:val="00281838"/>
    <w:rsid w:val="00282074"/>
    <w:rsid w:val="002830CA"/>
    <w:rsid w:val="0028372C"/>
    <w:rsid w:val="00285434"/>
    <w:rsid w:val="00285698"/>
    <w:rsid w:val="00286260"/>
    <w:rsid w:val="00286A6A"/>
    <w:rsid w:val="00287DDD"/>
    <w:rsid w:val="00291A1E"/>
    <w:rsid w:val="00293062"/>
    <w:rsid w:val="00293384"/>
    <w:rsid w:val="002933BD"/>
    <w:rsid w:val="002944FB"/>
    <w:rsid w:val="00294528"/>
    <w:rsid w:val="00294529"/>
    <w:rsid w:val="00295A89"/>
    <w:rsid w:val="00296ACD"/>
    <w:rsid w:val="00297FAB"/>
    <w:rsid w:val="002A0336"/>
    <w:rsid w:val="002A0527"/>
    <w:rsid w:val="002A1AFE"/>
    <w:rsid w:val="002A3006"/>
    <w:rsid w:val="002A3573"/>
    <w:rsid w:val="002A39F8"/>
    <w:rsid w:val="002A4626"/>
    <w:rsid w:val="002A4843"/>
    <w:rsid w:val="002A580D"/>
    <w:rsid w:val="002A5AA1"/>
    <w:rsid w:val="002A62DB"/>
    <w:rsid w:val="002A6DD9"/>
    <w:rsid w:val="002B04BF"/>
    <w:rsid w:val="002B0B69"/>
    <w:rsid w:val="002B0DA1"/>
    <w:rsid w:val="002B166E"/>
    <w:rsid w:val="002B2569"/>
    <w:rsid w:val="002B276F"/>
    <w:rsid w:val="002B3FAD"/>
    <w:rsid w:val="002B5917"/>
    <w:rsid w:val="002B5AE4"/>
    <w:rsid w:val="002B5B73"/>
    <w:rsid w:val="002B5F6E"/>
    <w:rsid w:val="002B61BD"/>
    <w:rsid w:val="002B66F0"/>
    <w:rsid w:val="002C0124"/>
    <w:rsid w:val="002C02F6"/>
    <w:rsid w:val="002C12B5"/>
    <w:rsid w:val="002C2EBB"/>
    <w:rsid w:val="002C303D"/>
    <w:rsid w:val="002C3B2C"/>
    <w:rsid w:val="002C4499"/>
    <w:rsid w:val="002C49FE"/>
    <w:rsid w:val="002C4A8E"/>
    <w:rsid w:val="002C554F"/>
    <w:rsid w:val="002C5FC7"/>
    <w:rsid w:val="002C6C39"/>
    <w:rsid w:val="002C7278"/>
    <w:rsid w:val="002C747E"/>
    <w:rsid w:val="002C7F82"/>
    <w:rsid w:val="002D1C9D"/>
    <w:rsid w:val="002D2E8A"/>
    <w:rsid w:val="002D3274"/>
    <w:rsid w:val="002D446F"/>
    <w:rsid w:val="002D476E"/>
    <w:rsid w:val="002D49C9"/>
    <w:rsid w:val="002D6EC8"/>
    <w:rsid w:val="002D7091"/>
    <w:rsid w:val="002D7BF2"/>
    <w:rsid w:val="002D7CFF"/>
    <w:rsid w:val="002D7D9E"/>
    <w:rsid w:val="002E1065"/>
    <w:rsid w:val="002E12C2"/>
    <w:rsid w:val="002E1D77"/>
    <w:rsid w:val="002E27AA"/>
    <w:rsid w:val="002E2821"/>
    <w:rsid w:val="002E2CBF"/>
    <w:rsid w:val="002E3396"/>
    <w:rsid w:val="002E36AE"/>
    <w:rsid w:val="002E3A6A"/>
    <w:rsid w:val="002E3C0B"/>
    <w:rsid w:val="002E497C"/>
    <w:rsid w:val="002E4B80"/>
    <w:rsid w:val="002E4C6E"/>
    <w:rsid w:val="002E51B0"/>
    <w:rsid w:val="002E5271"/>
    <w:rsid w:val="002E5BC1"/>
    <w:rsid w:val="002F0617"/>
    <w:rsid w:val="002F11B8"/>
    <w:rsid w:val="002F1488"/>
    <w:rsid w:val="002F24BA"/>
    <w:rsid w:val="002F33D1"/>
    <w:rsid w:val="002F3B19"/>
    <w:rsid w:val="002F3C05"/>
    <w:rsid w:val="002F3D04"/>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852"/>
    <w:rsid w:val="00307C1A"/>
    <w:rsid w:val="00310AA0"/>
    <w:rsid w:val="00310ADE"/>
    <w:rsid w:val="00310FE0"/>
    <w:rsid w:val="003134CE"/>
    <w:rsid w:val="0031368C"/>
    <w:rsid w:val="0031372C"/>
    <w:rsid w:val="00313DA0"/>
    <w:rsid w:val="00313EFA"/>
    <w:rsid w:val="00313FC7"/>
    <w:rsid w:val="00314275"/>
    <w:rsid w:val="003142C7"/>
    <w:rsid w:val="00314A9E"/>
    <w:rsid w:val="00315223"/>
    <w:rsid w:val="003176C8"/>
    <w:rsid w:val="00317C02"/>
    <w:rsid w:val="00317CDD"/>
    <w:rsid w:val="00322ADD"/>
    <w:rsid w:val="003250BE"/>
    <w:rsid w:val="0032549C"/>
    <w:rsid w:val="003254A4"/>
    <w:rsid w:val="00325625"/>
    <w:rsid w:val="00325C81"/>
    <w:rsid w:val="00326A92"/>
    <w:rsid w:val="0032735A"/>
    <w:rsid w:val="00327687"/>
    <w:rsid w:val="00330666"/>
    <w:rsid w:val="00330856"/>
    <w:rsid w:val="00331E61"/>
    <w:rsid w:val="0033368E"/>
    <w:rsid w:val="00333927"/>
    <w:rsid w:val="00333E3B"/>
    <w:rsid w:val="00334428"/>
    <w:rsid w:val="003349CC"/>
    <w:rsid w:val="003364F1"/>
    <w:rsid w:val="00336A23"/>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139"/>
    <w:rsid w:val="00344D50"/>
    <w:rsid w:val="003450CE"/>
    <w:rsid w:val="00345247"/>
    <w:rsid w:val="003453EE"/>
    <w:rsid w:val="0034653D"/>
    <w:rsid w:val="00346DBA"/>
    <w:rsid w:val="003471A5"/>
    <w:rsid w:val="00347D37"/>
    <w:rsid w:val="00350308"/>
    <w:rsid w:val="00350D10"/>
    <w:rsid w:val="00350D4F"/>
    <w:rsid w:val="00350FAF"/>
    <w:rsid w:val="0035112D"/>
    <w:rsid w:val="003532F6"/>
    <w:rsid w:val="00353D48"/>
    <w:rsid w:val="00353F66"/>
    <w:rsid w:val="00354097"/>
    <w:rsid w:val="0035482A"/>
    <w:rsid w:val="00354BD7"/>
    <w:rsid w:val="00355F56"/>
    <w:rsid w:val="0035675A"/>
    <w:rsid w:val="00356D85"/>
    <w:rsid w:val="00357B0B"/>
    <w:rsid w:val="003605C1"/>
    <w:rsid w:val="003612E1"/>
    <w:rsid w:val="00361BB0"/>
    <w:rsid w:val="00361F13"/>
    <w:rsid w:val="00362563"/>
    <w:rsid w:val="00362D9F"/>
    <w:rsid w:val="00365569"/>
    <w:rsid w:val="00365BEC"/>
    <w:rsid w:val="00366677"/>
    <w:rsid w:val="00367524"/>
    <w:rsid w:val="003704CF"/>
    <w:rsid w:val="003720CA"/>
    <w:rsid w:val="003724BA"/>
    <w:rsid w:val="00372724"/>
    <w:rsid w:val="00372AE7"/>
    <w:rsid w:val="00372DCB"/>
    <w:rsid w:val="00373553"/>
    <w:rsid w:val="003756DE"/>
    <w:rsid w:val="00376E45"/>
    <w:rsid w:val="003775D4"/>
    <w:rsid w:val="003775EF"/>
    <w:rsid w:val="00377766"/>
    <w:rsid w:val="00380128"/>
    <w:rsid w:val="00380518"/>
    <w:rsid w:val="003808C5"/>
    <w:rsid w:val="00380BB2"/>
    <w:rsid w:val="00380CE1"/>
    <w:rsid w:val="00381826"/>
    <w:rsid w:val="003818A6"/>
    <w:rsid w:val="00381DBF"/>
    <w:rsid w:val="00382342"/>
    <w:rsid w:val="003829FA"/>
    <w:rsid w:val="00382DF2"/>
    <w:rsid w:val="00384072"/>
    <w:rsid w:val="00384EE8"/>
    <w:rsid w:val="0038539C"/>
    <w:rsid w:val="0038573D"/>
    <w:rsid w:val="00387527"/>
    <w:rsid w:val="003905CE"/>
    <w:rsid w:val="00390EBE"/>
    <w:rsid w:val="003912AF"/>
    <w:rsid w:val="00392723"/>
    <w:rsid w:val="00392F3D"/>
    <w:rsid w:val="00393C64"/>
    <w:rsid w:val="0039496F"/>
    <w:rsid w:val="003957BB"/>
    <w:rsid w:val="00395911"/>
    <w:rsid w:val="003A007D"/>
    <w:rsid w:val="003A010A"/>
    <w:rsid w:val="003A0B5B"/>
    <w:rsid w:val="003A1170"/>
    <w:rsid w:val="003A1DA9"/>
    <w:rsid w:val="003A2AB3"/>
    <w:rsid w:val="003A36F2"/>
    <w:rsid w:val="003A4192"/>
    <w:rsid w:val="003A67C0"/>
    <w:rsid w:val="003A72AF"/>
    <w:rsid w:val="003A74C3"/>
    <w:rsid w:val="003A759A"/>
    <w:rsid w:val="003B068A"/>
    <w:rsid w:val="003B0FE6"/>
    <w:rsid w:val="003B1225"/>
    <w:rsid w:val="003B2AB5"/>
    <w:rsid w:val="003B3A1C"/>
    <w:rsid w:val="003B3CDB"/>
    <w:rsid w:val="003B4BA8"/>
    <w:rsid w:val="003B546B"/>
    <w:rsid w:val="003B555D"/>
    <w:rsid w:val="003B5E0B"/>
    <w:rsid w:val="003B7691"/>
    <w:rsid w:val="003B77E8"/>
    <w:rsid w:val="003C0806"/>
    <w:rsid w:val="003C08AA"/>
    <w:rsid w:val="003C0950"/>
    <w:rsid w:val="003C12EA"/>
    <w:rsid w:val="003C265E"/>
    <w:rsid w:val="003C2C10"/>
    <w:rsid w:val="003C2CA5"/>
    <w:rsid w:val="003C492C"/>
    <w:rsid w:val="003C563B"/>
    <w:rsid w:val="003C583F"/>
    <w:rsid w:val="003C596D"/>
    <w:rsid w:val="003C5D94"/>
    <w:rsid w:val="003C6DE3"/>
    <w:rsid w:val="003C7378"/>
    <w:rsid w:val="003D24E5"/>
    <w:rsid w:val="003D26AC"/>
    <w:rsid w:val="003D2CE7"/>
    <w:rsid w:val="003D35B5"/>
    <w:rsid w:val="003D4689"/>
    <w:rsid w:val="003D4897"/>
    <w:rsid w:val="003D5250"/>
    <w:rsid w:val="003D7795"/>
    <w:rsid w:val="003D7943"/>
    <w:rsid w:val="003E0522"/>
    <w:rsid w:val="003E109D"/>
    <w:rsid w:val="003E1183"/>
    <w:rsid w:val="003E11A9"/>
    <w:rsid w:val="003E1572"/>
    <w:rsid w:val="003E2124"/>
    <w:rsid w:val="003E2161"/>
    <w:rsid w:val="003E2408"/>
    <w:rsid w:val="003E3B50"/>
    <w:rsid w:val="003E4387"/>
    <w:rsid w:val="003E6463"/>
    <w:rsid w:val="003E66F5"/>
    <w:rsid w:val="003E6F61"/>
    <w:rsid w:val="003E717F"/>
    <w:rsid w:val="003E7E56"/>
    <w:rsid w:val="003F03F4"/>
    <w:rsid w:val="003F0810"/>
    <w:rsid w:val="003F0D9E"/>
    <w:rsid w:val="003F1902"/>
    <w:rsid w:val="003F1917"/>
    <w:rsid w:val="003F1E93"/>
    <w:rsid w:val="003F291A"/>
    <w:rsid w:val="003F2D4A"/>
    <w:rsid w:val="003F55AD"/>
    <w:rsid w:val="003F6903"/>
    <w:rsid w:val="003F6CC5"/>
    <w:rsid w:val="003F76A3"/>
    <w:rsid w:val="003F7FAC"/>
    <w:rsid w:val="0040107B"/>
    <w:rsid w:val="00401367"/>
    <w:rsid w:val="00401881"/>
    <w:rsid w:val="00401F44"/>
    <w:rsid w:val="00402619"/>
    <w:rsid w:val="004028BB"/>
    <w:rsid w:val="00402F05"/>
    <w:rsid w:val="00403139"/>
    <w:rsid w:val="004032ED"/>
    <w:rsid w:val="004042D8"/>
    <w:rsid w:val="00404451"/>
    <w:rsid w:val="004044E6"/>
    <w:rsid w:val="00404512"/>
    <w:rsid w:val="00407147"/>
    <w:rsid w:val="00407497"/>
    <w:rsid w:val="00407BB7"/>
    <w:rsid w:val="00407E7A"/>
    <w:rsid w:val="00407FC5"/>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5CE9"/>
    <w:rsid w:val="00425D4B"/>
    <w:rsid w:val="004261E8"/>
    <w:rsid w:val="00427B01"/>
    <w:rsid w:val="00427FC9"/>
    <w:rsid w:val="00430BE1"/>
    <w:rsid w:val="00430D49"/>
    <w:rsid w:val="004313DF"/>
    <w:rsid w:val="00431CD4"/>
    <w:rsid w:val="00431E3D"/>
    <w:rsid w:val="00432308"/>
    <w:rsid w:val="004324E6"/>
    <w:rsid w:val="00432F7F"/>
    <w:rsid w:val="00433B02"/>
    <w:rsid w:val="00434F71"/>
    <w:rsid w:val="00437020"/>
    <w:rsid w:val="0043738C"/>
    <w:rsid w:val="0044013C"/>
    <w:rsid w:val="00440566"/>
    <w:rsid w:val="00440B48"/>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1EE8"/>
    <w:rsid w:val="004531CE"/>
    <w:rsid w:val="004533AD"/>
    <w:rsid w:val="004540E3"/>
    <w:rsid w:val="0045519A"/>
    <w:rsid w:val="00455783"/>
    <w:rsid w:val="00455CDB"/>
    <w:rsid w:val="00455E72"/>
    <w:rsid w:val="00456D9A"/>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4BA"/>
    <w:rsid w:val="00485CEB"/>
    <w:rsid w:val="00486795"/>
    <w:rsid w:val="00486AB5"/>
    <w:rsid w:val="00490025"/>
    <w:rsid w:val="00490D9C"/>
    <w:rsid w:val="00491D32"/>
    <w:rsid w:val="004941C1"/>
    <w:rsid w:val="004960E6"/>
    <w:rsid w:val="004966AD"/>
    <w:rsid w:val="004A01B0"/>
    <w:rsid w:val="004A1392"/>
    <w:rsid w:val="004A2410"/>
    <w:rsid w:val="004A2E05"/>
    <w:rsid w:val="004A31D6"/>
    <w:rsid w:val="004A40F4"/>
    <w:rsid w:val="004A4C9A"/>
    <w:rsid w:val="004A4E4F"/>
    <w:rsid w:val="004A6589"/>
    <w:rsid w:val="004A666F"/>
    <w:rsid w:val="004A797A"/>
    <w:rsid w:val="004A79CB"/>
    <w:rsid w:val="004B03FF"/>
    <w:rsid w:val="004B21CA"/>
    <w:rsid w:val="004B31F1"/>
    <w:rsid w:val="004B4573"/>
    <w:rsid w:val="004B4E43"/>
    <w:rsid w:val="004B5558"/>
    <w:rsid w:val="004B6C84"/>
    <w:rsid w:val="004C008A"/>
    <w:rsid w:val="004C099F"/>
    <w:rsid w:val="004C0CE6"/>
    <w:rsid w:val="004C135C"/>
    <w:rsid w:val="004C2083"/>
    <w:rsid w:val="004C358F"/>
    <w:rsid w:val="004C4169"/>
    <w:rsid w:val="004C428B"/>
    <w:rsid w:val="004C49CC"/>
    <w:rsid w:val="004C4DF1"/>
    <w:rsid w:val="004C5289"/>
    <w:rsid w:val="004C5460"/>
    <w:rsid w:val="004C557D"/>
    <w:rsid w:val="004C715D"/>
    <w:rsid w:val="004C72F5"/>
    <w:rsid w:val="004D19F3"/>
    <w:rsid w:val="004D21D4"/>
    <w:rsid w:val="004D34D1"/>
    <w:rsid w:val="004D382F"/>
    <w:rsid w:val="004D3A2F"/>
    <w:rsid w:val="004D439C"/>
    <w:rsid w:val="004D49B3"/>
    <w:rsid w:val="004D4ABF"/>
    <w:rsid w:val="004D4C0C"/>
    <w:rsid w:val="004E0803"/>
    <w:rsid w:val="004E168A"/>
    <w:rsid w:val="004E1A79"/>
    <w:rsid w:val="004E1B95"/>
    <w:rsid w:val="004E270A"/>
    <w:rsid w:val="004E5961"/>
    <w:rsid w:val="004E5D07"/>
    <w:rsid w:val="004E6A65"/>
    <w:rsid w:val="004E736D"/>
    <w:rsid w:val="004F01B1"/>
    <w:rsid w:val="004F0D49"/>
    <w:rsid w:val="004F3C25"/>
    <w:rsid w:val="004F4512"/>
    <w:rsid w:val="004F556A"/>
    <w:rsid w:val="004F55FA"/>
    <w:rsid w:val="004F5748"/>
    <w:rsid w:val="0050029F"/>
    <w:rsid w:val="00500B22"/>
    <w:rsid w:val="00500E32"/>
    <w:rsid w:val="005016BF"/>
    <w:rsid w:val="0050263E"/>
    <w:rsid w:val="0050506F"/>
    <w:rsid w:val="00506196"/>
    <w:rsid w:val="0050642E"/>
    <w:rsid w:val="0051020F"/>
    <w:rsid w:val="00510A12"/>
    <w:rsid w:val="00510E45"/>
    <w:rsid w:val="005112A6"/>
    <w:rsid w:val="00511C22"/>
    <w:rsid w:val="00512E11"/>
    <w:rsid w:val="005133EC"/>
    <w:rsid w:val="00513478"/>
    <w:rsid w:val="00513510"/>
    <w:rsid w:val="00514BAF"/>
    <w:rsid w:val="00514E81"/>
    <w:rsid w:val="00514EE3"/>
    <w:rsid w:val="005157B0"/>
    <w:rsid w:val="00515D2B"/>
    <w:rsid w:val="0051621E"/>
    <w:rsid w:val="00516983"/>
    <w:rsid w:val="00516EE3"/>
    <w:rsid w:val="0051761B"/>
    <w:rsid w:val="00517DFC"/>
    <w:rsid w:val="005218CC"/>
    <w:rsid w:val="00521994"/>
    <w:rsid w:val="005227DE"/>
    <w:rsid w:val="0052309D"/>
    <w:rsid w:val="00523CE2"/>
    <w:rsid w:val="00523DD5"/>
    <w:rsid w:val="00523E22"/>
    <w:rsid w:val="0052550C"/>
    <w:rsid w:val="00525B92"/>
    <w:rsid w:val="00526AB0"/>
    <w:rsid w:val="005276E5"/>
    <w:rsid w:val="00530A0C"/>
    <w:rsid w:val="00530C6A"/>
    <w:rsid w:val="005320C2"/>
    <w:rsid w:val="005331EF"/>
    <w:rsid w:val="00533B37"/>
    <w:rsid w:val="00533CC4"/>
    <w:rsid w:val="0053567F"/>
    <w:rsid w:val="005368A6"/>
    <w:rsid w:val="00537223"/>
    <w:rsid w:val="00537855"/>
    <w:rsid w:val="00540232"/>
    <w:rsid w:val="0054123D"/>
    <w:rsid w:val="005425E5"/>
    <w:rsid w:val="005430E6"/>
    <w:rsid w:val="005443FC"/>
    <w:rsid w:val="0054455B"/>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627A"/>
    <w:rsid w:val="0055667D"/>
    <w:rsid w:val="005571C0"/>
    <w:rsid w:val="00557CE2"/>
    <w:rsid w:val="005604A9"/>
    <w:rsid w:val="00560959"/>
    <w:rsid w:val="00560D26"/>
    <w:rsid w:val="005619A2"/>
    <w:rsid w:val="00561F05"/>
    <w:rsid w:val="00563846"/>
    <w:rsid w:val="0056487C"/>
    <w:rsid w:val="005649C1"/>
    <w:rsid w:val="00564C6E"/>
    <w:rsid w:val="00565F19"/>
    <w:rsid w:val="00566190"/>
    <w:rsid w:val="00566516"/>
    <w:rsid w:val="0056662F"/>
    <w:rsid w:val="00567DF1"/>
    <w:rsid w:val="0057027E"/>
    <w:rsid w:val="00570AEE"/>
    <w:rsid w:val="0057148F"/>
    <w:rsid w:val="00571A23"/>
    <w:rsid w:val="00572FE1"/>
    <w:rsid w:val="00572FE5"/>
    <w:rsid w:val="0057329C"/>
    <w:rsid w:val="00573613"/>
    <w:rsid w:val="00574426"/>
    <w:rsid w:val="00575E0A"/>
    <w:rsid w:val="00575ED9"/>
    <w:rsid w:val="00575FD0"/>
    <w:rsid w:val="00576155"/>
    <w:rsid w:val="0058092C"/>
    <w:rsid w:val="00580ED9"/>
    <w:rsid w:val="00581732"/>
    <w:rsid w:val="00581B62"/>
    <w:rsid w:val="0058325B"/>
    <w:rsid w:val="00583CED"/>
    <w:rsid w:val="00584DD5"/>
    <w:rsid w:val="005860B4"/>
    <w:rsid w:val="00590465"/>
    <w:rsid w:val="005904F9"/>
    <w:rsid w:val="00590C88"/>
    <w:rsid w:val="005911BA"/>
    <w:rsid w:val="00592C3D"/>
    <w:rsid w:val="0059300E"/>
    <w:rsid w:val="005938DE"/>
    <w:rsid w:val="00593C87"/>
    <w:rsid w:val="005942F9"/>
    <w:rsid w:val="00594908"/>
    <w:rsid w:val="00594F61"/>
    <w:rsid w:val="00594FF7"/>
    <w:rsid w:val="005969DA"/>
    <w:rsid w:val="00597309"/>
    <w:rsid w:val="00597F28"/>
    <w:rsid w:val="00597FE7"/>
    <w:rsid w:val="005A0258"/>
    <w:rsid w:val="005A0A54"/>
    <w:rsid w:val="005A0D39"/>
    <w:rsid w:val="005A16D4"/>
    <w:rsid w:val="005A22B1"/>
    <w:rsid w:val="005A2886"/>
    <w:rsid w:val="005A33D5"/>
    <w:rsid w:val="005A372A"/>
    <w:rsid w:val="005A3A84"/>
    <w:rsid w:val="005A4640"/>
    <w:rsid w:val="005A46CC"/>
    <w:rsid w:val="005A51B3"/>
    <w:rsid w:val="005A5F70"/>
    <w:rsid w:val="005A61F5"/>
    <w:rsid w:val="005A6B76"/>
    <w:rsid w:val="005A7658"/>
    <w:rsid w:val="005A7A4E"/>
    <w:rsid w:val="005A7E8A"/>
    <w:rsid w:val="005B0162"/>
    <w:rsid w:val="005B07BA"/>
    <w:rsid w:val="005B0AD6"/>
    <w:rsid w:val="005B12B1"/>
    <w:rsid w:val="005B1770"/>
    <w:rsid w:val="005B1FFF"/>
    <w:rsid w:val="005B366C"/>
    <w:rsid w:val="005B5067"/>
    <w:rsid w:val="005B568B"/>
    <w:rsid w:val="005B589D"/>
    <w:rsid w:val="005B66FE"/>
    <w:rsid w:val="005B6E6E"/>
    <w:rsid w:val="005B7060"/>
    <w:rsid w:val="005B7351"/>
    <w:rsid w:val="005C0A92"/>
    <w:rsid w:val="005C10BB"/>
    <w:rsid w:val="005C2654"/>
    <w:rsid w:val="005C29E8"/>
    <w:rsid w:val="005C3CDB"/>
    <w:rsid w:val="005C3CEF"/>
    <w:rsid w:val="005C41D6"/>
    <w:rsid w:val="005C4D02"/>
    <w:rsid w:val="005C571B"/>
    <w:rsid w:val="005C5D36"/>
    <w:rsid w:val="005C6BA8"/>
    <w:rsid w:val="005C71A4"/>
    <w:rsid w:val="005D1B6C"/>
    <w:rsid w:val="005D270A"/>
    <w:rsid w:val="005D2EAB"/>
    <w:rsid w:val="005D321C"/>
    <w:rsid w:val="005D408B"/>
    <w:rsid w:val="005D4D75"/>
    <w:rsid w:val="005D4EFD"/>
    <w:rsid w:val="005D4F05"/>
    <w:rsid w:val="005D5051"/>
    <w:rsid w:val="005D611D"/>
    <w:rsid w:val="005D6651"/>
    <w:rsid w:val="005D7585"/>
    <w:rsid w:val="005E3228"/>
    <w:rsid w:val="005E3233"/>
    <w:rsid w:val="005E3C17"/>
    <w:rsid w:val="005E3D08"/>
    <w:rsid w:val="005E4243"/>
    <w:rsid w:val="005E49AE"/>
    <w:rsid w:val="005E5C30"/>
    <w:rsid w:val="005E69E1"/>
    <w:rsid w:val="005E747B"/>
    <w:rsid w:val="005E7E39"/>
    <w:rsid w:val="005F033F"/>
    <w:rsid w:val="005F04CD"/>
    <w:rsid w:val="005F0EA8"/>
    <w:rsid w:val="005F12B7"/>
    <w:rsid w:val="005F2E21"/>
    <w:rsid w:val="005F306E"/>
    <w:rsid w:val="005F3490"/>
    <w:rsid w:val="005F3B2A"/>
    <w:rsid w:val="005F44D6"/>
    <w:rsid w:val="005F4C2A"/>
    <w:rsid w:val="005F6360"/>
    <w:rsid w:val="005F76C4"/>
    <w:rsid w:val="0060062D"/>
    <w:rsid w:val="00600E8D"/>
    <w:rsid w:val="00600EEE"/>
    <w:rsid w:val="0060133E"/>
    <w:rsid w:val="006016F0"/>
    <w:rsid w:val="0060283B"/>
    <w:rsid w:val="0060372F"/>
    <w:rsid w:val="00603E30"/>
    <w:rsid w:val="00604201"/>
    <w:rsid w:val="0060576C"/>
    <w:rsid w:val="00605A2A"/>
    <w:rsid w:val="00605AEA"/>
    <w:rsid w:val="006062C3"/>
    <w:rsid w:val="00611A0F"/>
    <w:rsid w:val="00611CC4"/>
    <w:rsid w:val="00611EB4"/>
    <w:rsid w:val="006121E8"/>
    <w:rsid w:val="00613B75"/>
    <w:rsid w:val="00615FBE"/>
    <w:rsid w:val="00616229"/>
    <w:rsid w:val="00616AE1"/>
    <w:rsid w:val="0061752D"/>
    <w:rsid w:val="00617ABC"/>
    <w:rsid w:val="00617C4F"/>
    <w:rsid w:val="00617DD1"/>
    <w:rsid w:val="00620209"/>
    <w:rsid w:val="006215A1"/>
    <w:rsid w:val="00621D48"/>
    <w:rsid w:val="00622B27"/>
    <w:rsid w:val="00624183"/>
    <w:rsid w:val="00624726"/>
    <w:rsid w:val="0062539E"/>
    <w:rsid w:val="00625401"/>
    <w:rsid w:val="006254CD"/>
    <w:rsid w:val="0062596A"/>
    <w:rsid w:val="00630927"/>
    <w:rsid w:val="0063141E"/>
    <w:rsid w:val="0063182F"/>
    <w:rsid w:val="00631D00"/>
    <w:rsid w:val="006321F6"/>
    <w:rsid w:val="006323FE"/>
    <w:rsid w:val="00633292"/>
    <w:rsid w:val="00634B86"/>
    <w:rsid w:val="006350DC"/>
    <w:rsid w:val="0063674F"/>
    <w:rsid w:val="006367B3"/>
    <w:rsid w:val="00637109"/>
    <w:rsid w:val="0063774E"/>
    <w:rsid w:val="00640362"/>
    <w:rsid w:val="00640760"/>
    <w:rsid w:val="00640C53"/>
    <w:rsid w:val="0064151C"/>
    <w:rsid w:val="006418BF"/>
    <w:rsid w:val="006426F1"/>
    <w:rsid w:val="00642C5C"/>
    <w:rsid w:val="00642DA7"/>
    <w:rsid w:val="00643733"/>
    <w:rsid w:val="0064624A"/>
    <w:rsid w:val="00646A85"/>
    <w:rsid w:val="00647091"/>
    <w:rsid w:val="00647111"/>
    <w:rsid w:val="00647405"/>
    <w:rsid w:val="00647495"/>
    <w:rsid w:val="006477A5"/>
    <w:rsid w:val="00650A21"/>
    <w:rsid w:val="006510A7"/>
    <w:rsid w:val="0065237D"/>
    <w:rsid w:val="006529C9"/>
    <w:rsid w:val="006530CD"/>
    <w:rsid w:val="006536B9"/>
    <w:rsid w:val="00654516"/>
    <w:rsid w:val="00655211"/>
    <w:rsid w:val="0065566D"/>
    <w:rsid w:val="00655E8E"/>
    <w:rsid w:val="00656836"/>
    <w:rsid w:val="00657249"/>
    <w:rsid w:val="00660826"/>
    <w:rsid w:val="00660977"/>
    <w:rsid w:val="00661406"/>
    <w:rsid w:val="00661A83"/>
    <w:rsid w:val="00661ED4"/>
    <w:rsid w:val="0066287D"/>
    <w:rsid w:val="00663362"/>
    <w:rsid w:val="006635FA"/>
    <w:rsid w:val="006636D9"/>
    <w:rsid w:val="00663DE6"/>
    <w:rsid w:val="00664B15"/>
    <w:rsid w:val="00664F2D"/>
    <w:rsid w:val="006658F5"/>
    <w:rsid w:val="00665B6E"/>
    <w:rsid w:val="006668D5"/>
    <w:rsid w:val="00670EAD"/>
    <w:rsid w:val="00671463"/>
    <w:rsid w:val="00671647"/>
    <w:rsid w:val="006725DC"/>
    <w:rsid w:val="0067351B"/>
    <w:rsid w:val="0067431A"/>
    <w:rsid w:val="0067597B"/>
    <w:rsid w:val="00676399"/>
    <w:rsid w:val="0067698D"/>
    <w:rsid w:val="00676B43"/>
    <w:rsid w:val="00677E58"/>
    <w:rsid w:val="00680014"/>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0DE"/>
    <w:rsid w:val="00692321"/>
    <w:rsid w:val="0069376E"/>
    <w:rsid w:val="00693E67"/>
    <w:rsid w:val="00694840"/>
    <w:rsid w:val="00694971"/>
    <w:rsid w:val="00694E27"/>
    <w:rsid w:val="0069507A"/>
    <w:rsid w:val="00695CF5"/>
    <w:rsid w:val="006977E5"/>
    <w:rsid w:val="00697A94"/>
    <w:rsid w:val="006A13AF"/>
    <w:rsid w:val="006A1E07"/>
    <w:rsid w:val="006A24D7"/>
    <w:rsid w:val="006A2607"/>
    <w:rsid w:val="006A2734"/>
    <w:rsid w:val="006A4158"/>
    <w:rsid w:val="006A7DAF"/>
    <w:rsid w:val="006B01AF"/>
    <w:rsid w:val="006B1010"/>
    <w:rsid w:val="006B191B"/>
    <w:rsid w:val="006B1A5E"/>
    <w:rsid w:val="006B2106"/>
    <w:rsid w:val="006B275E"/>
    <w:rsid w:val="006B2F65"/>
    <w:rsid w:val="006B3D8A"/>
    <w:rsid w:val="006B6D78"/>
    <w:rsid w:val="006B791D"/>
    <w:rsid w:val="006C0DEE"/>
    <w:rsid w:val="006C1F9D"/>
    <w:rsid w:val="006C33BF"/>
    <w:rsid w:val="006C3B62"/>
    <w:rsid w:val="006C5F22"/>
    <w:rsid w:val="006C6194"/>
    <w:rsid w:val="006C6C56"/>
    <w:rsid w:val="006C7A30"/>
    <w:rsid w:val="006C7B27"/>
    <w:rsid w:val="006D0427"/>
    <w:rsid w:val="006D0A0E"/>
    <w:rsid w:val="006D0AB0"/>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A65"/>
    <w:rsid w:val="006E3E1C"/>
    <w:rsid w:val="006E50D8"/>
    <w:rsid w:val="006E5D5E"/>
    <w:rsid w:val="006E6046"/>
    <w:rsid w:val="006E629B"/>
    <w:rsid w:val="006E6D54"/>
    <w:rsid w:val="006E6DE3"/>
    <w:rsid w:val="006E78D3"/>
    <w:rsid w:val="006F0427"/>
    <w:rsid w:val="006F07AE"/>
    <w:rsid w:val="006F0B29"/>
    <w:rsid w:val="006F1278"/>
    <w:rsid w:val="006F1A51"/>
    <w:rsid w:val="006F262A"/>
    <w:rsid w:val="006F4314"/>
    <w:rsid w:val="006F570B"/>
    <w:rsid w:val="006F5F61"/>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10227"/>
    <w:rsid w:val="0071034A"/>
    <w:rsid w:val="007109D2"/>
    <w:rsid w:val="00713E73"/>
    <w:rsid w:val="0071410B"/>
    <w:rsid w:val="00715868"/>
    <w:rsid w:val="00715C62"/>
    <w:rsid w:val="00716435"/>
    <w:rsid w:val="0071714A"/>
    <w:rsid w:val="00717641"/>
    <w:rsid w:val="00717C5C"/>
    <w:rsid w:val="00720D48"/>
    <w:rsid w:val="0072105A"/>
    <w:rsid w:val="00723455"/>
    <w:rsid w:val="007239EB"/>
    <w:rsid w:val="00724401"/>
    <w:rsid w:val="0072445F"/>
    <w:rsid w:val="00724A38"/>
    <w:rsid w:val="00724B71"/>
    <w:rsid w:val="00724B9D"/>
    <w:rsid w:val="007250E0"/>
    <w:rsid w:val="00725DF8"/>
    <w:rsid w:val="00730639"/>
    <w:rsid w:val="00730840"/>
    <w:rsid w:val="00730E23"/>
    <w:rsid w:val="00732CF6"/>
    <w:rsid w:val="00733D77"/>
    <w:rsid w:val="00735459"/>
    <w:rsid w:val="00735683"/>
    <w:rsid w:val="00735DFA"/>
    <w:rsid w:val="0073621E"/>
    <w:rsid w:val="00736DB6"/>
    <w:rsid w:val="0074031D"/>
    <w:rsid w:val="00740423"/>
    <w:rsid w:val="00740DAE"/>
    <w:rsid w:val="0074153F"/>
    <w:rsid w:val="00741720"/>
    <w:rsid w:val="00743CCB"/>
    <w:rsid w:val="007446A2"/>
    <w:rsid w:val="00744AE1"/>
    <w:rsid w:val="007455D9"/>
    <w:rsid w:val="00747170"/>
    <w:rsid w:val="00747469"/>
    <w:rsid w:val="00747CFE"/>
    <w:rsid w:val="00747DEE"/>
    <w:rsid w:val="007515DF"/>
    <w:rsid w:val="007522EE"/>
    <w:rsid w:val="00753BDF"/>
    <w:rsid w:val="00755598"/>
    <w:rsid w:val="00757025"/>
    <w:rsid w:val="0075729C"/>
    <w:rsid w:val="00762ED0"/>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1FE5"/>
    <w:rsid w:val="00782C12"/>
    <w:rsid w:val="00783EDD"/>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D8E"/>
    <w:rsid w:val="007B0FF3"/>
    <w:rsid w:val="007B3AA3"/>
    <w:rsid w:val="007B3F30"/>
    <w:rsid w:val="007B538E"/>
    <w:rsid w:val="007B6238"/>
    <w:rsid w:val="007B6464"/>
    <w:rsid w:val="007B6991"/>
    <w:rsid w:val="007B69D4"/>
    <w:rsid w:val="007B7991"/>
    <w:rsid w:val="007C0160"/>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2A11"/>
    <w:rsid w:val="007D39E6"/>
    <w:rsid w:val="007D42E9"/>
    <w:rsid w:val="007D4EE0"/>
    <w:rsid w:val="007D57D2"/>
    <w:rsid w:val="007D5B80"/>
    <w:rsid w:val="007D623C"/>
    <w:rsid w:val="007D6A0A"/>
    <w:rsid w:val="007D6DD9"/>
    <w:rsid w:val="007D6E0F"/>
    <w:rsid w:val="007D6E11"/>
    <w:rsid w:val="007D70DB"/>
    <w:rsid w:val="007D7AD0"/>
    <w:rsid w:val="007D7E66"/>
    <w:rsid w:val="007E00F7"/>
    <w:rsid w:val="007E0692"/>
    <w:rsid w:val="007E0B53"/>
    <w:rsid w:val="007E164A"/>
    <w:rsid w:val="007E17B7"/>
    <w:rsid w:val="007E216A"/>
    <w:rsid w:val="007E2D7C"/>
    <w:rsid w:val="007E4170"/>
    <w:rsid w:val="007E4A26"/>
    <w:rsid w:val="007E514B"/>
    <w:rsid w:val="007E67FE"/>
    <w:rsid w:val="007E685E"/>
    <w:rsid w:val="007E6FF2"/>
    <w:rsid w:val="007E771A"/>
    <w:rsid w:val="007F0A1F"/>
    <w:rsid w:val="007F1833"/>
    <w:rsid w:val="007F1F3A"/>
    <w:rsid w:val="007F23ED"/>
    <w:rsid w:val="007F2754"/>
    <w:rsid w:val="007F2D31"/>
    <w:rsid w:val="007F3E7D"/>
    <w:rsid w:val="007F3F1B"/>
    <w:rsid w:val="007F61DF"/>
    <w:rsid w:val="007F694A"/>
    <w:rsid w:val="007F7810"/>
    <w:rsid w:val="007F7AD0"/>
    <w:rsid w:val="00800389"/>
    <w:rsid w:val="008005CA"/>
    <w:rsid w:val="008013A8"/>
    <w:rsid w:val="00802490"/>
    <w:rsid w:val="008026F2"/>
    <w:rsid w:val="00802BBA"/>
    <w:rsid w:val="008035D3"/>
    <w:rsid w:val="00803A58"/>
    <w:rsid w:val="0080447D"/>
    <w:rsid w:val="0080456F"/>
    <w:rsid w:val="008045C3"/>
    <w:rsid w:val="0080508A"/>
    <w:rsid w:val="008051D1"/>
    <w:rsid w:val="00807B86"/>
    <w:rsid w:val="00807CAF"/>
    <w:rsid w:val="00810277"/>
    <w:rsid w:val="00813442"/>
    <w:rsid w:val="008148B9"/>
    <w:rsid w:val="00814B31"/>
    <w:rsid w:val="00815128"/>
    <w:rsid w:val="008156F6"/>
    <w:rsid w:val="00816252"/>
    <w:rsid w:val="008171A7"/>
    <w:rsid w:val="00817C2A"/>
    <w:rsid w:val="00817C78"/>
    <w:rsid w:val="00820063"/>
    <w:rsid w:val="00820DD4"/>
    <w:rsid w:val="008210E1"/>
    <w:rsid w:val="008214E9"/>
    <w:rsid w:val="00821E5C"/>
    <w:rsid w:val="0082200F"/>
    <w:rsid w:val="00822112"/>
    <w:rsid w:val="008227AE"/>
    <w:rsid w:val="00823A28"/>
    <w:rsid w:val="00823A58"/>
    <w:rsid w:val="00825219"/>
    <w:rsid w:val="00825B88"/>
    <w:rsid w:val="00826251"/>
    <w:rsid w:val="0082740D"/>
    <w:rsid w:val="008276A6"/>
    <w:rsid w:val="00827FEF"/>
    <w:rsid w:val="00830398"/>
    <w:rsid w:val="008305C9"/>
    <w:rsid w:val="00830613"/>
    <w:rsid w:val="008313D0"/>
    <w:rsid w:val="00833805"/>
    <w:rsid w:val="008340B5"/>
    <w:rsid w:val="0083497E"/>
    <w:rsid w:val="00834C37"/>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5E48"/>
    <w:rsid w:val="00846C54"/>
    <w:rsid w:val="00846E94"/>
    <w:rsid w:val="00847587"/>
    <w:rsid w:val="00850238"/>
    <w:rsid w:val="00851BEA"/>
    <w:rsid w:val="008524DF"/>
    <w:rsid w:val="008528E7"/>
    <w:rsid w:val="00852A1B"/>
    <w:rsid w:val="00852BDA"/>
    <w:rsid w:val="00852C70"/>
    <w:rsid w:val="008548B2"/>
    <w:rsid w:val="008549ED"/>
    <w:rsid w:val="00855408"/>
    <w:rsid w:val="008554C7"/>
    <w:rsid w:val="0085571D"/>
    <w:rsid w:val="008568E7"/>
    <w:rsid w:val="00857289"/>
    <w:rsid w:val="00861C23"/>
    <w:rsid w:val="0086201A"/>
    <w:rsid w:val="00863198"/>
    <w:rsid w:val="00863821"/>
    <w:rsid w:val="00864DDA"/>
    <w:rsid w:val="008652BB"/>
    <w:rsid w:val="00866929"/>
    <w:rsid w:val="00866975"/>
    <w:rsid w:val="00870F3D"/>
    <w:rsid w:val="00871BB9"/>
    <w:rsid w:val="00872239"/>
    <w:rsid w:val="0087376E"/>
    <w:rsid w:val="00873B58"/>
    <w:rsid w:val="00873BD1"/>
    <w:rsid w:val="00874166"/>
    <w:rsid w:val="00876188"/>
    <w:rsid w:val="00877236"/>
    <w:rsid w:val="00881660"/>
    <w:rsid w:val="00881769"/>
    <w:rsid w:val="00881B8D"/>
    <w:rsid w:val="0088372C"/>
    <w:rsid w:val="00883DC2"/>
    <w:rsid w:val="0088448F"/>
    <w:rsid w:val="00885DAA"/>
    <w:rsid w:val="008862B4"/>
    <w:rsid w:val="0088719B"/>
    <w:rsid w:val="0088731C"/>
    <w:rsid w:val="00887CD3"/>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2AF"/>
    <w:rsid w:val="008B239E"/>
    <w:rsid w:val="008B494B"/>
    <w:rsid w:val="008B768F"/>
    <w:rsid w:val="008B78D9"/>
    <w:rsid w:val="008B79EC"/>
    <w:rsid w:val="008C01B4"/>
    <w:rsid w:val="008C0697"/>
    <w:rsid w:val="008C0887"/>
    <w:rsid w:val="008C1159"/>
    <w:rsid w:val="008C1192"/>
    <w:rsid w:val="008C494F"/>
    <w:rsid w:val="008C578D"/>
    <w:rsid w:val="008C5E23"/>
    <w:rsid w:val="008C6EFE"/>
    <w:rsid w:val="008C70F7"/>
    <w:rsid w:val="008C7E43"/>
    <w:rsid w:val="008D0CB6"/>
    <w:rsid w:val="008D0F7B"/>
    <w:rsid w:val="008D10DA"/>
    <w:rsid w:val="008D17D9"/>
    <w:rsid w:val="008D232E"/>
    <w:rsid w:val="008D31B3"/>
    <w:rsid w:val="008D37B8"/>
    <w:rsid w:val="008D4AC7"/>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ADB"/>
    <w:rsid w:val="008E4FF2"/>
    <w:rsid w:val="008E5020"/>
    <w:rsid w:val="008E5838"/>
    <w:rsid w:val="008E5BC3"/>
    <w:rsid w:val="008E5C48"/>
    <w:rsid w:val="008E6660"/>
    <w:rsid w:val="008E704D"/>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8B0"/>
    <w:rsid w:val="00902BCA"/>
    <w:rsid w:val="00902F66"/>
    <w:rsid w:val="0090389C"/>
    <w:rsid w:val="00903DCD"/>
    <w:rsid w:val="00903DEE"/>
    <w:rsid w:val="00904733"/>
    <w:rsid w:val="009058E1"/>
    <w:rsid w:val="00905AF7"/>
    <w:rsid w:val="00905BAF"/>
    <w:rsid w:val="00905E11"/>
    <w:rsid w:val="0090657A"/>
    <w:rsid w:val="00906ECA"/>
    <w:rsid w:val="00907CAB"/>
    <w:rsid w:val="00910250"/>
    <w:rsid w:val="0091040D"/>
    <w:rsid w:val="009109C1"/>
    <w:rsid w:val="00910D27"/>
    <w:rsid w:val="00914354"/>
    <w:rsid w:val="00914894"/>
    <w:rsid w:val="00914D9E"/>
    <w:rsid w:val="009153DE"/>
    <w:rsid w:val="009162D1"/>
    <w:rsid w:val="00920FBA"/>
    <w:rsid w:val="00922D99"/>
    <w:rsid w:val="009237B8"/>
    <w:rsid w:val="00923822"/>
    <w:rsid w:val="009239BB"/>
    <w:rsid w:val="009242BC"/>
    <w:rsid w:val="009243F9"/>
    <w:rsid w:val="00924D62"/>
    <w:rsid w:val="00924F59"/>
    <w:rsid w:val="009252AE"/>
    <w:rsid w:val="009252ED"/>
    <w:rsid w:val="00925E31"/>
    <w:rsid w:val="00926116"/>
    <w:rsid w:val="009261F6"/>
    <w:rsid w:val="0092669B"/>
    <w:rsid w:val="0092730F"/>
    <w:rsid w:val="009278F7"/>
    <w:rsid w:val="00927D7E"/>
    <w:rsid w:val="0093065C"/>
    <w:rsid w:val="009311B2"/>
    <w:rsid w:val="0093120B"/>
    <w:rsid w:val="00931FF2"/>
    <w:rsid w:val="0093278F"/>
    <w:rsid w:val="00932FB1"/>
    <w:rsid w:val="009332BA"/>
    <w:rsid w:val="00933BC0"/>
    <w:rsid w:val="00933C9E"/>
    <w:rsid w:val="00933FE7"/>
    <w:rsid w:val="009347E2"/>
    <w:rsid w:val="00936929"/>
    <w:rsid w:val="00937411"/>
    <w:rsid w:val="00937490"/>
    <w:rsid w:val="00940DA4"/>
    <w:rsid w:val="00940F78"/>
    <w:rsid w:val="009413CF"/>
    <w:rsid w:val="00941811"/>
    <w:rsid w:val="00943637"/>
    <w:rsid w:val="00943AA6"/>
    <w:rsid w:val="00944FFC"/>
    <w:rsid w:val="00945172"/>
    <w:rsid w:val="00946100"/>
    <w:rsid w:val="0094682F"/>
    <w:rsid w:val="00950841"/>
    <w:rsid w:val="00950B04"/>
    <w:rsid w:val="00950B61"/>
    <w:rsid w:val="00950E30"/>
    <w:rsid w:val="00951344"/>
    <w:rsid w:val="00954A26"/>
    <w:rsid w:val="0095529C"/>
    <w:rsid w:val="009558CD"/>
    <w:rsid w:val="00956535"/>
    <w:rsid w:val="00957EFD"/>
    <w:rsid w:val="0096375F"/>
    <w:rsid w:val="009639E6"/>
    <w:rsid w:val="00963D00"/>
    <w:rsid w:val="00963DD3"/>
    <w:rsid w:val="00964DE9"/>
    <w:rsid w:val="00964EF5"/>
    <w:rsid w:val="0096519B"/>
    <w:rsid w:val="0096527C"/>
    <w:rsid w:val="00965B7E"/>
    <w:rsid w:val="0096697F"/>
    <w:rsid w:val="009673F4"/>
    <w:rsid w:val="00971176"/>
    <w:rsid w:val="0097243F"/>
    <w:rsid w:val="0097274D"/>
    <w:rsid w:val="00972928"/>
    <w:rsid w:val="009730FD"/>
    <w:rsid w:val="009738AF"/>
    <w:rsid w:val="009746F4"/>
    <w:rsid w:val="00975154"/>
    <w:rsid w:val="00977532"/>
    <w:rsid w:val="00977683"/>
    <w:rsid w:val="00977AF4"/>
    <w:rsid w:val="00977F9C"/>
    <w:rsid w:val="0098051B"/>
    <w:rsid w:val="00980739"/>
    <w:rsid w:val="009807C1"/>
    <w:rsid w:val="00980837"/>
    <w:rsid w:val="00980D88"/>
    <w:rsid w:val="00980E74"/>
    <w:rsid w:val="00981D44"/>
    <w:rsid w:val="00983517"/>
    <w:rsid w:val="009835B8"/>
    <w:rsid w:val="00983F5F"/>
    <w:rsid w:val="009849AF"/>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77"/>
    <w:rsid w:val="00995DA5"/>
    <w:rsid w:val="009960A8"/>
    <w:rsid w:val="00996C6B"/>
    <w:rsid w:val="00997E5C"/>
    <w:rsid w:val="00997FF4"/>
    <w:rsid w:val="009A0185"/>
    <w:rsid w:val="009A0B2D"/>
    <w:rsid w:val="009A22EC"/>
    <w:rsid w:val="009A27F2"/>
    <w:rsid w:val="009A2AA4"/>
    <w:rsid w:val="009A38F1"/>
    <w:rsid w:val="009A3D72"/>
    <w:rsid w:val="009A605E"/>
    <w:rsid w:val="009A6777"/>
    <w:rsid w:val="009B0DE6"/>
    <w:rsid w:val="009B1D1A"/>
    <w:rsid w:val="009B2012"/>
    <w:rsid w:val="009B2529"/>
    <w:rsid w:val="009B2A06"/>
    <w:rsid w:val="009B3947"/>
    <w:rsid w:val="009B39C3"/>
    <w:rsid w:val="009B4E93"/>
    <w:rsid w:val="009B5186"/>
    <w:rsid w:val="009B520D"/>
    <w:rsid w:val="009B5972"/>
    <w:rsid w:val="009B59F3"/>
    <w:rsid w:val="009B634D"/>
    <w:rsid w:val="009B63F1"/>
    <w:rsid w:val="009B671C"/>
    <w:rsid w:val="009B69AB"/>
    <w:rsid w:val="009B6DFF"/>
    <w:rsid w:val="009B6F37"/>
    <w:rsid w:val="009B7083"/>
    <w:rsid w:val="009C068D"/>
    <w:rsid w:val="009C06D7"/>
    <w:rsid w:val="009C0F52"/>
    <w:rsid w:val="009C21BA"/>
    <w:rsid w:val="009C2343"/>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4753"/>
    <w:rsid w:val="009D6437"/>
    <w:rsid w:val="009D6C01"/>
    <w:rsid w:val="009D6F29"/>
    <w:rsid w:val="009D7795"/>
    <w:rsid w:val="009D77AD"/>
    <w:rsid w:val="009D7FF6"/>
    <w:rsid w:val="009E065F"/>
    <w:rsid w:val="009E108C"/>
    <w:rsid w:val="009E12E8"/>
    <w:rsid w:val="009E1EAC"/>
    <w:rsid w:val="009E25E0"/>
    <w:rsid w:val="009E4159"/>
    <w:rsid w:val="009E59B5"/>
    <w:rsid w:val="009E5E1B"/>
    <w:rsid w:val="009E73C6"/>
    <w:rsid w:val="009F05EB"/>
    <w:rsid w:val="009F12C5"/>
    <w:rsid w:val="009F131B"/>
    <w:rsid w:val="009F1FFC"/>
    <w:rsid w:val="009F3C41"/>
    <w:rsid w:val="009F3EDB"/>
    <w:rsid w:val="009F459B"/>
    <w:rsid w:val="009F4E4A"/>
    <w:rsid w:val="009F5160"/>
    <w:rsid w:val="009F54CF"/>
    <w:rsid w:val="009F583C"/>
    <w:rsid w:val="009F5CDE"/>
    <w:rsid w:val="009F64AB"/>
    <w:rsid w:val="009F6748"/>
    <w:rsid w:val="009F6ABD"/>
    <w:rsid w:val="009F6FFA"/>
    <w:rsid w:val="009F7816"/>
    <w:rsid w:val="00A01D0B"/>
    <w:rsid w:val="00A02209"/>
    <w:rsid w:val="00A0282C"/>
    <w:rsid w:val="00A031FE"/>
    <w:rsid w:val="00A0329E"/>
    <w:rsid w:val="00A0368C"/>
    <w:rsid w:val="00A04285"/>
    <w:rsid w:val="00A0663F"/>
    <w:rsid w:val="00A069AE"/>
    <w:rsid w:val="00A06E4F"/>
    <w:rsid w:val="00A06F7C"/>
    <w:rsid w:val="00A071C7"/>
    <w:rsid w:val="00A07F21"/>
    <w:rsid w:val="00A11B2C"/>
    <w:rsid w:val="00A12810"/>
    <w:rsid w:val="00A1288B"/>
    <w:rsid w:val="00A12C72"/>
    <w:rsid w:val="00A12E00"/>
    <w:rsid w:val="00A1303A"/>
    <w:rsid w:val="00A13D08"/>
    <w:rsid w:val="00A14799"/>
    <w:rsid w:val="00A147A7"/>
    <w:rsid w:val="00A14BE0"/>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1340"/>
    <w:rsid w:val="00A31FC9"/>
    <w:rsid w:val="00A3275A"/>
    <w:rsid w:val="00A329A3"/>
    <w:rsid w:val="00A32D23"/>
    <w:rsid w:val="00A3308F"/>
    <w:rsid w:val="00A338BD"/>
    <w:rsid w:val="00A34A9B"/>
    <w:rsid w:val="00A34C2E"/>
    <w:rsid w:val="00A3504C"/>
    <w:rsid w:val="00A36899"/>
    <w:rsid w:val="00A372AE"/>
    <w:rsid w:val="00A40EF5"/>
    <w:rsid w:val="00A41438"/>
    <w:rsid w:val="00A41CAA"/>
    <w:rsid w:val="00A424F8"/>
    <w:rsid w:val="00A42898"/>
    <w:rsid w:val="00A44136"/>
    <w:rsid w:val="00A4428B"/>
    <w:rsid w:val="00A44EA2"/>
    <w:rsid w:val="00A44F5B"/>
    <w:rsid w:val="00A454DC"/>
    <w:rsid w:val="00A46248"/>
    <w:rsid w:val="00A468F1"/>
    <w:rsid w:val="00A47A12"/>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AC3"/>
    <w:rsid w:val="00A57D39"/>
    <w:rsid w:val="00A57E88"/>
    <w:rsid w:val="00A607E6"/>
    <w:rsid w:val="00A60956"/>
    <w:rsid w:val="00A60A5E"/>
    <w:rsid w:val="00A6105A"/>
    <w:rsid w:val="00A614EA"/>
    <w:rsid w:val="00A619DB"/>
    <w:rsid w:val="00A62031"/>
    <w:rsid w:val="00A626D6"/>
    <w:rsid w:val="00A627AE"/>
    <w:rsid w:val="00A627E5"/>
    <w:rsid w:val="00A62B0A"/>
    <w:rsid w:val="00A632B5"/>
    <w:rsid w:val="00A6641A"/>
    <w:rsid w:val="00A71C54"/>
    <w:rsid w:val="00A730DF"/>
    <w:rsid w:val="00A74034"/>
    <w:rsid w:val="00A746CA"/>
    <w:rsid w:val="00A74C41"/>
    <w:rsid w:val="00A7521A"/>
    <w:rsid w:val="00A777FF"/>
    <w:rsid w:val="00A77D01"/>
    <w:rsid w:val="00A8006E"/>
    <w:rsid w:val="00A80839"/>
    <w:rsid w:val="00A80967"/>
    <w:rsid w:val="00A825E8"/>
    <w:rsid w:val="00A825FE"/>
    <w:rsid w:val="00A83374"/>
    <w:rsid w:val="00A84576"/>
    <w:rsid w:val="00A84D3A"/>
    <w:rsid w:val="00A85E72"/>
    <w:rsid w:val="00A85F8B"/>
    <w:rsid w:val="00A86111"/>
    <w:rsid w:val="00A866B4"/>
    <w:rsid w:val="00A873A6"/>
    <w:rsid w:val="00A90770"/>
    <w:rsid w:val="00A90D6E"/>
    <w:rsid w:val="00A91164"/>
    <w:rsid w:val="00A912A0"/>
    <w:rsid w:val="00A915CB"/>
    <w:rsid w:val="00A91858"/>
    <w:rsid w:val="00A91E14"/>
    <w:rsid w:val="00A92D2B"/>
    <w:rsid w:val="00A92FD8"/>
    <w:rsid w:val="00A93172"/>
    <w:rsid w:val="00A9354A"/>
    <w:rsid w:val="00A94273"/>
    <w:rsid w:val="00A95490"/>
    <w:rsid w:val="00A958D1"/>
    <w:rsid w:val="00A9651E"/>
    <w:rsid w:val="00A96821"/>
    <w:rsid w:val="00A969C2"/>
    <w:rsid w:val="00A9712B"/>
    <w:rsid w:val="00AA1217"/>
    <w:rsid w:val="00AA1630"/>
    <w:rsid w:val="00AA2F68"/>
    <w:rsid w:val="00AA3899"/>
    <w:rsid w:val="00AA405C"/>
    <w:rsid w:val="00AA5769"/>
    <w:rsid w:val="00AA6301"/>
    <w:rsid w:val="00AA6464"/>
    <w:rsid w:val="00AA6B1D"/>
    <w:rsid w:val="00AA6C68"/>
    <w:rsid w:val="00AB04DE"/>
    <w:rsid w:val="00AB0EB2"/>
    <w:rsid w:val="00AB1472"/>
    <w:rsid w:val="00AB162F"/>
    <w:rsid w:val="00AB1722"/>
    <w:rsid w:val="00AB1869"/>
    <w:rsid w:val="00AB2962"/>
    <w:rsid w:val="00AB49E8"/>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5BB"/>
    <w:rsid w:val="00AC5EAC"/>
    <w:rsid w:val="00AC5F4F"/>
    <w:rsid w:val="00AC6757"/>
    <w:rsid w:val="00AC7852"/>
    <w:rsid w:val="00AD03D5"/>
    <w:rsid w:val="00AD1EFB"/>
    <w:rsid w:val="00AD2583"/>
    <w:rsid w:val="00AD289D"/>
    <w:rsid w:val="00AD2903"/>
    <w:rsid w:val="00AD29F7"/>
    <w:rsid w:val="00AD3D98"/>
    <w:rsid w:val="00AD3F91"/>
    <w:rsid w:val="00AD4263"/>
    <w:rsid w:val="00AD5476"/>
    <w:rsid w:val="00AD5EF6"/>
    <w:rsid w:val="00AD6FE6"/>
    <w:rsid w:val="00AD708B"/>
    <w:rsid w:val="00AE0458"/>
    <w:rsid w:val="00AE29F4"/>
    <w:rsid w:val="00AE3C04"/>
    <w:rsid w:val="00AE40A0"/>
    <w:rsid w:val="00AE4108"/>
    <w:rsid w:val="00AE47D8"/>
    <w:rsid w:val="00AE49D3"/>
    <w:rsid w:val="00AE543E"/>
    <w:rsid w:val="00AE5C0A"/>
    <w:rsid w:val="00AE5D09"/>
    <w:rsid w:val="00AE5F2F"/>
    <w:rsid w:val="00AE6D87"/>
    <w:rsid w:val="00AE714D"/>
    <w:rsid w:val="00AE75D5"/>
    <w:rsid w:val="00AE76E7"/>
    <w:rsid w:val="00AE77B3"/>
    <w:rsid w:val="00AF06A9"/>
    <w:rsid w:val="00AF103A"/>
    <w:rsid w:val="00AF11DE"/>
    <w:rsid w:val="00AF1918"/>
    <w:rsid w:val="00AF35A2"/>
    <w:rsid w:val="00AF3BD6"/>
    <w:rsid w:val="00AF462C"/>
    <w:rsid w:val="00AF4E1E"/>
    <w:rsid w:val="00AF53EC"/>
    <w:rsid w:val="00AF5654"/>
    <w:rsid w:val="00AF5842"/>
    <w:rsid w:val="00AF5E95"/>
    <w:rsid w:val="00AF67E1"/>
    <w:rsid w:val="00AF6913"/>
    <w:rsid w:val="00AF698C"/>
    <w:rsid w:val="00AF701C"/>
    <w:rsid w:val="00AF7034"/>
    <w:rsid w:val="00AF7CB6"/>
    <w:rsid w:val="00B00BE4"/>
    <w:rsid w:val="00B01B4E"/>
    <w:rsid w:val="00B01B5D"/>
    <w:rsid w:val="00B020B7"/>
    <w:rsid w:val="00B024CC"/>
    <w:rsid w:val="00B02A08"/>
    <w:rsid w:val="00B0360A"/>
    <w:rsid w:val="00B03971"/>
    <w:rsid w:val="00B03E77"/>
    <w:rsid w:val="00B04440"/>
    <w:rsid w:val="00B0531D"/>
    <w:rsid w:val="00B06203"/>
    <w:rsid w:val="00B062DB"/>
    <w:rsid w:val="00B06744"/>
    <w:rsid w:val="00B06A07"/>
    <w:rsid w:val="00B10929"/>
    <w:rsid w:val="00B113E0"/>
    <w:rsid w:val="00B11583"/>
    <w:rsid w:val="00B12CDD"/>
    <w:rsid w:val="00B14260"/>
    <w:rsid w:val="00B144AC"/>
    <w:rsid w:val="00B14C1E"/>
    <w:rsid w:val="00B14CC3"/>
    <w:rsid w:val="00B15419"/>
    <w:rsid w:val="00B15AF8"/>
    <w:rsid w:val="00B15ECC"/>
    <w:rsid w:val="00B167AC"/>
    <w:rsid w:val="00B16B05"/>
    <w:rsid w:val="00B16D53"/>
    <w:rsid w:val="00B17E6E"/>
    <w:rsid w:val="00B17F16"/>
    <w:rsid w:val="00B2092C"/>
    <w:rsid w:val="00B21149"/>
    <w:rsid w:val="00B21801"/>
    <w:rsid w:val="00B22CEE"/>
    <w:rsid w:val="00B22EAB"/>
    <w:rsid w:val="00B231E9"/>
    <w:rsid w:val="00B26391"/>
    <w:rsid w:val="00B3161D"/>
    <w:rsid w:val="00B32623"/>
    <w:rsid w:val="00B32D64"/>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526"/>
    <w:rsid w:val="00B50E50"/>
    <w:rsid w:val="00B529DB"/>
    <w:rsid w:val="00B5402C"/>
    <w:rsid w:val="00B54695"/>
    <w:rsid w:val="00B5634A"/>
    <w:rsid w:val="00B56697"/>
    <w:rsid w:val="00B56A46"/>
    <w:rsid w:val="00B57509"/>
    <w:rsid w:val="00B57973"/>
    <w:rsid w:val="00B60AA6"/>
    <w:rsid w:val="00B62973"/>
    <w:rsid w:val="00B6319F"/>
    <w:rsid w:val="00B639C0"/>
    <w:rsid w:val="00B63DF6"/>
    <w:rsid w:val="00B64130"/>
    <w:rsid w:val="00B644DC"/>
    <w:rsid w:val="00B64F22"/>
    <w:rsid w:val="00B65C90"/>
    <w:rsid w:val="00B66AB3"/>
    <w:rsid w:val="00B66E26"/>
    <w:rsid w:val="00B671DE"/>
    <w:rsid w:val="00B67B36"/>
    <w:rsid w:val="00B73EDF"/>
    <w:rsid w:val="00B75729"/>
    <w:rsid w:val="00B76D1C"/>
    <w:rsid w:val="00B7724F"/>
    <w:rsid w:val="00B77A97"/>
    <w:rsid w:val="00B800B1"/>
    <w:rsid w:val="00B8013B"/>
    <w:rsid w:val="00B813E3"/>
    <w:rsid w:val="00B816BC"/>
    <w:rsid w:val="00B82008"/>
    <w:rsid w:val="00B82B5F"/>
    <w:rsid w:val="00B83078"/>
    <w:rsid w:val="00B8336C"/>
    <w:rsid w:val="00B833E7"/>
    <w:rsid w:val="00B8354E"/>
    <w:rsid w:val="00B84402"/>
    <w:rsid w:val="00B84C63"/>
    <w:rsid w:val="00B85056"/>
    <w:rsid w:val="00B86B00"/>
    <w:rsid w:val="00B87225"/>
    <w:rsid w:val="00B87232"/>
    <w:rsid w:val="00B872F3"/>
    <w:rsid w:val="00B87A28"/>
    <w:rsid w:val="00B87A5A"/>
    <w:rsid w:val="00B90CC0"/>
    <w:rsid w:val="00B9259D"/>
    <w:rsid w:val="00B9280D"/>
    <w:rsid w:val="00B92F47"/>
    <w:rsid w:val="00B93231"/>
    <w:rsid w:val="00B93FD9"/>
    <w:rsid w:val="00B9416F"/>
    <w:rsid w:val="00B94798"/>
    <w:rsid w:val="00B94B0E"/>
    <w:rsid w:val="00B94D03"/>
    <w:rsid w:val="00B97D7F"/>
    <w:rsid w:val="00BA00F9"/>
    <w:rsid w:val="00BA04D9"/>
    <w:rsid w:val="00BA064A"/>
    <w:rsid w:val="00BA14B7"/>
    <w:rsid w:val="00BA15CD"/>
    <w:rsid w:val="00BA163F"/>
    <w:rsid w:val="00BA1F26"/>
    <w:rsid w:val="00BA43A3"/>
    <w:rsid w:val="00BA4C24"/>
    <w:rsid w:val="00BA5B96"/>
    <w:rsid w:val="00BA7F52"/>
    <w:rsid w:val="00BB011C"/>
    <w:rsid w:val="00BB05E5"/>
    <w:rsid w:val="00BB14EB"/>
    <w:rsid w:val="00BB209B"/>
    <w:rsid w:val="00BB2518"/>
    <w:rsid w:val="00BB3982"/>
    <w:rsid w:val="00BB3A2E"/>
    <w:rsid w:val="00BB3CED"/>
    <w:rsid w:val="00BB3D06"/>
    <w:rsid w:val="00BB44B5"/>
    <w:rsid w:val="00BC0894"/>
    <w:rsid w:val="00BC0D27"/>
    <w:rsid w:val="00BC0DD1"/>
    <w:rsid w:val="00BC0FCA"/>
    <w:rsid w:val="00BC1609"/>
    <w:rsid w:val="00BC1D38"/>
    <w:rsid w:val="00BC27FA"/>
    <w:rsid w:val="00BC29E8"/>
    <w:rsid w:val="00BC2BD1"/>
    <w:rsid w:val="00BC3499"/>
    <w:rsid w:val="00BC3D9A"/>
    <w:rsid w:val="00BC3F2D"/>
    <w:rsid w:val="00BC5083"/>
    <w:rsid w:val="00BC5611"/>
    <w:rsid w:val="00BC7BBA"/>
    <w:rsid w:val="00BD062F"/>
    <w:rsid w:val="00BD1A9D"/>
    <w:rsid w:val="00BD1EB1"/>
    <w:rsid w:val="00BD2336"/>
    <w:rsid w:val="00BD286B"/>
    <w:rsid w:val="00BD3A92"/>
    <w:rsid w:val="00BD41C3"/>
    <w:rsid w:val="00BD4A38"/>
    <w:rsid w:val="00BD5B45"/>
    <w:rsid w:val="00BD607C"/>
    <w:rsid w:val="00BE1476"/>
    <w:rsid w:val="00BE16B9"/>
    <w:rsid w:val="00BE1862"/>
    <w:rsid w:val="00BE1CB4"/>
    <w:rsid w:val="00BE21A3"/>
    <w:rsid w:val="00BE254E"/>
    <w:rsid w:val="00BE37DD"/>
    <w:rsid w:val="00BE4632"/>
    <w:rsid w:val="00BE4834"/>
    <w:rsid w:val="00BE4D8F"/>
    <w:rsid w:val="00BE4E2E"/>
    <w:rsid w:val="00BE54C5"/>
    <w:rsid w:val="00BE5969"/>
    <w:rsid w:val="00BE5F67"/>
    <w:rsid w:val="00BE6D2C"/>
    <w:rsid w:val="00BE7297"/>
    <w:rsid w:val="00BF0F88"/>
    <w:rsid w:val="00BF176A"/>
    <w:rsid w:val="00BF1A55"/>
    <w:rsid w:val="00BF1A67"/>
    <w:rsid w:val="00BF2043"/>
    <w:rsid w:val="00BF23EE"/>
    <w:rsid w:val="00BF255F"/>
    <w:rsid w:val="00BF2751"/>
    <w:rsid w:val="00BF299A"/>
    <w:rsid w:val="00BF4688"/>
    <w:rsid w:val="00BF4A16"/>
    <w:rsid w:val="00BF4AFB"/>
    <w:rsid w:val="00BF4F96"/>
    <w:rsid w:val="00BF509F"/>
    <w:rsid w:val="00BF58B5"/>
    <w:rsid w:val="00BF5912"/>
    <w:rsid w:val="00BF6155"/>
    <w:rsid w:val="00BF6689"/>
    <w:rsid w:val="00BF6D6D"/>
    <w:rsid w:val="00BF70B7"/>
    <w:rsid w:val="00BF71A5"/>
    <w:rsid w:val="00BF7BCB"/>
    <w:rsid w:val="00C00C22"/>
    <w:rsid w:val="00C027FB"/>
    <w:rsid w:val="00C04C59"/>
    <w:rsid w:val="00C04C6A"/>
    <w:rsid w:val="00C0528B"/>
    <w:rsid w:val="00C05859"/>
    <w:rsid w:val="00C05B09"/>
    <w:rsid w:val="00C06617"/>
    <w:rsid w:val="00C06633"/>
    <w:rsid w:val="00C10D66"/>
    <w:rsid w:val="00C11A75"/>
    <w:rsid w:val="00C11BCA"/>
    <w:rsid w:val="00C12085"/>
    <w:rsid w:val="00C123A5"/>
    <w:rsid w:val="00C12D7A"/>
    <w:rsid w:val="00C1307C"/>
    <w:rsid w:val="00C1358C"/>
    <w:rsid w:val="00C14ED1"/>
    <w:rsid w:val="00C153C4"/>
    <w:rsid w:val="00C16441"/>
    <w:rsid w:val="00C178C3"/>
    <w:rsid w:val="00C201EC"/>
    <w:rsid w:val="00C203DD"/>
    <w:rsid w:val="00C204AA"/>
    <w:rsid w:val="00C20861"/>
    <w:rsid w:val="00C209A4"/>
    <w:rsid w:val="00C210E4"/>
    <w:rsid w:val="00C238C1"/>
    <w:rsid w:val="00C23B91"/>
    <w:rsid w:val="00C23E28"/>
    <w:rsid w:val="00C23FFC"/>
    <w:rsid w:val="00C248D9"/>
    <w:rsid w:val="00C24F85"/>
    <w:rsid w:val="00C250FF"/>
    <w:rsid w:val="00C25162"/>
    <w:rsid w:val="00C251F7"/>
    <w:rsid w:val="00C25ED1"/>
    <w:rsid w:val="00C25FC9"/>
    <w:rsid w:val="00C26552"/>
    <w:rsid w:val="00C265F1"/>
    <w:rsid w:val="00C30705"/>
    <w:rsid w:val="00C30D78"/>
    <w:rsid w:val="00C32394"/>
    <w:rsid w:val="00C33309"/>
    <w:rsid w:val="00C333F9"/>
    <w:rsid w:val="00C3426A"/>
    <w:rsid w:val="00C34587"/>
    <w:rsid w:val="00C37880"/>
    <w:rsid w:val="00C37B16"/>
    <w:rsid w:val="00C40A08"/>
    <w:rsid w:val="00C421BB"/>
    <w:rsid w:val="00C4230D"/>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9B1"/>
    <w:rsid w:val="00C55459"/>
    <w:rsid w:val="00C55696"/>
    <w:rsid w:val="00C55BEF"/>
    <w:rsid w:val="00C568C1"/>
    <w:rsid w:val="00C60CF0"/>
    <w:rsid w:val="00C60F05"/>
    <w:rsid w:val="00C6160A"/>
    <w:rsid w:val="00C61C92"/>
    <w:rsid w:val="00C63B25"/>
    <w:rsid w:val="00C641A3"/>
    <w:rsid w:val="00C6475B"/>
    <w:rsid w:val="00C651FE"/>
    <w:rsid w:val="00C66D23"/>
    <w:rsid w:val="00C66D49"/>
    <w:rsid w:val="00C66E15"/>
    <w:rsid w:val="00C67477"/>
    <w:rsid w:val="00C6796B"/>
    <w:rsid w:val="00C70DC8"/>
    <w:rsid w:val="00C71A69"/>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B5A"/>
    <w:rsid w:val="00C82FE8"/>
    <w:rsid w:val="00C830B5"/>
    <w:rsid w:val="00C83365"/>
    <w:rsid w:val="00C835E7"/>
    <w:rsid w:val="00C8363D"/>
    <w:rsid w:val="00C83EA6"/>
    <w:rsid w:val="00C855D1"/>
    <w:rsid w:val="00C858AD"/>
    <w:rsid w:val="00C8669B"/>
    <w:rsid w:val="00C86B26"/>
    <w:rsid w:val="00C87149"/>
    <w:rsid w:val="00C87173"/>
    <w:rsid w:val="00C911CD"/>
    <w:rsid w:val="00C91663"/>
    <w:rsid w:val="00C91A89"/>
    <w:rsid w:val="00C92B51"/>
    <w:rsid w:val="00C955B3"/>
    <w:rsid w:val="00C96E75"/>
    <w:rsid w:val="00C97228"/>
    <w:rsid w:val="00C973C6"/>
    <w:rsid w:val="00CA000D"/>
    <w:rsid w:val="00CA020F"/>
    <w:rsid w:val="00CA07E3"/>
    <w:rsid w:val="00CA126F"/>
    <w:rsid w:val="00CA13ED"/>
    <w:rsid w:val="00CA1A96"/>
    <w:rsid w:val="00CA282E"/>
    <w:rsid w:val="00CA2EF7"/>
    <w:rsid w:val="00CA35F3"/>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5127"/>
    <w:rsid w:val="00CB6CF1"/>
    <w:rsid w:val="00CB6DDF"/>
    <w:rsid w:val="00CB73CA"/>
    <w:rsid w:val="00CB747B"/>
    <w:rsid w:val="00CB7C15"/>
    <w:rsid w:val="00CC1BD9"/>
    <w:rsid w:val="00CC21C6"/>
    <w:rsid w:val="00CC24BD"/>
    <w:rsid w:val="00CC361A"/>
    <w:rsid w:val="00CC44ED"/>
    <w:rsid w:val="00CC4F9C"/>
    <w:rsid w:val="00CC5B3F"/>
    <w:rsid w:val="00CC6AEB"/>
    <w:rsid w:val="00CC6E90"/>
    <w:rsid w:val="00CD0D33"/>
    <w:rsid w:val="00CD0F51"/>
    <w:rsid w:val="00CD2972"/>
    <w:rsid w:val="00CD2D6A"/>
    <w:rsid w:val="00CD673F"/>
    <w:rsid w:val="00CD7216"/>
    <w:rsid w:val="00CD7398"/>
    <w:rsid w:val="00CE181E"/>
    <w:rsid w:val="00CE1933"/>
    <w:rsid w:val="00CE3138"/>
    <w:rsid w:val="00CE3A49"/>
    <w:rsid w:val="00CE3B5D"/>
    <w:rsid w:val="00CE4108"/>
    <w:rsid w:val="00CE41AD"/>
    <w:rsid w:val="00CE489C"/>
    <w:rsid w:val="00CE4B62"/>
    <w:rsid w:val="00CE4F78"/>
    <w:rsid w:val="00CE542D"/>
    <w:rsid w:val="00CE5AC7"/>
    <w:rsid w:val="00CE62DA"/>
    <w:rsid w:val="00CF047D"/>
    <w:rsid w:val="00CF0B69"/>
    <w:rsid w:val="00CF111D"/>
    <w:rsid w:val="00CF155A"/>
    <w:rsid w:val="00CF2F0A"/>
    <w:rsid w:val="00CF313A"/>
    <w:rsid w:val="00CF5112"/>
    <w:rsid w:val="00CF60E0"/>
    <w:rsid w:val="00CF755C"/>
    <w:rsid w:val="00CF7EE7"/>
    <w:rsid w:val="00CF7FBF"/>
    <w:rsid w:val="00D00450"/>
    <w:rsid w:val="00D00783"/>
    <w:rsid w:val="00D00BF4"/>
    <w:rsid w:val="00D00FB3"/>
    <w:rsid w:val="00D01AC1"/>
    <w:rsid w:val="00D03494"/>
    <w:rsid w:val="00D048B2"/>
    <w:rsid w:val="00D048E6"/>
    <w:rsid w:val="00D04F45"/>
    <w:rsid w:val="00D04FD2"/>
    <w:rsid w:val="00D056A0"/>
    <w:rsid w:val="00D05CFB"/>
    <w:rsid w:val="00D06912"/>
    <w:rsid w:val="00D06A1E"/>
    <w:rsid w:val="00D06DFE"/>
    <w:rsid w:val="00D075D0"/>
    <w:rsid w:val="00D10896"/>
    <w:rsid w:val="00D124CE"/>
    <w:rsid w:val="00D14AE6"/>
    <w:rsid w:val="00D1521D"/>
    <w:rsid w:val="00D15943"/>
    <w:rsid w:val="00D15A70"/>
    <w:rsid w:val="00D163DE"/>
    <w:rsid w:val="00D1682B"/>
    <w:rsid w:val="00D16A32"/>
    <w:rsid w:val="00D201EE"/>
    <w:rsid w:val="00D21CE2"/>
    <w:rsid w:val="00D23C88"/>
    <w:rsid w:val="00D25B6B"/>
    <w:rsid w:val="00D264EC"/>
    <w:rsid w:val="00D26A81"/>
    <w:rsid w:val="00D26BF2"/>
    <w:rsid w:val="00D27751"/>
    <w:rsid w:val="00D27D4B"/>
    <w:rsid w:val="00D30CCC"/>
    <w:rsid w:val="00D30D88"/>
    <w:rsid w:val="00D310B4"/>
    <w:rsid w:val="00D3130E"/>
    <w:rsid w:val="00D3134F"/>
    <w:rsid w:val="00D32042"/>
    <w:rsid w:val="00D33430"/>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619D"/>
    <w:rsid w:val="00D4743D"/>
    <w:rsid w:val="00D477AB"/>
    <w:rsid w:val="00D503C1"/>
    <w:rsid w:val="00D51203"/>
    <w:rsid w:val="00D51C9F"/>
    <w:rsid w:val="00D52173"/>
    <w:rsid w:val="00D52186"/>
    <w:rsid w:val="00D524B8"/>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304F"/>
    <w:rsid w:val="00D64295"/>
    <w:rsid w:val="00D6445A"/>
    <w:rsid w:val="00D64641"/>
    <w:rsid w:val="00D64B38"/>
    <w:rsid w:val="00D656C9"/>
    <w:rsid w:val="00D65B6D"/>
    <w:rsid w:val="00D660C6"/>
    <w:rsid w:val="00D715C6"/>
    <w:rsid w:val="00D71D19"/>
    <w:rsid w:val="00D720F7"/>
    <w:rsid w:val="00D72E30"/>
    <w:rsid w:val="00D73941"/>
    <w:rsid w:val="00D7450E"/>
    <w:rsid w:val="00D75E09"/>
    <w:rsid w:val="00D760A3"/>
    <w:rsid w:val="00D7691B"/>
    <w:rsid w:val="00D76E09"/>
    <w:rsid w:val="00D77755"/>
    <w:rsid w:val="00D77C46"/>
    <w:rsid w:val="00D80199"/>
    <w:rsid w:val="00D82BAD"/>
    <w:rsid w:val="00D83026"/>
    <w:rsid w:val="00D83BF1"/>
    <w:rsid w:val="00D842BD"/>
    <w:rsid w:val="00D85089"/>
    <w:rsid w:val="00D85ED5"/>
    <w:rsid w:val="00D87886"/>
    <w:rsid w:val="00D879D8"/>
    <w:rsid w:val="00D87D4D"/>
    <w:rsid w:val="00D908C3"/>
    <w:rsid w:val="00D93670"/>
    <w:rsid w:val="00D93B3F"/>
    <w:rsid w:val="00D949B1"/>
    <w:rsid w:val="00D95272"/>
    <w:rsid w:val="00D96B6C"/>
    <w:rsid w:val="00D96C2E"/>
    <w:rsid w:val="00D96E33"/>
    <w:rsid w:val="00D96E3E"/>
    <w:rsid w:val="00D97288"/>
    <w:rsid w:val="00DA074E"/>
    <w:rsid w:val="00DA28F6"/>
    <w:rsid w:val="00DA2C21"/>
    <w:rsid w:val="00DA39F1"/>
    <w:rsid w:val="00DA3F66"/>
    <w:rsid w:val="00DA4A98"/>
    <w:rsid w:val="00DA696B"/>
    <w:rsid w:val="00DA72FD"/>
    <w:rsid w:val="00DB0EBB"/>
    <w:rsid w:val="00DB1A27"/>
    <w:rsid w:val="00DB1D12"/>
    <w:rsid w:val="00DB2304"/>
    <w:rsid w:val="00DB24CA"/>
    <w:rsid w:val="00DB2EF9"/>
    <w:rsid w:val="00DB3848"/>
    <w:rsid w:val="00DB45C0"/>
    <w:rsid w:val="00DB4C37"/>
    <w:rsid w:val="00DB5D0B"/>
    <w:rsid w:val="00DB6712"/>
    <w:rsid w:val="00DC045F"/>
    <w:rsid w:val="00DC083D"/>
    <w:rsid w:val="00DC129D"/>
    <w:rsid w:val="00DC1C45"/>
    <w:rsid w:val="00DC1D47"/>
    <w:rsid w:val="00DC24A0"/>
    <w:rsid w:val="00DC24D1"/>
    <w:rsid w:val="00DC314A"/>
    <w:rsid w:val="00DC3755"/>
    <w:rsid w:val="00DC5738"/>
    <w:rsid w:val="00DC5BC5"/>
    <w:rsid w:val="00DC6A34"/>
    <w:rsid w:val="00DD067B"/>
    <w:rsid w:val="00DD09BC"/>
    <w:rsid w:val="00DD111A"/>
    <w:rsid w:val="00DD2708"/>
    <w:rsid w:val="00DD29CB"/>
    <w:rsid w:val="00DD2B87"/>
    <w:rsid w:val="00DD43EC"/>
    <w:rsid w:val="00DD582F"/>
    <w:rsid w:val="00DD5AF8"/>
    <w:rsid w:val="00DD6E0D"/>
    <w:rsid w:val="00DD7755"/>
    <w:rsid w:val="00DD7F73"/>
    <w:rsid w:val="00DE0B20"/>
    <w:rsid w:val="00DE10B9"/>
    <w:rsid w:val="00DE11C1"/>
    <w:rsid w:val="00DE1512"/>
    <w:rsid w:val="00DE1BAF"/>
    <w:rsid w:val="00DE296A"/>
    <w:rsid w:val="00DE2BFD"/>
    <w:rsid w:val="00DE2C2E"/>
    <w:rsid w:val="00DE323D"/>
    <w:rsid w:val="00DE3735"/>
    <w:rsid w:val="00DE3A1D"/>
    <w:rsid w:val="00DE3CF2"/>
    <w:rsid w:val="00DE3D9C"/>
    <w:rsid w:val="00DE5613"/>
    <w:rsid w:val="00DE5AF8"/>
    <w:rsid w:val="00DE7ADA"/>
    <w:rsid w:val="00DF08D7"/>
    <w:rsid w:val="00DF0DBA"/>
    <w:rsid w:val="00DF0FED"/>
    <w:rsid w:val="00DF2AC0"/>
    <w:rsid w:val="00DF446B"/>
    <w:rsid w:val="00DF4BED"/>
    <w:rsid w:val="00DF4C8B"/>
    <w:rsid w:val="00DF5C1E"/>
    <w:rsid w:val="00DF5E3A"/>
    <w:rsid w:val="00DF5FAB"/>
    <w:rsid w:val="00DF6BA9"/>
    <w:rsid w:val="00E02387"/>
    <w:rsid w:val="00E029FF"/>
    <w:rsid w:val="00E02A5E"/>
    <w:rsid w:val="00E02A7B"/>
    <w:rsid w:val="00E03FD2"/>
    <w:rsid w:val="00E05038"/>
    <w:rsid w:val="00E05953"/>
    <w:rsid w:val="00E0659E"/>
    <w:rsid w:val="00E10C07"/>
    <w:rsid w:val="00E119F9"/>
    <w:rsid w:val="00E11AA2"/>
    <w:rsid w:val="00E12296"/>
    <w:rsid w:val="00E12B6E"/>
    <w:rsid w:val="00E1344B"/>
    <w:rsid w:val="00E14204"/>
    <w:rsid w:val="00E1526C"/>
    <w:rsid w:val="00E1548B"/>
    <w:rsid w:val="00E167EF"/>
    <w:rsid w:val="00E1721D"/>
    <w:rsid w:val="00E176C3"/>
    <w:rsid w:val="00E17796"/>
    <w:rsid w:val="00E2032F"/>
    <w:rsid w:val="00E2048E"/>
    <w:rsid w:val="00E2168B"/>
    <w:rsid w:val="00E21BDC"/>
    <w:rsid w:val="00E21FBB"/>
    <w:rsid w:val="00E2252A"/>
    <w:rsid w:val="00E230CC"/>
    <w:rsid w:val="00E23B3A"/>
    <w:rsid w:val="00E24AA6"/>
    <w:rsid w:val="00E24CA7"/>
    <w:rsid w:val="00E24D41"/>
    <w:rsid w:val="00E25823"/>
    <w:rsid w:val="00E26E15"/>
    <w:rsid w:val="00E26F2C"/>
    <w:rsid w:val="00E30E5E"/>
    <w:rsid w:val="00E31D8F"/>
    <w:rsid w:val="00E32F5F"/>
    <w:rsid w:val="00E33006"/>
    <w:rsid w:val="00E34835"/>
    <w:rsid w:val="00E35DA5"/>
    <w:rsid w:val="00E3615E"/>
    <w:rsid w:val="00E36348"/>
    <w:rsid w:val="00E3759B"/>
    <w:rsid w:val="00E37E6D"/>
    <w:rsid w:val="00E40044"/>
    <w:rsid w:val="00E40834"/>
    <w:rsid w:val="00E40A02"/>
    <w:rsid w:val="00E42254"/>
    <w:rsid w:val="00E430F0"/>
    <w:rsid w:val="00E43FBC"/>
    <w:rsid w:val="00E45444"/>
    <w:rsid w:val="00E455A6"/>
    <w:rsid w:val="00E46788"/>
    <w:rsid w:val="00E479C6"/>
    <w:rsid w:val="00E47D3C"/>
    <w:rsid w:val="00E47D98"/>
    <w:rsid w:val="00E501A1"/>
    <w:rsid w:val="00E50968"/>
    <w:rsid w:val="00E5156C"/>
    <w:rsid w:val="00E5205C"/>
    <w:rsid w:val="00E53AB6"/>
    <w:rsid w:val="00E53C91"/>
    <w:rsid w:val="00E53CD1"/>
    <w:rsid w:val="00E54455"/>
    <w:rsid w:val="00E54C77"/>
    <w:rsid w:val="00E559FC"/>
    <w:rsid w:val="00E55B6D"/>
    <w:rsid w:val="00E57473"/>
    <w:rsid w:val="00E574DF"/>
    <w:rsid w:val="00E57C78"/>
    <w:rsid w:val="00E61179"/>
    <w:rsid w:val="00E620D8"/>
    <w:rsid w:val="00E62FAC"/>
    <w:rsid w:val="00E64B0D"/>
    <w:rsid w:val="00E65F6C"/>
    <w:rsid w:val="00E65F7A"/>
    <w:rsid w:val="00E66A0D"/>
    <w:rsid w:val="00E6731A"/>
    <w:rsid w:val="00E67959"/>
    <w:rsid w:val="00E67FFA"/>
    <w:rsid w:val="00E70B83"/>
    <w:rsid w:val="00E7107C"/>
    <w:rsid w:val="00E72D4C"/>
    <w:rsid w:val="00E72E02"/>
    <w:rsid w:val="00E73A97"/>
    <w:rsid w:val="00E7450D"/>
    <w:rsid w:val="00E753D6"/>
    <w:rsid w:val="00E757C6"/>
    <w:rsid w:val="00E75C6E"/>
    <w:rsid w:val="00E80E7D"/>
    <w:rsid w:val="00E80EC8"/>
    <w:rsid w:val="00E81F6A"/>
    <w:rsid w:val="00E83589"/>
    <w:rsid w:val="00E836EA"/>
    <w:rsid w:val="00E842E9"/>
    <w:rsid w:val="00E847EE"/>
    <w:rsid w:val="00E84E72"/>
    <w:rsid w:val="00E857EA"/>
    <w:rsid w:val="00E866FC"/>
    <w:rsid w:val="00E86CA7"/>
    <w:rsid w:val="00E86D46"/>
    <w:rsid w:val="00E90559"/>
    <w:rsid w:val="00E91973"/>
    <w:rsid w:val="00E929CA"/>
    <w:rsid w:val="00E93CEE"/>
    <w:rsid w:val="00E93EA8"/>
    <w:rsid w:val="00E94299"/>
    <w:rsid w:val="00E94385"/>
    <w:rsid w:val="00E94B21"/>
    <w:rsid w:val="00E94C3D"/>
    <w:rsid w:val="00E96819"/>
    <w:rsid w:val="00E97DC3"/>
    <w:rsid w:val="00EA1ACB"/>
    <w:rsid w:val="00EA1D6B"/>
    <w:rsid w:val="00EA1E8A"/>
    <w:rsid w:val="00EA2A01"/>
    <w:rsid w:val="00EA2B7F"/>
    <w:rsid w:val="00EA32E5"/>
    <w:rsid w:val="00EA41C3"/>
    <w:rsid w:val="00EA51C9"/>
    <w:rsid w:val="00EA5548"/>
    <w:rsid w:val="00EA5E12"/>
    <w:rsid w:val="00EA75FD"/>
    <w:rsid w:val="00EA76CB"/>
    <w:rsid w:val="00EB04E7"/>
    <w:rsid w:val="00EB0A73"/>
    <w:rsid w:val="00EB0E4D"/>
    <w:rsid w:val="00EB1328"/>
    <w:rsid w:val="00EB1BAA"/>
    <w:rsid w:val="00EB2B5E"/>
    <w:rsid w:val="00EB2D7B"/>
    <w:rsid w:val="00EB436C"/>
    <w:rsid w:val="00EB49DC"/>
    <w:rsid w:val="00EB4DB0"/>
    <w:rsid w:val="00EB59CF"/>
    <w:rsid w:val="00EB62FD"/>
    <w:rsid w:val="00EB6FD3"/>
    <w:rsid w:val="00EC2154"/>
    <w:rsid w:val="00EC2273"/>
    <w:rsid w:val="00EC2D28"/>
    <w:rsid w:val="00EC4729"/>
    <w:rsid w:val="00EC5318"/>
    <w:rsid w:val="00EC71E9"/>
    <w:rsid w:val="00ED0325"/>
    <w:rsid w:val="00ED1054"/>
    <w:rsid w:val="00ED19DC"/>
    <w:rsid w:val="00ED1A31"/>
    <w:rsid w:val="00ED24CC"/>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257A"/>
    <w:rsid w:val="00EE35B0"/>
    <w:rsid w:val="00EE3ED3"/>
    <w:rsid w:val="00EE4566"/>
    <w:rsid w:val="00EE520A"/>
    <w:rsid w:val="00EE5E05"/>
    <w:rsid w:val="00EE662A"/>
    <w:rsid w:val="00EE6756"/>
    <w:rsid w:val="00EE7328"/>
    <w:rsid w:val="00EF0014"/>
    <w:rsid w:val="00EF05FB"/>
    <w:rsid w:val="00EF140F"/>
    <w:rsid w:val="00EF16B5"/>
    <w:rsid w:val="00EF19AF"/>
    <w:rsid w:val="00EF1DEF"/>
    <w:rsid w:val="00EF27B3"/>
    <w:rsid w:val="00EF2DC1"/>
    <w:rsid w:val="00EF41EE"/>
    <w:rsid w:val="00EF4609"/>
    <w:rsid w:val="00EF4DAE"/>
    <w:rsid w:val="00F00A85"/>
    <w:rsid w:val="00F00DF9"/>
    <w:rsid w:val="00F00E17"/>
    <w:rsid w:val="00F014A4"/>
    <w:rsid w:val="00F01A26"/>
    <w:rsid w:val="00F01D97"/>
    <w:rsid w:val="00F04618"/>
    <w:rsid w:val="00F049B6"/>
    <w:rsid w:val="00F04FF5"/>
    <w:rsid w:val="00F05A8F"/>
    <w:rsid w:val="00F05D2B"/>
    <w:rsid w:val="00F06614"/>
    <w:rsid w:val="00F067DF"/>
    <w:rsid w:val="00F070E4"/>
    <w:rsid w:val="00F07272"/>
    <w:rsid w:val="00F076FB"/>
    <w:rsid w:val="00F07942"/>
    <w:rsid w:val="00F10167"/>
    <w:rsid w:val="00F10A12"/>
    <w:rsid w:val="00F11EE0"/>
    <w:rsid w:val="00F1263D"/>
    <w:rsid w:val="00F138EF"/>
    <w:rsid w:val="00F144D3"/>
    <w:rsid w:val="00F14EBC"/>
    <w:rsid w:val="00F150E2"/>
    <w:rsid w:val="00F1558B"/>
    <w:rsid w:val="00F16760"/>
    <w:rsid w:val="00F1681B"/>
    <w:rsid w:val="00F16D47"/>
    <w:rsid w:val="00F17DB7"/>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2065"/>
    <w:rsid w:val="00F42DA9"/>
    <w:rsid w:val="00F4300E"/>
    <w:rsid w:val="00F436B2"/>
    <w:rsid w:val="00F4379D"/>
    <w:rsid w:val="00F43E0C"/>
    <w:rsid w:val="00F43E24"/>
    <w:rsid w:val="00F44015"/>
    <w:rsid w:val="00F4420B"/>
    <w:rsid w:val="00F44F05"/>
    <w:rsid w:val="00F459BA"/>
    <w:rsid w:val="00F45D51"/>
    <w:rsid w:val="00F4604C"/>
    <w:rsid w:val="00F467A3"/>
    <w:rsid w:val="00F47252"/>
    <w:rsid w:val="00F477FD"/>
    <w:rsid w:val="00F478AF"/>
    <w:rsid w:val="00F507CA"/>
    <w:rsid w:val="00F50D76"/>
    <w:rsid w:val="00F51057"/>
    <w:rsid w:val="00F53733"/>
    <w:rsid w:val="00F542FD"/>
    <w:rsid w:val="00F556DF"/>
    <w:rsid w:val="00F562CA"/>
    <w:rsid w:val="00F57EF2"/>
    <w:rsid w:val="00F6017B"/>
    <w:rsid w:val="00F60A1A"/>
    <w:rsid w:val="00F60A37"/>
    <w:rsid w:val="00F61F05"/>
    <w:rsid w:val="00F62210"/>
    <w:rsid w:val="00F62402"/>
    <w:rsid w:val="00F63A12"/>
    <w:rsid w:val="00F643FD"/>
    <w:rsid w:val="00F649B7"/>
    <w:rsid w:val="00F65E41"/>
    <w:rsid w:val="00F66193"/>
    <w:rsid w:val="00F67045"/>
    <w:rsid w:val="00F6740E"/>
    <w:rsid w:val="00F7053A"/>
    <w:rsid w:val="00F71222"/>
    <w:rsid w:val="00F720C8"/>
    <w:rsid w:val="00F726BC"/>
    <w:rsid w:val="00F72AFB"/>
    <w:rsid w:val="00F735F4"/>
    <w:rsid w:val="00F747AF"/>
    <w:rsid w:val="00F7488D"/>
    <w:rsid w:val="00F7583B"/>
    <w:rsid w:val="00F75DCF"/>
    <w:rsid w:val="00F76B24"/>
    <w:rsid w:val="00F76BAF"/>
    <w:rsid w:val="00F76E1C"/>
    <w:rsid w:val="00F76E43"/>
    <w:rsid w:val="00F80210"/>
    <w:rsid w:val="00F810DF"/>
    <w:rsid w:val="00F8122F"/>
    <w:rsid w:val="00F82D30"/>
    <w:rsid w:val="00F84B47"/>
    <w:rsid w:val="00F85451"/>
    <w:rsid w:val="00F85BAC"/>
    <w:rsid w:val="00F86D81"/>
    <w:rsid w:val="00F874B4"/>
    <w:rsid w:val="00F90420"/>
    <w:rsid w:val="00F90816"/>
    <w:rsid w:val="00F90A7A"/>
    <w:rsid w:val="00F90E45"/>
    <w:rsid w:val="00F91D7B"/>
    <w:rsid w:val="00F92B5C"/>
    <w:rsid w:val="00F94DC9"/>
    <w:rsid w:val="00F953AD"/>
    <w:rsid w:val="00FA04F8"/>
    <w:rsid w:val="00FA09DB"/>
    <w:rsid w:val="00FA0DE0"/>
    <w:rsid w:val="00FA2043"/>
    <w:rsid w:val="00FA226F"/>
    <w:rsid w:val="00FA2732"/>
    <w:rsid w:val="00FA2771"/>
    <w:rsid w:val="00FA338E"/>
    <w:rsid w:val="00FA3E50"/>
    <w:rsid w:val="00FA3E6C"/>
    <w:rsid w:val="00FA4F8F"/>
    <w:rsid w:val="00FA51DD"/>
    <w:rsid w:val="00FA5861"/>
    <w:rsid w:val="00FA5F8C"/>
    <w:rsid w:val="00FA6195"/>
    <w:rsid w:val="00FA64A7"/>
    <w:rsid w:val="00FA6666"/>
    <w:rsid w:val="00FA6A17"/>
    <w:rsid w:val="00FA7718"/>
    <w:rsid w:val="00FA7EEC"/>
    <w:rsid w:val="00FB0A4A"/>
    <w:rsid w:val="00FB0F18"/>
    <w:rsid w:val="00FB1798"/>
    <w:rsid w:val="00FB2BB7"/>
    <w:rsid w:val="00FB2D83"/>
    <w:rsid w:val="00FB40E1"/>
    <w:rsid w:val="00FB4609"/>
    <w:rsid w:val="00FB4BB3"/>
    <w:rsid w:val="00FB61D5"/>
    <w:rsid w:val="00FB6AD4"/>
    <w:rsid w:val="00FB7249"/>
    <w:rsid w:val="00FB76F2"/>
    <w:rsid w:val="00FB7CF4"/>
    <w:rsid w:val="00FC0264"/>
    <w:rsid w:val="00FC0726"/>
    <w:rsid w:val="00FC0D4F"/>
    <w:rsid w:val="00FC10D5"/>
    <w:rsid w:val="00FC1526"/>
    <w:rsid w:val="00FC3D8F"/>
    <w:rsid w:val="00FC4293"/>
    <w:rsid w:val="00FC4A33"/>
    <w:rsid w:val="00FC4A7C"/>
    <w:rsid w:val="00FC5C83"/>
    <w:rsid w:val="00FC6B74"/>
    <w:rsid w:val="00FC6D76"/>
    <w:rsid w:val="00FC6FE0"/>
    <w:rsid w:val="00FC74AD"/>
    <w:rsid w:val="00FD075E"/>
    <w:rsid w:val="00FD0924"/>
    <w:rsid w:val="00FD217E"/>
    <w:rsid w:val="00FD351B"/>
    <w:rsid w:val="00FD3D9A"/>
    <w:rsid w:val="00FD4759"/>
    <w:rsid w:val="00FD4DF6"/>
    <w:rsid w:val="00FD4E2B"/>
    <w:rsid w:val="00FD5E99"/>
    <w:rsid w:val="00FD6112"/>
    <w:rsid w:val="00FD6274"/>
    <w:rsid w:val="00FD6313"/>
    <w:rsid w:val="00FD6CBA"/>
    <w:rsid w:val="00FE17ED"/>
    <w:rsid w:val="00FE199B"/>
    <w:rsid w:val="00FE320E"/>
    <w:rsid w:val="00FE32F4"/>
    <w:rsid w:val="00FE363E"/>
    <w:rsid w:val="00FE4208"/>
    <w:rsid w:val="00FE6D7E"/>
    <w:rsid w:val="00FE6E4E"/>
    <w:rsid w:val="00FF0614"/>
    <w:rsid w:val="00FF1D0A"/>
    <w:rsid w:val="00FF2028"/>
    <w:rsid w:val="00FF2C0F"/>
    <w:rsid w:val="00FF2D46"/>
    <w:rsid w:val="00FF2E2B"/>
    <w:rsid w:val="00FF325C"/>
    <w:rsid w:val="00FF3772"/>
    <w:rsid w:val="00FF3E7D"/>
    <w:rsid w:val="00FF4ADD"/>
    <w:rsid w:val="00FF4CF3"/>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FB"/>
    <w:pPr>
      <w:suppressAutoHyphens/>
    </w:pPr>
    <w:rPr>
      <w:rFonts w:ascii="Arial" w:eastAsia="Times New Roman" w:hAnsi="Arial"/>
      <w:sz w:val="20"/>
      <w:szCs w:val="20"/>
      <w:lang w:eastAsia="ar-SA"/>
    </w:rPr>
  </w:style>
  <w:style w:type="paragraph" w:styleId="Heading1">
    <w:name w:val="heading 1"/>
    <w:basedOn w:val="Normal"/>
    <w:next w:val="Normal"/>
    <w:link w:val="Heading1Char"/>
    <w:uiPriority w:val="99"/>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Heading2">
    <w:name w:val="heading 2"/>
    <w:basedOn w:val="Normal"/>
    <w:next w:val="Normal"/>
    <w:link w:val="Heading2Char"/>
    <w:uiPriority w:val="99"/>
    <w:qFormat/>
    <w:rsid w:val="000C4B84"/>
    <w:pPr>
      <w:keepNext/>
      <w:spacing w:before="240" w:after="60"/>
      <w:outlineLvl w:val="1"/>
    </w:pPr>
    <w:rPr>
      <w:rFonts w:ascii="Cambria" w:hAnsi="Cambria"/>
      <w:b/>
      <w:bCs/>
      <w:i/>
      <w:iCs/>
      <w:sz w:val="28"/>
      <w:szCs w:val="28"/>
    </w:rPr>
  </w:style>
  <w:style w:type="paragraph" w:styleId="Heading3">
    <w:name w:val="heading 3"/>
    <w:aliases w:val="Podpodkapitola,adpis 3"/>
    <w:basedOn w:val="Normal"/>
    <w:next w:val="Normal"/>
    <w:link w:val="Heading3Char"/>
    <w:uiPriority w:val="99"/>
    <w:qFormat/>
    <w:rsid w:val="00F72AFB"/>
    <w:pPr>
      <w:widowControl w:val="0"/>
      <w:tabs>
        <w:tab w:val="num" w:pos="0"/>
      </w:tabs>
      <w:spacing w:before="240" w:after="240"/>
      <w:outlineLvl w:val="2"/>
    </w:pPr>
    <w:rPr>
      <w:rFonts w:ascii="NimbusSanNovTEE" w:eastAsia="Calibri" w:hAnsi="NimbusSanNovTEE"/>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AFB"/>
    <w:rPr>
      <w:rFonts w:ascii="Arial" w:hAnsi="Arial" w:cs="Times New Roman"/>
      <w:b/>
      <w:kern w:val="1"/>
      <w:sz w:val="26"/>
      <w:lang w:val="cs-CZ" w:eastAsia="ar-SA" w:bidi="ar-SA"/>
    </w:rPr>
  </w:style>
  <w:style w:type="character" w:customStyle="1" w:styleId="Heading2Char">
    <w:name w:val="Heading 2 Char"/>
    <w:basedOn w:val="DefaultParagraphFont"/>
    <w:link w:val="Heading2"/>
    <w:uiPriority w:val="99"/>
    <w:semiHidden/>
    <w:locked/>
    <w:rsid w:val="000C4B84"/>
    <w:rPr>
      <w:rFonts w:ascii="Cambria" w:hAnsi="Cambria" w:cs="Times New Roman"/>
      <w:b/>
      <w:i/>
      <w:sz w:val="28"/>
      <w:lang w:eastAsia="ar-SA" w:bidi="ar-SA"/>
    </w:rPr>
  </w:style>
  <w:style w:type="character" w:customStyle="1" w:styleId="Heading3Char">
    <w:name w:val="Heading 3 Char"/>
    <w:aliases w:val="Podpodkapitola Char,adpis 3 Char"/>
    <w:basedOn w:val="DefaultParagraphFont"/>
    <w:link w:val="Heading3"/>
    <w:uiPriority w:val="99"/>
    <w:locked/>
    <w:rsid w:val="00F72AFB"/>
    <w:rPr>
      <w:rFonts w:ascii="NimbusSanNovTEE" w:hAnsi="NimbusSanNovTEE" w:cs="Times New Roman"/>
      <w:b/>
      <w:sz w:val="22"/>
      <w:lang w:val="cs-CZ" w:eastAsia="ar-SA" w:bidi="ar-SA"/>
    </w:rPr>
  </w:style>
  <w:style w:type="character" w:styleId="PageNumber">
    <w:name w:val="page number"/>
    <w:basedOn w:val="DefaultParagraphFont"/>
    <w:uiPriority w:val="99"/>
    <w:semiHidden/>
    <w:rsid w:val="00F72AFB"/>
    <w:rPr>
      <w:rFonts w:cs="Times New Roman"/>
    </w:rPr>
  </w:style>
  <w:style w:type="character" w:styleId="Hyperlink">
    <w:name w:val="Hyperlink"/>
    <w:basedOn w:val="DefaultParagraphFont"/>
    <w:uiPriority w:val="99"/>
    <w:semiHidden/>
    <w:rsid w:val="00F72AFB"/>
    <w:rPr>
      <w:rFonts w:cs="Times New Roman"/>
      <w:color w:val="0000FF"/>
      <w:u w:val="single"/>
    </w:rPr>
  </w:style>
  <w:style w:type="paragraph" w:styleId="BodyText">
    <w:name w:val="Body Text"/>
    <w:basedOn w:val="Normal"/>
    <w:link w:val="BodyTextChar"/>
    <w:uiPriority w:val="99"/>
    <w:rsid w:val="00F72AFB"/>
    <w:pPr>
      <w:widowControl w:val="0"/>
      <w:jc w:val="both"/>
    </w:pPr>
  </w:style>
  <w:style w:type="character" w:customStyle="1" w:styleId="BodyTextChar">
    <w:name w:val="Body Text Char"/>
    <w:basedOn w:val="DefaultParagraphFont"/>
    <w:link w:val="BodyText"/>
    <w:uiPriority w:val="99"/>
    <w:locked/>
    <w:rsid w:val="00F72AFB"/>
    <w:rPr>
      <w:rFonts w:ascii="Arial" w:hAnsi="Arial" w:cs="Times New Roman"/>
      <w:sz w:val="20"/>
      <w:lang w:eastAsia="ar-SA" w:bidi="ar-SA"/>
    </w:rPr>
  </w:style>
  <w:style w:type="paragraph" w:styleId="BodyTextIndent">
    <w:name w:val="Body Text Indent"/>
    <w:basedOn w:val="Normal"/>
    <w:link w:val="BodyTextIndentChar"/>
    <w:uiPriority w:val="99"/>
    <w:semiHidden/>
    <w:rsid w:val="00F72AFB"/>
    <w:pPr>
      <w:ind w:left="284"/>
      <w:jc w:val="both"/>
    </w:pPr>
  </w:style>
  <w:style w:type="character" w:customStyle="1" w:styleId="BodyTextIndentChar">
    <w:name w:val="Body Text Indent Char"/>
    <w:basedOn w:val="DefaultParagraphFont"/>
    <w:link w:val="BodyTextIndent"/>
    <w:uiPriority w:val="99"/>
    <w:semiHidden/>
    <w:locked/>
    <w:rsid w:val="00F72AFB"/>
    <w:rPr>
      <w:rFonts w:ascii="Arial" w:hAnsi="Arial" w:cs="Times New Roman"/>
      <w:sz w:val="20"/>
      <w:lang w:eastAsia="ar-SA" w:bidi="ar-SA"/>
    </w:rPr>
  </w:style>
  <w:style w:type="paragraph" w:styleId="Footer">
    <w:name w:val="footer"/>
    <w:basedOn w:val="Normal"/>
    <w:link w:val="FooterChar"/>
    <w:uiPriority w:val="99"/>
    <w:rsid w:val="00F72AFB"/>
    <w:pPr>
      <w:tabs>
        <w:tab w:val="center" w:pos="4536"/>
        <w:tab w:val="right" w:pos="9072"/>
      </w:tabs>
    </w:pPr>
    <w:rPr>
      <w:rFonts w:ascii="Times New Roman" w:hAnsi="Times New Roman"/>
      <w:lang w:val="en-GB"/>
    </w:rPr>
  </w:style>
  <w:style w:type="character" w:customStyle="1" w:styleId="FooterChar">
    <w:name w:val="Footer Char"/>
    <w:basedOn w:val="DefaultParagraphFont"/>
    <w:link w:val="Footer"/>
    <w:uiPriority w:val="99"/>
    <w:locked/>
    <w:rsid w:val="00F72AFB"/>
    <w:rPr>
      <w:rFonts w:ascii="Times New Roman" w:hAnsi="Times New Roman" w:cs="Times New Roman"/>
      <w:sz w:val="20"/>
      <w:lang w:val="en-GB" w:eastAsia="ar-SA" w:bidi="ar-SA"/>
    </w:rPr>
  </w:style>
  <w:style w:type="paragraph" w:customStyle="1" w:styleId="Zkladntextodsazen31">
    <w:name w:val="Základní text odsazený 31"/>
    <w:basedOn w:val="Normal"/>
    <w:uiPriority w:val="99"/>
    <w:rsid w:val="00F72AFB"/>
    <w:pPr>
      <w:spacing w:after="120"/>
      <w:ind w:left="540"/>
      <w:jc w:val="both"/>
    </w:pPr>
    <w:rPr>
      <w:sz w:val="22"/>
      <w:szCs w:val="22"/>
    </w:rPr>
  </w:style>
  <w:style w:type="paragraph" w:customStyle="1" w:styleId="Normln">
    <w:name w:val="Normální~"/>
    <w:basedOn w:val="Normal"/>
    <w:uiPriority w:val="99"/>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al"/>
    <w:uiPriority w:val="99"/>
    <w:rsid w:val="00F72AFB"/>
    <w:pPr>
      <w:suppressAutoHyphens w:val="0"/>
      <w:spacing w:before="120"/>
      <w:ind w:left="567" w:hanging="567"/>
      <w:jc w:val="both"/>
    </w:pPr>
    <w:rPr>
      <w:sz w:val="24"/>
      <w:lang w:val="fr-FR" w:eastAsia="en-US"/>
    </w:rPr>
  </w:style>
  <w:style w:type="paragraph" w:styleId="BalloonText">
    <w:name w:val="Balloon Text"/>
    <w:basedOn w:val="Normal"/>
    <w:link w:val="BalloonTextChar"/>
    <w:uiPriority w:val="99"/>
    <w:semiHidden/>
    <w:rsid w:val="00F72AFB"/>
    <w:rPr>
      <w:rFonts w:ascii="Tahoma" w:hAnsi="Tahoma"/>
      <w:sz w:val="16"/>
      <w:szCs w:val="16"/>
    </w:rPr>
  </w:style>
  <w:style w:type="character" w:customStyle="1" w:styleId="BalloonTextChar">
    <w:name w:val="Balloon Text Char"/>
    <w:basedOn w:val="DefaultParagraphFont"/>
    <w:link w:val="BalloonText"/>
    <w:uiPriority w:val="99"/>
    <w:semiHidden/>
    <w:locked/>
    <w:rsid w:val="00F72AFB"/>
    <w:rPr>
      <w:rFonts w:ascii="Tahoma" w:hAnsi="Tahoma" w:cs="Times New Roman"/>
      <w:sz w:val="16"/>
      <w:lang w:eastAsia="ar-SA" w:bidi="ar-SA"/>
    </w:rPr>
  </w:style>
  <w:style w:type="paragraph" w:styleId="Header">
    <w:name w:val="header"/>
    <w:basedOn w:val="Normal"/>
    <w:link w:val="HeaderChar"/>
    <w:uiPriority w:val="99"/>
    <w:rsid w:val="00747CFE"/>
    <w:pPr>
      <w:tabs>
        <w:tab w:val="center" w:pos="4536"/>
        <w:tab w:val="right" w:pos="9072"/>
      </w:tabs>
    </w:pPr>
  </w:style>
  <w:style w:type="character" w:customStyle="1" w:styleId="HeaderChar">
    <w:name w:val="Header Char"/>
    <w:basedOn w:val="DefaultParagraphFont"/>
    <w:link w:val="Header"/>
    <w:uiPriority w:val="99"/>
    <w:locked/>
    <w:rsid w:val="00747CFE"/>
    <w:rPr>
      <w:rFonts w:ascii="Arial" w:hAnsi="Arial" w:cs="Times New Roman"/>
      <w:lang w:eastAsia="ar-SA" w:bidi="ar-SA"/>
    </w:rPr>
  </w:style>
  <w:style w:type="character" w:styleId="CommentReference">
    <w:name w:val="annotation reference"/>
    <w:basedOn w:val="DefaultParagraphFont"/>
    <w:uiPriority w:val="99"/>
    <w:semiHidden/>
    <w:rsid w:val="002C0124"/>
    <w:rPr>
      <w:rFonts w:cs="Times New Roman"/>
      <w:sz w:val="16"/>
    </w:rPr>
  </w:style>
  <w:style w:type="paragraph" w:styleId="CommentText">
    <w:name w:val="annotation text"/>
    <w:basedOn w:val="Normal"/>
    <w:link w:val="CommentTextChar"/>
    <w:uiPriority w:val="99"/>
    <w:semiHidden/>
    <w:rsid w:val="002C0124"/>
  </w:style>
  <w:style w:type="character" w:customStyle="1" w:styleId="CommentTextChar">
    <w:name w:val="Comment Text Char"/>
    <w:basedOn w:val="DefaultParagraphFont"/>
    <w:link w:val="CommentText"/>
    <w:uiPriority w:val="99"/>
    <w:semiHidden/>
    <w:locked/>
    <w:rsid w:val="005E3C17"/>
    <w:rPr>
      <w:rFonts w:ascii="Arial" w:hAnsi="Arial" w:cs="Times New Roman"/>
      <w:lang w:eastAsia="ar-SA" w:bidi="ar-SA"/>
    </w:rPr>
  </w:style>
  <w:style w:type="paragraph" w:styleId="CommentSubject">
    <w:name w:val="annotation subject"/>
    <w:basedOn w:val="CommentText"/>
    <w:next w:val="CommentText"/>
    <w:link w:val="CommentSubjectChar"/>
    <w:uiPriority w:val="99"/>
    <w:semiHidden/>
    <w:rsid w:val="002C0124"/>
    <w:rPr>
      <w:b/>
      <w:bCs/>
    </w:rPr>
  </w:style>
  <w:style w:type="character" w:customStyle="1" w:styleId="CommentSubjectChar">
    <w:name w:val="Comment Subject Char"/>
    <w:basedOn w:val="CommentTextChar"/>
    <w:link w:val="CommentSubject"/>
    <w:uiPriority w:val="99"/>
    <w:semiHidden/>
    <w:locked/>
    <w:rsid w:val="008340B5"/>
    <w:rPr>
      <w:b/>
      <w:bCs/>
      <w:sz w:val="20"/>
      <w:szCs w:val="20"/>
    </w:rPr>
  </w:style>
  <w:style w:type="character" w:customStyle="1" w:styleId="Bodytext0">
    <w:name w:val="Body text_"/>
    <w:link w:val="Zkladntext1"/>
    <w:uiPriority w:val="99"/>
    <w:locked/>
    <w:rsid w:val="00257737"/>
    <w:rPr>
      <w:rFonts w:ascii="Arial" w:hAnsi="Arial"/>
      <w:shd w:val="clear" w:color="auto" w:fill="FFFFFF"/>
    </w:rPr>
  </w:style>
  <w:style w:type="paragraph" w:customStyle="1" w:styleId="Zkladntext1">
    <w:name w:val="Základní text1"/>
    <w:basedOn w:val="Normal"/>
    <w:link w:val="Bodytext0"/>
    <w:uiPriority w:val="99"/>
    <w:rsid w:val="00257737"/>
    <w:pPr>
      <w:shd w:val="clear" w:color="auto" w:fill="FFFFFF"/>
      <w:suppressAutoHyphens w:val="0"/>
      <w:spacing w:before="360" w:line="288" w:lineRule="exact"/>
      <w:ind w:hanging="1080"/>
      <w:jc w:val="right"/>
    </w:pPr>
    <w:rPr>
      <w:rFonts w:eastAsia="Calibri"/>
      <w:lang w:eastAsia="cs-CZ"/>
    </w:rPr>
  </w:style>
  <w:style w:type="paragraph" w:styleId="ListParagraph">
    <w:name w:val="List Paragraph"/>
    <w:basedOn w:val="Normal"/>
    <w:uiPriority w:val="99"/>
    <w:qFormat/>
    <w:rsid w:val="00F305FE"/>
    <w:pPr>
      <w:suppressAutoHyphens w:val="0"/>
      <w:ind w:left="720"/>
      <w:contextualSpacing/>
    </w:pPr>
    <w:rPr>
      <w:rFonts w:ascii="Arial Unicode MS" w:eastAsia="Calibri" w:hAnsi="Arial Unicode MS" w:cs="Arial Unicode MS"/>
      <w:color w:val="000000"/>
      <w:sz w:val="24"/>
      <w:szCs w:val="24"/>
      <w:lang w:eastAsia="cs-CZ"/>
    </w:rPr>
  </w:style>
  <w:style w:type="paragraph" w:customStyle="1" w:styleId="Smlouva-slo">
    <w:name w:val="Smlouva-číslo"/>
    <w:basedOn w:val="Normal"/>
    <w:uiPriority w:val="99"/>
    <w:rsid w:val="0056487C"/>
    <w:pPr>
      <w:widowControl w:val="0"/>
      <w:suppressAutoHyphens w:val="0"/>
      <w:spacing w:before="120" w:line="240" w:lineRule="atLeast"/>
      <w:jc w:val="both"/>
    </w:pPr>
    <w:rPr>
      <w:rFonts w:ascii="Times New Roman" w:hAnsi="Times New Roman"/>
      <w:sz w:val="24"/>
      <w:lang w:eastAsia="cs-CZ"/>
    </w:rPr>
  </w:style>
  <w:style w:type="paragraph" w:styleId="Revision">
    <w:name w:val="Revision"/>
    <w:hidden/>
    <w:uiPriority w:val="99"/>
    <w:semiHidden/>
    <w:rsid w:val="00E2252A"/>
    <w:rPr>
      <w:rFonts w:ascii="Arial" w:eastAsia="Times New Roman"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138865425">
      <w:marLeft w:val="0"/>
      <w:marRight w:val="0"/>
      <w:marTop w:val="0"/>
      <w:marBottom w:val="0"/>
      <w:divBdr>
        <w:top w:val="none" w:sz="0" w:space="0" w:color="auto"/>
        <w:left w:val="none" w:sz="0" w:space="0" w:color="auto"/>
        <w:bottom w:val="none" w:sz="0" w:space="0" w:color="auto"/>
        <w:right w:val="none" w:sz="0" w:space="0" w:color="auto"/>
      </w:divBdr>
    </w:div>
    <w:div w:id="2138865426">
      <w:marLeft w:val="0"/>
      <w:marRight w:val="0"/>
      <w:marTop w:val="0"/>
      <w:marBottom w:val="0"/>
      <w:divBdr>
        <w:top w:val="none" w:sz="0" w:space="0" w:color="auto"/>
        <w:left w:val="none" w:sz="0" w:space="0" w:color="auto"/>
        <w:bottom w:val="none" w:sz="0" w:space="0" w:color="auto"/>
        <w:right w:val="none" w:sz="0" w:space="0" w:color="auto"/>
      </w:divBdr>
    </w:div>
    <w:div w:id="2138865427">
      <w:marLeft w:val="0"/>
      <w:marRight w:val="0"/>
      <w:marTop w:val="0"/>
      <w:marBottom w:val="0"/>
      <w:divBdr>
        <w:top w:val="none" w:sz="0" w:space="0" w:color="auto"/>
        <w:left w:val="none" w:sz="0" w:space="0" w:color="auto"/>
        <w:bottom w:val="none" w:sz="0" w:space="0" w:color="auto"/>
        <w:right w:val="none" w:sz="0" w:space="0" w:color="auto"/>
      </w:divBdr>
    </w:div>
    <w:div w:id="2138865428">
      <w:marLeft w:val="0"/>
      <w:marRight w:val="0"/>
      <w:marTop w:val="0"/>
      <w:marBottom w:val="0"/>
      <w:divBdr>
        <w:top w:val="none" w:sz="0" w:space="0" w:color="auto"/>
        <w:left w:val="none" w:sz="0" w:space="0" w:color="auto"/>
        <w:bottom w:val="none" w:sz="0" w:space="0" w:color="auto"/>
        <w:right w:val="none" w:sz="0" w:space="0" w:color="auto"/>
      </w:divBdr>
    </w:div>
    <w:div w:id="2138865429">
      <w:marLeft w:val="0"/>
      <w:marRight w:val="0"/>
      <w:marTop w:val="0"/>
      <w:marBottom w:val="0"/>
      <w:divBdr>
        <w:top w:val="none" w:sz="0" w:space="0" w:color="auto"/>
        <w:left w:val="none" w:sz="0" w:space="0" w:color="auto"/>
        <w:bottom w:val="none" w:sz="0" w:space="0" w:color="auto"/>
        <w:right w:val="none" w:sz="0" w:space="0" w:color="auto"/>
      </w:divBdr>
    </w:div>
    <w:div w:id="2138865430">
      <w:marLeft w:val="0"/>
      <w:marRight w:val="0"/>
      <w:marTop w:val="0"/>
      <w:marBottom w:val="0"/>
      <w:divBdr>
        <w:top w:val="none" w:sz="0" w:space="0" w:color="auto"/>
        <w:left w:val="none" w:sz="0" w:space="0" w:color="auto"/>
        <w:bottom w:val="none" w:sz="0" w:space="0" w:color="auto"/>
        <w:right w:val="none" w:sz="0" w:space="0" w:color="auto"/>
      </w:divBdr>
    </w:div>
    <w:div w:id="2138865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24</Pages>
  <Words>7920</Words>
  <Characters>-32766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
  <dc:creator>Mgr. Martin Budiš</dc:creator>
  <cp:keywords/>
  <dc:description/>
  <cp:lastModifiedBy>klasovita</cp:lastModifiedBy>
  <cp:revision>4</cp:revision>
  <cp:lastPrinted>2017-10-25T08:57:00Z</cp:lastPrinted>
  <dcterms:created xsi:type="dcterms:W3CDTF">2017-10-25T08:33:00Z</dcterms:created>
  <dcterms:modified xsi:type="dcterms:W3CDTF">2017-10-25T09:20:00Z</dcterms:modified>
</cp:coreProperties>
</file>