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9E" w:rsidRDefault="0046049E" w:rsidP="0046049E">
      <w:pPr>
        <w:jc w:val="center"/>
        <w:rPr>
          <w:rFonts w:ascii="Arial" w:hAnsi="Arial"/>
          <w:b/>
          <w:i/>
          <w:sz w:val="22"/>
        </w:rPr>
      </w:pPr>
    </w:p>
    <w:p w:rsidR="0046049E" w:rsidRDefault="0046049E" w:rsidP="0046049E">
      <w:pPr>
        <w:jc w:val="center"/>
        <w:rPr>
          <w:rFonts w:ascii="Arial" w:hAnsi="Arial"/>
          <w:b/>
          <w:i/>
          <w:sz w:val="22"/>
        </w:rPr>
      </w:pPr>
      <w:r>
        <w:rPr>
          <w:rFonts w:ascii="Arial" w:hAnsi="Arial"/>
          <w:b/>
          <w:i/>
          <w:sz w:val="22"/>
        </w:rPr>
        <w:t>Smlouv</w:t>
      </w:r>
      <w:r w:rsidR="009F73BE">
        <w:rPr>
          <w:rFonts w:ascii="Arial" w:hAnsi="Arial"/>
          <w:b/>
          <w:i/>
          <w:sz w:val="22"/>
        </w:rPr>
        <w:t>a</w:t>
      </w:r>
      <w:r>
        <w:rPr>
          <w:rFonts w:ascii="Arial" w:hAnsi="Arial"/>
          <w:b/>
          <w:i/>
          <w:sz w:val="22"/>
        </w:rPr>
        <w:t xml:space="preserve"> o dílo</w:t>
      </w:r>
    </w:p>
    <w:p w:rsidR="0046049E" w:rsidRPr="00117A6C" w:rsidRDefault="009F73BE" w:rsidP="0046049E">
      <w:pPr>
        <w:jc w:val="center"/>
        <w:rPr>
          <w:rFonts w:ascii="Arial" w:hAnsi="Arial"/>
          <w:i/>
          <w:sz w:val="22"/>
        </w:rPr>
      </w:pPr>
      <w:r>
        <w:rPr>
          <w:rFonts w:ascii="Arial" w:hAnsi="Arial"/>
          <w:i/>
        </w:rPr>
        <w:t xml:space="preserve">uzavřená </w:t>
      </w:r>
      <w:r w:rsidR="0046049E" w:rsidRPr="00117A6C">
        <w:rPr>
          <w:rFonts w:ascii="Arial" w:hAnsi="Arial"/>
          <w:i/>
        </w:rPr>
        <w:t xml:space="preserve">dle § </w:t>
      </w:r>
      <w:r w:rsidR="006F30BF" w:rsidRPr="00117A6C">
        <w:rPr>
          <w:rFonts w:ascii="Arial" w:hAnsi="Arial"/>
          <w:i/>
        </w:rPr>
        <w:t>2586 a násl. zákona č. 89/2012 S., Občanský zákoník</w:t>
      </w:r>
    </w:p>
    <w:p w:rsidR="0046049E" w:rsidRDefault="0046049E" w:rsidP="0046049E">
      <w:pPr>
        <w:jc w:val="center"/>
        <w:rPr>
          <w:rFonts w:ascii="Arial" w:hAnsi="Arial"/>
          <w:i/>
        </w:rPr>
      </w:pPr>
    </w:p>
    <w:p w:rsidR="0046049E" w:rsidRDefault="0046049E" w:rsidP="0046049E">
      <w:pPr>
        <w:rPr>
          <w:rFonts w:ascii="Arial" w:hAnsi="Arial"/>
          <w:b/>
          <w:i/>
          <w:u w:val="single"/>
        </w:rPr>
      </w:pPr>
    </w:p>
    <w:p w:rsidR="0046049E" w:rsidRDefault="0046049E" w:rsidP="0046049E">
      <w:pPr>
        <w:rPr>
          <w:rFonts w:ascii="Arial" w:hAnsi="Arial"/>
          <w:b/>
          <w:i/>
        </w:rPr>
      </w:pPr>
      <w:r>
        <w:rPr>
          <w:rFonts w:ascii="Arial" w:hAnsi="Arial"/>
          <w:b/>
          <w:i/>
        </w:rPr>
        <w:t>Objednatel:</w:t>
      </w:r>
    </w:p>
    <w:p w:rsidR="0005449C" w:rsidRPr="009F15DD" w:rsidRDefault="00B17255" w:rsidP="0005449C">
      <w:pPr>
        <w:rPr>
          <w:rFonts w:ascii="Arial" w:hAnsi="Arial" w:cs="Arial"/>
          <w:b/>
          <w:i/>
        </w:rPr>
      </w:pPr>
      <w:r w:rsidRPr="00B17255">
        <w:rPr>
          <w:rFonts w:ascii="Arial" w:hAnsi="Arial" w:cs="Arial"/>
          <w:b/>
          <w:bCs/>
          <w:i/>
        </w:rPr>
        <w:t>VODOVODY A KANALIZACE NYMBURK, a.s.</w:t>
      </w:r>
    </w:p>
    <w:p w:rsidR="0005449C" w:rsidRPr="009F15DD" w:rsidRDefault="0005449C" w:rsidP="0005449C">
      <w:pPr>
        <w:rPr>
          <w:rFonts w:ascii="Arial" w:hAnsi="Arial" w:cs="Arial"/>
          <w:i/>
        </w:rPr>
      </w:pPr>
      <w:r w:rsidRPr="009F15DD">
        <w:rPr>
          <w:rFonts w:ascii="Arial" w:hAnsi="Arial" w:cs="Arial"/>
          <w:i/>
        </w:rPr>
        <w:t xml:space="preserve">se sídlem: </w:t>
      </w:r>
      <w:r w:rsidR="00B17255" w:rsidRPr="00B17255">
        <w:rPr>
          <w:rFonts w:ascii="Arial" w:hAnsi="Arial" w:cs="Arial"/>
          <w:i/>
        </w:rPr>
        <w:t>Bobnická 712</w:t>
      </w:r>
      <w:r w:rsidR="00B17255">
        <w:rPr>
          <w:rFonts w:ascii="Arial" w:hAnsi="Arial" w:cs="Arial"/>
          <w:i/>
        </w:rPr>
        <w:t xml:space="preserve">, </w:t>
      </w:r>
      <w:r w:rsidR="00B17255" w:rsidRPr="00B17255">
        <w:rPr>
          <w:rFonts w:ascii="Arial" w:hAnsi="Arial" w:cs="Arial"/>
          <w:i/>
        </w:rPr>
        <w:t>288 21 Nymburk</w:t>
      </w:r>
    </w:p>
    <w:p w:rsidR="0005449C" w:rsidRPr="009F15DD" w:rsidRDefault="0005449C" w:rsidP="0005449C">
      <w:pPr>
        <w:rPr>
          <w:rFonts w:ascii="Arial" w:hAnsi="Arial" w:cs="Arial"/>
          <w:i/>
        </w:rPr>
      </w:pPr>
      <w:r>
        <w:rPr>
          <w:rFonts w:ascii="Arial" w:hAnsi="Arial" w:cs="Arial"/>
          <w:i/>
        </w:rPr>
        <w:t>zastoupen</w:t>
      </w:r>
      <w:r w:rsidR="00B70D8B">
        <w:rPr>
          <w:rFonts w:ascii="Arial" w:hAnsi="Arial" w:cs="Arial"/>
          <w:i/>
        </w:rPr>
        <w:t>á</w:t>
      </w:r>
      <w:r>
        <w:rPr>
          <w:rFonts w:ascii="Arial" w:hAnsi="Arial" w:cs="Arial"/>
          <w:i/>
        </w:rPr>
        <w:t>:</w:t>
      </w:r>
      <w:r w:rsidRPr="009F15DD">
        <w:rPr>
          <w:rFonts w:ascii="Arial" w:hAnsi="Arial" w:cs="Arial"/>
          <w:i/>
        </w:rPr>
        <w:t xml:space="preserve"> </w:t>
      </w:r>
      <w:r w:rsidR="00B01A92" w:rsidRPr="00B01A92">
        <w:rPr>
          <w:rFonts w:ascii="Arial" w:hAnsi="Arial" w:cs="Arial"/>
          <w:i/>
        </w:rPr>
        <w:t>Ing. Milošem Peterou, předsedou představenstva a.s.</w:t>
      </w:r>
    </w:p>
    <w:p w:rsidR="0005449C" w:rsidRDefault="0005449C" w:rsidP="0005449C">
      <w:pPr>
        <w:rPr>
          <w:rFonts w:ascii="Arial" w:hAnsi="Arial" w:cs="Arial"/>
          <w:i/>
        </w:rPr>
      </w:pPr>
      <w:r w:rsidRPr="009F15DD">
        <w:rPr>
          <w:rFonts w:ascii="Arial" w:hAnsi="Arial" w:cs="Arial"/>
          <w:i/>
        </w:rPr>
        <w:t xml:space="preserve">IČO: </w:t>
      </w:r>
      <w:r w:rsidRPr="009F15DD">
        <w:rPr>
          <w:rFonts w:ascii="Arial" w:hAnsi="Arial" w:cs="Arial"/>
          <w:i/>
        </w:rPr>
        <w:tab/>
      </w:r>
      <w:r w:rsidR="00B17255" w:rsidRPr="00B17255">
        <w:rPr>
          <w:rFonts w:ascii="Arial" w:hAnsi="Arial" w:cs="Arial"/>
          <w:i/>
        </w:rPr>
        <w:t>46357009</w:t>
      </w:r>
    </w:p>
    <w:p w:rsidR="00490891" w:rsidRPr="009F15DD" w:rsidRDefault="00490891" w:rsidP="0005449C">
      <w:pPr>
        <w:rPr>
          <w:rFonts w:ascii="Arial" w:hAnsi="Arial" w:cs="Arial"/>
          <w:i/>
        </w:rPr>
      </w:pPr>
      <w:r>
        <w:rPr>
          <w:rFonts w:ascii="Arial" w:hAnsi="Arial" w:cs="Arial"/>
          <w:i/>
        </w:rPr>
        <w:t>DIČ:</w:t>
      </w:r>
      <w:r>
        <w:rPr>
          <w:rFonts w:ascii="Arial" w:hAnsi="Arial" w:cs="Arial"/>
          <w:i/>
        </w:rPr>
        <w:tab/>
      </w:r>
      <w:r w:rsidRPr="00490891">
        <w:rPr>
          <w:rFonts w:ascii="Arial" w:hAnsi="Arial" w:cs="Arial"/>
          <w:i/>
        </w:rPr>
        <w:t>CZ46357009</w:t>
      </w:r>
    </w:p>
    <w:p w:rsidR="00B70D8B" w:rsidRDefault="0005449C" w:rsidP="0005449C">
      <w:pPr>
        <w:rPr>
          <w:rFonts w:ascii="Arial" w:hAnsi="Arial" w:cs="Arial"/>
          <w:i/>
        </w:rPr>
      </w:pPr>
      <w:r w:rsidRPr="009F15DD">
        <w:rPr>
          <w:rFonts w:ascii="Arial" w:hAnsi="Arial" w:cs="Arial"/>
          <w:i/>
        </w:rPr>
        <w:t>bankovní spojení:</w:t>
      </w:r>
      <w:r w:rsidR="001C2511">
        <w:rPr>
          <w:rFonts w:ascii="Arial" w:hAnsi="Arial" w:cs="Arial"/>
          <w:i/>
        </w:rPr>
        <w:t xml:space="preserve"> </w:t>
      </w:r>
      <w:r w:rsidR="001E77A2">
        <w:rPr>
          <w:rFonts w:ascii="Arial" w:hAnsi="Arial" w:cs="Arial"/>
          <w:i/>
        </w:rPr>
        <w:t>XXXXXXXXXX</w:t>
      </w:r>
    </w:p>
    <w:p w:rsidR="0005449C" w:rsidRPr="00F8009E" w:rsidRDefault="0005449C" w:rsidP="0005449C">
      <w:pPr>
        <w:rPr>
          <w:rFonts w:ascii="Arial" w:hAnsi="Arial" w:cs="Arial"/>
          <w:i/>
        </w:rPr>
      </w:pPr>
      <w:r w:rsidRPr="00F8009E">
        <w:rPr>
          <w:rFonts w:ascii="Arial" w:hAnsi="Arial" w:cs="Arial"/>
          <w:i/>
        </w:rPr>
        <w:t xml:space="preserve">číslo účtu: </w:t>
      </w:r>
      <w:r w:rsidR="001E77A2">
        <w:rPr>
          <w:rFonts w:ascii="Arial" w:hAnsi="Arial" w:cs="Arial"/>
          <w:i/>
        </w:rPr>
        <w:t>XXXXXXXXXX</w:t>
      </w:r>
    </w:p>
    <w:p w:rsidR="0046049E" w:rsidRDefault="0005449C" w:rsidP="0005449C">
      <w:pPr>
        <w:jc w:val="both"/>
        <w:rPr>
          <w:rFonts w:ascii="Arial" w:hAnsi="Arial" w:cs="Arial"/>
          <w:i/>
        </w:rPr>
      </w:pPr>
      <w:r w:rsidRPr="009F15DD">
        <w:rPr>
          <w:rFonts w:ascii="Arial" w:hAnsi="Arial" w:cs="Arial"/>
          <w:i/>
        </w:rPr>
        <w:t xml:space="preserve">osoba oprávněná jednat v záležitostech smlouvy: </w:t>
      </w:r>
      <w:r w:rsidR="001E77A2">
        <w:rPr>
          <w:rFonts w:ascii="Arial" w:hAnsi="Arial" w:cs="Arial"/>
          <w:i/>
        </w:rPr>
        <w:t>XXXXXXXXXX</w:t>
      </w:r>
    </w:p>
    <w:p w:rsidR="007C1485" w:rsidRDefault="001C2511" w:rsidP="001E77A2">
      <w:pPr>
        <w:jc w:val="both"/>
        <w:rPr>
          <w:rFonts w:ascii="Arial" w:hAnsi="Arial" w:cs="Arial"/>
          <w:b/>
        </w:rPr>
      </w:pPr>
      <w:r>
        <w:rPr>
          <w:rFonts w:ascii="Arial" w:hAnsi="Arial" w:cs="Arial"/>
          <w:i/>
        </w:rPr>
        <w:t>osoba oprávněná jednat v technických věcech</w:t>
      </w:r>
      <w:r w:rsidR="001E77A2">
        <w:rPr>
          <w:rFonts w:ascii="Arial" w:hAnsi="Arial" w:cs="Arial"/>
          <w:i/>
        </w:rPr>
        <w:t>: XXXXXXXXXX</w:t>
      </w:r>
    </w:p>
    <w:p w:rsidR="00B17255" w:rsidRPr="00B17255" w:rsidRDefault="0046049E" w:rsidP="00B17255">
      <w:pPr>
        <w:rPr>
          <w:rFonts w:ascii="Arial" w:hAnsi="Arial"/>
          <w:b/>
          <w:i/>
        </w:rPr>
      </w:pPr>
      <w:r>
        <w:rPr>
          <w:rFonts w:ascii="Arial" w:hAnsi="Arial"/>
          <w:b/>
          <w:i/>
        </w:rPr>
        <w:t>a</w:t>
      </w:r>
      <w:r w:rsidR="00B17255" w:rsidRPr="00B17255">
        <w:rPr>
          <w:rFonts w:ascii="Arial" w:hAnsi="Arial" w:cs="Arial"/>
          <w:i/>
        </w:rPr>
        <w:t xml:space="preserve"> </w:t>
      </w:r>
    </w:p>
    <w:p w:rsidR="0046049E" w:rsidRDefault="0046049E" w:rsidP="0046049E">
      <w:pPr>
        <w:rPr>
          <w:rFonts w:ascii="Arial" w:hAnsi="Arial"/>
          <w:b/>
          <w:i/>
        </w:rPr>
      </w:pPr>
    </w:p>
    <w:p w:rsidR="0046049E" w:rsidRDefault="0046049E" w:rsidP="0046049E">
      <w:pPr>
        <w:rPr>
          <w:rFonts w:ascii="Arial" w:hAnsi="Arial"/>
          <w:b/>
          <w:i/>
        </w:rPr>
      </w:pPr>
      <w:r>
        <w:rPr>
          <w:rFonts w:ascii="Arial" w:hAnsi="Arial"/>
          <w:b/>
          <w:i/>
        </w:rPr>
        <w:t>Zhotovitel:</w:t>
      </w:r>
    </w:p>
    <w:p w:rsidR="0046049E" w:rsidRPr="0079430B" w:rsidRDefault="0079430B" w:rsidP="0046049E">
      <w:pPr>
        <w:rPr>
          <w:rFonts w:ascii="Arial" w:hAnsi="Arial"/>
          <w:b/>
          <w:i/>
        </w:rPr>
      </w:pPr>
      <w:r>
        <w:rPr>
          <w:rFonts w:ascii="Arial" w:hAnsi="Arial"/>
          <w:b/>
          <w:i/>
        </w:rPr>
        <w:t>Stavokomplet spol. s r. o.</w:t>
      </w:r>
    </w:p>
    <w:p w:rsidR="0046049E" w:rsidRDefault="0046049E" w:rsidP="0046049E">
      <w:pPr>
        <w:rPr>
          <w:rFonts w:ascii="Arial" w:hAnsi="Arial"/>
          <w:i/>
        </w:rPr>
      </w:pPr>
      <w:r>
        <w:rPr>
          <w:rFonts w:ascii="Arial" w:hAnsi="Arial"/>
          <w:i/>
        </w:rPr>
        <w:t xml:space="preserve">se sídlem: </w:t>
      </w:r>
      <w:r w:rsidR="0079430B">
        <w:rPr>
          <w:rFonts w:ascii="Arial" w:hAnsi="Arial"/>
          <w:i/>
        </w:rPr>
        <w:t xml:space="preserve">Královická 251, 250 01 </w:t>
      </w:r>
      <w:r w:rsidR="00B17255">
        <w:rPr>
          <w:rFonts w:ascii="Arial" w:hAnsi="Arial"/>
          <w:i/>
        </w:rPr>
        <w:t>Z</w:t>
      </w:r>
      <w:r w:rsidR="0079430B">
        <w:rPr>
          <w:rFonts w:ascii="Arial" w:hAnsi="Arial"/>
          <w:i/>
        </w:rPr>
        <w:t>ápy</w:t>
      </w:r>
      <w:r>
        <w:rPr>
          <w:rFonts w:ascii="Arial" w:hAnsi="Arial"/>
          <w:i/>
        </w:rPr>
        <w:t xml:space="preserve">            </w:t>
      </w:r>
    </w:p>
    <w:p w:rsidR="0046049E" w:rsidRDefault="0046049E" w:rsidP="0046049E">
      <w:pPr>
        <w:rPr>
          <w:rFonts w:ascii="Arial" w:hAnsi="Arial"/>
          <w:i/>
        </w:rPr>
      </w:pPr>
      <w:r>
        <w:rPr>
          <w:rFonts w:ascii="Arial" w:hAnsi="Arial"/>
          <w:i/>
        </w:rPr>
        <w:t xml:space="preserve">zastoupený: </w:t>
      </w:r>
      <w:r w:rsidR="0079430B">
        <w:rPr>
          <w:rFonts w:ascii="Arial" w:hAnsi="Arial"/>
          <w:i/>
        </w:rPr>
        <w:t>Ing. Martinem Fučíkem - jednatelem</w:t>
      </w:r>
    </w:p>
    <w:p w:rsidR="0046049E" w:rsidRDefault="0046049E" w:rsidP="0046049E">
      <w:pPr>
        <w:rPr>
          <w:rFonts w:ascii="Arial" w:hAnsi="Arial"/>
          <w:i/>
        </w:rPr>
      </w:pPr>
      <w:r>
        <w:rPr>
          <w:rFonts w:ascii="Arial" w:hAnsi="Arial"/>
          <w:i/>
        </w:rPr>
        <w:t xml:space="preserve">IČO: </w:t>
      </w:r>
      <w:r w:rsidR="0079430B">
        <w:rPr>
          <w:rFonts w:ascii="Arial" w:hAnsi="Arial"/>
          <w:i/>
        </w:rPr>
        <w:t>47052945</w:t>
      </w:r>
    </w:p>
    <w:p w:rsidR="0046049E" w:rsidRDefault="0046049E" w:rsidP="0046049E">
      <w:pPr>
        <w:rPr>
          <w:rFonts w:ascii="Arial" w:hAnsi="Arial"/>
          <w:i/>
        </w:rPr>
      </w:pPr>
      <w:r>
        <w:rPr>
          <w:rFonts w:ascii="Arial" w:hAnsi="Arial"/>
          <w:i/>
        </w:rPr>
        <w:t xml:space="preserve">DIČ: </w:t>
      </w:r>
      <w:r w:rsidR="0079430B">
        <w:rPr>
          <w:rFonts w:ascii="Arial" w:hAnsi="Arial"/>
          <w:i/>
        </w:rPr>
        <w:t>CZ47052945</w:t>
      </w:r>
    </w:p>
    <w:p w:rsidR="0046049E" w:rsidRDefault="004236C5" w:rsidP="0046049E">
      <w:pPr>
        <w:rPr>
          <w:rFonts w:ascii="Arial" w:hAnsi="Arial"/>
          <w:i/>
        </w:rPr>
      </w:pPr>
      <w:r>
        <w:rPr>
          <w:rFonts w:ascii="Arial" w:hAnsi="Arial"/>
          <w:i/>
        </w:rPr>
        <w:t>zápis v obchodním</w:t>
      </w:r>
      <w:r w:rsidR="0046049E">
        <w:rPr>
          <w:rFonts w:ascii="Arial" w:hAnsi="Arial"/>
          <w:i/>
        </w:rPr>
        <w:t xml:space="preserve"> rejstříku vedeném: </w:t>
      </w:r>
      <w:r w:rsidR="0079430B">
        <w:rPr>
          <w:rFonts w:ascii="Arial" w:hAnsi="Arial"/>
          <w:i/>
        </w:rPr>
        <w:t>Městský soud v Praze, oddíl C, vložka 14934</w:t>
      </w:r>
    </w:p>
    <w:p w:rsidR="0046049E" w:rsidRDefault="0079430B" w:rsidP="0046049E">
      <w:pPr>
        <w:rPr>
          <w:rFonts w:ascii="Arial" w:hAnsi="Arial"/>
          <w:i/>
        </w:rPr>
      </w:pPr>
      <w:r>
        <w:rPr>
          <w:rFonts w:ascii="Arial" w:hAnsi="Arial"/>
          <w:i/>
        </w:rPr>
        <w:t xml:space="preserve">bankovní spojení: </w:t>
      </w:r>
      <w:r w:rsidR="001E77A2">
        <w:rPr>
          <w:rFonts w:ascii="Arial" w:hAnsi="Arial"/>
          <w:i/>
        </w:rPr>
        <w:t>XXXXXXXXXX</w:t>
      </w:r>
    </w:p>
    <w:p w:rsidR="0046049E" w:rsidRDefault="0046049E" w:rsidP="0046049E">
      <w:pPr>
        <w:rPr>
          <w:rFonts w:ascii="Arial" w:hAnsi="Arial"/>
          <w:i/>
        </w:rPr>
      </w:pPr>
      <w:r>
        <w:rPr>
          <w:rFonts w:ascii="Arial" w:hAnsi="Arial"/>
          <w:i/>
        </w:rPr>
        <w:t xml:space="preserve">číslo účtu: </w:t>
      </w:r>
      <w:r w:rsidR="001E77A2">
        <w:rPr>
          <w:rFonts w:ascii="Arial" w:hAnsi="Arial"/>
          <w:i/>
        </w:rPr>
        <w:t>XXXXXXXXXX</w:t>
      </w:r>
      <w:r>
        <w:rPr>
          <w:rFonts w:ascii="Arial" w:hAnsi="Arial"/>
          <w:i/>
        </w:rPr>
        <w:tab/>
      </w:r>
    </w:p>
    <w:p w:rsidR="0046049E" w:rsidRPr="00005AFC" w:rsidRDefault="0046049E" w:rsidP="0046049E">
      <w:pPr>
        <w:rPr>
          <w:rFonts w:ascii="Arial" w:hAnsi="Arial" w:cs="Arial"/>
          <w:i/>
        </w:rPr>
      </w:pPr>
      <w:r>
        <w:rPr>
          <w:rFonts w:ascii="Arial" w:hAnsi="Arial"/>
          <w:i/>
        </w:rPr>
        <w:t xml:space="preserve">osoba oprávněná jednat v záležitostech smlouvy: </w:t>
      </w:r>
      <w:r w:rsidR="001E77A2">
        <w:rPr>
          <w:rFonts w:ascii="Arial" w:hAnsi="Arial"/>
          <w:i/>
        </w:rPr>
        <w:t>XXXXXXXXXX</w:t>
      </w:r>
    </w:p>
    <w:p w:rsidR="001C2511" w:rsidRPr="007C1485" w:rsidRDefault="001C2511" w:rsidP="001C2511">
      <w:pPr>
        <w:jc w:val="both"/>
        <w:rPr>
          <w:rFonts w:ascii="Arial" w:hAnsi="Arial"/>
          <w:i/>
        </w:rPr>
      </w:pPr>
      <w:r>
        <w:rPr>
          <w:rFonts w:ascii="Arial" w:hAnsi="Arial" w:cs="Arial"/>
          <w:i/>
        </w:rPr>
        <w:t xml:space="preserve">osoba oprávněná jednat v technických věcech: </w:t>
      </w:r>
      <w:r w:rsidR="001E77A2">
        <w:rPr>
          <w:rFonts w:ascii="Arial" w:hAnsi="Arial" w:cs="Arial"/>
          <w:i/>
        </w:rPr>
        <w:t>XXXXXXXXXX</w:t>
      </w:r>
      <w:bookmarkStart w:id="0" w:name="_GoBack"/>
      <w:bookmarkEnd w:id="0"/>
    </w:p>
    <w:p w:rsidR="00005AFC" w:rsidRDefault="00005AFC" w:rsidP="0046049E">
      <w:pPr>
        <w:rPr>
          <w:rFonts w:ascii="Arial" w:hAnsi="Arial" w:cs="Arial"/>
          <w:b/>
          <w:i/>
        </w:rPr>
      </w:pPr>
    </w:p>
    <w:p w:rsidR="00B51381" w:rsidRPr="00005AFC" w:rsidRDefault="00B51381" w:rsidP="0046049E">
      <w:pPr>
        <w:rPr>
          <w:rFonts w:ascii="Arial" w:hAnsi="Arial" w:cs="Arial"/>
          <w:b/>
          <w:i/>
        </w:rPr>
      </w:pPr>
    </w:p>
    <w:p w:rsidR="00A66E3D" w:rsidRPr="009F7A7C" w:rsidRDefault="00A66E3D" w:rsidP="0046049E">
      <w:pPr>
        <w:rPr>
          <w:rFonts w:ascii="Arial" w:hAnsi="Arial" w:cs="Arial"/>
          <w:b/>
          <w:i/>
        </w:rPr>
      </w:pPr>
    </w:p>
    <w:p w:rsidR="00E67FE2" w:rsidRPr="00005AFC" w:rsidRDefault="0046049E" w:rsidP="00E67FE2">
      <w:pPr>
        <w:numPr>
          <w:ilvl w:val="2"/>
          <w:numId w:val="8"/>
        </w:numPr>
        <w:tabs>
          <w:tab w:val="clear" w:pos="2340"/>
          <w:tab w:val="num" w:pos="284"/>
        </w:tabs>
        <w:ind w:left="284"/>
        <w:rPr>
          <w:rFonts w:ascii="Arial" w:hAnsi="Arial" w:cs="Arial"/>
          <w:b/>
          <w:i/>
        </w:rPr>
      </w:pPr>
      <w:r w:rsidRPr="00005AFC">
        <w:rPr>
          <w:rFonts w:ascii="Arial" w:hAnsi="Arial" w:cs="Arial"/>
          <w:b/>
          <w:i/>
        </w:rPr>
        <w:t>Předmět smlouvy</w:t>
      </w:r>
    </w:p>
    <w:p w:rsidR="00124800" w:rsidRPr="00792111" w:rsidRDefault="00124800" w:rsidP="00124800">
      <w:pPr>
        <w:numPr>
          <w:ilvl w:val="1"/>
          <w:numId w:val="33"/>
        </w:numPr>
        <w:jc w:val="both"/>
        <w:rPr>
          <w:rFonts w:ascii="Arial" w:hAnsi="Arial" w:cs="Arial"/>
          <w:i/>
        </w:rPr>
      </w:pPr>
      <w:r w:rsidRPr="00B51381">
        <w:rPr>
          <w:rFonts w:ascii="Arial" w:hAnsi="Arial" w:cs="Arial"/>
          <w:i/>
        </w:rPr>
        <w:t>Specifikace předmětu Smlouvy:</w:t>
      </w:r>
    </w:p>
    <w:p w:rsidR="00792111" w:rsidRDefault="00792111" w:rsidP="00792111">
      <w:pPr>
        <w:pStyle w:val="Bezmezer"/>
        <w:ind w:firstLine="360"/>
        <w:jc w:val="both"/>
        <w:rPr>
          <w:rFonts w:ascii="Arial" w:hAnsi="Arial" w:cs="Arial"/>
          <w:i/>
        </w:rPr>
      </w:pPr>
      <w:r w:rsidRPr="00792111">
        <w:rPr>
          <w:rFonts w:ascii="Arial" w:hAnsi="Arial" w:cs="Arial"/>
          <w:i/>
        </w:rPr>
        <w:t xml:space="preserve">Předmětem plnění </w:t>
      </w:r>
      <w:r w:rsidR="00063C27">
        <w:rPr>
          <w:rFonts w:ascii="Arial" w:hAnsi="Arial" w:cs="Arial"/>
          <w:i/>
        </w:rPr>
        <w:t xml:space="preserve">je </w:t>
      </w:r>
      <w:r w:rsidR="00610731">
        <w:rPr>
          <w:rFonts w:ascii="Arial" w:hAnsi="Arial" w:cs="Arial"/>
          <w:i/>
        </w:rPr>
        <w:t>výstavba zatrubeného odtoku vyčištěných vod a ČOV Jabkenice a stavba výustního objektu</w:t>
      </w:r>
      <w:r w:rsidR="00063C27">
        <w:rPr>
          <w:rFonts w:ascii="Arial" w:hAnsi="Arial" w:cs="Arial"/>
          <w:i/>
        </w:rPr>
        <w:t>. Součástí předmětu plnění je úplné a bezvadné provedení dodávky požadovaných prací včetně všech přípomocí a dalších nákladů v rozsahu dle zadávacích podkladů</w:t>
      </w:r>
      <w:r w:rsidR="00AF326A">
        <w:rPr>
          <w:rFonts w:ascii="Arial" w:hAnsi="Arial" w:cs="Arial"/>
          <w:i/>
        </w:rPr>
        <w:t>.</w:t>
      </w:r>
    </w:p>
    <w:p w:rsidR="00063C27" w:rsidRPr="00792111" w:rsidRDefault="00063C27" w:rsidP="00792111">
      <w:pPr>
        <w:pStyle w:val="Bezmezer"/>
        <w:ind w:firstLine="360"/>
        <w:jc w:val="both"/>
        <w:rPr>
          <w:rFonts w:ascii="Arial" w:hAnsi="Arial" w:cs="Arial"/>
          <w:i/>
        </w:rPr>
      </w:pPr>
    </w:p>
    <w:p w:rsidR="00792111" w:rsidRPr="00792111" w:rsidRDefault="00792111" w:rsidP="00792111">
      <w:pPr>
        <w:pStyle w:val="Bezmezer"/>
        <w:rPr>
          <w:rFonts w:ascii="Arial" w:hAnsi="Arial" w:cs="Arial"/>
          <w:i/>
        </w:rPr>
      </w:pPr>
      <w:r w:rsidRPr="00792111">
        <w:rPr>
          <w:rFonts w:ascii="Arial" w:hAnsi="Arial" w:cs="Arial"/>
          <w:i/>
        </w:rPr>
        <w:t>Základní kapacitní údaje stavby (délky a materiál potrubí):</w:t>
      </w:r>
    </w:p>
    <w:p w:rsidR="00063C27" w:rsidRDefault="00610731" w:rsidP="00063C27">
      <w:pPr>
        <w:jc w:val="both"/>
        <w:rPr>
          <w:rFonts w:ascii="Arial" w:hAnsi="Arial" w:cs="Arial"/>
          <w:i/>
        </w:rPr>
      </w:pPr>
      <w:r>
        <w:rPr>
          <w:rFonts w:ascii="Arial" w:hAnsi="Arial" w:cs="Arial"/>
          <w:i/>
        </w:rPr>
        <w:t>Jedná se o položení potrubí 225x13,4 mm z čistírny odpadních vod v délce 840 m</w:t>
      </w:r>
      <w:r w:rsidR="00AF326A">
        <w:rPr>
          <w:rFonts w:ascii="Arial" w:hAnsi="Arial" w:cs="Arial"/>
          <w:i/>
        </w:rPr>
        <w:t xml:space="preserve"> </w:t>
      </w:r>
      <w:r>
        <w:rPr>
          <w:rFonts w:ascii="Arial" w:hAnsi="Arial" w:cs="Arial"/>
          <w:i/>
        </w:rPr>
        <w:t>s výtokem pod hrází Velkého záhumenního rybníka do vodního toku – Jabkenický potok</w:t>
      </w:r>
      <w:r w:rsidR="00063C27">
        <w:rPr>
          <w:rFonts w:ascii="Arial" w:hAnsi="Arial" w:cs="Arial"/>
          <w:i/>
        </w:rPr>
        <w:t>.</w:t>
      </w:r>
      <w:r>
        <w:rPr>
          <w:rFonts w:ascii="Arial" w:hAnsi="Arial" w:cs="Arial"/>
          <w:i/>
        </w:rPr>
        <w:t xml:space="preserve"> Na výusti Jabkenického</w:t>
      </w:r>
      <w:r w:rsidRPr="00610731">
        <w:rPr>
          <w:rFonts w:ascii="Arial" w:hAnsi="Arial" w:cs="Arial"/>
          <w:i/>
        </w:rPr>
        <w:t xml:space="preserve"> potok</w:t>
      </w:r>
      <w:r>
        <w:rPr>
          <w:rFonts w:ascii="Arial" w:hAnsi="Arial" w:cs="Arial"/>
          <w:i/>
        </w:rPr>
        <w:t xml:space="preserve">a bude realizován </w:t>
      </w:r>
      <w:proofErr w:type="spellStart"/>
      <w:r>
        <w:rPr>
          <w:rFonts w:ascii="Arial" w:hAnsi="Arial" w:cs="Arial"/>
          <w:i/>
        </w:rPr>
        <w:t>v</w:t>
      </w:r>
      <w:r w:rsidR="001C2511">
        <w:rPr>
          <w:rFonts w:ascii="Arial" w:hAnsi="Arial" w:cs="Arial"/>
          <w:i/>
        </w:rPr>
        <w:t>ý</w:t>
      </w:r>
      <w:r>
        <w:rPr>
          <w:rFonts w:ascii="Arial" w:hAnsi="Arial" w:cs="Arial"/>
          <w:i/>
        </w:rPr>
        <w:t>ustní</w:t>
      </w:r>
      <w:proofErr w:type="spellEnd"/>
      <w:r>
        <w:rPr>
          <w:rFonts w:ascii="Arial" w:hAnsi="Arial" w:cs="Arial"/>
          <w:i/>
        </w:rPr>
        <w:t xml:space="preserve"> objekt se zpětnou klapkou, včetně opevnění dna a břehů toku. Práce budou prováděny dle technické dokumentace.</w:t>
      </w:r>
    </w:p>
    <w:p w:rsidR="00063C27" w:rsidRDefault="00063C27" w:rsidP="00063C27">
      <w:pPr>
        <w:jc w:val="both"/>
        <w:rPr>
          <w:rFonts w:ascii="Arial" w:hAnsi="Arial" w:cs="Arial"/>
          <w:i/>
        </w:rPr>
      </w:pPr>
    </w:p>
    <w:p w:rsidR="00792111" w:rsidRPr="001D2E1D" w:rsidRDefault="00792111" w:rsidP="00FF38EB">
      <w:pPr>
        <w:ind w:firstLine="360"/>
        <w:jc w:val="both"/>
        <w:rPr>
          <w:rFonts w:ascii="Arial" w:hAnsi="Arial" w:cs="Arial"/>
          <w:i/>
        </w:rPr>
      </w:pPr>
      <w:r w:rsidRPr="00792111">
        <w:rPr>
          <w:rFonts w:ascii="Arial" w:hAnsi="Arial" w:cs="Arial"/>
          <w:i/>
        </w:rPr>
        <w:t xml:space="preserve">Úplný obsah a rozsah stavebních prací </w:t>
      </w:r>
      <w:r w:rsidR="001D2E1D">
        <w:rPr>
          <w:rFonts w:ascii="Arial" w:hAnsi="Arial" w:cs="Arial"/>
          <w:i/>
        </w:rPr>
        <w:t xml:space="preserve">dle této Smlouvy </w:t>
      </w:r>
      <w:r w:rsidRPr="00792111">
        <w:rPr>
          <w:rFonts w:ascii="Arial" w:hAnsi="Arial" w:cs="Arial"/>
          <w:i/>
        </w:rPr>
        <w:t>je podrobně specifikován</w:t>
      </w:r>
      <w:r w:rsidR="00063C27">
        <w:rPr>
          <w:rFonts w:ascii="Arial" w:hAnsi="Arial" w:cs="Arial"/>
          <w:i/>
        </w:rPr>
        <w:t xml:space="preserve"> v</w:t>
      </w:r>
      <w:r w:rsidR="00610731">
        <w:rPr>
          <w:rFonts w:ascii="Arial" w:hAnsi="Arial" w:cs="Arial"/>
          <w:i/>
        </w:rPr>
        <w:t xml:space="preserve"> </w:t>
      </w:r>
      <w:r w:rsidR="00063C27">
        <w:rPr>
          <w:rFonts w:ascii="Arial" w:hAnsi="Arial" w:cs="Arial"/>
          <w:i/>
        </w:rPr>
        <w:t>projektové dokumentaci „</w:t>
      </w:r>
      <w:r w:rsidR="009E2E4C" w:rsidRPr="009E2E4C">
        <w:rPr>
          <w:rFonts w:ascii="Arial" w:hAnsi="Arial" w:cs="Arial"/>
          <w:i/>
        </w:rPr>
        <w:t>Jabkenice – odvedení vyčištěných odpadních vod</w:t>
      </w:r>
      <w:r w:rsidR="009E2E4C">
        <w:rPr>
          <w:rFonts w:ascii="Arial" w:hAnsi="Arial" w:cs="Arial"/>
          <w:i/>
        </w:rPr>
        <w:t>“</w:t>
      </w:r>
      <w:r w:rsidR="00063C27">
        <w:rPr>
          <w:rFonts w:ascii="Arial" w:hAnsi="Arial" w:cs="Arial"/>
          <w:i/>
        </w:rPr>
        <w:t xml:space="preserve">, zpracovaná </w:t>
      </w:r>
      <w:r w:rsidR="009E2E4C">
        <w:rPr>
          <w:rFonts w:ascii="Arial" w:hAnsi="Arial" w:cs="Arial"/>
          <w:i/>
        </w:rPr>
        <w:t xml:space="preserve">firmou </w:t>
      </w:r>
      <w:r w:rsidR="009E2E4C" w:rsidRPr="009E2E4C">
        <w:rPr>
          <w:rFonts w:ascii="Arial" w:hAnsi="Arial" w:cs="Arial"/>
          <w:i/>
        </w:rPr>
        <w:t>VIS - Vodohospodářsko-inženýrské služby, spol.</w:t>
      </w:r>
      <w:r w:rsidR="009E2E4C">
        <w:rPr>
          <w:rFonts w:ascii="Arial" w:hAnsi="Arial" w:cs="Arial"/>
          <w:i/>
        </w:rPr>
        <w:t xml:space="preserve"> </w:t>
      </w:r>
      <w:r w:rsidR="009E2E4C" w:rsidRPr="009E2E4C">
        <w:rPr>
          <w:rFonts w:ascii="Arial" w:hAnsi="Arial" w:cs="Arial"/>
          <w:i/>
        </w:rPr>
        <w:t>s r.o.</w:t>
      </w:r>
      <w:r w:rsidR="00FF38EB">
        <w:rPr>
          <w:rFonts w:ascii="Arial" w:hAnsi="Arial" w:cs="Arial"/>
          <w:i/>
        </w:rPr>
        <w:t xml:space="preserve">, </w:t>
      </w:r>
      <w:r w:rsidR="009E2E4C" w:rsidRPr="009E2E4C">
        <w:rPr>
          <w:rFonts w:ascii="Arial" w:hAnsi="Arial" w:cs="Arial"/>
          <w:i/>
        </w:rPr>
        <w:t xml:space="preserve">Na Střezině 1079/10, 500 03 Hradec Králové </w:t>
      </w:r>
      <w:r w:rsidR="009E2E4C">
        <w:rPr>
          <w:rFonts w:ascii="Arial" w:hAnsi="Arial" w:cs="Arial"/>
          <w:i/>
        </w:rPr>
        <w:t>v 08/2017</w:t>
      </w:r>
      <w:r w:rsidR="00FF38EB">
        <w:rPr>
          <w:rFonts w:ascii="Arial" w:hAnsi="Arial" w:cs="Arial"/>
          <w:i/>
        </w:rPr>
        <w:t xml:space="preserve">, pod zakázkovým číslem </w:t>
      </w:r>
      <w:r w:rsidR="009E2E4C">
        <w:rPr>
          <w:rFonts w:ascii="Arial" w:hAnsi="Arial" w:cs="Arial"/>
          <w:i/>
        </w:rPr>
        <w:t>00317-350</w:t>
      </w:r>
      <w:r w:rsidR="00FF38EB">
        <w:rPr>
          <w:rFonts w:ascii="Arial" w:hAnsi="Arial" w:cs="Arial"/>
          <w:i/>
        </w:rPr>
        <w:t xml:space="preserve"> </w:t>
      </w:r>
      <w:r w:rsidRPr="001D2E1D">
        <w:rPr>
          <w:rFonts w:ascii="Arial" w:hAnsi="Arial" w:cs="Arial"/>
          <w:i/>
        </w:rPr>
        <w:t xml:space="preserve">a </w:t>
      </w:r>
      <w:r w:rsidR="001D2E1D">
        <w:rPr>
          <w:rFonts w:ascii="Arial" w:hAnsi="Arial" w:cs="Arial"/>
          <w:i/>
        </w:rPr>
        <w:t>v nabídkovém rozpočtu Zhotovitele, které jsou volnými přílohami této Smlouvy.</w:t>
      </w:r>
    </w:p>
    <w:p w:rsidR="003368A9" w:rsidRPr="00792111" w:rsidRDefault="00792111" w:rsidP="001D2E1D">
      <w:pPr>
        <w:ind w:firstLine="360"/>
        <w:jc w:val="both"/>
        <w:rPr>
          <w:rFonts w:ascii="Arial" w:hAnsi="Arial" w:cs="Arial"/>
          <w:i/>
        </w:rPr>
      </w:pPr>
      <w:r w:rsidRPr="00792111">
        <w:rPr>
          <w:rFonts w:ascii="Arial" w:hAnsi="Arial" w:cs="Arial"/>
          <w:i/>
        </w:rPr>
        <w:t xml:space="preserve"> </w:t>
      </w:r>
    </w:p>
    <w:p w:rsidR="001C0C3A" w:rsidRDefault="001C0C3A" w:rsidP="0080138F">
      <w:pPr>
        <w:numPr>
          <w:ilvl w:val="1"/>
          <w:numId w:val="33"/>
        </w:numPr>
        <w:jc w:val="both"/>
        <w:rPr>
          <w:rFonts w:ascii="Arial" w:hAnsi="Arial" w:cs="Arial"/>
          <w:i/>
        </w:rPr>
      </w:pPr>
      <w:r w:rsidRPr="00E72A76">
        <w:rPr>
          <w:rFonts w:ascii="Arial" w:hAnsi="Arial" w:cs="Arial"/>
          <w:i/>
        </w:rPr>
        <w:t>Základní podmínky</w:t>
      </w:r>
      <w:r>
        <w:rPr>
          <w:rFonts w:ascii="Arial" w:hAnsi="Arial" w:cs="Arial"/>
          <w:i/>
        </w:rPr>
        <w:t xml:space="preserve"> plnění předmětu Smlouvy:</w:t>
      </w:r>
    </w:p>
    <w:p w:rsidR="00D50D4C" w:rsidRPr="00D50D4C" w:rsidRDefault="00D50D4C" w:rsidP="00D50D4C">
      <w:pPr>
        <w:ind w:firstLine="349"/>
        <w:jc w:val="both"/>
        <w:rPr>
          <w:rFonts w:ascii="Arial" w:hAnsi="Arial" w:cs="Arial"/>
          <w:i/>
        </w:rPr>
      </w:pPr>
      <w:r w:rsidRPr="00D50D4C">
        <w:rPr>
          <w:rFonts w:ascii="Arial" w:hAnsi="Arial" w:cs="Arial"/>
          <w:i/>
        </w:rPr>
        <w:t>Tato S</w:t>
      </w:r>
      <w:r w:rsidR="001C0C3A" w:rsidRPr="00D50D4C">
        <w:rPr>
          <w:rFonts w:ascii="Arial" w:hAnsi="Arial" w:cs="Arial"/>
          <w:i/>
        </w:rPr>
        <w:t xml:space="preserve">mlouva musí být plněna </w:t>
      </w:r>
      <w:r w:rsidR="003368A9" w:rsidRPr="00D50D4C">
        <w:rPr>
          <w:rFonts w:ascii="Arial" w:hAnsi="Arial" w:cs="Arial"/>
          <w:i/>
        </w:rPr>
        <w:t>v souladu s platnou legislativou</w:t>
      </w:r>
      <w:r w:rsidRPr="00D50D4C">
        <w:rPr>
          <w:rFonts w:ascii="Arial" w:hAnsi="Arial" w:cs="Arial"/>
          <w:i/>
        </w:rPr>
        <w:t xml:space="preserve">, zejména se zákonem č. 183/2006 Sb., o územním plánování a stavebním řádu (stavební zákon), ve znění pozdějších předpisů (dále jen „stavební zákon“) a jeho prováděcími předpisy v platném znění a v souladu s jednotlivými stavebními povoleními </w:t>
      </w:r>
      <w:r w:rsidR="001D2E1D">
        <w:rPr>
          <w:rFonts w:ascii="Arial" w:hAnsi="Arial" w:cs="Arial"/>
          <w:i/>
        </w:rPr>
        <w:t>na stavební úpravy v</w:t>
      </w:r>
      <w:r w:rsidR="00714255">
        <w:rPr>
          <w:rFonts w:ascii="Arial" w:hAnsi="Arial" w:cs="Arial"/>
          <w:i/>
        </w:rPr>
        <w:t xml:space="preserve"> komunikacích </w:t>
      </w:r>
      <w:r w:rsidR="001D2E1D">
        <w:rPr>
          <w:rFonts w:ascii="Arial" w:hAnsi="Arial" w:cs="Arial"/>
          <w:i/>
        </w:rPr>
        <w:t xml:space="preserve">předmětných </w:t>
      </w:r>
      <w:r w:rsidR="00714255">
        <w:rPr>
          <w:rFonts w:ascii="Arial" w:hAnsi="Arial" w:cs="Arial"/>
          <w:i/>
        </w:rPr>
        <w:t>ulic</w:t>
      </w:r>
      <w:r w:rsidRPr="00D50D4C">
        <w:rPr>
          <w:rFonts w:ascii="Arial" w:hAnsi="Arial" w:cs="Arial"/>
          <w:i/>
        </w:rPr>
        <w:t xml:space="preserve">. </w:t>
      </w:r>
      <w:r w:rsidR="00714255">
        <w:rPr>
          <w:rFonts w:ascii="Arial" w:hAnsi="Arial" w:cs="Arial"/>
          <w:i/>
        </w:rPr>
        <w:t>Stavební povolení</w:t>
      </w:r>
      <w:r w:rsidRPr="00D50D4C">
        <w:rPr>
          <w:rFonts w:ascii="Arial" w:hAnsi="Arial" w:cs="Arial"/>
          <w:i/>
        </w:rPr>
        <w:t xml:space="preserve"> jsou jako závazné podmínky pro provádění stavby </w:t>
      </w:r>
      <w:r w:rsidR="00714255">
        <w:rPr>
          <w:rFonts w:ascii="Arial" w:hAnsi="Arial" w:cs="Arial"/>
          <w:i/>
        </w:rPr>
        <w:t xml:space="preserve">volnou </w:t>
      </w:r>
      <w:r w:rsidRPr="00D50D4C">
        <w:rPr>
          <w:rFonts w:ascii="Arial" w:hAnsi="Arial" w:cs="Arial"/>
          <w:i/>
        </w:rPr>
        <w:t>přílohou této Smlouvy.</w:t>
      </w:r>
    </w:p>
    <w:p w:rsidR="001C0C3A" w:rsidRDefault="001C0C3A" w:rsidP="001C0C3A">
      <w:pPr>
        <w:pStyle w:val="Bezmezer"/>
        <w:jc w:val="both"/>
        <w:rPr>
          <w:rFonts w:ascii="Arial" w:hAnsi="Arial"/>
          <w:i/>
        </w:rPr>
      </w:pPr>
    </w:p>
    <w:p w:rsidR="001C0C3A" w:rsidRDefault="001C0C3A" w:rsidP="0080138F">
      <w:pPr>
        <w:pStyle w:val="Bezmezer"/>
        <w:numPr>
          <w:ilvl w:val="1"/>
          <w:numId w:val="33"/>
        </w:numPr>
        <w:jc w:val="both"/>
        <w:rPr>
          <w:rFonts w:ascii="Arial" w:hAnsi="Arial" w:cs="Arial"/>
          <w:i/>
        </w:rPr>
      </w:pPr>
      <w:r>
        <w:rPr>
          <w:rFonts w:ascii="Arial" w:hAnsi="Arial"/>
          <w:i/>
        </w:rPr>
        <w:t>Závazek Zhotovitele ve vztahu k předmětu plnění Smlouvy:</w:t>
      </w:r>
    </w:p>
    <w:p w:rsidR="00DB47E8" w:rsidRPr="00770B22" w:rsidRDefault="00190ECF" w:rsidP="00FF402A">
      <w:pPr>
        <w:pStyle w:val="Bezmezer"/>
        <w:ind w:firstLine="349"/>
        <w:jc w:val="both"/>
        <w:rPr>
          <w:rFonts w:ascii="Arial" w:hAnsi="Arial" w:cs="Arial"/>
          <w:i/>
        </w:rPr>
      </w:pPr>
      <w:r w:rsidRPr="00770B22">
        <w:rPr>
          <w:rFonts w:ascii="Arial" w:hAnsi="Arial" w:cs="Arial"/>
          <w:i/>
        </w:rPr>
        <w:t xml:space="preserve">Zhotovitel prohlašuje, že se seznámil důkladně se stavem místa plnění a </w:t>
      </w:r>
      <w:r>
        <w:rPr>
          <w:rFonts w:ascii="Arial" w:hAnsi="Arial" w:cs="Arial"/>
          <w:i/>
        </w:rPr>
        <w:t>s kompletní projektovou dokumentací stavby</w:t>
      </w:r>
      <w:r w:rsidR="006B5F8D">
        <w:rPr>
          <w:rFonts w:ascii="Arial" w:hAnsi="Arial" w:cs="Arial"/>
          <w:i/>
        </w:rPr>
        <w:t xml:space="preserve"> dle tohoto článku Smlouvy</w:t>
      </w:r>
      <w:r>
        <w:rPr>
          <w:rFonts w:ascii="Arial" w:hAnsi="Arial" w:cs="Arial"/>
          <w:i/>
        </w:rPr>
        <w:t xml:space="preserve">, která je </w:t>
      </w:r>
      <w:r w:rsidR="00C67C57">
        <w:rPr>
          <w:rFonts w:ascii="Arial" w:hAnsi="Arial" w:cs="Arial"/>
          <w:i/>
        </w:rPr>
        <w:t>spolu</w:t>
      </w:r>
      <w:r>
        <w:rPr>
          <w:rFonts w:ascii="Arial" w:hAnsi="Arial" w:cs="Arial"/>
          <w:i/>
        </w:rPr>
        <w:t xml:space="preserve"> </w:t>
      </w:r>
      <w:r w:rsidR="00C67C57">
        <w:rPr>
          <w:rFonts w:ascii="Arial" w:hAnsi="Arial" w:cs="Arial"/>
          <w:i/>
        </w:rPr>
        <w:t>s jeho nabídkovým rozpočtem, vypracovaným dle soupisu stavebních prací, dodávek a služeb s výkazem výměr</w:t>
      </w:r>
      <w:r w:rsidR="006B5F8D" w:rsidRPr="006B5F8D">
        <w:rPr>
          <w:rFonts w:ascii="Arial" w:hAnsi="Arial" w:cs="Arial"/>
          <w:i/>
        </w:rPr>
        <w:t xml:space="preserve"> </w:t>
      </w:r>
      <w:r w:rsidR="006B5F8D">
        <w:rPr>
          <w:rFonts w:ascii="Arial" w:hAnsi="Arial" w:cs="Arial"/>
          <w:i/>
        </w:rPr>
        <w:t>v zadávací dokumentaci</w:t>
      </w:r>
      <w:r w:rsidR="00714255">
        <w:rPr>
          <w:rFonts w:ascii="Arial" w:hAnsi="Arial" w:cs="Arial"/>
          <w:i/>
        </w:rPr>
        <w:t xml:space="preserve"> zakázky</w:t>
      </w:r>
      <w:r w:rsidR="00C67C57">
        <w:rPr>
          <w:rFonts w:ascii="Arial" w:hAnsi="Arial" w:cs="Arial"/>
          <w:i/>
        </w:rPr>
        <w:t>, přílohou uzavřené Sml</w:t>
      </w:r>
      <w:r>
        <w:rPr>
          <w:rFonts w:ascii="Arial" w:hAnsi="Arial" w:cs="Arial"/>
          <w:i/>
        </w:rPr>
        <w:t>ouvy</w:t>
      </w:r>
      <w:r w:rsidRPr="00770B22">
        <w:rPr>
          <w:rFonts w:ascii="Arial" w:hAnsi="Arial" w:cs="Arial"/>
          <w:i/>
        </w:rPr>
        <w:t>, a je si vědom skutečnosti, že v průběhu realizace díla nemůže uplatňovat nároky na změnu a úpravu smluvních podmínek z důvodů, které mohl nebo měl z</w:t>
      </w:r>
      <w:r w:rsidR="00C67C57">
        <w:rPr>
          <w:rFonts w:ascii="Arial" w:hAnsi="Arial" w:cs="Arial"/>
          <w:i/>
        </w:rPr>
        <w:t>jistit již při seznámení se s těmito</w:t>
      </w:r>
      <w:r w:rsidRPr="00770B22">
        <w:rPr>
          <w:rFonts w:ascii="Arial" w:hAnsi="Arial" w:cs="Arial"/>
          <w:i/>
        </w:rPr>
        <w:t xml:space="preserve"> podklady a se </w:t>
      </w:r>
      <w:r w:rsidRPr="00770B22">
        <w:rPr>
          <w:rFonts w:ascii="Arial" w:hAnsi="Arial" w:cs="Arial"/>
          <w:i/>
        </w:rPr>
        <w:lastRenderedPageBreak/>
        <w:t>stavem místa plnění a staveniště.</w:t>
      </w:r>
      <w:r w:rsidR="00FF402A">
        <w:rPr>
          <w:rFonts w:ascii="Arial" w:hAnsi="Arial" w:cs="Arial"/>
          <w:i/>
        </w:rPr>
        <w:t xml:space="preserve"> </w:t>
      </w:r>
      <w:r w:rsidR="003E6010" w:rsidRPr="00770B22">
        <w:rPr>
          <w:rFonts w:ascii="Arial" w:hAnsi="Arial" w:cs="Arial"/>
          <w:i/>
        </w:rPr>
        <w:t xml:space="preserve">Zhotovitel </w:t>
      </w:r>
      <w:r w:rsidR="003E6010">
        <w:rPr>
          <w:rFonts w:ascii="Arial" w:hAnsi="Arial" w:cs="Arial"/>
          <w:i/>
        </w:rPr>
        <w:t xml:space="preserve">se </w:t>
      </w:r>
      <w:r w:rsidR="00FF402A">
        <w:rPr>
          <w:rFonts w:ascii="Arial" w:hAnsi="Arial" w:cs="Arial"/>
          <w:i/>
        </w:rPr>
        <w:t xml:space="preserve">dále </w:t>
      </w:r>
      <w:r w:rsidR="003E6010">
        <w:rPr>
          <w:rFonts w:ascii="Arial" w:hAnsi="Arial" w:cs="Arial"/>
          <w:i/>
        </w:rPr>
        <w:t>zavazuje</w:t>
      </w:r>
      <w:r w:rsidR="003E6010" w:rsidRPr="00770B22">
        <w:rPr>
          <w:rFonts w:ascii="Arial" w:hAnsi="Arial" w:cs="Arial"/>
          <w:i/>
        </w:rPr>
        <w:t xml:space="preserve">, že </w:t>
      </w:r>
      <w:r w:rsidR="003E6010">
        <w:rPr>
          <w:rFonts w:ascii="Arial" w:hAnsi="Arial" w:cs="Arial"/>
          <w:i/>
        </w:rPr>
        <w:t>d</w:t>
      </w:r>
      <w:r w:rsidR="00DB47E8" w:rsidRPr="00C716CC">
        <w:rPr>
          <w:rFonts w:ascii="Arial" w:hAnsi="Arial" w:cs="Arial"/>
          <w:i/>
        </w:rPr>
        <w:t xml:space="preserve">ílo bude </w:t>
      </w:r>
      <w:r w:rsidR="003E6010">
        <w:rPr>
          <w:rFonts w:ascii="Arial" w:hAnsi="Arial" w:cs="Arial"/>
          <w:i/>
        </w:rPr>
        <w:t xml:space="preserve">realizováno </w:t>
      </w:r>
      <w:r w:rsidR="00DB47E8" w:rsidRPr="00C716CC">
        <w:rPr>
          <w:rFonts w:ascii="Arial" w:hAnsi="Arial" w:cs="Arial"/>
          <w:i/>
        </w:rPr>
        <w:t>v souladu s</w:t>
      </w:r>
      <w:r w:rsidR="003E6010">
        <w:rPr>
          <w:rFonts w:ascii="Arial" w:hAnsi="Arial" w:cs="Arial"/>
          <w:i/>
        </w:rPr>
        <w:t xml:space="preserve"> výše uvedenou </w:t>
      </w:r>
      <w:r w:rsidR="00DB47E8" w:rsidRPr="00C716CC">
        <w:rPr>
          <w:rFonts w:ascii="Arial" w:hAnsi="Arial" w:cs="Arial"/>
          <w:i/>
        </w:rPr>
        <w:t xml:space="preserve">projektovou </w:t>
      </w:r>
      <w:r w:rsidR="001D2E1D">
        <w:rPr>
          <w:rFonts w:ascii="Arial" w:hAnsi="Arial" w:cs="Arial"/>
          <w:i/>
        </w:rPr>
        <w:t>dokumentací</w:t>
      </w:r>
      <w:r w:rsidR="00DB47E8" w:rsidRPr="00C716CC">
        <w:rPr>
          <w:rFonts w:ascii="Arial" w:hAnsi="Arial" w:cs="Arial"/>
          <w:i/>
        </w:rPr>
        <w:t xml:space="preserve">, </w:t>
      </w:r>
      <w:r w:rsidR="003E6010">
        <w:rPr>
          <w:rFonts w:ascii="Arial" w:hAnsi="Arial" w:cs="Arial"/>
          <w:i/>
        </w:rPr>
        <w:t>v souladu s technickými a o</w:t>
      </w:r>
      <w:r w:rsidR="009E2E4C">
        <w:rPr>
          <w:rFonts w:ascii="Arial" w:hAnsi="Arial" w:cs="Arial"/>
          <w:i/>
        </w:rPr>
        <w:t xml:space="preserve">statními zadávacími podmínkami </w:t>
      </w:r>
      <w:r w:rsidR="003E6010">
        <w:rPr>
          <w:rFonts w:ascii="Arial" w:hAnsi="Arial" w:cs="Arial"/>
          <w:i/>
        </w:rPr>
        <w:t>zakázky a v souladu s touto Smlouvou.</w:t>
      </w:r>
    </w:p>
    <w:p w:rsidR="00053A8F" w:rsidRPr="00F64174" w:rsidRDefault="00053A8F" w:rsidP="00F64174">
      <w:pPr>
        <w:ind w:firstLine="349"/>
        <w:jc w:val="both"/>
        <w:rPr>
          <w:rFonts w:ascii="Arial" w:hAnsi="Arial" w:cs="Arial"/>
          <w:i/>
        </w:rPr>
      </w:pPr>
    </w:p>
    <w:p w:rsidR="0046049E" w:rsidRDefault="0046049E" w:rsidP="0046049E">
      <w:pPr>
        <w:numPr>
          <w:ilvl w:val="0"/>
          <w:numId w:val="23"/>
        </w:numPr>
        <w:jc w:val="both"/>
        <w:rPr>
          <w:rFonts w:ascii="Arial" w:hAnsi="Arial"/>
          <w:i/>
        </w:rPr>
      </w:pPr>
      <w:r>
        <w:rPr>
          <w:rFonts w:ascii="Arial" w:hAnsi="Arial"/>
          <w:b/>
          <w:i/>
        </w:rPr>
        <w:t>Povinnosti Zhotovitele</w:t>
      </w:r>
    </w:p>
    <w:p w:rsidR="0046049E" w:rsidRDefault="0046049E" w:rsidP="0046049E">
      <w:pPr>
        <w:numPr>
          <w:ilvl w:val="1"/>
          <w:numId w:val="23"/>
        </w:numPr>
        <w:jc w:val="both"/>
        <w:rPr>
          <w:rFonts w:ascii="Arial" w:hAnsi="Arial"/>
          <w:i/>
        </w:rPr>
      </w:pPr>
      <w:r>
        <w:rPr>
          <w:rFonts w:ascii="Arial" w:hAnsi="Arial"/>
          <w:i/>
        </w:rPr>
        <w:t>Oprávnění k podnikání</w:t>
      </w:r>
    </w:p>
    <w:p w:rsidR="0046049E" w:rsidRDefault="0046049E" w:rsidP="00FF402A">
      <w:pPr>
        <w:ind w:firstLine="360"/>
        <w:rPr>
          <w:rFonts w:ascii="Arial" w:hAnsi="Arial" w:cs="Arial"/>
          <w:i/>
        </w:rPr>
      </w:pPr>
      <w:r>
        <w:rPr>
          <w:rFonts w:ascii="Arial" w:hAnsi="Arial"/>
          <w:i/>
        </w:rPr>
        <w:t xml:space="preserve">Zhotovitel je povinen předložit před podpisem smlouvy Objednateli doklady opravňující jej k podnikání podle zvláštních právních předpisů pro celý </w:t>
      </w:r>
      <w:r w:rsidRPr="003F74DF">
        <w:rPr>
          <w:rFonts w:ascii="Arial" w:hAnsi="Arial" w:cs="Arial"/>
          <w:i/>
        </w:rPr>
        <w:t>rozsah díla.</w:t>
      </w:r>
    </w:p>
    <w:p w:rsidR="00C53AA0" w:rsidRPr="00C53AA0" w:rsidRDefault="00C53AA0" w:rsidP="001D2E1D">
      <w:pPr>
        <w:rPr>
          <w:rFonts w:ascii="Arial" w:hAnsi="Arial" w:cs="Arial"/>
          <w:i/>
        </w:rPr>
      </w:pPr>
    </w:p>
    <w:p w:rsidR="0046049E" w:rsidRPr="00C53AA0" w:rsidRDefault="0046049E" w:rsidP="0046049E">
      <w:pPr>
        <w:numPr>
          <w:ilvl w:val="1"/>
          <w:numId w:val="23"/>
        </w:numPr>
        <w:rPr>
          <w:rFonts w:ascii="Arial" w:hAnsi="Arial" w:cs="Arial"/>
          <w:i/>
        </w:rPr>
      </w:pPr>
      <w:r w:rsidRPr="00C53AA0">
        <w:rPr>
          <w:rFonts w:ascii="Arial" w:hAnsi="Arial" w:cs="Arial"/>
          <w:i/>
        </w:rPr>
        <w:t>Závazek provést dílo na svůj náklad a na svou odpovědnost</w:t>
      </w:r>
    </w:p>
    <w:p w:rsidR="0046049E" w:rsidRPr="00C53AA0" w:rsidRDefault="0046049E" w:rsidP="00B314CC">
      <w:pPr>
        <w:ind w:firstLine="360"/>
        <w:jc w:val="both"/>
        <w:rPr>
          <w:rFonts w:ascii="Arial" w:hAnsi="Arial" w:cs="Arial"/>
          <w:i/>
        </w:rPr>
      </w:pPr>
      <w:r w:rsidRPr="00C53AA0">
        <w:rPr>
          <w:rFonts w:ascii="Arial" w:hAnsi="Arial" w:cs="Arial"/>
          <w:i/>
        </w:rPr>
        <w:t>Zhotovitel je povinen provést dílo na svůj náklad a na</w:t>
      </w:r>
      <w:r w:rsidR="00165925">
        <w:rPr>
          <w:rFonts w:ascii="Arial" w:hAnsi="Arial" w:cs="Arial"/>
          <w:i/>
        </w:rPr>
        <w:t xml:space="preserve"> své nebezpečí ve sjednané době, tj. </w:t>
      </w:r>
      <w:r w:rsidR="00435F1E">
        <w:rPr>
          <w:rFonts w:ascii="Arial" w:hAnsi="Arial" w:cs="Arial"/>
          <w:i/>
        </w:rPr>
        <w:t>říjen – prosinec 2017.</w:t>
      </w:r>
    </w:p>
    <w:p w:rsidR="0046049E" w:rsidRPr="00C53AA0" w:rsidRDefault="0046049E" w:rsidP="0046049E">
      <w:pPr>
        <w:jc w:val="both"/>
        <w:rPr>
          <w:rFonts w:ascii="Arial" w:hAnsi="Arial" w:cs="Arial"/>
          <w:i/>
        </w:rPr>
      </w:pPr>
    </w:p>
    <w:p w:rsidR="0046049E" w:rsidRPr="003B78EC" w:rsidRDefault="0046049E" w:rsidP="0046049E">
      <w:pPr>
        <w:numPr>
          <w:ilvl w:val="1"/>
          <w:numId w:val="23"/>
        </w:numPr>
        <w:jc w:val="both"/>
        <w:rPr>
          <w:rFonts w:ascii="Arial" w:hAnsi="Arial" w:cs="Arial"/>
          <w:i/>
        </w:rPr>
      </w:pPr>
      <w:r w:rsidRPr="003F74DF">
        <w:rPr>
          <w:rFonts w:ascii="Arial" w:hAnsi="Arial" w:cs="Arial"/>
          <w:i/>
        </w:rPr>
        <w:t xml:space="preserve">Povinnost </w:t>
      </w:r>
      <w:r w:rsidRPr="003B78EC">
        <w:rPr>
          <w:rFonts w:ascii="Arial" w:hAnsi="Arial" w:cs="Arial"/>
          <w:i/>
        </w:rPr>
        <w:t>spolupůsobit při výkonu finanční kontroly</w:t>
      </w:r>
    </w:p>
    <w:p w:rsidR="001D4729" w:rsidRDefault="00DA02C4" w:rsidP="00097224">
      <w:pPr>
        <w:pStyle w:val="Styl1"/>
        <w:ind w:firstLine="360"/>
        <w:jc w:val="both"/>
        <w:rPr>
          <w:rFonts w:cs="Arial"/>
          <w:i/>
          <w:sz w:val="20"/>
        </w:rPr>
      </w:pPr>
      <w:r w:rsidRPr="003B78EC">
        <w:rPr>
          <w:rFonts w:cs="Arial"/>
          <w:i/>
          <w:sz w:val="20"/>
        </w:rPr>
        <w:t xml:space="preserve">Zhotovitel a jeho subdodavatelé jsou povinni při finanční kontrole poskytnout na vyžádání kontrolnímu orgánu daňovou evidenci v plném rozsahu. </w:t>
      </w:r>
      <w:r w:rsidR="0046049E" w:rsidRPr="003B78EC">
        <w:rPr>
          <w:rFonts w:cs="Arial"/>
          <w:i/>
          <w:sz w:val="20"/>
        </w:rPr>
        <w:t>Zhotovitel a jeho subdodavatelé jsou v souladu s ustanovením § 2 písm. e) zákona č. 320/2001 Sb., o finanční kontrole ve veřejné správě a o změně některých zákonů, ve znění pozdějších předpisů, osobami povinnými spolupůsobit při výkonu finanční kontroly prováděné v souvislosti s úhradou zboží nebo služeb z veřejných výdajů nebo z veřejné finanční podpory.</w:t>
      </w:r>
    </w:p>
    <w:p w:rsidR="0079787A" w:rsidRPr="003B78EC" w:rsidRDefault="0079787A" w:rsidP="00097224">
      <w:pPr>
        <w:pStyle w:val="Styl1"/>
        <w:ind w:firstLine="360"/>
        <w:jc w:val="both"/>
        <w:rPr>
          <w:rFonts w:cs="Arial"/>
          <w:i/>
          <w:sz w:val="20"/>
        </w:rPr>
      </w:pPr>
    </w:p>
    <w:p w:rsidR="001D4729" w:rsidRPr="003B78EC" w:rsidRDefault="00BB1420" w:rsidP="001D4729">
      <w:pPr>
        <w:pStyle w:val="Styl1"/>
        <w:numPr>
          <w:ilvl w:val="1"/>
          <w:numId w:val="23"/>
        </w:numPr>
        <w:jc w:val="both"/>
        <w:rPr>
          <w:rFonts w:cs="Arial"/>
          <w:i/>
          <w:sz w:val="20"/>
        </w:rPr>
      </w:pPr>
      <w:r>
        <w:rPr>
          <w:rFonts w:cs="Arial"/>
          <w:i/>
          <w:sz w:val="20"/>
        </w:rPr>
        <w:t xml:space="preserve">Vedlejší </w:t>
      </w:r>
      <w:r w:rsidR="000A3C5D">
        <w:rPr>
          <w:rFonts w:cs="Arial"/>
          <w:i/>
          <w:sz w:val="20"/>
        </w:rPr>
        <w:t>rozpočtové</w:t>
      </w:r>
      <w:r>
        <w:rPr>
          <w:rFonts w:cs="Arial"/>
          <w:i/>
          <w:sz w:val="20"/>
        </w:rPr>
        <w:t xml:space="preserve"> náklady</w:t>
      </w:r>
      <w:r w:rsidR="001D4729" w:rsidRPr="003B78EC">
        <w:rPr>
          <w:rFonts w:cs="Arial"/>
          <w:i/>
          <w:sz w:val="20"/>
        </w:rPr>
        <w:t>:</w:t>
      </w:r>
    </w:p>
    <w:p w:rsidR="001D4729" w:rsidRPr="003B78EC" w:rsidRDefault="00F14F72" w:rsidP="003B78EC">
      <w:pPr>
        <w:pStyle w:val="Styl1"/>
        <w:ind w:firstLine="360"/>
        <w:jc w:val="both"/>
        <w:rPr>
          <w:i/>
          <w:sz w:val="20"/>
        </w:rPr>
      </w:pPr>
      <w:r w:rsidRPr="003B78EC">
        <w:rPr>
          <w:i/>
          <w:sz w:val="20"/>
        </w:rPr>
        <w:t>Zhotovitel je povinen</w:t>
      </w:r>
      <w:r w:rsidRPr="003B78EC">
        <w:rPr>
          <w:rFonts w:cs="Arial"/>
          <w:i/>
          <w:sz w:val="20"/>
        </w:rPr>
        <w:t xml:space="preserve"> </w:t>
      </w:r>
      <w:r w:rsidR="00BB1420">
        <w:rPr>
          <w:rFonts w:cs="Arial"/>
          <w:i/>
          <w:sz w:val="20"/>
        </w:rPr>
        <w:t xml:space="preserve">veškeré práce, dodávky a služby dle </w:t>
      </w:r>
      <w:r w:rsidR="000A3C5D">
        <w:rPr>
          <w:rFonts w:cs="Arial"/>
          <w:i/>
          <w:sz w:val="20"/>
        </w:rPr>
        <w:t xml:space="preserve">nabídkového rozpočtu každého stavebního objektu </w:t>
      </w:r>
      <w:r w:rsidR="00417412">
        <w:rPr>
          <w:rFonts w:cs="Arial"/>
          <w:i/>
          <w:sz w:val="20"/>
        </w:rPr>
        <w:t>provést na svůj náklad (jsou součástí smluvní ceny díla)</w:t>
      </w:r>
      <w:r w:rsidR="000A3C5D">
        <w:rPr>
          <w:rFonts w:cs="Arial"/>
          <w:i/>
          <w:sz w:val="20"/>
        </w:rPr>
        <w:t>.</w:t>
      </w:r>
      <w:r w:rsidR="00BB1420">
        <w:rPr>
          <w:rFonts w:cs="Arial"/>
          <w:i/>
          <w:sz w:val="20"/>
        </w:rPr>
        <w:t xml:space="preserve"> </w:t>
      </w:r>
    </w:p>
    <w:p w:rsidR="003E6010" w:rsidRDefault="003E6010" w:rsidP="003E6010">
      <w:pPr>
        <w:pStyle w:val="Styl1"/>
        <w:jc w:val="both"/>
        <w:rPr>
          <w:rFonts w:cs="Arial"/>
          <w:i/>
          <w:sz w:val="20"/>
        </w:rPr>
      </w:pPr>
    </w:p>
    <w:p w:rsidR="003E6010" w:rsidRPr="003E6010" w:rsidRDefault="00C52D26" w:rsidP="003E6010">
      <w:pPr>
        <w:pStyle w:val="Styl1"/>
        <w:numPr>
          <w:ilvl w:val="1"/>
          <w:numId w:val="23"/>
        </w:numPr>
        <w:jc w:val="both"/>
        <w:rPr>
          <w:rFonts w:cs="Arial"/>
          <w:i/>
          <w:sz w:val="20"/>
        </w:rPr>
      </w:pPr>
      <w:r>
        <w:rPr>
          <w:rFonts w:cs="Arial"/>
          <w:i/>
          <w:sz w:val="20"/>
        </w:rPr>
        <w:t>Další</w:t>
      </w:r>
      <w:r w:rsidR="003E6010">
        <w:rPr>
          <w:rFonts w:cs="Arial"/>
          <w:i/>
          <w:sz w:val="20"/>
        </w:rPr>
        <w:t xml:space="preserve"> povinnosti Zhotovitele</w:t>
      </w:r>
      <w:r w:rsidR="00533B09">
        <w:rPr>
          <w:rFonts w:cs="Arial"/>
          <w:i/>
          <w:sz w:val="20"/>
        </w:rPr>
        <w:t xml:space="preserve"> k zajištění</w:t>
      </w:r>
      <w:r>
        <w:rPr>
          <w:rFonts w:cs="Arial"/>
          <w:i/>
          <w:sz w:val="20"/>
        </w:rPr>
        <w:t xml:space="preserve"> řádného plnění Smlouvy</w:t>
      </w:r>
    </w:p>
    <w:p w:rsidR="003E6010" w:rsidRDefault="003E6010" w:rsidP="00DA02C4">
      <w:pPr>
        <w:pStyle w:val="Bezmezer"/>
        <w:numPr>
          <w:ilvl w:val="2"/>
          <w:numId w:val="23"/>
        </w:numPr>
        <w:jc w:val="both"/>
        <w:rPr>
          <w:rFonts w:ascii="Arial" w:hAnsi="Arial" w:cs="Arial"/>
          <w:i/>
        </w:rPr>
      </w:pPr>
      <w:r w:rsidRPr="003E6010">
        <w:rPr>
          <w:rFonts w:ascii="Arial" w:hAnsi="Arial" w:cs="Arial"/>
          <w:i/>
        </w:rPr>
        <w:t>Zhotovitel je povinen umožnit pověřeným pracov</w:t>
      </w:r>
      <w:r w:rsidR="001E0888">
        <w:rPr>
          <w:rFonts w:ascii="Arial" w:hAnsi="Arial" w:cs="Arial"/>
          <w:i/>
        </w:rPr>
        <w:t xml:space="preserve">níkům státní a komunální správy a pracovníkům orgánů státní památkové péče </w:t>
      </w:r>
      <w:r w:rsidRPr="003E6010">
        <w:rPr>
          <w:rFonts w:ascii="Arial" w:hAnsi="Arial" w:cs="Arial"/>
          <w:i/>
        </w:rPr>
        <w:t xml:space="preserve">kontrolu </w:t>
      </w:r>
      <w:r w:rsidR="001E0888">
        <w:rPr>
          <w:rFonts w:ascii="Arial" w:hAnsi="Arial" w:cs="Arial"/>
          <w:i/>
        </w:rPr>
        <w:t xml:space="preserve">provádění </w:t>
      </w:r>
      <w:r w:rsidRPr="003E6010">
        <w:rPr>
          <w:rFonts w:ascii="Arial" w:hAnsi="Arial" w:cs="Arial"/>
          <w:i/>
        </w:rPr>
        <w:t>díla (stavby). Stejně tak je povinen</w:t>
      </w:r>
      <w:r w:rsidR="00DA02C4">
        <w:rPr>
          <w:rFonts w:ascii="Arial" w:hAnsi="Arial" w:cs="Arial"/>
          <w:i/>
        </w:rPr>
        <w:t xml:space="preserve"> umožnit vstup a kontrolu díla O</w:t>
      </w:r>
      <w:r w:rsidRPr="003E6010">
        <w:rPr>
          <w:rFonts w:ascii="Arial" w:hAnsi="Arial" w:cs="Arial"/>
          <w:i/>
        </w:rPr>
        <w:t>bjednateli a jím pověřeným osobám a osobě vykonávající stavební dozor a umožnit jejich účast na kontrolních dnech.</w:t>
      </w:r>
    </w:p>
    <w:p w:rsidR="00BE25A2" w:rsidRPr="00BE25A2" w:rsidRDefault="00BE25A2" w:rsidP="00BE25A2">
      <w:pPr>
        <w:pStyle w:val="Bezmezer"/>
        <w:numPr>
          <w:ilvl w:val="2"/>
          <w:numId w:val="23"/>
        </w:numPr>
        <w:jc w:val="both"/>
        <w:rPr>
          <w:rFonts w:ascii="Arial" w:hAnsi="Arial" w:cs="Arial"/>
          <w:i/>
        </w:rPr>
      </w:pPr>
      <w:r w:rsidRPr="00BE25A2">
        <w:rPr>
          <w:rFonts w:ascii="Arial" w:hAnsi="Arial" w:cs="Arial"/>
          <w:i/>
        </w:rPr>
        <w:t xml:space="preserve">Kontrolní orgány mají právo provádět kontroly na místě stavby, požadovat nahlédnutí do veškeré relevantní projektové dokumentace a pořizovat si kopie této dokumentace nebo požadovat vyhotovení kopií od zhotovitele. Za tímto účelem </w:t>
      </w:r>
      <w:r>
        <w:rPr>
          <w:rFonts w:ascii="Arial" w:hAnsi="Arial" w:cs="Arial"/>
          <w:i/>
        </w:rPr>
        <w:t>je Z</w:t>
      </w:r>
      <w:r w:rsidRPr="00BE25A2">
        <w:rPr>
          <w:rFonts w:ascii="Arial" w:hAnsi="Arial" w:cs="Arial"/>
          <w:i/>
        </w:rPr>
        <w:t xml:space="preserve">hotovitel </w:t>
      </w:r>
      <w:r>
        <w:rPr>
          <w:rFonts w:ascii="Arial" w:hAnsi="Arial" w:cs="Arial"/>
          <w:i/>
        </w:rPr>
        <w:t xml:space="preserve">povinen </w:t>
      </w:r>
      <w:r w:rsidRPr="00BE25A2">
        <w:rPr>
          <w:rFonts w:ascii="Arial" w:hAnsi="Arial" w:cs="Arial"/>
          <w:i/>
        </w:rPr>
        <w:t>kontrolním subjektům a os</w:t>
      </w:r>
      <w:r>
        <w:rPr>
          <w:rFonts w:ascii="Arial" w:hAnsi="Arial" w:cs="Arial"/>
          <w:i/>
        </w:rPr>
        <w:t xml:space="preserve">obám jimi pověřeným umožnit vstup na </w:t>
      </w:r>
      <w:r w:rsidRPr="00BE25A2">
        <w:rPr>
          <w:rFonts w:ascii="Arial" w:hAnsi="Arial" w:cs="Arial"/>
          <w:i/>
        </w:rPr>
        <w:t xml:space="preserve">pozemky </w:t>
      </w:r>
      <w:r>
        <w:rPr>
          <w:rFonts w:ascii="Arial" w:hAnsi="Arial" w:cs="Arial"/>
          <w:i/>
        </w:rPr>
        <w:t>staveniště a do objektů</w:t>
      </w:r>
      <w:r w:rsidRPr="00BE25A2">
        <w:rPr>
          <w:rFonts w:ascii="Arial" w:hAnsi="Arial" w:cs="Arial"/>
          <w:i/>
        </w:rPr>
        <w:t xml:space="preserve"> stavby.</w:t>
      </w:r>
    </w:p>
    <w:p w:rsidR="003E6010" w:rsidRDefault="003E6010" w:rsidP="00DA02C4">
      <w:pPr>
        <w:pStyle w:val="Bezmezer"/>
        <w:numPr>
          <w:ilvl w:val="2"/>
          <w:numId w:val="23"/>
        </w:numPr>
        <w:jc w:val="both"/>
        <w:rPr>
          <w:rFonts w:ascii="Arial" w:hAnsi="Arial" w:cs="Arial"/>
          <w:i/>
        </w:rPr>
      </w:pPr>
      <w:r w:rsidRPr="00DA02C4">
        <w:rPr>
          <w:rFonts w:ascii="Arial" w:hAnsi="Arial" w:cs="Arial"/>
          <w:i/>
        </w:rPr>
        <w:t xml:space="preserve">Zhotovitel </w:t>
      </w:r>
      <w:r w:rsidR="00DA02C4" w:rsidRPr="003E6010">
        <w:rPr>
          <w:rFonts w:ascii="Arial" w:hAnsi="Arial" w:cs="Arial"/>
          <w:i/>
        </w:rPr>
        <w:t xml:space="preserve">je povinen </w:t>
      </w:r>
      <w:r w:rsidRPr="00DA02C4">
        <w:rPr>
          <w:rFonts w:ascii="Arial" w:hAnsi="Arial" w:cs="Arial"/>
          <w:i/>
        </w:rPr>
        <w:t>uchovávat příslušné smlouvy a ostatní doklady týkající se Předmětu realizace ve smyslu zákona č. 563/1991 Sb. o účetnictví, ve znění pozdějších předpisů, po dobu stanovenou v tomto zákoně.</w:t>
      </w:r>
    </w:p>
    <w:p w:rsidR="00A5610A" w:rsidRPr="009D732B" w:rsidRDefault="00BE25A2" w:rsidP="009D732B">
      <w:pPr>
        <w:pStyle w:val="Bezmezer"/>
        <w:numPr>
          <w:ilvl w:val="2"/>
          <w:numId w:val="23"/>
        </w:numPr>
        <w:jc w:val="both"/>
        <w:rPr>
          <w:rFonts w:ascii="Arial" w:hAnsi="Arial" w:cs="Arial"/>
          <w:i/>
        </w:rPr>
      </w:pPr>
      <w:r w:rsidRPr="009D732B">
        <w:rPr>
          <w:rFonts w:ascii="Arial" w:hAnsi="Arial" w:cs="Arial"/>
          <w:i/>
        </w:rPr>
        <w:t>Zhotovitel je povinen realizovat veškerá opatření k od</w:t>
      </w:r>
      <w:r w:rsidR="009D732B">
        <w:rPr>
          <w:rFonts w:ascii="Arial" w:hAnsi="Arial" w:cs="Arial"/>
          <w:i/>
        </w:rPr>
        <w:t>stranění nedostatků zjištěných O</w:t>
      </w:r>
      <w:r w:rsidRPr="009D732B">
        <w:rPr>
          <w:rFonts w:ascii="Arial" w:hAnsi="Arial" w:cs="Arial"/>
          <w:i/>
        </w:rPr>
        <w:t>bje</w:t>
      </w:r>
      <w:r w:rsidR="001D2E1D">
        <w:rPr>
          <w:rFonts w:ascii="Arial" w:hAnsi="Arial" w:cs="Arial"/>
          <w:i/>
        </w:rPr>
        <w:t>dnatelem</w:t>
      </w:r>
      <w:r w:rsidRPr="009D732B">
        <w:rPr>
          <w:rFonts w:ascii="Arial" w:hAnsi="Arial" w:cs="Arial"/>
          <w:i/>
        </w:rPr>
        <w:t xml:space="preserve"> případně orgány oprávněnými ke kontrole, a to v požadovaném termínu, rozsahu a kvalitě, a</w:t>
      </w:r>
      <w:r w:rsidR="009D732B">
        <w:rPr>
          <w:rFonts w:ascii="Arial" w:hAnsi="Arial" w:cs="Arial"/>
          <w:i/>
        </w:rPr>
        <w:t xml:space="preserve"> včas a řádně o jejich splnění O</w:t>
      </w:r>
      <w:r w:rsidRPr="009D732B">
        <w:rPr>
          <w:rFonts w:ascii="Arial" w:hAnsi="Arial" w:cs="Arial"/>
          <w:i/>
        </w:rPr>
        <w:t>bjednatele informovat.</w:t>
      </w:r>
    </w:p>
    <w:p w:rsidR="003D495F" w:rsidRPr="003E6010" w:rsidRDefault="003D495F" w:rsidP="0046049E">
      <w:pPr>
        <w:jc w:val="both"/>
        <w:rPr>
          <w:rFonts w:ascii="Arial" w:hAnsi="Arial"/>
          <w:i/>
        </w:rPr>
      </w:pPr>
    </w:p>
    <w:p w:rsidR="0046049E" w:rsidRPr="00D30896" w:rsidRDefault="0046049E" w:rsidP="0046049E">
      <w:pPr>
        <w:numPr>
          <w:ilvl w:val="0"/>
          <w:numId w:val="23"/>
        </w:numPr>
        <w:jc w:val="both"/>
        <w:rPr>
          <w:rFonts w:ascii="Arial" w:hAnsi="Arial"/>
          <w:b/>
          <w:i/>
        </w:rPr>
      </w:pPr>
      <w:r>
        <w:rPr>
          <w:rFonts w:ascii="Arial" w:hAnsi="Arial"/>
          <w:b/>
          <w:i/>
        </w:rPr>
        <w:t>Povinnosti objednatele</w:t>
      </w:r>
    </w:p>
    <w:p w:rsidR="002C363F" w:rsidRDefault="002C363F" w:rsidP="002C363F">
      <w:pPr>
        <w:pStyle w:val="Zkladntext"/>
        <w:numPr>
          <w:ilvl w:val="1"/>
          <w:numId w:val="23"/>
        </w:numPr>
        <w:spacing w:line="240" w:lineRule="atLeast"/>
        <w:rPr>
          <w:rFonts w:ascii="Arial" w:hAnsi="Arial"/>
          <w:i/>
          <w:sz w:val="20"/>
        </w:rPr>
      </w:pPr>
      <w:r>
        <w:rPr>
          <w:rFonts w:ascii="Arial" w:hAnsi="Arial"/>
          <w:i/>
          <w:sz w:val="20"/>
        </w:rPr>
        <w:t>Objednatel je povinen poskytnout Zhotoviteli řádnou součinnost nezbytnou k </w:t>
      </w:r>
      <w:r w:rsidR="00C52D26">
        <w:rPr>
          <w:rFonts w:ascii="Arial" w:hAnsi="Arial"/>
          <w:i/>
          <w:sz w:val="20"/>
        </w:rPr>
        <w:t>provedení</w:t>
      </w:r>
      <w:r>
        <w:rPr>
          <w:rFonts w:ascii="Arial" w:hAnsi="Arial"/>
          <w:i/>
          <w:sz w:val="20"/>
        </w:rPr>
        <w:t xml:space="preserve"> </w:t>
      </w:r>
      <w:r w:rsidR="00C52D26">
        <w:rPr>
          <w:rFonts w:ascii="Arial" w:hAnsi="Arial"/>
          <w:i/>
          <w:sz w:val="20"/>
        </w:rPr>
        <w:t>díla dle této Smlou</w:t>
      </w:r>
      <w:r>
        <w:rPr>
          <w:rFonts w:ascii="Arial" w:hAnsi="Arial"/>
          <w:i/>
          <w:sz w:val="20"/>
        </w:rPr>
        <w:t>vy.</w:t>
      </w:r>
    </w:p>
    <w:p w:rsidR="0046049E" w:rsidRDefault="0046049E" w:rsidP="002C363F">
      <w:pPr>
        <w:pStyle w:val="Zkladntext"/>
        <w:numPr>
          <w:ilvl w:val="1"/>
          <w:numId w:val="23"/>
        </w:numPr>
        <w:spacing w:line="240" w:lineRule="atLeast"/>
        <w:rPr>
          <w:rFonts w:ascii="Arial" w:hAnsi="Arial"/>
          <w:i/>
          <w:sz w:val="20"/>
        </w:rPr>
      </w:pPr>
      <w:r>
        <w:rPr>
          <w:rFonts w:ascii="Arial" w:hAnsi="Arial"/>
          <w:i/>
          <w:sz w:val="20"/>
        </w:rPr>
        <w:t>Objednatel je povinen řádně a včas provedené dílo převzít a zaplatit za něj dohodnutou cenu.</w:t>
      </w:r>
    </w:p>
    <w:p w:rsidR="0046049E" w:rsidRPr="00570A91" w:rsidRDefault="0046049E" w:rsidP="0046049E">
      <w:pPr>
        <w:pStyle w:val="Zkladntext"/>
        <w:spacing w:line="240" w:lineRule="atLeast"/>
        <w:rPr>
          <w:rFonts w:ascii="Arial" w:hAnsi="Arial"/>
          <w:i/>
          <w:sz w:val="20"/>
        </w:rPr>
      </w:pPr>
      <w:r w:rsidRPr="00570A91">
        <w:rPr>
          <w:rFonts w:ascii="Arial" w:hAnsi="Arial" w:cs="Arial"/>
          <w:i/>
          <w:sz w:val="20"/>
        </w:rPr>
        <w:t>.</w:t>
      </w:r>
    </w:p>
    <w:p w:rsidR="0046049E" w:rsidRDefault="0046049E" w:rsidP="0046049E">
      <w:pPr>
        <w:numPr>
          <w:ilvl w:val="0"/>
          <w:numId w:val="23"/>
        </w:numPr>
        <w:rPr>
          <w:rFonts w:ascii="Arial" w:hAnsi="Arial"/>
          <w:b/>
          <w:i/>
        </w:rPr>
      </w:pPr>
      <w:r>
        <w:rPr>
          <w:rFonts w:ascii="Arial" w:hAnsi="Arial"/>
          <w:b/>
          <w:i/>
        </w:rPr>
        <w:t>Termíny plnění</w:t>
      </w:r>
    </w:p>
    <w:p w:rsidR="0046049E" w:rsidRDefault="0046049E" w:rsidP="0046049E">
      <w:pPr>
        <w:numPr>
          <w:ilvl w:val="1"/>
          <w:numId w:val="23"/>
        </w:numPr>
        <w:rPr>
          <w:rFonts w:ascii="Arial" w:hAnsi="Arial"/>
          <w:i/>
        </w:rPr>
      </w:pPr>
      <w:r>
        <w:rPr>
          <w:rFonts w:ascii="Arial" w:hAnsi="Arial"/>
          <w:i/>
        </w:rPr>
        <w:t>Termín zahájení</w:t>
      </w:r>
    </w:p>
    <w:p w:rsidR="0046049E" w:rsidRDefault="0046049E" w:rsidP="0046049E">
      <w:pPr>
        <w:numPr>
          <w:ilvl w:val="2"/>
          <w:numId w:val="23"/>
        </w:numPr>
        <w:jc w:val="both"/>
        <w:rPr>
          <w:rFonts w:ascii="Arial" w:hAnsi="Arial"/>
          <w:i/>
        </w:rPr>
      </w:pPr>
      <w:r>
        <w:rPr>
          <w:rFonts w:ascii="Arial" w:hAnsi="Arial"/>
          <w:i/>
        </w:rPr>
        <w:t>Termín</w:t>
      </w:r>
      <w:r w:rsidR="00C53AA0">
        <w:rPr>
          <w:rFonts w:ascii="Arial" w:hAnsi="Arial"/>
          <w:i/>
        </w:rPr>
        <w:t>em</w:t>
      </w:r>
      <w:r>
        <w:rPr>
          <w:rFonts w:ascii="Arial" w:hAnsi="Arial"/>
          <w:i/>
        </w:rPr>
        <w:t xml:space="preserve"> zahájení </w:t>
      </w:r>
      <w:r w:rsidR="00C53AA0">
        <w:rPr>
          <w:rFonts w:ascii="Arial" w:hAnsi="Arial"/>
          <w:i/>
        </w:rPr>
        <w:t xml:space="preserve">plnění, tzn. termínem zahájení </w:t>
      </w:r>
      <w:r>
        <w:rPr>
          <w:rFonts w:ascii="Arial" w:hAnsi="Arial"/>
          <w:i/>
        </w:rPr>
        <w:t>stavebních prací</w:t>
      </w:r>
      <w:r w:rsidR="00C53AA0">
        <w:rPr>
          <w:rFonts w:ascii="Arial" w:hAnsi="Arial"/>
          <w:i/>
        </w:rPr>
        <w:t xml:space="preserve"> je rozuměn t</w:t>
      </w:r>
      <w:r>
        <w:rPr>
          <w:rFonts w:ascii="Arial" w:hAnsi="Arial"/>
          <w:i/>
        </w:rPr>
        <w:t>ermín</w:t>
      </w:r>
      <w:r w:rsidR="00C53AA0">
        <w:rPr>
          <w:rFonts w:ascii="Arial" w:hAnsi="Arial"/>
          <w:i/>
        </w:rPr>
        <w:t xml:space="preserve"> předání staveniště Zhotoviteli</w:t>
      </w:r>
      <w:r>
        <w:rPr>
          <w:rFonts w:ascii="Arial" w:hAnsi="Arial"/>
          <w:i/>
        </w:rPr>
        <w:t>.</w:t>
      </w:r>
    </w:p>
    <w:p w:rsidR="00C53AA0" w:rsidRDefault="00C53AA0" w:rsidP="0046049E">
      <w:pPr>
        <w:numPr>
          <w:ilvl w:val="2"/>
          <w:numId w:val="23"/>
        </w:numPr>
        <w:jc w:val="both"/>
        <w:rPr>
          <w:rFonts w:ascii="Arial" w:hAnsi="Arial"/>
          <w:i/>
        </w:rPr>
      </w:pPr>
      <w:r>
        <w:rPr>
          <w:rFonts w:ascii="Arial" w:hAnsi="Arial"/>
          <w:i/>
        </w:rPr>
        <w:t xml:space="preserve">Objednatel je povinen předat Zhotoviteli Staveniště (nebo jeho ucelenou část) prosté </w:t>
      </w:r>
      <w:r w:rsidR="00334AB4">
        <w:rPr>
          <w:rFonts w:ascii="Arial" w:hAnsi="Arial"/>
          <w:i/>
        </w:rPr>
        <w:t>práv třetí oso</w:t>
      </w:r>
      <w:r w:rsidR="00417412">
        <w:rPr>
          <w:rFonts w:ascii="Arial" w:hAnsi="Arial"/>
          <w:i/>
        </w:rPr>
        <w:t xml:space="preserve">by nejpozději </w:t>
      </w:r>
      <w:r w:rsidR="00947FAF">
        <w:rPr>
          <w:rFonts w:ascii="Arial" w:hAnsi="Arial"/>
          <w:i/>
        </w:rPr>
        <w:t xml:space="preserve">do </w:t>
      </w:r>
      <w:r w:rsidR="00D81FB1">
        <w:rPr>
          <w:rFonts w:ascii="Arial" w:hAnsi="Arial"/>
          <w:i/>
        </w:rPr>
        <w:t>listopadu</w:t>
      </w:r>
      <w:r w:rsidR="00165925">
        <w:rPr>
          <w:rFonts w:ascii="Arial" w:hAnsi="Arial"/>
          <w:i/>
        </w:rPr>
        <w:t xml:space="preserve"> 2017</w:t>
      </w:r>
      <w:r>
        <w:rPr>
          <w:rFonts w:ascii="Arial" w:hAnsi="Arial"/>
          <w:i/>
        </w:rPr>
        <w:t>.</w:t>
      </w:r>
      <w:r w:rsidR="00D14D25">
        <w:rPr>
          <w:rFonts w:ascii="Arial" w:hAnsi="Arial"/>
          <w:i/>
        </w:rPr>
        <w:t xml:space="preserve"> </w:t>
      </w:r>
    </w:p>
    <w:p w:rsidR="0046049E" w:rsidRDefault="0046049E" w:rsidP="0046049E">
      <w:pPr>
        <w:numPr>
          <w:ilvl w:val="2"/>
          <w:numId w:val="23"/>
        </w:numPr>
        <w:jc w:val="both"/>
        <w:rPr>
          <w:rFonts w:ascii="Arial" w:hAnsi="Arial"/>
          <w:i/>
        </w:rPr>
      </w:pPr>
      <w:r>
        <w:rPr>
          <w:rFonts w:ascii="Arial" w:hAnsi="Arial"/>
          <w:i/>
        </w:rPr>
        <w:t xml:space="preserve">Zhotovitel je povinen zahájit práce na díle a řádně v nich pokračovat nejpozději do </w:t>
      </w:r>
      <w:r w:rsidR="00417412">
        <w:rPr>
          <w:rFonts w:ascii="Arial" w:hAnsi="Arial"/>
          <w:i/>
        </w:rPr>
        <w:t>5</w:t>
      </w:r>
      <w:r>
        <w:rPr>
          <w:rFonts w:ascii="Arial" w:hAnsi="Arial"/>
          <w:i/>
        </w:rPr>
        <w:t xml:space="preserve"> </w:t>
      </w:r>
      <w:r w:rsidR="00334AB4">
        <w:rPr>
          <w:rFonts w:ascii="Arial" w:hAnsi="Arial"/>
          <w:i/>
        </w:rPr>
        <w:t>pracovních dnů ode dne protokolárního předání s</w:t>
      </w:r>
      <w:r>
        <w:rPr>
          <w:rFonts w:ascii="Arial" w:hAnsi="Arial"/>
          <w:i/>
        </w:rPr>
        <w:t>taveniště.</w:t>
      </w:r>
    </w:p>
    <w:p w:rsidR="0046049E" w:rsidRDefault="0046049E" w:rsidP="0046049E">
      <w:pPr>
        <w:numPr>
          <w:ilvl w:val="2"/>
          <w:numId w:val="23"/>
        </w:numPr>
        <w:jc w:val="both"/>
        <w:rPr>
          <w:rFonts w:ascii="Arial" w:hAnsi="Arial"/>
          <w:i/>
        </w:rPr>
      </w:pPr>
      <w:r>
        <w:rPr>
          <w:rFonts w:ascii="Arial" w:hAnsi="Arial"/>
          <w:i/>
        </w:rPr>
        <w:t xml:space="preserve">Pokud Zhotovitel práce na díle nezahájí ani ve lhůtě deseti </w:t>
      </w:r>
      <w:r w:rsidR="00334AB4">
        <w:rPr>
          <w:rFonts w:ascii="Arial" w:hAnsi="Arial"/>
          <w:i/>
        </w:rPr>
        <w:t xml:space="preserve">kalendářních </w:t>
      </w:r>
      <w:r>
        <w:rPr>
          <w:rFonts w:ascii="Arial" w:hAnsi="Arial"/>
          <w:i/>
        </w:rPr>
        <w:t>dnů ode dne, kdy měl práce na díle zahájit, je Objednatel oprávněn od smlouvy odstoupit.</w:t>
      </w:r>
    </w:p>
    <w:p w:rsidR="0046049E" w:rsidRDefault="0046049E" w:rsidP="0046049E">
      <w:pPr>
        <w:jc w:val="both"/>
        <w:rPr>
          <w:rFonts w:ascii="Arial" w:hAnsi="Arial"/>
          <w:i/>
        </w:rPr>
      </w:pPr>
    </w:p>
    <w:p w:rsidR="0046049E" w:rsidRDefault="0046049E" w:rsidP="0046049E">
      <w:pPr>
        <w:numPr>
          <w:ilvl w:val="1"/>
          <w:numId w:val="23"/>
        </w:numPr>
        <w:rPr>
          <w:rFonts w:ascii="Arial" w:hAnsi="Arial"/>
          <w:i/>
        </w:rPr>
      </w:pPr>
      <w:r>
        <w:rPr>
          <w:rFonts w:ascii="Arial" w:hAnsi="Arial"/>
          <w:i/>
        </w:rPr>
        <w:t>Termín dokončení</w:t>
      </w:r>
    </w:p>
    <w:p w:rsidR="0046049E" w:rsidRPr="006D6A94" w:rsidRDefault="0046049E" w:rsidP="0046049E">
      <w:pPr>
        <w:numPr>
          <w:ilvl w:val="2"/>
          <w:numId w:val="23"/>
        </w:numPr>
        <w:rPr>
          <w:rFonts w:ascii="Arial" w:hAnsi="Arial"/>
          <w:i/>
        </w:rPr>
      </w:pPr>
      <w:r>
        <w:rPr>
          <w:rFonts w:ascii="Arial" w:hAnsi="Arial"/>
          <w:i/>
        </w:rPr>
        <w:t xml:space="preserve">Zhotovitel je povinen předat dílo bez vad a nedodělků nejpozději </w:t>
      </w:r>
      <w:r w:rsidR="00AF326A">
        <w:rPr>
          <w:rFonts w:ascii="Arial" w:hAnsi="Arial"/>
          <w:b/>
          <w:i/>
        </w:rPr>
        <w:t>do 6</w:t>
      </w:r>
      <w:r w:rsidR="00FF38EB" w:rsidRPr="00FF38EB">
        <w:rPr>
          <w:rFonts w:ascii="Arial" w:hAnsi="Arial"/>
          <w:b/>
          <w:i/>
        </w:rPr>
        <w:t>0 dnů</w:t>
      </w:r>
      <w:r w:rsidR="00FF38EB">
        <w:rPr>
          <w:rFonts w:ascii="Arial" w:hAnsi="Arial"/>
          <w:i/>
        </w:rPr>
        <w:t xml:space="preserve"> od zahájení prací.</w:t>
      </w:r>
    </w:p>
    <w:p w:rsidR="0046049E" w:rsidRDefault="0046049E" w:rsidP="0046049E">
      <w:pPr>
        <w:numPr>
          <w:ilvl w:val="2"/>
          <w:numId w:val="23"/>
        </w:numPr>
        <w:jc w:val="both"/>
        <w:rPr>
          <w:rFonts w:ascii="Arial" w:hAnsi="Arial"/>
          <w:i/>
        </w:rPr>
      </w:pPr>
      <w:r>
        <w:rPr>
          <w:rFonts w:ascii="Arial" w:hAnsi="Arial"/>
          <w:i/>
        </w:rP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rsidR="0046049E" w:rsidRDefault="0046049E" w:rsidP="0046049E">
      <w:pPr>
        <w:numPr>
          <w:ilvl w:val="2"/>
          <w:numId w:val="23"/>
        </w:numPr>
        <w:jc w:val="both"/>
        <w:rPr>
          <w:rFonts w:ascii="Arial" w:hAnsi="Arial"/>
          <w:i/>
        </w:rPr>
      </w:pPr>
      <w:r>
        <w:rPr>
          <w:rFonts w:ascii="Arial" w:hAnsi="Arial"/>
          <w:i/>
        </w:rPr>
        <w:lastRenderedPageBreak/>
        <w:t xml:space="preserve">Prodlení Zhotovitele s dokončením díla delší jak 15 kalendářních dnů </w:t>
      </w:r>
      <w:r w:rsidR="006D22EC">
        <w:rPr>
          <w:rFonts w:ascii="Arial" w:hAnsi="Arial"/>
          <w:i/>
        </w:rPr>
        <w:t xml:space="preserve">z důvodů na jeho straně </w:t>
      </w:r>
      <w:r>
        <w:rPr>
          <w:rFonts w:ascii="Arial" w:hAnsi="Arial"/>
          <w:i/>
        </w:rPr>
        <w:t>se považuje za podstatné porušení smlouvy.</w:t>
      </w:r>
    </w:p>
    <w:p w:rsidR="003D7F14" w:rsidRDefault="0046049E" w:rsidP="003D7F14">
      <w:pPr>
        <w:numPr>
          <w:ilvl w:val="2"/>
          <w:numId w:val="23"/>
        </w:numPr>
        <w:jc w:val="both"/>
        <w:rPr>
          <w:rFonts w:ascii="Arial" w:hAnsi="Arial"/>
          <w:i/>
        </w:rPr>
      </w:pPr>
      <w:r>
        <w:rPr>
          <w:rFonts w:ascii="Arial" w:hAnsi="Arial"/>
          <w:i/>
        </w:rPr>
        <w:t>Termínem dokončení je rozuměn termín předání a přev</w:t>
      </w:r>
      <w:r w:rsidR="003D7F14">
        <w:rPr>
          <w:rFonts w:ascii="Arial" w:hAnsi="Arial"/>
          <w:i/>
        </w:rPr>
        <w:t>zetí stavby bez vad a nedodělků</w:t>
      </w:r>
      <w:r w:rsidR="006D6A94">
        <w:rPr>
          <w:rFonts w:ascii="Arial" w:hAnsi="Arial"/>
          <w:i/>
        </w:rPr>
        <w:t>.</w:t>
      </w:r>
    </w:p>
    <w:p w:rsidR="000A3C5D" w:rsidRPr="006D6A94" w:rsidRDefault="000A3C5D" w:rsidP="000A3C5D">
      <w:pPr>
        <w:jc w:val="both"/>
        <w:rPr>
          <w:rFonts w:ascii="Arial" w:hAnsi="Arial"/>
          <w:i/>
        </w:rPr>
      </w:pPr>
    </w:p>
    <w:p w:rsidR="0046049E" w:rsidRDefault="0046049E" w:rsidP="0046049E">
      <w:pPr>
        <w:numPr>
          <w:ilvl w:val="1"/>
          <w:numId w:val="23"/>
        </w:numPr>
        <w:jc w:val="both"/>
        <w:rPr>
          <w:rFonts w:ascii="Arial" w:hAnsi="Arial"/>
          <w:i/>
        </w:rPr>
      </w:pPr>
      <w:r>
        <w:rPr>
          <w:rFonts w:ascii="Arial" w:hAnsi="Arial"/>
          <w:i/>
        </w:rPr>
        <w:t>Podmínky pro změnu sjednaných termínů</w:t>
      </w:r>
    </w:p>
    <w:p w:rsidR="0046049E" w:rsidRPr="00570A91" w:rsidRDefault="0046049E" w:rsidP="0046049E">
      <w:pPr>
        <w:pStyle w:val="Zkladntext"/>
        <w:numPr>
          <w:ilvl w:val="2"/>
          <w:numId w:val="23"/>
        </w:numPr>
        <w:spacing w:line="240" w:lineRule="atLeast"/>
        <w:rPr>
          <w:rFonts w:ascii="Arial" w:hAnsi="Arial"/>
          <w:i/>
          <w:sz w:val="20"/>
        </w:rPr>
      </w:pPr>
      <w:r>
        <w:rPr>
          <w:rFonts w:ascii="Arial" w:hAnsi="Arial"/>
          <w:i/>
          <w:sz w:val="20"/>
        </w:rPr>
        <w:t xml:space="preserve">Vícepráce a Méněpráce, jejichž finanční objem nepřekročí 10 % z hodnoty </w:t>
      </w:r>
      <w:r w:rsidRPr="00570A91">
        <w:rPr>
          <w:rFonts w:ascii="Arial" w:hAnsi="Arial"/>
          <w:i/>
          <w:sz w:val="20"/>
        </w:rPr>
        <w:t>sjednané ceny díla a byly požadovány Objednatelem u Zhotovitele v dostatečném předstihu před Termínem dokončením díla, nemají vliv na Termín dokončení a dílo bude dokonče</w:t>
      </w:r>
      <w:r w:rsidR="00E11AD8">
        <w:rPr>
          <w:rFonts w:ascii="Arial" w:hAnsi="Arial"/>
          <w:i/>
          <w:sz w:val="20"/>
        </w:rPr>
        <w:t xml:space="preserve">no ve sjednaném termínu, pokud </w:t>
      </w:r>
      <w:r w:rsidRPr="00570A91">
        <w:rPr>
          <w:rFonts w:ascii="Arial" w:hAnsi="Arial"/>
          <w:i/>
          <w:sz w:val="20"/>
        </w:rPr>
        <w:t>se strany nedohodnou jinak.</w:t>
      </w:r>
    </w:p>
    <w:p w:rsidR="0046049E" w:rsidRDefault="0046049E" w:rsidP="0046049E">
      <w:pPr>
        <w:pStyle w:val="Zkladntext"/>
        <w:rPr>
          <w:rFonts w:ascii="Arial" w:hAnsi="Arial"/>
          <w:i/>
          <w:sz w:val="20"/>
        </w:rPr>
      </w:pPr>
    </w:p>
    <w:p w:rsidR="0046049E" w:rsidRDefault="0046049E" w:rsidP="0046049E">
      <w:pPr>
        <w:numPr>
          <w:ilvl w:val="0"/>
          <w:numId w:val="23"/>
        </w:numPr>
        <w:rPr>
          <w:rFonts w:ascii="Arial" w:hAnsi="Arial"/>
          <w:b/>
          <w:i/>
        </w:rPr>
      </w:pPr>
      <w:r>
        <w:rPr>
          <w:rFonts w:ascii="Arial" w:hAnsi="Arial"/>
          <w:b/>
          <w:i/>
        </w:rPr>
        <w:t>Cena díla a podmínky pro změnu sjednané ceny</w:t>
      </w:r>
    </w:p>
    <w:p w:rsidR="0046049E" w:rsidRDefault="0046049E" w:rsidP="0046049E">
      <w:pPr>
        <w:numPr>
          <w:ilvl w:val="1"/>
          <w:numId w:val="23"/>
        </w:numPr>
        <w:rPr>
          <w:rFonts w:ascii="Arial" w:hAnsi="Arial"/>
          <w:i/>
        </w:rPr>
      </w:pPr>
      <w:r>
        <w:rPr>
          <w:rFonts w:ascii="Arial" w:hAnsi="Arial"/>
          <w:i/>
        </w:rPr>
        <w:t>Obsah ceny</w:t>
      </w:r>
    </w:p>
    <w:p w:rsidR="0046049E" w:rsidRDefault="0046049E" w:rsidP="0046049E">
      <w:pPr>
        <w:numPr>
          <w:ilvl w:val="2"/>
          <w:numId w:val="23"/>
        </w:numPr>
        <w:jc w:val="both"/>
        <w:rPr>
          <w:rFonts w:ascii="Arial" w:hAnsi="Arial"/>
          <w:i/>
        </w:rPr>
      </w:pPr>
      <w:r>
        <w:rPr>
          <w:rFonts w:ascii="Arial" w:hAnsi="Arial"/>
          <w:i/>
        </w:rPr>
        <w:t>Cena díla je oběma smluvními stranami sjednána jako cena nejvýše přípustná.</w:t>
      </w:r>
    </w:p>
    <w:p w:rsidR="0046049E" w:rsidRDefault="0046049E" w:rsidP="0046049E">
      <w:pPr>
        <w:numPr>
          <w:ilvl w:val="2"/>
          <w:numId w:val="23"/>
        </w:numPr>
        <w:jc w:val="both"/>
        <w:rPr>
          <w:rFonts w:ascii="Arial" w:hAnsi="Arial"/>
          <w:i/>
        </w:rPr>
      </w:pPr>
      <w:r>
        <w:rPr>
          <w:rFonts w:ascii="Arial" w:hAnsi="Arial"/>
          <w:i/>
        </w:rPr>
        <w:t xml:space="preserve">Cena je stanovena podle Projektové dokumentace a výkazu výměr předaných Objednatelem Zhotoviteli a podle zadávacích podmínek zakázky. </w:t>
      </w:r>
    </w:p>
    <w:p w:rsidR="0046049E" w:rsidRDefault="0046049E" w:rsidP="0046049E">
      <w:pPr>
        <w:widowControl w:val="0"/>
        <w:numPr>
          <w:ilvl w:val="2"/>
          <w:numId w:val="23"/>
        </w:numPr>
        <w:jc w:val="both"/>
        <w:rPr>
          <w:rFonts w:ascii="Arial" w:hAnsi="Arial"/>
          <w:i/>
        </w:rPr>
      </w:pPr>
      <w:r>
        <w:rPr>
          <w:rFonts w:ascii="Arial" w:hAnsi="Arial"/>
          <w:i/>
        </w:rPr>
        <w:t xml:space="preserve">Sjednaná cena obsahuje veškeré náklady a zisk Zhotovitele nezbytné k řádnému a včasnému provedení díla. Cena obsahuje mimo vlastní provedení prací a dodávek i náklady na činnosti, práce a služby dle čl. 1. této Smlouvy, zejména na vybudování, udržování a odstranění zařízení staveniště, zabezpečení bezpečnosti a hygieny </w:t>
      </w:r>
      <w:r w:rsidR="00C53AA0">
        <w:rPr>
          <w:rFonts w:ascii="Arial" w:hAnsi="Arial"/>
          <w:i/>
        </w:rPr>
        <w:t>práce, opatření k ochraně živo</w:t>
      </w:r>
      <w:r>
        <w:rPr>
          <w:rFonts w:ascii="Arial" w:hAnsi="Arial"/>
          <w:i/>
        </w:rPr>
        <w:t>tního prostředí, pojištění stavby a osob, organizační a koordinační činnost dodavatele.</w:t>
      </w:r>
    </w:p>
    <w:p w:rsidR="0046049E" w:rsidRDefault="0046049E" w:rsidP="0046049E">
      <w:pPr>
        <w:rPr>
          <w:rFonts w:ascii="Arial" w:hAnsi="Arial"/>
          <w:i/>
        </w:rPr>
      </w:pPr>
    </w:p>
    <w:p w:rsidR="0046049E" w:rsidRPr="002C621B" w:rsidRDefault="0046049E" w:rsidP="0046049E">
      <w:pPr>
        <w:numPr>
          <w:ilvl w:val="1"/>
          <w:numId w:val="23"/>
        </w:numPr>
        <w:rPr>
          <w:rFonts w:ascii="Arial" w:hAnsi="Arial" w:cs="Arial"/>
          <w:i/>
        </w:rPr>
      </w:pPr>
      <w:r w:rsidRPr="002C621B">
        <w:rPr>
          <w:rFonts w:ascii="Arial" w:hAnsi="Arial" w:cs="Arial"/>
          <w:i/>
        </w:rPr>
        <w:t>Cena díla:</w:t>
      </w:r>
    </w:p>
    <w:p w:rsidR="0046049E" w:rsidRPr="002C621B" w:rsidRDefault="00534906" w:rsidP="0046049E">
      <w:pPr>
        <w:numPr>
          <w:ilvl w:val="2"/>
          <w:numId w:val="23"/>
        </w:numPr>
        <w:rPr>
          <w:rFonts w:ascii="Arial" w:hAnsi="Arial" w:cs="Arial"/>
          <w:i/>
        </w:rPr>
      </w:pPr>
      <w:r w:rsidRPr="00947FAF">
        <w:rPr>
          <w:rFonts w:ascii="Arial" w:hAnsi="Arial" w:cs="Arial"/>
          <w:b/>
          <w:i/>
        </w:rPr>
        <w:t>C</w:t>
      </w:r>
      <w:r w:rsidR="0046049E" w:rsidRPr="00947FAF">
        <w:rPr>
          <w:rFonts w:ascii="Arial" w:hAnsi="Arial" w:cs="Arial"/>
          <w:b/>
          <w:i/>
        </w:rPr>
        <w:t>elková cena stavebních prací</w:t>
      </w:r>
      <w:r w:rsidR="0046049E" w:rsidRPr="002C621B">
        <w:rPr>
          <w:rFonts w:ascii="Arial" w:hAnsi="Arial" w:cs="Arial"/>
          <w:i/>
        </w:rPr>
        <w:t xml:space="preserve"> dle PD a </w:t>
      </w:r>
      <w:r>
        <w:rPr>
          <w:rFonts w:ascii="Arial" w:hAnsi="Arial" w:cs="Arial"/>
          <w:i/>
        </w:rPr>
        <w:t>nabídkového rozpočtu Zhotovitele</w:t>
      </w:r>
      <w:r w:rsidR="0046049E" w:rsidRPr="002C621B">
        <w:rPr>
          <w:rFonts w:ascii="Arial" w:hAnsi="Arial" w:cs="Arial"/>
          <w:i/>
        </w:rPr>
        <w:t xml:space="preserve"> v Kč</w:t>
      </w:r>
    </w:p>
    <w:p w:rsidR="0046049E" w:rsidRPr="00000F39" w:rsidRDefault="0046049E" w:rsidP="0046049E">
      <w:pPr>
        <w:ind w:left="360" w:firstLine="348"/>
        <w:rPr>
          <w:rFonts w:ascii="Arial" w:hAnsi="Arial" w:cs="Arial"/>
          <w:b/>
          <w:i/>
        </w:rPr>
      </w:pPr>
      <w:r w:rsidRPr="002C621B">
        <w:rPr>
          <w:rFonts w:ascii="Arial" w:hAnsi="Arial" w:cs="Arial"/>
          <w:i/>
        </w:rPr>
        <w:t>bez DPH</w:t>
      </w:r>
      <w:r w:rsidRPr="002C621B">
        <w:rPr>
          <w:rFonts w:ascii="Arial" w:hAnsi="Arial" w:cs="Arial"/>
          <w:i/>
        </w:rPr>
        <w:tab/>
      </w:r>
      <w:r w:rsidR="002336BA" w:rsidRPr="00E73981">
        <w:rPr>
          <w:rFonts w:ascii="Arial" w:hAnsi="Arial" w:cs="Arial"/>
          <w:b/>
          <w:i/>
        </w:rPr>
        <w:t xml:space="preserve">  </w:t>
      </w:r>
      <w:r w:rsidR="00E73981" w:rsidRPr="00E73981">
        <w:rPr>
          <w:rFonts w:ascii="Arial" w:hAnsi="Arial" w:cs="Arial"/>
          <w:b/>
          <w:i/>
        </w:rPr>
        <w:t>2.153.483,82</w:t>
      </w:r>
      <w:r w:rsidR="0079430B" w:rsidRPr="00E73981">
        <w:rPr>
          <w:rFonts w:ascii="Arial" w:hAnsi="Arial" w:cs="Arial"/>
          <w:b/>
          <w:i/>
        </w:rPr>
        <w:t xml:space="preserve"> Kč</w:t>
      </w:r>
    </w:p>
    <w:p w:rsidR="0046049E" w:rsidRPr="002C621B" w:rsidRDefault="007A4CFD" w:rsidP="0046049E">
      <w:pPr>
        <w:ind w:left="360" w:firstLine="348"/>
        <w:rPr>
          <w:rFonts w:ascii="Arial" w:hAnsi="Arial" w:cs="Arial"/>
          <w:i/>
        </w:rPr>
      </w:pPr>
      <w:r>
        <w:rPr>
          <w:rFonts w:ascii="Arial" w:hAnsi="Arial" w:cs="Arial"/>
          <w:i/>
        </w:rPr>
        <w:t>DPH 21</w:t>
      </w:r>
      <w:r w:rsidR="0046049E" w:rsidRPr="002C621B">
        <w:rPr>
          <w:rFonts w:ascii="Arial" w:hAnsi="Arial" w:cs="Arial"/>
          <w:i/>
        </w:rPr>
        <w:t xml:space="preserve"> %</w:t>
      </w:r>
      <w:r w:rsidR="0046049E" w:rsidRPr="002C621B">
        <w:rPr>
          <w:rFonts w:ascii="Arial" w:hAnsi="Arial" w:cs="Arial"/>
          <w:i/>
        </w:rPr>
        <w:tab/>
      </w:r>
      <w:r w:rsidR="0079430B">
        <w:rPr>
          <w:rFonts w:ascii="Arial" w:hAnsi="Arial" w:cs="Arial"/>
          <w:b/>
          <w:i/>
        </w:rPr>
        <w:t xml:space="preserve"> </w:t>
      </w:r>
      <w:r w:rsidR="00E73981">
        <w:rPr>
          <w:rFonts w:ascii="Arial" w:hAnsi="Arial" w:cs="Arial"/>
          <w:b/>
          <w:i/>
        </w:rPr>
        <w:t xml:space="preserve">  </w:t>
      </w:r>
      <w:r w:rsidR="0064391B">
        <w:rPr>
          <w:rFonts w:ascii="Arial" w:hAnsi="Arial" w:cs="Arial"/>
          <w:b/>
          <w:i/>
        </w:rPr>
        <w:t xml:space="preserve"> </w:t>
      </w:r>
      <w:r w:rsidR="00E73981" w:rsidRPr="00E73981">
        <w:rPr>
          <w:rFonts w:ascii="Arial" w:hAnsi="Arial" w:cs="Arial"/>
          <w:b/>
          <w:i/>
        </w:rPr>
        <w:t>452.231,60</w:t>
      </w:r>
      <w:r w:rsidR="002336BA" w:rsidRPr="00E73981">
        <w:rPr>
          <w:rFonts w:ascii="Arial" w:hAnsi="Arial" w:cs="Arial"/>
          <w:b/>
          <w:i/>
        </w:rPr>
        <w:t xml:space="preserve"> </w:t>
      </w:r>
      <w:r w:rsidR="0079430B" w:rsidRPr="00E73981">
        <w:rPr>
          <w:rFonts w:ascii="Arial" w:hAnsi="Arial" w:cs="Arial"/>
          <w:b/>
          <w:i/>
        </w:rPr>
        <w:t>Kč</w:t>
      </w:r>
    </w:p>
    <w:p w:rsidR="0046049E" w:rsidRDefault="0046049E" w:rsidP="0046049E">
      <w:pPr>
        <w:ind w:left="360" w:firstLine="348"/>
        <w:rPr>
          <w:rFonts w:ascii="Arial" w:hAnsi="Arial" w:cs="Arial"/>
          <w:b/>
          <w:i/>
        </w:rPr>
      </w:pPr>
      <w:r w:rsidRPr="002C621B">
        <w:rPr>
          <w:rFonts w:ascii="Arial" w:hAnsi="Arial" w:cs="Arial"/>
          <w:i/>
        </w:rPr>
        <w:t>včetně DPH</w:t>
      </w:r>
      <w:r w:rsidR="00E73981">
        <w:rPr>
          <w:rFonts w:ascii="Arial" w:hAnsi="Arial" w:cs="Arial"/>
          <w:i/>
        </w:rPr>
        <w:t xml:space="preserve">     </w:t>
      </w:r>
      <w:r w:rsidR="0064391B">
        <w:rPr>
          <w:rFonts w:ascii="Arial" w:hAnsi="Arial" w:cs="Arial"/>
          <w:i/>
        </w:rPr>
        <w:t xml:space="preserve">  </w:t>
      </w:r>
      <w:r w:rsidR="00E73981" w:rsidRPr="00E73981">
        <w:rPr>
          <w:rFonts w:ascii="Arial" w:hAnsi="Arial" w:cs="Arial"/>
          <w:b/>
          <w:i/>
        </w:rPr>
        <w:t>2.605.715,40</w:t>
      </w:r>
      <w:r w:rsidR="0064391B">
        <w:rPr>
          <w:rFonts w:ascii="Arial" w:hAnsi="Arial" w:cs="Arial"/>
          <w:b/>
          <w:i/>
        </w:rPr>
        <w:t xml:space="preserve"> </w:t>
      </w:r>
      <w:r w:rsidR="0079430B">
        <w:rPr>
          <w:rFonts w:ascii="Arial" w:hAnsi="Arial" w:cs="Arial"/>
          <w:b/>
          <w:i/>
        </w:rPr>
        <w:t>Kč</w:t>
      </w:r>
    </w:p>
    <w:p w:rsidR="00947FAF" w:rsidRPr="00900545" w:rsidRDefault="00947FAF" w:rsidP="00FF38EB">
      <w:pPr>
        <w:rPr>
          <w:rFonts w:ascii="Arial" w:hAnsi="Arial" w:cs="Arial"/>
          <w:b/>
          <w:i/>
        </w:rPr>
      </w:pPr>
      <w:r>
        <w:rPr>
          <w:rFonts w:ascii="Arial" w:hAnsi="Arial" w:cs="Arial"/>
          <w:i/>
        </w:rPr>
        <w:tab/>
      </w:r>
    </w:p>
    <w:p w:rsidR="00947FAF" w:rsidRPr="002C621B" w:rsidRDefault="00947FAF" w:rsidP="0046049E">
      <w:pPr>
        <w:rPr>
          <w:rFonts w:ascii="Arial" w:hAnsi="Arial" w:cs="Arial"/>
          <w:i/>
        </w:rPr>
      </w:pPr>
    </w:p>
    <w:p w:rsidR="0046049E" w:rsidRPr="002C621B" w:rsidRDefault="0046049E" w:rsidP="0046049E">
      <w:pPr>
        <w:numPr>
          <w:ilvl w:val="1"/>
          <w:numId w:val="23"/>
        </w:numPr>
        <w:rPr>
          <w:rFonts w:ascii="Arial" w:hAnsi="Arial" w:cs="Arial"/>
          <w:i/>
        </w:rPr>
      </w:pPr>
      <w:r w:rsidRPr="002C621B">
        <w:rPr>
          <w:rFonts w:ascii="Arial" w:hAnsi="Arial" w:cs="Arial"/>
          <w:i/>
        </w:rPr>
        <w:t>Platnost ceny</w:t>
      </w:r>
    </w:p>
    <w:p w:rsidR="0046049E" w:rsidRDefault="0046049E" w:rsidP="00534906">
      <w:pPr>
        <w:numPr>
          <w:ilvl w:val="2"/>
          <w:numId w:val="23"/>
        </w:numPr>
        <w:rPr>
          <w:rFonts w:ascii="Arial" w:hAnsi="Arial"/>
          <w:i/>
        </w:rPr>
      </w:pPr>
      <w:r>
        <w:rPr>
          <w:rFonts w:ascii="Arial" w:hAnsi="Arial"/>
          <w:i/>
        </w:rPr>
        <w:t>Jednotkové ceny uvedené v Položkovém rozpočtu Zhotovitele jsou ceny pevné po celou dobu výstavby, a to i v případě prodlou</w:t>
      </w:r>
      <w:r w:rsidR="00356EC6">
        <w:rPr>
          <w:rFonts w:ascii="Arial" w:hAnsi="Arial"/>
          <w:i/>
        </w:rPr>
        <w:t>žení doby výstavby dle čl. 4.2.4</w:t>
      </w:r>
      <w:r>
        <w:rPr>
          <w:rFonts w:ascii="Arial" w:hAnsi="Arial"/>
          <w:i/>
        </w:rPr>
        <w:t>. a 4.2.</w:t>
      </w:r>
      <w:r w:rsidR="00B5020C">
        <w:rPr>
          <w:rFonts w:ascii="Arial" w:hAnsi="Arial"/>
          <w:i/>
        </w:rPr>
        <w:t>4</w:t>
      </w:r>
      <w:r>
        <w:rPr>
          <w:rFonts w:ascii="Arial" w:hAnsi="Arial"/>
          <w:i/>
        </w:rPr>
        <w:t>. této Smlouvy.</w:t>
      </w:r>
    </w:p>
    <w:p w:rsidR="0046049E" w:rsidRDefault="0046049E" w:rsidP="0046049E">
      <w:pPr>
        <w:rPr>
          <w:rFonts w:ascii="Arial" w:hAnsi="Arial"/>
          <w:i/>
        </w:rPr>
      </w:pPr>
    </w:p>
    <w:p w:rsidR="0046049E" w:rsidRDefault="0046049E" w:rsidP="0046049E">
      <w:pPr>
        <w:numPr>
          <w:ilvl w:val="1"/>
          <w:numId w:val="23"/>
        </w:numPr>
        <w:jc w:val="both"/>
        <w:rPr>
          <w:rFonts w:ascii="Arial" w:hAnsi="Arial"/>
          <w:i/>
        </w:rPr>
      </w:pPr>
      <w:r>
        <w:rPr>
          <w:rFonts w:ascii="Arial" w:hAnsi="Arial"/>
          <w:i/>
        </w:rPr>
        <w:t>Doklady určující cenu</w:t>
      </w:r>
    </w:p>
    <w:p w:rsidR="0046049E" w:rsidRDefault="0046049E" w:rsidP="00534906">
      <w:pPr>
        <w:numPr>
          <w:ilvl w:val="2"/>
          <w:numId w:val="23"/>
        </w:numPr>
        <w:jc w:val="both"/>
        <w:rPr>
          <w:rFonts w:ascii="Arial" w:hAnsi="Arial"/>
          <w:i/>
        </w:rPr>
      </w:pPr>
      <w:r>
        <w:rPr>
          <w:rFonts w:ascii="Arial" w:hAnsi="Arial"/>
          <w:i/>
        </w:rPr>
        <w:t>Cena díla je doložena Položkovými rozpočty Zhotovitele. T</w:t>
      </w:r>
      <w:r w:rsidR="00B5020C">
        <w:rPr>
          <w:rFonts w:ascii="Arial" w:hAnsi="Arial"/>
          <w:i/>
        </w:rPr>
        <w:t>ento</w:t>
      </w:r>
      <w:r>
        <w:rPr>
          <w:rFonts w:ascii="Arial" w:hAnsi="Arial"/>
          <w:i/>
        </w:rPr>
        <w:t xml:space="preserve"> položkov</w:t>
      </w:r>
      <w:r w:rsidR="00B5020C">
        <w:rPr>
          <w:rFonts w:ascii="Arial" w:hAnsi="Arial"/>
          <w:i/>
        </w:rPr>
        <w:t>ý</w:t>
      </w:r>
      <w:r>
        <w:rPr>
          <w:rFonts w:ascii="Arial" w:hAnsi="Arial"/>
          <w:i/>
        </w:rPr>
        <w:t xml:space="preserve"> rozpoč</w:t>
      </w:r>
      <w:r w:rsidR="00B5020C">
        <w:rPr>
          <w:rFonts w:ascii="Arial" w:hAnsi="Arial"/>
          <w:i/>
        </w:rPr>
        <w:t>e</w:t>
      </w:r>
      <w:r>
        <w:rPr>
          <w:rFonts w:ascii="Arial" w:hAnsi="Arial"/>
          <w:i/>
        </w:rPr>
        <w:t>t slouží též k ocenění případných Víceprací a Méněprací a j</w:t>
      </w:r>
      <w:r w:rsidR="00B5020C">
        <w:rPr>
          <w:rFonts w:ascii="Arial" w:hAnsi="Arial"/>
          <w:i/>
        </w:rPr>
        <w:t>e</w:t>
      </w:r>
      <w:r>
        <w:rPr>
          <w:rFonts w:ascii="Arial" w:hAnsi="Arial"/>
          <w:i/>
        </w:rPr>
        <w:t xml:space="preserve"> přílohou této Smlouvy</w:t>
      </w:r>
    </w:p>
    <w:p w:rsidR="0046049E" w:rsidRDefault="0046049E" w:rsidP="0046049E">
      <w:pPr>
        <w:ind w:left="1056"/>
        <w:jc w:val="both"/>
        <w:rPr>
          <w:rFonts w:ascii="Arial" w:hAnsi="Arial"/>
          <w:i/>
        </w:rPr>
      </w:pPr>
    </w:p>
    <w:p w:rsidR="0046049E" w:rsidRDefault="0046049E" w:rsidP="0046049E">
      <w:pPr>
        <w:numPr>
          <w:ilvl w:val="1"/>
          <w:numId w:val="23"/>
        </w:numPr>
        <w:jc w:val="both"/>
        <w:rPr>
          <w:rFonts w:ascii="Arial" w:hAnsi="Arial"/>
          <w:i/>
        </w:rPr>
      </w:pPr>
      <w:r>
        <w:rPr>
          <w:rFonts w:ascii="Arial" w:hAnsi="Arial"/>
          <w:i/>
        </w:rPr>
        <w:t>Podmínky pro změnu ceny</w:t>
      </w:r>
    </w:p>
    <w:p w:rsidR="0046049E" w:rsidRDefault="0046049E" w:rsidP="0046049E">
      <w:pPr>
        <w:numPr>
          <w:ilvl w:val="2"/>
          <w:numId w:val="23"/>
        </w:numPr>
        <w:jc w:val="both"/>
        <w:rPr>
          <w:rFonts w:ascii="Arial" w:hAnsi="Arial"/>
          <w:i/>
        </w:rPr>
      </w:pPr>
      <w:r>
        <w:rPr>
          <w:rFonts w:ascii="Arial" w:hAnsi="Arial"/>
          <w:i/>
        </w:rPr>
        <w:t>Sjednaná cena je cenou nejvýše přípustnou a může být změněna pouze za níže uvedených podmínek.</w:t>
      </w:r>
    </w:p>
    <w:p w:rsidR="0046049E" w:rsidRPr="00C36F6E" w:rsidRDefault="0046049E" w:rsidP="0046049E">
      <w:pPr>
        <w:numPr>
          <w:ilvl w:val="2"/>
          <w:numId w:val="23"/>
        </w:numPr>
        <w:jc w:val="both"/>
        <w:rPr>
          <w:rFonts w:ascii="Arial" w:hAnsi="Arial" w:cs="Arial"/>
          <w:i/>
        </w:rPr>
      </w:pPr>
      <w:r>
        <w:rPr>
          <w:rFonts w:ascii="Arial" w:hAnsi="Arial"/>
          <w:i/>
        </w:rPr>
        <w:t>Z</w:t>
      </w:r>
      <w:r w:rsidRPr="00C36F6E">
        <w:rPr>
          <w:rFonts w:ascii="Arial" w:hAnsi="Arial" w:cs="Arial"/>
          <w:i/>
        </w:rPr>
        <w:t>měna sjednané ceny</w:t>
      </w:r>
      <w:r w:rsidR="00DD00EA">
        <w:rPr>
          <w:rFonts w:ascii="Arial" w:hAnsi="Arial" w:cs="Arial"/>
          <w:i/>
        </w:rPr>
        <w:t>, tzn. jednotkových cen Položkového rozpočtu Zhotovitele,</w:t>
      </w:r>
      <w:r w:rsidRPr="00C36F6E">
        <w:rPr>
          <w:rFonts w:ascii="Arial" w:hAnsi="Arial" w:cs="Arial"/>
          <w:i/>
        </w:rPr>
        <w:t xml:space="preserve"> je možná pouze, pokud v průběhu plnění dojde ke změnám obecně závazných právních předpisů, majících vliv na nárůst nabídkové ceny</w:t>
      </w:r>
      <w:r w:rsidR="00DD00EA">
        <w:rPr>
          <w:rFonts w:ascii="Arial" w:hAnsi="Arial" w:cs="Arial"/>
          <w:i/>
        </w:rPr>
        <w:t>, tzn. jednotkových nabídkových cen dle Položkového rozpočtu Zhotovitele</w:t>
      </w:r>
      <w:r w:rsidRPr="00C36F6E">
        <w:rPr>
          <w:rFonts w:ascii="Arial" w:hAnsi="Arial" w:cs="Arial"/>
          <w:i/>
        </w:rPr>
        <w:t>.</w:t>
      </w:r>
    </w:p>
    <w:p w:rsidR="0046049E" w:rsidRPr="00C36F6E" w:rsidRDefault="0046049E" w:rsidP="0046049E">
      <w:pPr>
        <w:numPr>
          <w:ilvl w:val="2"/>
          <w:numId w:val="23"/>
        </w:numPr>
        <w:jc w:val="both"/>
        <w:rPr>
          <w:rFonts w:ascii="Arial" w:hAnsi="Arial" w:cs="Arial"/>
          <w:i/>
        </w:rPr>
      </w:pPr>
      <w:r w:rsidRPr="00C36F6E">
        <w:rPr>
          <w:rFonts w:ascii="Arial" w:hAnsi="Arial" w:cs="Arial"/>
          <w:i/>
        </w:rPr>
        <w:t>Dojde-li po datu odevzdání nabídky ke změně sazby DPH</w:t>
      </w:r>
      <w:r w:rsidR="002739D8">
        <w:rPr>
          <w:rFonts w:ascii="Arial" w:hAnsi="Arial" w:cs="Arial"/>
          <w:i/>
        </w:rPr>
        <w:t>, bude zhotovitel fakturovat a O</w:t>
      </w:r>
      <w:r w:rsidRPr="00C36F6E">
        <w:rPr>
          <w:rFonts w:ascii="Arial" w:hAnsi="Arial" w:cs="Arial"/>
          <w:i/>
        </w:rPr>
        <w:t>bjednatel hradit DPH v sazbě dle právních předpisů platných v den uskutečnění zdanitelného plnění.</w:t>
      </w:r>
    </w:p>
    <w:p w:rsidR="000A3C5D" w:rsidRPr="00C36F6E" w:rsidRDefault="000A3C5D" w:rsidP="000A3C5D">
      <w:pPr>
        <w:jc w:val="both"/>
        <w:rPr>
          <w:rFonts w:ascii="Arial" w:hAnsi="Arial" w:cs="Arial"/>
          <w:i/>
        </w:rPr>
      </w:pPr>
    </w:p>
    <w:p w:rsidR="0046049E" w:rsidRPr="00C36F6E" w:rsidRDefault="0046049E" w:rsidP="0046049E">
      <w:pPr>
        <w:numPr>
          <w:ilvl w:val="1"/>
          <w:numId w:val="23"/>
        </w:numPr>
        <w:jc w:val="both"/>
        <w:rPr>
          <w:rFonts w:ascii="Arial" w:hAnsi="Arial" w:cs="Arial"/>
          <w:i/>
        </w:rPr>
      </w:pPr>
      <w:r w:rsidRPr="00C36F6E">
        <w:rPr>
          <w:rFonts w:ascii="Arial" w:hAnsi="Arial" w:cs="Arial"/>
          <w:i/>
        </w:rPr>
        <w:t>Způsob sjednání změny ceny</w:t>
      </w:r>
    </w:p>
    <w:p w:rsidR="0046049E" w:rsidRDefault="0046049E" w:rsidP="0046049E">
      <w:pPr>
        <w:numPr>
          <w:ilvl w:val="2"/>
          <w:numId w:val="23"/>
        </w:numPr>
        <w:jc w:val="both"/>
        <w:rPr>
          <w:rFonts w:ascii="Arial" w:hAnsi="Arial"/>
          <w:i/>
        </w:rPr>
      </w:pPr>
      <w:r>
        <w:rPr>
          <w:rFonts w:ascii="Arial" w:hAnsi="Arial"/>
          <w:i/>
        </w:rPr>
        <w:t xml:space="preserve">Nastane-li podmínka, za které je možná změna sjednané ceny, je Zhotovitel povinen provést výpočet změny nabídkové ceny a předložit jej Objednateli </w:t>
      </w:r>
      <w:r w:rsidR="00900545">
        <w:rPr>
          <w:rFonts w:ascii="Arial" w:hAnsi="Arial"/>
          <w:i/>
        </w:rPr>
        <w:t>ve lhůtě 10</w:t>
      </w:r>
      <w:r w:rsidR="003F67D6">
        <w:rPr>
          <w:rFonts w:ascii="Arial" w:hAnsi="Arial"/>
          <w:i/>
        </w:rPr>
        <w:t xml:space="preserve"> kalendářních dnů od vzniku této podmínky </w:t>
      </w:r>
      <w:r>
        <w:rPr>
          <w:rFonts w:ascii="Arial" w:hAnsi="Arial"/>
          <w:i/>
        </w:rPr>
        <w:t>k odsouhlasení.</w:t>
      </w:r>
    </w:p>
    <w:p w:rsidR="0046049E" w:rsidRDefault="0046049E" w:rsidP="0046049E">
      <w:pPr>
        <w:numPr>
          <w:ilvl w:val="2"/>
          <w:numId w:val="23"/>
        </w:numPr>
        <w:jc w:val="both"/>
        <w:rPr>
          <w:rFonts w:ascii="Arial" w:hAnsi="Arial"/>
          <w:i/>
        </w:rPr>
      </w:pPr>
      <w:r>
        <w:rPr>
          <w:rFonts w:ascii="Arial" w:hAnsi="Arial"/>
          <w:i/>
        </w:rPr>
        <w:t>Zhotoviteli vzniká prá</w:t>
      </w:r>
      <w:r w:rsidR="006C5D34">
        <w:rPr>
          <w:rFonts w:ascii="Arial" w:hAnsi="Arial"/>
          <w:i/>
        </w:rPr>
        <w:t xml:space="preserve">vo na zvýšení sjednané ceny teprve </w:t>
      </w:r>
      <w:r>
        <w:rPr>
          <w:rFonts w:ascii="Arial" w:hAnsi="Arial"/>
          <w:i/>
        </w:rPr>
        <w:t>v</w:t>
      </w:r>
      <w:r w:rsidR="006C5D34">
        <w:rPr>
          <w:rFonts w:ascii="Arial" w:hAnsi="Arial"/>
          <w:i/>
        </w:rPr>
        <w:t> </w:t>
      </w:r>
      <w:r>
        <w:rPr>
          <w:rFonts w:ascii="Arial" w:hAnsi="Arial"/>
          <w:i/>
        </w:rPr>
        <w:t>pří</w:t>
      </w:r>
      <w:r w:rsidR="006C5D34">
        <w:rPr>
          <w:rFonts w:ascii="Arial" w:hAnsi="Arial"/>
          <w:i/>
        </w:rPr>
        <w:t>padě odsouhlasení</w:t>
      </w:r>
      <w:r>
        <w:rPr>
          <w:rFonts w:ascii="Arial" w:hAnsi="Arial"/>
          <w:i/>
        </w:rPr>
        <w:t xml:space="preserve"> </w:t>
      </w:r>
      <w:r w:rsidR="006C5D34">
        <w:rPr>
          <w:rFonts w:ascii="Arial" w:hAnsi="Arial"/>
          <w:i/>
        </w:rPr>
        <w:t xml:space="preserve">změny </w:t>
      </w:r>
      <w:r>
        <w:rPr>
          <w:rFonts w:ascii="Arial" w:hAnsi="Arial"/>
          <w:i/>
        </w:rPr>
        <w:t>Objednatelem</w:t>
      </w:r>
      <w:r w:rsidR="002739D8">
        <w:rPr>
          <w:rFonts w:ascii="Arial" w:hAnsi="Arial"/>
          <w:i/>
        </w:rPr>
        <w:t>.</w:t>
      </w:r>
    </w:p>
    <w:p w:rsidR="002739D8" w:rsidRPr="002739D8" w:rsidRDefault="0046049E" w:rsidP="006C5D34">
      <w:pPr>
        <w:numPr>
          <w:ilvl w:val="2"/>
          <w:numId w:val="23"/>
        </w:numPr>
        <w:jc w:val="both"/>
        <w:rPr>
          <w:rFonts w:ascii="Arial" w:hAnsi="Arial"/>
          <w:i/>
        </w:rPr>
      </w:pPr>
      <w:r w:rsidRPr="002739D8">
        <w:rPr>
          <w:rFonts w:ascii="Arial" w:hAnsi="Arial"/>
          <w:i/>
        </w:rPr>
        <w:t xml:space="preserve">Zhotoviteli zaniká jakýkoliv nárok na zvýšení sjednané ceny, jestliže písemně neoznámí nutnost jejího překročení a výši požadovaného zvýšení ceny </w:t>
      </w:r>
      <w:r w:rsidR="003F67D6" w:rsidRPr="002739D8">
        <w:rPr>
          <w:rFonts w:ascii="Arial" w:hAnsi="Arial"/>
          <w:i/>
        </w:rPr>
        <w:t>dle čl.</w:t>
      </w:r>
      <w:r w:rsidR="00900545">
        <w:rPr>
          <w:rFonts w:ascii="Arial" w:hAnsi="Arial"/>
          <w:i/>
        </w:rPr>
        <w:t xml:space="preserve"> 5.6.1. této smlouvy ve lhůtě 10</w:t>
      </w:r>
      <w:r w:rsidR="003F67D6" w:rsidRPr="002739D8">
        <w:rPr>
          <w:rFonts w:ascii="Arial" w:hAnsi="Arial"/>
          <w:i/>
        </w:rPr>
        <w:t xml:space="preserve"> kalendářních dnů </w:t>
      </w:r>
      <w:r w:rsidRPr="002739D8">
        <w:rPr>
          <w:rFonts w:ascii="Arial" w:hAnsi="Arial"/>
          <w:i/>
        </w:rPr>
        <w:t xml:space="preserve">poté, kdy </w:t>
      </w:r>
      <w:r w:rsidR="003F67D6" w:rsidRPr="002739D8">
        <w:rPr>
          <w:rFonts w:ascii="Arial" w:hAnsi="Arial"/>
          <w:i/>
        </w:rPr>
        <w:t xml:space="preserve">vznikla podmínka ke </w:t>
      </w:r>
      <w:r w:rsidRPr="002739D8">
        <w:rPr>
          <w:rFonts w:ascii="Arial" w:hAnsi="Arial"/>
          <w:i/>
        </w:rPr>
        <w:t xml:space="preserve">zvýšení </w:t>
      </w:r>
      <w:r w:rsidR="003F67D6" w:rsidRPr="002739D8">
        <w:rPr>
          <w:rFonts w:ascii="Arial" w:hAnsi="Arial"/>
          <w:i/>
        </w:rPr>
        <w:t>sjednané ceny</w:t>
      </w:r>
      <w:r w:rsidRPr="002739D8">
        <w:rPr>
          <w:rFonts w:ascii="Arial" w:hAnsi="Arial"/>
          <w:i/>
        </w:rPr>
        <w:t>. Toto písemné oznámení však nezakládá právo Zhotovitele na zvýšení sjednané ceny. Zvýšení sjednané ceny je možné pouze za podmínek dan</w:t>
      </w:r>
      <w:r w:rsidR="00534906" w:rsidRPr="002739D8">
        <w:rPr>
          <w:rFonts w:ascii="Arial" w:hAnsi="Arial"/>
          <w:i/>
        </w:rPr>
        <w:t>ých touto Smlouvou</w:t>
      </w:r>
      <w:r w:rsidR="002739D8">
        <w:rPr>
          <w:rFonts w:ascii="Arial" w:hAnsi="Arial"/>
          <w:i/>
        </w:rPr>
        <w:t>.</w:t>
      </w:r>
    </w:p>
    <w:p w:rsidR="002739D8" w:rsidRPr="006C5D34" w:rsidRDefault="002739D8" w:rsidP="006C5D34">
      <w:pPr>
        <w:jc w:val="both"/>
        <w:rPr>
          <w:rFonts w:ascii="Arial" w:hAnsi="Arial"/>
          <w:i/>
        </w:rPr>
      </w:pPr>
    </w:p>
    <w:p w:rsidR="0046049E" w:rsidRDefault="0046049E" w:rsidP="0046049E">
      <w:pPr>
        <w:numPr>
          <w:ilvl w:val="1"/>
          <w:numId w:val="23"/>
        </w:numPr>
        <w:jc w:val="both"/>
        <w:rPr>
          <w:rFonts w:ascii="Arial" w:hAnsi="Arial"/>
          <w:i/>
        </w:rPr>
      </w:pPr>
      <w:r>
        <w:rPr>
          <w:rFonts w:ascii="Arial" w:hAnsi="Arial"/>
          <w:i/>
        </w:rPr>
        <w:t>Vícepráce a Méněpráce a způsob jejich prokazování</w:t>
      </w:r>
    </w:p>
    <w:p w:rsidR="0046049E" w:rsidRDefault="0046049E" w:rsidP="0046049E">
      <w:pPr>
        <w:numPr>
          <w:ilvl w:val="2"/>
          <w:numId w:val="23"/>
        </w:numPr>
        <w:jc w:val="both"/>
        <w:rPr>
          <w:rFonts w:ascii="Arial" w:hAnsi="Arial"/>
          <w:i/>
        </w:rPr>
      </w:pPr>
      <w:r>
        <w:rPr>
          <w:rFonts w:ascii="Arial" w:hAnsi="Arial"/>
          <w:i/>
        </w:rPr>
        <w:t xml:space="preserve">Vyskytnou-li se při provádění díla Vícepráce nebo Méněpráce, je Zhotovitel povinen provést jejich přesný soupis včetně jejich ocenění a tento soupis předložit Objednateli </w:t>
      </w:r>
      <w:r w:rsidR="002C3E1C">
        <w:rPr>
          <w:rFonts w:ascii="Arial" w:hAnsi="Arial"/>
          <w:i/>
        </w:rPr>
        <w:t xml:space="preserve">k odsouhlasení ve lhůtě </w:t>
      </w:r>
      <w:r w:rsidR="002739D8">
        <w:rPr>
          <w:rFonts w:ascii="Arial" w:hAnsi="Arial"/>
          <w:i/>
        </w:rPr>
        <w:t>10</w:t>
      </w:r>
      <w:r w:rsidR="002C3E1C">
        <w:rPr>
          <w:rFonts w:ascii="Arial" w:hAnsi="Arial"/>
          <w:i/>
        </w:rPr>
        <w:t xml:space="preserve"> </w:t>
      </w:r>
      <w:r w:rsidR="007A0AF9">
        <w:rPr>
          <w:rFonts w:ascii="Arial" w:hAnsi="Arial"/>
          <w:i/>
        </w:rPr>
        <w:t>pracovních</w:t>
      </w:r>
      <w:r w:rsidR="002C3E1C">
        <w:rPr>
          <w:rFonts w:ascii="Arial" w:hAnsi="Arial"/>
          <w:i/>
        </w:rPr>
        <w:t xml:space="preserve"> dnů od </w:t>
      </w:r>
      <w:r w:rsidR="00035E60">
        <w:rPr>
          <w:rFonts w:ascii="Arial" w:hAnsi="Arial"/>
          <w:i/>
        </w:rPr>
        <w:t>zjištění</w:t>
      </w:r>
      <w:r w:rsidR="00C44751">
        <w:rPr>
          <w:rFonts w:ascii="Arial" w:hAnsi="Arial"/>
          <w:i/>
        </w:rPr>
        <w:t xml:space="preserve"> a odsouhlasení</w:t>
      </w:r>
      <w:r w:rsidR="00035E60">
        <w:rPr>
          <w:rFonts w:ascii="Arial" w:hAnsi="Arial"/>
          <w:i/>
        </w:rPr>
        <w:t xml:space="preserve"> jejich zápisu </w:t>
      </w:r>
      <w:r w:rsidR="00C44751">
        <w:rPr>
          <w:rFonts w:ascii="Arial" w:hAnsi="Arial"/>
          <w:i/>
        </w:rPr>
        <w:t xml:space="preserve">do </w:t>
      </w:r>
      <w:r w:rsidR="00035E60">
        <w:rPr>
          <w:rFonts w:ascii="Arial" w:hAnsi="Arial"/>
          <w:i/>
        </w:rPr>
        <w:t>stavebního deníku</w:t>
      </w:r>
      <w:r w:rsidR="00C44751">
        <w:rPr>
          <w:rFonts w:ascii="Arial" w:hAnsi="Arial"/>
          <w:i/>
        </w:rPr>
        <w:t xml:space="preserve"> </w:t>
      </w:r>
      <w:r w:rsidR="00035E60">
        <w:rPr>
          <w:rFonts w:ascii="Arial" w:hAnsi="Arial"/>
          <w:i/>
        </w:rPr>
        <w:t>Technickým dozorem Objednatele</w:t>
      </w:r>
      <w:r w:rsidR="00C44751">
        <w:rPr>
          <w:rFonts w:ascii="Arial" w:hAnsi="Arial"/>
          <w:i/>
        </w:rPr>
        <w:t xml:space="preserve"> (zápisem Technického dozorce Objednatele do stavebního den</w:t>
      </w:r>
      <w:r w:rsidR="008C24D2">
        <w:rPr>
          <w:rFonts w:ascii="Arial" w:hAnsi="Arial"/>
          <w:i/>
        </w:rPr>
        <w:t>í</w:t>
      </w:r>
      <w:r w:rsidR="00C44751">
        <w:rPr>
          <w:rFonts w:ascii="Arial" w:hAnsi="Arial"/>
          <w:i/>
        </w:rPr>
        <w:t>ku).</w:t>
      </w:r>
      <w:r>
        <w:rPr>
          <w:rFonts w:ascii="Arial" w:hAnsi="Arial"/>
          <w:i/>
        </w:rPr>
        <w:t xml:space="preserve"> </w:t>
      </w:r>
    </w:p>
    <w:p w:rsidR="0046049E" w:rsidRDefault="0046049E" w:rsidP="0046049E">
      <w:pPr>
        <w:numPr>
          <w:ilvl w:val="2"/>
          <w:numId w:val="23"/>
        </w:numPr>
        <w:jc w:val="both"/>
        <w:rPr>
          <w:rFonts w:ascii="Arial" w:hAnsi="Arial"/>
          <w:i/>
        </w:rPr>
      </w:pPr>
      <w:r>
        <w:rPr>
          <w:rFonts w:ascii="Arial" w:hAnsi="Arial"/>
          <w:i/>
        </w:rPr>
        <w:t>Vícepráce budou oceněny takto:</w:t>
      </w:r>
    </w:p>
    <w:p w:rsidR="0046049E" w:rsidRDefault="0046049E" w:rsidP="0046049E">
      <w:pPr>
        <w:pStyle w:val="Zkladntextodsazen"/>
        <w:numPr>
          <w:ilvl w:val="0"/>
          <w:numId w:val="19"/>
        </w:numPr>
        <w:tabs>
          <w:tab w:val="clear" w:pos="2136"/>
          <w:tab w:val="num" w:pos="360"/>
        </w:tabs>
        <w:ind w:left="360"/>
        <w:rPr>
          <w:rFonts w:ascii="Arial" w:hAnsi="Arial"/>
          <w:i/>
          <w:sz w:val="20"/>
        </w:rPr>
      </w:pPr>
      <w:r>
        <w:rPr>
          <w:rFonts w:ascii="Arial" w:hAnsi="Arial"/>
          <w:i/>
          <w:sz w:val="20"/>
        </w:rPr>
        <w:lastRenderedPageBreak/>
        <w:t>na základě písemného soupisu Víceprací, odsouhlaseného oběma smluvními stranami, doplní Zhotovitel jednotkové ceny ve výši jednotkových cen podle Položkových rozpočtů a pokud v nich práce a dodávky tvořící Vícepráce nebudou obsaženy, tak Zhotovitel doplní jednotkové ceny podle Sborníků cen stavebních prací vydaných firmou ÚRS, a.s. Praha pro to období, ve kterém</w:t>
      </w:r>
      <w:r w:rsidR="00C44751">
        <w:rPr>
          <w:rFonts w:ascii="Arial" w:hAnsi="Arial"/>
          <w:i/>
          <w:sz w:val="20"/>
        </w:rPr>
        <w:t xml:space="preserve"> mají být Vícepráce realizovány; j</w:t>
      </w:r>
      <w:r w:rsidR="007650A5">
        <w:rPr>
          <w:rFonts w:ascii="Arial" w:hAnsi="Arial"/>
          <w:i/>
          <w:sz w:val="20"/>
        </w:rPr>
        <w:t>ednotkové ceny Víceprací budou O</w:t>
      </w:r>
      <w:r w:rsidR="00C44751">
        <w:rPr>
          <w:rFonts w:ascii="Arial" w:hAnsi="Arial"/>
          <w:i/>
          <w:sz w:val="20"/>
        </w:rPr>
        <w:t>bjednatelem následně korigovány či odsouhlaseny v jednacím řízení bez uveřejnění dle § 34 zákona č. 137/2006 Sb., o veřejných zakázkách, ve znění pozdějších předpisů (dále jen „zákon“)</w:t>
      </w:r>
      <w:r w:rsidR="008C24D2">
        <w:rPr>
          <w:rFonts w:ascii="Arial" w:hAnsi="Arial"/>
          <w:i/>
          <w:sz w:val="20"/>
        </w:rPr>
        <w:t xml:space="preserve"> – viz dále čl. 5.7.5. této smlouvy</w:t>
      </w:r>
      <w:r w:rsidR="00C44751">
        <w:rPr>
          <w:rFonts w:ascii="Arial" w:hAnsi="Arial"/>
          <w:i/>
          <w:sz w:val="20"/>
        </w:rPr>
        <w:t>,</w:t>
      </w:r>
    </w:p>
    <w:p w:rsidR="00534906" w:rsidRPr="00534906" w:rsidRDefault="0046049E" w:rsidP="00534906">
      <w:pPr>
        <w:pStyle w:val="Zkladntextodsazen"/>
        <w:numPr>
          <w:ilvl w:val="0"/>
          <w:numId w:val="19"/>
        </w:numPr>
        <w:tabs>
          <w:tab w:val="clear" w:pos="2136"/>
          <w:tab w:val="num" w:pos="360"/>
        </w:tabs>
        <w:ind w:left="360"/>
        <w:rPr>
          <w:rFonts w:ascii="Arial" w:hAnsi="Arial"/>
          <w:i/>
          <w:sz w:val="20"/>
        </w:rPr>
      </w:pPr>
      <w:r>
        <w:rPr>
          <w:rFonts w:ascii="Arial" w:hAnsi="Arial"/>
          <w:i/>
          <w:sz w:val="20"/>
        </w:rPr>
        <w:t xml:space="preserve">vynásobením jednotkových cen a množství provedených měrných jednotek budou stanoveny </w:t>
      </w:r>
      <w:r w:rsidR="007A0AF9">
        <w:rPr>
          <w:rFonts w:ascii="Arial" w:hAnsi="Arial"/>
          <w:i/>
          <w:sz w:val="20"/>
        </w:rPr>
        <w:t xml:space="preserve">předpokládané </w:t>
      </w:r>
      <w:r>
        <w:rPr>
          <w:rFonts w:ascii="Arial" w:hAnsi="Arial"/>
          <w:i/>
          <w:sz w:val="20"/>
        </w:rPr>
        <w:t>náklady Víceprací.</w:t>
      </w:r>
    </w:p>
    <w:p w:rsidR="0046049E" w:rsidRDefault="0046049E" w:rsidP="0046049E">
      <w:pPr>
        <w:numPr>
          <w:ilvl w:val="2"/>
          <w:numId w:val="23"/>
        </w:numPr>
        <w:jc w:val="both"/>
        <w:rPr>
          <w:rFonts w:ascii="Arial" w:hAnsi="Arial"/>
          <w:i/>
        </w:rPr>
      </w:pPr>
      <w:r>
        <w:rPr>
          <w:rFonts w:ascii="Arial" w:hAnsi="Arial"/>
          <w:i/>
        </w:rPr>
        <w:t>Méněpráce budou oceněny takto:</w:t>
      </w:r>
    </w:p>
    <w:p w:rsidR="00146C63" w:rsidRDefault="0046049E" w:rsidP="00146C63">
      <w:pPr>
        <w:pStyle w:val="Zkladntextodsazen"/>
        <w:numPr>
          <w:ilvl w:val="1"/>
          <w:numId w:val="4"/>
        </w:numPr>
        <w:tabs>
          <w:tab w:val="clear" w:pos="1440"/>
          <w:tab w:val="num" w:pos="426"/>
        </w:tabs>
        <w:ind w:left="426" w:hanging="426"/>
        <w:rPr>
          <w:rFonts w:ascii="Arial" w:hAnsi="Arial"/>
          <w:i/>
          <w:sz w:val="20"/>
        </w:rPr>
      </w:pPr>
      <w:r>
        <w:rPr>
          <w:rFonts w:ascii="Arial" w:hAnsi="Arial"/>
          <w:i/>
          <w:sz w:val="20"/>
        </w:rPr>
        <w:t>na základě písemného soupisu Méněprací, odsouhlaseného oběma smluvními stranami, doplní Zhotovitel jednotkové ceny ve výši jednotkových cen podle Položkových rozpočtů;</w:t>
      </w:r>
    </w:p>
    <w:p w:rsidR="0046049E" w:rsidRPr="00146C63" w:rsidRDefault="0046049E" w:rsidP="00146C63">
      <w:pPr>
        <w:pStyle w:val="Zkladntextodsazen"/>
        <w:numPr>
          <w:ilvl w:val="1"/>
          <w:numId w:val="4"/>
        </w:numPr>
        <w:tabs>
          <w:tab w:val="clear" w:pos="1440"/>
          <w:tab w:val="num" w:pos="426"/>
        </w:tabs>
        <w:ind w:left="426" w:hanging="426"/>
        <w:rPr>
          <w:rFonts w:ascii="Arial" w:hAnsi="Arial"/>
          <w:i/>
          <w:sz w:val="20"/>
        </w:rPr>
      </w:pPr>
      <w:r w:rsidRPr="00146C63">
        <w:rPr>
          <w:rFonts w:ascii="Arial" w:hAnsi="Arial"/>
          <w:i/>
          <w:sz w:val="20"/>
        </w:rPr>
        <w:t>vynásobením jednotkových cen a množství neprovedených měrných jednotek budou stanoveny základní náklady Méněprací.</w:t>
      </w:r>
    </w:p>
    <w:p w:rsidR="00DD00EA" w:rsidRDefault="0046049E" w:rsidP="0046049E">
      <w:pPr>
        <w:numPr>
          <w:ilvl w:val="2"/>
          <w:numId w:val="23"/>
        </w:numPr>
        <w:jc w:val="both"/>
        <w:rPr>
          <w:rFonts w:ascii="Arial" w:hAnsi="Arial"/>
          <w:i/>
        </w:rPr>
      </w:pPr>
      <w:r>
        <w:rPr>
          <w:rFonts w:ascii="Arial" w:hAnsi="Arial"/>
          <w:i/>
        </w:rPr>
        <w:t xml:space="preserve">Obě strany změnu sjednané ceny </w:t>
      </w:r>
      <w:r w:rsidR="00DD00EA">
        <w:rPr>
          <w:rFonts w:ascii="Arial" w:hAnsi="Arial"/>
          <w:i/>
        </w:rPr>
        <w:t>Méně</w:t>
      </w:r>
      <w:r w:rsidR="00454D17">
        <w:rPr>
          <w:rFonts w:ascii="Arial" w:hAnsi="Arial"/>
          <w:i/>
        </w:rPr>
        <w:t>-</w:t>
      </w:r>
      <w:r w:rsidR="00DD00EA">
        <w:rPr>
          <w:rFonts w:ascii="Arial" w:hAnsi="Arial"/>
          <w:i/>
        </w:rPr>
        <w:t xml:space="preserve">pracemi následně </w:t>
      </w:r>
      <w:r>
        <w:rPr>
          <w:rFonts w:ascii="Arial" w:hAnsi="Arial"/>
          <w:i/>
        </w:rPr>
        <w:t>písemně dohodnou formou Dodatku ke smlouvě</w:t>
      </w:r>
      <w:r w:rsidR="00DD00EA">
        <w:rPr>
          <w:rFonts w:ascii="Arial" w:hAnsi="Arial"/>
          <w:i/>
        </w:rPr>
        <w:t xml:space="preserve"> ve lhůtě 1</w:t>
      </w:r>
      <w:r w:rsidR="007A0AF9">
        <w:rPr>
          <w:rFonts w:ascii="Arial" w:hAnsi="Arial"/>
          <w:i/>
        </w:rPr>
        <w:t xml:space="preserve">0 pracovních </w:t>
      </w:r>
      <w:r w:rsidR="00035E60">
        <w:rPr>
          <w:rFonts w:ascii="Arial" w:hAnsi="Arial"/>
          <w:i/>
        </w:rPr>
        <w:t>dnů od</w:t>
      </w:r>
      <w:r w:rsidR="00DD00EA">
        <w:rPr>
          <w:rFonts w:ascii="Arial" w:hAnsi="Arial"/>
          <w:i/>
        </w:rPr>
        <w:t xml:space="preserve"> odsouhlasení jejich soupisu a ocenění Objednatelem.  </w:t>
      </w:r>
    </w:p>
    <w:p w:rsidR="00DD00EA" w:rsidRDefault="007A0AF9" w:rsidP="0046049E">
      <w:pPr>
        <w:numPr>
          <w:ilvl w:val="2"/>
          <w:numId w:val="23"/>
        </w:numPr>
        <w:jc w:val="both"/>
        <w:rPr>
          <w:rFonts w:ascii="Arial" w:hAnsi="Arial"/>
          <w:i/>
        </w:rPr>
      </w:pPr>
      <w:r>
        <w:rPr>
          <w:rFonts w:ascii="Arial" w:hAnsi="Arial"/>
          <w:i/>
        </w:rPr>
        <w:t>Obě strany změnu sjednané ceny Vícepracemi dle § 23 odst. 7 písm. a) zákona (dodatečn</w:t>
      </w:r>
      <w:r w:rsidR="00C44751">
        <w:rPr>
          <w:rFonts w:ascii="Arial" w:hAnsi="Arial"/>
          <w:i/>
        </w:rPr>
        <w:t>é</w:t>
      </w:r>
      <w:r>
        <w:rPr>
          <w:rFonts w:ascii="Arial" w:hAnsi="Arial"/>
          <w:i/>
        </w:rPr>
        <w:t xml:space="preserve"> stavební práce) následně dohodnou v jednacím řízení bez uveřejnění </w:t>
      </w:r>
      <w:r w:rsidR="00C44751">
        <w:rPr>
          <w:rFonts w:ascii="Arial" w:hAnsi="Arial"/>
          <w:i/>
        </w:rPr>
        <w:t xml:space="preserve">dle § 34 zákona </w:t>
      </w:r>
      <w:r>
        <w:rPr>
          <w:rFonts w:ascii="Arial" w:hAnsi="Arial"/>
          <w:i/>
        </w:rPr>
        <w:t xml:space="preserve">ve lhůtě 20 </w:t>
      </w:r>
      <w:r w:rsidR="008C24D2">
        <w:rPr>
          <w:rFonts w:ascii="Arial" w:hAnsi="Arial"/>
          <w:i/>
        </w:rPr>
        <w:t>pracovních</w:t>
      </w:r>
      <w:r>
        <w:rPr>
          <w:rFonts w:ascii="Arial" w:hAnsi="Arial"/>
          <w:i/>
        </w:rPr>
        <w:t xml:space="preserve"> dnů</w:t>
      </w:r>
      <w:r w:rsidRPr="007A0AF9">
        <w:rPr>
          <w:rFonts w:ascii="Arial" w:hAnsi="Arial"/>
          <w:i/>
        </w:rPr>
        <w:t xml:space="preserve"> </w:t>
      </w:r>
      <w:r>
        <w:rPr>
          <w:rFonts w:ascii="Arial" w:hAnsi="Arial"/>
          <w:i/>
        </w:rPr>
        <w:t>od o</w:t>
      </w:r>
      <w:r w:rsidR="008C24D2">
        <w:rPr>
          <w:rFonts w:ascii="Arial" w:hAnsi="Arial"/>
          <w:i/>
        </w:rPr>
        <w:t xml:space="preserve">dsouhlasení písemného </w:t>
      </w:r>
      <w:r>
        <w:rPr>
          <w:rFonts w:ascii="Arial" w:hAnsi="Arial"/>
          <w:i/>
        </w:rPr>
        <w:t xml:space="preserve">soupisu </w:t>
      </w:r>
      <w:r w:rsidR="008C24D2">
        <w:rPr>
          <w:rFonts w:ascii="Arial" w:hAnsi="Arial"/>
          <w:i/>
        </w:rPr>
        <w:t xml:space="preserve">Víceprací </w:t>
      </w:r>
      <w:r>
        <w:rPr>
          <w:rFonts w:ascii="Arial" w:hAnsi="Arial"/>
          <w:i/>
        </w:rPr>
        <w:t>Objednatelem.</w:t>
      </w:r>
    </w:p>
    <w:p w:rsidR="007650A5" w:rsidRDefault="007650A5" w:rsidP="0046049E">
      <w:pPr>
        <w:jc w:val="both"/>
        <w:rPr>
          <w:rFonts w:ascii="Arial" w:hAnsi="Arial"/>
          <w:i/>
        </w:rPr>
      </w:pPr>
    </w:p>
    <w:p w:rsidR="0046049E" w:rsidRDefault="0046049E" w:rsidP="0046049E">
      <w:pPr>
        <w:numPr>
          <w:ilvl w:val="0"/>
          <w:numId w:val="23"/>
        </w:numPr>
        <w:jc w:val="both"/>
        <w:rPr>
          <w:rFonts w:ascii="Arial" w:hAnsi="Arial"/>
          <w:b/>
          <w:i/>
        </w:rPr>
      </w:pPr>
      <w:r>
        <w:rPr>
          <w:rFonts w:ascii="Arial" w:hAnsi="Arial"/>
          <w:b/>
          <w:i/>
        </w:rPr>
        <w:t>Platební podmínky</w:t>
      </w:r>
    </w:p>
    <w:p w:rsidR="0046049E" w:rsidRDefault="0046049E" w:rsidP="0046049E">
      <w:pPr>
        <w:numPr>
          <w:ilvl w:val="1"/>
          <w:numId w:val="23"/>
        </w:numPr>
        <w:jc w:val="both"/>
        <w:rPr>
          <w:rFonts w:ascii="Arial" w:hAnsi="Arial"/>
          <w:i/>
        </w:rPr>
      </w:pPr>
      <w:r>
        <w:rPr>
          <w:rFonts w:ascii="Arial" w:hAnsi="Arial"/>
          <w:i/>
        </w:rPr>
        <w:t>Zálohy</w:t>
      </w:r>
    </w:p>
    <w:p w:rsidR="0046049E" w:rsidRDefault="0046049E" w:rsidP="0046049E">
      <w:pPr>
        <w:numPr>
          <w:ilvl w:val="2"/>
          <w:numId w:val="23"/>
        </w:numPr>
        <w:jc w:val="both"/>
        <w:rPr>
          <w:rFonts w:ascii="Arial" w:hAnsi="Arial"/>
          <w:i/>
        </w:rPr>
      </w:pPr>
      <w:r>
        <w:rPr>
          <w:rFonts w:ascii="Arial" w:hAnsi="Arial"/>
          <w:i/>
        </w:rPr>
        <w:t>Objednat</w:t>
      </w:r>
      <w:r w:rsidR="00B314CC">
        <w:rPr>
          <w:rFonts w:ascii="Arial" w:hAnsi="Arial"/>
          <w:i/>
        </w:rPr>
        <w:t>el neposkytne Zhotoviteli zálohy</w:t>
      </w:r>
      <w:r>
        <w:rPr>
          <w:rFonts w:ascii="Arial" w:hAnsi="Arial"/>
          <w:i/>
        </w:rPr>
        <w:t>.</w:t>
      </w:r>
    </w:p>
    <w:p w:rsidR="0046049E" w:rsidRDefault="0046049E" w:rsidP="0046049E">
      <w:pPr>
        <w:jc w:val="both"/>
        <w:rPr>
          <w:rFonts w:ascii="Arial" w:hAnsi="Arial"/>
          <w:i/>
        </w:rPr>
      </w:pPr>
    </w:p>
    <w:p w:rsidR="0046049E" w:rsidRPr="00613C1F" w:rsidRDefault="0046049E" w:rsidP="0046049E">
      <w:pPr>
        <w:numPr>
          <w:ilvl w:val="1"/>
          <w:numId w:val="23"/>
        </w:numPr>
        <w:jc w:val="both"/>
        <w:rPr>
          <w:rFonts w:ascii="Arial" w:hAnsi="Arial" w:cs="Arial"/>
          <w:i/>
        </w:rPr>
      </w:pPr>
      <w:r>
        <w:rPr>
          <w:rFonts w:ascii="Arial" w:hAnsi="Arial"/>
          <w:i/>
        </w:rPr>
        <w:t>Postup plateb</w:t>
      </w:r>
      <w:r w:rsidRPr="000705DA">
        <w:rPr>
          <w:rFonts w:ascii="Arial" w:hAnsi="Arial" w:cs="Arial"/>
          <w:i/>
        </w:rPr>
        <w:t xml:space="preserve"> </w:t>
      </w:r>
    </w:p>
    <w:p w:rsidR="0046049E" w:rsidRPr="00613C1F" w:rsidRDefault="0046049E" w:rsidP="0046049E">
      <w:pPr>
        <w:pStyle w:val="Zkladntext"/>
        <w:numPr>
          <w:ilvl w:val="2"/>
          <w:numId w:val="23"/>
        </w:numPr>
        <w:rPr>
          <w:rFonts w:ascii="Arial" w:hAnsi="Arial" w:cs="Arial"/>
          <w:i/>
          <w:sz w:val="20"/>
        </w:rPr>
      </w:pPr>
      <w:r w:rsidRPr="00613C1F">
        <w:rPr>
          <w:rFonts w:ascii="Arial" w:hAnsi="Arial" w:cs="Arial"/>
          <w:i/>
          <w:sz w:val="20"/>
        </w:rPr>
        <w:t>Cena za dílo bude hrazena postupně 1x za měsíc za práce, dodávky a služby realizované a zabudované na stavbě v předchozím zúčtovacím období (měsíci)</w:t>
      </w:r>
      <w:r>
        <w:rPr>
          <w:rFonts w:ascii="Arial" w:hAnsi="Arial" w:cs="Arial"/>
          <w:i/>
          <w:sz w:val="20"/>
        </w:rPr>
        <w:t xml:space="preserve"> </w:t>
      </w:r>
      <w:r w:rsidRPr="00613C1F">
        <w:rPr>
          <w:rFonts w:ascii="Arial" w:hAnsi="Arial" w:cs="Arial"/>
          <w:i/>
          <w:sz w:val="20"/>
        </w:rPr>
        <w:t>na základě daňových dokladů / faktur (dále jen faktur) vystavených Zhotovitelem</w:t>
      </w:r>
      <w:r>
        <w:rPr>
          <w:rFonts w:ascii="Arial" w:hAnsi="Arial" w:cs="Arial"/>
          <w:i/>
          <w:sz w:val="20"/>
        </w:rPr>
        <w:t>.</w:t>
      </w:r>
    </w:p>
    <w:p w:rsidR="0046049E" w:rsidRPr="00685E18" w:rsidRDefault="0046049E" w:rsidP="0046049E">
      <w:pPr>
        <w:pStyle w:val="Zkladntext"/>
        <w:numPr>
          <w:ilvl w:val="2"/>
          <w:numId w:val="23"/>
        </w:numPr>
        <w:rPr>
          <w:rFonts w:ascii="Arial" w:hAnsi="Arial" w:cs="Arial"/>
          <w:i/>
          <w:sz w:val="20"/>
        </w:rPr>
      </w:pPr>
      <w:r>
        <w:rPr>
          <w:rFonts w:ascii="Arial" w:hAnsi="Arial" w:cs="Arial"/>
          <w:i/>
          <w:sz w:val="20"/>
        </w:rPr>
        <w:t>V rámci měsíční fakturace Z</w:t>
      </w:r>
      <w:r w:rsidRPr="00685E18">
        <w:rPr>
          <w:rFonts w:ascii="Arial" w:hAnsi="Arial" w:cs="Arial"/>
          <w:i/>
          <w:sz w:val="20"/>
        </w:rPr>
        <w:t xml:space="preserve">hotovitel předloží Objednateli vždy </w:t>
      </w:r>
      <w:r w:rsidRPr="00613C1F">
        <w:rPr>
          <w:rFonts w:ascii="Arial" w:hAnsi="Arial" w:cs="Arial"/>
          <w:i/>
          <w:sz w:val="20"/>
        </w:rPr>
        <w:t>nejpozději do pátého kalendářního dne následujícího měsíce soupis provedených prací oceněný v souladu se způsobem sjednaným ve smlouvě. Po odsouhlasení soupisu prací Objednatelem vystaví Zhotovitel fakturu nejpozději do pěti pracovních dnů od odsouhlasení soupisu prací Objednatelem. Nedílnou součástí faktury musí být soupis Objedn</w:t>
      </w:r>
      <w:r>
        <w:rPr>
          <w:rFonts w:ascii="Arial" w:hAnsi="Arial" w:cs="Arial"/>
          <w:i/>
          <w:sz w:val="20"/>
        </w:rPr>
        <w:t xml:space="preserve">atelem potvrzených provedených </w:t>
      </w:r>
      <w:r w:rsidRPr="00613C1F">
        <w:rPr>
          <w:rFonts w:ascii="Arial" w:hAnsi="Arial" w:cs="Arial"/>
          <w:i/>
          <w:sz w:val="20"/>
        </w:rPr>
        <w:t>prací. Bez tohoto soupisu je faktura neplatná.</w:t>
      </w:r>
      <w:r w:rsidRPr="00685E18">
        <w:rPr>
          <w:rFonts w:ascii="Arial" w:hAnsi="Arial" w:cs="Arial"/>
          <w:i/>
          <w:sz w:val="20"/>
        </w:rPr>
        <w:t xml:space="preserve"> </w:t>
      </w:r>
    </w:p>
    <w:p w:rsidR="0046049E" w:rsidRPr="00360AC7" w:rsidRDefault="0046049E" w:rsidP="0046049E">
      <w:pPr>
        <w:pStyle w:val="Zkladntext"/>
        <w:numPr>
          <w:ilvl w:val="2"/>
          <w:numId w:val="23"/>
        </w:numPr>
        <w:rPr>
          <w:rFonts w:ascii="Arial" w:hAnsi="Arial" w:cs="Arial"/>
          <w:i/>
          <w:sz w:val="20"/>
        </w:rPr>
      </w:pPr>
      <w:r w:rsidRPr="00685E18">
        <w:rPr>
          <w:rFonts w:ascii="Arial" w:hAnsi="Arial" w:cs="Arial"/>
          <w:i/>
          <w:sz w:val="20"/>
        </w:rPr>
        <w:t>Nedojde-li mezi oběma stranami k dohodě při odsouhlasení množství nebo druhu provedených prací je Zhotovitel oprávněn fakt</w:t>
      </w:r>
      <w:r>
        <w:rPr>
          <w:rFonts w:ascii="Arial" w:hAnsi="Arial" w:cs="Arial"/>
          <w:i/>
          <w:sz w:val="20"/>
        </w:rPr>
        <w:t xml:space="preserve">urovat pouze ty práce a dodávky, u </w:t>
      </w:r>
      <w:r w:rsidRPr="00685E18">
        <w:rPr>
          <w:rFonts w:ascii="Arial" w:hAnsi="Arial" w:cs="Arial"/>
          <w:i/>
          <w:sz w:val="20"/>
        </w:rPr>
        <w:t xml:space="preserve">kterých nedošlo k rozporu. Pokud bude faktura Zhotovitele obsahovat i práce, které nebyly objednatelem odsouhlaseny, je Objednatel oprávněn uhradit pouze tu část faktury se kterou souhlasí. Na zbývající část faktury nemůže Zhotovitel uplatňovat </w:t>
      </w:r>
      <w:r w:rsidR="00617DF1">
        <w:rPr>
          <w:rFonts w:ascii="Arial" w:hAnsi="Arial" w:cs="Arial"/>
          <w:i/>
          <w:sz w:val="20"/>
        </w:rPr>
        <w:t>žádné majetkové sankce a</w:t>
      </w:r>
      <w:r w:rsidRPr="00360AC7">
        <w:rPr>
          <w:rFonts w:ascii="Arial" w:hAnsi="Arial" w:cs="Arial"/>
          <w:i/>
          <w:sz w:val="20"/>
        </w:rPr>
        <w:t xml:space="preserve"> úrok z prodlení vyplývající z</w:t>
      </w:r>
      <w:r w:rsidR="008C24D2">
        <w:rPr>
          <w:rFonts w:ascii="Arial" w:hAnsi="Arial" w:cs="Arial"/>
          <w:i/>
          <w:sz w:val="20"/>
        </w:rPr>
        <w:t xml:space="preserve"> tohoto sporného </w:t>
      </w:r>
      <w:r w:rsidRPr="00360AC7">
        <w:rPr>
          <w:rFonts w:ascii="Arial" w:hAnsi="Arial" w:cs="Arial"/>
          <w:i/>
          <w:sz w:val="20"/>
        </w:rPr>
        <w:t>peněžitého dluhu Objednatele.</w:t>
      </w:r>
    </w:p>
    <w:p w:rsidR="0046049E" w:rsidRPr="003D2FB5" w:rsidRDefault="0046049E" w:rsidP="0046049E">
      <w:pPr>
        <w:pStyle w:val="Zkladntext"/>
        <w:numPr>
          <w:ilvl w:val="2"/>
          <w:numId w:val="23"/>
        </w:numPr>
        <w:rPr>
          <w:rFonts w:ascii="Arial" w:hAnsi="Arial" w:cs="Arial"/>
          <w:i/>
          <w:sz w:val="20"/>
        </w:rPr>
      </w:pPr>
      <w:r w:rsidRPr="00360AC7">
        <w:rPr>
          <w:rFonts w:ascii="Arial" w:hAnsi="Arial" w:cs="Arial"/>
          <w:i/>
          <w:sz w:val="20"/>
        </w:rPr>
        <w:t>Práce a dodávky</w:t>
      </w:r>
      <w:r>
        <w:rPr>
          <w:rFonts w:ascii="Arial" w:hAnsi="Arial" w:cs="Arial"/>
          <w:i/>
          <w:sz w:val="20"/>
        </w:rPr>
        <w:t>,</w:t>
      </w:r>
      <w:r w:rsidRPr="00360AC7">
        <w:rPr>
          <w:rFonts w:ascii="Arial" w:hAnsi="Arial" w:cs="Arial"/>
          <w:i/>
          <w:sz w:val="20"/>
        </w:rPr>
        <w:t xml:space="preserve"> u kterých nedošlo k dohodě o jejich provedení nebo u kterých nedošlo k dohodě o provedeném množství</w:t>
      </w:r>
      <w:r>
        <w:rPr>
          <w:rFonts w:ascii="Arial" w:hAnsi="Arial" w:cs="Arial"/>
          <w:i/>
          <w:sz w:val="20"/>
        </w:rPr>
        <w:t>,</w:t>
      </w:r>
      <w:r w:rsidRPr="00360AC7">
        <w:rPr>
          <w:rFonts w:ascii="Arial" w:hAnsi="Arial" w:cs="Arial"/>
          <w:i/>
          <w:sz w:val="20"/>
        </w:rPr>
        <w:t xml:space="preserve"> projednají Zhotovitel s Objednatelem v samostatném řízení, ze kterého pořídí zápis s uvedením důvodů obou stran. Objednatel požádá o stanovisko nezávislého znalce, které je pro obě strany závazné. Náklady na znalce </w:t>
      </w:r>
      <w:r w:rsidRPr="003D2FB5">
        <w:rPr>
          <w:rFonts w:ascii="Arial" w:hAnsi="Arial" w:cs="Arial"/>
          <w:i/>
          <w:sz w:val="20"/>
        </w:rPr>
        <w:t xml:space="preserve">nesou </w:t>
      </w:r>
      <w:r w:rsidR="008C24D2">
        <w:rPr>
          <w:rFonts w:ascii="Arial" w:hAnsi="Arial" w:cs="Arial"/>
          <w:i/>
          <w:sz w:val="20"/>
        </w:rPr>
        <w:t>v případě dílčího úspěchu každé ze stran v tomto řízení obě strany napolovic. V případě neúspěšnosti některé ze stran nese náklady na znalce tato neúspěšná strana.</w:t>
      </w:r>
    </w:p>
    <w:p w:rsidR="0046049E" w:rsidRPr="003D2FB5" w:rsidRDefault="0046049E" w:rsidP="0046049E">
      <w:pPr>
        <w:pStyle w:val="Zkladntext"/>
        <w:numPr>
          <w:ilvl w:val="2"/>
          <w:numId w:val="23"/>
        </w:numPr>
        <w:rPr>
          <w:rFonts w:ascii="Arial" w:hAnsi="Arial" w:cs="Arial"/>
          <w:i/>
          <w:sz w:val="20"/>
        </w:rPr>
      </w:pPr>
      <w:r w:rsidRPr="003D2FB5">
        <w:rPr>
          <w:rFonts w:ascii="Arial" w:hAnsi="Arial" w:cs="Arial"/>
          <w:i/>
          <w:sz w:val="20"/>
        </w:rPr>
        <w:t xml:space="preserve">Konečnou fakturu k úhradě ceny stavebních prací realizovaných v posledním zúčtovacím období </w:t>
      </w:r>
      <w:r>
        <w:rPr>
          <w:rFonts w:ascii="Arial" w:hAnsi="Arial" w:cs="Arial"/>
          <w:i/>
          <w:sz w:val="20"/>
        </w:rPr>
        <w:t xml:space="preserve">(měsíci) </w:t>
      </w:r>
      <w:r w:rsidRPr="003D2FB5">
        <w:rPr>
          <w:rFonts w:ascii="Arial" w:hAnsi="Arial" w:cs="Arial"/>
          <w:i/>
          <w:sz w:val="20"/>
        </w:rPr>
        <w:t>Zhotovitel vystaví a Objednateli předá ke dni protokolárního předání stavby bez vad a nedodělků.</w:t>
      </w:r>
    </w:p>
    <w:p w:rsidR="0046049E" w:rsidRPr="003D2FB5" w:rsidRDefault="0046049E" w:rsidP="0046049E">
      <w:pPr>
        <w:numPr>
          <w:ilvl w:val="2"/>
          <w:numId w:val="23"/>
        </w:numPr>
        <w:jc w:val="both"/>
        <w:rPr>
          <w:rFonts w:ascii="Arial" w:hAnsi="Arial" w:cs="Arial"/>
          <w:i/>
        </w:rPr>
      </w:pPr>
      <w:r w:rsidRPr="003D2FB5">
        <w:rPr>
          <w:rFonts w:ascii="Arial" w:hAnsi="Arial" w:cs="Arial"/>
          <w:i/>
        </w:rPr>
        <w:t>V konečné faktuře budou vyúčtovány veškeré předchozí měsíční splátky a případné smluvní sankce.</w:t>
      </w:r>
    </w:p>
    <w:p w:rsidR="00B314CC" w:rsidRPr="00146C63" w:rsidRDefault="0046049E" w:rsidP="00146C63">
      <w:pPr>
        <w:numPr>
          <w:ilvl w:val="2"/>
          <w:numId w:val="23"/>
        </w:numPr>
        <w:jc w:val="both"/>
        <w:rPr>
          <w:rFonts w:ascii="Arial" w:hAnsi="Arial" w:cs="Arial"/>
          <w:i/>
        </w:rPr>
      </w:pPr>
      <w:r w:rsidRPr="003D2FB5">
        <w:rPr>
          <w:rFonts w:ascii="Arial" w:hAnsi="Arial" w:cs="Arial"/>
          <w:i/>
        </w:rPr>
        <w:t>Následně reklamované vady díla budou řešeny v rámci reklamačního řízení</w:t>
      </w:r>
      <w:r>
        <w:rPr>
          <w:rFonts w:ascii="Arial" w:hAnsi="Arial" w:cs="Arial"/>
          <w:i/>
        </w:rPr>
        <w:t xml:space="preserve"> a poskytnuté záruky</w:t>
      </w:r>
      <w:r w:rsidRPr="008F4E98">
        <w:rPr>
          <w:rFonts w:ascii="Arial" w:hAnsi="Arial" w:cs="Arial"/>
          <w:i/>
        </w:rPr>
        <w:t>.</w:t>
      </w:r>
    </w:p>
    <w:p w:rsidR="00B314CC" w:rsidRDefault="00B314CC" w:rsidP="0046049E">
      <w:pPr>
        <w:jc w:val="both"/>
        <w:rPr>
          <w:rFonts w:ascii="Arial" w:hAnsi="Arial"/>
          <w:i/>
        </w:rPr>
      </w:pPr>
    </w:p>
    <w:p w:rsidR="0046049E" w:rsidRDefault="0046049E" w:rsidP="0046049E">
      <w:pPr>
        <w:numPr>
          <w:ilvl w:val="1"/>
          <w:numId w:val="23"/>
        </w:numPr>
        <w:jc w:val="both"/>
        <w:rPr>
          <w:rFonts w:ascii="Arial" w:hAnsi="Arial"/>
          <w:i/>
        </w:rPr>
      </w:pPr>
      <w:r>
        <w:rPr>
          <w:rFonts w:ascii="Arial" w:hAnsi="Arial"/>
          <w:i/>
        </w:rPr>
        <w:t>Lhůty splatnosti</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Objednatel je povinen u</w:t>
      </w:r>
      <w:r w:rsidR="00E11AD8">
        <w:rPr>
          <w:rFonts w:ascii="Arial" w:hAnsi="Arial"/>
          <w:i/>
          <w:sz w:val="20"/>
        </w:rPr>
        <w:t xml:space="preserve">hradit fakturu Zhotovitele do </w:t>
      </w:r>
      <w:r w:rsidR="00435F1E">
        <w:rPr>
          <w:rFonts w:ascii="Arial" w:hAnsi="Arial" w:cs="Arial"/>
          <w:i/>
          <w:sz w:val="20"/>
        </w:rPr>
        <w:t>30</w:t>
      </w:r>
      <w:r>
        <w:rPr>
          <w:rFonts w:ascii="Arial" w:hAnsi="Arial"/>
          <w:i/>
          <w:sz w:val="20"/>
        </w:rPr>
        <w:t xml:space="preserve"> kalendářních dnů od doručení faktury Zhotovitele Objednateli. </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Za doručení faktury se považuje den předání faktury do poštovní evidence Objednatele.</w:t>
      </w:r>
    </w:p>
    <w:p w:rsidR="0046049E" w:rsidRDefault="0046049E" w:rsidP="0046049E">
      <w:pPr>
        <w:pStyle w:val="Zkladntext"/>
        <w:spacing w:line="240" w:lineRule="atLeast"/>
        <w:rPr>
          <w:rFonts w:ascii="Arial" w:hAnsi="Arial"/>
          <w:i/>
          <w:sz w:val="20"/>
        </w:rPr>
      </w:pPr>
    </w:p>
    <w:p w:rsidR="0046049E" w:rsidRDefault="0046049E" w:rsidP="0046049E">
      <w:pPr>
        <w:numPr>
          <w:ilvl w:val="1"/>
          <w:numId w:val="23"/>
        </w:numPr>
        <w:jc w:val="both"/>
        <w:rPr>
          <w:rFonts w:ascii="Arial" w:hAnsi="Arial"/>
          <w:i/>
        </w:rPr>
      </w:pPr>
      <w:r>
        <w:rPr>
          <w:rFonts w:ascii="Arial" w:hAnsi="Arial"/>
          <w:i/>
        </w:rPr>
        <w:t>Platby za vícepráce</w:t>
      </w:r>
    </w:p>
    <w:p w:rsidR="0046049E" w:rsidRDefault="0046049E" w:rsidP="0046049E">
      <w:pPr>
        <w:numPr>
          <w:ilvl w:val="2"/>
          <w:numId w:val="23"/>
        </w:numPr>
        <w:jc w:val="both"/>
        <w:rPr>
          <w:rFonts w:ascii="Arial" w:hAnsi="Arial"/>
          <w:i/>
        </w:rPr>
      </w:pPr>
      <w:r>
        <w:rPr>
          <w:rFonts w:ascii="Arial" w:hAnsi="Arial"/>
          <w:i/>
        </w:rPr>
        <w:t>Pokud se na díle vyskytnou Vícepráce, s jejichž provedením Objednatel souhlasí, musí být jejich cena fakturována samostatně.</w:t>
      </w:r>
    </w:p>
    <w:p w:rsidR="00146C63" w:rsidRDefault="0046049E" w:rsidP="006D6A94">
      <w:pPr>
        <w:numPr>
          <w:ilvl w:val="2"/>
          <w:numId w:val="23"/>
        </w:numPr>
        <w:jc w:val="both"/>
        <w:rPr>
          <w:rFonts w:ascii="Arial" w:hAnsi="Arial"/>
          <w:i/>
        </w:rPr>
      </w:pPr>
      <w:r>
        <w:rPr>
          <w:rFonts w:ascii="Arial" w:hAnsi="Arial"/>
          <w:i/>
        </w:rPr>
        <w:t>Faktura za Vícepráce musí kromě jiných, výše uvedených náležitostí faktury obsahovat i odkaz na dokument, kterým byly Vícepráce sjednány a odsouhlaseny.</w:t>
      </w:r>
    </w:p>
    <w:p w:rsidR="006D6A94" w:rsidRPr="006D6A94" w:rsidRDefault="006D6A94" w:rsidP="006D6A94">
      <w:pPr>
        <w:jc w:val="both"/>
        <w:rPr>
          <w:rFonts w:ascii="Arial" w:hAnsi="Arial"/>
          <w:i/>
        </w:rPr>
      </w:pPr>
    </w:p>
    <w:p w:rsidR="0046049E" w:rsidRDefault="0046049E" w:rsidP="0046049E">
      <w:pPr>
        <w:numPr>
          <w:ilvl w:val="1"/>
          <w:numId w:val="23"/>
        </w:numPr>
        <w:jc w:val="both"/>
        <w:rPr>
          <w:rFonts w:ascii="Arial" w:hAnsi="Arial"/>
          <w:i/>
        </w:rPr>
      </w:pPr>
      <w:r>
        <w:rPr>
          <w:rFonts w:ascii="Arial" w:hAnsi="Arial"/>
          <w:i/>
        </w:rPr>
        <w:t>Náležitosti daňových dokladů (faktury)</w:t>
      </w:r>
    </w:p>
    <w:p w:rsidR="0046049E" w:rsidRDefault="0046049E" w:rsidP="0046049E">
      <w:pPr>
        <w:pStyle w:val="Zkladntext"/>
        <w:numPr>
          <w:ilvl w:val="2"/>
          <w:numId w:val="23"/>
        </w:numPr>
        <w:rPr>
          <w:rFonts w:ascii="Arial" w:hAnsi="Arial"/>
          <w:i/>
          <w:sz w:val="20"/>
        </w:rPr>
      </w:pPr>
      <w:r>
        <w:rPr>
          <w:rFonts w:ascii="Arial" w:hAnsi="Arial"/>
          <w:i/>
          <w:sz w:val="20"/>
        </w:rPr>
        <w:lastRenderedPageBreak/>
        <w:t>Faktury zhotovitele musí formou a obsahem odpovídat zákonu o účetnictví a zákonu o dani z přidané hodnoty a musí obsahovat</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označení účetního dokladu a jeho pořadové číslo</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identifikační údaje objednatele včetně DIČ</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identifikační údaje zhotovitele včetně DIČ</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popis obsahu účetního dokladu</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datum vystavení</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datum uskutečnění zdanitelného plnění</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výši ceny bez daně celkem</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sazbu daně</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výši daně celkem zaokrouhlenou dle příslušných předpisů</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cenu celkem včetně daně</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podpis odpovědné osoby zhotovitele</w:t>
      </w:r>
    </w:p>
    <w:p w:rsidR="0046049E"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Pr>
          <w:rFonts w:ascii="Arial" w:hAnsi="Arial"/>
          <w:i/>
          <w:sz w:val="20"/>
        </w:rPr>
        <w:t xml:space="preserve">přílohu – odsouhlasený soupis provedených prací oceněný podle dohodnutého způsobu </w:t>
      </w:r>
    </w:p>
    <w:p w:rsidR="0046049E" w:rsidRDefault="0046049E" w:rsidP="0046049E">
      <w:pPr>
        <w:ind w:left="708"/>
        <w:jc w:val="both"/>
        <w:rPr>
          <w:rFonts w:ascii="Arial" w:hAnsi="Arial"/>
          <w:i/>
        </w:rPr>
      </w:pPr>
    </w:p>
    <w:p w:rsidR="0046049E" w:rsidRDefault="0046049E" w:rsidP="0046049E">
      <w:pPr>
        <w:numPr>
          <w:ilvl w:val="1"/>
          <w:numId w:val="23"/>
        </w:numPr>
        <w:jc w:val="both"/>
        <w:rPr>
          <w:rFonts w:ascii="Arial" w:hAnsi="Arial"/>
          <w:i/>
        </w:rPr>
      </w:pPr>
      <w:r>
        <w:rPr>
          <w:rFonts w:ascii="Arial" w:hAnsi="Arial"/>
          <w:i/>
        </w:rPr>
        <w:t>Termín splnění povinnosti zaplatit</w:t>
      </w:r>
    </w:p>
    <w:p w:rsidR="0046049E" w:rsidRDefault="0046049E" w:rsidP="0046049E">
      <w:pPr>
        <w:pStyle w:val="Zkladntext"/>
        <w:numPr>
          <w:ilvl w:val="2"/>
          <w:numId w:val="23"/>
        </w:numPr>
        <w:rPr>
          <w:rFonts w:ascii="Arial" w:hAnsi="Arial"/>
          <w:i/>
          <w:sz w:val="20"/>
        </w:rPr>
      </w:pPr>
      <w:r>
        <w:rPr>
          <w:rFonts w:ascii="Arial" w:hAnsi="Arial"/>
          <w:i/>
          <w:sz w:val="20"/>
        </w:rPr>
        <w:t>Peněžitý závazek (dluh) Objednatele se považuje za splněný v den, kdy je dlužná částka připsána na účet Zhotovitele.</w:t>
      </w:r>
    </w:p>
    <w:p w:rsidR="00B314CC" w:rsidRPr="00B314CC" w:rsidRDefault="00B314CC" w:rsidP="00B314CC">
      <w:pPr>
        <w:pStyle w:val="Zkladntext"/>
        <w:rPr>
          <w:rFonts w:ascii="Arial" w:hAnsi="Arial"/>
          <w:i/>
          <w:sz w:val="20"/>
        </w:rPr>
      </w:pPr>
    </w:p>
    <w:p w:rsidR="0046049E" w:rsidRDefault="0046049E" w:rsidP="0046049E">
      <w:pPr>
        <w:numPr>
          <w:ilvl w:val="0"/>
          <w:numId w:val="23"/>
        </w:numPr>
        <w:rPr>
          <w:rFonts w:ascii="Arial" w:hAnsi="Arial"/>
          <w:b/>
          <w:i/>
        </w:rPr>
      </w:pPr>
      <w:r>
        <w:rPr>
          <w:rFonts w:ascii="Arial" w:hAnsi="Arial"/>
          <w:b/>
          <w:i/>
        </w:rPr>
        <w:t>Majetkové sankce</w:t>
      </w:r>
    </w:p>
    <w:p w:rsidR="0046049E" w:rsidRDefault="0046049E" w:rsidP="0046049E">
      <w:pPr>
        <w:numPr>
          <w:ilvl w:val="1"/>
          <w:numId w:val="23"/>
        </w:numPr>
        <w:jc w:val="both"/>
        <w:rPr>
          <w:rFonts w:ascii="Arial" w:hAnsi="Arial"/>
          <w:i/>
        </w:rPr>
      </w:pPr>
      <w:r>
        <w:rPr>
          <w:rFonts w:ascii="Arial" w:hAnsi="Arial"/>
          <w:i/>
        </w:rPr>
        <w:t>Sankce za neplnění dohodnutých termínů</w:t>
      </w:r>
    </w:p>
    <w:p w:rsidR="0046049E" w:rsidRDefault="0046049E" w:rsidP="0046049E">
      <w:pPr>
        <w:numPr>
          <w:ilvl w:val="2"/>
          <w:numId w:val="23"/>
        </w:numPr>
        <w:jc w:val="both"/>
        <w:rPr>
          <w:rFonts w:ascii="Arial" w:hAnsi="Arial"/>
          <w:i/>
        </w:rPr>
      </w:pPr>
      <w:r>
        <w:rPr>
          <w:rFonts w:ascii="Arial" w:hAnsi="Arial"/>
          <w:i/>
        </w:rPr>
        <w:t xml:space="preserve">Pokud bude Zhotovitel v prodlení proti Termínu předání a převzetí díla sjednanému podle Smlouvy, je povinen zaplatit Objednateli smluvní pokutu ve výši </w:t>
      </w:r>
      <w:r w:rsidR="00664B67">
        <w:rPr>
          <w:rFonts w:ascii="Arial" w:eastAsia="MS Mincho" w:hAnsi="Arial" w:cs="Arial"/>
          <w:b/>
          <w:i/>
        </w:rPr>
        <w:t>5</w:t>
      </w:r>
      <w:r w:rsidR="00B5020C">
        <w:rPr>
          <w:rFonts w:ascii="Arial" w:eastAsia="MS Mincho" w:hAnsi="Arial" w:cs="Arial"/>
          <w:b/>
          <w:i/>
        </w:rPr>
        <w:t>00</w:t>
      </w:r>
      <w:r w:rsidR="00B314CC" w:rsidRPr="00B314CC">
        <w:rPr>
          <w:rFonts w:ascii="Arial" w:eastAsia="MS Mincho" w:hAnsi="Arial" w:cs="Arial"/>
          <w:b/>
          <w:i/>
        </w:rPr>
        <w:t>,- Kč</w:t>
      </w:r>
      <w:r w:rsidR="00B314CC" w:rsidRPr="00B314CC">
        <w:rPr>
          <w:rFonts w:ascii="Arial" w:eastAsia="MS Mincho" w:hAnsi="Arial" w:cs="Arial"/>
          <w:i/>
        </w:rPr>
        <w:t xml:space="preserve"> </w:t>
      </w:r>
      <w:r>
        <w:rPr>
          <w:rFonts w:ascii="Arial" w:hAnsi="Arial"/>
          <w:i/>
        </w:rPr>
        <w:t>za každý i započatý den prodlení oproti Termínu předání a převzetí díla bez vad a nedodělků sjednanému podle Smlouvy.</w:t>
      </w:r>
    </w:p>
    <w:p w:rsidR="0046049E" w:rsidRDefault="0046049E" w:rsidP="0046049E">
      <w:pPr>
        <w:numPr>
          <w:ilvl w:val="2"/>
          <w:numId w:val="23"/>
        </w:numPr>
        <w:jc w:val="both"/>
        <w:rPr>
          <w:rFonts w:ascii="Arial" w:hAnsi="Arial"/>
          <w:i/>
        </w:rPr>
      </w:pPr>
      <w:r>
        <w:rPr>
          <w:rFonts w:ascii="Arial" w:hAnsi="Arial"/>
          <w:i/>
        </w:rPr>
        <w:t>Prodlení Zhotovitele proti Termínu předání a převzetí díla bez vad a nedodělků sjednaného dle Smlouvy delší jak 15 dnů se považuje za podstatné porušení Smlouvy.</w:t>
      </w:r>
    </w:p>
    <w:p w:rsidR="0046049E" w:rsidRDefault="0046049E" w:rsidP="0046049E">
      <w:pPr>
        <w:jc w:val="both"/>
        <w:rPr>
          <w:rFonts w:ascii="Arial" w:hAnsi="Arial"/>
          <w:i/>
        </w:rPr>
      </w:pPr>
    </w:p>
    <w:p w:rsidR="0046049E" w:rsidRDefault="0046049E" w:rsidP="0046049E">
      <w:pPr>
        <w:numPr>
          <w:ilvl w:val="1"/>
          <w:numId w:val="23"/>
        </w:numPr>
        <w:jc w:val="both"/>
        <w:rPr>
          <w:rFonts w:ascii="Arial" w:hAnsi="Arial"/>
          <w:i/>
        </w:rPr>
      </w:pPr>
      <w:r>
        <w:rPr>
          <w:rFonts w:ascii="Arial" w:hAnsi="Arial"/>
          <w:i/>
        </w:rPr>
        <w:t>Sankce za neodstranění vad a nedodělků zjištěných při předání a převzetí díla</w:t>
      </w:r>
    </w:p>
    <w:p w:rsidR="0046049E" w:rsidRDefault="0046049E" w:rsidP="0046049E">
      <w:pPr>
        <w:numPr>
          <w:ilvl w:val="2"/>
          <w:numId w:val="23"/>
        </w:numPr>
        <w:jc w:val="both"/>
        <w:rPr>
          <w:rFonts w:ascii="Arial" w:hAnsi="Arial"/>
          <w:i/>
        </w:rPr>
      </w:pPr>
      <w:r>
        <w:rPr>
          <w:rFonts w:ascii="Arial" w:hAnsi="Arial"/>
          <w:i/>
        </w:rPr>
        <w:t>Pokud Zhotovitel nenastoupí do dvou pracovních dnů od Termínu předání a převzetí díla k odstraňování vad či nedodělků uvedených v zápise o předání a převzetí díla, je povinen zaplatit O</w:t>
      </w:r>
      <w:r w:rsidR="00BF712E">
        <w:rPr>
          <w:rFonts w:ascii="Arial" w:hAnsi="Arial"/>
          <w:i/>
        </w:rPr>
        <w:t>b</w:t>
      </w:r>
      <w:r w:rsidR="000A3C5D">
        <w:rPr>
          <w:rFonts w:ascii="Arial" w:hAnsi="Arial"/>
          <w:i/>
        </w:rPr>
        <w:t>je</w:t>
      </w:r>
      <w:r w:rsidR="00B5020C">
        <w:rPr>
          <w:rFonts w:ascii="Arial" w:hAnsi="Arial"/>
          <w:i/>
        </w:rPr>
        <w:t>dnateli smluvní pokutu min. 5</w:t>
      </w:r>
      <w:r>
        <w:rPr>
          <w:rFonts w:ascii="Arial" w:hAnsi="Arial"/>
          <w:i/>
        </w:rPr>
        <w:t>00,- Kč za každý nedodělek či vadu, na jejichž odstraňování nenastoupil ve sjednaném termínu, a to za každý i započatý den prodlení.</w:t>
      </w:r>
    </w:p>
    <w:p w:rsidR="0046049E" w:rsidRDefault="0046049E" w:rsidP="000C256E">
      <w:pPr>
        <w:numPr>
          <w:ilvl w:val="2"/>
          <w:numId w:val="23"/>
        </w:numPr>
        <w:rPr>
          <w:rFonts w:ascii="Arial" w:hAnsi="Arial"/>
          <w:i/>
        </w:rPr>
      </w:pPr>
      <w:r>
        <w:rPr>
          <w:rFonts w:ascii="Arial" w:hAnsi="Arial"/>
          <w:i/>
        </w:rPr>
        <w:t>Pokud Zhotovitel neodstraní nedodělky či vady uvedené v zápise o předání a převzetí díla v dohodnutém termínu zaplatí o</w:t>
      </w:r>
      <w:r w:rsidR="00E11AD8">
        <w:rPr>
          <w:rFonts w:ascii="Arial" w:hAnsi="Arial"/>
          <w:i/>
        </w:rPr>
        <w:t>bjednateli s</w:t>
      </w:r>
      <w:r w:rsidR="00664B67">
        <w:rPr>
          <w:rFonts w:ascii="Arial" w:hAnsi="Arial"/>
          <w:i/>
        </w:rPr>
        <w:t xml:space="preserve">mluvní pokutu min. </w:t>
      </w:r>
      <w:r w:rsidR="00B5020C">
        <w:rPr>
          <w:rFonts w:ascii="Arial" w:hAnsi="Arial"/>
          <w:i/>
        </w:rPr>
        <w:t>50</w:t>
      </w:r>
      <w:r>
        <w:rPr>
          <w:rFonts w:ascii="Arial" w:hAnsi="Arial"/>
          <w:i/>
        </w:rPr>
        <w:t>0,- Kč za každý nedodělek či vadu, u nichž je v prodlení, a to za každý i započatý den prodlení.</w:t>
      </w:r>
    </w:p>
    <w:p w:rsidR="00056181" w:rsidRPr="000C256E" w:rsidRDefault="00056181" w:rsidP="00056181">
      <w:pPr>
        <w:rPr>
          <w:rFonts w:ascii="Arial" w:hAnsi="Arial"/>
          <w:i/>
        </w:rPr>
      </w:pPr>
    </w:p>
    <w:p w:rsidR="0046049E" w:rsidRPr="005919C4" w:rsidRDefault="0046049E" w:rsidP="0046049E">
      <w:pPr>
        <w:numPr>
          <w:ilvl w:val="1"/>
          <w:numId w:val="23"/>
        </w:numPr>
        <w:rPr>
          <w:rFonts w:ascii="Arial" w:hAnsi="Arial" w:cs="Arial"/>
          <w:i/>
        </w:rPr>
      </w:pPr>
      <w:r w:rsidRPr="005919C4">
        <w:rPr>
          <w:rFonts w:ascii="Arial" w:hAnsi="Arial" w:cs="Arial"/>
          <w:i/>
        </w:rPr>
        <w:t>Sankce za neodstranění reklamovaných vad</w:t>
      </w:r>
    </w:p>
    <w:p w:rsidR="0046049E" w:rsidRPr="005919C4" w:rsidRDefault="0046049E" w:rsidP="0046049E">
      <w:pPr>
        <w:numPr>
          <w:ilvl w:val="2"/>
          <w:numId w:val="23"/>
        </w:numPr>
        <w:jc w:val="both"/>
        <w:rPr>
          <w:rFonts w:ascii="Arial" w:hAnsi="Arial" w:cs="Arial"/>
          <w:i/>
        </w:rPr>
      </w:pPr>
      <w:r w:rsidRPr="005919C4">
        <w:rPr>
          <w:rFonts w:ascii="Arial" w:hAnsi="Arial" w:cs="Arial"/>
          <w:i/>
        </w:rPr>
        <w:t>Pokud Zhotovitel nenastoupí k odstraňování reklamované vady (případně vad), v termínu sjednaném dle čl. 14.5.1. této Smlouvy, je povinen zaplatit Ob</w:t>
      </w:r>
      <w:r w:rsidR="00B314CC">
        <w:rPr>
          <w:rFonts w:ascii="Arial" w:hAnsi="Arial" w:cs="Arial"/>
          <w:i/>
        </w:rPr>
        <w:t>je</w:t>
      </w:r>
      <w:r w:rsidR="00664B67">
        <w:rPr>
          <w:rFonts w:ascii="Arial" w:hAnsi="Arial" w:cs="Arial"/>
          <w:i/>
        </w:rPr>
        <w:t xml:space="preserve">dnateli smluvní pokutu min. </w:t>
      </w:r>
      <w:r w:rsidR="00B5020C">
        <w:rPr>
          <w:rFonts w:ascii="Arial" w:hAnsi="Arial" w:cs="Arial"/>
          <w:i/>
        </w:rPr>
        <w:t>5</w:t>
      </w:r>
      <w:r w:rsidRPr="005919C4">
        <w:rPr>
          <w:rFonts w:ascii="Arial" w:hAnsi="Arial" w:cs="Arial"/>
          <w:i/>
        </w:rPr>
        <w:t xml:space="preserve">00,- Kč za každou reklamovanou vadu, na jejíž odstraňování nenastoupil ve sjednaném termínu, a to za každý </w:t>
      </w:r>
      <w:r>
        <w:rPr>
          <w:rFonts w:ascii="Arial" w:hAnsi="Arial" w:cs="Arial"/>
          <w:i/>
        </w:rPr>
        <w:t xml:space="preserve">i započatý den </w:t>
      </w:r>
      <w:r w:rsidRPr="005919C4">
        <w:rPr>
          <w:rFonts w:ascii="Arial" w:hAnsi="Arial" w:cs="Arial"/>
          <w:i/>
        </w:rPr>
        <w:t>prodlení.</w:t>
      </w:r>
    </w:p>
    <w:p w:rsidR="0046049E" w:rsidRDefault="0046049E" w:rsidP="0046049E">
      <w:pPr>
        <w:numPr>
          <w:ilvl w:val="2"/>
          <w:numId w:val="23"/>
        </w:numPr>
        <w:jc w:val="both"/>
        <w:rPr>
          <w:rFonts w:ascii="Arial" w:hAnsi="Arial"/>
          <w:i/>
        </w:rPr>
      </w:pPr>
      <w:r w:rsidRPr="005919C4">
        <w:rPr>
          <w:rFonts w:ascii="Arial" w:hAnsi="Arial" w:cs="Arial"/>
          <w:i/>
        </w:rPr>
        <w:t>Pokud</w:t>
      </w:r>
      <w:r>
        <w:rPr>
          <w:rFonts w:ascii="Arial" w:hAnsi="Arial"/>
          <w:i/>
        </w:rPr>
        <w:t xml:space="preserve"> Zhotovitel neodstraní reklamovanou uznanou vadu ve sjednaném termínu, je povinen zapla</w:t>
      </w:r>
      <w:r w:rsidR="00831661">
        <w:rPr>
          <w:rFonts w:ascii="Arial" w:hAnsi="Arial"/>
          <w:i/>
        </w:rPr>
        <w:t>t</w:t>
      </w:r>
      <w:r w:rsidR="00664B67">
        <w:rPr>
          <w:rFonts w:ascii="Arial" w:hAnsi="Arial"/>
          <w:i/>
        </w:rPr>
        <w:t xml:space="preserve">it Objednateli smluvní pokutu </w:t>
      </w:r>
      <w:r w:rsidR="00B5020C">
        <w:rPr>
          <w:rFonts w:ascii="Arial" w:hAnsi="Arial"/>
          <w:i/>
        </w:rPr>
        <w:t>50</w:t>
      </w:r>
      <w:r>
        <w:rPr>
          <w:rFonts w:ascii="Arial" w:hAnsi="Arial"/>
          <w:i/>
        </w:rPr>
        <w:t>0,- Kč za každou reklamovanou vadu, u níž je v prodlení, a to za každý i započatý den prodlení.</w:t>
      </w:r>
    </w:p>
    <w:p w:rsidR="0046049E" w:rsidRDefault="0046049E" w:rsidP="0046049E">
      <w:pPr>
        <w:ind w:left="1056"/>
        <w:rPr>
          <w:rFonts w:ascii="Arial" w:hAnsi="Arial"/>
          <w:i/>
        </w:rPr>
      </w:pPr>
    </w:p>
    <w:p w:rsidR="0046049E" w:rsidRDefault="0046049E" w:rsidP="0046049E">
      <w:pPr>
        <w:numPr>
          <w:ilvl w:val="1"/>
          <w:numId w:val="23"/>
        </w:numPr>
        <w:rPr>
          <w:rFonts w:ascii="Arial" w:hAnsi="Arial"/>
          <w:i/>
        </w:rPr>
      </w:pPr>
      <w:r>
        <w:rPr>
          <w:rFonts w:ascii="Arial" w:hAnsi="Arial"/>
          <w:i/>
        </w:rPr>
        <w:t>Sankce za nevyklizení staveniště</w:t>
      </w:r>
    </w:p>
    <w:p w:rsidR="0046049E" w:rsidRDefault="0046049E" w:rsidP="0046049E">
      <w:pPr>
        <w:numPr>
          <w:ilvl w:val="2"/>
          <w:numId w:val="23"/>
        </w:numPr>
        <w:jc w:val="both"/>
        <w:rPr>
          <w:rFonts w:ascii="Arial" w:hAnsi="Arial"/>
          <w:i/>
        </w:rPr>
      </w:pPr>
      <w:r>
        <w:rPr>
          <w:rFonts w:ascii="Arial" w:hAnsi="Arial"/>
          <w:i/>
        </w:rPr>
        <w:t>Pokud Zhotovitel nevyklidí staveniště ve sjednaném termínu, nejpozději však ve lhůtě do 15 dnů od Termínu předání a převzetí díla bez vad a nedodělků, je povinen zaplatit Objednateli smlu</w:t>
      </w:r>
      <w:r w:rsidR="00664B67">
        <w:rPr>
          <w:rFonts w:ascii="Arial" w:hAnsi="Arial"/>
          <w:i/>
        </w:rPr>
        <w:t xml:space="preserve">vní pokutu </w:t>
      </w:r>
      <w:r w:rsidR="00B5020C">
        <w:rPr>
          <w:rFonts w:ascii="Arial" w:hAnsi="Arial"/>
          <w:i/>
        </w:rPr>
        <w:t>5</w:t>
      </w:r>
      <w:r>
        <w:rPr>
          <w:rFonts w:ascii="Arial" w:hAnsi="Arial"/>
          <w:i/>
        </w:rPr>
        <w:t>00,- Kč za každý i započatý den prodlení.</w:t>
      </w:r>
    </w:p>
    <w:p w:rsidR="009D3FBD" w:rsidRDefault="009D3FBD" w:rsidP="009D3FBD">
      <w:pPr>
        <w:rPr>
          <w:rFonts w:ascii="Arial" w:hAnsi="Arial"/>
          <w:i/>
        </w:rPr>
      </w:pPr>
    </w:p>
    <w:p w:rsidR="0046049E" w:rsidRDefault="0046049E" w:rsidP="0046049E">
      <w:pPr>
        <w:numPr>
          <w:ilvl w:val="1"/>
          <w:numId w:val="23"/>
        </w:numPr>
        <w:rPr>
          <w:rFonts w:ascii="Arial" w:hAnsi="Arial"/>
          <w:i/>
        </w:rPr>
      </w:pPr>
      <w:r>
        <w:rPr>
          <w:rFonts w:ascii="Arial" w:hAnsi="Arial"/>
          <w:i/>
        </w:rPr>
        <w:t>Úrok z prodlení a majetkové sankce za prodlení s úhradou</w:t>
      </w:r>
    </w:p>
    <w:p w:rsidR="0046049E" w:rsidRDefault="0046049E" w:rsidP="0046049E">
      <w:pPr>
        <w:numPr>
          <w:ilvl w:val="2"/>
          <w:numId w:val="23"/>
        </w:numPr>
        <w:jc w:val="both"/>
        <w:rPr>
          <w:rFonts w:ascii="Arial" w:hAnsi="Arial"/>
          <w:i/>
        </w:rPr>
      </w:pPr>
      <w:r>
        <w:rPr>
          <w:rFonts w:ascii="Arial" w:hAnsi="Arial"/>
          <w:i/>
        </w:rPr>
        <w:t>Pokud bude Objednatel v prodlení s úhradou faktury proti sjednané lhůtě splatnosti je povinen zaplatit Zhotovi</w:t>
      </w:r>
      <w:r w:rsidR="008C24D2">
        <w:rPr>
          <w:rFonts w:ascii="Arial" w:hAnsi="Arial"/>
          <w:i/>
        </w:rPr>
        <w:t>teli úrok z prodlení ve výši 0,05</w:t>
      </w:r>
      <w:r>
        <w:rPr>
          <w:rFonts w:ascii="Arial" w:hAnsi="Arial"/>
          <w:i/>
        </w:rPr>
        <w:t xml:space="preserve"> % z dlužné částky za každý i započatý den prodlení.</w:t>
      </w:r>
    </w:p>
    <w:p w:rsidR="0046049E" w:rsidRDefault="0046049E" w:rsidP="00F23A62">
      <w:pPr>
        <w:pStyle w:val="Zkladntext"/>
        <w:numPr>
          <w:ilvl w:val="2"/>
          <w:numId w:val="23"/>
        </w:numPr>
        <w:spacing w:line="240" w:lineRule="atLeast"/>
        <w:rPr>
          <w:rFonts w:ascii="Arial" w:hAnsi="Arial"/>
          <w:i/>
          <w:sz w:val="20"/>
        </w:rPr>
      </w:pPr>
      <w:r>
        <w:rPr>
          <w:rFonts w:ascii="Arial" w:hAnsi="Arial"/>
          <w:i/>
          <w:sz w:val="20"/>
        </w:rPr>
        <w:t>Prodlení Objednatele s úhradou faktury delší jak třicet dnů se považuje za podstatné porušení Smlouvy.</w:t>
      </w:r>
    </w:p>
    <w:p w:rsidR="006D6A94" w:rsidRPr="006D6A94" w:rsidRDefault="006D6A94" w:rsidP="006D6A94">
      <w:pPr>
        <w:pStyle w:val="Zkladntext"/>
        <w:spacing w:line="240" w:lineRule="atLeast"/>
        <w:rPr>
          <w:rFonts w:ascii="Arial" w:hAnsi="Arial"/>
          <w:i/>
          <w:sz w:val="20"/>
        </w:rPr>
      </w:pPr>
    </w:p>
    <w:p w:rsidR="0046049E" w:rsidRDefault="0046049E" w:rsidP="0046049E">
      <w:pPr>
        <w:numPr>
          <w:ilvl w:val="1"/>
          <w:numId w:val="23"/>
        </w:numPr>
        <w:jc w:val="both"/>
        <w:rPr>
          <w:rFonts w:ascii="Arial" w:hAnsi="Arial"/>
          <w:i/>
        </w:rPr>
      </w:pPr>
      <w:r>
        <w:rPr>
          <w:rFonts w:ascii="Arial" w:hAnsi="Arial"/>
          <w:i/>
        </w:rPr>
        <w:t>Způsob vyúčtování sankcí</w:t>
      </w:r>
    </w:p>
    <w:p w:rsidR="0046049E" w:rsidRDefault="0046049E" w:rsidP="0046049E">
      <w:pPr>
        <w:numPr>
          <w:ilvl w:val="2"/>
          <w:numId w:val="23"/>
        </w:numPr>
        <w:jc w:val="both"/>
        <w:rPr>
          <w:rFonts w:ascii="Arial" w:hAnsi="Arial"/>
          <w:i/>
        </w:rPr>
      </w:pPr>
      <w:r>
        <w:rPr>
          <w:rFonts w:ascii="Arial" w:hAnsi="Arial"/>
          <w:i/>
        </w:rPr>
        <w:t>Sankci může vyúčtovat o</w:t>
      </w:r>
      <w:r w:rsidR="00BF712E">
        <w:rPr>
          <w:rFonts w:ascii="Arial" w:hAnsi="Arial"/>
          <w:i/>
        </w:rPr>
        <w:t>právněná strana straně povinné.</w:t>
      </w:r>
      <w:r>
        <w:rPr>
          <w:rFonts w:ascii="Arial" w:hAnsi="Arial"/>
          <w:i/>
        </w:rPr>
        <w:t xml:space="preserve"> Ve vyúčtování musí být uvedeno to ustanovení smlouvy, které k vyúčtování sankce opravňuje a způsob výpočtu celkové výše sankce.</w:t>
      </w:r>
    </w:p>
    <w:p w:rsidR="0046049E" w:rsidRDefault="0046049E" w:rsidP="0046049E">
      <w:pPr>
        <w:numPr>
          <w:ilvl w:val="2"/>
          <w:numId w:val="23"/>
        </w:numPr>
        <w:jc w:val="both"/>
        <w:rPr>
          <w:rFonts w:ascii="Arial" w:hAnsi="Arial"/>
          <w:i/>
        </w:rPr>
      </w:pPr>
      <w:r>
        <w:rPr>
          <w:rFonts w:ascii="Arial" w:hAnsi="Arial"/>
          <w:i/>
        </w:rPr>
        <w:t xml:space="preserve">Strana povinná se musí k vyúčtování sankce vyjádřit nejpozději do deseti pracovních dnů ode dne jeho obdržení, jinak se má za to, že s vyúčtováním souhlasí. Vyjádřením se v tomto případě rozumí písemné stanovisko strany povinné. </w:t>
      </w:r>
    </w:p>
    <w:p w:rsidR="0046049E" w:rsidRDefault="0046049E" w:rsidP="0046049E">
      <w:pPr>
        <w:numPr>
          <w:ilvl w:val="2"/>
          <w:numId w:val="23"/>
        </w:numPr>
        <w:jc w:val="both"/>
        <w:rPr>
          <w:rFonts w:ascii="Arial" w:hAnsi="Arial"/>
          <w:i/>
        </w:rPr>
      </w:pPr>
      <w:r>
        <w:rPr>
          <w:rFonts w:ascii="Arial" w:hAnsi="Arial"/>
          <w:i/>
        </w:rPr>
        <w:lastRenderedPageBreak/>
        <w:t xml:space="preserve">Nesouhlasí-li strana povinná s vyúčtováním sankce je povinna písemně ve sjednané lhůtě </w:t>
      </w:r>
      <w:r w:rsidR="00BF712E">
        <w:rPr>
          <w:rFonts w:ascii="Arial" w:hAnsi="Arial"/>
          <w:i/>
        </w:rPr>
        <w:t xml:space="preserve">deseti pracovních dnů </w:t>
      </w:r>
      <w:r>
        <w:rPr>
          <w:rFonts w:ascii="Arial" w:hAnsi="Arial"/>
          <w:i/>
        </w:rPr>
        <w:t>sdělit oprávněné straně důvody, pro které vyúčtování sankce neuznává.</w:t>
      </w:r>
    </w:p>
    <w:p w:rsidR="00534906" w:rsidRDefault="0046049E" w:rsidP="00617DF1">
      <w:pPr>
        <w:numPr>
          <w:ilvl w:val="2"/>
          <w:numId w:val="23"/>
        </w:numPr>
        <w:jc w:val="both"/>
        <w:rPr>
          <w:rFonts w:ascii="Arial" w:hAnsi="Arial"/>
          <w:i/>
        </w:rPr>
      </w:pPr>
      <w:r>
        <w:rPr>
          <w:rFonts w:ascii="Arial" w:hAnsi="Arial"/>
          <w:i/>
        </w:rPr>
        <w:t>Sankci lze uplatnit nejpozději do dvanácti měsíců ode dne, kdy nárok na vyúčtování majetkové sankce vznikl. Marným uplynutím této lhůty nárok na zaplacení sankce zaniká (totéž se vztahuje i na úrok z prodlení).</w:t>
      </w:r>
    </w:p>
    <w:p w:rsidR="00664B67" w:rsidRPr="00617DF1" w:rsidRDefault="00664B67" w:rsidP="00664B67">
      <w:pPr>
        <w:jc w:val="both"/>
        <w:rPr>
          <w:rFonts w:ascii="Arial" w:hAnsi="Arial"/>
          <w:i/>
        </w:rPr>
      </w:pPr>
    </w:p>
    <w:p w:rsidR="0046049E" w:rsidRDefault="0046049E" w:rsidP="0046049E">
      <w:pPr>
        <w:numPr>
          <w:ilvl w:val="1"/>
          <w:numId w:val="23"/>
        </w:numPr>
        <w:rPr>
          <w:rFonts w:ascii="Arial" w:hAnsi="Arial"/>
          <w:i/>
        </w:rPr>
      </w:pPr>
      <w:r>
        <w:rPr>
          <w:rFonts w:ascii="Arial" w:hAnsi="Arial"/>
          <w:i/>
        </w:rPr>
        <w:t>Lhůta splatnosti sankcí</w:t>
      </w:r>
    </w:p>
    <w:p w:rsidR="0046049E" w:rsidRDefault="0046049E" w:rsidP="0046049E">
      <w:pPr>
        <w:numPr>
          <w:ilvl w:val="2"/>
          <w:numId w:val="23"/>
        </w:numPr>
        <w:rPr>
          <w:rFonts w:ascii="Arial" w:hAnsi="Arial"/>
          <w:i/>
        </w:rPr>
      </w:pPr>
      <w:r>
        <w:rPr>
          <w:rFonts w:ascii="Arial" w:hAnsi="Arial"/>
          <w:i/>
        </w:rPr>
        <w:t>Strana povinná je povinna</w:t>
      </w:r>
      <w:r w:rsidR="00664B67">
        <w:rPr>
          <w:rFonts w:ascii="Arial" w:hAnsi="Arial"/>
          <w:i/>
        </w:rPr>
        <w:t xml:space="preserve"> uhradit vyúčtované sankce do 14</w:t>
      </w:r>
      <w:r>
        <w:rPr>
          <w:rFonts w:ascii="Arial" w:hAnsi="Arial"/>
          <w:i/>
        </w:rPr>
        <w:t xml:space="preserve"> kalendářních dnů od dne obdržení příslušného vyúčtování. </w:t>
      </w:r>
    </w:p>
    <w:p w:rsidR="0046049E" w:rsidRPr="006C5D34" w:rsidRDefault="0046049E" w:rsidP="0046049E">
      <w:pPr>
        <w:numPr>
          <w:ilvl w:val="2"/>
          <w:numId w:val="23"/>
        </w:numPr>
        <w:rPr>
          <w:rFonts w:ascii="Arial" w:hAnsi="Arial"/>
          <w:i/>
        </w:rPr>
      </w:pPr>
      <w:r>
        <w:rPr>
          <w:rFonts w:ascii="Arial" w:hAnsi="Arial"/>
          <w:i/>
        </w:rPr>
        <w:t>Stejná lhůta se vztahuje i na úhradu úroku z prodlení.</w:t>
      </w:r>
    </w:p>
    <w:p w:rsidR="0046049E" w:rsidRDefault="0046049E" w:rsidP="0046049E">
      <w:pPr>
        <w:numPr>
          <w:ilvl w:val="2"/>
          <w:numId w:val="23"/>
        </w:numPr>
        <w:jc w:val="both"/>
        <w:rPr>
          <w:rFonts w:ascii="Arial" w:hAnsi="Arial"/>
          <w:i/>
        </w:rPr>
      </w:pPr>
      <w:r>
        <w:rPr>
          <w:rFonts w:ascii="Arial" w:hAnsi="Arial"/>
          <w:i/>
        </w:rPr>
        <w:t xml:space="preserve">Zaplacením sankce (smluvní pokuty) </w:t>
      </w:r>
      <w:r w:rsidR="003C525F">
        <w:rPr>
          <w:rFonts w:ascii="Arial" w:hAnsi="Arial"/>
          <w:i/>
        </w:rPr>
        <w:t xml:space="preserve">Zhotovitelem </w:t>
      </w:r>
      <w:r>
        <w:rPr>
          <w:rFonts w:ascii="Arial" w:hAnsi="Arial"/>
          <w:i/>
        </w:rPr>
        <w:t>není dotčen nárok Objednatele na náhradu škody způsobené mu porušením povinnosti Zhotovitele, na niž se sankce vztahuje.</w:t>
      </w:r>
    </w:p>
    <w:p w:rsidR="0046049E" w:rsidRDefault="0046049E" w:rsidP="0046049E">
      <w:pPr>
        <w:pStyle w:val="Zkladntext"/>
        <w:spacing w:line="240" w:lineRule="atLeast"/>
        <w:rPr>
          <w:rFonts w:ascii="Arial" w:hAnsi="Arial"/>
          <w:i/>
          <w:sz w:val="20"/>
        </w:rPr>
      </w:pPr>
    </w:p>
    <w:p w:rsidR="0046049E" w:rsidRDefault="0046049E" w:rsidP="0046049E">
      <w:pPr>
        <w:numPr>
          <w:ilvl w:val="0"/>
          <w:numId w:val="23"/>
        </w:numPr>
        <w:rPr>
          <w:rFonts w:ascii="Arial" w:hAnsi="Arial"/>
          <w:b/>
          <w:i/>
        </w:rPr>
      </w:pPr>
      <w:r>
        <w:rPr>
          <w:rFonts w:ascii="Arial" w:hAnsi="Arial"/>
          <w:b/>
          <w:i/>
        </w:rPr>
        <w:t>Staveniště</w:t>
      </w:r>
    </w:p>
    <w:p w:rsidR="0046049E" w:rsidRDefault="0046049E" w:rsidP="0046049E">
      <w:pPr>
        <w:numPr>
          <w:ilvl w:val="1"/>
          <w:numId w:val="23"/>
        </w:numPr>
        <w:rPr>
          <w:rFonts w:ascii="Arial" w:hAnsi="Arial"/>
          <w:i/>
        </w:rPr>
      </w:pPr>
      <w:r>
        <w:rPr>
          <w:rFonts w:ascii="Arial" w:hAnsi="Arial"/>
          <w:i/>
        </w:rPr>
        <w:t>Předání a převzetí Staveniště</w:t>
      </w:r>
    </w:p>
    <w:p w:rsidR="0046049E" w:rsidRDefault="0046049E" w:rsidP="0046049E">
      <w:pPr>
        <w:numPr>
          <w:ilvl w:val="2"/>
          <w:numId w:val="23"/>
        </w:numPr>
        <w:jc w:val="both"/>
        <w:rPr>
          <w:rFonts w:ascii="Arial" w:hAnsi="Arial"/>
          <w:i/>
        </w:rPr>
      </w:pPr>
      <w:r>
        <w:rPr>
          <w:rFonts w:ascii="Arial" w:hAnsi="Arial"/>
          <w:i/>
        </w:rPr>
        <w:t>Objednatel je povinen předat Zhotoviteli Staveniště (nebo jeho uceleno</w:t>
      </w:r>
      <w:r w:rsidR="00B5020C">
        <w:rPr>
          <w:rFonts w:ascii="Arial" w:hAnsi="Arial"/>
          <w:i/>
        </w:rPr>
        <w:t xml:space="preserve">u část) prosté práv třetí osoby. </w:t>
      </w:r>
      <w:r w:rsidR="006C5D34">
        <w:rPr>
          <w:rFonts w:ascii="Arial" w:hAnsi="Arial"/>
          <w:i/>
        </w:rPr>
        <w:t xml:space="preserve">nejpozději </w:t>
      </w:r>
      <w:r w:rsidR="00B5020C">
        <w:rPr>
          <w:rFonts w:ascii="Arial" w:hAnsi="Arial"/>
          <w:i/>
        </w:rPr>
        <w:t>30 dnů před požadovaným termínem dokončení prací</w:t>
      </w:r>
      <w:r w:rsidR="000039F2">
        <w:rPr>
          <w:rFonts w:ascii="Arial" w:hAnsi="Arial"/>
          <w:i/>
        </w:rPr>
        <w:t>, pokud se strany písemně nedohodnou jinak</w:t>
      </w:r>
      <w:r>
        <w:rPr>
          <w:rFonts w:ascii="Arial" w:hAnsi="Arial"/>
          <w:i/>
        </w:rPr>
        <w:t>. Splnění termínu předání Staveniště je podstatnou náležitostí smlouvy, na níž je závislé splnění Termínu předání a převzetí díla.</w:t>
      </w:r>
    </w:p>
    <w:p w:rsidR="0046049E" w:rsidRDefault="0046049E" w:rsidP="0046049E">
      <w:pPr>
        <w:numPr>
          <w:ilvl w:val="2"/>
          <w:numId w:val="23"/>
        </w:numPr>
        <w:jc w:val="both"/>
        <w:rPr>
          <w:rFonts w:ascii="Arial" w:hAnsi="Arial"/>
          <w:i/>
        </w:rPr>
      </w:pPr>
      <w:r>
        <w:rPr>
          <w:rFonts w:ascii="Arial" w:hAnsi="Arial"/>
          <w:i/>
        </w:rPr>
        <w:t>O předání a převzetí Staveniště vyhotoví Zhotovitel písemný protokol, který obě strany podepíší. Za den předání Staveniště se považuje den, kdy dojde k oboustrannému podpisu příslušného protokolu.</w:t>
      </w:r>
    </w:p>
    <w:p w:rsidR="0046049E" w:rsidRDefault="0046049E" w:rsidP="0046049E">
      <w:pPr>
        <w:numPr>
          <w:ilvl w:val="2"/>
          <w:numId w:val="23"/>
        </w:numPr>
        <w:jc w:val="both"/>
        <w:rPr>
          <w:rFonts w:ascii="Arial" w:hAnsi="Arial"/>
          <w:i/>
        </w:rPr>
      </w:pPr>
      <w:r>
        <w:rPr>
          <w:rFonts w:ascii="Arial" w:hAnsi="Arial"/>
          <w:i/>
        </w:rPr>
        <w:t>Součástí předání a převzetí Staveniště je i předání dokumentů Objednatelem Zhotoviteli, nezbytných pro řádné užívání staveniště (případně sjednání dohody o termínu předání), a to zejména</w:t>
      </w:r>
    </w:p>
    <w:p w:rsidR="0046049E" w:rsidRDefault="00A97C3B" w:rsidP="0046049E">
      <w:pPr>
        <w:numPr>
          <w:ilvl w:val="0"/>
          <w:numId w:val="18"/>
        </w:numPr>
        <w:tabs>
          <w:tab w:val="clear" w:pos="1128"/>
          <w:tab w:val="num" w:pos="360"/>
        </w:tabs>
        <w:ind w:left="360"/>
        <w:jc w:val="both"/>
        <w:rPr>
          <w:rFonts w:ascii="Arial" w:hAnsi="Arial"/>
          <w:i/>
        </w:rPr>
      </w:pPr>
      <w:r>
        <w:rPr>
          <w:rFonts w:ascii="Arial" w:hAnsi="Arial"/>
          <w:i/>
        </w:rPr>
        <w:t>pravomocné stavební povolení,</w:t>
      </w:r>
    </w:p>
    <w:p w:rsidR="0046049E" w:rsidRDefault="0046049E" w:rsidP="0046049E">
      <w:pPr>
        <w:numPr>
          <w:ilvl w:val="0"/>
          <w:numId w:val="18"/>
        </w:numPr>
        <w:tabs>
          <w:tab w:val="clear" w:pos="1128"/>
          <w:tab w:val="num" w:pos="360"/>
        </w:tabs>
        <w:ind w:left="360"/>
        <w:jc w:val="both"/>
        <w:rPr>
          <w:rFonts w:ascii="Arial" w:hAnsi="Arial"/>
          <w:i/>
        </w:rPr>
      </w:pPr>
      <w:r>
        <w:rPr>
          <w:rFonts w:ascii="Arial" w:hAnsi="Arial"/>
          <w:i/>
        </w:rPr>
        <w:t>vyznačení bodů pro napojení odběrných míst vody, kanalizace, elektrické energie, plynu či jiných médií</w:t>
      </w:r>
      <w:r w:rsidR="00A97C3B">
        <w:rPr>
          <w:rFonts w:ascii="Arial" w:hAnsi="Arial"/>
          <w:i/>
        </w:rPr>
        <w:t>,</w:t>
      </w:r>
    </w:p>
    <w:p w:rsidR="0046049E" w:rsidRDefault="0046049E" w:rsidP="0046049E">
      <w:pPr>
        <w:numPr>
          <w:ilvl w:val="0"/>
          <w:numId w:val="18"/>
        </w:numPr>
        <w:tabs>
          <w:tab w:val="clear" w:pos="1128"/>
          <w:tab w:val="num" w:pos="360"/>
        </w:tabs>
        <w:ind w:left="360"/>
        <w:jc w:val="both"/>
        <w:rPr>
          <w:rFonts w:ascii="Arial" w:hAnsi="Arial"/>
          <w:i/>
        </w:rPr>
      </w:pPr>
      <w:r>
        <w:rPr>
          <w:rFonts w:ascii="Arial" w:hAnsi="Arial"/>
          <w:i/>
        </w:rPr>
        <w:t>podmínky vztahující se k ochraně životního prostředí (zejména v otázkách zeleně, manipulace s odpady, odvod znečištěných vod apod.)</w:t>
      </w:r>
      <w:r w:rsidR="00A97C3B">
        <w:rPr>
          <w:rFonts w:ascii="Arial" w:hAnsi="Arial"/>
          <w:i/>
        </w:rPr>
        <w:t>.</w:t>
      </w:r>
    </w:p>
    <w:p w:rsidR="0046049E" w:rsidRDefault="0046049E" w:rsidP="0046049E">
      <w:pPr>
        <w:numPr>
          <w:ilvl w:val="2"/>
          <w:numId w:val="23"/>
        </w:numPr>
        <w:rPr>
          <w:rFonts w:ascii="Arial" w:hAnsi="Arial"/>
          <w:i/>
        </w:rPr>
      </w:pPr>
      <w:r>
        <w:rPr>
          <w:rFonts w:ascii="Arial" w:hAnsi="Arial"/>
          <w:i/>
        </w:rPr>
        <w:t>Vytyčení stávajících podzemních sítí dotčených stavbou zajistí Zhotovitel.</w:t>
      </w:r>
    </w:p>
    <w:p w:rsidR="000C256E" w:rsidRDefault="000C256E" w:rsidP="0046049E">
      <w:pPr>
        <w:rPr>
          <w:rFonts w:ascii="Arial" w:hAnsi="Arial"/>
          <w:i/>
        </w:rPr>
      </w:pPr>
    </w:p>
    <w:p w:rsidR="0046049E" w:rsidRDefault="0046049E" w:rsidP="0046049E">
      <w:pPr>
        <w:numPr>
          <w:ilvl w:val="1"/>
          <w:numId w:val="23"/>
        </w:numPr>
        <w:rPr>
          <w:rFonts w:ascii="Arial" w:hAnsi="Arial"/>
          <w:i/>
        </w:rPr>
      </w:pPr>
      <w:r>
        <w:rPr>
          <w:rFonts w:ascii="Arial" w:hAnsi="Arial"/>
          <w:i/>
        </w:rPr>
        <w:t>Vybudování zařízení staveniště</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6049E" w:rsidRDefault="0046049E" w:rsidP="0046049E">
      <w:pPr>
        <w:numPr>
          <w:ilvl w:val="2"/>
          <w:numId w:val="23"/>
        </w:numPr>
        <w:jc w:val="both"/>
        <w:rPr>
          <w:rFonts w:ascii="Arial" w:hAnsi="Arial"/>
          <w:i/>
        </w:rPr>
      </w:pPr>
      <w:r>
        <w:rPr>
          <w:rFonts w:ascii="Arial" w:hAnsi="Arial"/>
          <w:i/>
        </w:rPr>
        <w:t>Zařízení staveniště vybuduje v rozsahu nezbytném Zhotovitel.</w:t>
      </w:r>
    </w:p>
    <w:p w:rsidR="0046049E" w:rsidRDefault="0046049E" w:rsidP="0046049E">
      <w:pPr>
        <w:numPr>
          <w:ilvl w:val="2"/>
          <w:numId w:val="23"/>
        </w:numPr>
        <w:jc w:val="both"/>
        <w:rPr>
          <w:rFonts w:ascii="Arial" w:hAnsi="Arial"/>
          <w:i/>
        </w:rPr>
      </w:pPr>
      <w:r>
        <w:rPr>
          <w:rFonts w:ascii="Arial" w:hAnsi="Arial"/>
          <w:i/>
        </w:rPr>
        <w:t>Jako součást zařízení staveniště zajistí Zhotovitel i rozvod potřebných médií na Staveništi a jejich připojení na odběrná místa určená Objednatelem.</w:t>
      </w:r>
    </w:p>
    <w:p w:rsidR="0046049E" w:rsidRDefault="0046049E" w:rsidP="0046049E">
      <w:pPr>
        <w:numPr>
          <w:ilvl w:val="2"/>
          <w:numId w:val="23"/>
        </w:numPr>
        <w:jc w:val="both"/>
        <w:rPr>
          <w:rFonts w:ascii="Arial" w:hAnsi="Arial"/>
          <w:i/>
        </w:rPr>
      </w:pPr>
      <w:r>
        <w:rPr>
          <w:rFonts w:ascii="Arial" w:hAnsi="Arial"/>
          <w:i/>
        </w:rPr>
        <w:t>Zhotovitel je povinen zabezpečit samostatná měřící místa na úhradu jím spotřebovaných energií a tyto uhradit.</w:t>
      </w:r>
    </w:p>
    <w:p w:rsidR="0046049E" w:rsidRDefault="0046049E" w:rsidP="0046049E">
      <w:pPr>
        <w:ind w:left="708"/>
        <w:jc w:val="both"/>
        <w:rPr>
          <w:rFonts w:ascii="Arial" w:hAnsi="Arial"/>
          <w:i/>
        </w:rPr>
      </w:pPr>
    </w:p>
    <w:p w:rsidR="0046049E" w:rsidRDefault="0046049E" w:rsidP="0046049E">
      <w:pPr>
        <w:numPr>
          <w:ilvl w:val="1"/>
          <w:numId w:val="23"/>
        </w:numPr>
        <w:jc w:val="both"/>
        <w:rPr>
          <w:rFonts w:ascii="Arial" w:hAnsi="Arial"/>
          <w:i/>
        </w:rPr>
      </w:pPr>
      <w:r>
        <w:rPr>
          <w:rFonts w:ascii="Arial" w:hAnsi="Arial"/>
          <w:i/>
        </w:rPr>
        <w:t>Užívání staveniště</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Zhotovitel je povinen užívat staveniště pouze pro účely související s prováděním díla a při užívání staveniště je povinen dodržovat veškeré právní předpisy.</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 xml:space="preserve">Zhotovitel je povinen zabezpečit na Staveništi identifikační tabuli v provedení a rozměrech obvyklých, s uvedením údajů o stavbě (zejména název stavby, termíny provedení) a údajů o Zhotoviteli, Objednateli a osobách vykonávajících funkci Technického a Autorského dozoru.  Zhotovitel je povinen tuto identifikační tabuli udržovat v aktuálním stavu. </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Zhotovitel je povinen udržovat na Staveništi pořádek.</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Zhotovitel je povinen průběžně ze Staveniště odstraňovat všechny druhy odpadů, stavební suti a nepotřebného materiálu. Zhotovitel je rovněž povinen zabezpečit, aby odpad vzniklý z jeho činnosti nebo stavební materiál nebyl umísťován ve Staveništi.</w:t>
      </w:r>
    </w:p>
    <w:p w:rsidR="0046049E" w:rsidRDefault="0046049E" w:rsidP="0046049E">
      <w:pPr>
        <w:pStyle w:val="Zkladntext"/>
        <w:spacing w:line="240" w:lineRule="atLeast"/>
        <w:ind w:left="1056"/>
        <w:rPr>
          <w:rFonts w:ascii="Arial" w:hAnsi="Arial"/>
          <w:i/>
          <w:sz w:val="20"/>
        </w:rPr>
      </w:pPr>
    </w:p>
    <w:p w:rsidR="0046049E" w:rsidRDefault="0046049E" w:rsidP="0046049E">
      <w:pPr>
        <w:numPr>
          <w:ilvl w:val="1"/>
          <w:numId w:val="23"/>
        </w:numPr>
        <w:jc w:val="both"/>
        <w:rPr>
          <w:rFonts w:ascii="Arial" w:hAnsi="Arial"/>
          <w:i/>
        </w:rPr>
      </w:pPr>
      <w:r>
        <w:rPr>
          <w:rFonts w:ascii="Arial" w:hAnsi="Arial"/>
          <w:i/>
        </w:rPr>
        <w:t>Podmínky bezp</w:t>
      </w:r>
      <w:r w:rsidR="00F23A62">
        <w:rPr>
          <w:rFonts w:ascii="Arial" w:hAnsi="Arial"/>
          <w:i/>
        </w:rPr>
        <w:t>ečnosti a hygieny a ochrany živo</w:t>
      </w:r>
      <w:r>
        <w:rPr>
          <w:rFonts w:ascii="Arial" w:hAnsi="Arial"/>
          <w:i/>
        </w:rPr>
        <w:t>tního prostředí na staveništi</w:t>
      </w:r>
    </w:p>
    <w:p w:rsidR="0046049E" w:rsidRDefault="0046049E" w:rsidP="0046049E">
      <w:pPr>
        <w:numPr>
          <w:ilvl w:val="2"/>
          <w:numId w:val="23"/>
        </w:numPr>
        <w:jc w:val="both"/>
        <w:rPr>
          <w:rFonts w:ascii="Arial" w:hAnsi="Arial"/>
          <w:i/>
        </w:rPr>
      </w:pPr>
      <w:r>
        <w:rPr>
          <w:rFonts w:ascii="Arial" w:hAnsi="Arial"/>
          <w:i/>
        </w:rPr>
        <w:t>Zhotovitel je povinen zajistit na Staveništi veškerá bezpečnostní a hygienická opatření a požární ochranu Staveniště i prováděného díla, a to v rozsahu a způsobem dle příslušných předpisů.</w:t>
      </w:r>
    </w:p>
    <w:p w:rsidR="0046049E" w:rsidRDefault="0046049E" w:rsidP="0046049E">
      <w:pPr>
        <w:numPr>
          <w:ilvl w:val="2"/>
          <w:numId w:val="23"/>
        </w:numPr>
        <w:jc w:val="both"/>
        <w:rPr>
          <w:rFonts w:ascii="Arial" w:hAnsi="Arial"/>
          <w:i/>
        </w:rPr>
      </w:pPr>
      <w:r>
        <w:rPr>
          <w:rFonts w:ascii="Arial" w:hAnsi="Arial"/>
          <w:i/>
        </w:rPr>
        <w:t>Zhotovitel je povinen zajistit bezpečný vstup a vjezd na Staveniště a stejně tak i výstup a výjezd. Za provoz na Staveništi odpovídá Zhotovitel.</w:t>
      </w:r>
    </w:p>
    <w:p w:rsidR="00056181" w:rsidRPr="008E08E3" w:rsidRDefault="00056181" w:rsidP="008E08E3">
      <w:pPr>
        <w:jc w:val="both"/>
        <w:rPr>
          <w:rFonts w:ascii="Arial" w:hAnsi="Arial"/>
          <w:i/>
        </w:rPr>
      </w:pPr>
    </w:p>
    <w:p w:rsidR="0046049E" w:rsidRDefault="0046049E" w:rsidP="0046049E">
      <w:pPr>
        <w:numPr>
          <w:ilvl w:val="1"/>
          <w:numId w:val="23"/>
        </w:numPr>
        <w:rPr>
          <w:rFonts w:ascii="Arial" w:hAnsi="Arial"/>
          <w:i/>
        </w:rPr>
      </w:pPr>
      <w:r>
        <w:rPr>
          <w:rFonts w:ascii="Arial" w:hAnsi="Arial"/>
          <w:i/>
        </w:rPr>
        <w:t>Vyklizení staveniště</w:t>
      </w:r>
    </w:p>
    <w:p w:rsidR="0046049E" w:rsidRDefault="0046049E" w:rsidP="0046049E">
      <w:pPr>
        <w:numPr>
          <w:ilvl w:val="2"/>
          <w:numId w:val="23"/>
        </w:numPr>
        <w:jc w:val="both"/>
        <w:rPr>
          <w:rFonts w:ascii="Arial" w:hAnsi="Arial"/>
          <w:i/>
        </w:rPr>
      </w:pPr>
      <w:r>
        <w:rPr>
          <w:rFonts w:ascii="Arial" w:hAnsi="Arial"/>
          <w:i/>
        </w:rPr>
        <w:t>Zhotovitel je povinen odstranit zařízení staveniště a vyklidit Staveniště nejpozději do 15 dnů ode dne Předání a převzetí díla, pokud se strany nedohodnou jinak.</w:t>
      </w:r>
    </w:p>
    <w:p w:rsidR="0046049E" w:rsidRDefault="0046049E" w:rsidP="0046049E">
      <w:pPr>
        <w:numPr>
          <w:ilvl w:val="2"/>
          <w:numId w:val="23"/>
        </w:numPr>
        <w:jc w:val="both"/>
        <w:rPr>
          <w:rFonts w:ascii="Arial" w:hAnsi="Arial"/>
          <w:i/>
        </w:rPr>
      </w:pPr>
      <w:r>
        <w:rPr>
          <w:rFonts w:ascii="Arial" w:hAnsi="Arial"/>
          <w:i/>
        </w:rPr>
        <w:lastRenderedPageBreak/>
        <w:t>Nevyklidí-li Zhotovitel Staveniště ve sjednaném termínu je Objednatel oprávněn zabezpečit vyklizení Staveniště třetí osobou a náklady s tím spojené uhradí Objednateli Zhotovitel.</w:t>
      </w:r>
    </w:p>
    <w:p w:rsidR="00617DF1" w:rsidRPr="00FF402A" w:rsidRDefault="00617DF1" w:rsidP="00617DF1">
      <w:pPr>
        <w:jc w:val="both"/>
        <w:rPr>
          <w:rFonts w:ascii="Arial" w:hAnsi="Arial"/>
          <w:i/>
        </w:rPr>
      </w:pPr>
    </w:p>
    <w:p w:rsidR="0046049E" w:rsidRDefault="0046049E" w:rsidP="0046049E">
      <w:pPr>
        <w:numPr>
          <w:ilvl w:val="0"/>
          <w:numId w:val="23"/>
        </w:numPr>
        <w:rPr>
          <w:rFonts w:ascii="Arial" w:hAnsi="Arial"/>
          <w:b/>
          <w:i/>
        </w:rPr>
      </w:pPr>
      <w:r>
        <w:rPr>
          <w:rFonts w:ascii="Arial" w:hAnsi="Arial"/>
          <w:b/>
          <w:i/>
        </w:rPr>
        <w:t>Stavební deník</w:t>
      </w:r>
    </w:p>
    <w:p w:rsidR="0046049E" w:rsidRDefault="00617DF1" w:rsidP="0046049E">
      <w:pPr>
        <w:numPr>
          <w:ilvl w:val="1"/>
          <w:numId w:val="23"/>
        </w:numPr>
        <w:jc w:val="both"/>
        <w:rPr>
          <w:rFonts w:ascii="Arial" w:hAnsi="Arial"/>
          <w:i/>
        </w:rPr>
      </w:pPr>
      <w:r>
        <w:rPr>
          <w:rFonts w:ascii="Arial" w:hAnsi="Arial"/>
          <w:i/>
        </w:rPr>
        <w:t>Povinnost vést S</w:t>
      </w:r>
      <w:r w:rsidR="0046049E">
        <w:rPr>
          <w:rFonts w:ascii="Arial" w:hAnsi="Arial"/>
          <w:i/>
        </w:rPr>
        <w:t>tavební deník</w:t>
      </w:r>
    </w:p>
    <w:p w:rsidR="0046049E" w:rsidRDefault="0046049E" w:rsidP="0046049E">
      <w:pPr>
        <w:numPr>
          <w:ilvl w:val="2"/>
          <w:numId w:val="23"/>
        </w:numPr>
        <w:jc w:val="both"/>
        <w:rPr>
          <w:rFonts w:ascii="Arial" w:hAnsi="Arial"/>
          <w:i/>
        </w:rPr>
      </w:pPr>
      <w:r>
        <w:rPr>
          <w:rFonts w:ascii="Arial" w:hAnsi="Arial"/>
          <w:i/>
        </w:rPr>
        <w:t>Zhotovitel je povinen vést ode dne předání a převzetí staveniště o pracích, které provádí,</w:t>
      </w:r>
      <w:r w:rsidR="00617DF1">
        <w:rPr>
          <w:rFonts w:ascii="Arial" w:hAnsi="Arial"/>
          <w:i/>
        </w:rPr>
        <w:t xml:space="preserve"> S</w:t>
      </w:r>
      <w:r w:rsidR="009110FD">
        <w:rPr>
          <w:rFonts w:ascii="Arial" w:hAnsi="Arial"/>
          <w:i/>
        </w:rPr>
        <w:t>tavební deník.</w:t>
      </w:r>
    </w:p>
    <w:p w:rsidR="0046049E" w:rsidRDefault="0046049E" w:rsidP="0046049E">
      <w:pPr>
        <w:numPr>
          <w:ilvl w:val="2"/>
          <w:numId w:val="23"/>
        </w:numPr>
        <w:jc w:val="both"/>
        <w:rPr>
          <w:rFonts w:ascii="Arial" w:hAnsi="Arial"/>
          <w:i/>
        </w:rPr>
      </w:pPr>
      <w:r>
        <w:rPr>
          <w:rFonts w:ascii="Arial" w:hAnsi="Arial"/>
          <w:i/>
        </w:rPr>
        <w:t xml:space="preserve">Stavební deník musí být </w:t>
      </w:r>
      <w:r w:rsidR="00664B67">
        <w:rPr>
          <w:rFonts w:ascii="Arial" w:hAnsi="Arial"/>
          <w:i/>
        </w:rPr>
        <w:t>v pracovní dny od 7.00 do 16</w:t>
      </w:r>
      <w:r>
        <w:rPr>
          <w:rFonts w:ascii="Arial" w:hAnsi="Arial"/>
          <w:i/>
        </w:rPr>
        <w:t>.00 hod. přístupný oprávněným osobám Objednatele, případně jiným osobám oprávněným do Stavebního deníku zapisovat.</w:t>
      </w:r>
    </w:p>
    <w:p w:rsidR="0046049E" w:rsidRDefault="00617DF1" w:rsidP="0046049E">
      <w:pPr>
        <w:numPr>
          <w:ilvl w:val="2"/>
          <w:numId w:val="23"/>
        </w:numPr>
        <w:jc w:val="both"/>
        <w:rPr>
          <w:rFonts w:ascii="Arial" w:hAnsi="Arial"/>
          <w:i/>
        </w:rPr>
      </w:pPr>
      <w:r>
        <w:rPr>
          <w:rFonts w:ascii="Arial" w:hAnsi="Arial"/>
          <w:i/>
        </w:rPr>
        <w:t>Zápisy do S</w:t>
      </w:r>
      <w:r w:rsidR="0046049E">
        <w:rPr>
          <w:rFonts w:ascii="Arial" w:hAnsi="Arial"/>
          <w:i/>
        </w:rPr>
        <w:t>tavebního deníku se provádí v originále a dvou kopiích. Originály zápisů je Zhotovitel povinen předat Objednateli nejméně 1x měsíčně, pokud se strany nedohodnou jinak.</w:t>
      </w:r>
    </w:p>
    <w:p w:rsidR="0046049E" w:rsidRDefault="0046049E" w:rsidP="0046049E">
      <w:pPr>
        <w:numPr>
          <w:ilvl w:val="2"/>
          <w:numId w:val="23"/>
        </w:numPr>
        <w:jc w:val="both"/>
        <w:rPr>
          <w:rFonts w:ascii="Arial" w:hAnsi="Arial"/>
          <w:i/>
        </w:rPr>
      </w:pPr>
      <w:r>
        <w:rPr>
          <w:rFonts w:ascii="Arial" w:hAnsi="Arial"/>
          <w:i/>
        </w:rPr>
        <w:t>První kopii obdrží osoba vykonávající funkci Technického dozoru a druhou kopii obdrží Zhotovitel.</w:t>
      </w:r>
    </w:p>
    <w:p w:rsidR="0046049E" w:rsidRDefault="0046049E" w:rsidP="0046049E">
      <w:pPr>
        <w:numPr>
          <w:ilvl w:val="2"/>
          <w:numId w:val="23"/>
        </w:numPr>
        <w:jc w:val="both"/>
        <w:rPr>
          <w:rFonts w:ascii="Arial" w:hAnsi="Arial"/>
          <w:i/>
        </w:rPr>
      </w:pPr>
      <w:r>
        <w:rPr>
          <w:rFonts w:ascii="Arial" w:hAnsi="Arial"/>
          <w:i/>
        </w:rPr>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rsidR="0046049E" w:rsidRDefault="0046049E" w:rsidP="0046049E">
      <w:pPr>
        <w:numPr>
          <w:ilvl w:val="2"/>
          <w:numId w:val="23"/>
        </w:numPr>
        <w:jc w:val="both"/>
        <w:rPr>
          <w:rFonts w:ascii="Arial" w:hAnsi="Arial"/>
          <w:i/>
        </w:rPr>
      </w:pPr>
      <w:r>
        <w:rPr>
          <w:rFonts w:ascii="Arial" w:hAnsi="Arial"/>
          <w:i/>
        </w:rPr>
        <w:t>Povinnost archivovat Stavební deník po dobu nejméně 10 let ode dne nabytí právní moci kolaudačního rozhodnutí má Objednatel.</w:t>
      </w:r>
    </w:p>
    <w:p w:rsidR="0046049E" w:rsidRDefault="00DB2D3F" w:rsidP="0046049E">
      <w:pPr>
        <w:numPr>
          <w:ilvl w:val="1"/>
          <w:numId w:val="23"/>
        </w:numPr>
        <w:jc w:val="both"/>
        <w:rPr>
          <w:rFonts w:ascii="Arial" w:hAnsi="Arial"/>
          <w:i/>
        </w:rPr>
      </w:pPr>
      <w:r>
        <w:rPr>
          <w:rFonts w:ascii="Arial" w:hAnsi="Arial"/>
          <w:i/>
        </w:rPr>
        <w:t>Obsah S</w:t>
      </w:r>
      <w:r w:rsidR="0046049E">
        <w:rPr>
          <w:rFonts w:ascii="Arial" w:hAnsi="Arial"/>
          <w:i/>
        </w:rPr>
        <w:t>tavebního deníku</w:t>
      </w:r>
    </w:p>
    <w:p w:rsidR="0046049E" w:rsidRDefault="0046049E" w:rsidP="0046049E">
      <w:pPr>
        <w:numPr>
          <w:ilvl w:val="2"/>
          <w:numId w:val="23"/>
        </w:numPr>
        <w:jc w:val="both"/>
        <w:rPr>
          <w:rFonts w:ascii="Arial" w:hAnsi="Arial"/>
          <w:i/>
        </w:rPr>
      </w:pPr>
      <w:r>
        <w:rPr>
          <w:rFonts w:ascii="Arial" w:hAnsi="Arial"/>
          <w:i/>
        </w:rPr>
        <w:t>Ve Stavebním deníku musí být uvedeny základní údaje:</w:t>
      </w:r>
    </w:p>
    <w:p w:rsidR="0046049E" w:rsidRDefault="0046049E" w:rsidP="0046049E">
      <w:pPr>
        <w:pStyle w:val="Zkladntext"/>
        <w:numPr>
          <w:ilvl w:val="0"/>
          <w:numId w:val="18"/>
        </w:numPr>
        <w:spacing w:line="240" w:lineRule="atLeast"/>
        <w:rPr>
          <w:rFonts w:ascii="Arial" w:hAnsi="Arial"/>
          <w:i/>
          <w:sz w:val="20"/>
        </w:rPr>
      </w:pPr>
      <w:r>
        <w:rPr>
          <w:rFonts w:ascii="Arial" w:hAnsi="Arial"/>
          <w:i/>
          <w:sz w:val="20"/>
        </w:rPr>
        <w:t>název, sídlo, IČ Zhotovitele včetně jmenného seznamu osob oprávněných za Zhotovitele provádět zápisy do Stavebního deníku s uvedením jejich kontaktů a podpisového vzoru,</w:t>
      </w:r>
    </w:p>
    <w:p w:rsidR="0046049E" w:rsidRDefault="0046049E" w:rsidP="0046049E">
      <w:pPr>
        <w:pStyle w:val="Zkladntext"/>
        <w:numPr>
          <w:ilvl w:val="0"/>
          <w:numId w:val="18"/>
        </w:numPr>
        <w:spacing w:line="240" w:lineRule="atLeast"/>
        <w:rPr>
          <w:rFonts w:ascii="Arial" w:hAnsi="Arial"/>
          <w:i/>
          <w:sz w:val="20"/>
        </w:rPr>
      </w:pPr>
      <w:r>
        <w:rPr>
          <w:rFonts w:ascii="Arial" w:hAnsi="Arial"/>
          <w:i/>
          <w:sz w:val="20"/>
        </w:rPr>
        <w:t>název, sídlo, IČ Objednatele včetně jmenného seznamu osob oprávněných za Objednatele provádět zápisy do Stavebního deníku s uvedením jejich kontaktů a podpisového vzoru,</w:t>
      </w:r>
    </w:p>
    <w:p w:rsidR="0046049E" w:rsidRDefault="0046049E" w:rsidP="0046049E">
      <w:pPr>
        <w:pStyle w:val="Zkladntext"/>
        <w:numPr>
          <w:ilvl w:val="0"/>
          <w:numId w:val="18"/>
        </w:numPr>
        <w:spacing w:line="240" w:lineRule="atLeast"/>
        <w:rPr>
          <w:rFonts w:ascii="Arial" w:hAnsi="Arial"/>
          <w:i/>
          <w:sz w:val="20"/>
        </w:rPr>
      </w:pPr>
      <w:r>
        <w:rPr>
          <w:rFonts w:ascii="Arial" w:hAnsi="Arial"/>
          <w:i/>
          <w:sz w:val="20"/>
        </w:rPr>
        <w:t>název, sídlo, IČ (příp. DIČ) zpracovatele Projektové dokumentace,</w:t>
      </w:r>
    </w:p>
    <w:p w:rsidR="0046049E" w:rsidRDefault="0046049E" w:rsidP="0046049E">
      <w:pPr>
        <w:pStyle w:val="Zkladntext"/>
        <w:numPr>
          <w:ilvl w:val="0"/>
          <w:numId w:val="18"/>
        </w:numPr>
        <w:spacing w:line="240" w:lineRule="atLeast"/>
        <w:rPr>
          <w:rFonts w:ascii="Arial" w:hAnsi="Arial"/>
          <w:i/>
          <w:sz w:val="20"/>
        </w:rPr>
      </w:pPr>
      <w:r>
        <w:rPr>
          <w:rFonts w:ascii="Arial" w:hAnsi="Arial"/>
          <w:i/>
          <w:sz w:val="20"/>
        </w:rPr>
        <w:t>seznam dokumentace stavby včetně veškerých změn a doplňků,</w:t>
      </w:r>
    </w:p>
    <w:p w:rsidR="0046049E" w:rsidRDefault="0046049E" w:rsidP="0046049E">
      <w:pPr>
        <w:pStyle w:val="Zkladntext"/>
        <w:numPr>
          <w:ilvl w:val="0"/>
          <w:numId w:val="18"/>
        </w:numPr>
        <w:spacing w:line="240" w:lineRule="atLeast"/>
        <w:rPr>
          <w:rFonts w:ascii="Arial" w:hAnsi="Arial"/>
          <w:i/>
          <w:sz w:val="20"/>
        </w:rPr>
      </w:pPr>
      <w:r>
        <w:rPr>
          <w:rFonts w:ascii="Arial" w:hAnsi="Arial"/>
          <w:i/>
          <w:sz w:val="20"/>
        </w:rPr>
        <w:t>seznam dokladů a úředních opatření týkajících se stavby</w:t>
      </w:r>
    </w:p>
    <w:p w:rsidR="0046049E" w:rsidRDefault="0046049E" w:rsidP="0046049E">
      <w:pPr>
        <w:numPr>
          <w:ilvl w:val="2"/>
          <w:numId w:val="23"/>
        </w:numPr>
        <w:jc w:val="both"/>
        <w:rPr>
          <w:rFonts w:ascii="Arial" w:hAnsi="Arial"/>
          <w:i/>
        </w:rPr>
      </w:pPr>
      <w:r>
        <w:rPr>
          <w:rFonts w:ascii="Arial" w:hAnsi="Arial"/>
          <w:i/>
        </w:rPr>
        <w:t>Do Stavebního deníku zapisuje Zhotovitel veškeré skutečnosti rozhodné pro provádění díla. Zejména je povinen zapisovat údaje</w:t>
      </w:r>
    </w:p>
    <w:p w:rsidR="0046049E" w:rsidRDefault="0046049E" w:rsidP="0046049E">
      <w:pPr>
        <w:numPr>
          <w:ilvl w:val="0"/>
          <w:numId w:val="18"/>
        </w:numPr>
        <w:jc w:val="both"/>
        <w:rPr>
          <w:rFonts w:ascii="Arial" w:hAnsi="Arial"/>
          <w:i/>
        </w:rPr>
      </w:pPr>
      <w:r>
        <w:rPr>
          <w:rFonts w:ascii="Arial" w:hAnsi="Arial"/>
          <w:i/>
        </w:rPr>
        <w:t>o stavu staveniště, počasí, počtu pracovníků a nasazení strojů a dopravních prostředků,</w:t>
      </w:r>
    </w:p>
    <w:p w:rsidR="0046049E" w:rsidRDefault="0046049E" w:rsidP="0046049E">
      <w:pPr>
        <w:numPr>
          <w:ilvl w:val="0"/>
          <w:numId w:val="18"/>
        </w:numPr>
        <w:jc w:val="both"/>
        <w:rPr>
          <w:rFonts w:ascii="Arial" w:hAnsi="Arial"/>
          <w:i/>
        </w:rPr>
      </w:pPr>
      <w:r>
        <w:rPr>
          <w:rFonts w:ascii="Arial" w:hAnsi="Arial"/>
          <w:i/>
        </w:rPr>
        <w:t>o časovém postupu prací,</w:t>
      </w:r>
    </w:p>
    <w:p w:rsidR="0046049E" w:rsidRDefault="0046049E" w:rsidP="0046049E">
      <w:pPr>
        <w:numPr>
          <w:ilvl w:val="0"/>
          <w:numId w:val="18"/>
        </w:numPr>
        <w:jc w:val="both"/>
        <w:rPr>
          <w:rFonts w:ascii="Arial" w:hAnsi="Arial"/>
          <w:i/>
        </w:rPr>
      </w:pPr>
      <w:r>
        <w:rPr>
          <w:rFonts w:ascii="Arial" w:hAnsi="Arial"/>
          <w:i/>
        </w:rPr>
        <w:t>o kontrole jakosti provedených prací,</w:t>
      </w:r>
    </w:p>
    <w:p w:rsidR="0046049E" w:rsidRDefault="0046049E" w:rsidP="0046049E">
      <w:pPr>
        <w:numPr>
          <w:ilvl w:val="0"/>
          <w:numId w:val="18"/>
        </w:numPr>
        <w:jc w:val="both"/>
        <w:rPr>
          <w:rFonts w:ascii="Arial" w:hAnsi="Arial"/>
          <w:i/>
        </w:rPr>
      </w:pPr>
      <w:r>
        <w:rPr>
          <w:rFonts w:ascii="Arial" w:hAnsi="Arial"/>
          <w:i/>
        </w:rPr>
        <w:t>o opatřeních učiněných v souladu s předpisy bezpečnosti a ochrany zdraví,</w:t>
      </w:r>
    </w:p>
    <w:p w:rsidR="0046049E" w:rsidRDefault="0046049E" w:rsidP="0046049E">
      <w:pPr>
        <w:numPr>
          <w:ilvl w:val="0"/>
          <w:numId w:val="18"/>
        </w:numPr>
        <w:jc w:val="both"/>
        <w:rPr>
          <w:rFonts w:ascii="Arial" w:hAnsi="Arial"/>
          <w:i/>
        </w:rPr>
      </w:pPr>
      <w:r>
        <w:rPr>
          <w:rFonts w:ascii="Arial" w:hAnsi="Arial"/>
          <w:i/>
        </w:rPr>
        <w:t>o opatřeních učiněných v souladu s předpisy požární ochrany a ochrany životního prostředí,</w:t>
      </w:r>
    </w:p>
    <w:p w:rsidR="0046049E" w:rsidRDefault="0046049E" w:rsidP="0046049E">
      <w:pPr>
        <w:numPr>
          <w:ilvl w:val="0"/>
          <w:numId w:val="18"/>
        </w:numPr>
        <w:jc w:val="both"/>
        <w:rPr>
          <w:rFonts w:ascii="Arial" w:hAnsi="Arial"/>
          <w:i/>
        </w:rPr>
      </w:pPr>
      <w:r>
        <w:rPr>
          <w:rFonts w:ascii="Arial" w:hAnsi="Arial"/>
          <w:i/>
        </w:rPr>
        <w:t>o událostech nebo překážkách majících vliv na provádění díla.</w:t>
      </w:r>
    </w:p>
    <w:p w:rsidR="0046049E" w:rsidRDefault="0046049E" w:rsidP="0046049E">
      <w:pPr>
        <w:numPr>
          <w:ilvl w:val="2"/>
          <w:numId w:val="23"/>
        </w:numPr>
        <w:rPr>
          <w:rFonts w:ascii="Arial" w:hAnsi="Arial"/>
          <w:i/>
        </w:rPr>
      </w:pPr>
      <w:r>
        <w:rPr>
          <w:rFonts w:ascii="Arial" w:hAnsi="Arial"/>
          <w:i/>
        </w:rPr>
        <w:t>Všechny listy Stavebního deníku musí být očíslovány.</w:t>
      </w:r>
    </w:p>
    <w:p w:rsidR="0046049E" w:rsidRDefault="0046049E" w:rsidP="0046049E">
      <w:pPr>
        <w:numPr>
          <w:ilvl w:val="2"/>
          <w:numId w:val="23"/>
        </w:numPr>
        <w:rPr>
          <w:rFonts w:ascii="Arial" w:hAnsi="Arial"/>
          <w:i/>
        </w:rPr>
      </w:pPr>
      <w:r>
        <w:rPr>
          <w:rFonts w:ascii="Arial" w:hAnsi="Arial"/>
          <w:i/>
        </w:rPr>
        <w:t>Ve Stavebním deníku nesmí být vynechána volná místa.</w:t>
      </w:r>
    </w:p>
    <w:p w:rsidR="0046049E" w:rsidRDefault="0046049E" w:rsidP="0046049E">
      <w:pPr>
        <w:numPr>
          <w:ilvl w:val="2"/>
          <w:numId w:val="23"/>
        </w:numPr>
        <w:jc w:val="both"/>
        <w:rPr>
          <w:rFonts w:ascii="Arial" w:hAnsi="Arial"/>
          <w:i/>
        </w:rPr>
      </w:pPr>
      <w:r>
        <w:rPr>
          <w:rFonts w:ascii="Arial" w:hAnsi="Arial"/>
          <w:i/>
        </w:rPr>
        <w:t>V případě neočekávaných událostí nebo okolností, majících zvláštní význam pro další postup stavby, pořizuje Zhotovitel i příslušnou fotodokumentaci, která se stane součástí Stavebního deníku.</w:t>
      </w:r>
    </w:p>
    <w:p w:rsidR="0046049E" w:rsidRDefault="0046049E" w:rsidP="0046049E">
      <w:pPr>
        <w:numPr>
          <w:ilvl w:val="1"/>
          <w:numId w:val="23"/>
        </w:numPr>
        <w:rPr>
          <w:rFonts w:ascii="Arial" w:hAnsi="Arial"/>
          <w:i/>
        </w:rPr>
      </w:pPr>
      <w:r>
        <w:rPr>
          <w:rFonts w:ascii="Arial" w:hAnsi="Arial"/>
          <w:i/>
        </w:rPr>
        <w:t>Osoby oprávněné k zápisům ve stavebním deníku</w:t>
      </w:r>
    </w:p>
    <w:p w:rsidR="0046049E" w:rsidRDefault="0046049E" w:rsidP="0046049E">
      <w:pPr>
        <w:numPr>
          <w:ilvl w:val="2"/>
          <w:numId w:val="23"/>
        </w:numPr>
        <w:jc w:val="both"/>
        <w:rPr>
          <w:rFonts w:ascii="Arial" w:hAnsi="Arial"/>
          <w:i/>
        </w:rPr>
      </w:pPr>
      <w:r>
        <w:rPr>
          <w:rFonts w:ascii="Arial" w:hAnsi="Arial"/>
          <w:i/>
        </w:rPr>
        <w:t xml:space="preserve">Do Stavebního deníku jsou oprávněni zapisovat, jakož i nahlížet nebo pořizovat výpisy </w:t>
      </w:r>
    </w:p>
    <w:p w:rsidR="0046049E" w:rsidRDefault="0046049E" w:rsidP="0046049E">
      <w:pPr>
        <w:numPr>
          <w:ilvl w:val="0"/>
          <w:numId w:val="18"/>
        </w:numPr>
        <w:rPr>
          <w:rFonts w:ascii="Arial" w:hAnsi="Arial"/>
          <w:i/>
        </w:rPr>
      </w:pPr>
      <w:r>
        <w:rPr>
          <w:rFonts w:ascii="Arial" w:hAnsi="Arial"/>
          <w:i/>
        </w:rPr>
        <w:t>oprávnění zástupci Objednatele,</w:t>
      </w:r>
    </w:p>
    <w:p w:rsidR="0046049E" w:rsidRDefault="0046049E" w:rsidP="0046049E">
      <w:pPr>
        <w:numPr>
          <w:ilvl w:val="0"/>
          <w:numId w:val="18"/>
        </w:numPr>
        <w:rPr>
          <w:rFonts w:ascii="Arial" w:hAnsi="Arial"/>
          <w:i/>
        </w:rPr>
      </w:pPr>
      <w:r>
        <w:rPr>
          <w:rFonts w:ascii="Arial" w:hAnsi="Arial"/>
          <w:i/>
        </w:rPr>
        <w:t>oprávnění zástupci Zhotovitele,</w:t>
      </w:r>
    </w:p>
    <w:p w:rsidR="0046049E" w:rsidRDefault="0046049E" w:rsidP="0046049E">
      <w:pPr>
        <w:numPr>
          <w:ilvl w:val="0"/>
          <w:numId w:val="18"/>
        </w:numPr>
        <w:rPr>
          <w:rFonts w:ascii="Arial" w:hAnsi="Arial"/>
          <w:i/>
        </w:rPr>
      </w:pPr>
      <w:r>
        <w:rPr>
          <w:rFonts w:ascii="Arial" w:hAnsi="Arial"/>
          <w:i/>
        </w:rPr>
        <w:t>osoba pověřená výkonem Technického dozoru,</w:t>
      </w:r>
    </w:p>
    <w:p w:rsidR="0046049E" w:rsidRDefault="0046049E" w:rsidP="0046049E">
      <w:pPr>
        <w:numPr>
          <w:ilvl w:val="0"/>
          <w:numId w:val="18"/>
        </w:numPr>
        <w:rPr>
          <w:rFonts w:ascii="Arial" w:hAnsi="Arial"/>
          <w:i/>
        </w:rPr>
      </w:pPr>
      <w:r>
        <w:rPr>
          <w:rFonts w:ascii="Arial" w:hAnsi="Arial"/>
          <w:i/>
        </w:rPr>
        <w:t>osoba pověřená výkonem Autorského dozoru,</w:t>
      </w:r>
    </w:p>
    <w:p w:rsidR="0046049E" w:rsidRDefault="0046049E" w:rsidP="0046049E">
      <w:pPr>
        <w:numPr>
          <w:ilvl w:val="0"/>
          <w:numId w:val="18"/>
        </w:numPr>
        <w:rPr>
          <w:rFonts w:ascii="Arial" w:hAnsi="Arial"/>
          <w:i/>
        </w:rPr>
      </w:pPr>
      <w:r>
        <w:rPr>
          <w:rFonts w:ascii="Arial" w:hAnsi="Arial"/>
          <w:i/>
        </w:rPr>
        <w:t>zástupci orgánů státního stavebního dohledu,</w:t>
      </w:r>
    </w:p>
    <w:p w:rsidR="0046049E" w:rsidRDefault="0046049E" w:rsidP="0046049E">
      <w:pPr>
        <w:numPr>
          <w:ilvl w:val="0"/>
          <w:numId w:val="18"/>
        </w:numPr>
        <w:rPr>
          <w:rFonts w:ascii="Arial" w:hAnsi="Arial"/>
          <w:i/>
        </w:rPr>
      </w:pPr>
      <w:r>
        <w:rPr>
          <w:rFonts w:ascii="Arial" w:hAnsi="Arial"/>
          <w:i/>
        </w:rPr>
        <w:t>zástupci orgánů státní památkové péče.</w:t>
      </w:r>
    </w:p>
    <w:p w:rsidR="0046049E" w:rsidRDefault="0046049E" w:rsidP="0046049E">
      <w:pPr>
        <w:numPr>
          <w:ilvl w:val="2"/>
          <w:numId w:val="23"/>
        </w:numPr>
        <w:jc w:val="both"/>
        <w:rPr>
          <w:rFonts w:ascii="Arial" w:hAnsi="Arial"/>
          <w:i/>
        </w:rPr>
      </w:pPr>
      <w:r>
        <w:rPr>
          <w:rFonts w:ascii="Arial" w:hAnsi="Arial"/>
          <w:i/>
        </w:rPr>
        <w:t>Zápisy do Stavebního deníku musí být prováděny čitelně a musí být vždy podepsány osobou, která příslušný zápis učinila</w:t>
      </w:r>
      <w:r w:rsidR="00A97C3B">
        <w:rPr>
          <w:rFonts w:ascii="Arial" w:hAnsi="Arial"/>
          <w:i/>
        </w:rPr>
        <w:t>.</w:t>
      </w:r>
    </w:p>
    <w:p w:rsidR="0046049E" w:rsidRDefault="0046049E" w:rsidP="0046049E">
      <w:pPr>
        <w:numPr>
          <w:ilvl w:val="1"/>
          <w:numId w:val="23"/>
        </w:numPr>
        <w:rPr>
          <w:rFonts w:ascii="Arial" w:hAnsi="Arial"/>
          <w:i/>
        </w:rPr>
      </w:pPr>
      <w:r>
        <w:rPr>
          <w:rFonts w:ascii="Arial" w:hAnsi="Arial"/>
          <w:i/>
        </w:rPr>
        <w:t>Způsob vedení a zápisu do Stavebního deníku</w:t>
      </w:r>
    </w:p>
    <w:p w:rsidR="0046049E" w:rsidRDefault="0046049E" w:rsidP="0046049E">
      <w:pPr>
        <w:numPr>
          <w:ilvl w:val="2"/>
          <w:numId w:val="23"/>
        </w:numPr>
        <w:jc w:val="both"/>
        <w:rPr>
          <w:rFonts w:ascii="Arial" w:hAnsi="Arial"/>
          <w:i/>
        </w:rPr>
      </w:pPr>
      <w:r>
        <w:rPr>
          <w:rFonts w:ascii="Arial" w:hAnsi="Arial"/>
          <w:i/>
        </w:rPr>
        <w:t>Zápisy do Stavebního deníku provádí Zhotovitel formou denních záznamů. Veškeré okolnosti rozhodné pro plnění díla musí být učiněny Zhotovitelem v ten den, kdy nastaly.</w:t>
      </w:r>
    </w:p>
    <w:p w:rsidR="0046049E" w:rsidRDefault="0046049E" w:rsidP="0046049E">
      <w:pPr>
        <w:numPr>
          <w:ilvl w:val="2"/>
          <w:numId w:val="23"/>
        </w:numPr>
        <w:jc w:val="both"/>
        <w:rPr>
          <w:rFonts w:ascii="Arial" w:hAnsi="Arial"/>
          <w:i/>
        </w:rPr>
      </w:pPr>
      <w:r>
        <w:rPr>
          <w:rFonts w:ascii="Arial" w:hAnsi="Arial"/>
          <w:i/>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rsidR="00FF402A" w:rsidRDefault="0046049E" w:rsidP="00FF402A">
      <w:pPr>
        <w:numPr>
          <w:ilvl w:val="2"/>
          <w:numId w:val="23"/>
        </w:numPr>
        <w:jc w:val="both"/>
        <w:rPr>
          <w:rFonts w:ascii="Arial" w:hAnsi="Arial"/>
          <w:i/>
        </w:rPr>
      </w:pPr>
      <w:r>
        <w:rPr>
          <w:rFonts w:ascii="Arial" w:hAnsi="Arial"/>
          <w:i/>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rsidR="00617DF1" w:rsidRPr="00617DF1" w:rsidRDefault="00617DF1" w:rsidP="00617DF1">
      <w:pPr>
        <w:jc w:val="both"/>
        <w:rPr>
          <w:rFonts w:ascii="Arial" w:hAnsi="Arial"/>
          <w:i/>
        </w:rPr>
      </w:pPr>
    </w:p>
    <w:p w:rsidR="0046049E" w:rsidRDefault="0046049E" w:rsidP="0046049E">
      <w:pPr>
        <w:numPr>
          <w:ilvl w:val="1"/>
          <w:numId w:val="23"/>
        </w:numPr>
        <w:rPr>
          <w:rFonts w:ascii="Arial" w:hAnsi="Arial"/>
          <w:i/>
        </w:rPr>
      </w:pPr>
      <w:r>
        <w:rPr>
          <w:rFonts w:ascii="Arial" w:hAnsi="Arial"/>
          <w:i/>
        </w:rPr>
        <w:t>Závaznost ujednání ve stavebním deníku</w:t>
      </w:r>
    </w:p>
    <w:p w:rsidR="001E0888" w:rsidRDefault="0046049E" w:rsidP="001E0888">
      <w:pPr>
        <w:numPr>
          <w:ilvl w:val="2"/>
          <w:numId w:val="23"/>
        </w:numPr>
        <w:jc w:val="both"/>
        <w:rPr>
          <w:rFonts w:ascii="Arial" w:hAnsi="Arial"/>
          <w:i/>
        </w:rPr>
      </w:pPr>
      <w:r>
        <w:rPr>
          <w:rFonts w:ascii="Arial" w:hAnsi="Arial"/>
          <w:i/>
        </w:rPr>
        <w:t>Zápisy ve Stavebním deníku se nepovažují za změnu smlouvy, ale slouží jako podklad pro vypracování příslušných dodatků a změn smlouvy.</w:t>
      </w:r>
    </w:p>
    <w:p w:rsidR="00617DF1" w:rsidRPr="00617DF1" w:rsidRDefault="00617DF1" w:rsidP="00617DF1">
      <w:pPr>
        <w:jc w:val="both"/>
        <w:rPr>
          <w:rFonts w:ascii="Arial" w:hAnsi="Arial"/>
          <w:i/>
        </w:rPr>
      </w:pPr>
    </w:p>
    <w:p w:rsidR="0046049E" w:rsidRDefault="0046049E" w:rsidP="0046049E">
      <w:pPr>
        <w:numPr>
          <w:ilvl w:val="1"/>
          <w:numId w:val="23"/>
        </w:numPr>
        <w:rPr>
          <w:rFonts w:ascii="Arial" w:hAnsi="Arial"/>
          <w:i/>
        </w:rPr>
      </w:pPr>
      <w:r>
        <w:rPr>
          <w:rFonts w:ascii="Arial" w:hAnsi="Arial"/>
          <w:i/>
        </w:rPr>
        <w:t>Kontrolní dny</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Pro účely kontroly průběhu provádění díla organizuje Objednatel Kontrolní dny v termínech nezbytných pro řádné provádění kontroly, nejméně však jedenkrát za dva týdny. Mimo kontrolní dny se budou na stavbě konat pravidelné pracovní porady v termínech dle Smlouvy.</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Kontrolních dnů jsou povinni se zúčastnit zástupci Objednatele včetně osob vykonávajících funkci Technického dozoru a zástupci Zhotovitele.</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Vedením Kontrolních dnů je pověřen Objednatel popřípadě jím určená os</w:t>
      </w:r>
      <w:r w:rsidR="00947BEE">
        <w:rPr>
          <w:rFonts w:ascii="Arial" w:hAnsi="Arial"/>
          <w:i/>
          <w:sz w:val="20"/>
        </w:rPr>
        <w:t>oba (Technický dozor Objednatele</w:t>
      </w:r>
      <w:r>
        <w:rPr>
          <w:rFonts w:ascii="Arial" w:hAnsi="Arial"/>
          <w:i/>
          <w:sz w:val="20"/>
        </w:rPr>
        <w:t>)</w:t>
      </w:r>
      <w:r w:rsidR="00947BEE">
        <w:rPr>
          <w:rFonts w:ascii="Arial" w:hAnsi="Arial"/>
          <w:i/>
          <w:sz w:val="20"/>
        </w:rPr>
        <w:t>.</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46049E" w:rsidRPr="00783368" w:rsidRDefault="0046049E" w:rsidP="0046049E">
      <w:pPr>
        <w:pStyle w:val="Zkladntext"/>
        <w:numPr>
          <w:ilvl w:val="2"/>
          <w:numId w:val="23"/>
        </w:numPr>
        <w:spacing w:line="240" w:lineRule="atLeast"/>
        <w:rPr>
          <w:rFonts w:ascii="Arial" w:hAnsi="Arial" w:cs="Arial"/>
          <w:i/>
          <w:sz w:val="20"/>
        </w:rPr>
      </w:pPr>
      <w:r>
        <w:rPr>
          <w:rFonts w:ascii="Arial" w:hAnsi="Arial"/>
          <w:i/>
          <w:sz w:val="20"/>
        </w:rPr>
        <w:t xml:space="preserve">Technický </w:t>
      </w:r>
      <w:r w:rsidRPr="00783368">
        <w:rPr>
          <w:rFonts w:ascii="Arial" w:hAnsi="Arial" w:cs="Arial"/>
          <w:i/>
          <w:sz w:val="20"/>
        </w:rPr>
        <w:t>dozor Objednatele pořizuje z Kontrolního dne zápis o jednání, který písemně předá všem zúčastněným.</w:t>
      </w:r>
    </w:p>
    <w:p w:rsidR="0046049E" w:rsidRDefault="0046049E" w:rsidP="0046049E">
      <w:pPr>
        <w:pStyle w:val="Zkladntext"/>
        <w:numPr>
          <w:ilvl w:val="2"/>
          <w:numId w:val="23"/>
        </w:numPr>
        <w:spacing w:line="240" w:lineRule="atLeast"/>
        <w:rPr>
          <w:rFonts w:ascii="Arial" w:hAnsi="Arial" w:cs="Arial"/>
          <w:i/>
          <w:sz w:val="20"/>
        </w:rPr>
      </w:pPr>
      <w:r w:rsidRPr="00783368">
        <w:rPr>
          <w:rFonts w:ascii="Arial" w:hAnsi="Arial" w:cs="Arial"/>
          <w:i/>
          <w:sz w:val="20"/>
        </w:rPr>
        <w:t>Zhotovitel zapisuje datum konání Kontrolního dne a jeho závěry do Stavebního deníku.</w:t>
      </w:r>
    </w:p>
    <w:p w:rsidR="0046049E" w:rsidRPr="00783368" w:rsidRDefault="0046049E" w:rsidP="0046049E">
      <w:pPr>
        <w:pStyle w:val="Zkladntext"/>
        <w:spacing w:line="240" w:lineRule="atLeast"/>
        <w:rPr>
          <w:rFonts w:ascii="Arial" w:hAnsi="Arial" w:cs="Arial"/>
          <w:i/>
          <w:sz w:val="20"/>
        </w:rPr>
      </w:pPr>
    </w:p>
    <w:p w:rsidR="0046049E" w:rsidRDefault="0046049E" w:rsidP="0046049E">
      <w:pPr>
        <w:numPr>
          <w:ilvl w:val="0"/>
          <w:numId w:val="23"/>
        </w:numPr>
        <w:rPr>
          <w:rFonts w:ascii="Arial" w:hAnsi="Arial"/>
          <w:b/>
          <w:i/>
        </w:rPr>
      </w:pPr>
      <w:r>
        <w:rPr>
          <w:rFonts w:ascii="Arial" w:hAnsi="Arial"/>
          <w:b/>
          <w:i/>
        </w:rPr>
        <w:t>Provádění díla a bezpečnost práce</w:t>
      </w:r>
      <w:r w:rsidR="001F1DDD">
        <w:rPr>
          <w:rFonts w:ascii="Arial" w:hAnsi="Arial"/>
          <w:b/>
          <w:i/>
        </w:rPr>
        <w:t xml:space="preserve"> </w:t>
      </w:r>
      <w:r w:rsidR="00FD4617">
        <w:rPr>
          <w:rFonts w:ascii="Arial" w:hAnsi="Arial"/>
          <w:b/>
          <w:i/>
        </w:rPr>
        <w:t xml:space="preserve">– </w:t>
      </w:r>
      <w:r w:rsidR="001F1DDD">
        <w:rPr>
          <w:rFonts w:ascii="Arial" w:hAnsi="Arial"/>
          <w:b/>
          <w:i/>
        </w:rPr>
        <w:t>zajištění řádného pln</w:t>
      </w:r>
      <w:r w:rsidR="0053140E">
        <w:rPr>
          <w:rFonts w:ascii="Arial" w:hAnsi="Arial"/>
          <w:b/>
          <w:i/>
        </w:rPr>
        <w:t>ění Smlouvy</w:t>
      </w:r>
    </w:p>
    <w:p w:rsidR="0046049E" w:rsidRDefault="0046049E" w:rsidP="0046049E">
      <w:pPr>
        <w:numPr>
          <w:ilvl w:val="1"/>
          <w:numId w:val="23"/>
        </w:numPr>
        <w:jc w:val="both"/>
        <w:rPr>
          <w:rFonts w:ascii="Arial" w:hAnsi="Arial"/>
          <w:i/>
        </w:rPr>
      </w:pPr>
      <w:r>
        <w:rPr>
          <w:rFonts w:ascii="Arial" w:hAnsi="Arial"/>
          <w:i/>
        </w:rPr>
        <w:t>Pokyny Objednatele</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Při provádění díla posupuje Zhotovitel samostatně. Zhotovitel se však zavazuje respektovat veškeré pokyny Objednatele, týkající se realizace předmětného díla a upozorňující na možné porušování smluvních povinností Zhotovitele.</w:t>
      </w:r>
    </w:p>
    <w:p w:rsidR="000A3C5D" w:rsidRDefault="0046049E" w:rsidP="000A3C5D">
      <w:pPr>
        <w:pStyle w:val="Zkladntext"/>
        <w:numPr>
          <w:ilvl w:val="2"/>
          <w:numId w:val="23"/>
        </w:numPr>
        <w:spacing w:line="240" w:lineRule="atLeast"/>
        <w:rPr>
          <w:rFonts w:ascii="Arial" w:hAnsi="Arial"/>
          <w:i/>
          <w:sz w:val="20"/>
        </w:rPr>
      </w:pPr>
      <w:r>
        <w:rPr>
          <w:rFonts w:ascii="Arial" w:hAnsi="Arial"/>
          <w:i/>
          <w:sz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6049E" w:rsidRDefault="0046049E" w:rsidP="0046049E">
      <w:pPr>
        <w:numPr>
          <w:ilvl w:val="1"/>
          <w:numId w:val="23"/>
        </w:numPr>
        <w:rPr>
          <w:rFonts w:ascii="Arial" w:hAnsi="Arial"/>
          <w:i/>
        </w:rPr>
      </w:pPr>
      <w:r>
        <w:rPr>
          <w:rFonts w:ascii="Arial" w:hAnsi="Arial"/>
          <w:i/>
        </w:rPr>
        <w:t>Použité materiály a výrobky</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Věci, které jsou potřebné k provedení díla je povinen opatřit Zhotovitel, pokud v této smlouvě není výslovně uvedeno, že je opatří Objednatel.</w:t>
      </w:r>
    </w:p>
    <w:p w:rsidR="0046049E" w:rsidRPr="00466C95" w:rsidRDefault="0046049E" w:rsidP="0046049E">
      <w:pPr>
        <w:pStyle w:val="Zkladntext"/>
        <w:numPr>
          <w:ilvl w:val="2"/>
          <w:numId w:val="23"/>
        </w:numPr>
        <w:spacing w:line="240" w:lineRule="atLeast"/>
        <w:rPr>
          <w:rFonts w:ascii="Arial" w:hAnsi="Arial" w:cs="Arial"/>
          <w:i/>
          <w:sz w:val="20"/>
        </w:rPr>
      </w:pPr>
      <w:r>
        <w:rPr>
          <w:rFonts w:ascii="Arial" w:hAnsi="Arial"/>
          <w:i/>
          <w:sz w:val="20"/>
        </w:rPr>
        <w:t xml:space="preserve">Zhotovitel se zavazuje a ručí za to, že při realizaci díla nepoužije žádný materiál, o kterém je v době jeho užití známo, že je škodlivý. Pokud tak Zhotovitel učiní je povinen okamžitě zjednat nápravu a veškeré náklady s tím spojené nese Zhotovitel. Stejně tak se Zhotovitel zavazuje, že k realizaci díla nepoužije materiály, které nemají </w:t>
      </w:r>
      <w:r w:rsidRPr="00466C95">
        <w:rPr>
          <w:rFonts w:ascii="Arial" w:hAnsi="Arial" w:cs="Arial"/>
          <w:i/>
          <w:sz w:val="20"/>
        </w:rPr>
        <w:t>požadovanou certifikaci, je-li pro jejich použití nezbytná podle příslušných předpisů.</w:t>
      </w:r>
    </w:p>
    <w:p w:rsidR="0046049E" w:rsidRPr="00466C95" w:rsidRDefault="0046049E" w:rsidP="0046049E">
      <w:pPr>
        <w:pStyle w:val="Zkladntext"/>
        <w:numPr>
          <w:ilvl w:val="2"/>
          <w:numId w:val="23"/>
        </w:numPr>
        <w:spacing w:line="240" w:lineRule="atLeast"/>
        <w:rPr>
          <w:rFonts w:ascii="Arial" w:hAnsi="Arial" w:cs="Arial"/>
          <w:i/>
          <w:sz w:val="20"/>
        </w:rPr>
      </w:pPr>
      <w:r w:rsidRPr="00466C95">
        <w:rPr>
          <w:rFonts w:ascii="Arial" w:hAnsi="Arial" w:cs="Arial"/>
          <w:i/>
          <w:sz w:val="20"/>
        </w:rPr>
        <w:t>Zhotovitel doloží na vyzvání objednatele, nejpozději však v Termínu předání a převzetí díla soubor certifikátů rozhodujících materiálů užitých k vybudování díla.</w:t>
      </w:r>
    </w:p>
    <w:p w:rsidR="0046049E" w:rsidRPr="00466C95" w:rsidRDefault="0046049E" w:rsidP="0046049E">
      <w:pPr>
        <w:numPr>
          <w:ilvl w:val="1"/>
          <w:numId w:val="23"/>
        </w:numPr>
        <w:rPr>
          <w:rFonts w:ascii="Arial" w:hAnsi="Arial" w:cs="Arial"/>
          <w:i/>
        </w:rPr>
      </w:pPr>
      <w:r w:rsidRPr="00466C95">
        <w:rPr>
          <w:rFonts w:ascii="Arial" w:hAnsi="Arial" w:cs="Arial"/>
          <w:i/>
        </w:rPr>
        <w:t>Dodržování bezpečnost a hygieny práce</w:t>
      </w:r>
    </w:p>
    <w:p w:rsidR="0046049E" w:rsidRPr="00466C95" w:rsidRDefault="0046049E" w:rsidP="0046049E">
      <w:pPr>
        <w:numPr>
          <w:ilvl w:val="2"/>
          <w:numId w:val="23"/>
        </w:numPr>
        <w:jc w:val="both"/>
        <w:rPr>
          <w:rFonts w:ascii="Arial" w:hAnsi="Arial" w:cs="Arial"/>
          <w:i/>
        </w:rPr>
      </w:pPr>
      <w:r w:rsidRPr="00466C95">
        <w:rPr>
          <w:rFonts w:ascii="Arial" w:hAnsi="Arial" w:cs="Arial"/>
          <w:i/>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46049E" w:rsidRDefault="0046049E" w:rsidP="0046049E">
      <w:pPr>
        <w:numPr>
          <w:ilvl w:val="2"/>
          <w:numId w:val="23"/>
        </w:numPr>
        <w:jc w:val="both"/>
        <w:rPr>
          <w:rFonts w:ascii="Arial" w:hAnsi="Arial"/>
          <w:i/>
        </w:rPr>
      </w:pPr>
      <w:r>
        <w:rPr>
          <w:rFonts w:ascii="Arial" w:hAnsi="Arial"/>
          <w:i/>
        </w:rPr>
        <w:t>Zhotovitel je povinen provést pro všechny své zaměstnance pracující na díle vstupní školení o bezpečnosti a ochraně zdraví při práci a o požární ochraně</w:t>
      </w:r>
      <w:r w:rsidR="000C256E">
        <w:rPr>
          <w:rFonts w:ascii="Arial" w:hAnsi="Arial"/>
          <w:i/>
        </w:rPr>
        <w:t xml:space="preserve"> (BOZP a PO)</w:t>
      </w:r>
      <w:r>
        <w:rPr>
          <w:rFonts w:ascii="Arial" w:hAnsi="Arial"/>
          <w:i/>
        </w:rPr>
        <w:t xml:space="preserve">. Zhotovitel je rovněž povinen průběžně znalosti svých zaměstnanců o </w:t>
      </w:r>
      <w:r w:rsidR="000C256E">
        <w:rPr>
          <w:rFonts w:ascii="Arial" w:hAnsi="Arial"/>
          <w:i/>
        </w:rPr>
        <w:t>BOZP a PO</w:t>
      </w:r>
      <w:r>
        <w:rPr>
          <w:rFonts w:ascii="Arial" w:hAnsi="Arial"/>
          <w:i/>
        </w:rPr>
        <w:t xml:space="preserve"> obnovovat a kontrolovat.</w:t>
      </w:r>
    </w:p>
    <w:p w:rsidR="0046049E" w:rsidRDefault="0046049E" w:rsidP="0046049E">
      <w:pPr>
        <w:numPr>
          <w:ilvl w:val="2"/>
          <w:numId w:val="23"/>
        </w:numPr>
        <w:jc w:val="both"/>
        <w:rPr>
          <w:rFonts w:ascii="Arial" w:hAnsi="Arial"/>
          <w:i/>
        </w:rPr>
      </w:pPr>
      <w:r>
        <w:rPr>
          <w:rFonts w:ascii="Arial" w:hAnsi="Arial"/>
          <w:i/>
        </w:rPr>
        <w:t>Zhotovitel je povinen zabezpečit provedení vstupního školení o bezpečnosti a ochraně zdraví při práci a o požární ochraně i u svých pod</w:t>
      </w:r>
      <w:r w:rsidR="00454D17">
        <w:rPr>
          <w:rFonts w:ascii="Arial" w:hAnsi="Arial"/>
          <w:i/>
        </w:rPr>
        <w:t>dodavatelů</w:t>
      </w:r>
      <w:r>
        <w:rPr>
          <w:rFonts w:ascii="Arial" w:hAnsi="Arial"/>
          <w:i/>
        </w:rPr>
        <w:t>.</w:t>
      </w:r>
    </w:p>
    <w:p w:rsidR="0046049E" w:rsidRDefault="0046049E" w:rsidP="0046049E">
      <w:pPr>
        <w:numPr>
          <w:ilvl w:val="2"/>
          <w:numId w:val="23"/>
        </w:numPr>
        <w:jc w:val="both"/>
        <w:rPr>
          <w:rFonts w:ascii="Arial" w:hAnsi="Arial"/>
          <w:i/>
        </w:rPr>
      </w:pPr>
      <w:r>
        <w:rPr>
          <w:rFonts w:ascii="Arial" w:hAnsi="Arial"/>
          <w:i/>
        </w:rPr>
        <w:t xml:space="preserve">Zhotovitel v plné míře zodpovídá za bezpečnost a ochranu zdraví všech osob, které se s jeho vědomím zdržují na Staveništi a je povinen zabezpečit jejich vybavení ochrannými pracovními pomůckami. </w:t>
      </w:r>
    </w:p>
    <w:p w:rsidR="0046049E" w:rsidRDefault="0046049E" w:rsidP="0046049E">
      <w:pPr>
        <w:numPr>
          <w:ilvl w:val="2"/>
          <w:numId w:val="23"/>
        </w:numPr>
        <w:jc w:val="both"/>
        <w:rPr>
          <w:rFonts w:ascii="Arial" w:hAnsi="Arial"/>
          <w:i/>
        </w:rPr>
      </w:pPr>
      <w:r>
        <w:rPr>
          <w:rFonts w:ascii="Arial" w:hAnsi="Arial"/>
          <w:i/>
        </w:rPr>
        <w:t xml:space="preserve">Zhotovitel je povinen provádět v průběhu provádění díla vlastní dozor a soustavnou kontrolu nad </w:t>
      </w:r>
      <w:r w:rsidR="000C256E">
        <w:rPr>
          <w:rFonts w:ascii="Arial" w:hAnsi="Arial"/>
          <w:i/>
        </w:rPr>
        <w:t>BOZP a PO</w:t>
      </w:r>
      <w:r>
        <w:rPr>
          <w:rFonts w:ascii="Arial" w:hAnsi="Arial"/>
          <w:i/>
        </w:rPr>
        <w:t xml:space="preserve"> na Staveništi.</w:t>
      </w:r>
    </w:p>
    <w:p w:rsidR="0046049E" w:rsidRDefault="0046049E" w:rsidP="0046049E">
      <w:pPr>
        <w:numPr>
          <w:ilvl w:val="2"/>
          <w:numId w:val="23"/>
        </w:numPr>
        <w:jc w:val="both"/>
        <w:rPr>
          <w:rFonts w:ascii="Arial" w:hAnsi="Arial"/>
          <w:i/>
        </w:rPr>
      </w:pPr>
      <w:r>
        <w:rPr>
          <w:rFonts w:ascii="Arial" w:hAnsi="Arial"/>
          <w:i/>
        </w:rPr>
        <w:t>Zhotovitel je povinen zabezpečit i veškerá bezpečností opatření na ochranu osob a majetku mimo prostor Staveniště, jsou-li dotčeny prováděním prací na díle (zejména veřejná prostranství nebo komunikace ponechaná v užívání veřejnosti).</w:t>
      </w:r>
    </w:p>
    <w:p w:rsidR="0046049E" w:rsidRDefault="0046049E" w:rsidP="0046049E">
      <w:pPr>
        <w:numPr>
          <w:ilvl w:val="2"/>
          <w:numId w:val="23"/>
        </w:numPr>
        <w:jc w:val="both"/>
        <w:rPr>
          <w:rFonts w:ascii="Arial" w:hAnsi="Arial"/>
          <w:i/>
        </w:rPr>
      </w:pPr>
      <w:r>
        <w:rPr>
          <w:rFonts w:ascii="Arial" w:hAnsi="Arial"/>
          <w:i/>
        </w:rPr>
        <w:t>Dojde-li k jakémukoliv úrazu při provádění díla nebo při činnostech souvisejících s prováděním díla je Zhotovitel povinen zabezpečit vyšetření úrazu a sepsání příslušného záznamu. Objednatel poskytne Zhotoviteli nezbytnou součinnost.</w:t>
      </w:r>
    </w:p>
    <w:p w:rsidR="0046049E" w:rsidRDefault="0046049E" w:rsidP="0046049E">
      <w:pPr>
        <w:numPr>
          <w:ilvl w:val="1"/>
          <w:numId w:val="23"/>
        </w:numPr>
        <w:jc w:val="both"/>
        <w:rPr>
          <w:rFonts w:ascii="Arial" w:hAnsi="Arial"/>
          <w:i/>
        </w:rPr>
      </w:pPr>
      <w:r>
        <w:rPr>
          <w:rFonts w:ascii="Arial" w:hAnsi="Arial"/>
          <w:i/>
        </w:rPr>
        <w:t>Dodržování zásad ochrany životního prostředí</w:t>
      </w:r>
    </w:p>
    <w:p w:rsidR="000C256E" w:rsidRDefault="0046049E" w:rsidP="0046049E">
      <w:pPr>
        <w:numPr>
          <w:ilvl w:val="2"/>
          <w:numId w:val="23"/>
        </w:numPr>
        <w:jc w:val="both"/>
        <w:rPr>
          <w:rFonts w:ascii="Arial" w:hAnsi="Arial"/>
          <w:i/>
        </w:rPr>
      </w:pPr>
      <w:r>
        <w:rPr>
          <w:rFonts w:ascii="Arial" w:hAnsi="Arial"/>
          <w:i/>
        </w:rPr>
        <w:t>Zhotovitel je povinen vést evidenci o všech druzích odpadů vzniklých z jeho činnosti a vést evidenci o způsobu jejich zneškodňování.</w:t>
      </w:r>
    </w:p>
    <w:p w:rsidR="000C256E" w:rsidRPr="000C256E" w:rsidRDefault="000C256E" w:rsidP="000C256E">
      <w:pPr>
        <w:jc w:val="both"/>
        <w:rPr>
          <w:rFonts w:ascii="Arial" w:hAnsi="Arial"/>
          <w:i/>
        </w:rPr>
      </w:pPr>
    </w:p>
    <w:p w:rsidR="0046049E" w:rsidRDefault="0046049E" w:rsidP="0046049E">
      <w:pPr>
        <w:numPr>
          <w:ilvl w:val="1"/>
          <w:numId w:val="23"/>
        </w:numPr>
        <w:jc w:val="both"/>
        <w:rPr>
          <w:rFonts w:ascii="Arial" w:hAnsi="Arial"/>
          <w:i/>
        </w:rPr>
      </w:pPr>
      <w:r>
        <w:rPr>
          <w:rFonts w:ascii="Arial" w:hAnsi="Arial"/>
          <w:i/>
        </w:rPr>
        <w:t>Kontrola provádění prací</w:t>
      </w:r>
    </w:p>
    <w:p w:rsidR="0046049E" w:rsidRPr="00C81CEC" w:rsidRDefault="000F0C05" w:rsidP="00C81CEC">
      <w:pPr>
        <w:pStyle w:val="Zkladntext"/>
        <w:numPr>
          <w:ilvl w:val="2"/>
          <w:numId w:val="23"/>
        </w:numPr>
        <w:spacing w:line="240" w:lineRule="atLeast"/>
        <w:rPr>
          <w:rFonts w:ascii="Arial" w:hAnsi="Arial"/>
          <w:i/>
          <w:sz w:val="20"/>
        </w:rPr>
      </w:pPr>
      <w:r>
        <w:rPr>
          <w:rFonts w:ascii="Arial" w:hAnsi="Arial"/>
          <w:i/>
          <w:sz w:val="20"/>
        </w:rPr>
        <w:t>Objednatel je opráv</w:t>
      </w:r>
      <w:r w:rsidR="00C81CEC">
        <w:rPr>
          <w:rFonts w:ascii="Arial" w:hAnsi="Arial"/>
          <w:i/>
          <w:sz w:val="20"/>
        </w:rPr>
        <w:t xml:space="preserve">něn kontrolovat provádění díla. </w:t>
      </w:r>
      <w:r w:rsidRPr="00C81CEC">
        <w:rPr>
          <w:rFonts w:ascii="Arial" w:hAnsi="Arial"/>
          <w:i/>
          <w:sz w:val="20"/>
        </w:rPr>
        <w:t xml:space="preserve">Zjistí-li Objednatel, že Zhotovitel provádí dílo v rozporu se svými povinnostmi, je Objednatel oprávněn dožadovat se toho, aby Zhotovitel odstranil vady vzniklé </w:t>
      </w:r>
      <w:r w:rsidRPr="00C81CEC">
        <w:rPr>
          <w:rFonts w:ascii="Arial" w:hAnsi="Arial"/>
          <w:i/>
          <w:sz w:val="20"/>
        </w:rPr>
        <w:lastRenderedPageBreak/>
        <w:t>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46049E" w:rsidRPr="007C3CB6" w:rsidRDefault="0046049E" w:rsidP="0046049E">
      <w:pPr>
        <w:pStyle w:val="Zkladntext"/>
        <w:numPr>
          <w:ilvl w:val="2"/>
          <w:numId w:val="23"/>
        </w:numPr>
        <w:spacing w:line="240" w:lineRule="atLeast"/>
        <w:rPr>
          <w:rFonts w:ascii="Arial" w:hAnsi="Arial" w:cs="Arial"/>
          <w:i/>
          <w:sz w:val="20"/>
        </w:rPr>
      </w:pPr>
      <w:r w:rsidRPr="007C3CB6">
        <w:rPr>
          <w:rFonts w:ascii="Arial" w:hAnsi="Arial" w:cs="Arial"/>
          <w:i/>
          <w:sz w:val="20"/>
        </w:rPr>
        <w:t>Zhotovitel je povinen vyzvat Objednatele ke kontrole a prověření prací, které v dalším postupu budou zakryty nebo se stanou nepřístupnými (postačí zápis ve stavebním deníku). Zhotovitel je povinen vyzvat Objednatele nejméně tři pracovní dny před termínem, v němž budou předmětné práce zakryty.</w:t>
      </w:r>
    </w:p>
    <w:p w:rsidR="0046049E" w:rsidRDefault="0046049E" w:rsidP="0046049E">
      <w:pPr>
        <w:pStyle w:val="Zkladntext"/>
        <w:numPr>
          <w:ilvl w:val="2"/>
          <w:numId w:val="23"/>
        </w:numPr>
        <w:spacing w:line="240" w:lineRule="atLeast"/>
        <w:rPr>
          <w:rFonts w:ascii="Arial" w:hAnsi="Arial" w:cs="Arial"/>
          <w:i/>
          <w:sz w:val="20"/>
        </w:rPr>
      </w:pPr>
      <w:r w:rsidRPr="007C3CB6">
        <w:rPr>
          <w:rFonts w:ascii="Arial" w:hAnsi="Arial" w:cs="Arial"/>
          <w:i/>
          <w:sz w:val="20"/>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46049E" w:rsidRPr="007C3CB6" w:rsidRDefault="00947BEE" w:rsidP="0046049E">
      <w:pPr>
        <w:numPr>
          <w:ilvl w:val="1"/>
          <w:numId w:val="23"/>
        </w:numPr>
        <w:rPr>
          <w:rFonts w:ascii="Arial" w:hAnsi="Arial" w:cs="Arial"/>
          <w:i/>
        </w:rPr>
      </w:pPr>
      <w:r>
        <w:rPr>
          <w:rFonts w:ascii="Arial" w:hAnsi="Arial" w:cs="Arial"/>
          <w:i/>
        </w:rPr>
        <w:t>Kvalifikace pracovníků Z</w:t>
      </w:r>
      <w:r w:rsidR="0046049E" w:rsidRPr="007C3CB6">
        <w:rPr>
          <w:rFonts w:ascii="Arial" w:hAnsi="Arial" w:cs="Arial"/>
          <w:i/>
        </w:rPr>
        <w:t>hotovitele</w:t>
      </w:r>
    </w:p>
    <w:p w:rsidR="0046049E" w:rsidRPr="007C3CB6" w:rsidRDefault="0046049E" w:rsidP="0046049E">
      <w:pPr>
        <w:pStyle w:val="Zkladntext"/>
        <w:numPr>
          <w:ilvl w:val="2"/>
          <w:numId w:val="23"/>
        </w:numPr>
        <w:spacing w:line="240" w:lineRule="atLeast"/>
        <w:rPr>
          <w:rFonts w:ascii="Arial" w:hAnsi="Arial" w:cs="Arial"/>
          <w:i/>
          <w:sz w:val="20"/>
        </w:rPr>
      </w:pPr>
      <w:r w:rsidRPr="007C3CB6">
        <w:rPr>
          <w:rFonts w:ascii="Arial" w:hAnsi="Arial" w:cs="Arial"/>
          <w:i/>
          <w:sz w:val="20"/>
        </w:rPr>
        <w:t>Veškeré odborné práce musí vykonávat pracovníci Zhotovitele nebo jeho subdodavatelů mající příslušnou kvalifikaci. Doklad o kvalifikaci pracovníků je Zhotovitel na požádání Objednatele povinen doložit.</w:t>
      </w:r>
    </w:p>
    <w:p w:rsidR="0046049E" w:rsidRPr="007C3CB6" w:rsidRDefault="0046049E" w:rsidP="0046049E">
      <w:pPr>
        <w:numPr>
          <w:ilvl w:val="1"/>
          <w:numId w:val="23"/>
        </w:numPr>
        <w:jc w:val="both"/>
        <w:rPr>
          <w:rFonts w:ascii="Arial" w:hAnsi="Arial" w:cs="Arial"/>
          <w:i/>
        </w:rPr>
      </w:pPr>
      <w:r w:rsidRPr="007C3CB6">
        <w:rPr>
          <w:rFonts w:ascii="Arial" w:hAnsi="Arial" w:cs="Arial"/>
          <w:i/>
        </w:rPr>
        <w:t>Odpovědnost Zhotovitele za škodu a povinnost nahradit škodu</w:t>
      </w:r>
    </w:p>
    <w:p w:rsidR="0046049E" w:rsidRDefault="0046049E" w:rsidP="0046049E">
      <w:pPr>
        <w:pStyle w:val="Zkladntext"/>
        <w:numPr>
          <w:ilvl w:val="2"/>
          <w:numId w:val="23"/>
        </w:numPr>
        <w:spacing w:line="240" w:lineRule="atLeast"/>
        <w:rPr>
          <w:rFonts w:ascii="Arial" w:hAnsi="Arial"/>
          <w:i/>
          <w:sz w:val="20"/>
        </w:rPr>
      </w:pPr>
      <w:r w:rsidRPr="007C3CB6">
        <w:rPr>
          <w:rFonts w:ascii="Arial" w:hAnsi="Arial" w:cs="Arial"/>
          <w:i/>
          <w:sz w:val="20"/>
        </w:rPr>
        <w:t>Pokud činností Zhotovitele dojde ke způsobení škody Objednateli nebo třetím osobám z titulu opomenutí, nedbalosti</w:t>
      </w:r>
      <w:r>
        <w:rPr>
          <w:rFonts w:ascii="Arial" w:hAnsi="Arial"/>
          <w:i/>
          <w:sz w:val="20"/>
        </w:rPr>
        <w:t xml:space="preserve">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Zhotovitel odpovídá i za škodu způsobenou činností těch, kteří pro něj dílo provádějí.</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Zhotovitel odpovídá za škodu způsobenou okolnostmi, které mají původ v povaze strojů, přístrojů nebo jiných věcí, které zhotovitel použil nebo hodlal použít při provádění díla.</w:t>
      </w:r>
    </w:p>
    <w:p w:rsidR="0046049E" w:rsidRDefault="0046049E" w:rsidP="0046049E">
      <w:pPr>
        <w:rPr>
          <w:rFonts w:ascii="Arial" w:hAnsi="Arial"/>
          <w:i/>
        </w:rPr>
      </w:pPr>
    </w:p>
    <w:p w:rsidR="0046049E" w:rsidRDefault="0046049E" w:rsidP="0046049E">
      <w:pPr>
        <w:numPr>
          <w:ilvl w:val="0"/>
          <w:numId w:val="23"/>
        </w:numPr>
        <w:rPr>
          <w:rFonts w:ascii="Arial" w:hAnsi="Arial"/>
          <w:b/>
          <w:i/>
        </w:rPr>
      </w:pPr>
      <w:r>
        <w:rPr>
          <w:rFonts w:ascii="Arial" w:hAnsi="Arial"/>
          <w:b/>
          <w:i/>
        </w:rPr>
        <w:t>Subdodavatelé</w:t>
      </w:r>
    </w:p>
    <w:p w:rsidR="0046049E" w:rsidRPr="003B168C" w:rsidRDefault="0046049E" w:rsidP="0046049E">
      <w:pPr>
        <w:numPr>
          <w:ilvl w:val="1"/>
          <w:numId w:val="23"/>
        </w:numPr>
        <w:rPr>
          <w:rFonts w:ascii="Arial" w:hAnsi="Arial" w:cs="Arial"/>
          <w:i/>
        </w:rPr>
      </w:pPr>
      <w:r w:rsidRPr="003B168C">
        <w:rPr>
          <w:rFonts w:ascii="Arial" w:hAnsi="Arial" w:cs="Arial"/>
          <w:i/>
        </w:rPr>
        <w:t>Podmínky, za kterých je možné pověřit realizací díla jinou osobu.</w:t>
      </w:r>
    </w:p>
    <w:p w:rsidR="008B0781" w:rsidRPr="00664B67" w:rsidRDefault="0046049E" w:rsidP="00664B67">
      <w:pPr>
        <w:pStyle w:val="Zkladntext"/>
        <w:numPr>
          <w:ilvl w:val="2"/>
          <w:numId w:val="23"/>
        </w:numPr>
        <w:spacing w:line="240" w:lineRule="atLeast"/>
        <w:rPr>
          <w:rFonts w:ascii="Arial" w:hAnsi="Arial" w:cs="Arial"/>
          <w:i/>
          <w:sz w:val="20"/>
        </w:rPr>
      </w:pPr>
      <w:r w:rsidRPr="003B168C">
        <w:rPr>
          <w:rFonts w:ascii="Arial" w:hAnsi="Arial" w:cs="Arial"/>
          <w:i/>
          <w:sz w:val="20"/>
        </w:rPr>
        <w:t xml:space="preserve">Zhotovitel je oprávněn pověřit provedením části díla třetí osobu (podzhotovitele). V případě </w:t>
      </w:r>
      <w:r w:rsidR="006C5D34" w:rsidRPr="003B168C">
        <w:rPr>
          <w:rFonts w:ascii="Arial" w:hAnsi="Arial" w:cs="Arial"/>
          <w:i/>
          <w:sz w:val="20"/>
        </w:rPr>
        <w:t xml:space="preserve">provedení části díla třetí osobu </w:t>
      </w:r>
      <w:r w:rsidRPr="003B168C">
        <w:rPr>
          <w:rFonts w:ascii="Arial" w:hAnsi="Arial" w:cs="Arial"/>
          <w:i/>
          <w:sz w:val="20"/>
        </w:rPr>
        <w:t>Zhotovitel odpovídá za činnost podzhotovitele tak, jako by dílo prováděl sám.</w:t>
      </w:r>
    </w:p>
    <w:p w:rsidR="003B168C" w:rsidRPr="003B168C" w:rsidRDefault="003B168C" w:rsidP="00037F5A">
      <w:pPr>
        <w:pStyle w:val="Zkladntext"/>
        <w:spacing w:line="240" w:lineRule="atLeast"/>
        <w:rPr>
          <w:rFonts w:ascii="Arial" w:hAnsi="Arial" w:cs="Arial"/>
          <w:i/>
          <w:sz w:val="20"/>
        </w:rPr>
      </w:pPr>
    </w:p>
    <w:p w:rsidR="0046049E" w:rsidRDefault="0046049E" w:rsidP="0046049E">
      <w:pPr>
        <w:numPr>
          <w:ilvl w:val="0"/>
          <w:numId w:val="23"/>
        </w:numPr>
        <w:rPr>
          <w:rFonts w:ascii="Arial" w:hAnsi="Arial"/>
          <w:b/>
          <w:i/>
        </w:rPr>
      </w:pPr>
      <w:r>
        <w:rPr>
          <w:rFonts w:ascii="Arial" w:hAnsi="Arial"/>
          <w:b/>
          <w:i/>
        </w:rPr>
        <w:t>Kontroly, zkoušky a revize</w:t>
      </w:r>
    </w:p>
    <w:p w:rsidR="0046049E" w:rsidRDefault="0046049E" w:rsidP="0046049E">
      <w:pPr>
        <w:numPr>
          <w:ilvl w:val="1"/>
          <w:numId w:val="23"/>
        </w:numPr>
        <w:jc w:val="both"/>
        <w:rPr>
          <w:rFonts w:ascii="Arial" w:hAnsi="Arial"/>
          <w:i/>
        </w:rPr>
      </w:pPr>
      <w:r>
        <w:rPr>
          <w:rFonts w:ascii="Arial" w:hAnsi="Arial"/>
          <w:i/>
        </w:rPr>
        <w:t>Kontrolní a zkušební plán stavby</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Zhotovitel je povinen před zahájením prací předložit objednateli nebo Technickému dozoru objednatele kontrolní a zkušební plán.</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Objednatel je oprávněn kontrolovat dodržování a plnění postupů podle kontrolního a zkušebního plánu a v případě odchylky postupu zadavatele od tohoto dokumentu požadovat okamžitou nápravu a v případě vážného porušení povinností zhotovitele v proti kontrolnímu a zkušebnímu plánu pozastavit provádění prací.</w:t>
      </w:r>
    </w:p>
    <w:p w:rsidR="009110FD" w:rsidRPr="00C8104C" w:rsidRDefault="009110FD" w:rsidP="009110FD">
      <w:pPr>
        <w:pStyle w:val="Zkladntext"/>
        <w:spacing w:line="240" w:lineRule="atLeast"/>
        <w:rPr>
          <w:rFonts w:ascii="Arial" w:hAnsi="Arial"/>
          <w:i/>
          <w:sz w:val="20"/>
        </w:rPr>
      </w:pPr>
    </w:p>
    <w:p w:rsidR="0046049E" w:rsidRDefault="0046049E" w:rsidP="0046049E">
      <w:pPr>
        <w:numPr>
          <w:ilvl w:val="0"/>
          <w:numId w:val="23"/>
        </w:numPr>
        <w:rPr>
          <w:rFonts w:ascii="Arial" w:hAnsi="Arial"/>
          <w:b/>
          <w:i/>
        </w:rPr>
      </w:pPr>
      <w:r>
        <w:rPr>
          <w:rFonts w:ascii="Arial" w:hAnsi="Arial"/>
          <w:b/>
          <w:i/>
        </w:rPr>
        <w:t xml:space="preserve">Předání a převzetí díla </w:t>
      </w:r>
    </w:p>
    <w:p w:rsidR="0046049E" w:rsidRDefault="0046049E" w:rsidP="0046049E">
      <w:pPr>
        <w:numPr>
          <w:ilvl w:val="1"/>
          <w:numId w:val="23"/>
        </w:numPr>
        <w:rPr>
          <w:rFonts w:ascii="Arial" w:hAnsi="Arial"/>
          <w:i/>
        </w:rPr>
      </w:pPr>
      <w:r>
        <w:rPr>
          <w:rFonts w:ascii="Arial" w:hAnsi="Arial"/>
          <w:i/>
        </w:rPr>
        <w:t>Organizace předání díla</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Zhotovitel je povinen písemně oznámit Objednateli nejpozději 3 pracovní dny předem, kdy bude dílo připraveno k předání a převzetí. Objednatel je pak povinen nejpozději do dvou pracovních dnů od termínu stanoveného zhotovitelem zahájit přejímací řízení a řádně v něm pokračovat.</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Na prvním jednání obě strany dohodnou organizační záležitosti předávacího a přejímacího řízení.</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Místem předání a převzetí díla je místo, kde se dílo provádělo.</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 xml:space="preserve">Objednatel je povinen k předání a převzetí díla přizvat osoby vykonávající funkci Technického a Autorského dozoru. </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Objednatel je oprávněn přizvat k předání a převzetí díla i jiné osoby, jej</w:t>
      </w:r>
      <w:r w:rsidR="00664B67">
        <w:rPr>
          <w:rFonts w:ascii="Arial" w:hAnsi="Arial"/>
          <w:i/>
          <w:sz w:val="20"/>
        </w:rPr>
        <w:t>ichž účast pokládá za nezbytnou.</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Objednatel není povinen převzít dílo, které vykazuje vady či nedodělky, bránící v užívání díla.</w:t>
      </w:r>
    </w:p>
    <w:p w:rsidR="0046049E" w:rsidRDefault="0046049E" w:rsidP="0046049E">
      <w:pPr>
        <w:pStyle w:val="Zkladntext"/>
        <w:spacing w:line="240" w:lineRule="atLeast"/>
        <w:ind w:left="1056"/>
        <w:rPr>
          <w:rFonts w:ascii="Arial" w:hAnsi="Arial"/>
          <w:i/>
          <w:sz w:val="20"/>
        </w:rPr>
      </w:pPr>
    </w:p>
    <w:p w:rsidR="0046049E" w:rsidRDefault="0046049E" w:rsidP="0046049E">
      <w:pPr>
        <w:numPr>
          <w:ilvl w:val="1"/>
          <w:numId w:val="23"/>
        </w:numPr>
        <w:rPr>
          <w:rFonts w:ascii="Arial" w:hAnsi="Arial"/>
          <w:i/>
        </w:rPr>
      </w:pPr>
      <w:r>
        <w:rPr>
          <w:rFonts w:ascii="Arial" w:hAnsi="Arial"/>
          <w:i/>
        </w:rPr>
        <w:t>Protokol o předání a převzetí díla</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O průběhu předávacího a přejímacího řízení pořídí Zhotovitel zápis (protokol).</w:t>
      </w:r>
    </w:p>
    <w:p w:rsidR="0046049E" w:rsidRDefault="0046049E" w:rsidP="0046049E">
      <w:pPr>
        <w:pStyle w:val="Zkladntext"/>
        <w:numPr>
          <w:ilvl w:val="2"/>
          <w:numId w:val="23"/>
        </w:numPr>
        <w:spacing w:line="240" w:lineRule="atLeast"/>
        <w:jc w:val="left"/>
        <w:rPr>
          <w:rFonts w:ascii="Arial" w:hAnsi="Arial"/>
          <w:i/>
          <w:sz w:val="20"/>
        </w:rPr>
      </w:pPr>
      <w:r>
        <w:rPr>
          <w:rFonts w:ascii="Arial" w:hAnsi="Arial"/>
          <w:i/>
          <w:sz w:val="20"/>
        </w:rPr>
        <w:t>Povinným obsahem protokolu jsou:</w:t>
      </w:r>
    </w:p>
    <w:p w:rsidR="001F1DDD" w:rsidRDefault="0046049E" w:rsidP="001F1DDD">
      <w:pPr>
        <w:pStyle w:val="Zkladntext"/>
        <w:numPr>
          <w:ilvl w:val="0"/>
          <w:numId w:val="18"/>
        </w:numPr>
        <w:spacing w:line="240" w:lineRule="atLeast"/>
        <w:jc w:val="left"/>
        <w:rPr>
          <w:rFonts w:ascii="Arial" w:hAnsi="Arial"/>
          <w:i/>
          <w:sz w:val="20"/>
        </w:rPr>
      </w:pPr>
      <w:r>
        <w:rPr>
          <w:rFonts w:ascii="Arial" w:hAnsi="Arial"/>
          <w:i/>
          <w:sz w:val="20"/>
        </w:rPr>
        <w:t>údaje o Zhotoviteli a Objednateli,</w:t>
      </w:r>
    </w:p>
    <w:p w:rsid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i/>
          <w:sz w:val="20"/>
        </w:rPr>
        <w:t xml:space="preserve">popis díla, které </w:t>
      </w:r>
      <w:r w:rsidR="001F1DDD">
        <w:rPr>
          <w:rFonts w:ascii="Arial" w:hAnsi="Arial"/>
          <w:i/>
          <w:sz w:val="20"/>
        </w:rPr>
        <w:t>je předmětem předání a převzetí,</w:t>
      </w:r>
    </w:p>
    <w:p w:rsid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i/>
          <w:sz w:val="20"/>
        </w:rPr>
        <w:t>dohoda o způsobu</w:t>
      </w:r>
      <w:r w:rsidR="001F1DDD">
        <w:rPr>
          <w:rFonts w:ascii="Arial" w:hAnsi="Arial"/>
          <w:i/>
          <w:sz w:val="20"/>
        </w:rPr>
        <w:t xml:space="preserve"> a termínu vyklizení staveniště</w:t>
      </w:r>
    </w:p>
    <w:p w:rsid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i/>
          <w:sz w:val="20"/>
        </w:rPr>
        <w:t>termín, od kterého počíná běžet záruční lhůta,</w:t>
      </w:r>
    </w:p>
    <w:p w:rsidR="0046049E" w:rsidRP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i/>
          <w:sz w:val="20"/>
        </w:rPr>
        <w:t xml:space="preserve">prohlášení Objednatele, zda dílo přejímá nebo nepřejímá </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lastRenderedPageBreak/>
        <w:t>Obsahuje-li dílo, které je předmětem předání a převzetí</w:t>
      </w:r>
      <w:r w:rsidR="00FF402A">
        <w:rPr>
          <w:rFonts w:ascii="Arial" w:hAnsi="Arial"/>
          <w:i/>
          <w:sz w:val="20"/>
        </w:rPr>
        <w:t>,</w:t>
      </w:r>
      <w:r>
        <w:rPr>
          <w:rFonts w:ascii="Arial" w:hAnsi="Arial"/>
          <w:i/>
          <w:sz w:val="20"/>
        </w:rPr>
        <w:t xml:space="preserve"> Vady nebo Nedo</w:t>
      </w:r>
      <w:r w:rsidR="00853544">
        <w:rPr>
          <w:rFonts w:ascii="Arial" w:hAnsi="Arial"/>
          <w:i/>
          <w:sz w:val="20"/>
        </w:rPr>
        <w:t>dělky, musí protokol obsahovat</w:t>
      </w:r>
      <w:r w:rsidR="00FF402A">
        <w:rPr>
          <w:rFonts w:ascii="Arial" w:hAnsi="Arial"/>
          <w:i/>
          <w:sz w:val="20"/>
        </w:rPr>
        <w:t xml:space="preserve"> i</w:t>
      </w:r>
      <w:r>
        <w:rPr>
          <w:rFonts w:ascii="Arial" w:hAnsi="Arial"/>
          <w:i/>
          <w:sz w:val="20"/>
        </w:rPr>
        <w:t>:</w:t>
      </w:r>
    </w:p>
    <w:p w:rsidR="001F1DDD" w:rsidRDefault="0046049E" w:rsidP="001F1DDD">
      <w:pPr>
        <w:pStyle w:val="Zkladntext"/>
        <w:numPr>
          <w:ilvl w:val="0"/>
          <w:numId w:val="18"/>
        </w:numPr>
        <w:spacing w:line="240" w:lineRule="atLeast"/>
        <w:rPr>
          <w:rFonts w:ascii="Arial" w:hAnsi="Arial"/>
          <w:i/>
          <w:sz w:val="20"/>
        </w:rPr>
      </w:pPr>
      <w:r>
        <w:rPr>
          <w:rFonts w:ascii="Arial" w:hAnsi="Arial"/>
          <w:i/>
          <w:sz w:val="20"/>
        </w:rPr>
        <w:t>soupis zjištěných Vad a Nedodělků,</w:t>
      </w:r>
    </w:p>
    <w:p w:rsidR="001F1DDD" w:rsidRDefault="0046049E" w:rsidP="001F1DDD">
      <w:pPr>
        <w:pStyle w:val="Zkladntext"/>
        <w:numPr>
          <w:ilvl w:val="0"/>
          <w:numId w:val="18"/>
        </w:numPr>
        <w:spacing w:line="240" w:lineRule="atLeast"/>
        <w:rPr>
          <w:rFonts w:ascii="Arial" w:hAnsi="Arial"/>
          <w:i/>
          <w:sz w:val="20"/>
        </w:rPr>
      </w:pPr>
      <w:r w:rsidRPr="001F1DDD">
        <w:rPr>
          <w:rFonts w:ascii="Arial" w:hAnsi="Arial"/>
          <w:i/>
          <w:sz w:val="20"/>
        </w:rPr>
        <w:t>dohodu o způsobu a termínech jejich odstranění, popřípadě o jiném způsobu narovnání,</w:t>
      </w:r>
    </w:p>
    <w:p w:rsidR="0046049E" w:rsidRPr="001F1DDD" w:rsidRDefault="0046049E" w:rsidP="001F1DDD">
      <w:pPr>
        <w:pStyle w:val="Zkladntext"/>
        <w:numPr>
          <w:ilvl w:val="0"/>
          <w:numId w:val="18"/>
        </w:numPr>
        <w:spacing w:line="240" w:lineRule="atLeast"/>
        <w:rPr>
          <w:rFonts w:ascii="Arial" w:hAnsi="Arial"/>
          <w:i/>
          <w:sz w:val="20"/>
        </w:rPr>
      </w:pPr>
      <w:r w:rsidRPr="001F1DDD">
        <w:rPr>
          <w:rFonts w:ascii="Arial" w:hAnsi="Arial"/>
          <w:i/>
          <w:sz w:val="20"/>
        </w:rPr>
        <w:t>dohodu o zpřístupnění díla nebo jeho částí Zhotoviteli za účelem odstranění Vad a Nedodělků.</w:t>
      </w:r>
    </w:p>
    <w:p w:rsidR="00FF402A" w:rsidRDefault="0046049E" w:rsidP="0046049E">
      <w:pPr>
        <w:pStyle w:val="Zkladntext"/>
        <w:numPr>
          <w:ilvl w:val="2"/>
          <w:numId w:val="23"/>
        </w:numPr>
        <w:spacing w:line="240" w:lineRule="atLeast"/>
        <w:rPr>
          <w:rFonts w:ascii="Arial" w:hAnsi="Arial"/>
          <w:i/>
          <w:sz w:val="20"/>
        </w:rPr>
      </w:pPr>
      <w:r>
        <w:rPr>
          <w:rFonts w:ascii="Arial" w:hAnsi="Arial"/>
          <w:i/>
          <w:sz w:val="20"/>
        </w:rPr>
        <w:t>V případě, že objednatel odmítá dílo převzít, uvede v protokolu o předání a převzetí díla i důvody, pro které odmítá dílo převzít.</w:t>
      </w:r>
    </w:p>
    <w:p w:rsidR="00FF402A" w:rsidRPr="00FF402A" w:rsidRDefault="00FF402A" w:rsidP="00FF402A">
      <w:pPr>
        <w:pStyle w:val="Zkladntext"/>
        <w:spacing w:line="240" w:lineRule="atLeast"/>
        <w:rPr>
          <w:rFonts w:ascii="Arial" w:hAnsi="Arial"/>
          <w:i/>
          <w:sz w:val="20"/>
        </w:rPr>
      </w:pPr>
    </w:p>
    <w:p w:rsidR="0046049E" w:rsidRDefault="0046049E" w:rsidP="0046049E">
      <w:pPr>
        <w:numPr>
          <w:ilvl w:val="1"/>
          <w:numId w:val="23"/>
        </w:numPr>
        <w:rPr>
          <w:rFonts w:ascii="Arial" w:hAnsi="Arial"/>
          <w:i/>
        </w:rPr>
      </w:pPr>
      <w:r>
        <w:rPr>
          <w:rFonts w:ascii="Arial" w:hAnsi="Arial"/>
          <w:i/>
        </w:rPr>
        <w:t>Vady a nedodělky</w:t>
      </w:r>
    </w:p>
    <w:p w:rsidR="0046049E" w:rsidRDefault="0046049E" w:rsidP="0046049E">
      <w:pPr>
        <w:numPr>
          <w:ilvl w:val="2"/>
          <w:numId w:val="23"/>
        </w:numPr>
        <w:jc w:val="both"/>
        <w:rPr>
          <w:rFonts w:ascii="Arial" w:hAnsi="Arial"/>
          <w:i/>
        </w:rPr>
      </w:pPr>
      <w:r>
        <w:rPr>
          <w:rFonts w:ascii="Arial" w:hAnsi="Arial"/>
          <w:i/>
        </w:rPr>
        <w:t>Nedojde-li mezi oběma stranami k dohodě o termínu odstranění Vad a Nedodělků, pak platí, že Vady a Nedodělky musí být odstraněny nejpozději do 5 dnů ode dne předání a převzetí díla s vadami a nedodělky.</w:t>
      </w:r>
    </w:p>
    <w:p w:rsidR="0046049E" w:rsidRDefault="0046049E" w:rsidP="0046049E">
      <w:pPr>
        <w:numPr>
          <w:ilvl w:val="2"/>
          <w:numId w:val="23"/>
        </w:numPr>
        <w:jc w:val="both"/>
        <w:rPr>
          <w:rFonts w:ascii="Arial" w:hAnsi="Arial"/>
          <w:i/>
        </w:rPr>
      </w:pPr>
      <w:r>
        <w:rPr>
          <w:rFonts w:ascii="Arial" w:hAnsi="Arial"/>
          <w:i/>
        </w:rPr>
        <w:t>Zhotovitel je povinen ve stanovené lhůtě odstranit Vady nebo Nedodělky.</w:t>
      </w:r>
    </w:p>
    <w:p w:rsidR="0046049E" w:rsidRPr="002F57BE" w:rsidRDefault="0046049E" w:rsidP="0046049E">
      <w:pPr>
        <w:numPr>
          <w:ilvl w:val="1"/>
          <w:numId w:val="23"/>
        </w:numPr>
        <w:rPr>
          <w:rFonts w:ascii="Arial" w:hAnsi="Arial"/>
          <w:i/>
        </w:rPr>
      </w:pPr>
      <w:r w:rsidRPr="002F57BE">
        <w:rPr>
          <w:rFonts w:ascii="Arial" w:hAnsi="Arial"/>
          <w:i/>
        </w:rPr>
        <w:t>Doklady nezbytné k předání a převzetí díla</w:t>
      </w:r>
    </w:p>
    <w:p w:rsidR="0046049E" w:rsidRPr="002F57BE" w:rsidRDefault="0046049E" w:rsidP="0046049E">
      <w:pPr>
        <w:pStyle w:val="Zkladntext"/>
        <w:numPr>
          <w:ilvl w:val="2"/>
          <w:numId w:val="23"/>
        </w:numPr>
        <w:spacing w:line="240" w:lineRule="atLeast"/>
        <w:jc w:val="left"/>
        <w:rPr>
          <w:rFonts w:ascii="Arial" w:hAnsi="Arial"/>
          <w:i/>
          <w:sz w:val="20"/>
        </w:rPr>
      </w:pPr>
      <w:r w:rsidRPr="002F57BE">
        <w:rPr>
          <w:rFonts w:ascii="Arial" w:hAnsi="Arial"/>
          <w:i/>
          <w:sz w:val="20"/>
        </w:rPr>
        <w:t>Zhotovitel je povinen připravit a doložit u předávacího a přejímacího řízení zejména tyto doklady:</w:t>
      </w:r>
    </w:p>
    <w:p w:rsidR="001F1DDD" w:rsidRDefault="0046049E" w:rsidP="001F1DDD">
      <w:pPr>
        <w:pStyle w:val="Zkladntext"/>
        <w:numPr>
          <w:ilvl w:val="0"/>
          <w:numId w:val="18"/>
        </w:numPr>
        <w:spacing w:line="240" w:lineRule="atLeast"/>
        <w:jc w:val="left"/>
        <w:rPr>
          <w:rFonts w:ascii="Arial" w:hAnsi="Arial"/>
          <w:i/>
          <w:sz w:val="20"/>
        </w:rPr>
      </w:pPr>
      <w:r>
        <w:rPr>
          <w:rFonts w:ascii="Arial" w:hAnsi="Arial" w:cs="Arial"/>
          <w:i/>
          <w:snapToGrid w:val="0"/>
          <w:sz w:val="20"/>
        </w:rPr>
        <w:t>d</w:t>
      </w:r>
      <w:r w:rsidRPr="002F57BE">
        <w:rPr>
          <w:rFonts w:ascii="Arial" w:hAnsi="Arial" w:cs="Arial"/>
          <w:i/>
          <w:snapToGrid w:val="0"/>
          <w:sz w:val="20"/>
        </w:rPr>
        <w:t>okumentaci skutečného provedení stavby ve dvou vyhotoveních v grafické (tištěné) podobě a jednou v digitální podobě na nosiči CD ROM</w:t>
      </w:r>
      <w:r w:rsidR="001F1DDD">
        <w:rPr>
          <w:rFonts w:ascii="Arial" w:hAnsi="Arial"/>
          <w:i/>
          <w:sz w:val="20"/>
        </w:rPr>
        <w:t>)¨</w:t>
      </w:r>
    </w:p>
    <w:p w:rsid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cs="Arial"/>
          <w:i/>
          <w:sz w:val="20"/>
        </w:rPr>
        <w:t xml:space="preserve">geodetické zaměření skutečného provedení stavby a geodetické zaměření díla pro vklad do katastru nemovitostí – pokud je třeba </w:t>
      </w:r>
      <w:r w:rsidRPr="001F1DDD">
        <w:rPr>
          <w:rFonts w:ascii="Arial" w:hAnsi="Arial" w:cs="Arial"/>
          <w:i/>
          <w:snapToGrid w:val="0"/>
          <w:sz w:val="20"/>
        </w:rPr>
        <w:t>ve dvou vyhotoveních v grafické (tištěné) podobě a jednou v digitální podobě na nosiči CD ROM</w:t>
      </w:r>
    </w:p>
    <w:p w:rsid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i/>
          <w:sz w:val="20"/>
        </w:rPr>
        <w:t>osvědčení o provedených zkouškách, použitých materiálů a dodávek,</w:t>
      </w:r>
    </w:p>
    <w:p w:rsid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i/>
          <w:sz w:val="20"/>
        </w:rPr>
        <w:t>zápisy a výsledky předepsaných měření,</w:t>
      </w:r>
    </w:p>
    <w:p w:rsid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i/>
          <w:sz w:val="20"/>
        </w:rPr>
        <w:t>zápisy a výsledky o prověření prací a konstrukcí zakrytých v průběhu prací</w:t>
      </w:r>
    </w:p>
    <w:p w:rsid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i/>
          <w:sz w:val="20"/>
        </w:rPr>
        <w:t>Stavební deník (případně deníky) a deník (y) víceprací</w:t>
      </w:r>
    </w:p>
    <w:p w:rsid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i/>
          <w:sz w:val="20"/>
        </w:rPr>
        <w:t>telefonní čísla a kontaktní místa a osoby, na které je možno nahlásit reklamované vady,</w:t>
      </w:r>
    </w:p>
    <w:p w:rsid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i/>
          <w:sz w:val="20"/>
        </w:rPr>
        <w:t>protokoly o provedeném individuálním vyzkoušení strojů a zařízení, protokol o provedeném komplexním vyzkoušení, výchozí zprávy elektro, revize zdvihacích zařízení,</w:t>
      </w:r>
    </w:p>
    <w:p w:rsidR="0046049E" w:rsidRPr="001F1DDD" w:rsidRDefault="0046049E" w:rsidP="001F1DDD">
      <w:pPr>
        <w:pStyle w:val="Zkladntext"/>
        <w:numPr>
          <w:ilvl w:val="0"/>
          <w:numId w:val="18"/>
        </w:numPr>
        <w:spacing w:line="240" w:lineRule="atLeast"/>
        <w:jc w:val="left"/>
        <w:rPr>
          <w:rFonts w:ascii="Arial" w:hAnsi="Arial"/>
          <w:i/>
          <w:sz w:val="20"/>
        </w:rPr>
      </w:pPr>
      <w:r w:rsidRPr="001F1DDD">
        <w:rPr>
          <w:rFonts w:ascii="Arial" w:hAnsi="Arial"/>
          <w:i/>
          <w:sz w:val="20"/>
        </w:rPr>
        <w:t>protokoly o provedeném proškolení obsluhy, návody k obsluze v českém jazyce ke všem dodaným strojům a zařízení.</w:t>
      </w:r>
    </w:p>
    <w:p w:rsidR="0046049E" w:rsidRDefault="0046049E" w:rsidP="0046049E">
      <w:pPr>
        <w:pStyle w:val="Zkladntext"/>
        <w:spacing w:line="240" w:lineRule="atLeast"/>
        <w:rPr>
          <w:rFonts w:ascii="Arial" w:hAnsi="Arial"/>
          <w:i/>
          <w:sz w:val="20"/>
        </w:rPr>
      </w:pPr>
      <w:r>
        <w:rPr>
          <w:rFonts w:ascii="Arial" w:hAnsi="Arial"/>
          <w:i/>
          <w:sz w:val="20"/>
        </w:rPr>
        <w:t>Nedoloží-li Zhotovitel požadované doklady, nepovažuje se dílo za dokončené a schopné předání.</w:t>
      </w:r>
    </w:p>
    <w:p w:rsidR="0046049E" w:rsidRDefault="0046049E" w:rsidP="0046049E">
      <w:pPr>
        <w:numPr>
          <w:ilvl w:val="1"/>
          <w:numId w:val="23"/>
        </w:numPr>
        <w:rPr>
          <w:rFonts w:ascii="Arial" w:hAnsi="Arial"/>
          <w:i/>
        </w:rPr>
      </w:pPr>
      <w:r>
        <w:rPr>
          <w:rFonts w:ascii="Arial" w:hAnsi="Arial"/>
          <w:i/>
        </w:rPr>
        <w:t>Předávání a přejímání díla po částech</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Umožňuje-li to povaha díla, lze dílo předávat i po částech, které samy o sobě jsou schopné užívání a jejich užívání nebrání dokončení zbývajících částí díla.</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Pro předávání díla po částech platí pro každou samostatně předávanou a přejímanou část díla všechna ustanovení obdobně.</w:t>
      </w:r>
    </w:p>
    <w:p w:rsidR="0046049E" w:rsidRDefault="0046049E" w:rsidP="0046049E">
      <w:pPr>
        <w:rPr>
          <w:rFonts w:ascii="Arial" w:hAnsi="Arial"/>
          <w:b/>
          <w:i/>
        </w:rPr>
      </w:pPr>
    </w:p>
    <w:p w:rsidR="0046049E" w:rsidRDefault="0046049E" w:rsidP="0046049E">
      <w:pPr>
        <w:numPr>
          <w:ilvl w:val="0"/>
          <w:numId w:val="23"/>
        </w:numPr>
        <w:rPr>
          <w:rFonts w:ascii="Arial" w:hAnsi="Arial"/>
          <w:b/>
          <w:i/>
        </w:rPr>
      </w:pPr>
      <w:r>
        <w:rPr>
          <w:rFonts w:ascii="Arial" w:hAnsi="Arial"/>
          <w:b/>
          <w:i/>
        </w:rPr>
        <w:t>Záruka za jakost díla</w:t>
      </w:r>
    </w:p>
    <w:p w:rsidR="0046049E" w:rsidRDefault="0046049E" w:rsidP="0046049E">
      <w:pPr>
        <w:numPr>
          <w:ilvl w:val="1"/>
          <w:numId w:val="23"/>
        </w:numPr>
        <w:jc w:val="both"/>
        <w:rPr>
          <w:rFonts w:ascii="Arial" w:hAnsi="Arial"/>
          <w:i/>
        </w:rPr>
      </w:pPr>
      <w:r>
        <w:rPr>
          <w:rFonts w:ascii="Arial" w:hAnsi="Arial"/>
          <w:i/>
        </w:rPr>
        <w:t>Odpovědnost za vady díla</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 xml:space="preserve">Zhotovitel odpovídá za vady, jež má dílo v době jeho předání a dále odpovídá za vady díla zjištěné v záruční době. </w:t>
      </w:r>
    </w:p>
    <w:p w:rsidR="0046049E" w:rsidRPr="00805457" w:rsidRDefault="0046049E" w:rsidP="0046049E">
      <w:pPr>
        <w:pStyle w:val="Zkladntext"/>
        <w:numPr>
          <w:ilvl w:val="2"/>
          <w:numId w:val="23"/>
        </w:numPr>
        <w:spacing w:line="240" w:lineRule="atLeast"/>
        <w:rPr>
          <w:rFonts w:ascii="Arial" w:hAnsi="Arial" w:cs="Arial"/>
          <w:i/>
          <w:sz w:val="20"/>
        </w:rPr>
      </w:pPr>
      <w:r>
        <w:rPr>
          <w:rFonts w:ascii="Arial" w:hAnsi="Arial"/>
          <w:i/>
          <w:sz w:val="20"/>
        </w:rPr>
        <w:t xml:space="preserve">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w:t>
      </w:r>
      <w:r w:rsidRPr="00805457">
        <w:rPr>
          <w:rFonts w:ascii="Arial" w:hAnsi="Arial" w:cs="Arial"/>
          <w:i/>
          <w:sz w:val="20"/>
        </w:rPr>
        <w:t>nebo jestli Zhotovitel tuto nevhodnost ani při vynaložení odborné péče nemohl zjistit.</w:t>
      </w:r>
    </w:p>
    <w:p w:rsidR="0046049E" w:rsidRPr="00CB3C86" w:rsidRDefault="0046049E" w:rsidP="0046049E">
      <w:pPr>
        <w:pStyle w:val="Zkladntext"/>
        <w:spacing w:line="240" w:lineRule="atLeast"/>
        <w:rPr>
          <w:rFonts w:ascii="Arial" w:hAnsi="Arial" w:cs="Arial"/>
          <w:i/>
          <w:sz w:val="20"/>
        </w:rPr>
      </w:pPr>
    </w:p>
    <w:p w:rsidR="0046049E" w:rsidRPr="00CB3C86" w:rsidRDefault="0046049E" w:rsidP="0046049E">
      <w:pPr>
        <w:numPr>
          <w:ilvl w:val="1"/>
          <w:numId w:val="23"/>
        </w:numPr>
        <w:rPr>
          <w:rFonts w:ascii="Arial" w:hAnsi="Arial" w:cs="Arial"/>
          <w:i/>
        </w:rPr>
      </w:pPr>
      <w:r w:rsidRPr="00CB3C86">
        <w:rPr>
          <w:rFonts w:ascii="Arial" w:hAnsi="Arial" w:cs="Arial"/>
          <w:i/>
        </w:rPr>
        <w:t>Délka záruční doby</w:t>
      </w:r>
    </w:p>
    <w:p w:rsidR="0046049E" w:rsidRPr="00CB3C86" w:rsidRDefault="0046049E" w:rsidP="0046049E">
      <w:pPr>
        <w:pStyle w:val="Zkladntext"/>
        <w:numPr>
          <w:ilvl w:val="2"/>
          <w:numId w:val="23"/>
        </w:numPr>
        <w:spacing w:line="240" w:lineRule="atLeast"/>
        <w:rPr>
          <w:rFonts w:ascii="Arial" w:hAnsi="Arial" w:cs="Arial"/>
          <w:i/>
          <w:sz w:val="20"/>
        </w:rPr>
      </w:pPr>
      <w:r w:rsidRPr="00CB3C86">
        <w:rPr>
          <w:rFonts w:ascii="Arial" w:hAnsi="Arial" w:cs="Arial"/>
          <w:i/>
          <w:sz w:val="20"/>
        </w:rPr>
        <w:t>Délka komplexní zá</w:t>
      </w:r>
      <w:r w:rsidR="003B168C">
        <w:rPr>
          <w:rFonts w:ascii="Arial" w:hAnsi="Arial" w:cs="Arial"/>
          <w:i/>
          <w:sz w:val="20"/>
        </w:rPr>
        <w:t xml:space="preserve">ruky na stavbu (na všechny </w:t>
      </w:r>
      <w:r w:rsidR="00853544">
        <w:rPr>
          <w:rFonts w:ascii="Arial" w:hAnsi="Arial" w:cs="Arial"/>
          <w:i/>
          <w:sz w:val="20"/>
        </w:rPr>
        <w:t>ob</w:t>
      </w:r>
      <w:r w:rsidR="003B168C">
        <w:rPr>
          <w:rFonts w:ascii="Arial" w:hAnsi="Arial" w:cs="Arial"/>
          <w:i/>
          <w:sz w:val="20"/>
        </w:rPr>
        <w:t>jekty</w:t>
      </w:r>
      <w:r w:rsidRPr="00CB3C86">
        <w:rPr>
          <w:rFonts w:ascii="Arial" w:hAnsi="Arial" w:cs="Arial"/>
          <w:i/>
          <w:sz w:val="20"/>
        </w:rPr>
        <w:t xml:space="preserve"> stavby včetně technických zařízení</w:t>
      </w:r>
      <w:r w:rsidR="003B168C">
        <w:rPr>
          <w:rFonts w:ascii="Arial" w:hAnsi="Arial" w:cs="Arial"/>
          <w:i/>
          <w:sz w:val="20"/>
        </w:rPr>
        <w:t xml:space="preserve">, elektro </w:t>
      </w:r>
      <w:r w:rsidRPr="00CB3C86">
        <w:rPr>
          <w:rFonts w:ascii="Arial" w:hAnsi="Arial" w:cs="Arial"/>
          <w:i/>
          <w:sz w:val="20"/>
        </w:rPr>
        <w:t xml:space="preserve">a ostatních výrobků a dodávek) je stanovena v délce trvání </w:t>
      </w:r>
      <w:r w:rsidR="00B5020C">
        <w:rPr>
          <w:rFonts w:ascii="Arial" w:hAnsi="Arial" w:cs="Arial"/>
          <w:b/>
          <w:i/>
          <w:sz w:val="20"/>
        </w:rPr>
        <w:t>36</w:t>
      </w:r>
      <w:r w:rsidRPr="00D9403C">
        <w:rPr>
          <w:rFonts w:ascii="Arial" w:hAnsi="Arial" w:cs="Arial"/>
          <w:b/>
          <w:i/>
          <w:sz w:val="20"/>
        </w:rPr>
        <w:t xml:space="preserve"> měsíců</w:t>
      </w:r>
      <w:r w:rsidRPr="00CB3C86">
        <w:rPr>
          <w:rFonts w:ascii="Arial" w:hAnsi="Arial" w:cs="Arial"/>
          <w:i/>
          <w:sz w:val="20"/>
        </w:rPr>
        <w:t xml:space="preserve"> od data předání a převzetí stavby bez vad a nedodělků.</w:t>
      </w:r>
    </w:p>
    <w:p w:rsidR="009110FD" w:rsidRPr="009110FD" w:rsidRDefault="009110FD" w:rsidP="00507E75">
      <w:pPr>
        <w:jc w:val="both"/>
        <w:rPr>
          <w:rFonts w:ascii="Arial" w:hAnsi="Arial" w:cs="Arial"/>
          <w:i/>
        </w:rPr>
      </w:pPr>
    </w:p>
    <w:p w:rsidR="0046049E" w:rsidRDefault="0046049E" w:rsidP="0046049E">
      <w:pPr>
        <w:numPr>
          <w:ilvl w:val="1"/>
          <w:numId w:val="23"/>
        </w:numPr>
        <w:rPr>
          <w:rFonts w:ascii="Arial" w:hAnsi="Arial"/>
          <w:i/>
        </w:rPr>
      </w:pPr>
      <w:r>
        <w:rPr>
          <w:rFonts w:ascii="Arial" w:hAnsi="Arial"/>
          <w:i/>
        </w:rPr>
        <w:t>Způsob uplatnění reklamace</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rsidR="0046049E" w:rsidRDefault="0046049E" w:rsidP="0046049E">
      <w:pPr>
        <w:pStyle w:val="Zkladntext"/>
        <w:numPr>
          <w:ilvl w:val="0"/>
          <w:numId w:val="21"/>
        </w:numPr>
        <w:tabs>
          <w:tab w:val="clear" w:pos="720"/>
          <w:tab w:val="num" w:pos="1080"/>
        </w:tabs>
        <w:spacing w:line="240" w:lineRule="atLeast"/>
        <w:ind w:left="1080"/>
        <w:rPr>
          <w:rFonts w:ascii="Arial" w:hAnsi="Arial"/>
          <w:i/>
          <w:sz w:val="20"/>
        </w:rPr>
      </w:pPr>
      <w:r>
        <w:rPr>
          <w:rFonts w:ascii="Arial" w:hAnsi="Arial"/>
          <w:i/>
          <w:sz w:val="20"/>
        </w:rPr>
        <w:t>odstranění vady dodáním náhradního plnění (u vad materiálů, výrobků apod.),</w:t>
      </w:r>
    </w:p>
    <w:p w:rsidR="0046049E" w:rsidRDefault="0046049E" w:rsidP="0046049E">
      <w:pPr>
        <w:pStyle w:val="Zkladntext"/>
        <w:numPr>
          <w:ilvl w:val="0"/>
          <w:numId w:val="21"/>
        </w:numPr>
        <w:tabs>
          <w:tab w:val="clear" w:pos="720"/>
          <w:tab w:val="num" w:pos="1080"/>
        </w:tabs>
        <w:spacing w:line="240" w:lineRule="atLeast"/>
        <w:ind w:left="1080"/>
        <w:rPr>
          <w:rFonts w:ascii="Arial" w:hAnsi="Arial"/>
          <w:i/>
          <w:sz w:val="20"/>
        </w:rPr>
      </w:pPr>
      <w:r>
        <w:rPr>
          <w:rFonts w:ascii="Arial" w:hAnsi="Arial"/>
          <w:i/>
          <w:sz w:val="20"/>
        </w:rPr>
        <w:t>odstranění vady opravou, je-li vada opravitelná.</w:t>
      </w:r>
    </w:p>
    <w:p w:rsidR="0046049E" w:rsidRDefault="0046049E" w:rsidP="0046049E">
      <w:pPr>
        <w:pStyle w:val="Zkladntext"/>
        <w:numPr>
          <w:ilvl w:val="2"/>
          <w:numId w:val="23"/>
        </w:numPr>
        <w:spacing w:line="240" w:lineRule="atLeast"/>
        <w:jc w:val="left"/>
        <w:rPr>
          <w:rFonts w:ascii="Arial" w:hAnsi="Arial"/>
          <w:i/>
          <w:sz w:val="20"/>
        </w:rPr>
      </w:pPr>
      <w:r>
        <w:rPr>
          <w:rFonts w:ascii="Arial" w:hAnsi="Arial"/>
          <w:i/>
          <w:sz w:val="20"/>
        </w:rPr>
        <w:t>Právo Objednatele vyplývající ze záruky zaniká, pokud Objednatel neoznámí vady díla:</w:t>
      </w:r>
    </w:p>
    <w:p w:rsidR="0046049E" w:rsidRDefault="0046049E" w:rsidP="0046049E">
      <w:pPr>
        <w:pStyle w:val="Zkladntext"/>
        <w:numPr>
          <w:ilvl w:val="0"/>
          <w:numId w:val="20"/>
        </w:numPr>
        <w:tabs>
          <w:tab w:val="clear" w:pos="720"/>
          <w:tab w:val="num" w:pos="1080"/>
        </w:tabs>
        <w:spacing w:line="240" w:lineRule="atLeast"/>
        <w:ind w:left="1080"/>
        <w:jc w:val="left"/>
        <w:rPr>
          <w:rFonts w:ascii="Arial" w:hAnsi="Arial"/>
          <w:i/>
          <w:sz w:val="20"/>
        </w:rPr>
      </w:pPr>
      <w:r>
        <w:rPr>
          <w:rFonts w:ascii="Arial" w:hAnsi="Arial"/>
          <w:i/>
          <w:sz w:val="20"/>
        </w:rPr>
        <w:lastRenderedPageBreak/>
        <w:t>bez zbytečného odkladu poté, kdy je zjistí,</w:t>
      </w:r>
    </w:p>
    <w:p w:rsidR="0046049E" w:rsidRDefault="0046049E" w:rsidP="0046049E">
      <w:pPr>
        <w:pStyle w:val="Zkladntext"/>
        <w:numPr>
          <w:ilvl w:val="0"/>
          <w:numId w:val="20"/>
        </w:numPr>
        <w:tabs>
          <w:tab w:val="clear" w:pos="720"/>
          <w:tab w:val="num" w:pos="1080"/>
        </w:tabs>
        <w:spacing w:line="240" w:lineRule="atLeast"/>
        <w:ind w:left="1080"/>
        <w:jc w:val="left"/>
        <w:rPr>
          <w:rFonts w:ascii="Arial" w:hAnsi="Arial"/>
          <w:i/>
          <w:sz w:val="20"/>
        </w:rPr>
      </w:pPr>
      <w:r>
        <w:rPr>
          <w:rFonts w:ascii="Arial" w:hAnsi="Arial"/>
          <w:i/>
          <w:sz w:val="20"/>
        </w:rPr>
        <w:t>bez zbytečného odkladu poté, kdy je mohl zjistit při vynaložení odborné péče při prohlídce při předání a převzetí díla,</w:t>
      </w:r>
    </w:p>
    <w:p w:rsidR="0046049E" w:rsidRDefault="0046049E" w:rsidP="0046049E">
      <w:pPr>
        <w:pStyle w:val="Zkladntext"/>
        <w:numPr>
          <w:ilvl w:val="0"/>
          <w:numId w:val="20"/>
        </w:numPr>
        <w:tabs>
          <w:tab w:val="clear" w:pos="720"/>
          <w:tab w:val="num" w:pos="1080"/>
        </w:tabs>
        <w:spacing w:line="240" w:lineRule="atLeast"/>
        <w:ind w:left="1080"/>
        <w:jc w:val="left"/>
        <w:rPr>
          <w:rFonts w:ascii="Arial" w:hAnsi="Arial"/>
          <w:i/>
          <w:sz w:val="20"/>
        </w:rPr>
      </w:pPr>
      <w:r>
        <w:rPr>
          <w:rFonts w:ascii="Arial" w:hAnsi="Arial"/>
          <w:i/>
          <w:sz w:val="20"/>
        </w:rPr>
        <w:t>bez zbytečného odkladu poté, kdy mohly být zjištěny později při vynaložení odborné péče nejpozději však do konce záruční doby.</w:t>
      </w:r>
    </w:p>
    <w:p w:rsidR="0046049E" w:rsidRDefault="0046049E" w:rsidP="0046049E">
      <w:pPr>
        <w:pStyle w:val="Zkladntext"/>
        <w:numPr>
          <w:ilvl w:val="2"/>
          <w:numId w:val="23"/>
        </w:numPr>
        <w:spacing w:line="240" w:lineRule="atLeast"/>
        <w:jc w:val="left"/>
        <w:rPr>
          <w:rFonts w:ascii="Arial" w:hAnsi="Arial"/>
          <w:i/>
          <w:sz w:val="20"/>
        </w:rPr>
      </w:pPr>
      <w:r>
        <w:rPr>
          <w:rFonts w:ascii="Arial" w:hAnsi="Arial"/>
          <w:i/>
          <w:sz w:val="20"/>
        </w:rPr>
        <w:t>Reklamaci lze uplatnit nejpozději do posledního dne záruční lhůty.</w:t>
      </w:r>
    </w:p>
    <w:p w:rsidR="0046049E" w:rsidRDefault="0046049E" w:rsidP="0046049E">
      <w:pPr>
        <w:numPr>
          <w:ilvl w:val="1"/>
          <w:numId w:val="23"/>
        </w:numPr>
        <w:rPr>
          <w:rFonts w:ascii="Arial" w:hAnsi="Arial"/>
          <w:i/>
        </w:rPr>
      </w:pPr>
      <w:r>
        <w:rPr>
          <w:rFonts w:ascii="Arial" w:hAnsi="Arial"/>
          <w:i/>
        </w:rPr>
        <w:t>Podmínky odstranění reklamovaných vad</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Zhotovitel je povinen nejpozději do 5 pracovních dnů po obdržení reklamace písemně oznámit Objednateli zda reklamaci uznává či neuznává. Pokud tak neučiní, má se za to, že reklamaci Objednatele uznává. Vždy však musí písemně sdělit, v jakém termínu nastoupí k odstranění vad (y). Tento termín nesmí být delší než 10 pracovních dnů ode dne obdržení reklamace. Nestanoví-li Zhotovitel kratší termín, pak platí lhůta 10 pracovních dnů ode dne obdržení reklamace. Současně Zhotovitel písemně navrhne, do kterého termínu vadu (y) odstraní.</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Nenastoupí-li Zhotovitel k odstranění reklamované vady ani do 20 - ti dnů po obdržení reklamace Objednatele je Objednatel oprávněn pověřit odstraněním vady jinou odbornou právnickou nebo fyzickou osobu. Veškeré takto vzniklé náklady uhradí Objednateli Zhotovitel.</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 xml:space="preserve">Jestliže Objednatel v reklamaci výslovně uvede, že se jedná o havárii, je Zhotovitel povinen nastoupit a zahájit odstraňování vady (havárie) nejpozději do 48 hod. po obdržení reklamace (oznámení). </w:t>
      </w:r>
    </w:p>
    <w:p w:rsidR="0046049E" w:rsidRPr="000C256E" w:rsidRDefault="0046049E" w:rsidP="000C256E">
      <w:pPr>
        <w:pStyle w:val="Zkladntext"/>
        <w:numPr>
          <w:ilvl w:val="2"/>
          <w:numId w:val="23"/>
        </w:numPr>
        <w:spacing w:line="240" w:lineRule="atLeast"/>
        <w:rPr>
          <w:rFonts w:ascii="Arial" w:hAnsi="Arial"/>
          <w:i/>
          <w:sz w:val="20"/>
        </w:rPr>
      </w:pPr>
      <w:r>
        <w:rPr>
          <w:rFonts w:ascii="Arial" w:hAnsi="Arial"/>
          <w:i/>
          <w:sz w:val="20"/>
        </w:rPr>
        <w:t>Objednatel je povinen umožnit pracovníkům Zhotovitele přístup do prostor nezbytných pro odstranění vady. Pokud tak neučiní, není Zhotovitel v prodlení s termínem nastoupení na odstranění vady ani s termínem pro odstranění vady</w:t>
      </w:r>
    </w:p>
    <w:p w:rsidR="0046049E" w:rsidRDefault="0046049E" w:rsidP="0046049E">
      <w:pPr>
        <w:numPr>
          <w:ilvl w:val="1"/>
          <w:numId w:val="23"/>
        </w:numPr>
        <w:rPr>
          <w:rFonts w:ascii="Arial" w:hAnsi="Arial"/>
          <w:i/>
        </w:rPr>
      </w:pPr>
      <w:r>
        <w:rPr>
          <w:rFonts w:ascii="Arial" w:hAnsi="Arial"/>
          <w:i/>
        </w:rPr>
        <w:t>Lhůty pro odstranění reklamovaných vad</w:t>
      </w:r>
    </w:p>
    <w:p w:rsidR="0046049E" w:rsidRDefault="0046049E" w:rsidP="0046049E">
      <w:pPr>
        <w:pStyle w:val="Zkladntextodsazen2"/>
        <w:numPr>
          <w:ilvl w:val="2"/>
          <w:numId w:val="23"/>
        </w:numPr>
        <w:rPr>
          <w:sz w:val="20"/>
        </w:rPr>
      </w:pPr>
      <w:r>
        <w:rPr>
          <w:sz w:val="20"/>
        </w:rPr>
        <w:t>Lhůtu pro odstranění reklamovaných vad sjednají obě smluvní strany podle povahy a rozsahu reklamované vady. Nedojde-li mezi oběma stranami k dohodě o termínu odstranění reklamované vady platí, že drobné vady budou odstraněny do 5 pracovních dnů a ostatní do 10 pracovních dnů od nástupu k odstraňování vad (y).</w:t>
      </w:r>
    </w:p>
    <w:p w:rsidR="0046049E" w:rsidRDefault="0046049E" w:rsidP="0046049E">
      <w:pPr>
        <w:pStyle w:val="Zkladntextodsazen2"/>
        <w:numPr>
          <w:ilvl w:val="2"/>
          <w:numId w:val="23"/>
        </w:numPr>
        <w:rPr>
          <w:sz w:val="20"/>
        </w:rPr>
      </w:pPr>
      <w:r>
        <w:rPr>
          <w:sz w:val="20"/>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pracovních dnů ode dne uplatnění reklamace Objednatelem.</w:t>
      </w:r>
    </w:p>
    <w:p w:rsidR="0046049E" w:rsidRDefault="0046049E" w:rsidP="0046049E">
      <w:pPr>
        <w:pStyle w:val="Zkladntextodsazen2"/>
        <w:numPr>
          <w:ilvl w:val="2"/>
          <w:numId w:val="23"/>
        </w:numPr>
        <w:rPr>
          <w:sz w:val="20"/>
        </w:rPr>
      </w:pPr>
      <w:r>
        <w:rPr>
          <w:sz w:val="20"/>
        </w:rPr>
        <w:t>O odstranění reklamované vady sepíše Zhotovitel protokol, ve kterém Objednatel potvrdí odstranění vady nebo uvede důvody, pro které odmítá opravu převzít.</w:t>
      </w:r>
    </w:p>
    <w:p w:rsidR="0046049E" w:rsidRDefault="0046049E" w:rsidP="0046049E">
      <w:pPr>
        <w:pStyle w:val="Zkladntextodsazen2"/>
        <w:ind w:left="0"/>
        <w:rPr>
          <w:sz w:val="20"/>
        </w:rPr>
      </w:pPr>
    </w:p>
    <w:p w:rsidR="0046049E" w:rsidRDefault="0046049E" w:rsidP="0046049E">
      <w:pPr>
        <w:numPr>
          <w:ilvl w:val="0"/>
          <w:numId w:val="23"/>
        </w:numPr>
        <w:rPr>
          <w:rFonts w:ascii="Arial" w:hAnsi="Arial"/>
          <w:b/>
          <w:i/>
        </w:rPr>
      </w:pPr>
      <w:r>
        <w:rPr>
          <w:rFonts w:ascii="Arial" w:hAnsi="Arial"/>
          <w:b/>
          <w:i/>
        </w:rPr>
        <w:t>Vlastnictví díla a nebezpečí škody na díle</w:t>
      </w:r>
    </w:p>
    <w:p w:rsidR="0046049E" w:rsidRDefault="0046049E" w:rsidP="0046049E">
      <w:pPr>
        <w:numPr>
          <w:ilvl w:val="1"/>
          <w:numId w:val="23"/>
        </w:numPr>
        <w:rPr>
          <w:rFonts w:ascii="Arial" w:hAnsi="Arial"/>
          <w:i/>
        </w:rPr>
      </w:pPr>
      <w:r>
        <w:rPr>
          <w:rFonts w:ascii="Arial" w:hAnsi="Arial"/>
          <w:i/>
        </w:rPr>
        <w:t>Vlastnictví díla</w:t>
      </w:r>
    </w:p>
    <w:p w:rsidR="0046049E" w:rsidRDefault="0046049E" w:rsidP="0046049E">
      <w:pPr>
        <w:pStyle w:val="Zkladntextodsazen2"/>
        <w:numPr>
          <w:ilvl w:val="2"/>
          <w:numId w:val="23"/>
        </w:numPr>
        <w:jc w:val="left"/>
        <w:rPr>
          <w:sz w:val="20"/>
        </w:rPr>
      </w:pPr>
      <w:r>
        <w:rPr>
          <w:sz w:val="20"/>
        </w:rPr>
        <w:t>Vlastníkem zhotovovaného díla je od počátku Objednatel.</w:t>
      </w:r>
    </w:p>
    <w:p w:rsidR="0046049E" w:rsidRDefault="0046049E" w:rsidP="0046049E">
      <w:pPr>
        <w:numPr>
          <w:ilvl w:val="1"/>
          <w:numId w:val="23"/>
        </w:numPr>
        <w:rPr>
          <w:rFonts w:ascii="Arial" w:hAnsi="Arial"/>
          <w:i/>
        </w:rPr>
      </w:pPr>
      <w:r>
        <w:rPr>
          <w:rFonts w:ascii="Arial" w:hAnsi="Arial"/>
          <w:i/>
        </w:rPr>
        <w:t>Nebezpečí škody na díle</w:t>
      </w:r>
    </w:p>
    <w:p w:rsidR="0046049E" w:rsidRDefault="00722E2D" w:rsidP="0046049E">
      <w:pPr>
        <w:numPr>
          <w:ilvl w:val="2"/>
          <w:numId w:val="23"/>
        </w:numPr>
        <w:jc w:val="both"/>
        <w:rPr>
          <w:rFonts w:ascii="Arial" w:hAnsi="Arial"/>
          <w:i/>
        </w:rPr>
      </w:pPr>
      <w:r>
        <w:rPr>
          <w:rFonts w:ascii="Arial" w:hAnsi="Arial"/>
          <w:i/>
        </w:rPr>
        <w:t xml:space="preserve">Nebezpečí škody ve </w:t>
      </w:r>
      <w:r w:rsidRPr="007819CA">
        <w:rPr>
          <w:rFonts w:ascii="Arial" w:hAnsi="Arial"/>
          <w:i/>
        </w:rPr>
        <w:t>smyslu § 1974</w:t>
      </w:r>
      <w:r w:rsidR="0046049E" w:rsidRPr="007819CA">
        <w:rPr>
          <w:rFonts w:ascii="Arial" w:hAnsi="Arial"/>
          <w:i/>
        </w:rPr>
        <w:t xml:space="preserve"> </w:t>
      </w:r>
      <w:r w:rsidR="007819CA" w:rsidRPr="007819CA">
        <w:rPr>
          <w:rFonts w:ascii="Arial" w:hAnsi="Arial"/>
          <w:i/>
        </w:rPr>
        <w:t>zákona č. 89/2012 Sb., Občanský zákoník</w:t>
      </w:r>
      <w:r w:rsidR="0046049E" w:rsidRPr="007819CA">
        <w:rPr>
          <w:rFonts w:ascii="Arial" w:hAnsi="Arial"/>
          <w:i/>
        </w:rPr>
        <w:t xml:space="preserve"> </w:t>
      </w:r>
      <w:r w:rsidR="0046049E">
        <w:rPr>
          <w:rFonts w:ascii="Arial" w:hAnsi="Arial"/>
          <w:i/>
        </w:rPr>
        <w:t>nese od počátku Zhotovitel, a to až do doby řádného předání a převzetí díla mezi Zhotovitelem a Objednatelem.</w:t>
      </w:r>
    </w:p>
    <w:p w:rsidR="0046049E" w:rsidRPr="008E136E" w:rsidRDefault="0046049E" w:rsidP="0046049E">
      <w:pPr>
        <w:jc w:val="both"/>
        <w:rPr>
          <w:rFonts w:ascii="Arial" w:hAnsi="Arial"/>
          <w:i/>
        </w:rPr>
      </w:pPr>
    </w:p>
    <w:p w:rsidR="0046049E" w:rsidRDefault="0046049E" w:rsidP="0046049E">
      <w:pPr>
        <w:numPr>
          <w:ilvl w:val="0"/>
          <w:numId w:val="23"/>
        </w:numPr>
        <w:rPr>
          <w:rFonts w:ascii="Arial" w:hAnsi="Arial"/>
          <w:b/>
          <w:i/>
        </w:rPr>
      </w:pPr>
      <w:r>
        <w:rPr>
          <w:rFonts w:ascii="Arial" w:hAnsi="Arial"/>
          <w:b/>
          <w:i/>
        </w:rPr>
        <w:t>Pojištění díla</w:t>
      </w:r>
    </w:p>
    <w:p w:rsidR="0046049E" w:rsidRDefault="0046049E" w:rsidP="0046049E">
      <w:pPr>
        <w:numPr>
          <w:ilvl w:val="1"/>
          <w:numId w:val="23"/>
        </w:numPr>
        <w:rPr>
          <w:rFonts w:ascii="Arial" w:hAnsi="Arial"/>
          <w:i/>
        </w:rPr>
      </w:pPr>
      <w:r>
        <w:rPr>
          <w:rFonts w:ascii="Arial" w:hAnsi="Arial"/>
          <w:i/>
        </w:rPr>
        <w:t>Pojištění zhotovitele</w:t>
      </w:r>
    </w:p>
    <w:p w:rsidR="0046049E" w:rsidRDefault="0046049E" w:rsidP="0046049E">
      <w:pPr>
        <w:numPr>
          <w:ilvl w:val="2"/>
          <w:numId w:val="23"/>
        </w:numPr>
        <w:jc w:val="both"/>
        <w:rPr>
          <w:rFonts w:ascii="Arial" w:hAnsi="Arial"/>
          <w:i/>
        </w:rPr>
      </w:pPr>
      <w:r>
        <w:rPr>
          <w:rFonts w:ascii="Arial" w:hAnsi="Arial"/>
          <w:i/>
        </w:rPr>
        <w:t xml:space="preserve">Zhotovitel je povinen být pojištěn </w:t>
      </w:r>
      <w:r>
        <w:t xml:space="preserve">za </w:t>
      </w:r>
      <w:r>
        <w:rPr>
          <w:rFonts w:ascii="Arial" w:hAnsi="Arial"/>
          <w:i/>
        </w:rPr>
        <w:t>škody způsobené jeho činností třetí osobě včetně možných škod pracovníků zhotov</w:t>
      </w:r>
      <w:r w:rsidR="007819CA">
        <w:rPr>
          <w:rFonts w:ascii="Arial" w:hAnsi="Arial"/>
          <w:i/>
        </w:rPr>
        <w:t>itele, a to minimálně ve výši 5</w:t>
      </w:r>
      <w:r>
        <w:rPr>
          <w:rFonts w:ascii="Arial" w:hAnsi="Arial"/>
          <w:i/>
        </w:rPr>
        <w:t xml:space="preserve"> mil. Kč. Náklady na pojištění nese Zhotovitel a má je zahrnuty ve sjednané ceně.</w:t>
      </w:r>
    </w:p>
    <w:p w:rsidR="0046049E" w:rsidRDefault="0046049E" w:rsidP="0046049E">
      <w:pPr>
        <w:ind w:left="1056"/>
        <w:jc w:val="both"/>
        <w:rPr>
          <w:rFonts w:ascii="Arial" w:hAnsi="Arial"/>
          <w:i/>
        </w:rPr>
      </w:pPr>
    </w:p>
    <w:p w:rsidR="00914FAA" w:rsidRPr="00C30DEF" w:rsidRDefault="00914FAA" w:rsidP="00C30DEF">
      <w:pPr>
        <w:numPr>
          <w:ilvl w:val="2"/>
          <w:numId w:val="23"/>
        </w:numPr>
        <w:jc w:val="both"/>
        <w:rPr>
          <w:rFonts w:ascii="Arial" w:hAnsi="Arial"/>
          <w:i/>
        </w:rPr>
      </w:pPr>
      <w:r w:rsidRPr="00914FAA">
        <w:rPr>
          <w:rFonts w:ascii="Arial" w:hAnsi="Arial" w:cs="Arial"/>
          <w:i/>
        </w:rPr>
        <w:t>Odpovědnost za škodu na zhotovov</w:t>
      </w:r>
      <w:r w:rsidR="00C30DEF">
        <w:rPr>
          <w:rFonts w:ascii="Arial" w:hAnsi="Arial" w:cs="Arial"/>
          <w:i/>
        </w:rPr>
        <w:t>aném díle nebo jeho části nese Z</w:t>
      </w:r>
      <w:r w:rsidRPr="00914FAA">
        <w:rPr>
          <w:rFonts w:ascii="Arial" w:hAnsi="Arial" w:cs="Arial"/>
          <w:i/>
        </w:rPr>
        <w:t>hotovitel v plném rozsahu až do dne předání a převzetí celého díla bez vad a nedodělků. Zhotovitel nese odpovědnost původce odpadů</w:t>
      </w:r>
      <w:smartTag w:uri="urn:schemas-microsoft-com:office:smarttags" w:element="PersonName">
        <w:r w:rsidRPr="00914FAA">
          <w:rPr>
            <w:rFonts w:ascii="Arial" w:hAnsi="Arial" w:cs="Arial"/>
            <w:i/>
          </w:rPr>
          <w:t>,</w:t>
        </w:r>
      </w:smartTag>
      <w:r w:rsidRPr="00914FAA">
        <w:rPr>
          <w:rFonts w:ascii="Arial" w:hAnsi="Arial" w:cs="Arial"/>
          <w:i/>
        </w:rPr>
        <w:t xml:space="preserve"> zavazuje se nezpůsobovat únik ropných</w:t>
      </w:r>
      <w:smartTag w:uri="urn:schemas-microsoft-com:office:smarttags" w:element="PersonName">
        <w:r w:rsidRPr="00914FAA">
          <w:rPr>
            <w:rFonts w:ascii="Arial" w:hAnsi="Arial" w:cs="Arial"/>
            <w:i/>
          </w:rPr>
          <w:t>,</w:t>
        </w:r>
      </w:smartTag>
      <w:r w:rsidRPr="00914FAA">
        <w:rPr>
          <w:rFonts w:ascii="Arial" w:hAnsi="Arial" w:cs="Arial"/>
          <w:i/>
        </w:rPr>
        <w:t xml:space="preserve"> toxických či jiných škodlivých látek na stavbě. </w:t>
      </w:r>
      <w:r w:rsidR="00C30DEF">
        <w:rPr>
          <w:rFonts w:ascii="Arial" w:hAnsi="Arial" w:cs="Arial"/>
          <w:i/>
        </w:rPr>
        <w:t>Zhotovitel je povinen nahradit O</w:t>
      </w:r>
      <w:r w:rsidRPr="00914FAA">
        <w:rPr>
          <w:rFonts w:ascii="Arial" w:hAnsi="Arial" w:cs="Arial"/>
          <w:i/>
        </w:rPr>
        <w:t>bjednateli škodu v plné výši</w:t>
      </w:r>
      <w:smartTag w:uri="urn:schemas-microsoft-com:office:smarttags" w:element="PersonName">
        <w:r w:rsidRPr="00914FAA">
          <w:rPr>
            <w:rFonts w:ascii="Arial" w:hAnsi="Arial" w:cs="Arial"/>
            <w:i/>
          </w:rPr>
          <w:t>,</w:t>
        </w:r>
      </w:smartTag>
      <w:r w:rsidRPr="00914FAA">
        <w:rPr>
          <w:rFonts w:ascii="Arial" w:hAnsi="Arial" w:cs="Arial"/>
          <w:i/>
        </w:rPr>
        <w:t xml:space="preserve"> která vznikla při realizaci díla</w:t>
      </w:r>
      <w:smartTag w:uri="urn:schemas-microsoft-com:office:smarttags" w:element="PersonName">
        <w:r w:rsidRPr="00914FAA">
          <w:rPr>
            <w:rFonts w:ascii="Arial" w:hAnsi="Arial" w:cs="Arial"/>
            <w:i/>
          </w:rPr>
          <w:t>,</w:t>
        </w:r>
      </w:smartTag>
      <w:r w:rsidRPr="00914FAA">
        <w:rPr>
          <w:rFonts w:ascii="Arial" w:hAnsi="Arial" w:cs="Arial"/>
          <w:i/>
        </w:rPr>
        <w:t xml:space="preserve"> bez ohledu na zavinění. Zhotovitel nenese odpovědnost v případě vzniku zvláštních rizik např. války</w:t>
      </w:r>
      <w:smartTag w:uri="urn:schemas-microsoft-com:office:smarttags" w:element="PersonName">
        <w:r w:rsidRPr="00914FAA">
          <w:rPr>
            <w:rFonts w:ascii="Arial" w:hAnsi="Arial" w:cs="Arial"/>
            <w:i/>
          </w:rPr>
          <w:t>,</w:t>
        </w:r>
      </w:smartTag>
      <w:r w:rsidRPr="00914FAA">
        <w:rPr>
          <w:rFonts w:ascii="Arial" w:hAnsi="Arial" w:cs="Arial"/>
          <w:i/>
        </w:rPr>
        <w:t xml:space="preserve"> vojenské operace</w:t>
      </w:r>
      <w:smartTag w:uri="urn:schemas-microsoft-com:office:smarttags" w:element="PersonName">
        <w:r w:rsidRPr="00914FAA">
          <w:rPr>
            <w:rFonts w:ascii="Arial" w:hAnsi="Arial" w:cs="Arial"/>
            <w:i/>
          </w:rPr>
          <w:t>,</w:t>
        </w:r>
      </w:smartTag>
      <w:r w:rsidRPr="00914FAA">
        <w:rPr>
          <w:rFonts w:ascii="Arial" w:hAnsi="Arial" w:cs="Arial"/>
          <w:i/>
        </w:rPr>
        <w:t xml:space="preserve"> invaze</w:t>
      </w:r>
      <w:smartTag w:uri="urn:schemas-microsoft-com:office:smarttags" w:element="PersonName">
        <w:r w:rsidRPr="00914FAA">
          <w:rPr>
            <w:rFonts w:ascii="Arial" w:hAnsi="Arial" w:cs="Arial"/>
            <w:i/>
          </w:rPr>
          <w:t>,</w:t>
        </w:r>
      </w:smartTag>
      <w:r w:rsidRPr="00914FAA">
        <w:rPr>
          <w:rFonts w:ascii="Arial" w:hAnsi="Arial" w:cs="Arial"/>
          <w:i/>
        </w:rPr>
        <w:t xml:space="preserve"> povstání</w:t>
      </w:r>
      <w:smartTag w:uri="urn:schemas-microsoft-com:office:smarttags" w:element="PersonName">
        <w:r w:rsidRPr="00914FAA">
          <w:rPr>
            <w:rFonts w:ascii="Arial" w:hAnsi="Arial" w:cs="Arial"/>
            <w:i/>
          </w:rPr>
          <w:t>,</w:t>
        </w:r>
      </w:smartTag>
      <w:r w:rsidRPr="00914FAA">
        <w:rPr>
          <w:rFonts w:ascii="Arial" w:hAnsi="Arial" w:cs="Arial"/>
          <w:i/>
        </w:rPr>
        <w:t xml:space="preserve"> revoluce</w:t>
      </w:r>
      <w:smartTag w:uri="urn:schemas-microsoft-com:office:smarttags" w:element="PersonName">
        <w:r w:rsidRPr="00914FAA">
          <w:rPr>
            <w:rFonts w:ascii="Arial" w:hAnsi="Arial" w:cs="Arial"/>
            <w:i/>
          </w:rPr>
          <w:t>,</w:t>
        </w:r>
      </w:smartTag>
      <w:r w:rsidRPr="00914FAA">
        <w:rPr>
          <w:rFonts w:ascii="Arial" w:hAnsi="Arial" w:cs="Arial"/>
          <w:i/>
        </w:rPr>
        <w:t xml:space="preserve"> nepokojů</w:t>
      </w:r>
      <w:smartTag w:uri="urn:schemas-microsoft-com:office:smarttags" w:element="PersonName">
        <w:r w:rsidRPr="00914FAA">
          <w:rPr>
            <w:rFonts w:ascii="Arial" w:hAnsi="Arial" w:cs="Arial"/>
            <w:i/>
          </w:rPr>
          <w:t>,</w:t>
        </w:r>
      </w:smartTag>
      <w:r w:rsidRPr="00914FAA">
        <w:rPr>
          <w:rFonts w:ascii="Arial" w:hAnsi="Arial" w:cs="Arial"/>
          <w:i/>
        </w:rPr>
        <w:t xml:space="preserve"> občanské války</w:t>
      </w:r>
      <w:smartTag w:uri="urn:schemas-microsoft-com:office:smarttags" w:element="PersonName">
        <w:r w:rsidRPr="00914FAA">
          <w:rPr>
            <w:rFonts w:ascii="Arial" w:hAnsi="Arial" w:cs="Arial"/>
            <w:i/>
          </w:rPr>
          <w:t>,</w:t>
        </w:r>
      </w:smartTag>
      <w:r w:rsidRPr="00914FAA">
        <w:rPr>
          <w:rFonts w:ascii="Arial" w:hAnsi="Arial" w:cs="Arial"/>
          <w:i/>
        </w:rPr>
        <w:t xml:space="preserve"> vojenského převratu</w:t>
      </w:r>
      <w:smartTag w:uri="urn:schemas-microsoft-com:office:smarttags" w:element="PersonName">
        <w:r w:rsidRPr="00914FAA">
          <w:rPr>
            <w:rFonts w:ascii="Arial" w:hAnsi="Arial" w:cs="Arial"/>
            <w:i/>
          </w:rPr>
          <w:t>,</w:t>
        </w:r>
      </w:smartTag>
      <w:r w:rsidRPr="00914FAA">
        <w:rPr>
          <w:rFonts w:ascii="Arial" w:hAnsi="Arial" w:cs="Arial"/>
          <w:i/>
        </w:rPr>
        <w:t xml:space="preserve"> tlakové vlny letadlem a ostatních vzdušných prostředků</w:t>
      </w:r>
      <w:smartTag w:uri="urn:schemas-microsoft-com:office:smarttags" w:element="PersonName">
        <w:r w:rsidRPr="00914FAA">
          <w:rPr>
            <w:rFonts w:ascii="Arial" w:hAnsi="Arial" w:cs="Arial"/>
            <w:i/>
          </w:rPr>
          <w:t>,</w:t>
        </w:r>
      </w:smartTag>
      <w:r w:rsidRPr="00914FAA">
        <w:rPr>
          <w:rFonts w:ascii="Arial" w:hAnsi="Arial" w:cs="Arial"/>
          <w:i/>
        </w:rPr>
        <w:t xml:space="preserve"> šarvátek</w:t>
      </w:r>
      <w:smartTag w:uri="urn:schemas-microsoft-com:office:smarttags" w:element="PersonName">
        <w:r w:rsidRPr="00914FAA">
          <w:rPr>
            <w:rFonts w:ascii="Arial" w:hAnsi="Arial" w:cs="Arial"/>
            <w:i/>
          </w:rPr>
          <w:t>,</w:t>
        </w:r>
      </w:smartTag>
      <w:r w:rsidRPr="00914FAA">
        <w:rPr>
          <w:rFonts w:ascii="Arial" w:hAnsi="Arial" w:cs="Arial"/>
          <w:i/>
        </w:rPr>
        <w:t xml:space="preserve"> porušení veřejného pořádku</w:t>
      </w:r>
      <w:smartTag w:uri="urn:schemas-microsoft-com:office:smarttags" w:element="PersonName">
        <w:r w:rsidRPr="00914FAA">
          <w:rPr>
            <w:rFonts w:ascii="Arial" w:hAnsi="Arial" w:cs="Arial"/>
            <w:i/>
          </w:rPr>
          <w:t>,</w:t>
        </w:r>
      </w:smartTag>
      <w:r w:rsidRPr="00914FAA">
        <w:rPr>
          <w:rFonts w:ascii="Arial" w:hAnsi="Arial" w:cs="Arial"/>
          <w:i/>
        </w:rPr>
        <w:t xml:space="preserve"> atd. Zhotovitel se zavazuje</w:t>
      </w:r>
      <w:smartTag w:uri="urn:schemas-microsoft-com:office:smarttags" w:element="PersonName">
        <w:r w:rsidRPr="00914FAA">
          <w:rPr>
            <w:rFonts w:ascii="Arial" w:hAnsi="Arial" w:cs="Arial"/>
            <w:i/>
          </w:rPr>
          <w:t>,</w:t>
        </w:r>
      </w:smartTag>
      <w:r w:rsidRPr="00914FAA">
        <w:rPr>
          <w:rFonts w:ascii="Arial" w:hAnsi="Arial" w:cs="Arial"/>
          <w:i/>
        </w:rPr>
        <w:t xml:space="preserve"> že po celou dobu trvání této smlouvy bude pojištěn ve smyslu tohoto </w:t>
      </w:r>
      <w:r w:rsidR="00C30DEF">
        <w:rPr>
          <w:rFonts w:ascii="Arial" w:hAnsi="Arial" w:cs="Arial"/>
          <w:i/>
        </w:rPr>
        <w:t xml:space="preserve">čl. 16 této Smlouvy </w:t>
      </w:r>
      <w:r w:rsidRPr="00914FAA">
        <w:rPr>
          <w:rFonts w:ascii="Arial" w:hAnsi="Arial" w:cs="Arial"/>
          <w:i/>
        </w:rPr>
        <w:t>a že nedojde ke snížení pojistného plnění pod částku uvedenou v</w:t>
      </w:r>
      <w:r w:rsidR="00C30DEF">
        <w:rPr>
          <w:rFonts w:ascii="Arial" w:hAnsi="Arial" w:cs="Arial"/>
          <w:i/>
        </w:rPr>
        <w:t> čl. 16.1.1. této Smlouvy</w:t>
      </w:r>
      <w:r w:rsidRPr="00914FAA">
        <w:rPr>
          <w:rFonts w:ascii="Arial" w:hAnsi="Arial" w:cs="Arial"/>
          <w:i/>
        </w:rPr>
        <w:t>.</w:t>
      </w:r>
    </w:p>
    <w:p w:rsidR="0046049E" w:rsidRDefault="0046049E" w:rsidP="0046049E">
      <w:pPr>
        <w:numPr>
          <w:ilvl w:val="2"/>
          <w:numId w:val="23"/>
        </w:numPr>
        <w:jc w:val="both"/>
        <w:rPr>
          <w:rFonts w:ascii="Arial" w:hAnsi="Arial"/>
          <w:i/>
        </w:rPr>
      </w:pPr>
      <w:r>
        <w:rPr>
          <w:rFonts w:ascii="Arial" w:hAnsi="Arial"/>
          <w:i/>
        </w:rPr>
        <w:t>Doklady o pojištění a jeho platnosti v průběhu plnění Smlouvy je Zhotovitel povinen na požádání předložit Objednateli.</w:t>
      </w:r>
    </w:p>
    <w:p w:rsidR="00914FAA" w:rsidRDefault="00C30DEF" w:rsidP="0046049E">
      <w:pPr>
        <w:numPr>
          <w:ilvl w:val="1"/>
          <w:numId w:val="23"/>
        </w:numPr>
        <w:jc w:val="both"/>
        <w:rPr>
          <w:rFonts w:ascii="Arial" w:hAnsi="Arial"/>
          <w:i/>
        </w:rPr>
      </w:pPr>
      <w:r>
        <w:rPr>
          <w:rFonts w:ascii="Arial" w:hAnsi="Arial"/>
          <w:i/>
        </w:rPr>
        <w:t>Další povinnosti Zhotovitele vyplývající z jeho pojištění dle této Smlouvy</w:t>
      </w:r>
    </w:p>
    <w:p w:rsidR="002C363F" w:rsidRPr="002C363F" w:rsidRDefault="002C363F" w:rsidP="002C363F">
      <w:pPr>
        <w:numPr>
          <w:ilvl w:val="2"/>
          <w:numId w:val="23"/>
        </w:numPr>
        <w:jc w:val="both"/>
        <w:rPr>
          <w:rFonts w:ascii="Arial" w:hAnsi="Arial"/>
          <w:i/>
        </w:rPr>
      </w:pPr>
      <w:r w:rsidRPr="002C363F">
        <w:rPr>
          <w:rFonts w:ascii="Arial" w:hAnsi="Arial" w:cs="Arial"/>
          <w:i/>
        </w:rPr>
        <w:t>Zhotovitel je povinen řádně platit pojistné tak, aby pojistná smlouva či smlouvy sjednané dle této smlouvy či v souvislosti s ní byly platné po celou dobu provádění díla. V případě, ž</w:t>
      </w:r>
      <w:r>
        <w:rPr>
          <w:rFonts w:ascii="Arial" w:hAnsi="Arial" w:cs="Arial"/>
          <w:i/>
        </w:rPr>
        <w:t>e dojde k zániku pojištění, je Z</w:t>
      </w:r>
      <w:r w:rsidRPr="002C363F">
        <w:rPr>
          <w:rFonts w:ascii="Arial" w:hAnsi="Arial" w:cs="Arial"/>
          <w:i/>
        </w:rPr>
        <w:t xml:space="preserve">hotovitel povinen o této skutečnosti neprodleně </w:t>
      </w:r>
      <w:smartTag w:uri="urn:schemas-microsoft-com:office:smarttags" w:element="PersonName">
        <w:r w:rsidRPr="002C363F">
          <w:rPr>
            <w:rFonts w:ascii="Arial" w:hAnsi="Arial" w:cs="Arial"/>
            <w:i/>
          </w:rPr>
          <w:t>info</w:t>
        </w:r>
      </w:smartTag>
      <w:r>
        <w:rPr>
          <w:rFonts w:ascii="Arial" w:hAnsi="Arial" w:cs="Arial"/>
          <w:i/>
        </w:rPr>
        <w:t>rmovat O</w:t>
      </w:r>
      <w:r w:rsidRPr="002C363F">
        <w:rPr>
          <w:rFonts w:ascii="Arial" w:hAnsi="Arial" w:cs="Arial"/>
          <w:i/>
        </w:rPr>
        <w:t xml:space="preserve">bjednatele a ve lhůtě 3 pracovních dnů </w:t>
      </w:r>
      <w:r w:rsidRPr="002C363F">
        <w:rPr>
          <w:rFonts w:ascii="Arial" w:hAnsi="Arial" w:cs="Arial"/>
          <w:i/>
        </w:rPr>
        <w:lastRenderedPageBreak/>
        <w:t>uzavřít pojistnou smlouvu ve výše uvedeném rozsahu. Poru</w:t>
      </w:r>
      <w:r>
        <w:rPr>
          <w:rFonts w:ascii="Arial" w:hAnsi="Arial" w:cs="Arial"/>
          <w:i/>
        </w:rPr>
        <w:t>šení této povinnosti ze strany Z</w:t>
      </w:r>
      <w:r w:rsidRPr="002C363F">
        <w:rPr>
          <w:rFonts w:ascii="Arial" w:hAnsi="Arial" w:cs="Arial"/>
          <w:i/>
        </w:rPr>
        <w:t>h</w:t>
      </w:r>
      <w:r>
        <w:rPr>
          <w:rFonts w:ascii="Arial" w:hAnsi="Arial" w:cs="Arial"/>
          <w:i/>
        </w:rPr>
        <w:t>otovitele považují strany této S</w:t>
      </w:r>
      <w:r w:rsidRPr="002C363F">
        <w:rPr>
          <w:rFonts w:ascii="Arial" w:hAnsi="Arial" w:cs="Arial"/>
          <w:i/>
        </w:rPr>
        <w:t>mlouvy za podstatné poru</w:t>
      </w:r>
      <w:r>
        <w:rPr>
          <w:rFonts w:ascii="Arial" w:hAnsi="Arial" w:cs="Arial"/>
          <w:i/>
        </w:rPr>
        <w:t>šení smlouvy, zakládající právo O</w:t>
      </w:r>
      <w:r w:rsidRPr="002C363F">
        <w:rPr>
          <w:rFonts w:ascii="Arial" w:hAnsi="Arial" w:cs="Arial"/>
          <w:i/>
        </w:rPr>
        <w:t>bjednatele od smlouvy odstoupit.</w:t>
      </w:r>
    </w:p>
    <w:p w:rsidR="00914FAA" w:rsidRDefault="002C363F" w:rsidP="00914FAA">
      <w:pPr>
        <w:numPr>
          <w:ilvl w:val="2"/>
          <w:numId w:val="23"/>
        </w:numPr>
        <w:jc w:val="both"/>
        <w:rPr>
          <w:rFonts w:ascii="Arial" w:hAnsi="Arial"/>
          <w:i/>
        </w:rPr>
      </w:pPr>
      <w:r>
        <w:rPr>
          <w:rFonts w:ascii="Arial" w:hAnsi="Arial" w:cs="Arial"/>
          <w:i/>
        </w:rPr>
        <w:t>Zavinil-li vznik škody Z</w:t>
      </w:r>
      <w:r w:rsidRPr="002C363F">
        <w:rPr>
          <w:rFonts w:ascii="Arial" w:hAnsi="Arial" w:cs="Arial"/>
          <w:i/>
        </w:rPr>
        <w:t xml:space="preserve">hotovitel, </w:t>
      </w:r>
      <w:r>
        <w:rPr>
          <w:rFonts w:ascii="Arial" w:hAnsi="Arial" w:cs="Arial"/>
          <w:i/>
        </w:rPr>
        <w:t>je Zhotovitel povinen v rozsahu, ve kterém není O</w:t>
      </w:r>
      <w:r w:rsidRPr="002C363F">
        <w:rPr>
          <w:rFonts w:ascii="Arial" w:hAnsi="Arial" w:cs="Arial"/>
          <w:i/>
        </w:rPr>
        <w:t xml:space="preserve">bjednatel plně chráněn proti ztrátám, výdajům, nákladům, újmě, škodě či odpovědnosti za škodu na majetku nebo škodu plynoucí z újmy na zdraví nebo smrti osob na základě pojištění uzavřených ve smyslu </w:t>
      </w:r>
      <w:r>
        <w:rPr>
          <w:rFonts w:ascii="Arial" w:hAnsi="Arial" w:cs="Arial"/>
          <w:i/>
        </w:rPr>
        <w:t>čl. 16 této S</w:t>
      </w:r>
      <w:r w:rsidRPr="002C363F">
        <w:rPr>
          <w:rFonts w:ascii="Arial" w:hAnsi="Arial" w:cs="Arial"/>
          <w:i/>
        </w:rPr>
        <w:t xml:space="preserve">mlouvy, odškodnit, ochránit a </w:t>
      </w:r>
      <w:r>
        <w:rPr>
          <w:rFonts w:ascii="Arial" w:hAnsi="Arial" w:cs="Arial"/>
          <w:i/>
        </w:rPr>
        <w:t>zbavit O</w:t>
      </w:r>
      <w:r w:rsidRPr="002C363F">
        <w:rPr>
          <w:rFonts w:ascii="Arial" w:hAnsi="Arial" w:cs="Arial"/>
          <w:i/>
        </w:rPr>
        <w:t>bjednatele veškeré odpovědnosti v souvislosti se ztrátami, výdaji, náklady, újmou, škodou či odpovědností za škodu na majetku nebo škodu plynoucí z újmy na zdraví nebo smrti osob.</w:t>
      </w:r>
    </w:p>
    <w:p w:rsidR="0046049E" w:rsidRDefault="0046049E" w:rsidP="0046049E">
      <w:pPr>
        <w:numPr>
          <w:ilvl w:val="1"/>
          <w:numId w:val="23"/>
        </w:numPr>
        <w:jc w:val="both"/>
        <w:rPr>
          <w:rFonts w:ascii="Arial" w:hAnsi="Arial"/>
          <w:i/>
        </w:rPr>
      </w:pPr>
      <w:r>
        <w:rPr>
          <w:rFonts w:ascii="Arial" w:hAnsi="Arial"/>
          <w:i/>
        </w:rPr>
        <w:t>Povinnosti obou stran při vzniku pojistné události</w:t>
      </w:r>
    </w:p>
    <w:p w:rsidR="0046049E" w:rsidRDefault="0046049E" w:rsidP="0046049E">
      <w:pPr>
        <w:numPr>
          <w:ilvl w:val="2"/>
          <w:numId w:val="23"/>
        </w:numPr>
        <w:jc w:val="both"/>
        <w:rPr>
          <w:rFonts w:ascii="Arial" w:hAnsi="Arial"/>
          <w:i/>
        </w:rPr>
      </w:pPr>
      <w:r>
        <w:rPr>
          <w:rFonts w:ascii="Arial" w:hAnsi="Arial"/>
          <w:i/>
        </w:rPr>
        <w:t>Při vzniku pojistné události zabezpečuje veškeré úkony vůči pojistiteli Zhotovitel.</w:t>
      </w:r>
    </w:p>
    <w:p w:rsidR="0046049E" w:rsidRDefault="0046049E" w:rsidP="0046049E">
      <w:pPr>
        <w:numPr>
          <w:ilvl w:val="2"/>
          <w:numId w:val="23"/>
        </w:numPr>
        <w:jc w:val="both"/>
        <w:rPr>
          <w:rFonts w:ascii="Arial" w:hAnsi="Arial"/>
          <w:i/>
        </w:rPr>
      </w:pPr>
      <w:r>
        <w:rPr>
          <w:rFonts w:ascii="Arial" w:hAnsi="Arial"/>
          <w:i/>
        </w:rPr>
        <w:t>Objednatel je povinen poskytnou v souvislosti s pojistnou událostí Zhotoviteli veškerou součinnost, která je v jeho možnostech.</w:t>
      </w:r>
    </w:p>
    <w:p w:rsidR="0046049E" w:rsidRDefault="0046049E" w:rsidP="0046049E">
      <w:pPr>
        <w:jc w:val="both"/>
        <w:rPr>
          <w:rFonts w:ascii="Arial" w:hAnsi="Arial"/>
          <w:i/>
        </w:rPr>
      </w:pPr>
    </w:p>
    <w:p w:rsidR="0046049E" w:rsidRDefault="0046049E" w:rsidP="0046049E">
      <w:pPr>
        <w:numPr>
          <w:ilvl w:val="0"/>
          <w:numId w:val="23"/>
        </w:numPr>
        <w:rPr>
          <w:rFonts w:ascii="Arial" w:hAnsi="Arial"/>
          <w:b/>
          <w:i/>
        </w:rPr>
      </w:pPr>
      <w:r>
        <w:rPr>
          <w:rFonts w:ascii="Arial" w:hAnsi="Arial"/>
          <w:b/>
          <w:i/>
        </w:rPr>
        <w:t>Vyšší moc</w:t>
      </w:r>
    </w:p>
    <w:p w:rsidR="0046049E" w:rsidRDefault="0046049E" w:rsidP="0046049E">
      <w:pPr>
        <w:numPr>
          <w:ilvl w:val="1"/>
          <w:numId w:val="23"/>
        </w:numPr>
        <w:rPr>
          <w:rFonts w:ascii="Arial" w:hAnsi="Arial"/>
          <w:i/>
        </w:rPr>
      </w:pPr>
      <w:r>
        <w:rPr>
          <w:rFonts w:ascii="Arial" w:hAnsi="Arial"/>
          <w:i/>
        </w:rPr>
        <w:t>Definice vyšší moci</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t>Za vyšší moc se považují okolnosti mající vliv na dílo, které nejsou závislé na smluvních stranách a které smluvní strany nemohou ovlivnit. Jedná se např. o válku, mobilizaci, živelné pohromy atd.</w:t>
      </w:r>
    </w:p>
    <w:p w:rsidR="0046049E" w:rsidRDefault="0046049E" w:rsidP="0046049E">
      <w:pPr>
        <w:numPr>
          <w:ilvl w:val="1"/>
          <w:numId w:val="23"/>
        </w:numPr>
        <w:rPr>
          <w:rFonts w:ascii="Arial" w:hAnsi="Arial"/>
          <w:i/>
        </w:rPr>
      </w:pPr>
      <w:r>
        <w:rPr>
          <w:rFonts w:ascii="Arial" w:hAnsi="Arial"/>
          <w:i/>
        </w:rPr>
        <w:t>Práva a povinnosti při vzniku vyšší moci</w:t>
      </w:r>
    </w:p>
    <w:p w:rsidR="0046049E" w:rsidRDefault="0046049E" w:rsidP="0046049E">
      <w:pPr>
        <w:numPr>
          <w:ilvl w:val="2"/>
          <w:numId w:val="23"/>
        </w:numPr>
        <w:jc w:val="both"/>
        <w:rPr>
          <w:rFonts w:ascii="Arial" w:hAnsi="Arial"/>
          <w:i/>
        </w:rPr>
      </w:pPr>
      <w:r>
        <w:rPr>
          <w:rFonts w:ascii="Arial" w:hAnsi="Arial"/>
          <w:i/>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46049E" w:rsidRDefault="0046049E" w:rsidP="0046049E">
      <w:pPr>
        <w:pStyle w:val="Zkladntext"/>
        <w:spacing w:line="240" w:lineRule="atLeast"/>
        <w:rPr>
          <w:rFonts w:ascii="Arial" w:hAnsi="Arial"/>
          <w:i/>
          <w:sz w:val="20"/>
        </w:rPr>
      </w:pPr>
    </w:p>
    <w:p w:rsidR="0046049E" w:rsidRDefault="0046049E" w:rsidP="0046049E">
      <w:pPr>
        <w:numPr>
          <w:ilvl w:val="0"/>
          <w:numId w:val="23"/>
        </w:numPr>
        <w:rPr>
          <w:rFonts w:ascii="Arial" w:hAnsi="Arial"/>
          <w:b/>
          <w:i/>
        </w:rPr>
      </w:pPr>
      <w:r>
        <w:rPr>
          <w:rFonts w:ascii="Arial" w:hAnsi="Arial"/>
          <w:b/>
          <w:i/>
        </w:rPr>
        <w:t>Změna Smlouvy</w:t>
      </w:r>
    </w:p>
    <w:p w:rsidR="0046049E" w:rsidRDefault="0046049E" w:rsidP="0046049E">
      <w:pPr>
        <w:numPr>
          <w:ilvl w:val="1"/>
          <w:numId w:val="23"/>
        </w:numPr>
        <w:rPr>
          <w:rFonts w:ascii="Arial" w:hAnsi="Arial"/>
          <w:i/>
        </w:rPr>
      </w:pPr>
      <w:r>
        <w:rPr>
          <w:rFonts w:ascii="Arial" w:hAnsi="Arial"/>
          <w:i/>
        </w:rPr>
        <w:t>Forma změny Smlouvy</w:t>
      </w:r>
    </w:p>
    <w:p w:rsidR="0046049E" w:rsidRDefault="0046049E" w:rsidP="0046049E">
      <w:pPr>
        <w:numPr>
          <w:ilvl w:val="2"/>
          <w:numId w:val="23"/>
        </w:numPr>
        <w:jc w:val="both"/>
        <w:rPr>
          <w:rFonts w:ascii="Arial" w:hAnsi="Arial"/>
          <w:i/>
        </w:rPr>
      </w:pPr>
      <w:r>
        <w:rPr>
          <w:rFonts w:ascii="Arial" w:hAnsi="Arial"/>
          <w:i/>
        </w:rPr>
        <w:t>Jakákoliv změna Smlouvy musí mít písemnou formu a musí být podepsána osobami oprávněnými za Objednatele a Zhotovitele jednat a podepisovat nebo osobami jimi zmocněnými.</w:t>
      </w:r>
    </w:p>
    <w:p w:rsidR="0046049E" w:rsidRDefault="0046049E" w:rsidP="0046049E">
      <w:pPr>
        <w:numPr>
          <w:ilvl w:val="2"/>
          <w:numId w:val="23"/>
        </w:numPr>
        <w:jc w:val="both"/>
        <w:rPr>
          <w:rFonts w:ascii="Arial" w:hAnsi="Arial"/>
          <w:i/>
        </w:rPr>
      </w:pPr>
      <w:r>
        <w:rPr>
          <w:rFonts w:ascii="Arial" w:hAnsi="Arial"/>
          <w:i/>
        </w:rPr>
        <w:t>Změny Smlouvy se sjednávají jako dodatek ke Smlouvě s číselným označením podle pořadového čísla příslušné změny Smlouvy.</w:t>
      </w:r>
    </w:p>
    <w:p w:rsidR="0046049E" w:rsidRDefault="0046049E" w:rsidP="0046049E">
      <w:pPr>
        <w:numPr>
          <w:ilvl w:val="2"/>
          <w:numId w:val="23"/>
        </w:numPr>
        <w:jc w:val="both"/>
        <w:rPr>
          <w:rFonts w:ascii="Arial" w:hAnsi="Arial"/>
          <w:i/>
        </w:rPr>
      </w:pPr>
      <w:r>
        <w:rPr>
          <w:rFonts w:ascii="Arial" w:hAnsi="Arial"/>
          <w:i/>
        </w:rPr>
        <w:t>Zápisy ve Stavebním deníku se nepovažují za změnu Smlouvy, ale slouží jako podklad pro vypracování příslušných dodatků ke Smlouvě.</w:t>
      </w:r>
    </w:p>
    <w:p w:rsidR="0046049E" w:rsidRDefault="0046049E" w:rsidP="0046049E">
      <w:pPr>
        <w:numPr>
          <w:ilvl w:val="2"/>
          <w:numId w:val="23"/>
        </w:numPr>
        <w:jc w:val="both"/>
        <w:rPr>
          <w:rFonts w:ascii="Arial" w:hAnsi="Arial"/>
          <w:i/>
        </w:rPr>
      </w:pPr>
      <w:r>
        <w:rPr>
          <w:rFonts w:ascii="Arial" w:hAnsi="Arial"/>
          <w:i/>
        </w:rPr>
        <w:t>Předloží-li některá ze smluvních stran návrh na změnu formou písemného dodatku ke Smlouvě, je druhá smluvní strana povinna se k návrhu vyjádřit nejpozději do patnácti dnů ode dne následujícího po doručení návrhu dodatku.</w:t>
      </w:r>
    </w:p>
    <w:p w:rsidR="0046049E" w:rsidRDefault="0046049E" w:rsidP="0046049E">
      <w:pPr>
        <w:pStyle w:val="Zkladntext"/>
        <w:tabs>
          <w:tab w:val="left" w:pos="1455"/>
        </w:tabs>
        <w:spacing w:line="240" w:lineRule="atLeast"/>
        <w:rPr>
          <w:rFonts w:ascii="Arial" w:hAnsi="Arial"/>
          <w:i/>
          <w:sz w:val="20"/>
        </w:rPr>
      </w:pPr>
    </w:p>
    <w:p w:rsidR="0046049E" w:rsidRDefault="0046049E" w:rsidP="0046049E">
      <w:pPr>
        <w:numPr>
          <w:ilvl w:val="1"/>
          <w:numId w:val="23"/>
        </w:numPr>
        <w:rPr>
          <w:rFonts w:ascii="Arial" w:hAnsi="Arial"/>
          <w:i/>
        </w:rPr>
      </w:pPr>
      <w:r>
        <w:rPr>
          <w:rFonts w:ascii="Arial" w:hAnsi="Arial"/>
          <w:i/>
        </w:rPr>
        <w:t>Převod práv a povinností ze Smlouvy</w:t>
      </w:r>
    </w:p>
    <w:p w:rsidR="0046049E" w:rsidRDefault="0046049E" w:rsidP="0046049E">
      <w:pPr>
        <w:numPr>
          <w:ilvl w:val="2"/>
          <w:numId w:val="23"/>
        </w:numPr>
        <w:jc w:val="both"/>
        <w:rPr>
          <w:rFonts w:ascii="Arial" w:hAnsi="Arial"/>
          <w:i/>
        </w:rPr>
      </w:pPr>
      <w:r>
        <w:rPr>
          <w:rFonts w:ascii="Arial" w:hAnsi="Arial"/>
          <w:i/>
        </w:rPr>
        <w:t>Zhotovitel je oprávněn převést svoje práva a povinnosti z této Smlouvy vyplývající na jinou osobu pouze s písemným souhlasem Objednatele.</w:t>
      </w:r>
    </w:p>
    <w:p w:rsidR="0046049E" w:rsidRDefault="0046049E" w:rsidP="0046049E">
      <w:pPr>
        <w:numPr>
          <w:ilvl w:val="2"/>
          <w:numId w:val="23"/>
        </w:numPr>
        <w:jc w:val="both"/>
        <w:rPr>
          <w:rFonts w:ascii="Arial" w:hAnsi="Arial"/>
          <w:i/>
        </w:rPr>
      </w:pPr>
      <w:r>
        <w:rPr>
          <w:rFonts w:ascii="Arial" w:hAnsi="Arial"/>
          <w:i/>
        </w:rPr>
        <w:t>Objednatel je oprávněn převést svoje práva a povinnosti z této Smlouvy vyplývající na jinou osobu pouze s písemným souhlasem Zhotovitele.</w:t>
      </w:r>
    </w:p>
    <w:p w:rsidR="0046049E" w:rsidRDefault="0046049E" w:rsidP="0046049E">
      <w:pPr>
        <w:rPr>
          <w:rFonts w:ascii="Arial" w:hAnsi="Arial"/>
          <w:i/>
        </w:rPr>
      </w:pPr>
    </w:p>
    <w:p w:rsidR="0046049E" w:rsidRDefault="0046049E" w:rsidP="0046049E">
      <w:pPr>
        <w:numPr>
          <w:ilvl w:val="0"/>
          <w:numId w:val="23"/>
        </w:numPr>
        <w:rPr>
          <w:rFonts w:ascii="Arial" w:hAnsi="Arial"/>
          <w:b/>
          <w:i/>
        </w:rPr>
      </w:pPr>
      <w:r>
        <w:rPr>
          <w:rFonts w:ascii="Arial" w:hAnsi="Arial"/>
          <w:b/>
          <w:i/>
        </w:rPr>
        <w:t>Odstoupení od Smlouvy</w:t>
      </w:r>
    </w:p>
    <w:p w:rsidR="0046049E" w:rsidRDefault="0046049E" w:rsidP="0046049E">
      <w:pPr>
        <w:numPr>
          <w:ilvl w:val="1"/>
          <w:numId w:val="23"/>
        </w:numPr>
        <w:jc w:val="both"/>
        <w:rPr>
          <w:rFonts w:ascii="Arial" w:hAnsi="Arial"/>
          <w:i/>
        </w:rPr>
      </w:pPr>
      <w:r>
        <w:rPr>
          <w:rFonts w:ascii="Arial" w:hAnsi="Arial"/>
          <w:i/>
        </w:rPr>
        <w:t>Důvody opravňující k odstoupení od Smlouvy</w:t>
      </w:r>
    </w:p>
    <w:p w:rsidR="0046049E" w:rsidRPr="000E3B1A" w:rsidRDefault="0046049E" w:rsidP="000E3B1A">
      <w:pPr>
        <w:numPr>
          <w:ilvl w:val="2"/>
          <w:numId w:val="23"/>
        </w:numPr>
        <w:jc w:val="both"/>
        <w:rPr>
          <w:rFonts w:ascii="Arial" w:hAnsi="Arial"/>
          <w:i/>
        </w:rPr>
      </w:pPr>
      <w:r>
        <w:rPr>
          <w:rFonts w:ascii="Arial" w:hAnsi="Arial"/>
          <w:i/>
        </w:rPr>
        <w:t>Nastanou-li u některé ze stran skutečnosti bránící řádnému plnění této Smlouvy je povinna to ihned bez zbytečného odkladu oznámit druhé straně a vyvolat jednání zástupců oprávněných k popisu Smlouvy.</w:t>
      </w:r>
    </w:p>
    <w:p w:rsidR="0046049E" w:rsidRDefault="0046049E" w:rsidP="0046049E">
      <w:pPr>
        <w:numPr>
          <w:ilvl w:val="1"/>
          <w:numId w:val="23"/>
        </w:numPr>
        <w:jc w:val="both"/>
        <w:rPr>
          <w:rFonts w:ascii="Arial" w:hAnsi="Arial"/>
          <w:i/>
        </w:rPr>
      </w:pPr>
      <w:r>
        <w:rPr>
          <w:rFonts w:ascii="Arial" w:hAnsi="Arial"/>
          <w:i/>
        </w:rPr>
        <w:t>Způsob odstoupení od Smlouvy</w:t>
      </w:r>
    </w:p>
    <w:p w:rsidR="0046049E" w:rsidRDefault="0046049E" w:rsidP="0046049E">
      <w:pPr>
        <w:numPr>
          <w:ilvl w:val="2"/>
          <w:numId w:val="23"/>
        </w:numPr>
        <w:jc w:val="both"/>
        <w:rPr>
          <w:rFonts w:ascii="Arial" w:hAnsi="Arial"/>
          <w:i/>
        </w:rPr>
      </w:pPr>
      <w:r>
        <w:rPr>
          <w:rFonts w:ascii="Arial" w:hAnsi="Arial"/>
          <w:i/>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46049E" w:rsidRDefault="0046049E" w:rsidP="007819CA">
      <w:pPr>
        <w:numPr>
          <w:ilvl w:val="2"/>
          <w:numId w:val="23"/>
        </w:numPr>
        <w:jc w:val="both"/>
        <w:rPr>
          <w:rFonts w:ascii="Arial" w:hAnsi="Arial"/>
          <w:i/>
        </w:rPr>
      </w:pPr>
      <w:r>
        <w:rPr>
          <w:rFonts w:ascii="Arial" w:hAnsi="Arial"/>
          <w:i/>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46049E" w:rsidRDefault="0046049E" w:rsidP="0046049E">
      <w:pPr>
        <w:numPr>
          <w:ilvl w:val="1"/>
          <w:numId w:val="23"/>
        </w:numPr>
        <w:jc w:val="both"/>
        <w:rPr>
          <w:rFonts w:ascii="Arial" w:hAnsi="Arial"/>
          <w:i/>
        </w:rPr>
      </w:pPr>
      <w:r>
        <w:rPr>
          <w:rFonts w:ascii="Arial" w:hAnsi="Arial"/>
          <w:i/>
        </w:rPr>
        <w:t>Den účinnosti odstoupení</w:t>
      </w:r>
    </w:p>
    <w:p w:rsidR="0046049E" w:rsidRDefault="0046049E" w:rsidP="0046049E">
      <w:pPr>
        <w:numPr>
          <w:ilvl w:val="2"/>
          <w:numId w:val="23"/>
        </w:numPr>
        <w:jc w:val="both"/>
        <w:rPr>
          <w:rFonts w:ascii="Arial" w:hAnsi="Arial"/>
          <w:i/>
        </w:rPr>
      </w:pPr>
      <w:r>
        <w:rPr>
          <w:rFonts w:ascii="Arial" w:hAnsi="Arial"/>
          <w:i/>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rsidR="0046049E" w:rsidRDefault="0046049E" w:rsidP="0046049E">
      <w:pPr>
        <w:numPr>
          <w:ilvl w:val="1"/>
          <w:numId w:val="23"/>
        </w:numPr>
        <w:jc w:val="both"/>
        <w:rPr>
          <w:rFonts w:ascii="Arial" w:hAnsi="Arial"/>
          <w:i/>
        </w:rPr>
      </w:pPr>
      <w:r>
        <w:rPr>
          <w:rFonts w:ascii="Arial" w:hAnsi="Arial"/>
          <w:i/>
        </w:rPr>
        <w:t>Důsledky odstoupení od Smlouvy</w:t>
      </w:r>
    </w:p>
    <w:p w:rsidR="0046049E" w:rsidRDefault="0046049E" w:rsidP="0046049E">
      <w:pPr>
        <w:pStyle w:val="Zkladntext"/>
        <w:numPr>
          <w:ilvl w:val="2"/>
          <w:numId w:val="23"/>
        </w:numPr>
        <w:spacing w:line="240" w:lineRule="atLeast"/>
        <w:rPr>
          <w:rFonts w:ascii="Arial" w:hAnsi="Arial"/>
          <w:i/>
          <w:sz w:val="20"/>
        </w:rPr>
      </w:pPr>
      <w:r>
        <w:rPr>
          <w:rFonts w:ascii="Arial" w:hAnsi="Arial"/>
          <w:i/>
          <w:sz w:val="20"/>
        </w:rPr>
        <w:lastRenderedPageBreak/>
        <w:t>Odstoupí-li některá ze stran od této smlouvy na základě ujednání z této Smlouvy vyplývajících, pak povinnosti obou stran jsou následující:</w:t>
      </w:r>
    </w:p>
    <w:p w:rsidR="0046049E" w:rsidRDefault="0046049E" w:rsidP="0046049E">
      <w:pPr>
        <w:pStyle w:val="Zkladntext"/>
        <w:numPr>
          <w:ilvl w:val="0"/>
          <w:numId w:val="22"/>
        </w:numPr>
        <w:spacing w:line="240" w:lineRule="atLeast"/>
        <w:rPr>
          <w:rFonts w:ascii="Arial" w:hAnsi="Arial"/>
          <w:i/>
          <w:sz w:val="20"/>
        </w:rPr>
      </w:pPr>
      <w:r>
        <w:rPr>
          <w:rFonts w:ascii="Arial" w:hAnsi="Arial"/>
          <w:i/>
          <w:sz w:val="20"/>
        </w:rPr>
        <w:t>Zhotovitel provede soupis všech provedených prací oceněný dle způsobu, kterým je stanovena cena díla.</w:t>
      </w:r>
    </w:p>
    <w:p w:rsidR="0046049E" w:rsidRDefault="0046049E" w:rsidP="0046049E">
      <w:pPr>
        <w:pStyle w:val="Zkladntext"/>
        <w:numPr>
          <w:ilvl w:val="0"/>
          <w:numId w:val="22"/>
        </w:numPr>
        <w:spacing w:line="240" w:lineRule="atLeast"/>
        <w:rPr>
          <w:rFonts w:ascii="Arial" w:hAnsi="Arial"/>
          <w:i/>
          <w:sz w:val="20"/>
        </w:rPr>
      </w:pPr>
      <w:r>
        <w:rPr>
          <w:rFonts w:ascii="Arial" w:hAnsi="Arial"/>
          <w:i/>
          <w:sz w:val="20"/>
        </w:rPr>
        <w:t>Soupis všech provedených prací oceněný dle způsobu, kterým je stanovena cena díla odsouhlasí zástupce Objednatele (Technický dozor).</w:t>
      </w:r>
    </w:p>
    <w:p w:rsidR="0046049E" w:rsidRDefault="0046049E" w:rsidP="0046049E">
      <w:pPr>
        <w:pStyle w:val="Zkladntext"/>
        <w:numPr>
          <w:ilvl w:val="0"/>
          <w:numId w:val="22"/>
        </w:numPr>
        <w:spacing w:line="240" w:lineRule="atLeast"/>
        <w:rPr>
          <w:rFonts w:ascii="Arial" w:hAnsi="Arial"/>
          <w:i/>
          <w:sz w:val="20"/>
        </w:rPr>
      </w:pPr>
      <w:r>
        <w:rPr>
          <w:rFonts w:ascii="Arial" w:hAnsi="Arial"/>
          <w:i/>
          <w:sz w:val="20"/>
        </w:rPr>
        <w:t>Na základě Objednatelem odsouhlaseného soupisu provedených prací Zhotovitel vystaví „dílčí konečnou fakturu“ s vyúčtováním předchozích plateb a případných pokut.</w:t>
      </w:r>
    </w:p>
    <w:p w:rsidR="0046049E" w:rsidRDefault="0046049E" w:rsidP="0046049E">
      <w:pPr>
        <w:pStyle w:val="Zkladntext"/>
        <w:numPr>
          <w:ilvl w:val="0"/>
          <w:numId w:val="22"/>
        </w:numPr>
        <w:spacing w:line="240" w:lineRule="atLeast"/>
        <w:rPr>
          <w:rFonts w:ascii="Arial" w:hAnsi="Arial"/>
          <w:i/>
          <w:sz w:val="20"/>
        </w:rPr>
      </w:pPr>
      <w:r>
        <w:rPr>
          <w:rFonts w:ascii="Arial" w:hAnsi="Arial"/>
          <w:i/>
          <w:sz w:val="20"/>
        </w:rPr>
        <w:t>Zhotovitel odveze veškerý svůj nezabudovaný materiál, pokud se strany nedohodnou jinak.</w:t>
      </w:r>
    </w:p>
    <w:p w:rsidR="0046049E" w:rsidRDefault="0046049E" w:rsidP="0046049E">
      <w:pPr>
        <w:pStyle w:val="Zkladntext"/>
        <w:numPr>
          <w:ilvl w:val="0"/>
          <w:numId w:val="22"/>
        </w:numPr>
        <w:spacing w:line="240" w:lineRule="atLeast"/>
        <w:rPr>
          <w:rFonts w:ascii="Arial" w:hAnsi="Arial"/>
          <w:i/>
          <w:sz w:val="20"/>
        </w:rPr>
      </w:pPr>
      <w:r>
        <w:rPr>
          <w:rFonts w:ascii="Arial" w:hAnsi="Arial"/>
          <w:i/>
          <w:sz w:val="20"/>
        </w:rPr>
        <w:t>Zhotovitel vyzve objednatele k „dílčímu předání díla“ a Objednatel je povinen do pěti pracovních dnů od obdržení vyzvání zahájit „dílčí přejímací řízení“.</w:t>
      </w:r>
    </w:p>
    <w:p w:rsidR="0046049E" w:rsidRDefault="0046049E" w:rsidP="0046049E">
      <w:pPr>
        <w:pStyle w:val="Zkladntext"/>
        <w:numPr>
          <w:ilvl w:val="0"/>
          <w:numId w:val="22"/>
        </w:numPr>
        <w:spacing w:line="240" w:lineRule="atLeast"/>
        <w:rPr>
          <w:rFonts w:ascii="Arial" w:hAnsi="Arial" w:cs="Arial"/>
          <w:i/>
          <w:sz w:val="20"/>
        </w:rPr>
      </w:pPr>
      <w:r>
        <w:rPr>
          <w:rFonts w:ascii="Arial" w:hAnsi="Arial"/>
          <w:i/>
          <w:sz w:val="20"/>
        </w:rPr>
        <w:t xml:space="preserve">Po </w:t>
      </w:r>
      <w:r w:rsidRPr="007E0713">
        <w:rPr>
          <w:rFonts w:ascii="Arial" w:hAnsi="Arial" w:cs="Arial"/>
          <w:i/>
          <w:sz w:val="20"/>
        </w:rPr>
        <w:t>dílčím předání provedených prací sjednají obě strany písemné zrušení smlouvy</w:t>
      </w:r>
      <w:r w:rsidR="009110FD">
        <w:rPr>
          <w:rFonts w:ascii="Arial" w:hAnsi="Arial" w:cs="Arial"/>
          <w:i/>
          <w:sz w:val="20"/>
        </w:rPr>
        <w:t>.</w:t>
      </w:r>
    </w:p>
    <w:p w:rsidR="009110FD" w:rsidRDefault="009110FD" w:rsidP="009110FD">
      <w:pPr>
        <w:pStyle w:val="Zkladntext"/>
        <w:spacing w:line="240" w:lineRule="atLeast"/>
        <w:ind w:left="360"/>
        <w:rPr>
          <w:rFonts w:ascii="Arial" w:hAnsi="Arial" w:cs="Arial"/>
          <w:i/>
          <w:sz w:val="20"/>
        </w:rPr>
      </w:pPr>
    </w:p>
    <w:p w:rsidR="00071023" w:rsidRPr="00C8104C" w:rsidRDefault="00071023" w:rsidP="009110FD">
      <w:pPr>
        <w:pStyle w:val="Zkladntext"/>
        <w:spacing w:line="240" w:lineRule="atLeast"/>
        <w:ind w:left="360"/>
        <w:rPr>
          <w:rFonts w:ascii="Arial" w:hAnsi="Arial" w:cs="Arial"/>
          <w:i/>
          <w:sz w:val="20"/>
        </w:rPr>
      </w:pPr>
    </w:p>
    <w:p w:rsidR="0046049E" w:rsidRPr="007E0713" w:rsidRDefault="0046049E" w:rsidP="0046049E">
      <w:pPr>
        <w:numPr>
          <w:ilvl w:val="0"/>
          <w:numId w:val="23"/>
        </w:numPr>
        <w:rPr>
          <w:rFonts w:ascii="Arial" w:hAnsi="Arial" w:cs="Arial"/>
          <w:b/>
          <w:i/>
        </w:rPr>
      </w:pPr>
      <w:r w:rsidRPr="007E0713">
        <w:rPr>
          <w:rFonts w:ascii="Arial" w:hAnsi="Arial" w:cs="Arial"/>
          <w:b/>
          <w:i/>
        </w:rPr>
        <w:t>Závěrečná ustanovení:</w:t>
      </w:r>
    </w:p>
    <w:p w:rsidR="00073BD9" w:rsidRDefault="00073BD9" w:rsidP="0046049E">
      <w:pPr>
        <w:numPr>
          <w:ilvl w:val="1"/>
          <w:numId w:val="23"/>
        </w:numPr>
        <w:jc w:val="both"/>
        <w:rPr>
          <w:rFonts w:ascii="Arial" w:hAnsi="Arial" w:cs="Arial"/>
          <w:i/>
        </w:rPr>
      </w:pPr>
      <w:r w:rsidRPr="00872764">
        <w:rPr>
          <w:rFonts w:ascii="Arial" w:hAnsi="Arial" w:cs="Arial"/>
          <w:i/>
        </w:rPr>
        <w:t>Zhotovitel souhlasí se zveřejněním údajů uvedený</w:t>
      </w:r>
      <w:r>
        <w:rPr>
          <w:rFonts w:ascii="Arial" w:hAnsi="Arial" w:cs="Arial"/>
          <w:i/>
        </w:rPr>
        <w:t>ch ve S</w:t>
      </w:r>
      <w:r w:rsidRPr="00872764">
        <w:rPr>
          <w:rFonts w:ascii="Arial" w:hAnsi="Arial" w:cs="Arial"/>
          <w:i/>
        </w:rPr>
        <w:t>mlouvě v</w:t>
      </w:r>
      <w:r>
        <w:rPr>
          <w:rFonts w:ascii="Arial" w:hAnsi="Arial" w:cs="Arial"/>
          <w:i/>
        </w:rPr>
        <w:t xml:space="preserve"> souladu se zákonem č. 106/1999</w:t>
      </w:r>
    </w:p>
    <w:p w:rsidR="00203EF7" w:rsidRDefault="00073BD9" w:rsidP="00AF47A6">
      <w:pPr>
        <w:ind w:left="708"/>
        <w:jc w:val="both"/>
        <w:rPr>
          <w:rFonts w:ascii="Arial" w:hAnsi="Arial" w:cs="Arial"/>
          <w:i/>
        </w:rPr>
      </w:pPr>
      <w:r w:rsidRPr="00872764">
        <w:rPr>
          <w:rFonts w:ascii="Arial" w:hAnsi="Arial" w:cs="Arial"/>
          <w:i/>
        </w:rPr>
        <w:t>Sb., o svobodném přístupu k informacím, ve znění pozdějších předpisů.</w:t>
      </w:r>
    </w:p>
    <w:p w:rsidR="00E2080E" w:rsidRDefault="00203EF7" w:rsidP="00E2080E">
      <w:pPr>
        <w:numPr>
          <w:ilvl w:val="1"/>
          <w:numId w:val="23"/>
        </w:numPr>
        <w:tabs>
          <w:tab w:val="clear" w:pos="360"/>
          <w:tab w:val="num" w:pos="709"/>
        </w:tabs>
        <w:ind w:left="709" w:hanging="709"/>
        <w:jc w:val="both"/>
        <w:rPr>
          <w:rFonts w:ascii="Arial" w:hAnsi="Arial" w:cs="Arial"/>
          <w:i/>
        </w:rPr>
      </w:pPr>
      <w:r w:rsidRPr="00E2080E">
        <w:rPr>
          <w:rFonts w:ascii="Arial" w:hAnsi="Arial" w:cs="Arial"/>
          <w:i/>
        </w:rPr>
        <w:t>Uveřejnění této smlouvy</w:t>
      </w:r>
      <w:r w:rsidR="00066C43" w:rsidRPr="00E2080E">
        <w:rPr>
          <w:rFonts w:ascii="Arial" w:hAnsi="Arial" w:cs="Arial"/>
          <w:i/>
        </w:rPr>
        <w:t xml:space="preserve"> v </w:t>
      </w:r>
      <w:r w:rsidR="00E2080E" w:rsidRPr="00E2080E">
        <w:rPr>
          <w:rFonts w:ascii="Arial" w:hAnsi="Arial" w:cs="Arial"/>
          <w:i/>
        </w:rPr>
        <w:t>registru</w:t>
      </w:r>
      <w:r w:rsidR="00066C43" w:rsidRPr="00E2080E">
        <w:rPr>
          <w:rFonts w:ascii="Arial" w:hAnsi="Arial" w:cs="Arial"/>
          <w:i/>
        </w:rPr>
        <w:t xml:space="preserve"> smluv</w:t>
      </w:r>
      <w:r w:rsidR="00E2080E" w:rsidRPr="00E2080E">
        <w:rPr>
          <w:rFonts w:ascii="Arial" w:hAnsi="Arial" w:cs="Arial"/>
          <w:i/>
        </w:rPr>
        <w:t xml:space="preserve"> provede objednatel</w:t>
      </w:r>
      <w:r w:rsidR="00E2080E">
        <w:rPr>
          <w:rFonts w:ascii="Arial" w:hAnsi="Arial" w:cs="Arial"/>
          <w:i/>
        </w:rPr>
        <w:t>,</w:t>
      </w:r>
      <w:r w:rsidR="00E2080E" w:rsidRPr="00E2080E">
        <w:rPr>
          <w:rFonts w:ascii="Arial" w:hAnsi="Arial" w:cs="Arial"/>
          <w:i/>
        </w:rPr>
        <w:t xml:space="preserve"> a to bez zbytečného odkladu po uzavření této smlo</w:t>
      </w:r>
      <w:r w:rsidR="00E2080E">
        <w:rPr>
          <w:rFonts w:ascii="Arial" w:hAnsi="Arial" w:cs="Arial"/>
          <w:i/>
        </w:rPr>
        <w:t>u</w:t>
      </w:r>
      <w:r w:rsidR="00E2080E" w:rsidRPr="00E2080E">
        <w:rPr>
          <w:rFonts w:ascii="Arial" w:hAnsi="Arial" w:cs="Arial"/>
          <w:i/>
        </w:rPr>
        <w:t>vy</w:t>
      </w:r>
      <w:r w:rsidR="00E2080E">
        <w:rPr>
          <w:rFonts w:ascii="Arial" w:hAnsi="Arial" w:cs="Arial"/>
          <w:i/>
        </w:rPr>
        <w:t>.</w:t>
      </w:r>
    </w:p>
    <w:p w:rsidR="00E2080E" w:rsidRDefault="00E2080E" w:rsidP="00E2080E">
      <w:pPr>
        <w:numPr>
          <w:ilvl w:val="1"/>
          <w:numId w:val="23"/>
        </w:numPr>
        <w:tabs>
          <w:tab w:val="clear" w:pos="360"/>
          <w:tab w:val="num" w:pos="709"/>
        </w:tabs>
        <w:ind w:left="709" w:hanging="709"/>
        <w:jc w:val="both"/>
        <w:rPr>
          <w:rFonts w:ascii="Arial" w:hAnsi="Arial" w:cs="Arial"/>
          <w:i/>
        </w:rPr>
      </w:pPr>
      <w:r>
        <w:rPr>
          <w:rFonts w:ascii="Arial" w:hAnsi="Arial" w:cs="Arial"/>
          <w:i/>
        </w:rPr>
        <w:t>Smluvní strany prohlašuj, že tato smlouva neobsahuje obchodní tajemství.</w:t>
      </w:r>
    </w:p>
    <w:p w:rsidR="0046049E" w:rsidRPr="00E2080E" w:rsidRDefault="0046049E" w:rsidP="001D61E9">
      <w:pPr>
        <w:numPr>
          <w:ilvl w:val="1"/>
          <w:numId w:val="23"/>
        </w:numPr>
        <w:jc w:val="both"/>
        <w:rPr>
          <w:rFonts w:ascii="Arial" w:hAnsi="Arial" w:cs="Arial"/>
          <w:i/>
        </w:rPr>
      </w:pPr>
      <w:r w:rsidRPr="00E2080E">
        <w:rPr>
          <w:rFonts w:ascii="Arial" w:hAnsi="Arial" w:cs="Arial"/>
          <w:i/>
        </w:rPr>
        <w:t xml:space="preserve">Tato smlouva </w:t>
      </w:r>
      <w:r w:rsidR="00073BD9" w:rsidRPr="00E2080E">
        <w:rPr>
          <w:rFonts w:ascii="Arial" w:hAnsi="Arial" w:cs="Arial"/>
          <w:i/>
        </w:rPr>
        <w:t xml:space="preserve">je projevem svobodné a vážné vůle smluvních stran </w:t>
      </w:r>
      <w:r w:rsidR="005C0983" w:rsidRPr="00E2080E">
        <w:rPr>
          <w:rFonts w:ascii="Arial" w:hAnsi="Arial" w:cs="Arial"/>
          <w:i/>
        </w:rPr>
        <w:t>je sepsána na základě dohody</w:t>
      </w:r>
    </w:p>
    <w:p w:rsidR="005C0983" w:rsidRDefault="005C0983" w:rsidP="005C0983">
      <w:pPr>
        <w:pStyle w:val="Bezmezer"/>
        <w:ind w:left="708"/>
        <w:rPr>
          <w:rFonts w:ascii="Arial" w:hAnsi="Arial" w:cs="Arial"/>
          <w:i/>
        </w:rPr>
      </w:pPr>
      <w:r w:rsidRPr="007E0713">
        <w:rPr>
          <w:rFonts w:ascii="Arial" w:hAnsi="Arial" w:cs="Arial"/>
          <w:i/>
        </w:rPr>
        <w:t>smluvních stran o celém jejím obsahu a lze ji měnit či</w:t>
      </w:r>
      <w:r>
        <w:rPr>
          <w:rFonts w:ascii="Arial" w:hAnsi="Arial" w:cs="Arial"/>
          <w:i/>
        </w:rPr>
        <w:t xml:space="preserve"> </w:t>
      </w:r>
      <w:r w:rsidRPr="00073BD9">
        <w:rPr>
          <w:rFonts w:ascii="Arial" w:hAnsi="Arial" w:cs="Arial"/>
          <w:i/>
        </w:rPr>
        <w:t>doplňovat pouze formou písemných dodatků s podpisy oprávněných osob obou smluvních stran</w:t>
      </w:r>
      <w:r>
        <w:rPr>
          <w:rFonts w:ascii="Arial" w:hAnsi="Arial" w:cs="Arial"/>
          <w:i/>
        </w:rPr>
        <w:t xml:space="preserve">, </w:t>
      </w:r>
      <w:r w:rsidRPr="00872764">
        <w:rPr>
          <w:rFonts w:ascii="Arial" w:hAnsi="Arial" w:cs="Arial"/>
          <w:i/>
        </w:rPr>
        <w:t>což stvrzují svým podpisem.</w:t>
      </w:r>
    </w:p>
    <w:p w:rsidR="0046049E" w:rsidRPr="007819CA" w:rsidRDefault="0046049E" w:rsidP="0046049E">
      <w:pPr>
        <w:numPr>
          <w:ilvl w:val="1"/>
          <w:numId w:val="23"/>
        </w:numPr>
        <w:jc w:val="both"/>
        <w:rPr>
          <w:rFonts w:ascii="Arial" w:hAnsi="Arial" w:cs="Arial"/>
          <w:i/>
        </w:rPr>
      </w:pPr>
      <w:r w:rsidRPr="007E0713">
        <w:rPr>
          <w:rFonts w:ascii="Arial" w:hAnsi="Arial" w:cs="Arial"/>
          <w:i/>
        </w:rPr>
        <w:t xml:space="preserve">V </w:t>
      </w:r>
      <w:r w:rsidRPr="007819CA">
        <w:rPr>
          <w:rFonts w:ascii="Arial" w:hAnsi="Arial" w:cs="Arial"/>
          <w:i/>
        </w:rPr>
        <w:t>otázkách výslovně touto smlouvou neupravených se její účastníci řídí příslušnými ustanoveními</w:t>
      </w:r>
    </w:p>
    <w:p w:rsidR="00073BD9" w:rsidRPr="007819CA" w:rsidRDefault="006F30BF" w:rsidP="00073BD9">
      <w:pPr>
        <w:ind w:left="708"/>
        <w:jc w:val="both"/>
        <w:rPr>
          <w:rFonts w:ascii="Arial" w:hAnsi="Arial" w:cs="Arial"/>
          <w:i/>
        </w:rPr>
      </w:pPr>
      <w:r w:rsidRPr="007819CA">
        <w:rPr>
          <w:rFonts w:ascii="Arial" w:hAnsi="Arial"/>
          <w:i/>
        </w:rPr>
        <w:t>zákona č. 89/2012 Sb., Občanský zákoník</w:t>
      </w:r>
      <w:r w:rsidR="0046049E" w:rsidRPr="007819CA">
        <w:rPr>
          <w:rFonts w:ascii="Arial" w:hAnsi="Arial" w:cs="Arial"/>
          <w:i/>
        </w:rPr>
        <w:t>.</w:t>
      </w:r>
    </w:p>
    <w:p w:rsidR="00073BD9" w:rsidRDefault="00073BD9" w:rsidP="0046049E">
      <w:pPr>
        <w:numPr>
          <w:ilvl w:val="1"/>
          <w:numId w:val="23"/>
        </w:numPr>
        <w:jc w:val="both"/>
        <w:rPr>
          <w:rFonts w:ascii="Arial" w:hAnsi="Arial" w:cs="Arial"/>
          <w:i/>
        </w:rPr>
      </w:pPr>
      <w:r w:rsidRPr="00872764">
        <w:rPr>
          <w:rFonts w:ascii="Arial" w:hAnsi="Arial" w:cs="Arial"/>
          <w:i/>
        </w:rPr>
        <w:t xml:space="preserve">Pokud některá lhůta, ujednání, podmínka nebo ustanovení této </w:t>
      </w:r>
      <w:r>
        <w:rPr>
          <w:rFonts w:ascii="Arial" w:hAnsi="Arial" w:cs="Arial"/>
          <w:i/>
        </w:rPr>
        <w:t>smlouvy budou prohlášeny soudem</w:t>
      </w:r>
    </w:p>
    <w:p w:rsidR="00073BD9" w:rsidRDefault="00073BD9" w:rsidP="00073BD9">
      <w:pPr>
        <w:ind w:left="708"/>
        <w:jc w:val="both"/>
        <w:rPr>
          <w:rFonts w:ascii="Arial" w:hAnsi="Arial" w:cs="Arial"/>
          <w:i/>
        </w:rPr>
      </w:pPr>
      <w:r w:rsidRPr="00872764">
        <w:rPr>
          <w:rFonts w:ascii="Arial" w:hAnsi="Arial" w:cs="Arial"/>
          <w:i/>
        </w:rPr>
        <w:t>za neplatné, nulové či nevymahatelné, zůstane zbytek ustanovení této smlouvy v plné platnosti a účinnosti a nebude v žádném ohledu ovlivněn, narušen nebo zneplatněn; a strany se zavazují, že takové neplatné či nevymáhatelné ustanovení nahradí jiným smluvním ujednáním ve smyslu této smlouvy, které bude platné, účinné a vymáhatelné.</w:t>
      </w:r>
    </w:p>
    <w:p w:rsidR="0046049E" w:rsidRDefault="000E3B1A" w:rsidP="0046049E">
      <w:pPr>
        <w:numPr>
          <w:ilvl w:val="1"/>
          <w:numId w:val="23"/>
        </w:numPr>
        <w:jc w:val="both"/>
        <w:rPr>
          <w:rFonts w:ascii="Arial" w:hAnsi="Arial" w:cs="Arial"/>
          <w:i/>
        </w:rPr>
      </w:pPr>
      <w:r>
        <w:rPr>
          <w:rFonts w:ascii="Arial" w:hAnsi="Arial" w:cs="Arial"/>
          <w:i/>
        </w:rPr>
        <w:t>Tato smlouva se vystavuje ve 4</w:t>
      </w:r>
      <w:r w:rsidR="0046049E" w:rsidRPr="007E0713">
        <w:rPr>
          <w:rFonts w:ascii="Arial" w:hAnsi="Arial" w:cs="Arial"/>
          <w:i/>
        </w:rPr>
        <w:t xml:space="preserve"> vyhotoveních, z nichž </w:t>
      </w:r>
      <w:r w:rsidR="0046049E">
        <w:rPr>
          <w:rFonts w:ascii="Arial" w:hAnsi="Arial" w:cs="Arial"/>
          <w:i/>
        </w:rPr>
        <w:t>Objednatel</w:t>
      </w:r>
      <w:r w:rsidR="0046049E" w:rsidRPr="007E0713">
        <w:rPr>
          <w:rFonts w:ascii="Arial" w:hAnsi="Arial" w:cs="Arial"/>
          <w:i/>
        </w:rPr>
        <w:t xml:space="preserve"> </w:t>
      </w:r>
      <w:r w:rsidR="00073BD9">
        <w:rPr>
          <w:rFonts w:ascii="Arial" w:hAnsi="Arial" w:cs="Arial"/>
          <w:i/>
        </w:rPr>
        <w:t xml:space="preserve">i Zhotovitel </w:t>
      </w:r>
      <w:r w:rsidR="0046049E" w:rsidRPr="007E0713">
        <w:rPr>
          <w:rFonts w:ascii="Arial" w:hAnsi="Arial" w:cs="Arial"/>
          <w:i/>
        </w:rPr>
        <w:t xml:space="preserve">obdrží </w:t>
      </w:r>
      <w:r>
        <w:rPr>
          <w:rFonts w:ascii="Arial" w:hAnsi="Arial" w:cs="Arial"/>
          <w:i/>
        </w:rPr>
        <w:t>dva</w:t>
      </w:r>
      <w:r w:rsidR="00073BD9">
        <w:rPr>
          <w:rFonts w:ascii="Arial" w:hAnsi="Arial" w:cs="Arial"/>
          <w:i/>
        </w:rPr>
        <w:t xml:space="preserve"> vzájemně</w:t>
      </w:r>
    </w:p>
    <w:p w:rsidR="00073BD9" w:rsidRDefault="00073BD9" w:rsidP="00073BD9">
      <w:pPr>
        <w:ind w:left="708"/>
        <w:jc w:val="both"/>
        <w:rPr>
          <w:rFonts w:ascii="Arial" w:hAnsi="Arial" w:cs="Arial"/>
          <w:i/>
        </w:rPr>
      </w:pPr>
      <w:r>
        <w:rPr>
          <w:rFonts w:ascii="Arial" w:hAnsi="Arial" w:cs="Arial"/>
          <w:i/>
        </w:rPr>
        <w:t>potvrzené stejnopisy.</w:t>
      </w:r>
    </w:p>
    <w:p w:rsidR="00073BD9" w:rsidRPr="00073BD9" w:rsidRDefault="00073BD9" w:rsidP="00073BD9">
      <w:pPr>
        <w:numPr>
          <w:ilvl w:val="1"/>
          <w:numId w:val="23"/>
        </w:numPr>
        <w:jc w:val="both"/>
        <w:rPr>
          <w:rFonts w:ascii="Arial" w:hAnsi="Arial" w:cs="Arial"/>
          <w:i/>
        </w:rPr>
      </w:pPr>
      <w:r w:rsidRPr="00073BD9">
        <w:rPr>
          <w:rFonts w:ascii="Arial" w:hAnsi="Arial" w:cs="Arial"/>
          <w:i/>
        </w:rPr>
        <w:t xml:space="preserve">Tato smlouva nabývá platnosti a účinnosti dnem podpisu poslední ze smluvních stran. </w:t>
      </w:r>
    </w:p>
    <w:p w:rsidR="0046049E" w:rsidRPr="007E0713" w:rsidRDefault="0046049E" w:rsidP="0046049E">
      <w:pPr>
        <w:rPr>
          <w:rFonts w:ascii="Arial" w:hAnsi="Arial" w:cs="Arial"/>
          <w:i/>
        </w:rPr>
      </w:pPr>
    </w:p>
    <w:p w:rsidR="0046049E" w:rsidRPr="00E11045" w:rsidRDefault="0046049E" w:rsidP="00E11045">
      <w:pPr>
        <w:numPr>
          <w:ilvl w:val="0"/>
          <w:numId w:val="23"/>
        </w:numPr>
        <w:rPr>
          <w:rFonts w:ascii="Arial" w:hAnsi="Arial" w:cs="Arial"/>
          <w:i/>
        </w:rPr>
      </w:pPr>
      <w:r w:rsidRPr="009F73BE">
        <w:rPr>
          <w:rFonts w:ascii="Arial" w:hAnsi="Arial" w:cs="Arial"/>
          <w:b/>
          <w:i/>
        </w:rPr>
        <w:t>Přílohy smlouvy o dílo</w:t>
      </w:r>
      <w:r w:rsidR="006057C5" w:rsidRPr="009F73BE">
        <w:rPr>
          <w:rFonts w:ascii="Arial" w:hAnsi="Arial" w:cs="Arial"/>
          <w:b/>
          <w:i/>
        </w:rPr>
        <w:t xml:space="preserve"> </w:t>
      </w:r>
      <w:r w:rsidRPr="009F73BE">
        <w:rPr>
          <w:rFonts w:ascii="Arial" w:hAnsi="Arial" w:cs="Arial"/>
          <w:b/>
          <w:i/>
        </w:rPr>
        <w:t>:</w:t>
      </w:r>
    </w:p>
    <w:p w:rsidR="005C0983" w:rsidRDefault="005C0983" w:rsidP="005C0983">
      <w:pPr>
        <w:rPr>
          <w:rFonts w:ascii="Arial" w:hAnsi="Arial" w:cs="Arial"/>
          <w:i/>
        </w:rPr>
      </w:pPr>
      <w:r>
        <w:rPr>
          <w:rFonts w:ascii="Arial" w:hAnsi="Arial" w:cs="Arial"/>
          <w:i/>
        </w:rPr>
        <w:t>Volnými přílohami této Smlouvy je:</w:t>
      </w:r>
    </w:p>
    <w:p w:rsidR="0046049E" w:rsidRPr="005C69D6" w:rsidRDefault="0046049E" w:rsidP="005C0983">
      <w:pPr>
        <w:numPr>
          <w:ilvl w:val="1"/>
          <w:numId w:val="23"/>
        </w:numPr>
        <w:rPr>
          <w:rFonts w:ascii="Arial" w:hAnsi="Arial" w:cs="Arial"/>
          <w:i/>
        </w:rPr>
      </w:pPr>
      <w:r w:rsidRPr="005C69D6">
        <w:rPr>
          <w:rFonts w:ascii="Arial" w:hAnsi="Arial" w:cs="Arial"/>
          <w:i/>
        </w:rPr>
        <w:t>Nabídkový rozpočet Zhotovitele předložený v nabídce do zadávacího řízení</w:t>
      </w:r>
    </w:p>
    <w:p w:rsidR="000003C1" w:rsidRPr="000003C1" w:rsidRDefault="000003C1" w:rsidP="00714255">
      <w:pPr>
        <w:pStyle w:val="Styl1"/>
        <w:numPr>
          <w:ilvl w:val="1"/>
          <w:numId w:val="23"/>
        </w:numPr>
        <w:rPr>
          <w:rFonts w:cs="Arial"/>
          <w:i/>
          <w:sz w:val="20"/>
        </w:rPr>
      </w:pPr>
      <w:r w:rsidRPr="000003C1">
        <w:rPr>
          <w:rFonts w:cs="Arial"/>
          <w:i/>
          <w:sz w:val="20"/>
        </w:rPr>
        <w:t xml:space="preserve">Projektová dokumentace </w:t>
      </w:r>
      <w:r w:rsidR="00714255">
        <w:rPr>
          <w:rFonts w:cs="Arial"/>
          <w:i/>
          <w:sz w:val="20"/>
        </w:rPr>
        <w:t>stavby dle čl. 1.1 této smlouvy</w:t>
      </w:r>
    </w:p>
    <w:p w:rsidR="00853544" w:rsidRPr="00AD4D6E" w:rsidRDefault="00853544" w:rsidP="0046049E">
      <w:pPr>
        <w:rPr>
          <w:rFonts w:ascii="Arial" w:hAnsi="Arial" w:cs="Arial"/>
          <w:i/>
        </w:rPr>
      </w:pPr>
    </w:p>
    <w:p w:rsidR="009F73BE" w:rsidRDefault="009F73BE" w:rsidP="0046049E">
      <w:pPr>
        <w:rPr>
          <w:rFonts w:ascii="Arial" w:hAnsi="Arial" w:cs="Arial"/>
          <w:i/>
        </w:rPr>
      </w:pPr>
    </w:p>
    <w:p w:rsidR="009F73BE" w:rsidRDefault="009F73BE" w:rsidP="0046049E">
      <w:pPr>
        <w:rPr>
          <w:rFonts w:ascii="Arial" w:hAnsi="Arial" w:cs="Arial"/>
          <w:i/>
        </w:rPr>
      </w:pPr>
    </w:p>
    <w:p w:rsidR="006A5C07" w:rsidRDefault="0046049E" w:rsidP="0046049E">
      <w:pPr>
        <w:rPr>
          <w:rFonts w:ascii="Arial" w:hAnsi="Arial" w:cs="Arial"/>
          <w:i/>
        </w:rPr>
      </w:pPr>
      <w:r w:rsidRPr="007E0713">
        <w:rPr>
          <w:rFonts w:ascii="Arial" w:hAnsi="Arial" w:cs="Arial"/>
          <w:i/>
        </w:rPr>
        <w:t>V</w:t>
      </w:r>
      <w:r w:rsidR="0079430B">
        <w:rPr>
          <w:rFonts w:ascii="Arial" w:hAnsi="Arial" w:cs="Arial"/>
          <w:i/>
        </w:rPr>
        <w:t xml:space="preserve"> Zápech  </w:t>
      </w:r>
      <w:r w:rsidRPr="00C9325C">
        <w:rPr>
          <w:rFonts w:ascii="Arial" w:hAnsi="Arial" w:cs="Arial"/>
          <w:i/>
        </w:rPr>
        <w:t xml:space="preserve"> </w:t>
      </w:r>
      <w:r w:rsidR="0079430B">
        <w:rPr>
          <w:rFonts w:ascii="Arial" w:hAnsi="Arial" w:cs="Arial"/>
          <w:i/>
        </w:rPr>
        <w:t xml:space="preserve">dne </w:t>
      </w:r>
      <w:r w:rsidR="00EA2191">
        <w:rPr>
          <w:rFonts w:ascii="Arial" w:hAnsi="Arial" w:cs="Arial"/>
          <w:i/>
        </w:rPr>
        <w:t>……………</w:t>
      </w:r>
      <w:r w:rsidR="00454D17">
        <w:rPr>
          <w:rFonts w:ascii="Arial" w:hAnsi="Arial" w:cs="Arial"/>
          <w:i/>
        </w:rPr>
        <w:t>.2017</w:t>
      </w:r>
      <w:r w:rsidR="0079430B">
        <w:rPr>
          <w:rFonts w:ascii="Arial" w:hAnsi="Arial" w:cs="Arial"/>
          <w:i/>
        </w:rPr>
        <w:t xml:space="preserve">              </w:t>
      </w:r>
      <w:r>
        <w:rPr>
          <w:rFonts w:ascii="Arial" w:hAnsi="Arial" w:cs="Arial"/>
          <w:i/>
        </w:rPr>
        <w:tab/>
      </w:r>
      <w:r>
        <w:rPr>
          <w:rFonts w:ascii="Arial" w:hAnsi="Arial" w:cs="Arial"/>
          <w:i/>
        </w:rPr>
        <w:tab/>
      </w:r>
      <w:r w:rsidR="00997C86">
        <w:rPr>
          <w:rFonts w:ascii="Arial" w:hAnsi="Arial" w:cs="Arial"/>
          <w:i/>
        </w:rPr>
        <w:t>V</w:t>
      </w:r>
      <w:r w:rsidR="00714255">
        <w:rPr>
          <w:rFonts w:ascii="Arial" w:hAnsi="Arial" w:cs="Arial"/>
          <w:i/>
        </w:rPr>
        <w:t> </w:t>
      </w:r>
      <w:r w:rsidR="00504634">
        <w:rPr>
          <w:rFonts w:ascii="Arial" w:hAnsi="Arial" w:cs="Arial"/>
          <w:i/>
        </w:rPr>
        <w:t>Nymburce</w:t>
      </w:r>
      <w:r w:rsidR="005C69D6">
        <w:rPr>
          <w:rFonts w:ascii="Arial" w:hAnsi="Arial" w:cs="Arial"/>
          <w:i/>
        </w:rPr>
        <w:t xml:space="preserve"> dne</w:t>
      </w:r>
      <w:r w:rsidR="005C69D6" w:rsidRPr="007E0713">
        <w:rPr>
          <w:rFonts w:ascii="Arial" w:hAnsi="Arial" w:cs="Arial"/>
          <w:i/>
        </w:rPr>
        <w:t>………………</w:t>
      </w:r>
      <w:r w:rsidR="00956AD3">
        <w:rPr>
          <w:rFonts w:ascii="Arial" w:hAnsi="Arial" w:cs="Arial"/>
          <w:i/>
        </w:rPr>
        <w:t>201</w:t>
      </w:r>
      <w:r w:rsidR="00E73981">
        <w:rPr>
          <w:rFonts w:ascii="Arial" w:hAnsi="Arial" w:cs="Arial"/>
          <w:i/>
        </w:rPr>
        <w:t>7</w:t>
      </w:r>
      <w:r w:rsidR="005C69D6">
        <w:rPr>
          <w:rFonts w:ascii="Arial" w:hAnsi="Arial" w:cs="Arial"/>
          <w:i/>
        </w:rPr>
        <w:t xml:space="preserve"> </w:t>
      </w:r>
    </w:p>
    <w:p w:rsidR="0046049E" w:rsidRPr="006057C5" w:rsidRDefault="00680FC7" w:rsidP="0046049E">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853544" w:rsidRDefault="00853544" w:rsidP="0046049E">
      <w:pPr>
        <w:rPr>
          <w:rFonts w:ascii="Arial" w:hAnsi="Arial"/>
          <w:i/>
        </w:rPr>
      </w:pPr>
    </w:p>
    <w:p w:rsidR="009F73BE" w:rsidRDefault="009F73BE" w:rsidP="0046049E">
      <w:pPr>
        <w:rPr>
          <w:rFonts w:ascii="Arial" w:hAnsi="Arial"/>
          <w:i/>
        </w:rPr>
      </w:pPr>
    </w:p>
    <w:p w:rsidR="009F73BE" w:rsidRDefault="009F73BE" w:rsidP="0046049E">
      <w:pPr>
        <w:rPr>
          <w:rFonts w:ascii="Arial" w:hAnsi="Arial"/>
          <w:i/>
        </w:rPr>
      </w:pPr>
    </w:p>
    <w:p w:rsidR="009F73BE" w:rsidRDefault="009F73BE" w:rsidP="0046049E">
      <w:pPr>
        <w:rPr>
          <w:rFonts w:ascii="Arial" w:hAnsi="Arial"/>
          <w:i/>
        </w:rPr>
      </w:pPr>
    </w:p>
    <w:p w:rsidR="009F73BE" w:rsidRDefault="009F73BE" w:rsidP="0046049E">
      <w:pPr>
        <w:rPr>
          <w:rFonts w:ascii="Arial" w:hAnsi="Arial"/>
          <w:i/>
        </w:rPr>
      </w:pPr>
    </w:p>
    <w:p w:rsidR="00853544" w:rsidRDefault="00834FFC" w:rsidP="0046049E">
      <w:pPr>
        <w:rPr>
          <w:rFonts w:ascii="Arial" w:hAnsi="Arial"/>
          <w:i/>
        </w:rPr>
      </w:pPr>
      <w:r w:rsidRPr="00834FFC">
        <w:rPr>
          <w:rFonts w:ascii="Arial" w:hAnsi="Arial"/>
          <w:i/>
        </w:rPr>
        <w:t>Za Zhotovitele</w:t>
      </w:r>
      <w:r w:rsidRPr="00834FFC">
        <w:rPr>
          <w:rFonts w:ascii="Arial" w:hAnsi="Arial"/>
          <w:i/>
        </w:rPr>
        <w:tab/>
      </w:r>
      <w:r w:rsidRPr="00834FFC">
        <w:rPr>
          <w:rFonts w:ascii="Arial" w:hAnsi="Arial"/>
          <w:i/>
        </w:rPr>
        <w:tab/>
      </w:r>
      <w:r w:rsidRPr="00834FFC">
        <w:rPr>
          <w:rFonts w:ascii="Arial" w:hAnsi="Arial"/>
          <w:i/>
        </w:rPr>
        <w:tab/>
      </w:r>
      <w:r w:rsidRPr="00834FFC">
        <w:rPr>
          <w:rFonts w:ascii="Arial" w:hAnsi="Arial"/>
          <w:i/>
        </w:rPr>
        <w:tab/>
      </w:r>
      <w:r w:rsidRPr="00834FFC">
        <w:rPr>
          <w:rFonts w:ascii="Arial" w:hAnsi="Arial"/>
          <w:i/>
        </w:rPr>
        <w:tab/>
      </w:r>
      <w:r w:rsidRPr="00834FFC">
        <w:rPr>
          <w:rFonts w:ascii="Arial" w:hAnsi="Arial"/>
          <w:i/>
        </w:rPr>
        <w:tab/>
        <w:t>Za Objednatele</w:t>
      </w:r>
    </w:p>
    <w:p w:rsidR="00834FFC" w:rsidRDefault="00834FFC" w:rsidP="0046049E">
      <w:pPr>
        <w:rPr>
          <w:rFonts w:ascii="Arial" w:hAnsi="Arial"/>
          <w:i/>
        </w:rPr>
      </w:pPr>
    </w:p>
    <w:p w:rsidR="00853544" w:rsidRDefault="00162ACE" w:rsidP="00834FFC">
      <w:pPr>
        <w:tabs>
          <w:tab w:val="left" w:pos="4536"/>
        </w:tabs>
        <w:rPr>
          <w:rFonts w:ascii="Arial" w:hAnsi="Arial"/>
          <w:i/>
        </w:rPr>
      </w:pPr>
      <w:r>
        <w:rPr>
          <w:rFonts w:ascii="Arial" w:hAnsi="Arial"/>
          <w:i/>
        </w:rPr>
        <w:t>Ing. Martin Fučík</w:t>
      </w:r>
      <w:r w:rsidR="00834FFC">
        <w:rPr>
          <w:rFonts w:ascii="Arial" w:hAnsi="Arial"/>
          <w:i/>
        </w:rPr>
        <w:t xml:space="preserve"> - jednatel</w:t>
      </w:r>
      <w:r w:rsidR="009F73BE">
        <w:rPr>
          <w:rFonts w:ascii="Arial" w:hAnsi="Arial"/>
          <w:i/>
        </w:rPr>
        <w:tab/>
      </w:r>
      <w:r w:rsidR="009F73BE">
        <w:rPr>
          <w:rFonts w:ascii="Arial" w:hAnsi="Arial"/>
          <w:i/>
        </w:rPr>
        <w:tab/>
      </w:r>
      <w:r w:rsidR="00834FFC">
        <w:rPr>
          <w:rFonts w:ascii="Arial" w:hAnsi="Arial"/>
          <w:i/>
        </w:rPr>
        <w:t>Ing. Miloš Petera – předseda představenstva</w:t>
      </w:r>
    </w:p>
    <w:p w:rsidR="00834FFC" w:rsidRDefault="00834FFC" w:rsidP="00834FFC">
      <w:pPr>
        <w:tabs>
          <w:tab w:val="left" w:pos="4536"/>
        </w:tabs>
        <w:rPr>
          <w:rFonts w:ascii="Arial" w:hAnsi="Arial"/>
          <w:i/>
        </w:rPr>
      </w:pPr>
    </w:p>
    <w:p w:rsidR="00834FFC" w:rsidRDefault="00834FFC" w:rsidP="00834FFC">
      <w:pPr>
        <w:tabs>
          <w:tab w:val="left" w:pos="4536"/>
        </w:tabs>
        <w:rPr>
          <w:rFonts w:ascii="Arial" w:hAnsi="Arial"/>
          <w:i/>
        </w:rPr>
      </w:pPr>
    </w:p>
    <w:p w:rsidR="00834FFC" w:rsidRDefault="00834FFC" w:rsidP="00834FFC">
      <w:pPr>
        <w:tabs>
          <w:tab w:val="left" w:pos="4536"/>
        </w:tabs>
        <w:rPr>
          <w:rFonts w:ascii="Arial" w:hAnsi="Arial"/>
          <w:i/>
        </w:rPr>
      </w:pPr>
    </w:p>
    <w:p w:rsidR="0046049E" w:rsidRDefault="0046049E" w:rsidP="0046049E">
      <w:pPr>
        <w:rPr>
          <w:rFonts w:ascii="Arial" w:hAnsi="Arial"/>
          <w:i/>
        </w:rPr>
      </w:pPr>
      <w:r>
        <w:rPr>
          <w:rFonts w:ascii="Arial" w:hAnsi="Arial"/>
          <w:i/>
        </w:rPr>
        <w:t>………………………………………….</w:t>
      </w:r>
      <w:r>
        <w:rPr>
          <w:rFonts w:ascii="Arial" w:hAnsi="Arial"/>
          <w:i/>
        </w:rPr>
        <w:tab/>
      </w:r>
      <w:r>
        <w:rPr>
          <w:rFonts w:ascii="Arial" w:hAnsi="Arial"/>
          <w:i/>
        </w:rPr>
        <w:tab/>
      </w:r>
      <w:r>
        <w:rPr>
          <w:rFonts w:ascii="Arial" w:hAnsi="Arial"/>
          <w:i/>
        </w:rPr>
        <w:tab/>
      </w:r>
      <w:r w:rsidR="00834FFC" w:rsidRPr="00834FFC">
        <w:rPr>
          <w:rFonts w:ascii="Arial" w:hAnsi="Arial"/>
          <w:i/>
        </w:rPr>
        <w:t>………………………………………….</w:t>
      </w:r>
    </w:p>
    <w:p w:rsidR="0046049E" w:rsidRPr="000E3B1A" w:rsidRDefault="0046049E" w:rsidP="000E3B1A">
      <w:pPr>
        <w:rPr>
          <w:i/>
        </w:rPr>
      </w:pPr>
    </w:p>
    <w:sectPr w:rsidR="0046049E" w:rsidRPr="000E3B1A" w:rsidSect="00232021">
      <w:headerReference w:type="default" r:id="rId7"/>
      <w:footerReference w:type="even" r:id="rId8"/>
      <w:footerReference w:type="default" r:id="rId9"/>
      <w:headerReference w:type="first" r:id="rId10"/>
      <w:pgSz w:w="11906" w:h="16838"/>
      <w:pgMar w:top="1701" w:right="851" w:bottom="851" w:left="1134" w:header="709" w:footer="38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F2F" w:rsidRDefault="00284F2F">
      <w:r>
        <w:separator/>
      </w:r>
    </w:p>
  </w:endnote>
  <w:endnote w:type="continuationSeparator" w:id="0">
    <w:p w:rsidR="00284F2F" w:rsidRDefault="0028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BoldMT">
    <w:charset w:val="EE"/>
    <w:family w:val="roman"/>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17" w:rsidRDefault="00454D17" w:rsidP="001C55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54D17" w:rsidRDefault="00454D1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305752"/>
      <w:docPartObj>
        <w:docPartGallery w:val="Page Numbers (Bottom of Page)"/>
        <w:docPartUnique/>
      </w:docPartObj>
    </w:sdtPr>
    <w:sdtEndPr/>
    <w:sdtContent>
      <w:p w:rsidR="007F7DB1" w:rsidRDefault="007F7DB1">
        <w:pPr>
          <w:pStyle w:val="Zpat"/>
          <w:jc w:val="center"/>
        </w:pPr>
        <w:r w:rsidRPr="00232021">
          <w:rPr>
            <w:rFonts w:ascii="Arial" w:hAnsi="Arial" w:cs="Arial"/>
            <w:i/>
            <w:color w:val="808080" w:themeColor="background1" w:themeShade="80"/>
            <w:sz w:val="18"/>
            <w:szCs w:val="18"/>
          </w:rPr>
          <w:t xml:space="preserve">strana </w:t>
        </w:r>
        <w:r w:rsidRPr="00232021">
          <w:rPr>
            <w:rFonts w:ascii="Arial" w:hAnsi="Arial" w:cs="Arial"/>
            <w:i/>
            <w:color w:val="808080" w:themeColor="background1" w:themeShade="80"/>
            <w:sz w:val="18"/>
            <w:szCs w:val="18"/>
          </w:rPr>
          <w:fldChar w:fldCharType="begin"/>
        </w:r>
        <w:r w:rsidRPr="00232021">
          <w:rPr>
            <w:rFonts w:ascii="Arial" w:hAnsi="Arial" w:cs="Arial"/>
            <w:i/>
            <w:color w:val="808080" w:themeColor="background1" w:themeShade="80"/>
            <w:sz w:val="18"/>
            <w:szCs w:val="18"/>
          </w:rPr>
          <w:instrText>PAGE   \* MERGEFORMAT</w:instrText>
        </w:r>
        <w:r w:rsidRPr="00232021">
          <w:rPr>
            <w:rFonts w:ascii="Arial" w:hAnsi="Arial" w:cs="Arial"/>
            <w:i/>
            <w:color w:val="808080" w:themeColor="background1" w:themeShade="80"/>
            <w:sz w:val="18"/>
            <w:szCs w:val="18"/>
          </w:rPr>
          <w:fldChar w:fldCharType="separate"/>
        </w:r>
        <w:r w:rsidR="001E77A2">
          <w:rPr>
            <w:rFonts w:ascii="Arial" w:hAnsi="Arial" w:cs="Arial"/>
            <w:i/>
            <w:noProof/>
            <w:color w:val="808080" w:themeColor="background1" w:themeShade="80"/>
            <w:sz w:val="18"/>
            <w:szCs w:val="18"/>
          </w:rPr>
          <w:t>2</w:t>
        </w:r>
        <w:r w:rsidRPr="00232021">
          <w:rPr>
            <w:rFonts w:ascii="Arial" w:hAnsi="Arial" w:cs="Arial"/>
            <w:i/>
            <w:color w:val="808080" w:themeColor="background1" w:themeShade="80"/>
            <w:sz w:val="18"/>
            <w:szCs w:val="18"/>
          </w:rPr>
          <w:fldChar w:fldCharType="end"/>
        </w:r>
      </w:p>
    </w:sdtContent>
  </w:sdt>
  <w:p w:rsidR="00454D17" w:rsidRDefault="00454D1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F2F" w:rsidRDefault="00284F2F">
      <w:r>
        <w:separator/>
      </w:r>
    </w:p>
  </w:footnote>
  <w:footnote w:type="continuationSeparator" w:id="0">
    <w:p w:rsidR="00284F2F" w:rsidRDefault="0028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17" w:rsidRDefault="00454D17" w:rsidP="00AA465C">
    <w:pPr>
      <w:pStyle w:val="Zhlav"/>
      <w:jc w:val="right"/>
      <w:rPr>
        <w:rFonts w:ascii="Arial" w:hAnsi="Arial"/>
        <w:i/>
        <w:sz w:val="16"/>
      </w:rPr>
    </w:pPr>
    <w:r>
      <w:rPr>
        <w:rFonts w:ascii="Arial" w:hAnsi="Arial"/>
        <w:i/>
        <w:sz w:val="16"/>
      </w:rPr>
      <w:t xml:space="preserve">Smlouva o dílo </w:t>
    </w:r>
  </w:p>
  <w:p w:rsidR="00454D17" w:rsidRDefault="00232021" w:rsidP="00AA465C">
    <w:pPr>
      <w:pStyle w:val="Zhlav"/>
      <w:jc w:val="right"/>
      <w:rPr>
        <w:rFonts w:ascii="Arial" w:hAnsi="Arial"/>
        <w:i/>
        <w:sz w:val="16"/>
      </w:rPr>
    </w:pPr>
    <w:r w:rsidRPr="00232021">
      <w:rPr>
        <w:rFonts w:ascii="Arial" w:hAnsi="Arial"/>
        <w:i/>
        <w:sz w:val="16"/>
      </w:rPr>
      <w:t>Jabkenice – odvedení vyčištěných odpadních vod</w:t>
    </w:r>
  </w:p>
  <w:p w:rsidR="00454D17" w:rsidRPr="00AA465C" w:rsidRDefault="00454D17" w:rsidP="00AA46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17" w:rsidRDefault="00454D17" w:rsidP="00005A25">
    <w:pPr>
      <w:pStyle w:val="Zhlav"/>
      <w:jc w:val="right"/>
      <w:rPr>
        <w:rFonts w:ascii="Arial" w:hAnsi="Arial"/>
        <w:i/>
        <w:sz w:val="16"/>
      </w:rPr>
    </w:pPr>
    <w:r>
      <w:rPr>
        <w:rFonts w:ascii="Arial" w:hAnsi="Arial"/>
        <w:i/>
        <w:sz w:val="16"/>
      </w:rPr>
      <w:t xml:space="preserve">Smlouva o dílo </w:t>
    </w:r>
  </w:p>
  <w:p w:rsidR="00454D17" w:rsidRDefault="007F7DB1" w:rsidP="00005A25">
    <w:pPr>
      <w:pStyle w:val="Zhlav"/>
      <w:jc w:val="right"/>
      <w:rPr>
        <w:rFonts w:ascii="Arial" w:hAnsi="Arial"/>
        <w:i/>
        <w:sz w:val="16"/>
      </w:rPr>
    </w:pPr>
    <w:r>
      <w:rPr>
        <w:rFonts w:ascii="Arial" w:hAnsi="Arial"/>
        <w:i/>
        <w:sz w:val="16"/>
      </w:rPr>
      <w:t>„</w:t>
    </w:r>
    <w:r w:rsidRPr="007F7DB1">
      <w:rPr>
        <w:rFonts w:ascii="Arial" w:hAnsi="Arial"/>
        <w:i/>
        <w:sz w:val="16"/>
      </w:rPr>
      <w:t>Jabkenice – odvedení vyčištěných odpadních vod</w:t>
    </w:r>
    <w:r>
      <w:rPr>
        <w:rFonts w:ascii="Arial" w:hAnsi="Arial"/>
        <w:i/>
        <w:sz w:val="16"/>
      </w:rPr>
      <w:t>“</w:t>
    </w:r>
  </w:p>
  <w:p w:rsidR="00454D17" w:rsidRDefault="00454D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A62ECA"/>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AC96D99"/>
    <w:multiLevelType w:val="hybridMultilevel"/>
    <w:tmpl w:val="2CA2AE74"/>
    <w:lvl w:ilvl="0" w:tplc="1E0C1166">
      <w:start w:val="1"/>
      <w:numFmt w:val="upperLetter"/>
      <w:lvlText w:val="%1)"/>
      <w:lvlJc w:val="left"/>
      <w:pPr>
        <w:tabs>
          <w:tab w:val="num" w:pos="786"/>
        </w:tabs>
        <w:ind w:left="786" w:hanging="360"/>
      </w:pPr>
      <w:rPr>
        <w:rFonts w:hint="default"/>
      </w:rPr>
    </w:lvl>
    <w:lvl w:ilvl="1" w:tplc="C540BB02" w:tentative="1">
      <w:start w:val="1"/>
      <w:numFmt w:val="lowerLetter"/>
      <w:lvlText w:val="%2."/>
      <w:lvlJc w:val="left"/>
      <w:pPr>
        <w:tabs>
          <w:tab w:val="num" w:pos="1506"/>
        </w:tabs>
        <w:ind w:left="1506" w:hanging="360"/>
      </w:pPr>
    </w:lvl>
    <w:lvl w:ilvl="2" w:tplc="C8A049D4" w:tentative="1">
      <w:start w:val="1"/>
      <w:numFmt w:val="lowerRoman"/>
      <w:lvlText w:val="%3."/>
      <w:lvlJc w:val="right"/>
      <w:pPr>
        <w:tabs>
          <w:tab w:val="num" w:pos="2226"/>
        </w:tabs>
        <w:ind w:left="2226" w:hanging="180"/>
      </w:pPr>
    </w:lvl>
    <w:lvl w:ilvl="3" w:tplc="A66CFA8A" w:tentative="1">
      <w:start w:val="1"/>
      <w:numFmt w:val="decimal"/>
      <w:lvlText w:val="%4."/>
      <w:lvlJc w:val="left"/>
      <w:pPr>
        <w:tabs>
          <w:tab w:val="num" w:pos="2946"/>
        </w:tabs>
        <w:ind w:left="2946" w:hanging="360"/>
      </w:pPr>
    </w:lvl>
    <w:lvl w:ilvl="4" w:tplc="25EE9E92" w:tentative="1">
      <w:start w:val="1"/>
      <w:numFmt w:val="lowerLetter"/>
      <w:lvlText w:val="%5."/>
      <w:lvlJc w:val="left"/>
      <w:pPr>
        <w:tabs>
          <w:tab w:val="num" w:pos="3666"/>
        </w:tabs>
        <w:ind w:left="3666" w:hanging="360"/>
      </w:pPr>
    </w:lvl>
    <w:lvl w:ilvl="5" w:tplc="CFAA25A6" w:tentative="1">
      <w:start w:val="1"/>
      <w:numFmt w:val="lowerRoman"/>
      <w:lvlText w:val="%6."/>
      <w:lvlJc w:val="right"/>
      <w:pPr>
        <w:tabs>
          <w:tab w:val="num" w:pos="4386"/>
        </w:tabs>
        <w:ind w:left="4386" w:hanging="180"/>
      </w:pPr>
    </w:lvl>
    <w:lvl w:ilvl="6" w:tplc="9E2CAC46" w:tentative="1">
      <w:start w:val="1"/>
      <w:numFmt w:val="decimal"/>
      <w:lvlText w:val="%7."/>
      <w:lvlJc w:val="left"/>
      <w:pPr>
        <w:tabs>
          <w:tab w:val="num" w:pos="5106"/>
        </w:tabs>
        <w:ind w:left="5106" w:hanging="360"/>
      </w:pPr>
    </w:lvl>
    <w:lvl w:ilvl="7" w:tplc="7B002E3A" w:tentative="1">
      <w:start w:val="1"/>
      <w:numFmt w:val="lowerLetter"/>
      <w:lvlText w:val="%8."/>
      <w:lvlJc w:val="left"/>
      <w:pPr>
        <w:tabs>
          <w:tab w:val="num" w:pos="5826"/>
        </w:tabs>
        <w:ind w:left="5826" w:hanging="360"/>
      </w:pPr>
    </w:lvl>
    <w:lvl w:ilvl="8" w:tplc="AEAA5180" w:tentative="1">
      <w:start w:val="1"/>
      <w:numFmt w:val="lowerRoman"/>
      <w:lvlText w:val="%9."/>
      <w:lvlJc w:val="right"/>
      <w:pPr>
        <w:tabs>
          <w:tab w:val="num" w:pos="6546"/>
        </w:tabs>
        <w:ind w:left="6546" w:hanging="180"/>
      </w:pPr>
    </w:lvl>
  </w:abstractNum>
  <w:abstractNum w:abstractNumId="3" w15:restartNumberingAfterBreak="0">
    <w:nsid w:val="0B7F3E98"/>
    <w:multiLevelType w:val="multilevel"/>
    <w:tmpl w:val="8B98C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7C1662"/>
    <w:multiLevelType w:val="multilevel"/>
    <w:tmpl w:val="65608536"/>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A3AC1"/>
    <w:multiLevelType w:val="singleLevel"/>
    <w:tmpl w:val="847C1CC6"/>
    <w:lvl w:ilvl="0">
      <w:start w:val="1"/>
      <w:numFmt w:val="upperLetter"/>
      <w:lvlText w:val="%1)"/>
      <w:lvlJc w:val="left"/>
      <w:pPr>
        <w:tabs>
          <w:tab w:val="num" w:pos="360"/>
        </w:tabs>
        <w:ind w:left="360" w:hanging="360"/>
      </w:pPr>
      <w:rPr>
        <w:rFonts w:hint="default"/>
        <w:u w:val="none"/>
      </w:rPr>
    </w:lvl>
  </w:abstractNum>
  <w:abstractNum w:abstractNumId="6" w15:restartNumberingAfterBreak="0">
    <w:nsid w:val="1ADB6D61"/>
    <w:multiLevelType w:val="singleLevel"/>
    <w:tmpl w:val="FD32EED4"/>
    <w:lvl w:ilvl="0">
      <w:start w:val="1"/>
      <w:numFmt w:val="lowerLetter"/>
      <w:lvlText w:val="%1)"/>
      <w:lvlJc w:val="left"/>
      <w:pPr>
        <w:tabs>
          <w:tab w:val="num" w:pos="720"/>
        </w:tabs>
        <w:ind w:left="720" w:hanging="360"/>
      </w:pPr>
      <w:rPr>
        <w:rFonts w:hint="default"/>
      </w:rPr>
    </w:lvl>
  </w:abstractNum>
  <w:abstractNum w:abstractNumId="7" w15:restartNumberingAfterBreak="0">
    <w:nsid w:val="1B984A5C"/>
    <w:multiLevelType w:val="hybridMultilevel"/>
    <w:tmpl w:val="F3F0D27E"/>
    <w:lvl w:ilvl="0" w:tplc="1CBCC716">
      <w:start w:val="1"/>
      <w:numFmt w:val="bullet"/>
      <w:pStyle w:val="seznamnorem"/>
      <w:lvlText w:val=""/>
      <w:lvlJc w:val="left"/>
      <w:pPr>
        <w:tabs>
          <w:tab w:val="num" w:pos="862"/>
        </w:tabs>
        <w:ind w:left="862" w:hanging="360"/>
      </w:pPr>
      <w:rPr>
        <w:rFonts w:ascii="Symbol" w:hAnsi="Symbol" w:hint="default"/>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2653D1A"/>
    <w:multiLevelType w:val="hybridMultilevel"/>
    <w:tmpl w:val="D37CD674"/>
    <w:lvl w:ilvl="0" w:tplc="922E8C0A">
      <w:start w:val="1"/>
      <w:numFmt w:val="lowerLetter"/>
      <w:lvlText w:val="%1)"/>
      <w:lvlJc w:val="left"/>
      <w:pPr>
        <w:ind w:left="1800" w:hanging="360"/>
      </w:pPr>
      <w:rPr>
        <w:rFonts w:eastAsia="TimesNewRomanPS-BoldMT"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2785429C"/>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2E6A63E1"/>
    <w:multiLevelType w:val="singleLevel"/>
    <w:tmpl w:val="FC8ADEAA"/>
    <w:lvl w:ilvl="0">
      <w:start w:val="3"/>
      <w:numFmt w:val="bullet"/>
      <w:lvlText w:val="-"/>
      <w:lvlJc w:val="left"/>
      <w:pPr>
        <w:tabs>
          <w:tab w:val="num" w:pos="360"/>
        </w:tabs>
        <w:ind w:left="360" w:hanging="360"/>
      </w:pPr>
      <w:rPr>
        <w:rFonts w:hint="default"/>
      </w:rPr>
    </w:lvl>
  </w:abstractNum>
  <w:abstractNum w:abstractNumId="11" w15:restartNumberingAfterBreak="0">
    <w:nsid w:val="2F8126C4"/>
    <w:multiLevelType w:val="hybridMultilevel"/>
    <w:tmpl w:val="BB00A422"/>
    <w:lvl w:ilvl="0" w:tplc="B6D6CBF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953780"/>
    <w:multiLevelType w:val="multilevel"/>
    <w:tmpl w:val="9DC2AE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37F86CBB"/>
    <w:multiLevelType w:val="multilevel"/>
    <w:tmpl w:val="122CA7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A4B7F2D"/>
    <w:multiLevelType w:val="multilevel"/>
    <w:tmpl w:val="D4AA051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812044"/>
    <w:multiLevelType w:val="singleLevel"/>
    <w:tmpl w:val="FD32EED4"/>
    <w:lvl w:ilvl="0">
      <w:start w:val="1"/>
      <w:numFmt w:val="lowerLetter"/>
      <w:lvlText w:val="%1)"/>
      <w:lvlJc w:val="left"/>
      <w:pPr>
        <w:tabs>
          <w:tab w:val="num" w:pos="720"/>
        </w:tabs>
        <w:ind w:left="720" w:hanging="360"/>
      </w:pPr>
      <w:rPr>
        <w:rFonts w:hint="default"/>
      </w:rPr>
    </w:lvl>
  </w:abstractNum>
  <w:abstractNum w:abstractNumId="16" w15:restartNumberingAfterBreak="0">
    <w:nsid w:val="3F3A5C1F"/>
    <w:multiLevelType w:val="multilevel"/>
    <w:tmpl w:val="B8E8140A"/>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BA0A70"/>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445D6FDD"/>
    <w:multiLevelType w:val="hybridMultilevel"/>
    <w:tmpl w:val="D26AC192"/>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AFD6263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C0356A"/>
    <w:multiLevelType w:val="multilevel"/>
    <w:tmpl w:val="4BDCA1A8"/>
    <w:lvl w:ilvl="0">
      <w:start w:val="1"/>
      <w:numFmt w:val="lowerLetter"/>
      <w:lvlText w:val="%1)"/>
      <w:lvlJc w:val="left"/>
      <w:pPr>
        <w:tabs>
          <w:tab w:val="num" w:pos="1440"/>
        </w:tabs>
        <w:ind w:left="1440" w:hanging="360"/>
      </w:pPr>
      <w:rPr>
        <w:rFonts w:hint="default"/>
      </w:rPr>
    </w:lvl>
    <w:lvl w:ilvl="1">
      <w:start w:val="1"/>
      <w:numFmt w:val="decimal"/>
      <w:lvlText w:val="%1.%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7536F3A"/>
    <w:multiLevelType w:val="hybridMultilevel"/>
    <w:tmpl w:val="DA50AA6A"/>
    <w:lvl w:ilvl="0" w:tplc="9BC0C2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687CED"/>
    <w:multiLevelType w:val="hybridMultilevel"/>
    <w:tmpl w:val="65C49562"/>
    <w:lvl w:ilvl="0" w:tplc="5516BC0A">
      <w:numFmt w:val="bullet"/>
      <w:lvlText w:val=""/>
      <w:lvlJc w:val="left"/>
      <w:pPr>
        <w:tabs>
          <w:tab w:val="num" w:pos="1068"/>
        </w:tabs>
        <w:ind w:left="1068" w:hanging="360"/>
      </w:pPr>
      <w:rPr>
        <w:rFonts w:ascii="Symbol" w:eastAsia="Times New Roman" w:hAnsi="Symbo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B734081"/>
    <w:multiLevelType w:val="hybridMultilevel"/>
    <w:tmpl w:val="155EF93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BD72E1A"/>
    <w:multiLevelType w:val="hybridMultilevel"/>
    <w:tmpl w:val="89FE66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7A96"/>
    <w:multiLevelType w:val="hybridMultilevel"/>
    <w:tmpl w:val="4698A6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C76DA"/>
    <w:multiLevelType w:val="hybridMultilevel"/>
    <w:tmpl w:val="19A89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79280F"/>
    <w:multiLevelType w:val="singleLevel"/>
    <w:tmpl w:val="FD32EED4"/>
    <w:lvl w:ilvl="0">
      <w:start w:val="1"/>
      <w:numFmt w:val="lowerLetter"/>
      <w:lvlText w:val="%1)"/>
      <w:lvlJc w:val="left"/>
      <w:pPr>
        <w:tabs>
          <w:tab w:val="num" w:pos="720"/>
        </w:tabs>
        <w:ind w:left="720" w:hanging="360"/>
      </w:pPr>
      <w:rPr>
        <w:rFonts w:hint="default"/>
      </w:rPr>
    </w:lvl>
  </w:abstractNum>
  <w:abstractNum w:abstractNumId="27" w15:restartNumberingAfterBreak="0">
    <w:nsid w:val="65E0192C"/>
    <w:multiLevelType w:val="multilevel"/>
    <w:tmpl w:val="6C22B8C4"/>
    <w:lvl w:ilvl="0">
      <w:start w:val="1"/>
      <w:numFmt w:val="decimal"/>
      <w:pStyle w:val="Nadpis1"/>
      <w:lvlText w:val="%1."/>
      <w:lvlJc w:val="left"/>
      <w:pPr>
        <w:tabs>
          <w:tab w:val="num" w:pos="567"/>
        </w:tabs>
        <w:ind w:left="567" w:hanging="567"/>
      </w:pPr>
    </w:lvl>
    <w:lvl w:ilvl="1">
      <w:start w:val="1"/>
      <w:numFmt w:val="decimal"/>
      <w:pStyle w:val="Nadpis2"/>
      <w:lvlText w:val="%1.%2."/>
      <w:lvlJc w:val="left"/>
      <w:pPr>
        <w:tabs>
          <w:tab w:val="num" w:pos="567"/>
        </w:tabs>
        <w:ind w:left="567" w:hanging="567"/>
      </w:pPr>
    </w:lvl>
    <w:lvl w:ilvl="2">
      <w:start w:val="1"/>
      <w:numFmt w:val="decimal"/>
      <w:pStyle w:val="Nadpis3"/>
      <w:lvlText w:val="%1.%2.%3."/>
      <w:lvlJc w:val="left"/>
      <w:pPr>
        <w:tabs>
          <w:tab w:val="num" w:pos="0"/>
        </w:tabs>
        <w:ind w:left="708" w:hanging="708"/>
      </w:pPr>
    </w:lvl>
    <w:lvl w:ilvl="3">
      <w:start w:val="1"/>
      <w:numFmt w:val="upperRoman"/>
      <w:pStyle w:val="Nadpis4"/>
      <w:lvlText w:val="(%4.)"/>
      <w:lvlJc w:val="left"/>
      <w:pPr>
        <w:tabs>
          <w:tab w:val="num" w:pos="1788"/>
        </w:tabs>
        <w:ind w:left="1416" w:hanging="708"/>
      </w:pPr>
    </w:lvl>
    <w:lvl w:ilvl="4">
      <w:start w:val="1"/>
      <w:numFmt w:val="decimal"/>
      <w:pStyle w:val="Nadpis5"/>
      <w:lvlText w:val="%1.%2.%3.%4.%5."/>
      <w:lvlJc w:val="left"/>
      <w:pPr>
        <w:tabs>
          <w:tab w:val="num" w:pos="0"/>
        </w:tabs>
        <w:ind w:left="2124" w:hanging="708"/>
      </w:pPr>
    </w:lvl>
    <w:lvl w:ilvl="5">
      <w:start w:val="1"/>
      <w:numFmt w:val="decimal"/>
      <w:pStyle w:val="Nadpis6"/>
      <w:lvlText w:val="%1.%2.%3.%4.%5.%6."/>
      <w:lvlJc w:val="left"/>
      <w:pPr>
        <w:tabs>
          <w:tab w:val="num" w:pos="0"/>
        </w:tabs>
        <w:ind w:left="2832" w:hanging="708"/>
      </w:pPr>
    </w:lvl>
    <w:lvl w:ilvl="6">
      <w:start w:val="1"/>
      <w:numFmt w:val="decimal"/>
      <w:pStyle w:val="Nadpis7"/>
      <w:lvlText w:val="%1.%2.%3.%4.%5.%6.%7."/>
      <w:lvlJc w:val="left"/>
      <w:pPr>
        <w:tabs>
          <w:tab w:val="num" w:pos="0"/>
        </w:tabs>
        <w:ind w:left="3540" w:hanging="708"/>
      </w:pPr>
    </w:lvl>
    <w:lvl w:ilvl="7">
      <w:start w:val="1"/>
      <w:numFmt w:val="decimal"/>
      <w:pStyle w:val="Nadpis8"/>
      <w:lvlText w:val="%1.%2.%3.%4.%5.%6.%7.%8."/>
      <w:lvlJc w:val="left"/>
      <w:pPr>
        <w:tabs>
          <w:tab w:val="num" w:pos="0"/>
        </w:tabs>
        <w:ind w:left="4248" w:hanging="708"/>
      </w:pPr>
    </w:lvl>
    <w:lvl w:ilvl="8">
      <w:start w:val="1"/>
      <w:numFmt w:val="decimal"/>
      <w:pStyle w:val="Nadpis9"/>
      <w:lvlText w:val="%1.%2.%3.%4.%5.%6.%7.%8.%9."/>
      <w:lvlJc w:val="left"/>
      <w:pPr>
        <w:tabs>
          <w:tab w:val="num" w:pos="0"/>
        </w:tabs>
        <w:ind w:left="4956" w:hanging="708"/>
      </w:pPr>
    </w:lvl>
  </w:abstractNum>
  <w:abstractNum w:abstractNumId="28" w15:restartNumberingAfterBreak="0">
    <w:nsid w:val="6AB4424E"/>
    <w:multiLevelType w:val="hybridMultilevel"/>
    <w:tmpl w:val="7C96E290"/>
    <w:lvl w:ilvl="0" w:tplc="E012B6F0">
      <w:start w:val="5"/>
      <w:numFmt w:val="bullet"/>
      <w:lvlText w:val="-"/>
      <w:lvlJc w:val="left"/>
      <w:pPr>
        <w:tabs>
          <w:tab w:val="num" w:pos="720"/>
        </w:tabs>
        <w:ind w:left="720" w:hanging="360"/>
      </w:pPr>
      <w:rPr>
        <w:rFonts w:ascii="Arial" w:eastAsia="Times New Roman" w:hAnsi="Arial" w:cs="Arial" w:hint="default"/>
      </w:rPr>
    </w:lvl>
    <w:lvl w:ilvl="1" w:tplc="BFC43CA8" w:tentative="1">
      <w:start w:val="1"/>
      <w:numFmt w:val="bullet"/>
      <w:lvlText w:val="o"/>
      <w:lvlJc w:val="left"/>
      <w:pPr>
        <w:tabs>
          <w:tab w:val="num" w:pos="1440"/>
        </w:tabs>
        <w:ind w:left="1440" w:hanging="360"/>
      </w:pPr>
      <w:rPr>
        <w:rFonts w:ascii="Courier New" w:hAnsi="Courier New" w:cs="Courier New" w:hint="default"/>
      </w:rPr>
    </w:lvl>
    <w:lvl w:ilvl="2" w:tplc="8C08B18E" w:tentative="1">
      <w:start w:val="1"/>
      <w:numFmt w:val="bullet"/>
      <w:lvlText w:val=""/>
      <w:lvlJc w:val="left"/>
      <w:pPr>
        <w:tabs>
          <w:tab w:val="num" w:pos="2160"/>
        </w:tabs>
        <w:ind w:left="2160" w:hanging="360"/>
      </w:pPr>
      <w:rPr>
        <w:rFonts w:ascii="Wingdings" w:hAnsi="Wingdings" w:hint="default"/>
      </w:rPr>
    </w:lvl>
    <w:lvl w:ilvl="3" w:tplc="1FE4F7B6" w:tentative="1">
      <w:start w:val="1"/>
      <w:numFmt w:val="bullet"/>
      <w:lvlText w:val=""/>
      <w:lvlJc w:val="left"/>
      <w:pPr>
        <w:tabs>
          <w:tab w:val="num" w:pos="2880"/>
        </w:tabs>
        <w:ind w:left="2880" w:hanging="360"/>
      </w:pPr>
      <w:rPr>
        <w:rFonts w:ascii="Symbol" w:hAnsi="Symbol" w:hint="default"/>
      </w:rPr>
    </w:lvl>
    <w:lvl w:ilvl="4" w:tplc="AC108DB6" w:tentative="1">
      <w:start w:val="1"/>
      <w:numFmt w:val="bullet"/>
      <w:lvlText w:val="o"/>
      <w:lvlJc w:val="left"/>
      <w:pPr>
        <w:tabs>
          <w:tab w:val="num" w:pos="3600"/>
        </w:tabs>
        <w:ind w:left="3600" w:hanging="360"/>
      </w:pPr>
      <w:rPr>
        <w:rFonts w:ascii="Courier New" w:hAnsi="Courier New" w:cs="Courier New" w:hint="default"/>
      </w:rPr>
    </w:lvl>
    <w:lvl w:ilvl="5" w:tplc="135E67FE" w:tentative="1">
      <w:start w:val="1"/>
      <w:numFmt w:val="bullet"/>
      <w:lvlText w:val=""/>
      <w:lvlJc w:val="left"/>
      <w:pPr>
        <w:tabs>
          <w:tab w:val="num" w:pos="4320"/>
        </w:tabs>
        <w:ind w:left="4320" w:hanging="360"/>
      </w:pPr>
      <w:rPr>
        <w:rFonts w:ascii="Wingdings" w:hAnsi="Wingdings" w:hint="default"/>
      </w:rPr>
    </w:lvl>
    <w:lvl w:ilvl="6" w:tplc="F12E1996" w:tentative="1">
      <w:start w:val="1"/>
      <w:numFmt w:val="bullet"/>
      <w:lvlText w:val=""/>
      <w:lvlJc w:val="left"/>
      <w:pPr>
        <w:tabs>
          <w:tab w:val="num" w:pos="5040"/>
        </w:tabs>
        <w:ind w:left="5040" w:hanging="360"/>
      </w:pPr>
      <w:rPr>
        <w:rFonts w:ascii="Symbol" w:hAnsi="Symbol" w:hint="default"/>
      </w:rPr>
    </w:lvl>
    <w:lvl w:ilvl="7" w:tplc="105E4378" w:tentative="1">
      <w:start w:val="1"/>
      <w:numFmt w:val="bullet"/>
      <w:lvlText w:val="o"/>
      <w:lvlJc w:val="left"/>
      <w:pPr>
        <w:tabs>
          <w:tab w:val="num" w:pos="5760"/>
        </w:tabs>
        <w:ind w:left="5760" w:hanging="360"/>
      </w:pPr>
      <w:rPr>
        <w:rFonts w:ascii="Courier New" w:hAnsi="Courier New" w:cs="Courier New" w:hint="default"/>
      </w:rPr>
    </w:lvl>
    <w:lvl w:ilvl="8" w:tplc="D3D2DF9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B36EAC"/>
    <w:multiLevelType w:val="hybridMultilevel"/>
    <w:tmpl w:val="D2908758"/>
    <w:lvl w:ilvl="0" w:tplc="FFFFFFFF">
      <w:start w:val="1"/>
      <w:numFmt w:val="lowerLetter"/>
      <w:lvlText w:val="%1)"/>
      <w:lvlJc w:val="left"/>
      <w:pPr>
        <w:tabs>
          <w:tab w:val="num" w:pos="2136"/>
        </w:tabs>
        <w:ind w:left="2136" w:hanging="360"/>
      </w:pPr>
      <w:rPr>
        <w:rFonts w:hint="default"/>
      </w:rPr>
    </w:lvl>
    <w:lvl w:ilvl="1" w:tplc="FFFFFFFF" w:tentative="1">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30"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31" w15:restartNumberingAfterBreak="0">
    <w:nsid w:val="7482756D"/>
    <w:multiLevelType w:val="multilevel"/>
    <w:tmpl w:val="12E40EA8"/>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644"/>
        </w:tabs>
        <w:ind w:left="644" w:hanging="360"/>
      </w:pPr>
      <w:rPr>
        <w:rFonts w:hint="default"/>
        <w:b w:val="0"/>
        <w:i w:val="0"/>
        <w:color w:val="auto"/>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777740C"/>
    <w:multiLevelType w:val="singleLevel"/>
    <w:tmpl w:val="70609F16"/>
    <w:lvl w:ilvl="0">
      <w:start w:val="1"/>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77D5659F"/>
    <w:multiLevelType w:val="multilevel"/>
    <w:tmpl w:val="C4022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4" w15:restartNumberingAfterBreak="0">
    <w:nsid w:val="79A4561B"/>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15:restartNumberingAfterBreak="0">
    <w:nsid w:val="7DF20D53"/>
    <w:multiLevelType w:val="hybridMultilevel"/>
    <w:tmpl w:val="91724FBC"/>
    <w:lvl w:ilvl="0" w:tplc="7AF2FE98">
      <w:start w:val="1"/>
      <w:numFmt w:val="bullet"/>
      <w:lvlText w:val="-"/>
      <w:lvlJc w:val="left"/>
      <w:pPr>
        <w:tabs>
          <w:tab w:val="num" w:pos="2487"/>
        </w:tabs>
        <w:ind w:left="2487" w:hanging="363"/>
      </w:pPr>
      <w:rPr>
        <w:rFonts w:ascii="Arial" w:hAnsi="Arial" w:hint="default"/>
      </w:rPr>
    </w:lvl>
    <w:lvl w:ilvl="1" w:tplc="04050003" w:tentative="1">
      <w:start w:val="1"/>
      <w:numFmt w:val="bullet"/>
      <w:lvlText w:val="o"/>
      <w:lvlJc w:val="left"/>
      <w:pPr>
        <w:tabs>
          <w:tab w:val="num" w:pos="3207"/>
        </w:tabs>
        <w:ind w:left="3207" w:hanging="360"/>
      </w:pPr>
      <w:rPr>
        <w:rFonts w:ascii="Courier New" w:hAnsi="Courier New" w:cs="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cs="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cs="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36" w15:restartNumberingAfterBreak="0">
    <w:nsid w:val="7E637787"/>
    <w:multiLevelType w:val="hybridMultilevel"/>
    <w:tmpl w:val="B782A68C"/>
    <w:lvl w:ilvl="0" w:tplc="E3B63B76">
      <w:start w:val="1"/>
      <w:numFmt w:val="upperLetter"/>
      <w:lvlText w:val="%1)"/>
      <w:lvlJc w:val="left"/>
      <w:pPr>
        <w:tabs>
          <w:tab w:val="num" w:pos="786"/>
        </w:tabs>
        <w:ind w:left="786" w:hanging="360"/>
      </w:pPr>
      <w:rPr>
        <w:rFonts w:hint="default"/>
      </w:rPr>
    </w:lvl>
    <w:lvl w:ilvl="1" w:tplc="92D2255E" w:tentative="1">
      <w:start w:val="1"/>
      <w:numFmt w:val="lowerLetter"/>
      <w:lvlText w:val="%2."/>
      <w:lvlJc w:val="left"/>
      <w:pPr>
        <w:tabs>
          <w:tab w:val="num" w:pos="1506"/>
        </w:tabs>
        <w:ind w:left="1506" w:hanging="360"/>
      </w:pPr>
    </w:lvl>
    <w:lvl w:ilvl="2" w:tplc="E5D498C4">
      <w:start w:val="1"/>
      <w:numFmt w:val="lowerRoman"/>
      <w:lvlText w:val="%3."/>
      <w:lvlJc w:val="right"/>
      <w:pPr>
        <w:tabs>
          <w:tab w:val="num" w:pos="2226"/>
        </w:tabs>
        <w:ind w:left="2226" w:hanging="180"/>
      </w:pPr>
    </w:lvl>
    <w:lvl w:ilvl="3" w:tplc="219E143A" w:tentative="1">
      <w:start w:val="1"/>
      <w:numFmt w:val="decimal"/>
      <w:lvlText w:val="%4."/>
      <w:lvlJc w:val="left"/>
      <w:pPr>
        <w:tabs>
          <w:tab w:val="num" w:pos="2946"/>
        </w:tabs>
        <w:ind w:left="2946" w:hanging="360"/>
      </w:pPr>
    </w:lvl>
    <w:lvl w:ilvl="4" w:tplc="787A713C" w:tentative="1">
      <w:start w:val="1"/>
      <w:numFmt w:val="lowerLetter"/>
      <w:lvlText w:val="%5."/>
      <w:lvlJc w:val="left"/>
      <w:pPr>
        <w:tabs>
          <w:tab w:val="num" w:pos="3666"/>
        </w:tabs>
        <w:ind w:left="3666" w:hanging="360"/>
      </w:pPr>
    </w:lvl>
    <w:lvl w:ilvl="5" w:tplc="95008726" w:tentative="1">
      <w:start w:val="1"/>
      <w:numFmt w:val="lowerRoman"/>
      <w:lvlText w:val="%6."/>
      <w:lvlJc w:val="right"/>
      <w:pPr>
        <w:tabs>
          <w:tab w:val="num" w:pos="4386"/>
        </w:tabs>
        <w:ind w:left="4386" w:hanging="180"/>
      </w:pPr>
    </w:lvl>
    <w:lvl w:ilvl="6" w:tplc="4E625364" w:tentative="1">
      <w:start w:val="1"/>
      <w:numFmt w:val="decimal"/>
      <w:lvlText w:val="%7."/>
      <w:lvlJc w:val="left"/>
      <w:pPr>
        <w:tabs>
          <w:tab w:val="num" w:pos="5106"/>
        </w:tabs>
        <w:ind w:left="5106" w:hanging="360"/>
      </w:pPr>
    </w:lvl>
    <w:lvl w:ilvl="7" w:tplc="B1B6055E" w:tentative="1">
      <w:start w:val="1"/>
      <w:numFmt w:val="lowerLetter"/>
      <w:lvlText w:val="%8."/>
      <w:lvlJc w:val="left"/>
      <w:pPr>
        <w:tabs>
          <w:tab w:val="num" w:pos="5826"/>
        </w:tabs>
        <w:ind w:left="5826" w:hanging="360"/>
      </w:pPr>
    </w:lvl>
    <w:lvl w:ilvl="8" w:tplc="6AF0D9A6" w:tentative="1">
      <w:start w:val="1"/>
      <w:numFmt w:val="lowerRoman"/>
      <w:lvlText w:val="%9."/>
      <w:lvlJc w:val="right"/>
      <w:pPr>
        <w:tabs>
          <w:tab w:val="num" w:pos="6546"/>
        </w:tabs>
        <w:ind w:left="6546" w:hanging="180"/>
      </w:pPr>
    </w:lvl>
  </w:abstractNum>
  <w:abstractNum w:abstractNumId="37" w15:restartNumberingAfterBreak="0">
    <w:nsid w:val="7F9D753C"/>
    <w:multiLevelType w:val="multilevel"/>
    <w:tmpl w:val="7A50B782"/>
    <w:lvl w:ilvl="0">
      <w:start w:val="12"/>
      <w:numFmt w:val="decimal"/>
      <w:lvlText w:val="%1."/>
      <w:lvlJc w:val="left"/>
      <w:pPr>
        <w:tabs>
          <w:tab w:val="num" w:pos="660"/>
        </w:tabs>
        <w:ind w:left="660" w:hanging="660"/>
      </w:pPr>
      <w:rPr>
        <w:rFonts w:cs="Arial" w:hint="default"/>
      </w:rPr>
    </w:lvl>
    <w:lvl w:ilvl="1">
      <w:start w:val="1"/>
      <w:numFmt w:val="decimal"/>
      <w:lvlText w:val="%1.%2."/>
      <w:lvlJc w:val="left"/>
      <w:pPr>
        <w:tabs>
          <w:tab w:val="num" w:pos="1080"/>
        </w:tabs>
        <w:ind w:left="1080" w:hanging="72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2160"/>
        </w:tabs>
        <w:ind w:left="2160" w:hanging="108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3240"/>
        </w:tabs>
        <w:ind w:left="3240" w:hanging="144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4320"/>
        </w:tabs>
        <w:ind w:left="4320" w:hanging="1800"/>
      </w:pPr>
      <w:rPr>
        <w:rFonts w:cs="Arial" w:hint="default"/>
      </w:rPr>
    </w:lvl>
    <w:lvl w:ilvl="8">
      <w:start w:val="1"/>
      <w:numFmt w:val="decimal"/>
      <w:lvlText w:val="%1.%2.%3.%4.%5.%6.%7.%8.%9."/>
      <w:lvlJc w:val="left"/>
      <w:pPr>
        <w:tabs>
          <w:tab w:val="num" w:pos="4680"/>
        </w:tabs>
        <w:ind w:left="4680" w:hanging="1800"/>
      </w:pPr>
      <w:rPr>
        <w:rFonts w:cs="Arial" w:hint="default"/>
      </w:rPr>
    </w:lvl>
  </w:abstractNum>
  <w:num w:numId="1">
    <w:abstractNumId w:val="12"/>
  </w:num>
  <w:num w:numId="2">
    <w:abstractNumId w:val="27"/>
  </w:num>
  <w:num w:numId="3">
    <w:abstractNumId w:val="10"/>
  </w:num>
  <w:num w:numId="4">
    <w:abstractNumId w:val="4"/>
  </w:num>
  <w:num w:numId="5">
    <w:abstractNumId w:val="32"/>
  </w:num>
  <w:num w:numId="6">
    <w:abstractNumId w:val="28"/>
  </w:num>
  <w:num w:numId="7">
    <w:abstractNumId w:val="5"/>
  </w:num>
  <w:num w:numId="8">
    <w:abstractNumId w:val="18"/>
  </w:num>
  <w:num w:numId="9">
    <w:abstractNumId w:val="37"/>
  </w:num>
  <w:num w:numId="10">
    <w:abstractNumId w:val="36"/>
  </w:num>
  <w:num w:numId="11">
    <w:abstractNumId w:val="2"/>
  </w:num>
  <w:num w:numId="12">
    <w:abstractNumId w:val="21"/>
  </w:num>
  <w:num w:numId="13">
    <w:abstractNumId w:val="16"/>
  </w:num>
  <w:num w:numId="14">
    <w:abstractNumId w:val="34"/>
  </w:num>
  <w:num w:numId="15">
    <w:abstractNumId w:val="22"/>
  </w:num>
  <w:num w:numId="16">
    <w:abstractNumId w:val="13"/>
  </w:num>
  <w:num w:numId="17">
    <w:abstractNumId w:val="19"/>
  </w:num>
  <w:num w:numId="18">
    <w:abstractNumId w:val="30"/>
  </w:num>
  <w:num w:numId="19">
    <w:abstractNumId w:val="29"/>
  </w:num>
  <w:num w:numId="20">
    <w:abstractNumId w:val="15"/>
  </w:num>
  <w:num w:numId="21">
    <w:abstractNumId w:val="6"/>
  </w:num>
  <w:num w:numId="22">
    <w:abstractNumId w:val="26"/>
  </w:num>
  <w:num w:numId="23">
    <w:abstractNumId w:val="14"/>
  </w:num>
  <w:num w:numId="24">
    <w:abstractNumId w:val="31"/>
  </w:num>
  <w:num w:numId="25">
    <w:abstractNumId w:val="35"/>
  </w:num>
  <w:num w:numId="26">
    <w:abstractNumId w:val="0"/>
  </w:num>
  <w:num w:numId="27">
    <w:abstractNumId w:val="24"/>
  </w:num>
  <w:num w:numId="28">
    <w:abstractNumId w:val="23"/>
  </w:num>
  <w:num w:numId="29">
    <w:abstractNumId w:val="1"/>
  </w:num>
  <w:num w:numId="30">
    <w:abstractNumId w:val="17"/>
  </w:num>
  <w:num w:numId="31">
    <w:abstractNumId w:val="9"/>
  </w:num>
  <w:num w:numId="32">
    <w:abstractNumId w:val="33"/>
  </w:num>
  <w:num w:numId="33">
    <w:abstractNumId w:val="3"/>
  </w:num>
  <w:num w:numId="34">
    <w:abstractNumId w:val="8"/>
  </w:num>
  <w:num w:numId="35">
    <w:abstractNumId w:val="7"/>
  </w:num>
  <w:num w:numId="36">
    <w:abstractNumId w:val="25"/>
  </w:num>
  <w:num w:numId="37">
    <w:abstractNumId w:val="11"/>
  </w:num>
  <w:num w:numId="3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31"/>
    <w:rsid w:val="000003C1"/>
    <w:rsid w:val="00001890"/>
    <w:rsid w:val="00002C57"/>
    <w:rsid w:val="00003112"/>
    <w:rsid w:val="000039F2"/>
    <w:rsid w:val="00005A25"/>
    <w:rsid w:val="00005AFC"/>
    <w:rsid w:val="00013864"/>
    <w:rsid w:val="00020126"/>
    <w:rsid w:val="00020208"/>
    <w:rsid w:val="0002135D"/>
    <w:rsid w:val="0002243D"/>
    <w:rsid w:val="00023A69"/>
    <w:rsid w:val="00026B64"/>
    <w:rsid w:val="000301E3"/>
    <w:rsid w:val="00032F2F"/>
    <w:rsid w:val="00033387"/>
    <w:rsid w:val="00035E60"/>
    <w:rsid w:val="00037F5A"/>
    <w:rsid w:val="000404CF"/>
    <w:rsid w:val="00045FF0"/>
    <w:rsid w:val="00046BE0"/>
    <w:rsid w:val="00053A8F"/>
    <w:rsid w:val="000542C4"/>
    <w:rsid w:val="0005449C"/>
    <w:rsid w:val="00056181"/>
    <w:rsid w:val="0006271F"/>
    <w:rsid w:val="00062DB2"/>
    <w:rsid w:val="00063C27"/>
    <w:rsid w:val="00064511"/>
    <w:rsid w:val="00064F45"/>
    <w:rsid w:val="00066C43"/>
    <w:rsid w:val="00070ED4"/>
    <w:rsid w:val="00071023"/>
    <w:rsid w:val="00073222"/>
    <w:rsid w:val="00073638"/>
    <w:rsid w:val="00073BD9"/>
    <w:rsid w:val="0007479D"/>
    <w:rsid w:val="00077114"/>
    <w:rsid w:val="000808D1"/>
    <w:rsid w:val="00083068"/>
    <w:rsid w:val="00083AA0"/>
    <w:rsid w:val="00090A86"/>
    <w:rsid w:val="00091A69"/>
    <w:rsid w:val="000923BB"/>
    <w:rsid w:val="0009253A"/>
    <w:rsid w:val="0009319C"/>
    <w:rsid w:val="00095569"/>
    <w:rsid w:val="00097224"/>
    <w:rsid w:val="000A34EC"/>
    <w:rsid w:val="000A39B8"/>
    <w:rsid w:val="000A3C5D"/>
    <w:rsid w:val="000A548F"/>
    <w:rsid w:val="000A5BA5"/>
    <w:rsid w:val="000B2E69"/>
    <w:rsid w:val="000B56D2"/>
    <w:rsid w:val="000C256E"/>
    <w:rsid w:val="000C2E28"/>
    <w:rsid w:val="000C70D2"/>
    <w:rsid w:val="000D1B59"/>
    <w:rsid w:val="000D1EF6"/>
    <w:rsid w:val="000D254A"/>
    <w:rsid w:val="000D28F7"/>
    <w:rsid w:val="000D34B1"/>
    <w:rsid w:val="000D6440"/>
    <w:rsid w:val="000D7709"/>
    <w:rsid w:val="000D7E1D"/>
    <w:rsid w:val="000E3B1A"/>
    <w:rsid w:val="000E58C6"/>
    <w:rsid w:val="000F08E7"/>
    <w:rsid w:val="000F0C05"/>
    <w:rsid w:val="000F3646"/>
    <w:rsid w:val="000F5747"/>
    <w:rsid w:val="000F6B3E"/>
    <w:rsid w:val="000F6C7A"/>
    <w:rsid w:val="000F6EC7"/>
    <w:rsid w:val="0010158C"/>
    <w:rsid w:val="0010193F"/>
    <w:rsid w:val="00104176"/>
    <w:rsid w:val="00105B37"/>
    <w:rsid w:val="00111D9B"/>
    <w:rsid w:val="00112DC7"/>
    <w:rsid w:val="00117A6C"/>
    <w:rsid w:val="0012023E"/>
    <w:rsid w:val="00122110"/>
    <w:rsid w:val="00124800"/>
    <w:rsid w:val="00124F89"/>
    <w:rsid w:val="00126025"/>
    <w:rsid w:val="00126294"/>
    <w:rsid w:val="001323A6"/>
    <w:rsid w:val="00136C35"/>
    <w:rsid w:val="00141ACB"/>
    <w:rsid w:val="001424A0"/>
    <w:rsid w:val="00144AE0"/>
    <w:rsid w:val="001458DF"/>
    <w:rsid w:val="00146C63"/>
    <w:rsid w:val="00146D73"/>
    <w:rsid w:val="00151E5F"/>
    <w:rsid w:val="0015209F"/>
    <w:rsid w:val="00154340"/>
    <w:rsid w:val="001546E7"/>
    <w:rsid w:val="0015562A"/>
    <w:rsid w:val="00155EB8"/>
    <w:rsid w:val="001605C5"/>
    <w:rsid w:val="001611C1"/>
    <w:rsid w:val="00162ACE"/>
    <w:rsid w:val="00165925"/>
    <w:rsid w:val="001666CC"/>
    <w:rsid w:val="001709E4"/>
    <w:rsid w:val="00172FA5"/>
    <w:rsid w:val="001731F3"/>
    <w:rsid w:val="00174C94"/>
    <w:rsid w:val="00174FC1"/>
    <w:rsid w:val="00175739"/>
    <w:rsid w:val="001776D7"/>
    <w:rsid w:val="00177E11"/>
    <w:rsid w:val="00184A49"/>
    <w:rsid w:val="00184E13"/>
    <w:rsid w:val="00185DB4"/>
    <w:rsid w:val="00190ECF"/>
    <w:rsid w:val="00193AD0"/>
    <w:rsid w:val="001959D9"/>
    <w:rsid w:val="0019788A"/>
    <w:rsid w:val="001A0FC5"/>
    <w:rsid w:val="001A79A4"/>
    <w:rsid w:val="001B168C"/>
    <w:rsid w:val="001B2A0A"/>
    <w:rsid w:val="001B3E56"/>
    <w:rsid w:val="001B6D20"/>
    <w:rsid w:val="001B7975"/>
    <w:rsid w:val="001B7990"/>
    <w:rsid w:val="001C0C3A"/>
    <w:rsid w:val="001C2511"/>
    <w:rsid w:val="001C394D"/>
    <w:rsid w:val="001C5547"/>
    <w:rsid w:val="001C76E3"/>
    <w:rsid w:val="001D2E1D"/>
    <w:rsid w:val="001D319D"/>
    <w:rsid w:val="001D3802"/>
    <w:rsid w:val="001D3AD1"/>
    <w:rsid w:val="001D4729"/>
    <w:rsid w:val="001E06C7"/>
    <w:rsid w:val="001E0888"/>
    <w:rsid w:val="001E1764"/>
    <w:rsid w:val="001E2362"/>
    <w:rsid w:val="001E31AC"/>
    <w:rsid w:val="001E33F6"/>
    <w:rsid w:val="001E6351"/>
    <w:rsid w:val="001E77A2"/>
    <w:rsid w:val="001F067A"/>
    <w:rsid w:val="001F12DF"/>
    <w:rsid w:val="001F1AFB"/>
    <w:rsid w:val="001F1DDD"/>
    <w:rsid w:val="001F3C74"/>
    <w:rsid w:val="001F761C"/>
    <w:rsid w:val="00202835"/>
    <w:rsid w:val="00202971"/>
    <w:rsid w:val="00203EF7"/>
    <w:rsid w:val="00205A39"/>
    <w:rsid w:val="00206FB2"/>
    <w:rsid w:val="002108BD"/>
    <w:rsid w:val="0021249E"/>
    <w:rsid w:val="00214EA3"/>
    <w:rsid w:val="0021613C"/>
    <w:rsid w:val="002202D0"/>
    <w:rsid w:val="0022124B"/>
    <w:rsid w:val="00232021"/>
    <w:rsid w:val="002336BA"/>
    <w:rsid w:val="00233E97"/>
    <w:rsid w:val="00240109"/>
    <w:rsid w:val="00240EC9"/>
    <w:rsid w:val="00241E45"/>
    <w:rsid w:val="00244190"/>
    <w:rsid w:val="00250E93"/>
    <w:rsid w:val="00252051"/>
    <w:rsid w:val="002566C2"/>
    <w:rsid w:val="0025725C"/>
    <w:rsid w:val="00257410"/>
    <w:rsid w:val="00265C52"/>
    <w:rsid w:val="00265E1D"/>
    <w:rsid w:val="00272C5E"/>
    <w:rsid w:val="002739D8"/>
    <w:rsid w:val="0027772B"/>
    <w:rsid w:val="0028227B"/>
    <w:rsid w:val="002831B9"/>
    <w:rsid w:val="00284F2F"/>
    <w:rsid w:val="00285983"/>
    <w:rsid w:val="00286241"/>
    <w:rsid w:val="00286826"/>
    <w:rsid w:val="00296866"/>
    <w:rsid w:val="00296A6A"/>
    <w:rsid w:val="00297EBA"/>
    <w:rsid w:val="002A0B15"/>
    <w:rsid w:val="002A0C78"/>
    <w:rsid w:val="002A1CAE"/>
    <w:rsid w:val="002A1E48"/>
    <w:rsid w:val="002A39EB"/>
    <w:rsid w:val="002A6027"/>
    <w:rsid w:val="002A6F21"/>
    <w:rsid w:val="002B0D9B"/>
    <w:rsid w:val="002B0EF5"/>
    <w:rsid w:val="002B1F40"/>
    <w:rsid w:val="002B56DF"/>
    <w:rsid w:val="002C0C41"/>
    <w:rsid w:val="002C15D8"/>
    <w:rsid w:val="002C1845"/>
    <w:rsid w:val="002C2116"/>
    <w:rsid w:val="002C363F"/>
    <w:rsid w:val="002C3E1C"/>
    <w:rsid w:val="002C787B"/>
    <w:rsid w:val="002D051F"/>
    <w:rsid w:val="002D0989"/>
    <w:rsid w:val="002D381C"/>
    <w:rsid w:val="002D41E3"/>
    <w:rsid w:val="002D4824"/>
    <w:rsid w:val="002D57A0"/>
    <w:rsid w:val="002D60CB"/>
    <w:rsid w:val="002D7603"/>
    <w:rsid w:val="002E023B"/>
    <w:rsid w:val="002E3014"/>
    <w:rsid w:val="002E34E9"/>
    <w:rsid w:val="002E57AE"/>
    <w:rsid w:val="002F04CA"/>
    <w:rsid w:val="002F0CF9"/>
    <w:rsid w:val="002F2CD0"/>
    <w:rsid w:val="003015EC"/>
    <w:rsid w:val="0030311B"/>
    <w:rsid w:val="00306EE6"/>
    <w:rsid w:val="0031198F"/>
    <w:rsid w:val="00315302"/>
    <w:rsid w:val="003165E9"/>
    <w:rsid w:val="00316C25"/>
    <w:rsid w:val="00316C70"/>
    <w:rsid w:val="0032462C"/>
    <w:rsid w:val="00333617"/>
    <w:rsid w:val="00334429"/>
    <w:rsid w:val="00334AB4"/>
    <w:rsid w:val="003368A9"/>
    <w:rsid w:val="00337E63"/>
    <w:rsid w:val="003423B7"/>
    <w:rsid w:val="003445E9"/>
    <w:rsid w:val="0034681D"/>
    <w:rsid w:val="00352B41"/>
    <w:rsid w:val="00353960"/>
    <w:rsid w:val="0035449C"/>
    <w:rsid w:val="0035630D"/>
    <w:rsid w:val="00356EC6"/>
    <w:rsid w:val="00357B70"/>
    <w:rsid w:val="00361B2C"/>
    <w:rsid w:val="00362611"/>
    <w:rsid w:val="00366EA7"/>
    <w:rsid w:val="00370322"/>
    <w:rsid w:val="00372AA3"/>
    <w:rsid w:val="00383A34"/>
    <w:rsid w:val="00393EC0"/>
    <w:rsid w:val="00397337"/>
    <w:rsid w:val="003A1AD2"/>
    <w:rsid w:val="003A2D82"/>
    <w:rsid w:val="003A44EF"/>
    <w:rsid w:val="003B05E3"/>
    <w:rsid w:val="003B168C"/>
    <w:rsid w:val="003B1D58"/>
    <w:rsid w:val="003B54C6"/>
    <w:rsid w:val="003B578D"/>
    <w:rsid w:val="003B676C"/>
    <w:rsid w:val="003B78EC"/>
    <w:rsid w:val="003C37C2"/>
    <w:rsid w:val="003C4207"/>
    <w:rsid w:val="003C4792"/>
    <w:rsid w:val="003C5060"/>
    <w:rsid w:val="003C525F"/>
    <w:rsid w:val="003C5265"/>
    <w:rsid w:val="003C7B22"/>
    <w:rsid w:val="003D4256"/>
    <w:rsid w:val="003D495F"/>
    <w:rsid w:val="003D6247"/>
    <w:rsid w:val="003D69D7"/>
    <w:rsid w:val="003D747F"/>
    <w:rsid w:val="003D7F14"/>
    <w:rsid w:val="003E17FB"/>
    <w:rsid w:val="003E3044"/>
    <w:rsid w:val="003E4988"/>
    <w:rsid w:val="003E6010"/>
    <w:rsid w:val="003E6682"/>
    <w:rsid w:val="003E6DFE"/>
    <w:rsid w:val="003E712C"/>
    <w:rsid w:val="003E7DC9"/>
    <w:rsid w:val="003F67D6"/>
    <w:rsid w:val="00403662"/>
    <w:rsid w:val="004041E5"/>
    <w:rsid w:val="00404BB7"/>
    <w:rsid w:val="00405EA7"/>
    <w:rsid w:val="004132B0"/>
    <w:rsid w:val="00417412"/>
    <w:rsid w:val="00417CB7"/>
    <w:rsid w:val="004236C5"/>
    <w:rsid w:val="00425A3A"/>
    <w:rsid w:val="00426EB7"/>
    <w:rsid w:val="00431285"/>
    <w:rsid w:val="004349F6"/>
    <w:rsid w:val="00435F1E"/>
    <w:rsid w:val="004401D0"/>
    <w:rsid w:val="00442089"/>
    <w:rsid w:val="004422A3"/>
    <w:rsid w:val="0044278B"/>
    <w:rsid w:val="004427F8"/>
    <w:rsid w:val="00443113"/>
    <w:rsid w:val="0044375D"/>
    <w:rsid w:val="00445425"/>
    <w:rsid w:val="00452872"/>
    <w:rsid w:val="0045373E"/>
    <w:rsid w:val="00454D17"/>
    <w:rsid w:val="00456A62"/>
    <w:rsid w:val="004572E3"/>
    <w:rsid w:val="0046049E"/>
    <w:rsid w:val="00462C05"/>
    <w:rsid w:val="00465D89"/>
    <w:rsid w:val="00467C68"/>
    <w:rsid w:val="00470522"/>
    <w:rsid w:val="00471B59"/>
    <w:rsid w:val="00473227"/>
    <w:rsid w:val="00475BD7"/>
    <w:rsid w:val="00484378"/>
    <w:rsid w:val="0048784B"/>
    <w:rsid w:val="00490891"/>
    <w:rsid w:val="004A2AAC"/>
    <w:rsid w:val="004A4402"/>
    <w:rsid w:val="004A6415"/>
    <w:rsid w:val="004A7FB4"/>
    <w:rsid w:val="004A7FCD"/>
    <w:rsid w:val="004B1703"/>
    <w:rsid w:val="004B3E6C"/>
    <w:rsid w:val="004B5F4A"/>
    <w:rsid w:val="004C01ED"/>
    <w:rsid w:val="004D1ACC"/>
    <w:rsid w:val="004D45E0"/>
    <w:rsid w:val="004E0CF1"/>
    <w:rsid w:val="004E2F51"/>
    <w:rsid w:val="004E36FA"/>
    <w:rsid w:val="004E667D"/>
    <w:rsid w:val="004F4EC0"/>
    <w:rsid w:val="004F5283"/>
    <w:rsid w:val="004F7EEC"/>
    <w:rsid w:val="00503944"/>
    <w:rsid w:val="00504634"/>
    <w:rsid w:val="005068AC"/>
    <w:rsid w:val="00507E75"/>
    <w:rsid w:val="00510C02"/>
    <w:rsid w:val="0051159C"/>
    <w:rsid w:val="00513D3D"/>
    <w:rsid w:val="005144D0"/>
    <w:rsid w:val="00514886"/>
    <w:rsid w:val="00515E14"/>
    <w:rsid w:val="00516BD3"/>
    <w:rsid w:val="00516D46"/>
    <w:rsid w:val="00521D2F"/>
    <w:rsid w:val="00524CB5"/>
    <w:rsid w:val="00527B32"/>
    <w:rsid w:val="0053057D"/>
    <w:rsid w:val="005305A1"/>
    <w:rsid w:val="00530D39"/>
    <w:rsid w:val="0053140E"/>
    <w:rsid w:val="00532628"/>
    <w:rsid w:val="005331D6"/>
    <w:rsid w:val="00533B09"/>
    <w:rsid w:val="005345AD"/>
    <w:rsid w:val="00534906"/>
    <w:rsid w:val="00535D86"/>
    <w:rsid w:val="005368F6"/>
    <w:rsid w:val="005433FB"/>
    <w:rsid w:val="00546280"/>
    <w:rsid w:val="00547EE9"/>
    <w:rsid w:val="00551892"/>
    <w:rsid w:val="00552C1C"/>
    <w:rsid w:val="00553C7A"/>
    <w:rsid w:val="00553D12"/>
    <w:rsid w:val="00554568"/>
    <w:rsid w:val="0055659B"/>
    <w:rsid w:val="0056006C"/>
    <w:rsid w:val="00562629"/>
    <w:rsid w:val="00563245"/>
    <w:rsid w:val="00564BA6"/>
    <w:rsid w:val="00566665"/>
    <w:rsid w:val="00580C6D"/>
    <w:rsid w:val="005877C1"/>
    <w:rsid w:val="00591CDE"/>
    <w:rsid w:val="00597876"/>
    <w:rsid w:val="005A0016"/>
    <w:rsid w:val="005A0621"/>
    <w:rsid w:val="005A0A6B"/>
    <w:rsid w:val="005A2E54"/>
    <w:rsid w:val="005A4748"/>
    <w:rsid w:val="005A484B"/>
    <w:rsid w:val="005A734B"/>
    <w:rsid w:val="005B0E3B"/>
    <w:rsid w:val="005B3E14"/>
    <w:rsid w:val="005B4F22"/>
    <w:rsid w:val="005C0983"/>
    <w:rsid w:val="005C328D"/>
    <w:rsid w:val="005C465B"/>
    <w:rsid w:val="005C610E"/>
    <w:rsid w:val="005C67BF"/>
    <w:rsid w:val="005C69D6"/>
    <w:rsid w:val="005C7418"/>
    <w:rsid w:val="005D1018"/>
    <w:rsid w:val="005D4636"/>
    <w:rsid w:val="005D49C2"/>
    <w:rsid w:val="005D6482"/>
    <w:rsid w:val="005D6C08"/>
    <w:rsid w:val="005E13A7"/>
    <w:rsid w:val="005E274C"/>
    <w:rsid w:val="005E28A8"/>
    <w:rsid w:val="005E2F82"/>
    <w:rsid w:val="005E4A72"/>
    <w:rsid w:val="005E5DBE"/>
    <w:rsid w:val="005F0FBB"/>
    <w:rsid w:val="005F1373"/>
    <w:rsid w:val="005F5064"/>
    <w:rsid w:val="005F5281"/>
    <w:rsid w:val="005F55AE"/>
    <w:rsid w:val="005F6CC5"/>
    <w:rsid w:val="006010F7"/>
    <w:rsid w:val="006016A1"/>
    <w:rsid w:val="00601DAD"/>
    <w:rsid w:val="00603465"/>
    <w:rsid w:val="00603D1F"/>
    <w:rsid w:val="006057C5"/>
    <w:rsid w:val="00607CA9"/>
    <w:rsid w:val="00610731"/>
    <w:rsid w:val="00613505"/>
    <w:rsid w:val="00615784"/>
    <w:rsid w:val="00617DF1"/>
    <w:rsid w:val="00622715"/>
    <w:rsid w:val="00623788"/>
    <w:rsid w:val="006243A9"/>
    <w:rsid w:val="00625C34"/>
    <w:rsid w:val="00625ED2"/>
    <w:rsid w:val="00631716"/>
    <w:rsid w:val="00635231"/>
    <w:rsid w:val="0064391B"/>
    <w:rsid w:val="00644B39"/>
    <w:rsid w:val="0065233D"/>
    <w:rsid w:val="00652915"/>
    <w:rsid w:val="00657AD6"/>
    <w:rsid w:val="00660F79"/>
    <w:rsid w:val="00662D3D"/>
    <w:rsid w:val="00664B67"/>
    <w:rsid w:val="0066576F"/>
    <w:rsid w:val="00665C95"/>
    <w:rsid w:val="00665D0E"/>
    <w:rsid w:val="00665FB1"/>
    <w:rsid w:val="0067213B"/>
    <w:rsid w:val="00680FA3"/>
    <w:rsid w:val="00680FC7"/>
    <w:rsid w:val="006823B5"/>
    <w:rsid w:val="00682ABC"/>
    <w:rsid w:val="00685081"/>
    <w:rsid w:val="00685665"/>
    <w:rsid w:val="006967E5"/>
    <w:rsid w:val="00697205"/>
    <w:rsid w:val="006A1631"/>
    <w:rsid w:val="006A51C1"/>
    <w:rsid w:val="006A5C07"/>
    <w:rsid w:val="006A671D"/>
    <w:rsid w:val="006B5F8D"/>
    <w:rsid w:val="006C5556"/>
    <w:rsid w:val="006C5D34"/>
    <w:rsid w:val="006C7C5F"/>
    <w:rsid w:val="006D22EC"/>
    <w:rsid w:val="006D2379"/>
    <w:rsid w:val="006D59AA"/>
    <w:rsid w:val="006D672E"/>
    <w:rsid w:val="006D6A94"/>
    <w:rsid w:val="006E0AE3"/>
    <w:rsid w:val="006E3B96"/>
    <w:rsid w:val="006E5076"/>
    <w:rsid w:val="006E514B"/>
    <w:rsid w:val="006F0E70"/>
    <w:rsid w:val="006F2891"/>
    <w:rsid w:val="006F30BF"/>
    <w:rsid w:val="006F66B9"/>
    <w:rsid w:val="006F70D0"/>
    <w:rsid w:val="006F77AE"/>
    <w:rsid w:val="007016F1"/>
    <w:rsid w:val="00703C54"/>
    <w:rsid w:val="007049B8"/>
    <w:rsid w:val="00704FB2"/>
    <w:rsid w:val="0070620E"/>
    <w:rsid w:val="007070C1"/>
    <w:rsid w:val="00714255"/>
    <w:rsid w:val="007156B3"/>
    <w:rsid w:val="00716A38"/>
    <w:rsid w:val="00722E2D"/>
    <w:rsid w:val="00724491"/>
    <w:rsid w:val="00730769"/>
    <w:rsid w:val="00731D84"/>
    <w:rsid w:val="00735080"/>
    <w:rsid w:val="0074382C"/>
    <w:rsid w:val="00743E50"/>
    <w:rsid w:val="007454C6"/>
    <w:rsid w:val="00746875"/>
    <w:rsid w:val="00747BA8"/>
    <w:rsid w:val="00754249"/>
    <w:rsid w:val="00754B6D"/>
    <w:rsid w:val="007650A5"/>
    <w:rsid w:val="0076547F"/>
    <w:rsid w:val="00766FC5"/>
    <w:rsid w:val="00767935"/>
    <w:rsid w:val="00767BF2"/>
    <w:rsid w:val="0077405D"/>
    <w:rsid w:val="007813AD"/>
    <w:rsid w:val="007819CA"/>
    <w:rsid w:val="00784372"/>
    <w:rsid w:val="0078482C"/>
    <w:rsid w:val="00784A17"/>
    <w:rsid w:val="00792111"/>
    <w:rsid w:val="00792CC1"/>
    <w:rsid w:val="0079354D"/>
    <w:rsid w:val="007939B9"/>
    <w:rsid w:val="0079430B"/>
    <w:rsid w:val="00795CA4"/>
    <w:rsid w:val="00795D72"/>
    <w:rsid w:val="00796B64"/>
    <w:rsid w:val="00797429"/>
    <w:rsid w:val="0079787A"/>
    <w:rsid w:val="007A089E"/>
    <w:rsid w:val="007A0AF9"/>
    <w:rsid w:val="007A2C53"/>
    <w:rsid w:val="007A4CFD"/>
    <w:rsid w:val="007A6B18"/>
    <w:rsid w:val="007B27CA"/>
    <w:rsid w:val="007B2984"/>
    <w:rsid w:val="007B4298"/>
    <w:rsid w:val="007B67ED"/>
    <w:rsid w:val="007C0AD0"/>
    <w:rsid w:val="007C1485"/>
    <w:rsid w:val="007C22CE"/>
    <w:rsid w:val="007C3962"/>
    <w:rsid w:val="007C4A72"/>
    <w:rsid w:val="007C6D9D"/>
    <w:rsid w:val="007D0459"/>
    <w:rsid w:val="007D6BE2"/>
    <w:rsid w:val="007D7FA5"/>
    <w:rsid w:val="007E1CD4"/>
    <w:rsid w:val="007E2354"/>
    <w:rsid w:val="007E2840"/>
    <w:rsid w:val="007E6C11"/>
    <w:rsid w:val="007E6DCB"/>
    <w:rsid w:val="007E72BC"/>
    <w:rsid w:val="007F37DC"/>
    <w:rsid w:val="007F6F4B"/>
    <w:rsid w:val="007F7DB1"/>
    <w:rsid w:val="008005BD"/>
    <w:rsid w:val="00800DF3"/>
    <w:rsid w:val="00801372"/>
    <w:rsid w:val="0080138F"/>
    <w:rsid w:val="00801667"/>
    <w:rsid w:val="0080718E"/>
    <w:rsid w:val="00811620"/>
    <w:rsid w:val="00812BE2"/>
    <w:rsid w:val="00812D97"/>
    <w:rsid w:val="008138C9"/>
    <w:rsid w:val="0081395F"/>
    <w:rsid w:val="00816D48"/>
    <w:rsid w:val="00817255"/>
    <w:rsid w:val="00823E13"/>
    <w:rsid w:val="008240DF"/>
    <w:rsid w:val="0082427F"/>
    <w:rsid w:val="0082479B"/>
    <w:rsid w:val="00827222"/>
    <w:rsid w:val="008300AE"/>
    <w:rsid w:val="00831661"/>
    <w:rsid w:val="00834FFC"/>
    <w:rsid w:val="008350B0"/>
    <w:rsid w:val="00835C95"/>
    <w:rsid w:val="00836F82"/>
    <w:rsid w:val="008420E5"/>
    <w:rsid w:val="00842825"/>
    <w:rsid w:val="00844155"/>
    <w:rsid w:val="008474F7"/>
    <w:rsid w:val="0085071A"/>
    <w:rsid w:val="00851B9C"/>
    <w:rsid w:val="0085313B"/>
    <w:rsid w:val="00853544"/>
    <w:rsid w:val="0085548A"/>
    <w:rsid w:val="00856C6F"/>
    <w:rsid w:val="0086089F"/>
    <w:rsid w:val="008613D3"/>
    <w:rsid w:val="00863446"/>
    <w:rsid w:val="00863E3A"/>
    <w:rsid w:val="00865027"/>
    <w:rsid w:val="008658F2"/>
    <w:rsid w:val="008671BC"/>
    <w:rsid w:val="00867E4B"/>
    <w:rsid w:val="00873E40"/>
    <w:rsid w:val="00875E3C"/>
    <w:rsid w:val="008765EB"/>
    <w:rsid w:val="00881910"/>
    <w:rsid w:val="00886200"/>
    <w:rsid w:val="00894FE4"/>
    <w:rsid w:val="008979A0"/>
    <w:rsid w:val="008A05DB"/>
    <w:rsid w:val="008A3172"/>
    <w:rsid w:val="008A3C9D"/>
    <w:rsid w:val="008A6AB4"/>
    <w:rsid w:val="008B0781"/>
    <w:rsid w:val="008B0F00"/>
    <w:rsid w:val="008B2177"/>
    <w:rsid w:val="008B24D6"/>
    <w:rsid w:val="008B4693"/>
    <w:rsid w:val="008B6BC3"/>
    <w:rsid w:val="008C02F6"/>
    <w:rsid w:val="008C24D2"/>
    <w:rsid w:val="008C4A84"/>
    <w:rsid w:val="008C5B81"/>
    <w:rsid w:val="008C6B5F"/>
    <w:rsid w:val="008D054F"/>
    <w:rsid w:val="008D0C31"/>
    <w:rsid w:val="008D2F0F"/>
    <w:rsid w:val="008D31CD"/>
    <w:rsid w:val="008D380D"/>
    <w:rsid w:val="008D3BF4"/>
    <w:rsid w:val="008D67D1"/>
    <w:rsid w:val="008E0123"/>
    <w:rsid w:val="008E0497"/>
    <w:rsid w:val="008E08E3"/>
    <w:rsid w:val="008E0FDB"/>
    <w:rsid w:val="008E1714"/>
    <w:rsid w:val="008E24B1"/>
    <w:rsid w:val="008E2F44"/>
    <w:rsid w:val="008E394E"/>
    <w:rsid w:val="008E6FC6"/>
    <w:rsid w:val="008E7F58"/>
    <w:rsid w:val="008F12DA"/>
    <w:rsid w:val="008F1C0A"/>
    <w:rsid w:val="008F3283"/>
    <w:rsid w:val="008F4347"/>
    <w:rsid w:val="008F64B3"/>
    <w:rsid w:val="008F6945"/>
    <w:rsid w:val="008F6B0B"/>
    <w:rsid w:val="00900545"/>
    <w:rsid w:val="00902FE6"/>
    <w:rsid w:val="009040ED"/>
    <w:rsid w:val="0090696E"/>
    <w:rsid w:val="009110FD"/>
    <w:rsid w:val="00914FAA"/>
    <w:rsid w:val="009228A6"/>
    <w:rsid w:val="00923A3D"/>
    <w:rsid w:val="00937CD2"/>
    <w:rsid w:val="0094058D"/>
    <w:rsid w:val="009459A7"/>
    <w:rsid w:val="00945AC4"/>
    <w:rsid w:val="00946FDB"/>
    <w:rsid w:val="00947BEE"/>
    <w:rsid w:val="00947FAF"/>
    <w:rsid w:val="00951858"/>
    <w:rsid w:val="0095364D"/>
    <w:rsid w:val="00955E08"/>
    <w:rsid w:val="009563A0"/>
    <w:rsid w:val="009569E4"/>
    <w:rsid w:val="00956AD3"/>
    <w:rsid w:val="009613CB"/>
    <w:rsid w:val="00961C66"/>
    <w:rsid w:val="009625B7"/>
    <w:rsid w:val="0096680B"/>
    <w:rsid w:val="00972A47"/>
    <w:rsid w:val="0097391B"/>
    <w:rsid w:val="009740F6"/>
    <w:rsid w:val="00974662"/>
    <w:rsid w:val="0097561A"/>
    <w:rsid w:val="00981A80"/>
    <w:rsid w:val="0098202F"/>
    <w:rsid w:val="009832AB"/>
    <w:rsid w:val="0098427E"/>
    <w:rsid w:val="00984A43"/>
    <w:rsid w:val="009864B3"/>
    <w:rsid w:val="009869CA"/>
    <w:rsid w:val="00987794"/>
    <w:rsid w:val="009944AA"/>
    <w:rsid w:val="0099750A"/>
    <w:rsid w:val="00997C86"/>
    <w:rsid w:val="009A11AA"/>
    <w:rsid w:val="009A121E"/>
    <w:rsid w:val="009A164C"/>
    <w:rsid w:val="009A22EB"/>
    <w:rsid w:val="009A2D08"/>
    <w:rsid w:val="009A62A0"/>
    <w:rsid w:val="009A66A6"/>
    <w:rsid w:val="009A68C7"/>
    <w:rsid w:val="009B18DA"/>
    <w:rsid w:val="009B2AD3"/>
    <w:rsid w:val="009B61EE"/>
    <w:rsid w:val="009C23E4"/>
    <w:rsid w:val="009C3E0A"/>
    <w:rsid w:val="009C5896"/>
    <w:rsid w:val="009D09BB"/>
    <w:rsid w:val="009D3292"/>
    <w:rsid w:val="009D3326"/>
    <w:rsid w:val="009D3754"/>
    <w:rsid w:val="009D387D"/>
    <w:rsid w:val="009D3FBD"/>
    <w:rsid w:val="009D61CA"/>
    <w:rsid w:val="009D6364"/>
    <w:rsid w:val="009D732B"/>
    <w:rsid w:val="009E2BF9"/>
    <w:rsid w:val="009E2E4C"/>
    <w:rsid w:val="009E4254"/>
    <w:rsid w:val="009F071D"/>
    <w:rsid w:val="009F11D2"/>
    <w:rsid w:val="009F15DD"/>
    <w:rsid w:val="009F2518"/>
    <w:rsid w:val="009F5C09"/>
    <w:rsid w:val="009F6D30"/>
    <w:rsid w:val="009F73BE"/>
    <w:rsid w:val="009F7A7C"/>
    <w:rsid w:val="00A03991"/>
    <w:rsid w:val="00A11879"/>
    <w:rsid w:val="00A12D60"/>
    <w:rsid w:val="00A14223"/>
    <w:rsid w:val="00A144F1"/>
    <w:rsid w:val="00A16585"/>
    <w:rsid w:val="00A20ADD"/>
    <w:rsid w:val="00A22AFE"/>
    <w:rsid w:val="00A22F5C"/>
    <w:rsid w:val="00A23589"/>
    <w:rsid w:val="00A24051"/>
    <w:rsid w:val="00A26533"/>
    <w:rsid w:val="00A311F0"/>
    <w:rsid w:val="00A3186D"/>
    <w:rsid w:val="00A32752"/>
    <w:rsid w:val="00A32D81"/>
    <w:rsid w:val="00A349F8"/>
    <w:rsid w:val="00A368A2"/>
    <w:rsid w:val="00A40261"/>
    <w:rsid w:val="00A40D76"/>
    <w:rsid w:val="00A40F36"/>
    <w:rsid w:val="00A41667"/>
    <w:rsid w:val="00A42E14"/>
    <w:rsid w:val="00A4499E"/>
    <w:rsid w:val="00A44DF7"/>
    <w:rsid w:val="00A47EDE"/>
    <w:rsid w:val="00A51050"/>
    <w:rsid w:val="00A514EE"/>
    <w:rsid w:val="00A55EC4"/>
    <w:rsid w:val="00A5610A"/>
    <w:rsid w:val="00A5757F"/>
    <w:rsid w:val="00A600CB"/>
    <w:rsid w:val="00A60995"/>
    <w:rsid w:val="00A636B9"/>
    <w:rsid w:val="00A66E3D"/>
    <w:rsid w:val="00A705D2"/>
    <w:rsid w:val="00A7383E"/>
    <w:rsid w:val="00A7456C"/>
    <w:rsid w:val="00A77A97"/>
    <w:rsid w:val="00A8064B"/>
    <w:rsid w:val="00A81F38"/>
    <w:rsid w:val="00A823A8"/>
    <w:rsid w:val="00A8328B"/>
    <w:rsid w:val="00A835C7"/>
    <w:rsid w:val="00A84598"/>
    <w:rsid w:val="00A864FF"/>
    <w:rsid w:val="00A91C6C"/>
    <w:rsid w:val="00A97903"/>
    <w:rsid w:val="00A97C3B"/>
    <w:rsid w:val="00AA19E0"/>
    <w:rsid w:val="00AA402B"/>
    <w:rsid w:val="00AA465C"/>
    <w:rsid w:val="00AA7377"/>
    <w:rsid w:val="00AB019D"/>
    <w:rsid w:val="00AB328C"/>
    <w:rsid w:val="00AC1BC7"/>
    <w:rsid w:val="00AC31C0"/>
    <w:rsid w:val="00AC4D26"/>
    <w:rsid w:val="00AC52DB"/>
    <w:rsid w:val="00AC5CE8"/>
    <w:rsid w:val="00AC6E25"/>
    <w:rsid w:val="00AD1844"/>
    <w:rsid w:val="00AD44AE"/>
    <w:rsid w:val="00AD4D6E"/>
    <w:rsid w:val="00AD4E27"/>
    <w:rsid w:val="00AD7586"/>
    <w:rsid w:val="00AE048A"/>
    <w:rsid w:val="00AE4E5A"/>
    <w:rsid w:val="00AE66EC"/>
    <w:rsid w:val="00AE7884"/>
    <w:rsid w:val="00AF0D8C"/>
    <w:rsid w:val="00AF326A"/>
    <w:rsid w:val="00AF47A6"/>
    <w:rsid w:val="00AF4C02"/>
    <w:rsid w:val="00AF4D85"/>
    <w:rsid w:val="00AF5CAD"/>
    <w:rsid w:val="00AF6831"/>
    <w:rsid w:val="00B01A92"/>
    <w:rsid w:val="00B07747"/>
    <w:rsid w:val="00B10244"/>
    <w:rsid w:val="00B1362D"/>
    <w:rsid w:val="00B15AD9"/>
    <w:rsid w:val="00B17255"/>
    <w:rsid w:val="00B22C69"/>
    <w:rsid w:val="00B22F15"/>
    <w:rsid w:val="00B276C5"/>
    <w:rsid w:val="00B314CC"/>
    <w:rsid w:val="00B32B85"/>
    <w:rsid w:val="00B34D96"/>
    <w:rsid w:val="00B40859"/>
    <w:rsid w:val="00B41A67"/>
    <w:rsid w:val="00B5020C"/>
    <w:rsid w:val="00B51381"/>
    <w:rsid w:val="00B53495"/>
    <w:rsid w:val="00B61612"/>
    <w:rsid w:val="00B62845"/>
    <w:rsid w:val="00B62B33"/>
    <w:rsid w:val="00B62E34"/>
    <w:rsid w:val="00B70D8B"/>
    <w:rsid w:val="00B73E59"/>
    <w:rsid w:val="00B74A1D"/>
    <w:rsid w:val="00B82732"/>
    <w:rsid w:val="00B82C20"/>
    <w:rsid w:val="00B87DC4"/>
    <w:rsid w:val="00B90D35"/>
    <w:rsid w:val="00B91C0E"/>
    <w:rsid w:val="00BA637B"/>
    <w:rsid w:val="00BA7750"/>
    <w:rsid w:val="00BA7AFE"/>
    <w:rsid w:val="00BB0CF9"/>
    <w:rsid w:val="00BB129B"/>
    <w:rsid w:val="00BB1420"/>
    <w:rsid w:val="00BB2B0F"/>
    <w:rsid w:val="00BB30CA"/>
    <w:rsid w:val="00BB34B3"/>
    <w:rsid w:val="00BB6EFE"/>
    <w:rsid w:val="00BC04D2"/>
    <w:rsid w:val="00BC04D8"/>
    <w:rsid w:val="00BC1FA4"/>
    <w:rsid w:val="00BC3BC6"/>
    <w:rsid w:val="00BD1E50"/>
    <w:rsid w:val="00BD4335"/>
    <w:rsid w:val="00BE25A2"/>
    <w:rsid w:val="00BE2B8F"/>
    <w:rsid w:val="00BE3B2E"/>
    <w:rsid w:val="00BE4CF3"/>
    <w:rsid w:val="00BE56C0"/>
    <w:rsid w:val="00BE5D3E"/>
    <w:rsid w:val="00BE77D1"/>
    <w:rsid w:val="00BF014F"/>
    <w:rsid w:val="00BF32D4"/>
    <w:rsid w:val="00BF553C"/>
    <w:rsid w:val="00BF56BA"/>
    <w:rsid w:val="00BF712E"/>
    <w:rsid w:val="00C031AC"/>
    <w:rsid w:val="00C03579"/>
    <w:rsid w:val="00C03D42"/>
    <w:rsid w:val="00C04B94"/>
    <w:rsid w:val="00C07C9E"/>
    <w:rsid w:val="00C137B9"/>
    <w:rsid w:val="00C1437C"/>
    <w:rsid w:val="00C15D48"/>
    <w:rsid w:val="00C176AE"/>
    <w:rsid w:val="00C21DDE"/>
    <w:rsid w:val="00C220B3"/>
    <w:rsid w:val="00C23DFE"/>
    <w:rsid w:val="00C24AC9"/>
    <w:rsid w:val="00C265DC"/>
    <w:rsid w:val="00C30DEF"/>
    <w:rsid w:val="00C31CBD"/>
    <w:rsid w:val="00C329B2"/>
    <w:rsid w:val="00C366D6"/>
    <w:rsid w:val="00C41AFC"/>
    <w:rsid w:val="00C431B9"/>
    <w:rsid w:val="00C44751"/>
    <w:rsid w:val="00C46909"/>
    <w:rsid w:val="00C51914"/>
    <w:rsid w:val="00C52D26"/>
    <w:rsid w:val="00C53AA0"/>
    <w:rsid w:val="00C619B7"/>
    <w:rsid w:val="00C623FA"/>
    <w:rsid w:val="00C628AA"/>
    <w:rsid w:val="00C62E5A"/>
    <w:rsid w:val="00C651C9"/>
    <w:rsid w:val="00C67C57"/>
    <w:rsid w:val="00C72EE8"/>
    <w:rsid w:val="00C759BF"/>
    <w:rsid w:val="00C75B51"/>
    <w:rsid w:val="00C7619A"/>
    <w:rsid w:val="00C807B7"/>
    <w:rsid w:val="00C8104C"/>
    <w:rsid w:val="00C81CEC"/>
    <w:rsid w:val="00C85FD5"/>
    <w:rsid w:val="00C923D1"/>
    <w:rsid w:val="00C94415"/>
    <w:rsid w:val="00C96FCA"/>
    <w:rsid w:val="00CA0C61"/>
    <w:rsid w:val="00CA1025"/>
    <w:rsid w:val="00CA2B42"/>
    <w:rsid w:val="00CA408C"/>
    <w:rsid w:val="00CB1E90"/>
    <w:rsid w:val="00CB595B"/>
    <w:rsid w:val="00CC0054"/>
    <w:rsid w:val="00CC005A"/>
    <w:rsid w:val="00CC0555"/>
    <w:rsid w:val="00CC0968"/>
    <w:rsid w:val="00CC2EA0"/>
    <w:rsid w:val="00CC330B"/>
    <w:rsid w:val="00CC796E"/>
    <w:rsid w:val="00CD0858"/>
    <w:rsid w:val="00CD272B"/>
    <w:rsid w:val="00CE0D25"/>
    <w:rsid w:val="00CE1CDB"/>
    <w:rsid w:val="00CE56AA"/>
    <w:rsid w:val="00CE6994"/>
    <w:rsid w:val="00CF0AF6"/>
    <w:rsid w:val="00CF2B7C"/>
    <w:rsid w:val="00CF49F4"/>
    <w:rsid w:val="00CF5A34"/>
    <w:rsid w:val="00D0225B"/>
    <w:rsid w:val="00D0372E"/>
    <w:rsid w:val="00D05A40"/>
    <w:rsid w:val="00D109A6"/>
    <w:rsid w:val="00D126F2"/>
    <w:rsid w:val="00D133E0"/>
    <w:rsid w:val="00D14D25"/>
    <w:rsid w:val="00D14FCC"/>
    <w:rsid w:val="00D15A4D"/>
    <w:rsid w:val="00D15B76"/>
    <w:rsid w:val="00D162A9"/>
    <w:rsid w:val="00D17FA7"/>
    <w:rsid w:val="00D231DB"/>
    <w:rsid w:val="00D239A1"/>
    <w:rsid w:val="00D30B38"/>
    <w:rsid w:val="00D3440B"/>
    <w:rsid w:val="00D37DF0"/>
    <w:rsid w:val="00D4220B"/>
    <w:rsid w:val="00D50802"/>
    <w:rsid w:val="00D50D4C"/>
    <w:rsid w:val="00D5126A"/>
    <w:rsid w:val="00D519CA"/>
    <w:rsid w:val="00D54CF3"/>
    <w:rsid w:val="00D5555B"/>
    <w:rsid w:val="00D56D95"/>
    <w:rsid w:val="00D572C6"/>
    <w:rsid w:val="00D61CBB"/>
    <w:rsid w:val="00D65E7B"/>
    <w:rsid w:val="00D741CF"/>
    <w:rsid w:val="00D74591"/>
    <w:rsid w:val="00D74884"/>
    <w:rsid w:val="00D778FB"/>
    <w:rsid w:val="00D81FB1"/>
    <w:rsid w:val="00D8443E"/>
    <w:rsid w:val="00D85536"/>
    <w:rsid w:val="00D944AE"/>
    <w:rsid w:val="00D9692D"/>
    <w:rsid w:val="00D97A17"/>
    <w:rsid w:val="00D97A4E"/>
    <w:rsid w:val="00DA02C4"/>
    <w:rsid w:val="00DB2D3F"/>
    <w:rsid w:val="00DB384C"/>
    <w:rsid w:val="00DB40D5"/>
    <w:rsid w:val="00DB47E8"/>
    <w:rsid w:val="00DB5E95"/>
    <w:rsid w:val="00DB5FF4"/>
    <w:rsid w:val="00DB7BF7"/>
    <w:rsid w:val="00DC0121"/>
    <w:rsid w:val="00DC0B8C"/>
    <w:rsid w:val="00DC2024"/>
    <w:rsid w:val="00DC2EBF"/>
    <w:rsid w:val="00DC519B"/>
    <w:rsid w:val="00DC5A1C"/>
    <w:rsid w:val="00DC5F2C"/>
    <w:rsid w:val="00DC7223"/>
    <w:rsid w:val="00DC74B5"/>
    <w:rsid w:val="00DD006A"/>
    <w:rsid w:val="00DD00EA"/>
    <w:rsid w:val="00DD0347"/>
    <w:rsid w:val="00DD54B8"/>
    <w:rsid w:val="00DE0763"/>
    <w:rsid w:val="00DE2B42"/>
    <w:rsid w:val="00DE3CBB"/>
    <w:rsid w:val="00DE7A45"/>
    <w:rsid w:val="00DF30E1"/>
    <w:rsid w:val="00DF3587"/>
    <w:rsid w:val="00DF6CA1"/>
    <w:rsid w:val="00E05EAD"/>
    <w:rsid w:val="00E11045"/>
    <w:rsid w:val="00E11AD8"/>
    <w:rsid w:val="00E15544"/>
    <w:rsid w:val="00E15DA4"/>
    <w:rsid w:val="00E15F13"/>
    <w:rsid w:val="00E15F46"/>
    <w:rsid w:val="00E175AF"/>
    <w:rsid w:val="00E1762B"/>
    <w:rsid w:val="00E2080E"/>
    <w:rsid w:val="00E24661"/>
    <w:rsid w:val="00E24AD3"/>
    <w:rsid w:val="00E25713"/>
    <w:rsid w:val="00E425A5"/>
    <w:rsid w:val="00E50211"/>
    <w:rsid w:val="00E53022"/>
    <w:rsid w:val="00E6043E"/>
    <w:rsid w:val="00E62A2A"/>
    <w:rsid w:val="00E63270"/>
    <w:rsid w:val="00E67FE2"/>
    <w:rsid w:val="00E72A76"/>
    <w:rsid w:val="00E73981"/>
    <w:rsid w:val="00E80A9E"/>
    <w:rsid w:val="00E81C5F"/>
    <w:rsid w:val="00E83F33"/>
    <w:rsid w:val="00E863CB"/>
    <w:rsid w:val="00E95BA5"/>
    <w:rsid w:val="00EA010F"/>
    <w:rsid w:val="00EA17B5"/>
    <w:rsid w:val="00EA2191"/>
    <w:rsid w:val="00EA3306"/>
    <w:rsid w:val="00EA3392"/>
    <w:rsid w:val="00EB0C35"/>
    <w:rsid w:val="00EB215B"/>
    <w:rsid w:val="00EB6B67"/>
    <w:rsid w:val="00EC0520"/>
    <w:rsid w:val="00EC7162"/>
    <w:rsid w:val="00ED013D"/>
    <w:rsid w:val="00ED7F39"/>
    <w:rsid w:val="00EE1D62"/>
    <w:rsid w:val="00EE537A"/>
    <w:rsid w:val="00EE5B35"/>
    <w:rsid w:val="00EF032C"/>
    <w:rsid w:val="00EF253A"/>
    <w:rsid w:val="00EF292F"/>
    <w:rsid w:val="00EF2D2F"/>
    <w:rsid w:val="00EF77C5"/>
    <w:rsid w:val="00F01CB3"/>
    <w:rsid w:val="00F02E10"/>
    <w:rsid w:val="00F05060"/>
    <w:rsid w:val="00F0535C"/>
    <w:rsid w:val="00F07FA0"/>
    <w:rsid w:val="00F10BAF"/>
    <w:rsid w:val="00F14535"/>
    <w:rsid w:val="00F14F72"/>
    <w:rsid w:val="00F16160"/>
    <w:rsid w:val="00F16251"/>
    <w:rsid w:val="00F16884"/>
    <w:rsid w:val="00F23440"/>
    <w:rsid w:val="00F23A62"/>
    <w:rsid w:val="00F2610C"/>
    <w:rsid w:val="00F26810"/>
    <w:rsid w:val="00F26EBE"/>
    <w:rsid w:val="00F273C6"/>
    <w:rsid w:val="00F3106B"/>
    <w:rsid w:val="00F3220F"/>
    <w:rsid w:val="00F3305A"/>
    <w:rsid w:val="00F35102"/>
    <w:rsid w:val="00F36FEB"/>
    <w:rsid w:val="00F41F35"/>
    <w:rsid w:val="00F421C2"/>
    <w:rsid w:val="00F42F35"/>
    <w:rsid w:val="00F451A6"/>
    <w:rsid w:val="00F469BE"/>
    <w:rsid w:val="00F52C7A"/>
    <w:rsid w:val="00F52CFA"/>
    <w:rsid w:val="00F52D0B"/>
    <w:rsid w:val="00F53EB2"/>
    <w:rsid w:val="00F620C1"/>
    <w:rsid w:val="00F6268A"/>
    <w:rsid w:val="00F62D7A"/>
    <w:rsid w:val="00F64174"/>
    <w:rsid w:val="00F74C24"/>
    <w:rsid w:val="00F7791C"/>
    <w:rsid w:val="00F8009E"/>
    <w:rsid w:val="00F81A6A"/>
    <w:rsid w:val="00F81CA7"/>
    <w:rsid w:val="00F83280"/>
    <w:rsid w:val="00F8581F"/>
    <w:rsid w:val="00F87383"/>
    <w:rsid w:val="00F91EE6"/>
    <w:rsid w:val="00F9249D"/>
    <w:rsid w:val="00F93268"/>
    <w:rsid w:val="00F94710"/>
    <w:rsid w:val="00F94859"/>
    <w:rsid w:val="00FA0F11"/>
    <w:rsid w:val="00FB1E62"/>
    <w:rsid w:val="00FB2E2A"/>
    <w:rsid w:val="00FB3368"/>
    <w:rsid w:val="00FC1566"/>
    <w:rsid w:val="00FC1ED2"/>
    <w:rsid w:val="00FC24F0"/>
    <w:rsid w:val="00FC399C"/>
    <w:rsid w:val="00FC6831"/>
    <w:rsid w:val="00FC78B7"/>
    <w:rsid w:val="00FD0E57"/>
    <w:rsid w:val="00FD30D5"/>
    <w:rsid w:val="00FD4617"/>
    <w:rsid w:val="00FD4C47"/>
    <w:rsid w:val="00FD52F6"/>
    <w:rsid w:val="00FD5D98"/>
    <w:rsid w:val="00FD78D0"/>
    <w:rsid w:val="00FE04AE"/>
    <w:rsid w:val="00FE0B9A"/>
    <w:rsid w:val="00FE2706"/>
    <w:rsid w:val="00FE391E"/>
    <w:rsid w:val="00FE405B"/>
    <w:rsid w:val="00FE4B78"/>
    <w:rsid w:val="00FE5490"/>
    <w:rsid w:val="00FF1D57"/>
    <w:rsid w:val="00FF2D72"/>
    <w:rsid w:val="00FF38EB"/>
    <w:rsid w:val="00FF402A"/>
    <w:rsid w:val="00FF59B2"/>
    <w:rsid w:val="00FF60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E6AA8A"/>
  <w15:docId w15:val="{115A4429-AE3C-452B-B2D0-3281E895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D319D"/>
  </w:style>
  <w:style w:type="paragraph" w:styleId="Nadpis1">
    <w:name w:val="heading 1"/>
    <w:basedOn w:val="Normln"/>
    <w:next w:val="Normln"/>
    <w:qFormat/>
    <w:pPr>
      <w:keepNext/>
      <w:numPr>
        <w:numId w:val="2"/>
      </w:numPr>
      <w:spacing w:before="360" w:after="120"/>
      <w:jc w:val="both"/>
      <w:outlineLvl w:val="0"/>
    </w:pPr>
    <w:rPr>
      <w:rFonts w:ascii="Arial" w:hAnsi="Arial"/>
      <w:b/>
      <w:kern w:val="32"/>
      <w:sz w:val="32"/>
    </w:rPr>
  </w:style>
  <w:style w:type="paragraph" w:styleId="Nadpis2">
    <w:name w:val="heading 2"/>
    <w:basedOn w:val="Normln"/>
    <w:next w:val="Normln"/>
    <w:qFormat/>
    <w:pPr>
      <w:keepNext/>
      <w:numPr>
        <w:ilvl w:val="1"/>
        <w:numId w:val="2"/>
      </w:numPr>
      <w:tabs>
        <w:tab w:val="clear" w:pos="567"/>
        <w:tab w:val="num" w:pos="720"/>
      </w:tabs>
      <w:spacing w:before="360" w:after="120"/>
      <w:ind w:left="720" w:hanging="720"/>
      <w:jc w:val="both"/>
      <w:outlineLvl w:val="1"/>
    </w:pPr>
    <w:rPr>
      <w:rFonts w:ascii="Arial" w:hAnsi="Arial"/>
      <w:b/>
      <w:sz w:val="24"/>
    </w:rPr>
  </w:style>
  <w:style w:type="paragraph" w:styleId="Nadpis3">
    <w:name w:val="heading 3"/>
    <w:basedOn w:val="Normln"/>
    <w:next w:val="Normln"/>
    <w:qFormat/>
    <w:pPr>
      <w:keepNext/>
      <w:numPr>
        <w:ilvl w:val="2"/>
        <w:numId w:val="2"/>
      </w:numPr>
      <w:tabs>
        <w:tab w:val="clear" w:pos="0"/>
        <w:tab w:val="num" w:pos="900"/>
      </w:tabs>
      <w:spacing w:before="360" w:after="120"/>
      <w:ind w:left="900" w:hanging="900"/>
      <w:jc w:val="both"/>
      <w:outlineLvl w:val="2"/>
    </w:pPr>
    <w:rPr>
      <w:rFonts w:ascii="Arial" w:hAnsi="Arial"/>
      <w:b/>
      <w:sz w:val="24"/>
    </w:rPr>
  </w:style>
  <w:style w:type="paragraph" w:styleId="Nadpis4">
    <w:name w:val="heading 4"/>
    <w:basedOn w:val="Normln"/>
    <w:next w:val="Normln"/>
    <w:qFormat/>
    <w:pPr>
      <w:keepNext/>
      <w:numPr>
        <w:ilvl w:val="3"/>
        <w:numId w:val="2"/>
      </w:numPr>
      <w:tabs>
        <w:tab w:val="clear" w:pos="1788"/>
        <w:tab w:val="num" w:pos="1260"/>
      </w:tabs>
      <w:spacing w:before="240" w:after="120"/>
      <w:ind w:left="1259" w:hanging="550"/>
      <w:jc w:val="both"/>
      <w:outlineLvl w:val="3"/>
    </w:pPr>
    <w:rPr>
      <w:rFonts w:ascii="Arial" w:hAnsi="Arial"/>
      <w:b/>
      <w:sz w:val="24"/>
    </w:rPr>
  </w:style>
  <w:style w:type="paragraph" w:styleId="Nadpis5">
    <w:name w:val="heading 5"/>
    <w:basedOn w:val="Normln"/>
    <w:next w:val="Normln"/>
    <w:qFormat/>
    <w:pPr>
      <w:numPr>
        <w:ilvl w:val="4"/>
        <w:numId w:val="2"/>
      </w:numPr>
      <w:spacing w:before="240" w:after="60"/>
      <w:jc w:val="both"/>
      <w:outlineLvl w:val="4"/>
    </w:pPr>
    <w:rPr>
      <w:rFonts w:ascii="Arial" w:hAnsi="Arial"/>
      <w:b/>
      <w:i/>
      <w:sz w:val="26"/>
    </w:rPr>
  </w:style>
  <w:style w:type="paragraph" w:styleId="Nadpis6">
    <w:name w:val="heading 6"/>
    <w:basedOn w:val="Normln"/>
    <w:next w:val="Normln"/>
    <w:qFormat/>
    <w:pPr>
      <w:keepNext/>
      <w:numPr>
        <w:ilvl w:val="5"/>
        <w:numId w:val="2"/>
      </w:numPr>
      <w:spacing w:after="120"/>
      <w:jc w:val="both"/>
      <w:outlineLvl w:val="5"/>
    </w:pPr>
    <w:rPr>
      <w:rFonts w:ascii="Arial" w:hAnsi="Arial"/>
      <w:sz w:val="24"/>
      <w:u w:val="single"/>
    </w:rPr>
  </w:style>
  <w:style w:type="paragraph" w:styleId="Nadpis7">
    <w:name w:val="heading 7"/>
    <w:basedOn w:val="Normln"/>
    <w:next w:val="Normln"/>
    <w:qFormat/>
    <w:pPr>
      <w:keepNext/>
      <w:numPr>
        <w:ilvl w:val="6"/>
        <w:numId w:val="2"/>
      </w:numPr>
      <w:spacing w:after="120"/>
      <w:jc w:val="both"/>
      <w:outlineLvl w:val="6"/>
    </w:pPr>
    <w:rPr>
      <w:rFonts w:ascii="Arial" w:hAnsi="Arial"/>
      <w:b/>
      <w:color w:val="000000"/>
      <w:sz w:val="22"/>
    </w:rPr>
  </w:style>
  <w:style w:type="paragraph" w:styleId="Nadpis8">
    <w:name w:val="heading 8"/>
    <w:basedOn w:val="Normln"/>
    <w:next w:val="Normln"/>
    <w:qFormat/>
    <w:pPr>
      <w:keepNext/>
      <w:numPr>
        <w:ilvl w:val="7"/>
        <w:numId w:val="2"/>
      </w:numPr>
      <w:spacing w:after="120"/>
      <w:jc w:val="both"/>
      <w:outlineLvl w:val="7"/>
    </w:pPr>
    <w:rPr>
      <w:rFonts w:ascii="Arial" w:hAnsi="Arial"/>
      <w:sz w:val="24"/>
      <w:u w:val="single"/>
    </w:rPr>
  </w:style>
  <w:style w:type="paragraph" w:styleId="Nadpis9">
    <w:name w:val="heading 9"/>
    <w:basedOn w:val="Normln"/>
    <w:next w:val="Normln"/>
    <w:qFormat/>
    <w:pPr>
      <w:keepNext/>
      <w:numPr>
        <w:ilvl w:val="8"/>
        <w:numId w:val="2"/>
      </w:numPr>
      <w:tabs>
        <w:tab w:val="left" w:pos="-720"/>
      </w:tabs>
      <w:suppressAutoHyphens/>
      <w:spacing w:after="120"/>
      <w:jc w:val="both"/>
      <w:outlineLvl w:val="8"/>
    </w:pPr>
    <w:rPr>
      <w:rFonts w:ascii="Arial" w:hAnsi="Arial"/>
      <w:spacing w:val="-2"/>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 Char Char, Char"/>
    <w:basedOn w:val="Normln"/>
    <w:link w:val="ZhlavChar"/>
    <w:pPr>
      <w:tabs>
        <w:tab w:val="center" w:pos="4536"/>
        <w:tab w:val="right" w:pos="9072"/>
      </w:tabs>
    </w:pPr>
  </w:style>
  <w:style w:type="paragraph" w:customStyle="1" w:styleId="Styl1">
    <w:name w:val="Styl1"/>
    <w:basedOn w:val="Normln"/>
    <w:rPr>
      <w:rFonts w:ascii="Arial" w:hAnsi="Arial"/>
      <w:sz w:val="22"/>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bsah1">
    <w:name w:val="toc 1"/>
    <w:basedOn w:val="Normln"/>
    <w:next w:val="Normln"/>
    <w:autoRedefine/>
    <w:semiHidden/>
    <w:pPr>
      <w:tabs>
        <w:tab w:val="left" w:pos="357"/>
        <w:tab w:val="right" w:leader="dot" w:pos="9060"/>
      </w:tabs>
      <w:jc w:val="both"/>
    </w:pPr>
    <w:rPr>
      <w:rFonts w:ascii="Arial" w:hAnsi="Arial"/>
      <w:noProof/>
      <w:sz w:val="22"/>
    </w:rPr>
  </w:style>
  <w:style w:type="paragraph" w:styleId="Obsah2">
    <w:name w:val="toc 2"/>
    <w:basedOn w:val="Normln"/>
    <w:next w:val="Normln"/>
    <w:autoRedefine/>
    <w:semiHidden/>
    <w:pPr>
      <w:tabs>
        <w:tab w:val="left" w:pos="1080"/>
        <w:tab w:val="right" w:leader="dot" w:pos="9062"/>
      </w:tabs>
      <w:ind w:left="357"/>
      <w:jc w:val="both"/>
    </w:pPr>
    <w:rPr>
      <w:rFonts w:ascii="Arial" w:hAnsi="Arial"/>
      <w:noProof/>
      <w:sz w:val="22"/>
    </w:rPr>
  </w:style>
  <w:style w:type="paragraph" w:styleId="Zkladntext">
    <w:name w:val="Body Text"/>
    <w:basedOn w:val="Normln"/>
    <w:pPr>
      <w:jc w:val="both"/>
    </w:pPr>
    <w:rPr>
      <w:sz w:val="24"/>
    </w:rPr>
  </w:style>
  <w:style w:type="paragraph" w:customStyle="1" w:styleId="Styl2">
    <w:name w:val="Styl2"/>
    <w:basedOn w:val="Styl1"/>
    <w:pPr>
      <w:spacing w:line="360" w:lineRule="auto"/>
      <w:jc w:val="both"/>
    </w:pPr>
    <w:rPr>
      <w:rFonts w:ascii="Times New Roman" w:hAnsi="Times New Roman"/>
      <w:spacing w:val="20"/>
      <w:sz w:val="24"/>
    </w:rPr>
  </w:style>
  <w:style w:type="paragraph" w:styleId="Zkladntextodsazen">
    <w:name w:val="Body Text Indent"/>
    <w:basedOn w:val="Normln"/>
    <w:pPr>
      <w:ind w:left="360"/>
      <w:jc w:val="both"/>
    </w:pPr>
    <w:rPr>
      <w:sz w:val="24"/>
    </w:rPr>
  </w:style>
  <w:style w:type="character" w:styleId="Hypertextovodkaz">
    <w:name w:val="Hyperlink"/>
    <w:rPr>
      <w:color w:val="0000FF"/>
      <w:u w:val="single"/>
    </w:rPr>
  </w:style>
  <w:style w:type="paragraph" w:styleId="Zkladntextodsazen2">
    <w:name w:val="Body Text Indent 2"/>
    <w:basedOn w:val="Normln"/>
    <w:pPr>
      <w:ind w:left="360"/>
      <w:jc w:val="both"/>
    </w:pPr>
    <w:rPr>
      <w:rFonts w:ascii="Arial" w:hAnsi="Arial"/>
      <w:i/>
      <w:sz w:val="22"/>
    </w:rPr>
  </w:style>
  <w:style w:type="paragraph" w:styleId="Zkladntextodsazen3">
    <w:name w:val="Body Text Indent 3"/>
    <w:basedOn w:val="Normln"/>
    <w:pPr>
      <w:tabs>
        <w:tab w:val="num" w:pos="0"/>
      </w:tabs>
      <w:ind w:left="720"/>
    </w:pPr>
    <w:rPr>
      <w:rFonts w:ascii="Arial" w:hAnsi="Arial"/>
      <w:i/>
      <w:sz w:val="22"/>
    </w:rPr>
  </w:style>
  <w:style w:type="paragraph" w:styleId="Zkladntext2">
    <w:name w:val="Body Text 2"/>
    <w:basedOn w:val="Normln"/>
    <w:rPr>
      <w:rFonts w:ascii="Arial" w:hAnsi="Arial"/>
      <w:i/>
      <w:sz w:val="22"/>
    </w:rPr>
  </w:style>
  <w:style w:type="character" w:styleId="Siln">
    <w:name w:val="Strong"/>
    <w:qFormat/>
    <w:rPr>
      <w:b/>
      <w:bCs/>
    </w:rPr>
  </w:style>
  <w:style w:type="character" w:styleId="Znakapoznpodarou">
    <w:name w:val="footnote reference"/>
    <w:aliases w:val="PGI Fußnote Ziffer + Times New Roman,12 b.,Zúžené o ...,PGI Fußnote Ziffer"/>
    <w:uiPriority w:val="99"/>
    <w:rsid w:val="008420E5"/>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8420E5"/>
    <w:pPr>
      <w:widowControl w:val="0"/>
      <w:adjustRightInd w:val="0"/>
      <w:spacing w:before="200" w:after="200" w:line="276" w:lineRule="auto"/>
      <w:jc w:val="both"/>
      <w:textAlignment w:val="baseline"/>
    </w:pPr>
    <w:rPr>
      <w:rFonts w:ascii="Calibri" w:hAnsi="Calibri"/>
      <w:lang w:val="en-US" w:eastAsia="en-US"/>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8420E5"/>
    <w:rPr>
      <w:rFonts w:ascii="Calibri" w:hAnsi="Calibri"/>
      <w:lang w:val="en-US" w:eastAsia="en-US" w:bidi="ar-SA"/>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8420E5"/>
    <w:pPr>
      <w:spacing w:after="160" w:line="240" w:lineRule="exact"/>
    </w:pPr>
    <w:rPr>
      <w:rFonts w:ascii="Tahoma" w:hAnsi="Tahoma"/>
      <w:lang w:val="en-US" w:eastAsia="en-US"/>
    </w:rPr>
  </w:style>
  <w:style w:type="paragraph" w:styleId="Odstavecseseznamem">
    <w:name w:val="List Paragraph"/>
    <w:basedOn w:val="Normln"/>
    <w:qFormat/>
    <w:rsid w:val="00BC3BC6"/>
    <w:pPr>
      <w:spacing w:after="200" w:line="276" w:lineRule="auto"/>
      <w:ind w:left="720"/>
      <w:contextualSpacing/>
    </w:pPr>
    <w:rPr>
      <w:rFonts w:ascii="Calibri" w:eastAsia="Calibri" w:hAnsi="Calibri"/>
      <w:sz w:val="22"/>
      <w:szCs w:val="22"/>
      <w:lang w:eastAsia="en-US"/>
    </w:rPr>
  </w:style>
  <w:style w:type="character" w:customStyle="1" w:styleId="ZhlavChar">
    <w:name w:val="Záhlaví Char"/>
    <w:aliases w:val=" Char Char Char, Char Char1"/>
    <w:link w:val="Zhlav"/>
    <w:rsid w:val="009B61EE"/>
    <w:rPr>
      <w:lang w:val="cs-CZ" w:eastAsia="cs-CZ" w:bidi="ar-SA"/>
    </w:rPr>
  </w:style>
  <w:style w:type="paragraph" w:styleId="Textvbloku">
    <w:name w:val="Block Text"/>
    <w:basedOn w:val="Normln"/>
    <w:rsid w:val="005B0E3B"/>
    <w:pPr>
      <w:widowControl w:val="0"/>
      <w:tabs>
        <w:tab w:val="left" w:pos="420"/>
        <w:tab w:val="left" w:pos="9356"/>
      </w:tabs>
      <w:autoSpaceDE w:val="0"/>
      <w:autoSpaceDN w:val="0"/>
      <w:adjustRightInd w:val="0"/>
      <w:ind w:left="420" w:right="-375" w:hanging="420"/>
      <w:jc w:val="both"/>
    </w:pPr>
    <w:rPr>
      <w:rFonts w:ascii="Arial" w:hAnsi="Arial" w:cs="Arial"/>
      <w:sz w:val="24"/>
      <w:szCs w:val="24"/>
      <w:lang w:val="en-US" w:eastAsia="en-US"/>
    </w:rPr>
  </w:style>
  <w:style w:type="paragraph" w:styleId="Nzev">
    <w:name w:val="Title"/>
    <w:basedOn w:val="Normln"/>
    <w:qFormat/>
    <w:rsid w:val="00C85FD5"/>
    <w:pPr>
      <w:jc w:val="center"/>
    </w:pPr>
    <w:rPr>
      <w:b/>
      <w:sz w:val="28"/>
    </w:rPr>
  </w:style>
  <w:style w:type="paragraph" w:styleId="Textbubliny">
    <w:name w:val="Balloon Text"/>
    <w:basedOn w:val="Normln"/>
    <w:link w:val="TextbublinyChar"/>
    <w:uiPriority w:val="99"/>
    <w:semiHidden/>
    <w:unhideWhenUsed/>
    <w:rsid w:val="00BE5D3E"/>
    <w:rPr>
      <w:rFonts w:ascii="Tahoma" w:hAnsi="Tahoma"/>
      <w:sz w:val="16"/>
      <w:szCs w:val="16"/>
    </w:rPr>
  </w:style>
  <w:style w:type="character" w:customStyle="1" w:styleId="TextbublinyChar">
    <w:name w:val="Text bubliny Char"/>
    <w:link w:val="Textbubliny"/>
    <w:uiPriority w:val="99"/>
    <w:semiHidden/>
    <w:rsid w:val="00BE5D3E"/>
    <w:rPr>
      <w:rFonts w:ascii="Tahoma" w:hAnsi="Tahoma" w:cs="Tahoma"/>
      <w:sz w:val="16"/>
      <w:szCs w:val="16"/>
    </w:rPr>
  </w:style>
  <w:style w:type="paragraph" w:styleId="Bezmezer">
    <w:name w:val="No Spacing"/>
    <w:link w:val="BezmezerChar"/>
    <w:uiPriority w:val="1"/>
    <w:qFormat/>
    <w:rsid w:val="00AB328C"/>
  </w:style>
  <w:style w:type="character" w:customStyle="1" w:styleId="BezmezerChar">
    <w:name w:val="Bez mezer Char"/>
    <w:link w:val="Bezmezer"/>
    <w:uiPriority w:val="1"/>
    <w:rsid w:val="00E67FE2"/>
    <w:rPr>
      <w:lang w:val="cs-CZ" w:eastAsia="cs-CZ" w:bidi="ar-SA"/>
    </w:rPr>
  </w:style>
  <w:style w:type="paragraph" w:customStyle="1" w:styleId="ODSTAVEC">
    <w:name w:val="ODSTAVEC"/>
    <w:basedOn w:val="Bezmezer"/>
    <w:rsid w:val="00E67FE2"/>
    <w:pPr>
      <w:numPr>
        <w:ilvl w:val="1"/>
        <w:numId w:val="24"/>
      </w:numPr>
      <w:tabs>
        <w:tab w:val="clear" w:pos="644"/>
        <w:tab w:val="num" w:pos="360"/>
      </w:tabs>
      <w:spacing w:before="120"/>
      <w:ind w:left="360" w:firstLine="0"/>
      <w:jc w:val="both"/>
    </w:pPr>
    <w:rPr>
      <w:rFonts w:ascii="Arial" w:hAnsi="Arial" w:cs="Arial"/>
      <w:sz w:val="18"/>
      <w:szCs w:val="18"/>
    </w:rPr>
  </w:style>
  <w:style w:type="paragraph" w:customStyle="1" w:styleId="NADPIS">
    <w:name w:val="NADPIS"/>
    <w:basedOn w:val="Bezmezer"/>
    <w:rsid w:val="00E67FE2"/>
    <w:pPr>
      <w:numPr>
        <w:numId w:val="24"/>
      </w:numPr>
      <w:spacing w:before="360"/>
      <w:ind w:left="0" w:firstLine="0"/>
      <w:jc w:val="center"/>
    </w:pPr>
    <w:rPr>
      <w:rFonts w:ascii="Arial" w:eastAsia="Calibri" w:hAnsi="Arial" w:cs="Arial"/>
      <w:b/>
      <w:sz w:val="22"/>
      <w:szCs w:val="22"/>
      <w:lang w:eastAsia="en-US"/>
    </w:rPr>
  </w:style>
  <w:style w:type="character" w:customStyle="1" w:styleId="WW8Num3z0">
    <w:name w:val="WW8Num3z0"/>
    <w:rsid w:val="00C23DFE"/>
    <w:rPr>
      <w:rFonts w:ascii="Symbol" w:hAnsi="Symbol"/>
    </w:rPr>
  </w:style>
  <w:style w:type="paragraph" w:customStyle="1" w:styleId="seznamnorem">
    <w:name w:val="seznam norem"/>
    <w:basedOn w:val="Normln"/>
    <w:next w:val="Normln"/>
    <w:rsid w:val="00F451A6"/>
    <w:pPr>
      <w:numPr>
        <w:numId w:val="35"/>
      </w:numPr>
      <w:jc w:val="both"/>
    </w:pPr>
    <w:rPr>
      <w:rFonts w:ascii="Trebuchet MS" w:hAnsi="Trebuchet MS"/>
      <w:szCs w:val="24"/>
    </w:rPr>
  </w:style>
  <w:style w:type="character" w:customStyle="1" w:styleId="ZpatChar">
    <w:name w:val="Zápatí Char"/>
    <w:basedOn w:val="Standardnpsmoodstavce"/>
    <w:link w:val="Zpat"/>
    <w:uiPriority w:val="99"/>
    <w:rsid w:val="007F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7133</Words>
  <Characters>42086</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S.I.K., spol. s r.o.</Company>
  <LinksUpToDate>false</LinksUpToDate>
  <CharactersWithSpaces>49121</CharactersWithSpaces>
  <SharedDoc>false</SharedDoc>
  <HLinks>
    <vt:vector size="36" baseType="variant">
      <vt:variant>
        <vt:i4>5439559</vt:i4>
      </vt:variant>
      <vt:variant>
        <vt:i4>12</vt:i4>
      </vt:variant>
      <vt:variant>
        <vt:i4>0</vt:i4>
      </vt:variant>
      <vt:variant>
        <vt:i4>5</vt:i4>
      </vt:variant>
      <vt:variant>
        <vt:lpwstr>http://www.ziel3-cil3.eu/</vt:lpwstr>
      </vt:variant>
      <vt:variant>
        <vt:lpwstr/>
      </vt:variant>
      <vt:variant>
        <vt:i4>5439559</vt:i4>
      </vt:variant>
      <vt:variant>
        <vt:i4>9</vt:i4>
      </vt:variant>
      <vt:variant>
        <vt:i4>0</vt:i4>
      </vt:variant>
      <vt:variant>
        <vt:i4>5</vt:i4>
      </vt:variant>
      <vt:variant>
        <vt:lpwstr>http://www.ziel3-cil3.eu/</vt:lpwstr>
      </vt:variant>
      <vt:variant>
        <vt:lpwstr/>
      </vt:variant>
      <vt:variant>
        <vt:i4>5439559</vt:i4>
      </vt:variant>
      <vt:variant>
        <vt:i4>6</vt:i4>
      </vt:variant>
      <vt:variant>
        <vt:i4>0</vt:i4>
      </vt:variant>
      <vt:variant>
        <vt:i4>5</vt:i4>
      </vt:variant>
      <vt:variant>
        <vt:lpwstr>http://www.ziel3-cil3.eu/</vt:lpwstr>
      </vt:variant>
      <vt:variant>
        <vt:lpwstr/>
      </vt:variant>
      <vt:variant>
        <vt:i4>5439559</vt:i4>
      </vt:variant>
      <vt:variant>
        <vt:i4>3</vt:i4>
      </vt:variant>
      <vt:variant>
        <vt:i4>0</vt:i4>
      </vt:variant>
      <vt:variant>
        <vt:i4>5</vt:i4>
      </vt:variant>
      <vt:variant>
        <vt:lpwstr>http://www.ziel3-cil3.eu/</vt:lpwstr>
      </vt:variant>
      <vt:variant>
        <vt:lpwstr/>
      </vt:variant>
      <vt:variant>
        <vt:i4>4980854</vt:i4>
      </vt:variant>
      <vt:variant>
        <vt:i4>0</vt:i4>
      </vt:variant>
      <vt:variant>
        <vt:i4>0</vt:i4>
      </vt:variant>
      <vt:variant>
        <vt:i4>5</vt:i4>
      </vt:variant>
      <vt:variant>
        <vt:lpwstr>mailto:podatelna@kostelecnlab.cz</vt:lpwstr>
      </vt:variant>
      <vt:variant>
        <vt:lpwstr/>
      </vt:variant>
      <vt:variant>
        <vt:i4>6684722</vt:i4>
      </vt:variant>
      <vt:variant>
        <vt:i4>-1</vt:i4>
      </vt:variant>
      <vt:variant>
        <vt:i4>1037</vt:i4>
      </vt:variant>
      <vt:variant>
        <vt:i4>1</vt:i4>
      </vt:variant>
      <vt:variant>
        <vt:lpwstr>http://www.kostelecnadlabem.cz/html/images/znak.gif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subject>Havarijní oprava kanalizace a vodovodu Kostelec n.L.</dc:subject>
  <dc:creator>Ing. Jan Hárovník</dc:creator>
  <cp:lastModifiedBy>Alena Čecháčková</cp:lastModifiedBy>
  <cp:revision>13</cp:revision>
  <cp:lastPrinted>2017-10-13T11:17:00Z</cp:lastPrinted>
  <dcterms:created xsi:type="dcterms:W3CDTF">2017-10-11T11:22:00Z</dcterms:created>
  <dcterms:modified xsi:type="dcterms:W3CDTF">2017-11-03T13:14:00Z</dcterms:modified>
</cp:coreProperties>
</file>