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2F" w:rsidRPr="007735D6" w:rsidRDefault="0096192F" w:rsidP="0096192F">
      <w:pPr>
        <w:pStyle w:val="nadpis11"/>
        <w:jc w:val="center"/>
        <w:rPr>
          <w:rFonts w:ascii="Times New Roman" w:hAnsi="Times New Roman" w:cs="Times New Roman"/>
          <w:sz w:val="20"/>
          <w:szCs w:val="20"/>
        </w:rPr>
      </w:pPr>
      <w:r w:rsidRPr="00687CEB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687CE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vzor </w:t>
      </w:r>
      <w:r w:rsidRPr="00687CEB">
        <w:rPr>
          <w:rFonts w:ascii="Times New Roman" w:hAnsi="Times New Roman" w:cs="Times New Roman"/>
          <w:sz w:val="20"/>
          <w:szCs w:val="20"/>
        </w:rPr>
        <w:t>prováděcí Smlouv</w:t>
      </w:r>
      <w:r>
        <w:rPr>
          <w:rFonts w:ascii="Times New Roman" w:hAnsi="Times New Roman" w:cs="Times New Roman"/>
          <w:sz w:val="20"/>
          <w:szCs w:val="20"/>
        </w:rPr>
        <w:t>y (SMlouvy</w:t>
      </w:r>
      <w:r w:rsidRPr="00687CEB">
        <w:rPr>
          <w:rFonts w:ascii="Times New Roman" w:hAnsi="Times New Roman" w:cs="Times New Roman"/>
          <w:sz w:val="20"/>
          <w:szCs w:val="20"/>
        </w:rPr>
        <w:t>)</w:t>
      </w:r>
    </w:p>
    <w:p w:rsidR="0096192F" w:rsidRPr="007735D6" w:rsidRDefault="0096192F" w:rsidP="0096192F">
      <w:pPr>
        <w:pStyle w:val="text"/>
        <w:tabs>
          <w:tab w:val="right" w:leader="dot" w:pos="8504"/>
        </w:tabs>
        <w:jc w:val="center"/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>mezi</w:t>
      </w:r>
    </w:p>
    <w:p w:rsidR="0096192F" w:rsidRPr="007735D6" w:rsidRDefault="0096192F" w:rsidP="0096192F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</w:p>
    <w:p w:rsidR="0096192F" w:rsidRPr="007735D6" w:rsidRDefault="0096192F" w:rsidP="0096192F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 xml:space="preserve">objednatelem: </w:t>
      </w:r>
      <w:r w:rsidRPr="00687CEB">
        <w:rPr>
          <w:rFonts w:ascii="Times New Roman" w:hAnsi="Times New Roman" w:cs="Times New Roman"/>
          <w:b/>
          <w:szCs w:val="20"/>
        </w:rPr>
        <w:t>Ředitelství silnic a dálnic ČR</w:t>
      </w:r>
    </w:p>
    <w:p w:rsidR="0096192F" w:rsidRPr="007735D6" w:rsidRDefault="0096192F" w:rsidP="0096192F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 xml:space="preserve">se sídlem: </w:t>
      </w:r>
      <w:r w:rsidRPr="00687CEB">
        <w:rPr>
          <w:rFonts w:ascii="Times New Roman" w:hAnsi="Times New Roman" w:cs="Times New Roman"/>
          <w:b/>
          <w:szCs w:val="20"/>
        </w:rPr>
        <w:t>Na Pankráci 546/56, 145 05 Praha 4</w:t>
      </w:r>
    </w:p>
    <w:p w:rsidR="0096192F" w:rsidRPr="007735D6" w:rsidRDefault="0096192F" w:rsidP="0096192F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 xml:space="preserve">zastoupeným: </w:t>
      </w:r>
      <w:r w:rsidRPr="00687CEB">
        <w:rPr>
          <w:rFonts w:ascii="Times New Roman" w:hAnsi="Times New Roman" w:cs="Times New Roman"/>
          <w:snapToGrid w:val="0"/>
          <w:szCs w:val="20"/>
        </w:rPr>
        <w:t>[•]</w:t>
      </w:r>
    </w:p>
    <w:p w:rsidR="0096192F" w:rsidRPr="007735D6" w:rsidRDefault="0096192F" w:rsidP="0096192F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 xml:space="preserve">bankovní spojení: </w:t>
      </w:r>
      <w:r w:rsidRPr="00687CEB">
        <w:rPr>
          <w:rFonts w:ascii="Times New Roman" w:hAnsi="Times New Roman" w:cs="Times New Roman"/>
          <w:snapToGrid w:val="0"/>
          <w:szCs w:val="20"/>
        </w:rPr>
        <w:t>[•]</w:t>
      </w:r>
    </w:p>
    <w:p w:rsidR="0096192F" w:rsidRPr="007735D6" w:rsidRDefault="0096192F" w:rsidP="0096192F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 xml:space="preserve">IČ: </w:t>
      </w:r>
      <w:r w:rsidRPr="00687CEB">
        <w:rPr>
          <w:rFonts w:ascii="Times New Roman" w:hAnsi="Times New Roman" w:cs="Times New Roman"/>
          <w:b/>
          <w:szCs w:val="20"/>
        </w:rPr>
        <w:t>5993390</w:t>
      </w:r>
      <w:r w:rsidRPr="00687CEB">
        <w:rPr>
          <w:rFonts w:ascii="Times New Roman" w:hAnsi="Times New Roman" w:cs="Times New Roman"/>
          <w:szCs w:val="20"/>
        </w:rPr>
        <w:t xml:space="preserve"> DIČ: </w:t>
      </w:r>
      <w:r w:rsidRPr="00687CEB">
        <w:rPr>
          <w:rFonts w:ascii="Times New Roman" w:hAnsi="Times New Roman" w:cs="Times New Roman"/>
          <w:b/>
          <w:szCs w:val="20"/>
        </w:rPr>
        <w:t>CZ65993390</w:t>
      </w:r>
    </w:p>
    <w:p w:rsidR="0096192F" w:rsidRPr="007735D6" w:rsidRDefault="0096192F" w:rsidP="0096192F">
      <w:pPr>
        <w:pStyle w:val="text"/>
        <w:tabs>
          <w:tab w:val="right" w:leader="dot" w:pos="9468"/>
        </w:tabs>
        <w:spacing w:before="0"/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>(dále jen „objednatel“) na straně jedné</w:t>
      </w:r>
    </w:p>
    <w:p w:rsidR="0096192F" w:rsidRPr="007735D6" w:rsidRDefault="0096192F" w:rsidP="0096192F">
      <w:pPr>
        <w:pStyle w:val="text"/>
        <w:tabs>
          <w:tab w:val="right" w:leader="dot" w:pos="9468"/>
        </w:tabs>
        <w:jc w:val="center"/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>a</w:t>
      </w:r>
    </w:p>
    <w:p w:rsidR="0096192F" w:rsidRPr="007735D6" w:rsidRDefault="0096192F" w:rsidP="0096192F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>
        <w:t>konzultantem</w:t>
      </w:r>
      <w:r w:rsidRPr="00687CEB">
        <w:rPr>
          <w:rFonts w:ascii="Times New Roman" w:hAnsi="Times New Roman" w:cs="Times New Roman"/>
          <w:szCs w:val="20"/>
        </w:rPr>
        <w:t xml:space="preserve">: </w:t>
      </w:r>
      <w:r w:rsidRPr="00687CEB">
        <w:rPr>
          <w:rFonts w:ascii="Times New Roman" w:hAnsi="Times New Roman" w:cs="Times New Roman"/>
          <w:szCs w:val="20"/>
        </w:rPr>
        <w:tab/>
      </w:r>
    </w:p>
    <w:p w:rsidR="0096192F" w:rsidRPr="007735D6" w:rsidRDefault="0096192F" w:rsidP="0096192F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>se sídlem v </w:t>
      </w:r>
      <w:r w:rsidRPr="00687CEB">
        <w:rPr>
          <w:rFonts w:ascii="Times New Roman" w:hAnsi="Times New Roman" w:cs="Times New Roman"/>
          <w:szCs w:val="20"/>
        </w:rPr>
        <w:tab/>
      </w:r>
    </w:p>
    <w:p w:rsidR="0096192F" w:rsidRPr="007735D6" w:rsidRDefault="0096192F" w:rsidP="0096192F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 xml:space="preserve">zastoupeným </w:t>
      </w:r>
      <w:r w:rsidRPr="00687CEB">
        <w:rPr>
          <w:rFonts w:ascii="Times New Roman" w:hAnsi="Times New Roman" w:cs="Times New Roman"/>
          <w:szCs w:val="20"/>
        </w:rPr>
        <w:tab/>
      </w:r>
    </w:p>
    <w:p w:rsidR="0096192F" w:rsidRPr="007735D6" w:rsidRDefault="0096192F" w:rsidP="0096192F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 xml:space="preserve">bankovní spojení: </w:t>
      </w:r>
      <w:r w:rsidRPr="00687CEB">
        <w:rPr>
          <w:rFonts w:ascii="Times New Roman" w:hAnsi="Times New Roman" w:cs="Times New Roman"/>
          <w:szCs w:val="20"/>
        </w:rPr>
        <w:tab/>
      </w:r>
    </w:p>
    <w:p w:rsidR="0096192F" w:rsidRPr="007735D6" w:rsidRDefault="0096192F" w:rsidP="0096192F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 xml:space="preserve">IČ: ......................................................................... DIČ: </w:t>
      </w:r>
      <w:r w:rsidRPr="00687CEB">
        <w:rPr>
          <w:rFonts w:ascii="Times New Roman" w:hAnsi="Times New Roman" w:cs="Times New Roman"/>
          <w:szCs w:val="20"/>
        </w:rPr>
        <w:tab/>
      </w:r>
    </w:p>
    <w:p w:rsidR="0096192F" w:rsidRPr="007735D6" w:rsidRDefault="0096192F" w:rsidP="0096192F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 xml:space="preserve">údaj o zápisu v obchodním rejstříku nebo v jiné evidenci: </w:t>
      </w:r>
      <w:r w:rsidRPr="00687CEB">
        <w:rPr>
          <w:rFonts w:ascii="Times New Roman" w:hAnsi="Times New Roman" w:cs="Times New Roman"/>
          <w:szCs w:val="20"/>
        </w:rPr>
        <w:tab/>
      </w:r>
    </w:p>
    <w:p w:rsidR="0096192F" w:rsidRPr="007735D6" w:rsidRDefault="0096192F" w:rsidP="0096192F">
      <w:pPr>
        <w:pStyle w:val="text"/>
        <w:tabs>
          <w:tab w:val="left" w:pos="5360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>(dále jen „</w:t>
      </w:r>
      <w:r>
        <w:rPr>
          <w:rFonts w:ascii="Times New Roman" w:hAnsi="Times New Roman" w:cs="Times New Roman"/>
          <w:szCs w:val="20"/>
        </w:rPr>
        <w:t>konzultant</w:t>
      </w:r>
      <w:r w:rsidRPr="00687CEB">
        <w:rPr>
          <w:rFonts w:ascii="Times New Roman" w:hAnsi="Times New Roman" w:cs="Times New Roman"/>
          <w:szCs w:val="20"/>
        </w:rPr>
        <w:t>“) na straně druhé</w:t>
      </w:r>
    </w:p>
    <w:p w:rsidR="0096192F" w:rsidRPr="007735D6" w:rsidRDefault="0096192F" w:rsidP="0096192F">
      <w:pPr>
        <w:pStyle w:val="text"/>
        <w:tabs>
          <w:tab w:val="left" w:pos="5360"/>
        </w:tabs>
        <w:rPr>
          <w:rFonts w:ascii="Times New Roman" w:hAnsi="Times New Roman" w:cs="Times New Roman"/>
          <w:szCs w:val="20"/>
        </w:rPr>
      </w:pPr>
    </w:p>
    <w:p w:rsidR="0096192F" w:rsidRPr="007735D6" w:rsidRDefault="0096192F" w:rsidP="0096192F">
      <w:pPr>
        <w:jc w:val="both"/>
        <w:rPr>
          <w:snapToGrid w:val="0"/>
        </w:rPr>
      </w:pPr>
      <w:r w:rsidRPr="00687CEB">
        <w:t>uzavírají níže uvedeného dne, měsíce a roku</w:t>
      </w:r>
      <w:r w:rsidRPr="00687CEB">
        <w:rPr>
          <w:snapToGrid w:val="0"/>
        </w:rPr>
        <w:t xml:space="preserve"> tuto</w:t>
      </w:r>
    </w:p>
    <w:p w:rsidR="0096192F" w:rsidRPr="007735D6" w:rsidRDefault="0096192F" w:rsidP="0096192F">
      <w:pPr>
        <w:jc w:val="center"/>
        <w:rPr>
          <w:b/>
          <w:snapToGrid w:val="0"/>
        </w:rPr>
      </w:pPr>
    </w:p>
    <w:p w:rsidR="0096192F" w:rsidRPr="007735D6" w:rsidRDefault="0096192F" w:rsidP="0096192F">
      <w:pPr>
        <w:jc w:val="center"/>
        <w:rPr>
          <w:b/>
        </w:rPr>
      </w:pPr>
      <w:r w:rsidRPr="00687CEB">
        <w:rPr>
          <w:b/>
          <w:snapToGrid w:val="0"/>
        </w:rPr>
        <w:t>Prováděcí smlouvu (smlouvu)</w:t>
      </w:r>
    </w:p>
    <w:p w:rsidR="0096192F" w:rsidRPr="007735D6" w:rsidRDefault="0096192F" w:rsidP="0096192F">
      <w:pPr>
        <w:jc w:val="center"/>
        <w:rPr>
          <w:b/>
        </w:rPr>
      </w:pPr>
      <w:r w:rsidRPr="00687CEB">
        <w:rPr>
          <w:b/>
        </w:rPr>
        <w:t>(č. smlouvy objednatele:</w:t>
      </w:r>
      <w:r w:rsidRPr="00687CEB">
        <w:rPr>
          <w:b/>
          <w:snapToGrid w:val="0"/>
        </w:rPr>
        <w:t xml:space="preserve"> [•], </w:t>
      </w:r>
      <w:r w:rsidRPr="00687CEB">
        <w:rPr>
          <w:b/>
        </w:rPr>
        <w:t xml:space="preserve">č. smlouvy </w:t>
      </w:r>
      <w:r>
        <w:rPr>
          <w:b/>
        </w:rPr>
        <w:t>konzultanta</w:t>
      </w:r>
      <w:r w:rsidRPr="00687CEB">
        <w:rPr>
          <w:b/>
        </w:rPr>
        <w:t xml:space="preserve">: </w:t>
      </w:r>
      <w:r w:rsidRPr="00687CEB">
        <w:rPr>
          <w:b/>
          <w:snapToGrid w:val="0"/>
        </w:rPr>
        <w:t>[•])</w:t>
      </w:r>
    </w:p>
    <w:p w:rsidR="0096192F" w:rsidRPr="00687CEB" w:rsidRDefault="0096192F" w:rsidP="0096192F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87CEB">
        <w:rPr>
          <w:rFonts w:ascii="Times New Roman" w:hAnsi="Times New Roman" w:cs="Times New Roman"/>
          <w:color w:val="auto"/>
          <w:sz w:val="20"/>
          <w:szCs w:val="20"/>
        </w:rPr>
        <w:t>Článek I.</w:t>
      </w:r>
    </w:p>
    <w:p w:rsidR="0096192F" w:rsidRPr="00687CEB" w:rsidRDefault="0096192F" w:rsidP="0096192F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87CEB">
        <w:rPr>
          <w:rFonts w:ascii="Times New Roman" w:hAnsi="Times New Roman" w:cs="Times New Roman"/>
          <w:color w:val="auto"/>
          <w:sz w:val="20"/>
          <w:szCs w:val="20"/>
        </w:rPr>
        <w:t>Předmět smlouvy</w:t>
      </w:r>
    </w:p>
    <w:p w:rsidR="0096192F" w:rsidRPr="007735D6" w:rsidRDefault="0096192F" w:rsidP="0096192F">
      <w:pPr>
        <w:spacing w:before="120"/>
        <w:ind w:left="284" w:hanging="284"/>
        <w:jc w:val="both"/>
        <w:rPr>
          <w:snapToGrid w:val="0"/>
        </w:rPr>
      </w:pPr>
      <w:r w:rsidRPr="00687CEB">
        <w:rPr>
          <w:snapToGrid w:val="0"/>
        </w:rPr>
        <w:t>1.</w:t>
      </w:r>
      <w:r w:rsidRPr="00687CEB">
        <w:rPr>
          <w:snapToGrid w:val="0"/>
        </w:rPr>
        <w:tab/>
      </w:r>
      <w:r>
        <w:t>Konzultant</w:t>
      </w:r>
      <w:r w:rsidRPr="00687CEB">
        <w:rPr>
          <w:snapToGrid w:val="0"/>
        </w:rPr>
        <w:t xml:space="preserve"> se zavazuje </w:t>
      </w:r>
      <w:r>
        <w:rPr>
          <w:snapToGrid w:val="0"/>
        </w:rPr>
        <w:t>realizovat</w:t>
      </w:r>
      <w:r w:rsidRPr="00687CEB">
        <w:rPr>
          <w:snapToGrid w:val="0"/>
        </w:rPr>
        <w:t xml:space="preserve"> pro objednatele na vlastní nebezpečí a odpovědnost služb</w:t>
      </w:r>
      <w:r>
        <w:rPr>
          <w:snapToGrid w:val="0"/>
        </w:rPr>
        <w:t>y (dále jen „plnění“)</w:t>
      </w:r>
      <w:r w:rsidRPr="00687CEB">
        <w:rPr>
          <w:snapToGrid w:val="0"/>
        </w:rPr>
        <w:t>, a to dle zadání objednatele v tomto rozsahu a členění:</w:t>
      </w:r>
    </w:p>
    <w:p w:rsidR="0096192F" w:rsidRPr="007735D6" w:rsidRDefault="0096192F" w:rsidP="0096192F">
      <w:pPr>
        <w:tabs>
          <w:tab w:val="left" w:pos="284"/>
        </w:tabs>
        <w:spacing w:before="120"/>
        <w:jc w:val="both"/>
        <w:rPr>
          <w:snapToGrid w:val="0"/>
        </w:rPr>
      </w:pPr>
      <w:r w:rsidRPr="00687CEB">
        <w:rPr>
          <w:snapToGrid w:val="0"/>
        </w:rPr>
        <w:t xml:space="preserve"> </w:t>
      </w:r>
      <w:r w:rsidRPr="00687CEB">
        <w:rPr>
          <w:snapToGrid w:val="0"/>
        </w:rPr>
        <w:tab/>
        <w:t>- [•];</w:t>
      </w:r>
    </w:p>
    <w:p w:rsidR="0096192F" w:rsidRDefault="0096192F" w:rsidP="0096192F">
      <w:pPr>
        <w:tabs>
          <w:tab w:val="left" w:pos="284"/>
        </w:tabs>
        <w:spacing w:before="120"/>
        <w:jc w:val="both"/>
        <w:rPr>
          <w:snapToGrid w:val="0"/>
        </w:rPr>
      </w:pPr>
      <w:r w:rsidRPr="00687CEB">
        <w:rPr>
          <w:snapToGrid w:val="0"/>
        </w:rPr>
        <w:t xml:space="preserve"> </w:t>
      </w:r>
      <w:r w:rsidRPr="00687CEB">
        <w:rPr>
          <w:snapToGrid w:val="0"/>
        </w:rPr>
        <w:tab/>
        <w:t>- [•].</w:t>
      </w:r>
    </w:p>
    <w:p w:rsidR="0096192F" w:rsidRPr="007735D6" w:rsidRDefault="0096192F" w:rsidP="0096192F">
      <w:pPr>
        <w:tabs>
          <w:tab w:val="left" w:pos="284"/>
        </w:tabs>
        <w:spacing w:before="120"/>
        <w:jc w:val="both"/>
        <w:rPr>
          <w:snapToGrid w:val="0"/>
        </w:rPr>
      </w:pPr>
      <w:r>
        <w:rPr>
          <w:snapToGrid w:val="0"/>
        </w:rPr>
        <w:tab/>
        <w:t>Podrobná specifikace předmětu plnění tvoří přílohu č. 1 této smlouvy.</w:t>
      </w:r>
    </w:p>
    <w:p w:rsidR="0096192F" w:rsidRDefault="0096192F" w:rsidP="0096192F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 w:rsidRPr="00687CEB">
        <w:rPr>
          <w:snapToGrid w:val="0"/>
        </w:rPr>
        <w:t>2.</w:t>
      </w:r>
      <w:r w:rsidRPr="00687CEB">
        <w:rPr>
          <w:snapToGrid w:val="0"/>
        </w:rPr>
        <w:tab/>
      </w:r>
      <w:r>
        <w:t>Konzultant</w:t>
      </w:r>
      <w:r>
        <w:rPr>
          <w:snapToGrid w:val="0"/>
        </w:rPr>
        <w:t xml:space="preserve"> je při realizaci této smlouvy vázán zejména následujícími technickými podmínkami:</w:t>
      </w:r>
    </w:p>
    <w:p w:rsidR="0096192F" w:rsidRPr="007735D6" w:rsidRDefault="0096192F" w:rsidP="0096192F">
      <w:pPr>
        <w:tabs>
          <w:tab w:val="left" w:pos="284"/>
        </w:tabs>
        <w:spacing w:before="120"/>
        <w:jc w:val="both"/>
        <w:rPr>
          <w:snapToGrid w:val="0"/>
        </w:rPr>
      </w:pPr>
      <w:r>
        <w:rPr>
          <w:snapToGrid w:val="0"/>
        </w:rPr>
        <w:t xml:space="preserve"> </w:t>
      </w:r>
      <w:r w:rsidRPr="00687CEB">
        <w:rPr>
          <w:snapToGrid w:val="0"/>
        </w:rPr>
        <w:tab/>
        <w:t>- [•];</w:t>
      </w:r>
    </w:p>
    <w:p w:rsidR="0096192F" w:rsidRDefault="0096192F" w:rsidP="0096192F">
      <w:pPr>
        <w:tabs>
          <w:tab w:val="left" w:pos="284"/>
        </w:tabs>
        <w:spacing w:before="120"/>
        <w:jc w:val="both"/>
        <w:rPr>
          <w:snapToGrid w:val="0"/>
        </w:rPr>
      </w:pPr>
      <w:r w:rsidRPr="00687CEB">
        <w:rPr>
          <w:snapToGrid w:val="0"/>
        </w:rPr>
        <w:t xml:space="preserve"> </w:t>
      </w:r>
      <w:r w:rsidRPr="00687CEB">
        <w:rPr>
          <w:snapToGrid w:val="0"/>
        </w:rPr>
        <w:tab/>
        <w:t>- [•].</w:t>
      </w:r>
    </w:p>
    <w:p w:rsidR="0096192F" w:rsidRDefault="0096192F" w:rsidP="0096192F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>
        <w:rPr>
          <w:snapToGrid w:val="0"/>
        </w:rPr>
        <w:t>Technické podmínky tvoří přílohu č. 2 této smlouvy.</w:t>
      </w:r>
    </w:p>
    <w:p w:rsidR="0096192F" w:rsidRPr="007735D6" w:rsidRDefault="0096192F" w:rsidP="0096192F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</w:r>
      <w:r w:rsidRPr="00687CEB">
        <w:rPr>
          <w:snapToGrid w:val="0"/>
        </w:rPr>
        <w:t xml:space="preserve">Objednatel se zavazuje řádně dokončené </w:t>
      </w:r>
      <w:r>
        <w:rPr>
          <w:snapToGrid w:val="0"/>
        </w:rPr>
        <w:t xml:space="preserve">plnění </w:t>
      </w:r>
      <w:r w:rsidRPr="00687CEB">
        <w:rPr>
          <w:snapToGrid w:val="0"/>
        </w:rPr>
        <w:t xml:space="preserve">převzít a </w:t>
      </w:r>
      <w:r>
        <w:t>konzultantovi</w:t>
      </w:r>
      <w:r w:rsidRPr="00687CEB">
        <w:rPr>
          <w:snapToGrid w:val="0"/>
        </w:rPr>
        <w:t xml:space="preserve"> zaplatit dohodnutou cenu podle této smlouvy.</w:t>
      </w:r>
    </w:p>
    <w:p w:rsidR="0096192F" w:rsidRPr="007735D6" w:rsidRDefault="0096192F" w:rsidP="0096192F">
      <w:pPr>
        <w:tabs>
          <w:tab w:val="left" w:pos="284"/>
        </w:tabs>
        <w:spacing w:before="120"/>
        <w:ind w:left="284" w:hanging="284"/>
        <w:jc w:val="both"/>
        <w:rPr>
          <w:snapToGrid w:val="0"/>
        </w:rPr>
      </w:pPr>
      <w:r>
        <w:t>4</w:t>
      </w:r>
      <w:r w:rsidRPr="00687CEB">
        <w:t>.</w:t>
      </w:r>
      <w:r w:rsidRPr="00687CEB">
        <w:tab/>
        <w:t xml:space="preserve">Právní vztahy mezi smluvními stranami touto smlouvou neupravené se řídí Rámcovou smlouvou uzavřenou dne </w:t>
      </w:r>
      <w:r w:rsidRPr="00687CEB">
        <w:rPr>
          <w:snapToGrid w:val="0"/>
        </w:rPr>
        <w:t>[•]</w:t>
      </w:r>
      <w:r w:rsidRPr="00687CEB">
        <w:t xml:space="preserve"> (dále jen „</w:t>
      </w:r>
      <w:r w:rsidRPr="00687CEB">
        <w:rPr>
          <w:b/>
        </w:rPr>
        <w:t>Rámcová smlouva</w:t>
      </w:r>
      <w:r w:rsidRPr="00687CEB">
        <w:t>“).</w:t>
      </w:r>
    </w:p>
    <w:p w:rsidR="0096192F" w:rsidRPr="00687CEB" w:rsidRDefault="0096192F" w:rsidP="0096192F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87CEB">
        <w:rPr>
          <w:rFonts w:ascii="Times New Roman" w:hAnsi="Times New Roman" w:cs="Times New Roman"/>
          <w:color w:val="auto"/>
          <w:sz w:val="20"/>
          <w:szCs w:val="20"/>
        </w:rPr>
        <w:t>Článek II.</w:t>
      </w:r>
    </w:p>
    <w:p w:rsidR="0096192F" w:rsidRPr="00687CEB" w:rsidRDefault="0096192F" w:rsidP="0096192F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87CEB">
        <w:rPr>
          <w:rFonts w:ascii="Times New Roman" w:hAnsi="Times New Roman" w:cs="Times New Roman"/>
          <w:color w:val="auto"/>
          <w:sz w:val="20"/>
          <w:szCs w:val="20"/>
        </w:rPr>
        <w:t xml:space="preserve">Cena za </w:t>
      </w:r>
      <w:r>
        <w:rPr>
          <w:rFonts w:ascii="Times New Roman" w:hAnsi="Times New Roman" w:cs="Times New Roman"/>
          <w:color w:val="auto"/>
          <w:sz w:val="20"/>
          <w:szCs w:val="20"/>
        </w:rPr>
        <w:t>poskytované služby</w:t>
      </w:r>
    </w:p>
    <w:p w:rsidR="0096192F" w:rsidRPr="007735D6" w:rsidRDefault="0096192F" w:rsidP="0096192F">
      <w:pPr>
        <w:numPr>
          <w:ilvl w:val="0"/>
          <w:numId w:val="2"/>
        </w:numPr>
        <w:spacing w:before="120"/>
        <w:ind w:left="284" w:hanging="284"/>
        <w:jc w:val="both"/>
        <w:rPr>
          <w:snapToGrid w:val="0"/>
        </w:rPr>
      </w:pPr>
      <w:r w:rsidRPr="00687CEB">
        <w:rPr>
          <w:snapToGrid w:val="0"/>
        </w:rPr>
        <w:t xml:space="preserve">Za řádnou realizaci této smlouvy náleží </w:t>
      </w:r>
      <w:r>
        <w:t>konzultantovi</w:t>
      </w:r>
      <w:r w:rsidRPr="00687CEB">
        <w:rPr>
          <w:snapToGrid w:val="0"/>
        </w:rPr>
        <w:t xml:space="preserve"> cena ve výši</w:t>
      </w:r>
      <w:r>
        <w:rPr>
          <w:snapToGrid w:val="0"/>
        </w:rPr>
        <w:t xml:space="preserve"> stanovené </w:t>
      </w:r>
      <w:r w:rsidRPr="00F067C6">
        <w:t>jako součet cen za skutečně</w:t>
      </w:r>
      <w:r>
        <w:t xml:space="preserve"> realizované plnění</w:t>
      </w:r>
      <w:r w:rsidRPr="00F067C6">
        <w:t xml:space="preserve">, které se vypočítají jako součin skutečně poskytnutého rozsahu </w:t>
      </w:r>
      <w:r>
        <w:t>plnění</w:t>
      </w:r>
      <w:r w:rsidRPr="00F067C6">
        <w:t xml:space="preserve"> a jednotkových cen </w:t>
      </w:r>
      <w:r>
        <w:t>příslušného plnění, tj.</w:t>
      </w:r>
      <w:r w:rsidRPr="00687CEB">
        <w:rPr>
          <w:snapToGrid w:val="0"/>
        </w:rPr>
        <w:t>:</w:t>
      </w:r>
    </w:p>
    <w:p w:rsidR="0096192F" w:rsidRPr="007735D6" w:rsidRDefault="0096192F" w:rsidP="0096192F">
      <w:pPr>
        <w:spacing w:before="120"/>
        <w:ind w:firstLine="284"/>
        <w:rPr>
          <w:snapToGrid w:val="0"/>
        </w:rPr>
      </w:pPr>
      <w:r w:rsidRPr="00687CEB">
        <w:rPr>
          <w:snapToGrid w:val="0"/>
        </w:rPr>
        <w:lastRenderedPageBreak/>
        <w:t>bez DPH: [•]</w:t>
      </w:r>
      <w:r>
        <w:rPr>
          <w:snapToGrid w:val="0"/>
        </w:rPr>
        <w:t xml:space="preserve"> Kč</w:t>
      </w:r>
    </w:p>
    <w:p w:rsidR="0096192F" w:rsidRPr="007735D6" w:rsidRDefault="0096192F" w:rsidP="0096192F">
      <w:pPr>
        <w:spacing w:before="120"/>
        <w:ind w:firstLine="284"/>
        <w:rPr>
          <w:snapToGrid w:val="0"/>
        </w:rPr>
      </w:pPr>
      <w:r w:rsidRPr="00687CEB">
        <w:rPr>
          <w:snapToGrid w:val="0"/>
        </w:rPr>
        <w:t>DPH: [•]</w:t>
      </w:r>
      <w:r>
        <w:rPr>
          <w:snapToGrid w:val="0"/>
        </w:rPr>
        <w:t xml:space="preserve"> Kč</w:t>
      </w:r>
    </w:p>
    <w:p w:rsidR="0096192F" w:rsidRDefault="0096192F" w:rsidP="0096192F">
      <w:pPr>
        <w:spacing w:before="120"/>
        <w:ind w:firstLine="284"/>
        <w:rPr>
          <w:snapToGrid w:val="0"/>
        </w:rPr>
      </w:pPr>
      <w:r w:rsidRPr="00687CEB">
        <w:rPr>
          <w:snapToGrid w:val="0"/>
        </w:rPr>
        <w:t>včetně DPH: [•]</w:t>
      </w:r>
      <w:r>
        <w:rPr>
          <w:snapToGrid w:val="0"/>
        </w:rPr>
        <w:t xml:space="preserve"> Kč</w:t>
      </w:r>
    </w:p>
    <w:p w:rsidR="0096192F" w:rsidRPr="007735D6" w:rsidRDefault="0096192F" w:rsidP="0096192F">
      <w:pPr>
        <w:spacing w:before="120"/>
        <w:ind w:firstLine="284"/>
        <w:rPr>
          <w:snapToGrid w:val="0"/>
        </w:rPr>
      </w:pPr>
      <w:r>
        <w:rPr>
          <w:snapToGrid w:val="0"/>
        </w:rPr>
        <w:t>Podrobná specifikace ceny tvoří přílohu č. 3 této smlouvy.</w:t>
      </w:r>
    </w:p>
    <w:p w:rsidR="0096192F" w:rsidRPr="007735D6" w:rsidRDefault="0096192F" w:rsidP="0096192F">
      <w:pPr>
        <w:numPr>
          <w:ilvl w:val="0"/>
          <w:numId w:val="2"/>
        </w:numPr>
        <w:spacing w:before="120"/>
        <w:ind w:left="284" w:hanging="284"/>
        <w:jc w:val="both"/>
        <w:rPr>
          <w:snapToGrid w:val="0"/>
        </w:rPr>
      </w:pPr>
      <w:r w:rsidRPr="00687CEB">
        <w:t xml:space="preserve">Cena </w:t>
      </w:r>
      <w:r>
        <w:t>byla</w:t>
      </w:r>
      <w:r w:rsidRPr="00687CEB">
        <w:t xml:space="preserve"> </w:t>
      </w:r>
      <w:r>
        <w:t xml:space="preserve">konzultantem nabídnuta a stranami sjednána </w:t>
      </w:r>
      <w:r w:rsidRPr="00687CEB">
        <w:t xml:space="preserve">v souladu s podmínkami uvedenými v Rámcové smlouvě. </w:t>
      </w:r>
      <w:r w:rsidRPr="00731403">
        <w:t xml:space="preserve">Objednatel bude </w:t>
      </w:r>
      <w:r>
        <w:t>konzultantovi</w:t>
      </w:r>
      <w:r w:rsidRPr="00731403">
        <w:t xml:space="preserve"> hradit cenu pouze za skutečně poskytnuté </w:t>
      </w:r>
      <w:r>
        <w:t>a objednatelem odsouhlasené plnění</w:t>
      </w:r>
      <w:r w:rsidRPr="00731403">
        <w:t>.</w:t>
      </w:r>
    </w:p>
    <w:p w:rsidR="0096192F" w:rsidRPr="007735D6" w:rsidRDefault="0096192F" w:rsidP="0096192F">
      <w:pPr>
        <w:numPr>
          <w:ilvl w:val="0"/>
          <w:numId w:val="2"/>
        </w:numPr>
        <w:spacing w:before="120"/>
        <w:ind w:left="284" w:hanging="284"/>
        <w:jc w:val="both"/>
        <w:rPr>
          <w:snapToGrid w:val="0"/>
        </w:rPr>
      </w:pPr>
      <w:r w:rsidRPr="00687CEB">
        <w:t>Objednatel uhradí cenu v souladu s platebními podmínkami uvedenými v Rámcové smlouvě.</w:t>
      </w:r>
    </w:p>
    <w:p w:rsidR="0096192F" w:rsidRPr="00687CEB" w:rsidRDefault="0096192F" w:rsidP="0096192F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87CEB">
        <w:rPr>
          <w:rFonts w:ascii="Times New Roman" w:hAnsi="Times New Roman" w:cs="Times New Roman"/>
          <w:color w:val="auto"/>
          <w:sz w:val="20"/>
          <w:szCs w:val="20"/>
        </w:rPr>
        <w:t>Článek III.</w:t>
      </w:r>
    </w:p>
    <w:p w:rsidR="0096192F" w:rsidRPr="00687CEB" w:rsidRDefault="0096192F" w:rsidP="0096192F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87CEB">
        <w:rPr>
          <w:rFonts w:ascii="Times New Roman" w:hAnsi="Times New Roman" w:cs="Times New Roman"/>
          <w:color w:val="auto"/>
          <w:sz w:val="20"/>
          <w:szCs w:val="20"/>
        </w:rPr>
        <w:t>Doba a místo plnění</w:t>
      </w:r>
    </w:p>
    <w:p w:rsidR="0096192F" w:rsidRPr="007735D6" w:rsidRDefault="0096192F" w:rsidP="0096192F">
      <w:pPr>
        <w:numPr>
          <w:ilvl w:val="0"/>
          <w:numId w:val="3"/>
        </w:numPr>
        <w:spacing w:before="120"/>
        <w:ind w:left="284" w:hanging="284"/>
      </w:pPr>
      <w:r w:rsidRPr="00687CEB">
        <w:t xml:space="preserve">Smluvní strany sjednávají dobu </w:t>
      </w:r>
      <w:r>
        <w:t>plnění</w:t>
      </w:r>
      <w:r w:rsidRPr="00687CEB">
        <w:t xml:space="preserve"> následujícím způsobem:</w:t>
      </w:r>
    </w:p>
    <w:p w:rsidR="0096192F" w:rsidRPr="007735D6" w:rsidRDefault="0096192F" w:rsidP="0096192F">
      <w:pPr>
        <w:spacing w:before="120"/>
        <w:ind w:firstLine="284"/>
        <w:rPr>
          <w:snapToGrid w:val="0"/>
        </w:rPr>
      </w:pPr>
      <w:r w:rsidRPr="00687CEB">
        <w:rPr>
          <w:snapToGrid w:val="0"/>
        </w:rPr>
        <w:t>zahájení prací: [•]</w:t>
      </w:r>
    </w:p>
    <w:p w:rsidR="0096192F" w:rsidRPr="007735D6" w:rsidRDefault="0096192F" w:rsidP="0096192F">
      <w:pPr>
        <w:spacing w:before="120"/>
        <w:ind w:firstLine="284"/>
        <w:rPr>
          <w:snapToGrid w:val="0"/>
        </w:rPr>
      </w:pPr>
      <w:r w:rsidRPr="00687CEB">
        <w:rPr>
          <w:snapToGrid w:val="0"/>
        </w:rPr>
        <w:t>ukončení prací: [•]</w:t>
      </w:r>
    </w:p>
    <w:p w:rsidR="0096192F" w:rsidRPr="007735D6" w:rsidRDefault="0096192F" w:rsidP="0096192F">
      <w:pPr>
        <w:spacing w:before="120"/>
        <w:ind w:firstLine="284"/>
        <w:rPr>
          <w:snapToGrid w:val="0"/>
        </w:rPr>
      </w:pPr>
      <w:r w:rsidRPr="00687CEB">
        <w:rPr>
          <w:snapToGrid w:val="0"/>
        </w:rPr>
        <w:t>specifikace případných etap: [•]</w:t>
      </w:r>
    </w:p>
    <w:p w:rsidR="0096192F" w:rsidRPr="007735D6" w:rsidRDefault="0096192F" w:rsidP="0096192F">
      <w:pPr>
        <w:numPr>
          <w:ilvl w:val="0"/>
          <w:numId w:val="3"/>
        </w:numPr>
        <w:spacing w:before="120"/>
        <w:ind w:left="284" w:hanging="284"/>
      </w:pPr>
      <w:r w:rsidRPr="00687CEB">
        <w:t xml:space="preserve">Smluvní strany sjednávají místo </w:t>
      </w:r>
      <w:r>
        <w:t>plnění</w:t>
      </w:r>
      <w:r w:rsidRPr="00687CEB">
        <w:t xml:space="preserve"> takto: </w:t>
      </w:r>
      <w:r w:rsidRPr="00687CEB">
        <w:rPr>
          <w:snapToGrid w:val="0"/>
        </w:rPr>
        <w:t>[•]</w:t>
      </w:r>
    </w:p>
    <w:p w:rsidR="0096192F" w:rsidRPr="00687CEB" w:rsidRDefault="0096192F" w:rsidP="0096192F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87CEB">
        <w:rPr>
          <w:rFonts w:ascii="Times New Roman" w:hAnsi="Times New Roman" w:cs="Times New Roman"/>
          <w:color w:val="auto"/>
          <w:sz w:val="20"/>
          <w:szCs w:val="20"/>
        </w:rPr>
        <w:t>Článek IV.</w:t>
      </w:r>
    </w:p>
    <w:p w:rsidR="0096192F" w:rsidRPr="00687CEB" w:rsidRDefault="0096192F" w:rsidP="0096192F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87CEB">
        <w:rPr>
          <w:rFonts w:ascii="Times New Roman" w:hAnsi="Times New Roman" w:cs="Times New Roman"/>
          <w:color w:val="auto"/>
          <w:sz w:val="20"/>
          <w:szCs w:val="20"/>
        </w:rPr>
        <w:t xml:space="preserve">Podmínky </w:t>
      </w:r>
      <w:r>
        <w:rPr>
          <w:rFonts w:ascii="Times New Roman" w:hAnsi="Times New Roman" w:cs="Times New Roman"/>
          <w:color w:val="auto"/>
          <w:sz w:val="20"/>
          <w:szCs w:val="20"/>
        </w:rPr>
        <w:t>poskytování služeb</w:t>
      </w:r>
    </w:p>
    <w:p w:rsidR="0096192F" w:rsidRDefault="0096192F" w:rsidP="0096192F">
      <w:pPr>
        <w:numPr>
          <w:ilvl w:val="0"/>
          <w:numId w:val="4"/>
        </w:numPr>
        <w:spacing w:before="120"/>
        <w:ind w:left="284" w:hanging="284"/>
        <w:jc w:val="both"/>
      </w:pPr>
      <w:r w:rsidRPr="00660ED7">
        <w:t xml:space="preserve">Objednatel poskytne </w:t>
      </w:r>
      <w:r>
        <w:t>konzultantovi</w:t>
      </w:r>
      <w:r w:rsidRPr="00660ED7">
        <w:t xml:space="preserve"> bezplatně před zahájením jeho činnosti následující dokumentaci:</w:t>
      </w:r>
      <w:r>
        <w:t xml:space="preserve"> </w:t>
      </w:r>
      <w:r w:rsidRPr="00687CEB">
        <w:rPr>
          <w:snapToGrid w:val="0"/>
        </w:rPr>
        <w:t>[•]</w:t>
      </w:r>
      <w:r>
        <w:rPr>
          <w:snapToGrid w:val="0"/>
        </w:rPr>
        <w:t>.</w:t>
      </w:r>
    </w:p>
    <w:p w:rsidR="0096192F" w:rsidRPr="007735D6" w:rsidRDefault="0096192F" w:rsidP="0096192F">
      <w:pPr>
        <w:numPr>
          <w:ilvl w:val="0"/>
          <w:numId w:val="4"/>
        </w:numPr>
        <w:spacing w:before="120"/>
        <w:ind w:left="284" w:hanging="284"/>
        <w:jc w:val="both"/>
      </w:pPr>
      <w:r w:rsidRPr="00687CEB">
        <w:t xml:space="preserve">Ostatní podmínky, za kterých bude </w:t>
      </w:r>
      <w:r>
        <w:t>plněna smlouva jsou následující</w:t>
      </w:r>
      <w:r w:rsidRPr="00687CEB">
        <w:t xml:space="preserve"> </w:t>
      </w:r>
      <w:r w:rsidRPr="00687CEB">
        <w:rPr>
          <w:snapToGrid w:val="0"/>
        </w:rPr>
        <w:t>[•]</w:t>
      </w:r>
      <w:r>
        <w:rPr>
          <w:snapToGrid w:val="0"/>
        </w:rPr>
        <w:t xml:space="preserve"> (podmínky nad rámec stanovený v</w:t>
      </w:r>
      <w:r w:rsidRPr="00687CEB">
        <w:t> Rámcové smlouvě</w:t>
      </w:r>
      <w:r>
        <w:t>)</w:t>
      </w:r>
      <w:r w:rsidRPr="00687CEB">
        <w:t>.</w:t>
      </w:r>
    </w:p>
    <w:p w:rsidR="0096192F" w:rsidRPr="00687CEB" w:rsidRDefault="0096192F" w:rsidP="0096192F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87CEB">
        <w:rPr>
          <w:rFonts w:ascii="Times New Roman" w:hAnsi="Times New Roman" w:cs="Times New Roman"/>
          <w:color w:val="auto"/>
          <w:sz w:val="20"/>
          <w:szCs w:val="20"/>
        </w:rPr>
        <w:t>Článek V.</w:t>
      </w:r>
    </w:p>
    <w:p w:rsidR="0096192F" w:rsidRPr="00687CEB" w:rsidRDefault="0096192F" w:rsidP="0096192F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687CEB">
        <w:rPr>
          <w:rFonts w:ascii="Times New Roman" w:hAnsi="Times New Roman" w:cs="Times New Roman"/>
          <w:color w:val="auto"/>
          <w:sz w:val="20"/>
          <w:szCs w:val="20"/>
        </w:rPr>
        <w:t>Závěrečná ustanovení</w:t>
      </w:r>
    </w:p>
    <w:p w:rsidR="0096192F" w:rsidRPr="007735D6" w:rsidRDefault="0096192F" w:rsidP="0096192F">
      <w:pPr>
        <w:numPr>
          <w:ilvl w:val="0"/>
          <w:numId w:val="5"/>
        </w:numPr>
        <w:spacing w:before="120"/>
        <w:ind w:left="284" w:hanging="284"/>
        <w:jc w:val="both"/>
        <w:rPr>
          <w:snapToGrid w:val="0"/>
        </w:rPr>
      </w:pPr>
      <w:r w:rsidRPr="00687CEB">
        <w:t>Tato smlouva nabývá své účinnosti dnem jejího podpisu oběma smluvními stranami.</w:t>
      </w:r>
    </w:p>
    <w:p w:rsidR="0096192F" w:rsidRDefault="0096192F" w:rsidP="0096192F">
      <w:pPr>
        <w:numPr>
          <w:ilvl w:val="0"/>
          <w:numId w:val="5"/>
        </w:numPr>
        <w:spacing w:before="120"/>
        <w:ind w:left="284" w:hanging="284"/>
        <w:jc w:val="both"/>
      </w:pPr>
      <w:r w:rsidRPr="00687CEB">
        <w:t>Tuto smlouvu je možno ukončit za podmínek stanovených v Rámcové smlouvě.</w:t>
      </w:r>
    </w:p>
    <w:p w:rsidR="0096192F" w:rsidRDefault="0096192F" w:rsidP="0096192F">
      <w:pPr>
        <w:numPr>
          <w:ilvl w:val="0"/>
          <w:numId w:val="5"/>
        </w:numPr>
        <w:spacing w:before="120"/>
        <w:ind w:left="284" w:hanging="284"/>
        <w:jc w:val="both"/>
      </w:pPr>
      <w:r>
        <w:t xml:space="preserve">Přílohu této smlouvy tvoří: </w:t>
      </w:r>
    </w:p>
    <w:p w:rsidR="0096192F" w:rsidRDefault="0096192F" w:rsidP="0096192F">
      <w:pPr>
        <w:pStyle w:val="Odstavecseseznamem"/>
        <w:numPr>
          <w:ilvl w:val="0"/>
          <w:numId w:val="6"/>
        </w:numPr>
        <w:spacing w:before="120"/>
        <w:jc w:val="both"/>
      </w:pPr>
      <w:r>
        <w:rPr>
          <w:snapToGrid w:val="0"/>
        </w:rPr>
        <w:t>Podrobná specifikace předmětu plnění,</w:t>
      </w:r>
    </w:p>
    <w:p w:rsidR="0096192F" w:rsidRDefault="0096192F" w:rsidP="0096192F">
      <w:pPr>
        <w:pStyle w:val="Odstavecseseznamem"/>
        <w:numPr>
          <w:ilvl w:val="0"/>
          <w:numId w:val="6"/>
        </w:numPr>
        <w:spacing w:before="120"/>
        <w:jc w:val="both"/>
        <w:rPr>
          <w:snapToGrid w:val="0"/>
        </w:rPr>
      </w:pPr>
      <w:r>
        <w:rPr>
          <w:snapToGrid w:val="0"/>
        </w:rPr>
        <w:t>Technické podmínky plnění s</w:t>
      </w:r>
      <w:r w:rsidRPr="004D6563">
        <w:rPr>
          <w:snapToGrid w:val="0"/>
        </w:rPr>
        <w:t>mlouvy, tj.: [•]</w:t>
      </w:r>
      <w:r>
        <w:rPr>
          <w:snapToGrid w:val="0"/>
        </w:rPr>
        <w:t>,</w:t>
      </w:r>
    </w:p>
    <w:p w:rsidR="0096192F" w:rsidRPr="004D6563" w:rsidRDefault="0096192F" w:rsidP="0096192F">
      <w:pPr>
        <w:pStyle w:val="Odstavecseseznamem"/>
        <w:numPr>
          <w:ilvl w:val="0"/>
          <w:numId w:val="6"/>
        </w:numPr>
        <w:spacing w:before="120"/>
        <w:jc w:val="both"/>
        <w:rPr>
          <w:snapToGrid w:val="0"/>
        </w:rPr>
      </w:pPr>
      <w:r>
        <w:t>Podrobná specifikace ceny</w:t>
      </w:r>
      <w:r w:rsidRPr="004D6563">
        <w:rPr>
          <w:snapToGrid w:val="0"/>
        </w:rPr>
        <w:t>.</w:t>
      </w:r>
    </w:p>
    <w:p w:rsidR="0096192F" w:rsidRDefault="0096192F" w:rsidP="0096192F">
      <w:pPr>
        <w:numPr>
          <w:ilvl w:val="0"/>
          <w:numId w:val="5"/>
        </w:numPr>
        <w:spacing w:before="120"/>
        <w:ind w:left="284" w:hanging="284"/>
        <w:jc w:val="both"/>
        <w:rPr>
          <w:snapToGrid w:val="0"/>
        </w:rPr>
      </w:pPr>
      <w:r w:rsidRPr="004D6563">
        <w:rPr>
          <w:snapToGrid w:val="0"/>
        </w:rPr>
        <w:t>Smlouva je vyhotovena v [•</w:t>
      </w:r>
      <w:r w:rsidRPr="007735D6">
        <w:rPr>
          <w:snapToGrid w:val="0"/>
        </w:rPr>
        <w:t xml:space="preserve">] vyhotoveních, z nichž objednatel obdrží dva a </w:t>
      </w:r>
      <w:r>
        <w:t>konzultant</w:t>
      </w:r>
      <w:r>
        <w:rPr>
          <w:snapToGrid w:val="0"/>
        </w:rPr>
        <w:t xml:space="preserve"> </w:t>
      </w:r>
      <w:r w:rsidRPr="007735D6">
        <w:rPr>
          <w:snapToGrid w:val="0"/>
        </w:rPr>
        <w:t>[•]</w:t>
      </w:r>
      <w:r>
        <w:rPr>
          <w:snapToGrid w:val="0"/>
        </w:rPr>
        <w:t>.</w:t>
      </w:r>
      <w:r w:rsidRPr="007735D6">
        <w:rPr>
          <w:snapToGrid w:val="0"/>
        </w:rPr>
        <w:t xml:space="preserve"> </w:t>
      </w:r>
    </w:p>
    <w:p w:rsidR="0096192F" w:rsidRPr="007735D6" w:rsidRDefault="0096192F" w:rsidP="0096192F">
      <w:pPr>
        <w:numPr>
          <w:ilvl w:val="0"/>
          <w:numId w:val="5"/>
        </w:numPr>
        <w:spacing w:before="120"/>
        <w:ind w:left="284" w:hanging="284"/>
        <w:jc w:val="both"/>
        <w:rPr>
          <w:snapToGrid w:val="0"/>
        </w:rPr>
      </w:pPr>
      <w:r w:rsidRPr="00687CEB">
        <w:rPr>
          <w:snapToGrid w:val="0"/>
        </w:rPr>
        <w:t xml:space="preserve">Smluvní strany prohlašují, že smlouvu </w:t>
      </w:r>
      <w:r w:rsidRPr="00687CEB">
        <w:t>uzavírají svobodně a vážně a že považují její obsah za určitý a srozumitelný, na důkaz čehož připojují níže své podpisy</w:t>
      </w:r>
      <w:r w:rsidRPr="00687CEB">
        <w:rPr>
          <w:snapToGrid w:val="0"/>
        </w:rPr>
        <w:t>.</w:t>
      </w:r>
    </w:p>
    <w:p w:rsidR="0096192F" w:rsidRDefault="0096192F" w:rsidP="0096192F">
      <w:pPr>
        <w:ind w:left="284"/>
        <w:jc w:val="both"/>
        <w:rPr>
          <w:snapToGrid w:val="0"/>
        </w:rPr>
      </w:pPr>
    </w:p>
    <w:p w:rsidR="0096192F" w:rsidRPr="007735D6" w:rsidRDefault="0096192F" w:rsidP="0096192F">
      <w:pPr>
        <w:ind w:left="284"/>
        <w:jc w:val="both"/>
        <w:rPr>
          <w:snapToGrid w:val="0"/>
        </w:rPr>
      </w:pPr>
    </w:p>
    <w:tbl>
      <w:tblPr>
        <w:tblW w:w="9921" w:type="dxa"/>
        <w:tblLayout w:type="fixed"/>
        <w:tblLook w:val="04A0"/>
      </w:tblPr>
      <w:tblGrid>
        <w:gridCol w:w="4840"/>
        <w:gridCol w:w="237"/>
        <w:gridCol w:w="4844"/>
      </w:tblGrid>
      <w:tr w:rsidR="0096192F" w:rsidRPr="007735D6" w:rsidTr="008E2120">
        <w:trPr>
          <w:cantSplit/>
          <w:trHeight w:val="772"/>
        </w:trPr>
        <w:tc>
          <w:tcPr>
            <w:tcW w:w="4840" w:type="dxa"/>
            <w:tcBorders>
              <w:bottom w:val="nil"/>
            </w:tcBorders>
          </w:tcPr>
          <w:p w:rsidR="0096192F" w:rsidRPr="007735D6" w:rsidRDefault="0096192F" w:rsidP="008E2120">
            <w:pPr>
              <w:pStyle w:val="Textodst1sl"/>
              <w:numPr>
                <w:ilvl w:val="0"/>
                <w:numId w:val="0"/>
              </w:numPr>
              <w:spacing w:before="0"/>
              <w:rPr>
                <w:sz w:val="20"/>
              </w:rPr>
            </w:pPr>
            <w:r w:rsidRPr="00687CEB">
              <w:rPr>
                <w:sz w:val="20"/>
              </w:rPr>
              <w:t xml:space="preserve">V Praze dne </w:t>
            </w:r>
            <w:r w:rsidRPr="00687CEB">
              <w:rPr>
                <w:snapToGrid w:val="0"/>
                <w:sz w:val="20"/>
              </w:rPr>
              <w:t>[•]</w:t>
            </w:r>
          </w:p>
        </w:tc>
        <w:tc>
          <w:tcPr>
            <w:tcW w:w="237" w:type="dxa"/>
            <w:tcBorders>
              <w:bottom w:val="nil"/>
            </w:tcBorders>
          </w:tcPr>
          <w:p w:rsidR="0096192F" w:rsidRPr="007735D6" w:rsidRDefault="0096192F" w:rsidP="008E2120">
            <w:pPr>
              <w:pStyle w:val="Textodst1sl"/>
              <w:numPr>
                <w:ilvl w:val="0"/>
                <w:numId w:val="0"/>
              </w:numPr>
              <w:spacing w:before="0"/>
              <w:rPr>
                <w:sz w:val="20"/>
              </w:rPr>
            </w:pPr>
          </w:p>
        </w:tc>
        <w:tc>
          <w:tcPr>
            <w:tcW w:w="4844" w:type="dxa"/>
            <w:tcBorders>
              <w:bottom w:val="nil"/>
            </w:tcBorders>
          </w:tcPr>
          <w:p w:rsidR="0096192F" w:rsidRPr="007735D6" w:rsidRDefault="0096192F" w:rsidP="008E2120">
            <w:pPr>
              <w:pStyle w:val="Textodst1sl"/>
              <w:numPr>
                <w:ilvl w:val="0"/>
                <w:numId w:val="0"/>
              </w:numPr>
              <w:spacing w:before="0"/>
              <w:rPr>
                <w:sz w:val="20"/>
              </w:rPr>
            </w:pPr>
            <w:r w:rsidRPr="00687CEB">
              <w:rPr>
                <w:sz w:val="20"/>
              </w:rPr>
              <w:t>V [•] dne [•]</w:t>
            </w:r>
          </w:p>
        </w:tc>
      </w:tr>
    </w:tbl>
    <w:p w:rsidR="0096192F" w:rsidRPr="007735D6" w:rsidRDefault="0096192F" w:rsidP="0096192F">
      <w:pPr>
        <w:pStyle w:val="text"/>
        <w:tabs>
          <w:tab w:val="left" w:pos="5360"/>
        </w:tabs>
        <w:rPr>
          <w:rFonts w:ascii="Times New Roman" w:hAnsi="Times New Roman" w:cs="Times New Roman"/>
          <w:szCs w:val="20"/>
        </w:rPr>
      </w:pPr>
    </w:p>
    <w:p w:rsidR="0096192F" w:rsidRPr="007735D6" w:rsidRDefault="0096192F" w:rsidP="0096192F">
      <w:pPr>
        <w:pStyle w:val="text"/>
        <w:tabs>
          <w:tab w:val="left" w:pos="5360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>PODEPSÁN</w:t>
      </w:r>
      <w:r w:rsidRPr="00687CEB">
        <w:rPr>
          <w:rFonts w:ascii="Times New Roman" w:hAnsi="Times New Roman" w:cs="Times New Roman"/>
          <w:szCs w:val="20"/>
        </w:rPr>
        <w:tab/>
        <w:t xml:space="preserve">PODEPSÁN </w:t>
      </w:r>
    </w:p>
    <w:p w:rsidR="0096192F" w:rsidRPr="007735D6" w:rsidRDefault="0096192F" w:rsidP="0096192F">
      <w:pPr>
        <w:pStyle w:val="text"/>
        <w:tabs>
          <w:tab w:val="left" w:pos="5360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 xml:space="preserve">za objednatele: </w:t>
      </w:r>
      <w:r w:rsidRPr="00687CEB">
        <w:rPr>
          <w:rFonts w:ascii="Times New Roman" w:hAnsi="Times New Roman" w:cs="Times New Roman"/>
          <w:b/>
          <w:szCs w:val="20"/>
        </w:rPr>
        <w:t>Ředitelství silnic a dálnic ČR</w:t>
      </w:r>
      <w:r w:rsidRPr="00687CEB">
        <w:rPr>
          <w:rFonts w:ascii="Times New Roman" w:hAnsi="Times New Roman" w:cs="Times New Roman"/>
          <w:szCs w:val="20"/>
        </w:rPr>
        <w:tab/>
        <w:t xml:space="preserve">za </w:t>
      </w:r>
      <w:r>
        <w:t>konzultanta</w:t>
      </w:r>
      <w:r w:rsidRPr="00687CEB">
        <w:rPr>
          <w:rFonts w:ascii="Times New Roman" w:hAnsi="Times New Roman" w:cs="Times New Roman"/>
          <w:szCs w:val="20"/>
        </w:rPr>
        <w:t>:</w:t>
      </w:r>
    </w:p>
    <w:p w:rsidR="0096192F" w:rsidRPr="007735D6" w:rsidRDefault="0096192F" w:rsidP="0096192F">
      <w:pPr>
        <w:pStyle w:val="text"/>
        <w:tabs>
          <w:tab w:val="left" w:pos="5360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lastRenderedPageBreak/>
        <w:tab/>
      </w:r>
    </w:p>
    <w:p w:rsidR="0096192F" w:rsidRPr="007735D6" w:rsidRDefault="0096192F" w:rsidP="0096192F">
      <w:pPr>
        <w:pStyle w:val="text"/>
        <w:tabs>
          <w:tab w:val="left" w:pos="5360"/>
        </w:tabs>
        <w:spacing w:before="0"/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>Oprávněný podpis (podpisy)</w:t>
      </w:r>
      <w:r w:rsidRPr="00687CEB">
        <w:rPr>
          <w:rFonts w:ascii="Times New Roman" w:hAnsi="Times New Roman" w:cs="Times New Roman"/>
          <w:szCs w:val="20"/>
        </w:rPr>
        <w:tab/>
        <w:t>Oprávněný podpis (podpisy)</w:t>
      </w:r>
    </w:p>
    <w:p w:rsidR="0096192F" w:rsidRPr="007735D6" w:rsidRDefault="0096192F" w:rsidP="0096192F">
      <w:pPr>
        <w:pStyle w:val="text"/>
        <w:tabs>
          <w:tab w:val="left" w:pos="5360"/>
        </w:tabs>
        <w:rPr>
          <w:rFonts w:ascii="Times New Roman" w:hAnsi="Times New Roman" w:cs="Times New Roman"/>
          <w:szCs w:val="20"/>
        </w:rPr>
      </w:pPr>
    </w:p>
    <w:p w:rsidR="0096192F" w:rsidRPr="007735D6" w:rsidRDefault="0096192F" w:rsidP="0096192F">
      <w:pPr>
        <w:pStyle w:val="text"/>
        <w:tabs>
          <w:tab w:val="left" w:pos="5360"/>
        </w:tabs>
        <w:rPr>
          <w:rFonts w:ascii="Times New Roman" w:hAnsi="Times New Roman" w:cs="Times New Roman"/>
          <w:szCs w:val="20"/>
        </w:rPr>
      </w:pPr>
      <w:r w:rsidRPr="00687CEB">
        <w:rPr>
          <w:rFonts w:ascii="Times New Roman" w:hAnsi="Times New Roman" w:cs="Times New Roman"/>
          <w:szCs w:val="20"/>
        </w:rPr>
        <w:t xml:space="preserve">Datum: </w:t>
      </w:r>
      <w:r w:rsidRPr="00687CEB">
        <w:rPr>
          <w:rFonts w:ascii="Times New Roman" w:hAnsi="Times New Roman" w:cs="Times New Roman"/>
          <w:szCs w:val="20"/>
        </w:rPr>
        <w:tab/>
        <w:t xml:space="preserve">Datum: </w:t>
      </w:r>
    </w:p>
    <w:p w:rsidR="0096192F" w:rsidRDefault="0096192F" w:rsidP="0096192F">
      <w:pPr>
        <w:pStyle w:val="Nzev"/>
        <w:rPr>
          <w:rFonts w:ascii="Times" w:hAnsi="Times"/>
        </w:rPr>
      </w:pPr>
    </w:p>
    <w:p w:rsidR="0096192F" w:rsidRDefault="0096192F" w:rsidP="0096192F">
      <w:pPr>
        <w:pStyle w:val="Nzev"/>
        <w:rPr>
          <w:rFonts w:ascii="Times" w:hAnsi="Times"/>
        </w:rPr>
      </w:pPr>
    </w:p>
    <w:p w:rsidR="0096192F" w:rsidRDefault="0096192F" w:rsidP="0096192F">
      <w:pPr>
        <w:pStyle w:val="Nzev"/>
        <w:rPr>
          <w:rFonts w:ascii="Times" w:hAnsi="Times"/>
        </w:rPr>
      </w:pPr>
    </w:p>
    <w:p w:rsidR="0096192F" w:rsidRDefault="0096192F" w:rsidP="0096192F">
      <w:pPr>
        <w:pStyle w:val="Nzev"/>
        <w:rPr>
          <w:rFonts w:ascii="Times" w:hAnsi="Times"/>
        </w:rPr>
      </w:pPr>
    </w:p>
    <w:p w:rsidR="0096192F" w:rsidRDefault="0096192F" w:rsidP="0096192F">
      <w:pPr>
        <w:pStyle w:val="Nzev"/>
        <w:rPr>
          <w:rFonts w:ascii="Times" w:hAnsi="Times"/>
        </w:rPr>
      </w:pPr>
    </w:p>
    <w:p w:rsidR="0096192F" w:rsidRDefault="0096192F" w:rsidP="0096192F">
      <w:pPr>
        <w:pStyle w:val="Nzev"/>
        <w:rPr>
          <w:rFonts w:ascii="Times" w:hAnsi="Times"/>
        </w:rPr>
      </w:pPr>
    </w:p>
    <w:p w:rsidR="0096192F" w:rsidRDefault="0096192F" w:rsidP="0096192F">
      <w:pPr>
        <w:pStyle w:val="Nzev"/>
        <w:rPr>
          <w:rFonts w:ascii="Times" w:hAnsi="Times"/>
        </w:rPr>
      </w:pPr>
    </w:p>
    <w:p w:rsidR="009F21DA" w:rsidRDefault="0096192F"/>
    <w:sectPr w:rsidR="009F21DA" w:rsidSect="0085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4FB"/>
    <w:multiLevelType w:val="multilevel"/>
    <w:tmpl w:val="AFC6E4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5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40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6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6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524" w:hanging="1440"/>
      </w:pPr>
      <w:rPr>
        <w:rFonts w:hint="default"/>
        <w:b/>
      </w:rPr>
    </w:lvl>
  </w:abstractNum>
  <w:abstractNum w:abstractNumId="1">
    <w:nsid w:val="2AD90FDC"/>
    <w:multiLevelType w:val="hybridMultilevel"/>
    <w:tmpl w:val="6316A994"/>
    <w:lvl w:ilvl="0" w:tplc="0944E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4920233C"/>
    <w:multiLevelType w:val="hybridMultilevel"/>
    <w:tmpl w:val="E2C8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E3249"/>
    <w:multiLevelType w:val="hybridMultilevel"/>
    <w:tmpl w:val="6316A994"/>
    <w:lvl w:ilvl="0" w:tplc="0944E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27793"/>
    <w:multiLevelType w:val="multilevel"/>
    <w:tmpl w:val="84BA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192F"/>
    <w:rsid w:val="00003218"/>
    <w:rsid w:val="00011A0B"/>
    <w:rsid w:val="00053DD9"/>
    <w:rsid w:val="00070E43"/>
    <w:rsid w:val="00082754"/>
    <w:rsid w:val="000A40FC"/>
    <w:rsid w:val="000A605B"/>
    <w:rsid w:val="000A627B"/>
    <w:rsid w:val="000C2F22"/>
    <w:rsid w:val="000E11B1"/>
    <w:rsid w:val="000E7C45"/>
    <w:rsid w:val="00131651"/>
    <w:rsid w:val="00133134"/>
    <w:rsid w:val="00153E0E"/>
    <w:rsid w:val="001629F7"/>
    <w:rsid w:val="00163A4F"/>
    <w:rsid w:val="0016671D"/>
    <w:rsid w:val="00184223"/>
    <w:rsid w:val="001B31CE"/>
    <w:rsid w:val="001B746C"/>
    <w:rsid w:val="0027649C"/>
    <w:rsid w:val="002C1797"/>
    <w:rsid w:val="002F3781"/>
    <w:rsid w:val="003005E9"/>
    <w:rsid w:val="003128FD"/>
    <w:rsid w:val="00372606"/>
    <w:rsid w:val="0037593A"/>
    <w:rsid w:val="003811F5"/>
    <w:rsid w:val="00382650"/>
    <w:rsid w:val="003919D1"/>
    <w:rsid w:val="0039416D"/>
    <w:rsid w:val="004225FA"/>
    <w:rsid w:val="00480D34"/>
    <w:rsid w:val="0048476D"/>
    <w:rsid w:val="004850A7"/>
    <w:rsid w:val="004A4E3A"/>
    <w:rsid w:val="004C0609"/>
    <w:rsid w:val="004C44BE"/>
    <w:rsid w:val="004E2855"/>
    <w:rsid w:val="004E4C32"/>
    <w:rsid w:val="004F06A5"/>
    <w:rsid w:val="00507D13"/>
    <w:rsid w:val="00511FCA"/>
    <w:rsid w:val="00526901"/>
    <w:rsid w:val="005830E9"/>
    <w:rsid w:val="005930C4"/>
    <w:rsid w:val="005940AA"/>
    <w:rsid w:val="005A0649"/>
    <w:rsid w:val="005A33E0"/>
    <w:rsid w:val="005D7C2B"/>
    <w:rsid w:val="005E2B63"/>
    <w:rsid w:val="006307D9"/>
    <w:rsid w:val="00673D58"/>
    <w:rsid w:val="0067596E"/>
    <w:rsid w:val="00684C27"/>
    <w:rsid w:val="00692683"/>
    <w:rsid w:val="00692717"/>
    <w:rsid w:val="006978AF"/>
    <w:rsid w:val="006B0DF1"/>
    <w:rsid w:val="006B31E3"/>
    <w:rsid w:val="006C585F"/>
    <w:rsid w:val="006E0A1E"/>
    <w:rsid w:val="00722E7A"/>
    <w:rsid w:val="0074206E"/>
    <w:rsid w:val="007A669F"/>
    <w:rsid w:val="007B285C"/>
    <w:rsid w:val="007B74C1"/>
    <w:rsid w:val="008055E6"/>
    <w:rsid w:val="008335A6"/>
    <w:rsid w:val="00841890"/>
    <w:rsid w:val="00851C80"/>
    <w:rsid w:val="008735B7"/>
    <w:rsid w:val="008B4C89"/>
    <w:rsid w:val="0093315F"/>
    <w:rsid w:val="0096192F"/>
    <w:rsid w:val="00990EB9"/>
    <w:rsid w:val="009942AE"/>
    <w:rsid w:val="0099484B"/>
    <w:rsid w:val="009A21AB"/>
    <w:rsid w:val="009A3A9E"/>
    <w:rsid w:val="009B2494"/>
    <w:rsid w:val="009B6DD7"/>
    <w:rsid w:val="00A156FD"/>
    <w:rsid w:val="00A1795B"/>
    <w:rsid w:val="00A20D2D"/>
    <w:rsid w:val="00A72516"/>
    <w:rsid w:val="00A84D2A"/>
    <w:rsid w:val="00AA770A"/>
    <w:rsid w:val="00AC7157"/>
    <w:rsid w:val="00AE2356"/>
    <w:rsid w:val="00B00115"/>
    <w:rsid w:val="00B13911"/>
    <w:rsid w:val="00B842AA"/>
    <w:rsid w:val="00BA608B"/>
    <w:rsid w:val="00BB27B5"/>
    <w:rsid w:val="00C2795B"/>
    <w:rsid w:val="00C50B7C"/>
    <w:rsid w:val="00C517EF"/>
    <w:rsid w:val="00CB6CBF"/>
    <w:rsid w:val="00CF6DB7"/>
    <w:rsid w:val="00D41BCA"/>
    <w:rsid w:val="00D45423"/>
    <w:rsid w:val="00D64464"/>
    <w:rsid w:val="00D76573"/>
    <w:rsid w:val="00D801D9"/>
    <w:rsid w:val="00D96A5A"/>
    <w:rsid w:val="00DA07CE"/>
    <w:rsid w:val="00DA6A64"/>
    <w:rsid w:val="00DF501C"/>
    <w:rsid w:val="00E20387"/>
    <w:rsid w:val="00E53500"/>
    <w:rsid w:val="00E67714"/>
    <w:rsid w:val="00E67987"/>
    <w:rsid w:val="00E97748"/>
    <w:rsid w:val="00E97FB7"/>
    <w:rsid w:val="00EA2901"/>
    <w:rsid w:val="00EA41AE"/>
    <w:rsid w:val="00EF08EE"/>
    <w:rsid w:val="00EF2663"/>
    <w:rsid w:val="00F556CF"/>
    <w:rsid w:val="00F75F9F"/>
    <w:rsid w:val="00FD051B"/>
    <w:rsid w:val="00FE03EE"/>
    <w:rsid w:val="00FF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1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61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text">
    <w:name w:val="text"/>
    <w:basedOn w:val="Normln"/>
    <w:rsid w:val="0096192F"/>
    <w:pPr>
      <w:autoSpaceDE w:val="0"/>
      <w:autoSpaceDN w:val="0"/>
      <w:adjustRightInd w:val="0"/>
      <w:spacing w:before="57" w:line="220" w:lineRule="atLeast"/>
      <w:jc w:val="both"/>
      <w:textAlignment w:val="baseline"/>
    </w:pPr>
    <w:rPr>
      <w:rFonts w:ascii="Times" w:hAnsi="Times" w:cs="Times"/>
      <w:color w:val="000000"/>
      <w:sz w:val="20"/>
    </w:rPr>
  </w:style>
  <w:style w:type="paragraph" w:styleId="Nzev">
    <w:name w:val="Title"/>
    <w:basedOn w:val="Normln"/>
    <w:link w:val="NzevChar"/>
    <w:qFormat/>
    <w:rsid w:val="0096192F"/>
    <w:pPr>
      <w:autoSpaceDE w:val="0"/>
      <w:autoSpaceDN w:val="0"/>
      <w:adjustRightInd w:val="0"/>
      <w:spacing w:line="288" w:lineRule="auto"/>
      <w:jc w:val="center"/>
      <w:textAlignment w:val="baseline"/>
    </w:pPr>
    <w:rPr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96192F"/>
    <w:rPr>
      <w:rFonts w:ascii="Times New Roman" w:eastAsia="Times New Roman" w:hAnsi="Times New Roman" w:cs="Times New Roman"/>
      <w:color w:val="000000"/>
      <w:sz w:val="28"/>
      <w:szCs w:val="24"/>
      <w:lang w:eastAsia="cs-CZ"/>
    </w:rPr>
  </w:style>
  <w:style w:type="paragraph" w:customStyle="1" w:styleId="nadpis11">
    <w:name w:val="nadpis 1.1"/>
    <w:basedOn w:val="text"/>
    <w:next w:val="text"/>
    <w:rsid w:val="0096192F"/>
    <w:pPr>
      <w:keepNext/>
      <w:keepLines/>
      <w:spacing w:before="227"/>
      <w:jc w:val="left"/>
    </w:pPr>
    <w:rPr>
      <w:b/>
      <w:caps/>
      <w:sz w:val="22"/>
    </w:rPr>
  </w:style>
  <w:style w:type="paragraph" w:styleId="Odstavecseseznamem">
    <w:name w:val="List Paragraph"/>
    <w:basedOn w:val="Normln"/>
    <w:uiPriority w:val="34"/>
    <w:qFormat/>
    <w:rsid w:val="0096192F"/>
    <w:pPr>
      <w:ind w:left="720"/>
      <w:contextualSpacing/>
    </w:pPr>
  </w:style>
  <w:style w:type="paragraph" w:customStyle="1" w:styleId="slolnku">
    <w:name w:val="Číslo článku"/>
    <w:basedOn w:val="Normln"/>
    <w:next w:val="Normln"/>
    <w:rsid w:val="0096192F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rsid w:val="0096192F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96192F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96192F"/>
    <w:pPr>
      <w:numPr>
        <w:ilvl w:val="3"/>
      </w:numPr>
      <w:tabs>
        <w:tab w:val="clear" w:pos="2778"/>
        <w:tab w:val="num" w:pos="360"/>
        <w:tab w:val="num" w:pos="720"/>
      </w:tabs>
      <w:spacing w:before="0"/>
      <w:ind w:left="720" w:hanging="360"/>
      <w:outlineLvl w:val="3"/>
    </w:pPr>
  </w:style>
  <w:style w:type="character" w:customStyle="1" w:styleId="Textodst1slChar">
    <w:name w:val="Text odst.1čísl Char"/>
    <w:link w:val="Textodst1sl"/>
    <w:rsid w:val="0096192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</dc:creator>
  <cp:lastModifiedBy>0180</cp:lastModifiedBy>
  <cp:revision>1</cp:revision>
  <dcterms:created xsi:type="dcterms:W3CDTF">2013-11-13T09:47:00Z</dcterms:created>
  <dcterms:modified xsi:type="dcterms:W3CDTF">2013-11-13T09:48:00Z</dcterms:modified>
</cp:coreProperties>
</file>