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1A" w:rsidRDefault="00324F1A" w:rsidP="00324F1A">
      <w:pPr>
        <w:rPr>
          <w:b/>
          <w:sz w:val="28"/>
          <w:szCs w:val="28"/>
          <w:u w:val="single"/>
        </w:rPr>
      </w:pPr>
      <w:r w:rsidRPr="00BA453C">
        <w:rPr>
          <w:b/>
          <w:sz w:val="28"/>
          <w:szCs w:val="28"/>
          <w:u w:val="single"/>
        </w:rPr>
        <w:t>Smlouva o pronájmu víceúčelového</w:t>
      </w:r>
      <w:r>
        <w:rPr>
          <w:b/>
          <w:sz w:val="28"/>
          <w:szCs w:val="28"/>
          <w:u w:val="single"/>
        </w:rPr>
        <w:t xml:space="preserve"> hřiště s nafukovací halou č. 121617</w:t>
      </w:r>
    </w:p>
    <w:p w:rsidR="00324F1A" w:rsidRPr="00BA453C" w:rsidRDefault="00324F1A" w:rsidP="00324F1A">
      <w:pPr>
        <w:rPr>
          <w:b/>
          <w:sz w:val="28"/>
          <w:szCs w:val="28"/>
          <w:u w:val="single"/>
        </w:rPr>
      </w:pPr>
    </w:p>
    <w:p w:rsidR="00324F1A" w:rsidRDefault="00324F1A" w:rsidP="00324F1A"/>
    <w:p w:rsidR="00324F1A" w:rsidRPr="00ED4DBE" w:rsidRDefault="00324F1A" w:rsidP="00324F1A">
      <w:pPr>
        <w:rPr>
          <w:b/>
        </w:rPr>
      </w:pPr>
      <w:r w:rsidRPr="00ED4DBE">
        <w:rPr>
          <w:b/>
        </w:rPr>
        <w:t xml:space="preserve">Střední škola informatiky a finančních služeb, Plzeň, Klatovská </w:t>
      </w:r>
      <w:smartTag w:uri="urn:schemas-microsoft-com:office:smarttags" w:element="metricconverter">
        <w:smartTagPr>
          <w:attr w:name="ProductID" w:val="200 G"/>
        </w:smartTagPr>
        <w:r w:rsidRPr="00ED4DBE">
          <w:rPr>
            <w:b/>
          </w:rPr>
          <w:t>200 G</w:t>
        </w:r>
      </w:smartTag>
    </w:p>
    <w:p w:rsidR="00324F1A" w:rsidRDefault="00324F1A" w:rsidP="00324F1A">
      <w:r>
        <w:t>zastoupená ředitelkou RNDr. Lenkou Holubovou</w:t>
      </w:r>
    </w:p>
    <w:p w:rsidR="00324F1A" w:rsidRDefault="00324F1A" w:rsidP="00324F1A">
      <w:r>
        <w:t>IČ</w:t>
      </w:r>
      <w:r>
        <w:tab/>
      </w:r>
      <w:r>
        <w:tab/>
        <w:t>00574406</w:t>
      </w:r>
    </w:p>
    <w:p w:rsidR="00324F1A" w:rsidRDefault="00324F1A" w:rsidP="00324F1A">
      <w:r>
        <w:t xml:space="preserve">DIČ </w:t>
      </w:r>
      <w:r>
        <w:tab/>
      </w:r>
      <w:r>
        <w:tab/>
        <w:t>CZ00574406</w:t>
      </w:r>
    </w:p>
    <w:p w:rsidR="00324F1A" w:rsidRDefault="00324F1A" w:rsidP="00324F1A">
      <w:r>
        <w:t xml:space="preserve">číslo účtu </w:t>
      </w:r>
      <w:r>
        <w:tab/>
      </w:r>
      <w:r w:rsidRPr="00DE570C">
        <w:rPr>
          <w:highlight w:val="black"/>
        </w:rPr>
        <w:t>39030 311/0100</w:t>
      </w:r>
      <w:r>
        <w:t>, Komerční banka a. s.</w:t>
      </w:r>
    </w:p>
    <w:p w:rsidR="00324F1A" w:rsidRDefault="00324F1A" w:rsidP="00324F1A">
      <w:r>
        <w:t xml:space="preserve">dále </w:t>
      </w:r>
      <w:r w:rsidRPr="00ED4DBE">
        <w:rPr>
          <w:b/>
        </w:rPr>
        <w:t>„pronajímatel“</w:t>
      </w:r>
    </w:p>
    <w:p w:rsidR="00324F1A" w:rsidRDefault="00324F1A" w:rsidP="00324F1A">
      <w:pPr>
        <w:spacing w:line="120" w:lineRule="auto"/>
      </w:pPr>
    </w:p>
    <w:p w:rsidR="00324F1A" w:rsidRDefault="00324F1A" w:rsidP="00324F1A">
      <w:pPr>
        <w:spacing w:line="120" w:lineRule="auto"/>
      </w:pPr>
      <w:r>
        <w:t xml:space="preserve">a </w:t>
      </w:r>
    </w:p>
    <w:p w:rsidR="00324F1A" w:rsidRDefault="00324F1A" w:rsidP="00324F1A"/>
    <w:p w:rsidR="00324F1A" w:rsidRDefault="00324F1A" w:rsidP="00324F1A">
      <w:pPr>
        <w:rPr>
          <w:b/>
        </w:rPr>
      </w:pPr>
      <w:r>
        <w:rPr>
          <w:b/>
        </w:rPr>
        <w:t>HANDBALL – KLUB, Slavia VŠ Plzeň, U Borského parku 21,  301 00  Plzeň</w:t>
      </w:r>
    </w:p>
    <w:p w:rsidR="00324F1A" w:rsidRDefault="00324F1A" w:rsidP="00324F1A">
      <w:r>
        <w:rPr>
          <w:b/>
        </w:rPr>
        <w:t>Zastoupený pí Janou Galuškovou</w:t>
      </w:r>
    </w:p>
    <w:p w:rsidR="00324F1A" w:rsidRDefault="00324F1A" w:rsidP="00324F1A">
      <w:r>
        <w:t>IČ</w:t>
      </w:r>
      <w:r>
        <w:tab/>
      </w:r>
      <w:r>
        <w:tab/>
        <w:t>14 70 76 16</w:t>
      </w:r>
    </w:p>
    <w:p w:rsidR="00324F1A" w:rsidRDefault="00324F1A" w:rsidP="00324F1A">
      <w:r>
        <w:t>číslo účtu</w:t>
      </w:r>
      <w:r>
        <w:tab/>
      </w:r>
      <w:r w:rsidRPr="00DE570C">
        <w:rPr>
          <w:highlight w:val="black"/>
        </w:rPr>
        <w:t>7331371/0100</w:t>
      </w:r>
    </w:p>
    <w:p w:rsidR="00324F1A" w:rsidRPr="00755157" w:rsidRDefault="00324F1A" w:rsidP="00324F1A"/>
    <w:p w:rsidR="00324F1A" w:rsidRDefault="00324F1A" w:rsidP="00324F1A">
      <w:r>
        <w:t xml:space="preserve">dále </w:t>
      </w:r>
      <w:r w:rsidRPr="00ED4DBE">
        <w:rPr>
          <w:b/>
        </w:rPr>
        <w:t>„nájemce“</w:t>
      </w:r>
    </w:p>
    <w:p w:rsidR="00324F1A" w:rsidRDefault="00324F1A" w:rsidP="00324F1A"/>
    <w:p w:rsidR="00324F1A" w:rsidRDefault="00324F1A" w:rsidP="00324F1A">
      <w:pPr>
        <w:jc w:val="both"/>
      </w:pPr>
      <w:r>
        <w:t>uzavírají následující smlouvu ve smyslu § 2302 a násl. zákona č. 89/2012 Sb., občanský zákoník, v platném znění o nájmu nebytových prostor</w:t>
      </w:r>
    </w:p>
    <w:p w:rsidR="00324F1A" w:rsidRDefault="00324F1A" w:rsidP="00324F1A">
      <w:pPr>
        <w:jc w:val="both"/>
      </w:pPr>
    </w:p>
    <w:p w:rsidR="00324F1A" w:rsidRDefault="00324F1A" w:rsidP="00324F1A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 xml:space="preserve">Škola prohlašuje, že je oprávněna užívat a pronajímat objekt – budovu </w:t>
      </w:r>
      <w:proofErr w:type="gramStart"/>
      <w:r>
        <w:t>č.p.</w:t>
      </w:r>
      <w:proofErr w:type="gramEnd"/>
      <w:r>
        <w:t>/</w:t>
      </w:r>
      <w:proofErr w:type="spellStart"/>
      <w:r>
        <w:t>č.e</w:t>
      </w:r>
      <w:proofErr w:type="spellEnd"/>
      <w:r>
        <w:t>.</w:t>
      </w:r>
      <w:r>
        <w:br/>
        <w:t xml:space="preserve">2778/200 G na adrese Klatovská 200 G, </w:t>
      </w:r>
      <w:proofErr w:type="spellStart"/>
      <w:r>
        <w:t>k.ú</w:t>
      </w:r>
      <w:proofErr w:type="spellEnd"/>
      <w:r>
        <w:t xml:space="preserve">. Plzeň, obec Plzeň, zapsané na LV č. 8268,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8289/91 vedeném u Katastrálního úřadu pro Plzeňský kraj (dále jen „budova“).</w:t>
      </w:r>
    </w:p>
    <w:p w:rsidR="00324F1A" w:rsidRDefault="00324F1A" w:rsidP="00324F1A">
      <w:pPr>
        <w:jc w:val="both"/>
      </w:pPr>
    </w:p>
    <w:p w:rsidR="00324F1A" w:rsidRDefault="00324F1A" w:rsidP="00324F1A">
      <w:pPr>
        <w:pStyle w:val="Odstavecseseznamem"/>
        <w:numPr>
          <w:ilvl w:val="0"/>
          <w:numId w:val="1"/>
        </w:numPr>
        <w:jc w:val="both"/>
      </w:pPr>
      <w:r>
        <w:t xml:space="preserve">Předmětem pronájmu je víceúčelové hřiště s nafukovací halou Střední školy informatiky a finančních služeb, Plzeň, Klatovská </w:t>
      </w:r>
      <w:smartTag w:uri="urn:schemas-microsoft-com:office:smarttags" w:element="metricconverter">
        <w:smartTagPr>
          <w:attr w:name="ProductID" w:val="200 G"/>
        </w:smartTagPr>
        <w:r>
          <w:t>200 G</w:t>
        </w:r>
      </w:smartTag>
      <w:r>
        <w:t xml:space="preserve"> včetně šaten, sociálního zařízení umístěného v budově školy </w:t>
      </w:r>
      <w:r w:rsidRPr="00AC1002">
        <w:t>a nářadí umístěného v hale.</w:t>
      </w:r>
    </w:p>
    <w:p w:rsidR="00324F1A" w:rsidRDefault="00324F1A" w:rsidP="00324F1A">
      <w:pPr>
        <w:spacing w:line="120" w:lineRule="auto"/>
        <w:jc w:val="both"/>
      </w:pPr>
    </w:p>
    <w:p w:rsidR="00324F1A" w:rsidRDefault="00324F1A" w:rsidP="00324F1A">
      <w:pPr>
        <w:numPr>
          <w:ilvl w:val="0"/>
          <w:numId w:val="1"/>
        </w:numPr>
        <w:jc w:val="both"/>
      </w:pPr>
      <w:r>
        <w:t>Účelem pronájmu je provozování rekreačního sportu.</w:t>
      </w:r>
    </w:p>
    <w:p w:rsidR="00324F1A" w:rsidRDefault="00324F1A" w:rsidP="00324F1A">
      <w:pPr>
        <w:spacing w:line="120" w:lineRule="auto"/>
        <w:jc w:val="both"/>
      </w:pPr>
    </w:p>
    <w:p w:rsidR="00324F1A" w:rsidRDefault="00324F1A" w:rsidP="00324F1A">
      <w:pPr>
        <w:ind w:left="360"/>
        <w:rPr>
          <w:i/>
        </w:rPr>
      </w:pPr>
      <w:r w:rsidRPr="00917777">
        <w:t xml:space="preserve">Sportovní zařízení se pronajímá od </w:t>
      </w:r>
      <w:r>
        <w:t>13. září 2016 do 28. dubna 2017</w:t>
      </w:r>
      <w:r w:rsidRPr="00917777">
        <w:t xml:space="preserve"> podle dohodnutého rozsahu hodin</w:t>
      </w:r>
      <w:r w:rsidRPr="00930BAD">
        <w:rPr>
          <w:i/>
        </w:rPr>
        <w:t xml:space="preserve">:     </w:t>
      </w:r>
    </w:p>
    <w:p w:rsidR="00324F1A" w:rsidRDefault="00324F1A" w:rsidP="00324F1A">
      <w:pPr>
        <w:ind w:left="360"/>
        <w:rPr>
          <w:i/>
        </w:rPr>
      </w:pPr>
    </w:p>
    <w:p w:rsidR="00324F1A" w:rsidRPr="00EE3AF7" w:rsidRDefault="00324F1A" w:rsidP="00324F1A">
      <w:pPr>
        <w:ind w:left="360"/>
      </w:pPr>
      <w:r>
        <w:t>Od 12</w:t>
      </w:r>
      <w:r w:rsidRPr="00EE3AF7">
        <w:t>. září 201</w:t>
      </w:r>
      <w:r>
        <w:t xml:space="preserve">7 </w:t>
      </w:r>
      <w:r w:rsidRPr="00EE3AF7">
        <w:t xml:space="preserve">do </w:t>
      </w:r>
      <w:r>
        <w:t>24. dubna 2018:</w:t>
      </w:r>
    </w:p>
    <w:p w:rsidR="00324F1A" w:rsidRDefault="00324F1A" w:rsidP="00324F1A">
      <w:pPr>
        <w:jc w:val="both"/>
        <w:rPr>
          <w:i/>
          <w:u w:val="single"/>
        </w:rPr>
      </w:pPr>
      <w:r>
        <w:rPr>
          <w:i/>
        </w:rPr>
        <w:t xml:space="preserve">      </w:t>
      </w:r>
      <w:r w:rsidRPr="00EE3AF7">
        <w:rPr>
          <w:i/>
          <w:u w:val="single"/>
        </w:rPr>
        <w:t xml:space="preserve">Úterý – </w:t>
      </w:r>
      <w:r>
        <w:rPr>
          <w:i/>
          <w:u w:val="single"/>
        </w:rPr>
        <w:t>18:3</w:t>
      </w:r>
      <w:r w:rsidRPr="00EE3AF7">
        <w:rPr>
          <w:i/>
          <w:u w:val="single"/>
        </w:rPr>
        <w:t xml:space="preserve">0 hod. – </w:t>
      </w:r>
      <w:r>
        <w:rPr>
          <w:i/>
          <w:u w:val="single"/>
        </w:rPr>
        <w:t>20:00</w:t>
      </w:r>
      <w:r w:rsidRPr="00EE3AF7">
        <w:rPr>
          <w:i/>
          <w:u w:val="single"/>
        </w:rPr>
        <w:t xml:space="preserve"> hod. – trenérka J. Galušková   </w:t>
      </w:r>
    </w:p>
    <w:p w:rsidR="00324F1A" w:rsidRPr="00226A9A" w:rsidRDefault="00324F1A" w:rsidP="00324F1A">
      <w:pPr>
        <w:jc w:val="both"/>
      </w:pPr>
      <w:r>
        <w:t xml:space="preserve">      Od 3. října 2017 do 24. dubna 2018:</w:t>
      </w:r>
    </w:p>
    <w:p w:rsidR="00324F1A" w:rsidRDefault="00324F1A" w:rsidP="00324F1A">
      <w:pPr>
        <w:jc w:val="both"/>
        <w:rPr>
          <w:i/>
          <w:u w:val="single"/>
        </w:rPr>
      </w:pPr>
      <w:r>
        <w:rPr>
          <w:i/>
        </w:rPr>
        <w:t xml:space="preserve">      </w:t>
      </w:r>
      <w:r>
        <w:rPr>
          <w:i/>
          <w:u w:val="single"/>
        </w:rPr>
        <w:t>Úterý – 15:30 hod. – 18:30 hod. – trenérka J. Galušková</w:t>
      </w:r>
    </w:p>
    <w:p w:rsidR="00324F1A" w:rsidRDefault="00324F1A" w:rsidP="00324F1A">
      <w:pPr>
        <w:jc w:val="both"/>
      </w:pPr>
      <w:r>
        <w:t xml:space="preserve">   </w:t>
      </w:r>
    </w:p>
    <w:p w:rsidR="00324F1A" w:rsidRDefault="00324F1A" w:rsidP="00324F1A">
      <w:pPr>
        <w:jc w:val="both"/>
      </w:pPr>
      <w:r>
        <w:t xml:space="preserve">      Od 2. října 2017 do 23. dubna 2018:</w:t>
      </w:r>
    </w:p>
    <w:p w:rsidR="00324F1A" w:rsidRDefault="00324F1A" w:rsidP="00324F1A">
      <w:pPr>
        <w:jc w:val="both"/>
        <w:rPr>
          <w:i/>
          <w:u w:val="single"/>
        </w:rPr>
      </w:pPr>
      <w:r>
        <w:t xml:space="preserve">      </w:t>
      </w:r>
      <w:r>
        <w:rPr>
          <w:i/>
          <w:u w:val="single"/>
        </w:rPr>
        <w:t>Pondělí 17:30</w:t>
      </w:r>
      <w:r w:rsidRPr="00EE3AF7">
        <w:rPr>
          <w:i/>
          <w:u w:val="single"/>
        </w:rPr>
        <w:t xml:space="preserve"> hod. – 19:00 hod. – trenér L</w:t>
      </w:r>
      <w:r>
        <w:rPr>
          <w:i/>
          <w:u w:val="single"/>
        </w:rPr>
        <w:t xml:space="preserve">. Křížek </w:t>
      </w:r>
    </w:p>
    <w:p w:rsidR="00324F1A" w:rsidRDefault="00324F1A" w:rsidP="00324F1A">
      <w:pPr>
        <w:jc w:val="both"/>
      </w:pPr>
      <w:r>
        <w:t xml:space="preserve">   </w:t>
      </w:r>
    </w:p>
    <w:p w:rsidR="00324F1A" w:rsidRDefault="00324F1A" w:rsidP="00324F1A">
      <w:pPr>
        <w:jc w:val="both"/>
      </w:pPr>
      <w:r>
        <w:t xml:space="preserve">      </w:t>
      </w:r>
      <w:r w:rsidRPr="00526171">
        <w:t xml:space="preserve">Od </w:t>
      </w:r>
      <w:r>
        <w:t>4</w:t>
      </w:r>
      <w:r w:rsidRPr="00526171">
        <w:t xml:space="preserve">. </w:t>
      </w:r>
      <w:r>
        <w:t>října 2017 do 25.</w:t>
      </w:r>
      <w:r w:rsidRPr="00526171">
        <w:t xml:space="preserve"> </w:t>
      </w:r>
      <w:r>
        <w:t>dubna 2018:</w:t>
      </w:r>
    </w:p>
    <w:p w:rsidR="00324F1A" w:rsidRDefault="00324F1A" w:rsidP="00324F1A">
      <w:pPr>
        <w:jc w:val="both"/>
        <w:rPr>
          <w:i/>
          <w:u w:val="single"/>
        </w:rPr>
      </w:pPr>
      <w:r>
        <w:t xml:space="preserve">   </w:t>
      </w:r>
      <w:r w:rsidRPr="00AA0013">
        <w:rPr>
          <w:i/>
        </w:rPr>
        <w:t xml:space="preserve">  </w:t>
      </w:r>
      <w:r>
        <w:rPr>
          <w:i/>
          <w:u w:val="single"/>
        </w:rPr>
        <w:t xml:space="preserve"> Středa</w:t>
      </w:r>
      <w:r w:rsidRPr="00AA0013">
        <w:rPr>
          <w:i/>
          <w:u w:val="single"/>
        </w:rPr>
        <w:t xml:space="preserve"> </w:t>
      </w:r>
      <w:r>
        <w:rPr>
          <w:i/>
          <w:u w:val="single"/>
        </w:rPr>
        <w:t>16:00 hod. – 19:00 hod. – trenér L. Křížek</w:t>
      </w:r>
    </w:p>
    <w:p w:rsidR="00324F1A" w:rsidRPr="00E21FC1" w:rsidRDefault="00324F1A" w:rsidP="00324F1A">
      <w:pPr>
        <w:jc w:val="both"/>
        <w:rPr>
          <w:i/>
          <w:u w:val="single"/>
        </w:rPr>
      </w:pPr>
      <w:r>
        <w:rPr>
          <w:i/>
          <w:u w:val="single"/>
        </w:rPr>
        <w:t xml:space="preserve">    </w:t>
      </w:r>
    </w:p>
    <w:p w:rsidR="00324F1A" w:rsidRDefault="00324F1A" w:rsidP="00324F1A">
      <w:pPr>
        <w:jc w:val="both"/>
      </w:pPr>
      <w:r>
        <w:t xml:space="preserve">      Od 13. října 2017 do 27. dubna 2018:</w:t>
      </w:r>
    </w:p>
    <w:p w:rsidR="00324F1A" w:rsidRPr="00D75E10" w:rsidRDefault="00324F1A" w:rsidP="00324F1A">
      <w:pPr>
        <w:jc w:val="both"/>
        <w:rPr>
          <w:i/>
          <w:u w:val="single"/>
        </w:rPr>
      </w:pPr>
      <w:r>
        <w:t xml:space="preserve">      </w:t>
      </w:r>
      <w:r w:rsidRPr="00D75E10">
        <w:rPr>
          <w:i/>
          <w:u w:val="single"/>
        </w:rPr>
        <w:t>Pátek 18:00 – 19:30 hod. – trenér</w:t>
      </w:r>
      <w:r>
        <w:rPr>
          <w:i/>
          <w:u w:val="single"/>
        </w:rPr>
        <w:t>ka J. Galušková</w:t>
      </w:r>
    </w:p>
    <w:p w:rsidR="00324F1A" w:rsidRPr="00D75E10" w:rsidRDefault="00324F1A" w:rsidP="00324F1A">
      <w:pPr>
        <w:jc w:val="both"/>
      </w:pPr>
      <w:r>
        <w:tab/>
      </w:r>
    </w:p>
    <w:p w:rsidR="00324F1A" w:rsidRPr="00AA0013" w:rsidRDefault="00324F1A" w:rsidP="00324F1A">
      <w:pPr>
        <w:jc w:val="both"/>
        <w:rPr>
          <w:i/>
          <w:u w:val="single"/>
        </w:rPr>
      </w:pPr>
      <w:r w:rsidRPr="00AA0013">
        <w:rPr>
          <w:i/>
          <w:u w:val="single"/>
        </w:rPr>
        <w:t xml:space="preserve">  </w:t>
      </w:r>
    </w:p>
    <w:p w:rsidR="00324F1A" w:rsidRPr="00755157" w:rsidRDefault="00324F1A" w:rsidP="00324F1A">
      <w:pPr>
        <w:ind w:left="360"/>
        <w:jc w:val="both"/>
        <w:rPr>
          <w:i/>
          <w:u w:val="single"/>
        </w:rPr>
      </w:pPr>
    </w:p>
    <w:p w:rsidR="00324F1A" w:rsidRPr="00917777" w:rsidRDefault="00324F1A" w:rsidP="00324F1A">
      <w:pPr>
        <w:spacing w:line="120" w:lineRule="auto"/>
        <w:ind w:left="357"/>
        <w:jc w:val="both"/>
      </w:pPr>
    </w:p>
    <w:p w:rsidR="00324F1A" w:rsidRPr="00917777" w:rsidRDefault="00324F1A" w:rsidP="00324F1A">
      <w:pPr>
        <w:numPr>
          <w:ilvl w:val="0"/>
          <w:numId w:val="1"/>
        </w:numPr>
        <w:jc w:val="both"/>
      </w:pPr>
      <w:r w:rsidRPr="00917777">
        <w:lastRenderedPageBreak/>
        <w:t>Pronajímatel si vyhrazuje právo na jednorázové uvolnění haly pro případné konání mimořádných</w:t>
      </w:r>
      <w:r>
        <w:t xml:space="preserve"> akcí (oznámení nájemci písemně, ev. telefonicky </w:t>
      </w:r>
      <w:r w:rsidRPr="00917777">
        <w:t>14 dní předem).</w:t>
      </w:r>
    </w:p>
    <w:p w:rsidR="00324F1A" w:rsidRPr="00917777" w:rsidRDefault="00324F1A" w:rsidP="00324F1A">
      <w:pPr>
        <w:spacing w:line="120" w:lineRule="auto"/>
        <w:jc w:val="both"/>
      </w:pPr>
    </w:p>
    <w:p w:rsidR="00324F1A" w:rsidRPr="00B62C75" w:rsidRDefault="00324F1A" w:rsidP="00324F1A">
      <w:pPr>
        <w:numPr>
          <w:ilvl w:val="0"/>
          <w:numId w:val="1"/>
        </w:numPr>
        <w:jc w:val="both"/>
      </w:pPr>
      <w:r>
        <w:t xml:space="preserve">Výše nájemného je stanovena na 400,- Kč včetně DPH (slovy </w:t>
      </w:r>
      <w:proofErr w:type="spellStart"/>
      <w:r>
        <w:t>čtyřista</w:t>
      </w:r>
      <w:proofErr w:type="spellEnd"/>
      <w:r>
        <w:t xml:space="preserve"> korun českých) za jednu hodinu pronájmu uvedených prostor. Úhrada nájemného bude prováděna převodním příkazem na základě vystavené faktury s vyúčtováním podle bodu 3. Případné zrušení hodin, které jsou předmětem této smlouvy, oznámí nájemce nejpozději 2 dny předem </w:t>
      </w:r>
      <w:r w:rsidRPr="00DC2540">
        <w:rPr>
          <w:highlight w:val="black"/>
        </w:rPr>
        <w:t>(</w:t>
      </w:r>
      <w:hyperlink r:id="rId5" w:history="1">
        <w:r w:rsidRPr="00DC2540">
          <w:rPr>
            <w:rStyle w:val="Hypertextovodkaz"/>
            <w:color w:val="auto"/>
            <w:highlight w:val="black"/>
          </w:rPr>
          <w:t>smejkalova@ssinfis.cz</w:t>
        </w:r>
      </w:hyperlink>
      <w:r w:rsidRPr="00DC2540">
        <w:rPr>
          <w:highlight w:val="black"/>
        </w:rPr>
        <w:t xml:space="preserve">, tel. č. 377 477 507, </w:t>
      </w:r>
      <w:hyperlink r:id="rId6" w:history="1">
        <w:r w:rsidRPr="00DC2540">
          <w:rPr>
            <w:rStyle w:val="Hypertextovodkaz"/>
            <w:color w:val="auto"/>
            <w:highlight w:val="black"/>
          </w:rPr>
          <w:t>polivka@ssinfis.cz</w:t>
        </w:r>
      </w:hyperlink>
      <w:r w:rsidRPr="00DC2540">
        <w:rPr>
          <w:highlight w:val="black"/>
        </w:rPr>
        <w:t>, tel. č. 777 364 090</w:t>
      </w:r>
      <w:r w:rsidRPr="00DE570C">
        <w:rPr>
          <w:highlight w:val="black"/>
        </w:rPr>
        <w:t>).</w:t>
      </w:r>
      <w:r w:rsidRPr="00B62C75">
        <w:t xml:space="preserve"> </w:t>
      </w:r>
      <w:r>
        <w:t>V případě nedodržení této lhůty bude účtován poplatek 272,-  Kč včetně DPH.</w:t>
      </w:r>
    </w:p>
    <w:p w:rsidR="00324F1A" w:rsidRPr="00B62C75" w:rsidRDefault="00324F1A" w:rsidP="00324F1A">
      <w:pPr>
        <w:jc w:val="both"/>
      </w:pPr>
    </w:p>
    <w:p w:rsidR="00324F1A" w:rsidRDefault="00324F1A" w:rsidP="00324F1A">
      <w:pPr>
        <w:numPr>
          <w:ilvl w:val="0"/>
          <w:numId w:val="1"/>
        </w:numPr>
        <w:jc w:val="both"/>
      </w:pPr>
      <w:r>
        <w:t xml:space="preserve">Vzniklé škody na majetku, který je předmětem této smlouvy, zaviněné nájemcem odstraní nájemce, případně uhradí náklady spojené s opravou zařízení. </w:t>
      </w:r>
    </w:p>
    <w:p w:rsidR="00324F1A" w:rsidRDefault="00324F1A" w:rsidP="00324F1A">
      <w:pPr>
        <w:spacing w:line="120" w:lineRule="auto"/>
        <w:jc w:val="both"/>
      </w:pPr>
    </w:p>
    <w:p w:rsidR="00324F1A" w:rsidRDefault="00324F1A" w:rsidP="00324F1A">
      <w:pPr>
        <w:numPr>
          <w:ilvl w:val="0"/>
          <w:numId w:val="1"/>
        </w:numPr>
        <w:jc w:val="both"/>
      </w:pPr>
      <w:r>
        <w:t xml:space="preserve">Vstup na plochu haly je dovolen pouze ve vhodné a čisté sportovní obuvi. </w:t>
      </w:r>
    </w:p>
    <w:p w:rsidR="00324F1A" w:rsidRDefault="00324F1A" w:rsidP="00324F1A">
      <w:pPr>
        <w:spacing w:line="120" w:lineRule="auto"/>
        <w:jc w:val="both"/>
      </w:pPr>
    </w:p>
    <w:p w:rsidR="00324F1A" w:rsidRDefault="00324F1A" w:rsidP="00324F1A">
      <w:pPr>
        <w:numPr>
          <w:ilvl w:val="0"/>
          <w:numId w:val="1"/>
        </w:numPr>
        <w:jc w:val="both"/>
      </w:pPr>
      <w:r>
        <w:t>Nájemce se zavazuje k ekonomickému využívání osvětlení haly. V opačném případě bude nájemci účtována zvýšená spotřeba elektrické energie.</w:t>
      </w:r>
    </w:p>
    <w:p w:rsidR="00324F1A" w:rsidRDefault="00324F1A" w:rsidP="00324F1A">
      <w:pPr>
        <w:spacing w:line="120" w:lineRule="auto"/>
        <w:jc w:val="both"/>
      </w:pPr>
    </w:p>
    <w:p w:rsidR="00324F1A" w:rsidRDefault="00324F1A" w:rsidP="00324F1A">
      <w:pPr>
        <w:numPr>
          <w:ilvl w:val="0"/>
          <w:numId w:val="1"/>
        </w:numPr>
        <w:jc w:val="both"/>
      </w:pPr>
      <w:r>
        <w:t>Za údržbu tělocvičného nářadí a zařízení odpovídá pronajímatel.</w:t>
      </w:r>
    </w:p>
    <w:p w:rsidR="00324F1A" w:rsidRDefault="00324F1A" w:rsidP="00324F1A">
      <w:pPr>
        <w:spacing w:line="120" w:lineRule="auto"/>
        <w:jc w:val="both"/>
      </w:pPr>
    </w:p>
    <w:p w:rsidR="00324F1A" w:rsidRDefault="00324F1A" w:rsidP="00324F1A">
      <w:pPr>
        <w:numPr>
          <w:ilvl w:val="0"/>
          <w:numId w:val="1"/>
        </w:numPr>
        <w:jc w:val="both"/>
      </w:pPr>
      <w:r>
        <w:t>V zájmu bezpečnosti a pořádku je nájemce povinen neprodleně oznámit každou škodu, poruchu nebo závadu na tělocvičném nářadí nebo zařízení pro</w:t>
      </w:r>
      <w:bookmarkStart w:id="0" w:name="_GoBack"/>
      <w:bookmarkEnd w:id="0"/>
      <w:r>
        <w:t>najímateli.</w:t>
      </w:r>
    </w:p>
    <w:p w:rsidR="00324F1A" w:rsidRDefault="00324F1A" w:rsidP="00324F1A"/>
    <w:p w:rsidR="00324F1A" w:rsidRDefault="00324F1A" w:rsidP="00324F1A">
      <w:pPr>
        <w:pStyle w:val="Odstavecseseznamem"/>
        <w:numPr>
          <w:ilvl w:val="0"/>
          <w:numId w:val="1"/>
        </w:numPr>
      </w:pPr>
      <w:r>
        <w:t xml:space="preserve">Nájemce je oprávněn na své náklady dopravit do areálu haly Střední školy informatiky a finančních služeb Plzeň, Klatovská 200 G branky na mini-házenou a uložit je na vyhrazeném místě.  Tyto si bude před každým tréninkem instalovat odpovědný trenér a na vyhrazené místo rovněž sám uklízet. Povrch hřiště nebude instalací poškozen. </w:t>
      </w:r>
    </w:p>
    <w:p w:rsidR="00324F1A" w:rsidRDefault="00324F1A" w:rsidP="00324F1A"/>
    <w:p w:rsidR="00324F1A" w:rsidRDefault="00324F1A" w:rsidP="00324F1A">
      <w:pPr>
        <w:pStyle w:val="Odstavecseseznamem"/>
        <w:numPr>
          <w:ilvl w:val="0"/>
          <w:numId w:val="1"/>
        </w:numPr>
      </w:pPr>
      <w:r>
        <w:t xml:space="preserve">Nájemce rovněž přebírá veškerou odpovědnost za bezpečnost a ochranu zdraví při tréninku a manipulaci s brankami. Případné opravy branek a zařízení haly včetně povrchu hřiště vzniklé neodbornou manipulací si zajistí a uhradí nájemce. K tomu mu pronajímatel poskytne součinnost odpovědného pracovníka. </w:t>
      </w:r>
    </w:p>
    <w:p w:rsidR="00324F1A" w:rsidRDefault="00324F1A" w:rsidP="00324F1A"/>
    <w:p w:rsidR="00324F1A" w:rsidRDefault="00324F1A" w:rsidP="00324F1A"/>
    <w:p w:rsidR="00324F1A" w:rsidRDefault="00324F1A" w:rsidP="00324F1A"/>
    <w:p w:rsidR="00324F1A" w:rsidRDefault="00324F1A" w:rsidP="00324F1A"/>
    <w:p w:rsidR="00324F1A" w:rsidRDefault="00324F1A" w:rsidP="00324F1A"/>
    <w:p w:rsidR="00324F1A" w:rsidRDefault="00324F1A" w:rsidP="00324F1A"/>
    <w:p w:rsidR="00324F1A" w:rsidRDefault="00324F1A" w:rsidP="00324F1A">
      <w:r>
        <w:t xml:space="preserve">V Plzni dne </w:t>
      </w:r>
      <w:r w:rsidR="00DE570C">
        <w:t>20</w:t>
      </w:r>
      <w:r>
        <w:t xml:space="preserve">. </w:t>
      </w:r>
      <w:r w:rsidR="00DE570C">
        <w:t>října 2017</w:t>
      </w:r>
      <w:r>
        <w:tab/>
      </w:r>
      <w:r>
        <w:tab/>
      </w:r>
      <w:r>
        <w:tab/>
      </w:r>
      <w:r>
        <w:tab/>
      </w:r>
      <w:r>
        <w:tab/>
        <w:t xml:space="preserve">V Plzni dne </w:t>
      </w:r>
      <w:r w:rsidR="00DE570C">
        <w:t>20. října 2017</w:t>
      </w:r>
    </w:p>
    <w:p w:rsidR="00324F1A" w:rsidRDefault="00324F1A" w:rsidP="00324F1A"/>
    <w:p w:rsidR="00324F1A" w:rsidRDefault="00324F1A" w:rsidP="00324F1A"/>
    <w:p w:rsidR="00324F1A" w:rsidRDefault="00324F1A" w:rsidP="00324F1A"/>
    <w:p w:rsidR="00324F1A" w:rsidRDefault="00324F1A" w:rsidP="00324F1A"/>
    <w:p w:rsidR="00324F1A" w:rsidRDefault="00324F1A" w:rsidP="00324F1A"/>
    <w:p w:rsidR="00324F1A" w:rsidRDefault="00324F1A" w:rsidP="00324F1A"/>
    <w:p w:rsidR="00324F1A" w:rsidRDefault="00324F1A" w:rsidP="00324F1A"/>
    <w:p w:rsidR="00324F1A" w:rsidRDefault="00324F1A" w:rsidP="00324F1A">
      <w:r>
        <w:t>____________________________</w:t>
      </w:r>
      <w:r>
        <w:tab/>
      </w:r>
      <w:r>
        <w:tab/>
      </w:r>
      <w:r>
        <w:tab/>
      </w:r>
      <w:r>
        <w:tab/>
        <w:t>____________________________</w:t>
      </w:r>
      <w:r>
        <w:tab/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  <w:r>
        <w:tab/>
      </w:r>
    </w:p>
    <w:p w:rsidR="00324F1A" w:rsidRDefault="00324F1A" w:rsidP="00324F1A"/>
    <w:p w:rsidR="00324F1A" w:rsidRDefault="00324F1A" w:rsidP="00324F1A"/>
    <w:p w:rsidR="00324F1A" w:rsidRDefault="00324F1A" w:rsidP="00324F1A"/>
    <w:p w:rsidR="00324F1A" w:rsidRDefault="00324F1A" w:rsidP="00324F1A"/>
    <w:p w:rsidR="00AF5C74" w:rsidRDefault="00AF5C74"/>
    <w:sectPr w:rsidR="00AF5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68AC1AF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Restart w:val="0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1A"/>
    <w:rsid w:val="00324F1A"/>
    <w:rsid w:val="00934F23"/>
    <w:rsid w:val="00AF5C74"/>
    <w:rsid w:val="00DC2540"/>
    <w:rsid w:val="00D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768CE-256A-42C4-A7D7-AA7851E7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4F1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24F1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4F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F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vka@ssinfis.cz" TargetMode="External"/><Relationship Id="rId5" Type="http://schemas.openxmlformats.org/officeDocument/2006/relationships/hyperlink" Target="mailto:smejkalova@ssinf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informatiky a finančních služeb, Plzeň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Šmejkalová</dc:creator>
  <cp:keywords/>
  <dc:description/>
  <cp:lastModifiedBy>Lenka Holubová</cp:lastModifiedBy>
  <cp:revision>2</cp:revision>
  <cp:lastPrinted>2017-10-09T14:38:00Z</cp:lastPrinted>
  <dcterms:created xsi:type="dcterms:W3CDTF">2017-11-02T13:40:00Z</dcterms:created>
  <dcterms:modified xsi:type="dcterms:W3CDTF">2017-11-02T13:40:00Z</dcterms:modified>
</cp:coreProperties>
</file>