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"/>
        <w:gridCol w:w="213"/>
        <w:gridCol w:w="3"/>
        <w:gridCol w:w="243"/>
        <w:gridCol w:w="4"/>
        <w:gridCol w:w="370"/>
        <w:gridCol w:w="6"/>
        <w:gridCol w:w="296"/>
        <w:gridCol w:w="7"/>
        <w:gridCol w:w="268"/>
        <w:gridCol w:w="8"/>
        <w:gridCol w:w="267"/>
        <w:gridCol w:w="9"/>
        <w:gridCol w:w="226"/>
        <w:gridCol w:w="10"/>
        <w:gridCol w:w="175"/>
        <w:gridCol w:w="11"/>
        <w:gridCol w:w="189"/>
        <w:gridCol w:w="12"/>
        <w:gridCol w:w="173"/>
        <w:gridCol w:w="13"/>
        <w:gridCol w:w="221"/>
        <w:gridCol w:w="14"/>
        <w:gridCol w:w="220"/>
        <w:gridCol w:w="15"/>
        <w:gridCol w:w="219"/>
        <w:gridCol w:w="15"/>
        <w:gridCol w:w="219"/>
        <w:gridCol w:w="15"/>
        <w:gridCol w:w="170"/>
        <w:gridCol w:w="15"/>
        <w:gridCol w:w="170"/>
        <w:gridCol w:w="15"/>
        <w:gridCol w:w="170"/>
        <w:gridCol w:w="15"/>
        <w:gridCol w:w="170"/>
        <w:gridCol w:w="15"/>
        <w:gridCol w:w="245"/>
        <w:gridCol w:w="15"/>
        <w:gridCol w:w="185"/>
        <w:gridCol w:w="15"/>
        <w:gridCol w:w="185"/>
        <w:gridCol w:w="15"/>
        <w:gridCol w:w="170"/>
        <w:gridCol w:w="15"/>
        <w:gridCol w:w="170"/>
        <w:gridCol w:w="15"/>
        <w:gridCol w:w="170"/>
        <w:gridCol w:w="15"/>
        <w:gridCol w:w="170"/>
        <w:gridCol w:w="15"/>
        <w:gridCol w:w="170"/>
        <w:gridCol w:w="15"/>
        <w:gridCol w:w="170"/>
        <w:gridCol w:w="15"/>
        <w:gridCol w:w="170"/>
        <w:gridCol w:w="15"/>
        <w:gridCol w:w="170"/>
        <w:gridCol w:w="15"/>
        <w:gridCol w:w="170"/>
        <w:gridCol w:w="15"/>
        <w:gridCol w:w="170"/>
        <w:gridCol w:w="15"/>
        <w:gridCol w:w="170"/>
        <w:gridCol w:w="15"/>
        <w:gridCol w:w="170"/>
        <w:gridCol w:w="15"/>
        <w:gridCol w:w="1040"/>
        <w:gridCol w:w="17"/>
        <w:gridCol w:w="168"/>
        <w:gridCol w:w="17"/>
        <w:gridCol w:w="346"/>
        <w:gridCol w:w="16"/>
        <w:gridCol w:w="361"/>
        <w:gridCol w:w="19"/>
        <w:gridCol w:w="166"/>
        <w:gridCol w:w="19"/>
        <w:gridCol w:w="1036"/>
        <w:gridCol w:w="36"/>
        <w:gridCol w:w="149"/>
        <w:gridCol w:w="36"/>
        <w:gridCol w:w="149"/>
        <w:gridCol w:w="36"/>
        <w:gridCol w:w="509"/>
        <w:gridCol w:w="37"/>
        <w:gridCol w:w="280"/>
        <w:gridCol w:w="39"/>
        <w:gridCol w:w="1455"/>
        <w:gridCol w:w="54"/>
        <w:gridCol w:w="215"/>
        <w:gridCol w:w="24"/>
        <w:gridCol w:w="191"/>
        <w:gridCol w:w="22"/>
        <w:gridCol w:w="193"/>
        <w:gridCol w:w="20"/>
        <w:gridCol w:w="195"/>
        <w:gridCol w:w="18"/>
        <w:gridCol w:w="197"/>
        <w:gridCol w:w="16"/>
        <w:gridCol w:w="199"/>
        <w:gridCol w:w="14"/>
        <w:gridCol w:w="201"/>
        <w:gridCol w:w="12"/>
        <w:gridCol w:w="203"/>
        <w:gridCol w:w="10"/>
        <w:gridCol w:w="205"/>
        <w:gridCol w:w="8"/>
        <w:gridCol w:w="207"/>
        <w:gridCol w:w="6"/>
        <w:gridCol w:w="209"/>
        <w:gridCol w:w="4"/>
        <w:gridCol w:w="211"/>
        <w:gridCol w:w="2"/>
        <w:gridCol w:w="213"/>
      </w:tblGrid>
      <w:tr w:rsidR="00AD411A" w:rsidRPr="00AD411A" w:rsidTr="00AD411A">
        <w:trPr>
          <w:trHeight w:val="7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RANGE!C2"/>
            <w:bookmarkEnd w:id="0"/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7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2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STAVBY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24"/>
                <w:szCs w:val="24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24"/>
                <w:szCs w:val="24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6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Satalice_E</w:t>
            </w:r>
            <w:proofErr w:type="spellEnd"/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7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46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Rekonstrukce objektu E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KSO: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K </w:t>
            </w:r>
            <w:proofErr w:type="spell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Radonicům</w:t>
            </w:r>
            <w:proofErr w:type="spell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81/3, Praha 9- Satalice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6. 9. 2017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6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Ú.M.</w:t>
            </w:r>
            <w:proofErr w:type="gram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 Praha - Satalice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28977955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3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Wabndel</w:t>
            </w:r>
            <w:proofErr w:type="spell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Czech, s.r.o., Havlíčkova 408, </w:t>
            </w:r>
            <w:proofErr w:type="gram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584 01  Ledeč</w:t>
            </w:r>
            <w:proofErr w:type="gram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n. S.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Cz28977955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6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Atelier Šesták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33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5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46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1 790 222,42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Výše daně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1 790 222,42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375 946,71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5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2 166 169,13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7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OBJEKTŮ STAVBY A SOUPISŮ PRACÍ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Satalice_E</w:t>
            </w:r>
            <w:proofErr w:type="spellEnd"/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7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1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Rekonstrukce objektu E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K </w:t>
            </w:r>
            <w:proofErr w:type="spellStart"/>
            <w:r w:rsidRPr="00AD411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Radonicům</w:t>
            </w:r>
            <w:proofErr w:type="spellEnd"/>
            <w:r w:rsidRPr="00AD411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81/3, Praha 9- Satalice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6. 9. 2017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Ú.M.</w:t>
            </w:r>
            <w:proofErr w:type="gram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 Praha - Satalice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Atelier Šesták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Wabndel</w:t>
            </w:r>
            <w:proofErr w:type="spell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Czech, s.r.o., Havlíčkova 408, </w:t>
            </w:r>
            <w:proofErr w:type="gram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584 01  Ledeč</w:t>
            </w:r>
            <w:proofErr w:type="gram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n. S.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5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56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Objekt, Soupis prací</w:t>
            </w:r>
          </w:p>
        </w:tc>
        <w:tc>
          <w:tcPr>
            <w:tcW w:w="253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64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bookmarkStart w:id="1" w:name="RANGE!C51"/>
            <w:r w:rsidRPr="00AD411A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stavby celkem</w:t>
            </w:r>
            <w:bookmarkEnd w:id="1"/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1 790 222,42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2 166 169,13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proofErr w:type="spellStart"/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E_stav</w:t>
            </w:r>
            <w:proofErr w:type="spellEnd"/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457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Stavební část</w:t>
            </w:r>
          </w:p>
        </w:tc>
        <w:tc>
          <w:tcPr>
            <w:tcW w:w="2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1 394 922,60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1 687 856,35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E_ZTI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457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ZTI</w:t>
            </w:r>
          </w:p>
        </w:tc>
        <w:tc>
          <w:tcPr>
            <w:tcW w:w="2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348 452,30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421 627,28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E_VRN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457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Vedlejší a ostatní náklady</w:t>
            </w:r>
          </w:p>
        </w:tc>
        <w:tc>
          <w:tcPr>
            <w:tcW w:w="2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46 847,52</w:t>
            </w:r>
          </w:p>
        </w:tc>
        <w:tc>
          <w:tcPr>
            <w:tcW w:w="1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56 685,50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6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7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7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STAVBY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24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24"/>
                <w:szCs w:val="24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Satalice_F</w:t>
            </w:r>
            <w:proofErr w:type="spellEnd"/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7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 F - Rekonstrukce objektu pro sociální bydlení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KSO: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K </w:t>
            </w:r>
            <w:proofErr w:type="spell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Radonicům</w:t>
            </w:r>
            <w:proofErr w:type="spell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81/3, Praha 9- Satalice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2. 8. 2017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68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Ú.M.</w:t>
            </w:r>
            <w:proofErr w:type="gram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 Praha - Satalice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28977955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0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64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</w:t>
            </w:r>
            <w:proofErr w:type="spell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Czech, s.r.o., Havlíčkova 408, </w:t>
            </w:r>
            <w:proofErr w:type="gram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584 01  Ledeč</w:t>
            </w:r>
            <w:proofErr w:type="gram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n. S.</w:t>
            </w: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CZ28977955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68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Atelier Šesták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3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3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518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5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8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8 836 157,39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7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Výše daně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8 836 157,39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1 325 423,61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518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10 161 581,00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7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7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7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7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OBJEKTŮ STAVBY A SOUPISŮ PRACÍ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8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Satalice_F</w:t>
            </w:r>
            <w:proofErr w:type="spellEnd"/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7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8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Objekt F - Rekonstrukce objektu pro sociální bydlení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0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K </w:t>
            </w:r>
            <w:proofErr w:type="spellStart"/>
            <w:r w:rsidRPr="00AD411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Radonicům</w:t>
            </w:r>
            <w:proofErr w:type="spellEnd"/>
            <w:r w:rsidRPr="00AD411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 xml:space="preserve"> 81/3, Praha 9- Satalice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2. 8. 2017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0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gram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Ú.M.</w:t>
            </w:r>
            <w:proofErr w:type="gram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Č. Praha - Satalice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Atelier Šesták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0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Wandel</w:t>
            </w:r>
            <w:proofErr w:type="spell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Czech, s.r.o., Havlíčkova 408, </w:t>
            </w:r>
            <w:proofErr w:type="gramStart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584 01  Ledeč</w:t>
            </w:r>
            <w:proofErr w:type="gramEnd"/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n. S.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18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585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1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Objekt, Soupis prací</w:t>
            </w:r>
          </w:p>
        </w:tc>
        <w:tc>
          <w:tcPr>
            <w:tcW w:w="253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18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64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stavby celkem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8 836 157,39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  <w:t>10 161 581,00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3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1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F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457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Objekt F - stavební část</w:t>
            </w:r>
          </w:p>
        </w:tc>
        <w:tc>
          <w:tcPr>
            <w:tcW w:w="2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6 779 177,31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7 796 053,91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3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1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F_ZTI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457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Objekt F - ZTI</w:t>
            </w:r>
          </w:p>
        </w:tc>
        <w:tc>
          <w:tcPr>
            <w:tcW w:w="2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865 170,19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994 945,72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3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1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F_UT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457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Objekt F - ÚT</w:t>
            </w:r>
          </w:p>
        </w:tc>
        <w:tc>
          <w:tcPr>
            <w:tcW w:w="2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402 468,37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462 838,63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3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1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F_EL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457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Objekt F - Elektro</w:t>
            </w:r>
          </w:p>
        </w:tc>
        <w:tc>
          <w:tcPr>
            <w:tcW w:w="2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663 785,13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763 352,90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33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1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F_VZT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457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Objekt F - VZT</w:t>
            </w:r>
          </w:p>
        </w:tc>
        <w:tc>
          <w:tcPr>
            <w:tcW w:w="2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52 357,14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60 210,71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63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1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F_VRN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457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 xml:space="preserve">Objekt F - </w:t>
            </w:r>
            <w:proofErr w:type="gramStart"/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>Vedlejší a  ostatní</w:t>
            </w:r>
            <w:proofErr w:type="gramEnd"/>
            <w:r w:rsidRPr="00AD411A">
              <w:rPr>
                <w:rFonts w:ascii="Trebuchet MS" w:eastAsia="Times New Roman" w:hAnsi="Trebuchet MS" w:cs="Times New Roman"/>
                <w:b/>
                <w:bCs/>
                <w:color w:val="003366"/>
                <w:lang w:eastAsia="cs-CZ"/>
              </w:rPr>
              <w:t xml:space="preserve"> náklady</w:t>
            </w:r>
          </w:p>
        </w:tc>
        <w:tc>
          <w:tcPr>
            <w:tcW w:w="2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73 199,25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336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color w:val="003366"/>
                <w:lang w:eastAsia="cs-CZ"/>
              </w:rPr>
              <w:t>84 179,14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b/>
                <w:bCs/>
                <w:lang w:eastAsia="cs-CZ"/>
              </w:rPr>
              <w:t>STA</w:t>
            </w: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600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39"/>
        </w:trPr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AD411A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5193F" w:rsidRDefault="00AD411A"/>
    <w:p w:rsidR="00AD411A" w:rsidRDefault="00AD411A"/>
    <w:p w:rsidR="00AD411A" w:rsidRDefault="00AD411A"/>
    <w:tbl>
      <w:tblPr>
        <w:tblW w:w="19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52"/>
        <w:gridCol w:w="440"/>
        <w:gridCol w:w="1340"/>
        <w:gridCol w:w="6960"/>
        <w:gridCol w:w="500"/>
        <w:gridCol w:w="700"/>
        <w:gridCol w:w="1020"/>
        <w:gridCol w:w="1020"/>
        <w:gridCol w:w="1020"/>
        <w:gridCol w:w="1020"/>
        <w:gridCol w:w="1340"/>
        <w:gridCol w:w="960"/>
        <w:gridCol w:w="960"/>
        <w:gridCol w:w="960"/>
      </w:tblGrid>
      <w:tr w:rsidR="00AD411A" w:rsidRPr="00AD411A" w:rsidTr="00AD411A">
        <w:trPr>
          <w:trHeight w:val="360"/>
        </w:trPr>
        <w:tc>
          <w:tcPr>
            <w:tcW w:w="10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2" w:name="RANGE!A1:T81"/>
            <w:r w:rsidRPr="00AD411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OCENĚNÝ SOUPIS PRACÍ A DODÁVEK A SLUŽEB </w:t>
            </w:r>
            <w:proofErr w:type="spellStart"/>
            <w:r w:rsidRPr="00AD411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vč</w:t>
            </w:r>
            <w:proofErr w:type="spellEnd"/>
            <w:r w:rsidRPr="00AD411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VÝKAZU VÝMĚR</w:t>
            </w:r>
            <w:bookmarkEnd w:id="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8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Satalice objekt E - změna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Objekt:</w:t>
            </w:r>
          </w:p>
        </w:tc>
        <w:tc>
          <w:tcPr>
            <w:tcW w:w="8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Objekt E+F  - Hromosvod doplněný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8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Silnoproudá elektrotechnika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JKSO: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1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xxxxxxxxxxxxxxxx</w:t>
            </w:r>
            <w:bookmarkStart w:id="3" w:name="_GoBack"/>
            <w:bookmarkEnd w:id="3"/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23.9.2017</w:t>
            </w:r>
            <w:proofErr w:type="gramEnd"/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10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9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P.Č.</w:t>
            </w:r>
            <w:proofErr w:type="gramEnd"/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KCN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  celkem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jednotková dodávka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dodávka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jednotková montáž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  montáž</w:t>
            </w:r>
            <w:proofErr w:type="gram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UZEMŇOVACÍ A HROMOSVODOVÉ SOUSTAVY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743600001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Zemnící svorka ZS16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uzemn</w:t>
            </w:r>
            <w:proofErr w:type="spellEnd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na potrubí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439,20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743600002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Cu</w:t>
            </w:r>
            <w:proofErr w:type="spellEnd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pás ZS16 20x500x0,5mm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117,12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743600003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Kruhový vodič plný Cu8 mm, RD8Cu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110,000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322,08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35 428,80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141,52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15 567,20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50 996,00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743600004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Střešní držáky vedení pro střešní tašku Cu8, 132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Cu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181,35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4 352,40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3 513,60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7 866,00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743600005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Střešní držáky vedení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Cu</w:t>
            </w:r>
            <w:proofErr w:type="spellEnd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157 FK-CU 280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2 635,20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4 392,00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7 027,20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743600006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Držák vedení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měděně</w:t>
            </w:r>
            <w:proofErr w:type="spellEnd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zbarvený 30mm PA měď, 170 30 CU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2 049,60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1 366,40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3 416,00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743600007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Jímací tyč CU 1,5m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2 147,18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4 294,36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487,99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975,98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5 270,34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743600008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Rozpojovací díl otevřená 8-10mmx16ZN G, 223 O DIN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292,80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234,24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936,96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1 229,76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743600009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Rychlospojka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Vario</w:t>
            </w:r>
            <w:proofErr w:type="spellEnd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Cu</w:t>
            </w:r>
            <w:proofErr w:type="spellEnd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249 8-10 ZV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131,76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1 054,08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156,16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1 249,28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2 303,36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743600010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Křížová spojka 8-10mm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Cu</w:t>
            </w:r>
            <w:proofErr w:type="spellEnd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252 8-10XCU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566,07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4 528,56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780,80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5 309,36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743600011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Okapová příchytka 100mm CU, 249 8-10CU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175,68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1 405,44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780,80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2 186,24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743600012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Rychlospojka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Vario</w:t>
            </w:r>
            <w:proofErr w:type="spellEnd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Cu</w:t>
            </w:r>
            <w:proofErr w:type="spellEnd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249 8-10 ZV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156,16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936,96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439,20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1 376,16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743600013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Svorka žlabu </w:t>
            </w:r>
            <w:proofErr w:type="spellStart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Cu</w:t>
            </w:r>
            <w:proofErr w:type="spellEnd"/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262 A-DIN CU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5 856,00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2 342,40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8 198,40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743600014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Kruhový vodič 10mm St FT, RD10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1 268,80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141,52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3 679,52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4 948,32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743600015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Křížový zemnič s připojovacím jazýčkem 1m St FT, 213 1000 DIN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761,27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5 328,89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409,92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2 869,44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8 198,33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743400016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Plochý vodič zemnící pás 30/4 St FT, 5052 DIN 30X4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6 832,00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9 760,00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16 592,00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UZEMŇOVACÍ A HROMOSVODOVÉ SOUSTAVY celkem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76 410,29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49 209,90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125 620,19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5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11A" w:rsidRPr="00AD411A" w:rsidTr="00AD411A">
        <w:trPr>
          <w:trHeight w:val="169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6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7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411A" w:rsidRPr="00AD411A" w:rsidTr="00AD411A">
        <w:trPr>
          <w:trHeight w:val="2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D411A" w:rsidRPr="00AD411A" w:rsidRDefault="00AD411A" w:rsidP="00AD4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4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AD411A" w:rsidRDefault="00AD411A"/>
    <w:sectPr w:rsidR="00AD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D2"/>
    <w:rsid w:val="00582FD2"/>
    <w:rsid w:val="007D45EF"/>
    <w:rsid w:val="00A354D4"/>
    <w:rsid w:val="00A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9E242EC-2155-43EF-9F75-D24BE764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411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D411A"/>
    <w:rPr>
      <w:color w:val="800080"/>
      <w:u w:val="single"/>
    </w:rPr>
  </w:style>
  <w:style w:type="paragraph" w:customStyle="1" w:styleId="xl65">
    <w:name w:val="xl65"/>
    <w:basedOn w:val="Normln"/>
    <w:rsid w:val="00AD411A"/>
    <w:pPr>
      <w:shd w:val="clear" w:color="000000" w:fill="FAE68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AE682"/>
      <w:sz w:val="24"/>
      <w:szCs w:val="24"/>
      <w:lang w:eastAsia="cs-CZ"/>
    </w:rPr>
  </w:style>
  <w:style w:type="paragraph" w:customStyle="1" w:styleId="xl66">
    <w:name w:val="xl66"/>
    <w:basedOn w:val="Normln"/>
    <w:rsid w:val="00AD411A"/>
    <w:pPr>
      <w:shd w:val="clear" w:color="000000" w:fill="FAE68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AD411A"/>
    <w:pPr>
      <w:shd w:val="clear" w:color="000000" w:fill="FAE68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0000"/>
      <w:sz w:val="20"/>
      <w:szCs w:val="20"/>
      <w:lang w:eastAsia="cs-CZ"/>
    </w:rPr>
  </w:style>
  <w:style w:type="paragraph" w:customStyle="1" w:styleId="xl68">
    <w:name w:val="xl68"/>
    <w:basedOn w:val="Normln"/>
    <w:rsid w:val="00AD411A"/>
    <w:pPr>
      <w:shd w:val="clear" w:color="000000" w:fill="FAE68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FF"/>
      <w:sz w:val="20"/>
      <w:szCs w:val="20"/>
      <w:u w:val="single"/>
      <w:lang w:eastAsia="cs-CZ"/>
    </w:rPr>
  </w:style>
  <w:style w:type="paragraph" w:customStyle="1" w:styleId="xl69">
    <w:name w:val="xl69"/>
    <w:basedOn w:val="Normln"/>
    <w:rsid w:val="00AD411A"/>
    <w:pPr>
      <w:shd w:val="clear" w:color="000000" w:fill="FAE682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FF"/>
      <w:u w:val="single"/>
      <w:lang w:eastAsia="cs-CZ"/>
    </w:rPr>
  </w:style>
  <w:style w:type="paragraph" w:customStyle="1" w:styleId="xl70">
    <w:name w:val="xl70"/>
    <w:basedOn w:val="Normln"/>
    <w:rsid w:val="00AD411A"/>
    <w:pPr>
      <w:shd w:val="clear" w:color="000000" w:fill="FAE6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FAE682"/>
      <w:sz w:val="24"/>
      <w:szCs w:val="24"/>
      <w:lang w:eastAsia="cs-CZ"/>
    </w:rPr>
  </w:style>
  <w:style w:type="paragraph" w:customStyle="1" w:styleId="xl72">
    <w:name w:val="xl72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AD411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AD411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AD411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D411A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78">
    <w:name w:val="xl78"/>
    <w:basedOn w:val="Normln"/>
    <w:rsid w:val="00AD411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3366FF"/>
      <w:sz w:val="24"/>
      <w:szCs w:val="24"/>
      <w:lang w:eastAsia="cs-CZ"/>
    </w:rPr>
  </w:style>
  <w:style w:type="paragraph" w:customStyle="1" w:styleId="xl80">
    <w:name w:val="xl80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9696"/>
      <w:sz w:val="24"/>
      <w:szCs w:val="24"/>
      <w:lang w:eastAsia="cs-CZ"/>
    </w:rPr>
  </w:style>
  <w:style w:type="paragraph" w:customStyle="1" w:styleId="xl81">
    <w:name w:val="xl81"/>
    <w:basedOn w:val="Normln"/>
    <w:rsid w:val="00AD411A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82">
    <w:name w:val="xl82"/>
    <w:basedOn w:val="Normln"/>
    <w:rsid w:val="00AD411A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84">
    <w:name w:val="xl84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85">
    <w:name w:val="xl85"/>
    <w:basedOn w:val="Normln"/>
    <w:rsid w:val="00AD411A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86">
    <w:name w:val="xl86"/>
    <w:basedOn w:val="Normln"/>
    <w:rsid w:val="00AD411A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87">
    <w:name w:val="xl87"/>
    <w:basedOn w:val="Normln"/>
    <w:rsid w:val="00AD411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AD411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D411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AD411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AD411A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AD411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95">
    <w:name w:val="xl95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96">
    <w:name w:val="xl96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97">
    <w:name w:val="xl97"/>
    <w:basedOn w:val="Normln"/>
    <w:rsid w:val="00AD411A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98">
    <w:name w:val="xl98"/>
    <w:basedOn w:val="Normln"/>
    <w:rsid w:val="00AD411A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AD41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D411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AD411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D411A"/>
    <w:pPr>
      <w:pBdr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AD411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AD411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AD411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AD411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AD411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AD411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9">
    <w:name w:val="xl109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0">
    <w:name w:val="xl110"/>
    <w:basedOn w:val="Normln"/>
    <w:rsid w:val="00AD411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cs-CZ"/>
    </w:rPr>
  </w:style>
  <w:style w:type="paragraph" w:customStyle="1" w:styleId="xl114">
    <w:name w:val="xl114"/>
    <w:basedOn w:val="Normln"/>
    <w:rsid w:val="00AD411A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AD411A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AD411A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AD411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AD41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9">
    <w:name w:val="xl119"/>
    <w:basedOn w:val="Normln"/>
    <w:rsid w:val="00AD411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120">
    <w:name w:val="xl120"/>
    <w:basedOn w:val="Normln"/>
    <w:rsid w:val="00AD411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121">
    <w:name w:val="xl121"/>
    <w:basedOn w:val="Normln"/>
    <w:rsid w:val="00AD411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18"/>
      <w:szCs w:val="18"/>
      <w:lang w:eastAsia="cs-CZ"/>
    </w:rPr>
  </w:style>
  <w:style w:type="paragraph" w:customStyle="1" w:styleId="xl122">
    <w:name w:val="xl122"/>
    <w:basedOn w:val="Normln"/>
    <w:rsid w:val="00AD411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24">
    <w:name w:val="xl124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25">
    <w:name w:val="xl125"/>
    <w:basedOn w:val="Normln"/>
    <w:rsid w:val="00AD411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26">
    <w:name w:val="xl126"/>
    <w:basedOn w:val="Normln"/>
    <w:rsid w:val="00AD411A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27">
    <w:name w:val="xl127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28">
    <w:name w:val="xl128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29">
    <w:name w:val="xl129"/>
    <w:basedOn w:val="Normln"/>
    <w:rsid w:val="00AD411A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30">
    <w:name w:val="xl130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AD411A"/>
    <w:pPr>
      <w:spacing w:before="100" w:beforeAutospacing="1" w:after="100" w:afterAutospacing="1" w:line="240" w:lineRule="auto"/>
      <w:jc w:val="center"/>
      <w:textAlignment w:val="center"/>
    </w:pPr>
    <w:rPr>
      <w:rFonts w:ascii="Wingdings 2" w:eastAsia="Times New Roman" w:hAnsi="Wingdings 2" w:cs="Times New Roman"/>
      <w:color w:val="0000FF"/>
      <w:sz w:val="36"/>
      <w:szCs w:val="36"/>
      <w:lang w:eastAsia="cs-CZ"/>
    </w:rPr>
  </w:style>
  <w:style w:type="paragraph" w:customStyle="1" w:styleId="xl132">
    <w:name w:val="xl132"/>
    <w:basedOn w:val="Normln"/>
    <w:rsid w:val="00AD411A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33">
    <w:name w:val="xl133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34">
    <w:name w:val="xl134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35">
    <w:name w:val="xl135"/>
    <w:basedOn w:val="Normln"/>
    <w:rsid w:val="00AD411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136">
    <w:name w:val="xl136"/>
    <w:basedOn w:val="Normln"/>
    <w:rsid w:val="00AD411A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lang w:eastAsia="cs-CZ"/>
    </w:rPr>
  </w:style>
  <w:style w:type="paragraph" w:customStyle="1" w:styleId="xl137">
    <w:name w:val="xl137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lang w:eastAsia="cs-CZ"/>
    </w:rPr>
  </w:style>
  <w:style w:type="paragraph" w:customStyle="1" w:styleId="xl138">
    <w:name w:val="xl138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lang w:eastAsia="cs-CZ"/>
    </w:rPr>
  </w:style>
  <w:style w:type="paragraph" w:customStyle="1" w:styleId="xl139">
    <w:name w:val="xl139"/>
    <w:basedOn w:val="Normln"/>
    <w:rsid w:val="00AD411A"/>
    <w:pPr>
      <w:pBdr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lang w:eastAsia="cs-CZ"/>
    </w:rPr>
  </w:style>
  <w:style w:type="paragraph" w:customStyle="1" w:styleId="xl140">
    <w:name w:val="xl140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41">
    <w:name w:val="xl141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42">
    <w:name w:val="xl142"/>
    <w:basedOn w:val="Normln"/>
    <w:rsid w:val="00AD411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lang w:eastAsia="cs-CZ"/>
    </w:rPr>
  </w:style>
  <w:style w:type="paragraph" w:customStyle="1" w:styleId="xl143">
    <w:name w:val="xl143"/>
    <w:basedOn w:val="Normln"/>
    <w:rsid w:val="00AD411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lang w:eastAsia="cs-CZ"/>
    </w:rPr>
  </w:style>
  <w:style w:type="paragraph" w:customStyle="1" w:styleId="xl144">
    <w:name w:val="xl144"/>
    <w:basedOn w:val="Normln"/>
    <w:rsid w:val="00AD411A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lang w:eastAsia="cs-CZ"/>
    </w:rPr>
  </w:style>
  <w:style w:type="paragraph" w:customStyle="1" w:styleId="xl145">
    <w:name w:val="xl145"/>
    <w:basedOn w:val="Normln"/>
    <w:rsid w:val="00AD411A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lang w:eastAsia="cs-CZ"/>
    </w:rPr>
  </w:style>
  <w:style w:type="paragraph" w:customStyle="1" w:styleId="xl146">
    <w:name w:val="xl146"/>
    <w:basedOn w:val="Normln"/>
    <w:rsid w:val="00AD411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47">
    <w:name w:val="xl147"/>
    <w:basedOn w:val="Normln"/>
    <w:rsid w:val="00AD411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48">
    <w:name w:val="xl148"/>
    <w:basedOn w:val="Normln"/>
    <w:rsid w:val="00AD411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49">
    <w:name w:val="xl149"/>
    <w:basedOn w:val="Normln"/>
    <w:rsid w:val="00AD411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50">
    <w:name w:val="xl150"/>
    <w:basedOn w:val="Normln"/>
    <w:rsid w:val="00AD411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AD411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AD411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54">
    <w:name w:val="xl154"/>
    <w:basedOn w:val="Normln"/>
    <w:rsid w:val="00AD411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55">
    <w:name w:val="xl155"/>
    <w:basedOn w:val="Normln"/>
    <w:rsid w:val="00AD411A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56">
    <w:name w:val="xl156"/>
    <w:basedOn w:val="Normln"/>
    <w:rsid w:val="00AD411A"/>
    <w:pPr>
      <w:pBdr>
        <w:lef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57">
    <w:name w:val="xl157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9696"/>
      <w:sz w:val="24"/>
      <w:szCs w:val="24"/>
      <w:lang w:eastAsia="cs-CZ"/>
    </w:rPr>
  </w:style>
  <w:style w:type="paragraph" w:customStyle="1" w:styleId="xl158">
    <w:name w:val="xl158"/>
    <w:basedOn w:val="Normln"/>
    <w:rsid w:val="00AD411A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color w:val="969696"/>
      <w:sz w:val="24"/>
      <w:szCs w:val="24"/>
      <w:lang w:eastAsia="cs-CZ"/>
    </w:rPr>
  </w:style>
  <w:style w:type="paragraph" w:customStyle="1" w:styleId="xl159">
    <w:name w:val="xl159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9696"/>
      <w:sz w:val="24"/>
      <w:szCs w:val="24"/>
      <w:lang w:eastAsia="cs-CZ"/>
    </w:rPr>
  </w:style>
  <w:style w:type="paragraph" w:customStyle="1" w:styleId="xl160">
    <w:name w:val="xl160"/>
    <w:basedOn w:val="Normln"/>
    <w:rsid w:val="00AD411A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62">
    <w:name w:val="xl162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3366"/>
      <w:lang w:eastAsia="cs-CZ"/>
    </w:rPr>
  </w:style>
  <w:style w:type="paragraph" w:customStyle="1" w:styleId="xl163">
    <w:name w:val="xl163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003366"/>
      <w:lang w:eastAsia="cs-CZ"/>
    </w:rPr>
  </w:style>
  <w:style w:type="paragraph" w:customStyle="1" w:styleId="xl164">
    <w:name w:val="xl164"/>
    <w:basedOn w:val="Normln"/>
    <w:rsid w:val="00AD411A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65">
    <w:name w:val="xl165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960000"/>
      <w:sz w:val="24"/>
      <w:szCs w:val="24"/>
      <w:lang w:eastAsia="cs-CZ"/>
    </w:rPr>
  </w:style>
  <w:style w:type="paragraph" w:customStyle="1" w:styleId="xl166">
    <w:name w:val="xl166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67">
    <w:name w:val="xl167"/>
    <w:basedOn w:val="Normln"/>
    <w:rsid w:val="00AD411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0"/>
      <w:szCs w:val="20"/>
      <w:lang w:eastAsia="cs-CZ"/>
    </w:rPr>
  </w:style>
  <w:style w:type="paragraph" w:customStyle="1" w:styleId="xl168">
    <w:name w:val="xl168"/>
    <w:basedOn w:val="Normln"/>
    <w:rsid w:val="00AD411A"/>
    <w:pP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69">
    <w:name w:val="xl169"/>
    <w:basedOn w:val="Normln"/>
    <w:rsid w:val="00AD411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969696"/>
      <w:sz w:val="24"/>
      <w:szCs w:val="24"/>
      <w:lang w:eastAsia="cs-CZ"/>
    </w:rPr>
  </w:style>
  <w:style w:type="paragraph" w:customStyle="1" w:styleId="xl170">
    <w:name w:val="xl170"/>
    <w:basedOn w:val="Normln"/>
    <w:rsid w:val="00AD411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1784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2017-11-06T13:40:00Z</dcterms:created>
  <dcterms:modified xsi:type="dcterms:W3CDTF">2017-11-06T13:47:00Z</dcterms:modified>
</cp:coreProperties>
</file>