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14D5" w14:textId="684C4AAB" w:rsidR="00EF2CD7" w:rsidRDefault="00EF2CD7" w:rsidP="00EF2CD7">
      <w:pPr>
        <w:rPr>
          <w:bCs/>
        </w:rPr>
      </w:pPr>
      <w:r>
        <w:t xml:space="preserve">č.j.: </w:t>
      </w:r>
      <w:r w:rsidR="00680B37" w:rsidRPr="00680B37">
        <w:t>281418/2017-ČRA</w:t>
      </w:r>
    </w:p>
    <w:p w14:paraId="59D53CC4" w14:textId="77777777" w:rsidR="00EF2CD7" w:rsidRDefault="00EF2CD7" w:rsidP="00EF2CD7">
      <w:pPr>
        <w:autoSpaceDE w:val="0"/>
        <w:autoSpaceDN w:val="0"/>
        <w:rPr>
          <w:b/>
          <w:bCs/>
        </w:rPr>
      </w:pPr>
    </w:p>
    <w:p w14:paraId="6489221D" w14:textId="77777777" w:rsidR="00EF2CD7" w:rsidRDefault="00EF2CD7" w:rsidP="00EF2CD7">
      <w:pPr>
        <w:ind w:left="720"/>
        <w:jc w:val="center"/>
        <w:rPr>
          <w:b/>
          <w:sz w:val="32"/>
        </w:rPr>
      </w:pPr>
      <w:r>
        <w:rPr>
          <w:b/>
          <w:sz w:val="32"/>
        </w:rPr>
        <w:t xml:space="preserve">Smlouva </w:t>
      </w:r>
    </w:p>
    <w:p w14:paraId="7BEE967C" w14:textId="1F0334D5" w:rsidR="00EF2CD7" w:rsidRDefault="00EF2CD7" w:rsidP="00EF2CD7">
      <w:pPr>
        <w:ind w:left="720"/>
        <w:jc w:val="center"/>
        <w:rPr>
          <w:b/>
          <w:bCs/>
          <w:sz w:val="22"/>
          <w:szCs w:val="22"/>
        </w:rPr>
      </w:pPr>
      <w:r>
        <w:rPr>
          <w:b/>
          <w:sz w:val="22"/>
        </w:rPr>
        <w:t xml:space="preserve">k veřejné zakázce </w:t>
      </w:r>
      <w:r w:rsidRPr="00B4763B">
        <w:rPr>
          <w:b/>
          <w:sz w:val="22"/>
        </w:rPr>
        <w:t xml:space="preserve">číslo </w:t>
      </w:r>
      <w:r w:rsidR="00B4763B">
        <w:rPr>
          <w:b/>
          <w:bCs/>
          <w:sz w:val="22"/>
          <w:szCs w:val="22"/>
        </w:rPr>
        <w:t>BA-2017-004-FP-15110/2</w:t>
      </w:r>
      <w:r w:rsidRPr="00B4763B">
        <w:rPr>
          <w:b/>
          <w:bCs/>
          <w:sz w:val="22"/>
          <w:szCs w:val="22"/>
        </w:rPr>
        <w:t xml:space="preserve"> s</w:t>
      </w:r>
      <w:r>
        <w:rPr>
          <w:b/>
          <w:bCs/>
          <w:sz w:val="22"/>
          <w:szCs w:val="22"/>
        </w:rPr>
        <w:t xml:space="preserve"> názvem </w:t>
      </w:r>
    </w:p>
    <w:p w14:paraId="0B101F17" w14:textId="7A72CC34" w:rsidR="00EF2CD7" w:rsidRDefault="00EF2CD7" w:rsidP="00EF2CD7">
      <w:pPr>
        <w:ind w:left="720"/>
        <w:jc w:val="center"/>
        <w:rPr>
          <w:b/>
          <w:sz w:val="22"/>
        </w:rPr>
      </w:pPr>
      <w:r w:rsidRPr="006A0EEE">
        <w:rPr>
          <w:b/>
          <w:bCs/>
          <w:sz w:val="22"/>
          <w:szCs w:val="22"/>
        </w:rPr>
        <w:t>„</w:t>
      </w:r>
      <w:r w:rsidRPr="000101D8">
        <w:rPr>
          <w:b/>
          <w:bCs/>
          <w:sz w:val="22"/>
          <w:szCs w:val="22"/>
        </w:rPr>
        <w:t>Dodávka fluorescenčního rentgenového spektrometru disperzních vlnových délek</w:t>
      </w:r>
      <w:r>
        <w:rPr>
          <w:b/>
          <w:bCs/>
          <w:sz w:val="22"/>
          <w:szCs w:val="22"/>
        </w:rPr>
        <w:t>“</w:t>
      </w:r>
    </w:p>
    <w:p w14:paraId="04857B91" w14:textId="77777777" w:rsidR="00EF2CD7" w:rsidRDefault="00EF2CD7" w:rsidP="00EF2CD7">
      <w:pPr>
        <w:ind w:left="720"/>
        <w:jc w:val="center"/>
        <w:rPr>
          <w:sz w:val="22"/>
          <w:szCs w:val="28"/>
        </w:rPr>
      </w:pPr>
    </w:p>
    <w:p w14:paraId="0FE224B9" w14:textId="77777777" w:rsidR="008F266C" w:rsidRDefault="008F266C" w:rsidP="00EF2CD7">
      <w:pPr>
        <w:pStyle w:val="Zkladntext"/>
        <w:keepNext/>
        <w:tabs>
          <w:tab w:val="center" w:pos="4511"/>
          <w:tab w:val="left" w:pos="6060"/>
        </w:tabs>
        <w:rPr>
          <w:bCs/>
        </w:rPr>
      </w:pPr>
    </w:p>
    <w:p w14:paraId="71A785C6" w14:textId="77777777" w:rsidR="008F266C" w:rsidRDefault="008F266C" w:rsidP="00EF2CD7">
      <w:pPr>
        <w:pStyle w:val="Zkladntext"/>
        <w:keepNext/>
        <w:tabs>
          <w:tab w:val="center" w:pos="4511"/>
          <w:tab w:val="left" w:pos="6060"/>
        </w:tabs>
        <w:rPr>
          <w:bCs/>
        </w:rPr>
      </w:pPr>
    </w:p>
    <w:p w14:paraId="42C40274" w14:textId="77777777" w:rsidR="00EF2CD7" w:rsidRPr="00F5016F" w:rsidRDefault="00EF2CD7" w:rsidP="00EF2CD7">
      <w:pPr>
        <w:pStyle w:val="Zkladntext"/>
        <w:keepNext/>
        <w:tabs>
          <w:tab w:val="center" w:pos="4511"/>
          <w:tab w:val="left" w:pos="6060"/>
        </w:tabs>
        <w:rPr>
          <w:rFonts w:asciiTheme="minorHAnsi" w:hAnsiTheme="minorHAnsi"/>
          <w:bCs/>
        </w:rPr>
      </w:pPr>
      <w:r w:rsidRPr="00F5016F">
        <w:rPr>
          <w:rFonts w:asciiTheme="minorHAnsi" w:hAnsiTheme="minorHAnsi"/>
          <w:bCs/>
        </w:rPr>
        <w:t>Smluvní strany:</w:t>
      </w:r>
    </w:p>
    <w:p w14:paraId="749EE9FD" w14:textId="77777777" w:rsidR="00EF2CD7" w:rsidRPr="00F5016F" w:rsidRDefault="00EF2CD7" w:rsidP="00EF2CD7">
      <w:pPr>
        <w:pStyle w:val="Nadpis3"/>
        <w:spacing w:before="120"/>
        <w:rPr>
          <w:rFonts w:asciiTheme="minorHAnsi" w:hAnsiTheme="minorHAnsi" w:cs="Times New Roman"/>
          <w:color w:val="auto"/>
        </w:rPr>
      </w:pPr>
      <w:r w:rsidRPr="00F5016F">
        <w:rPr>
          <w:rFonts w:asciiTheme="minorHAnsi" w:hAnsiTheme="minorHAnsi" w:cs="Times New Roman"/>
          <w:b w:val="0"/>
          <w:bCs w:val="0"/>
          <w:color w:val="auto"/>
        </w:rPr>
        <w:t>objednatel:</w:t>
      </w:r>
      <w:r w:rsidRPr="00F5016F">
        <w:rPr>
          <w:rFonts w:asciiTheme="minorHAnsi" w:hAnsiTheme="minorHAnsi" w:cs="Times New Roman"/>
          <w:color w:val="auto"/>
        </w:rPr>
        <w:t xml:space="preserve"> </w:t>
      </w:r>
      <w:r w:rsidRPr="00F5016F">
        <w:rPr>
          <w:rFonts w:asciiTheme="minorHAnsi" w:hAnsiTheme="minorHAnsi" w:cs="Times New Roman"/>
          <w:color w:val="auto"/>
        </w:rPr>
        <w:tab/>
      </w:r>
      <w:r w:rsidRPr="00F5016F">
        <w:rPr>
          <w:rFonts w:asciiTheme="minorHAnsi" w:hAnsiTheme="minorHAnsi" w:cs="Times New Roman"/>
          <w:color w:val="auto"/>
        </w:rPr>
        <w:tab/>
        <w:t>Česká republika – Česká rozvojová agentura</w:t>
      </w:r>
    </w:p>
    <w:p w14:paraId="0F83848D" w14:textId="472EAE5F" w:rsidR="00EF2CD7" w:rsidRPr="00F5016F" w:rsidRDefault="008F266C" w:rsidP="00EF2CD7">
      <w:pPr>
        <w:pStyle w:val="Zhlav"/>
        <w:rPr>
          <w:rFonts w:asciiTheme="minorHAnsi" w:hAnsiTheme="minorHAnsi"/>
        </w:rPr>
      </w:pPr>
      <w:r w:rsidRPr="00F5016F">
        <w:rPr>
          <w:rFonts w:asciiTheme="minorHAnsi" w:hAnsiTheme="minorHAnsi"/>
        </w:rPr>
        <w:t xml:space="preserve">zastoupený:                 </w:t>
      </w:r>
      <w:r w:rsidR="00EF2CD7" w:rsidRPr="00F5016F">
        <w:rPr>
          <w:rFonts w:asciiTheme="minorHAnsi" w:hAnsiTheme="minorHAnsi"/>
        </w:rPr>
        <w:t xml:space="preserve">Ing. </w:t>
      </w:r>
      <w:r w:rsidR="001D37CE" w:rsidRPr="00F5016F">
        <w:rPr>
          <w:rFonts w:asciiTheme="minorHAnsi" w:hAnsiTheme="minorHAnsi"/>
        </w:rPr>
        <w:t>Pavlem Frelichem</w:t>
      </w:r>
      <w:r w:rsidR="00EF2CD7" w:rsidRPr="00F5016F">
        <w:rPr>
          <w:rFonts w:asciiTheme="minorHAnsi" w:hAnsiTheme="minorHAnsi"/>
        </w:rPr>
        <w:t xml:space="preserve">, ředitelem </w:t>
      </w:r>
    </w:p>
    <w:p w14:paraId="4380CF98" w14:textId="77777777" w:rsidR="00EF2CD7" w:rsidRPr="00F5016F" w:rsidRDefault="00EF2CD7" w:rsidP="00EF2CD7">
      <w:pPr>
        <w:rPr>
          <w:rFonts w:asciiTheme="minorHAnsi" w:hAnsiTheme="minorHAnsi"/>
        </w:rPr>
      </w:pPr>
      <w:r w:rsidRPr="00F5016F">
        <w:rPr>
          <w:rFonts w:asciiTheme="minorHAnsi" w:hAnsiTheme="minorHAnsi"/>
        </w:rPr>
        <w:t xml:space="preserve">se sídlem: </w:t>
      </w:r>
      <w:r w:rsidRPr="00F5016F">
        <w:rPr>
          <w:rFonts w:asciiTheme="minorHAnsi" w:hAnsiTheme="minorHAnsi"/>
        </w:rPr>
        <w:tab/>
      </w:r>
      <w:r w:rsidRPr="00F5016F">
        <w:rPr>
          <w:rFonts w:asciiTheme="minorHAnsi" w:hAnsiTheme="minorHAnsi"/>
        </w:rPr>
        <w:tab/>
        <w:t>Nerudova 3, 118 50 Praha 1</w:t>
      </w:r>
    </w:p>
    <w:p w14:paraId="3FA8C0CD" w14:textId="77777777" w:rsidR="00EF2CD7" w:rsidRPr="00F5016F" w:rsidRDefault="00EF2CD7" w:rsidP="00EF2CD7">
      <w:pPr>
        <w:rPr>
          <w:rFonts w:asciiTheme="minorHAnsi" w:hAnsiTheme="minorHAnsi"/>
        </w:rPr>
      </w:pPr>
      <w:r w:rsidRPr="00F5016F">
        <w:rPr>
          <w:rFonts w:asciiTheme="minorHAnsi" w:hAnsiTheme="minorHAnsi"/>
        </w:rPr>
        <w:t xml:space="preserve">IČO: </w:t>
      </w:r>
      <w:r w:rsidRPr="00F5016F">
        <w:rPr>
          <w:rFonts w:asciiTheme="minorHAnsi" w:hAnsiTheme="minorHAnsi"/>
        </w:rPr>
        <w:tab/>
      </w:r>
      <w:r w:rsidRPr="00F5016F">
        <w:rPr>
          <w:rFonts w:asciiTheme="minorHAnsi" w:hAnsiTheme="minorHAnsi"/>
        </w:rPr>
        <w:tab/>
      </w:r>
      <w:r w:rsidRPr="00F5016F">
        <w:rPr>
          <w:rFonts w:asciiTheme="minorHAnsi" w:hAnsiTheme="minorHAnsi"/>
        </w:rPr>
        <w:tab/>
        <w:t>75123924</w:t>
      </w:r>
    </w:p>
    <w:p w14:paraId="47F9565C" w14:textId="77777777" w:rsidR="00EF2CD7" w:rsidRPr="00F5016F" w:rsidRDefault="00EF2CD7" w:rsidP="00EF2CD7">
      <w:pPr>
        <w:rPr>
          <w:rFonts w:asciiTheme="minorHAnsi" w:hAnsiTheme="minorHAnsi"/>
        </w:rPr>
      </w:pPr>
      <w:r w:rsidRPr="00F5016F">
        <w:rPr>
          <w:rFonts w:asciiTheme="minorHAnsi" w:hAnsiTheme="minorHAnsi"/>
        </w:rPr>
        <w:t xml:space="preserve">bankovní spojení: </w:t>
      </w:r>
      <w:r w:rsidRPr="00F5016F">
        <w:rPr>
          <w:rFonts w:asciiTheme="minorHAnsi" w:hAnsiTheme="minorHAnsi"/>
        </w:rPr>
        <w:tab/>
        <w:t xml:space="preserve">Česká národní banka, Na Příkopě 28, Praha 1              </w:t>
      </w:r>
    </w:p>
    <w:p w14:paraId="4372D1C0" w14:textId="102F4D2E" w:rsidR="00EF2CD7" w:rsidRPr="00F5016F" w:rsidRDefault="00EF2CD7" w:rsidP="00EF2CD7">
      <w:pPr>
        <w:rPr>
          <w:rFonts w:asciiTheme="minorHAnsi" w:hAnsiTheme="minorHAnsi"/>
        </w:rPr>
      </w:pPr>
      <w:r w:rsidRPr="00F5016F">
        <w:rPr>
          <w:rFonts w:asciiTheme="minorHAnsi" w:hAnsiTheme="minorHAnsi"/>
        </w:rPr>
        <w:t xml:space="preserve">číslo účtu: </w:t>
      </w:r>
      <w:r w:rsidRPr="00F5016F">
        <w:rPr>
          <w:rFonts w:asciiTheme="minorHAnsi" w:hAnsiTheme="minorHAnsi"/>
        </w:rPr>
        <w:tab/>
      </w:r>
      <w:r w:rsidRPr="00F5016F">
        <w:rPr>
          <w:rFonts w:asciiTheme="minorHAnsi" w:hAnsiTheme="minorHAnsi"/>
        </w:rPr>
        <w:tab/>
      </w:r>
      <w:r w:rsidR="005B2297">
        <w:rPr>
          <w:rFonts w:asciiTheme="minorHAnsi" w:hAnsiTheme="minorHAnsi"/>
        </w:rPr>
        <w:t>XXXXXXXXXXXXXXXXXXXXXX</w:t>
      </w:r>
    </w:p>
    <w:p w14:paraId="26E593C9" w14:textId="77777777" w:rsidR="00EF2CD7" w:rsidRPr="00F5016F" w:rsidRDefault="00EF2CD7" w:rsidP="00EF2CD7">
      <w:pPr>
        <w:pStyle w:val="Zhlav"/>
        <w:rPr>
          <w:rFonts w:asciiTheme="minorHAnsi" w:hAnsiTheme="minorHAnsi"/>
        </w:rPr>
      </w:pPr>
      <w:r w:rsidRPr="00F5016F">
        <w:rPr>
          <w:rFonts w:asciiTheme="minorHAnsi" w:hAnsiTheme="minorHAnsi"/>
        </w:rPr>
        <w:t>(dále jen „</w:t>
      </w:r>
      <w:r w:rsidRPr="00F5016F">
        <w:rPr>
          <w:rFonts w:asciiTheme="minorHAnsi" w:hAnsiTheme="minorHAnsi"/>
          <w:b/>
        </w:rPr>
        <w:t>objednatel</w:t>
      </w:r>
      <w:r w:rsidRPr="000D1A06">
        <w:rPr>
          <w:rFonts w:asciiTheme="minorHAnsi" w:hAnsiTheme="minorHAnsi"/>
        </w:rPr>
        <w:t>“)</w:t>
      </w:r>
      <w:r w:rsidRPr="00F5016F">
        <w:rPr>
          <w:rFonts w:asciiTheme="minorHAnsi" w:hAnsiTheme="minorHAnsi"/>
        </w:rPr>
        <w:br/>
      </w:r>
    </w:p>
    <w:p w14:paraId="5063421D" w14:textId="77777777" w:rsidR="00EF2CD7" w:rsidRPr="00F5016F" w:rsidRDefault="00EF2CD7" w:rsidP="00EF2CD7">
      <w:pPr>
        <w:pStyle w:val="dka"/>
        <w:keepNext/>
        <w:rPr>
          <w:rFonts w:asciiTheme="minorHAnsi" w:hAnsiTheme="minorHAnsi"/>
        </w:rPr>
      </w:pPr>
      <w:r w:rsidRPr="00F5016F">
        <w:rPr>
          <w:rFonts w:asciiTheme="minorHAnsi" w:hAnsiTheme="minorHAnsi"/>
        </w:rPr>
        <w:t>a</w:t>
      </w:r>
    </w:p>
    <w:p w14:paraId="0AEC1FF1" w14:textId="060541D6" w:rsidR="00EF2CD7" w:rsidRPr="00F5016F" w:rsidRDefault="00F5016F" w:rsidP="00F5016F">
      <w:pPr>
        <w:pStyle w:val="dka"/>
        <w:keepNext/>
        <w:tabs>
          <w:tab w:val="left" w:pos="1635"/>
        </w:tabs>
        <w:rPr>
          <w:rFonts w:asciiTheme="minorHAnsi" w:hAnsiTheme="minorHAnsi"/>
        </w:rPr>
      </w:pPr>
      <w:r w:rsidRPr="00F5016F">
        <w:rPr>
          <w:rFonts w:asciiTheme="minorHAnsi" w:hAnsiTheme="minorHAnsi"/>
        </w:rPr>
        <w:tab/>
      </w:r>
    </w:p>
    <w:p w14:paraId="1F920604" w14:textId="4F5FAA77" w:rsidR="00EF2CD7" w:rsidRPr="00C801DF" w:rsidRDefault="00331BC4" w:rsidP="00EF2CD7">
      <w:pPr>
        <w:pStyle w:val="dka"/>
        <w:keepNext/>
        <w:jc w:val="both"/>
        <w:rPr>
          <w:rFonts w:asciiTheme="minorHAnsi" w:hAnsiTheme="minorHAnsi"/>
          <w:b/>
          <w:bCs/>
          <w:color w:val="auto"/>
        </w:rPr>
      </w:pPr>
      <w:r w:rsidRPr="00C801DF">
        <w:rPr>
          <w:rFonts w:asciiTheme="minorHAnsi" w:hAnsiTheme="minorHAnsi"/>
          <w:color w:val="auto"/>
        </w:rPr>
        <w:t>dodavatel</w:t>
      </w:r>
      <w:r w:rsidR="00EF2CD7" w:rsidRPr="00C801DF">
        <w:rPr>
          <w:rFonts w:asciiTheme="minorHAnsi" w:hAnsiTheme="minorHAnsi"/>
          <w:color w:val="auto"/>
        </w:rPr>
        <w:t>:</w:t>
      </w:r>
      <w:r w:rsidR="00EF2CD7" w:rsidRPr="00C801DF">
        <w:rPr>
          <w:rFonts w:asciiTheme="minorHAnsi" w:hAnsiTheme="minorHAnsi"/>
          <w:color w:val="auto"/>
        </w:rPr>
        <w:tab/>
      </w:r>
      <w:r w:rsidR="00EF2CD7" w:rsidRPr="00C801DF">
        <w:rPr>
          <w:rFonts w:asciiTheme="minorHAnsi" w:hAnsiTheme="minorHAnsi"/>
          <w:color w:val="auto"/>
        </w:rPr>
        <w:tab/>
      </w:r>
      <w:r w:rsidR="00C801DF" w:rsidRPr="00C801DF">
        <w:rPr>
          <w:rFonts w:asciiTheme="minorHAnsi" w:hAnsiTheme="minorHAnsi"/>
          <w:b/>
          <w:bCs/>
          <w:color w:val="auto"/>
        </w:rPr>
        <w:t>ROFA PRAHA, s. r. o.</w:t>
      </w:r>
    </w:p>
    <w:p w14:paraId="3FFD9A66" w14:textId="6C559CDC" w:rsidR="00EF2CD7" w:rsidRPr="00C801DF" w:rsidRDefault="00EF2CD7" w:rsidP="00EF2CD7">
      <w:pPr>
        <w:pStyle w:val="dka"/>
        <w:keepNext/>
        <w:jc w:val="both"/>
        <w:rPr>
          <w:rFonts w:asciiTheme="minorHAnsi" w:hAnsiTheme="minorHAnsi"/>
          <w:color w:val="auto"/>
        </w:rPr>
      </w:pPr>
      <w:r w:rsidRPr="00C801DF">
        <w:rPr>
          <w:rFonts w:asciiTheme="minorHAnsi" w:hAnsiTheme="minorHAnsi"/>
          <w:color w:val="auto"/>
        </w:rPr>
        <w:t>zastoupený:</w:t>
      </w:r>
      <w:r w:rsidRPr="00C801DF">
        <w:rPr>
          <w:rFonts w:asciiTheme="minorHAnsi" w:hAnsiTheme="minorHAnsi"/>
          <w:color w:val="auto"/>
        </w:rPr>
        <w:tab/>
      </w:r>
      <w:r w:rsidRPr="00C801DF">
        <w:rPr>
          <w:rFonts w:asciiTheme="minorHAnsi" w:hAnsiTheme="minorHAnsi"/>
          <w:color w:val="auto"/>
        </w:rPr>
        <w:tab/>
      </w:r>
      <w:r w:rsidR="00C801DF" w:rsidRPr="00C801DF">
        <w:rPr>
          <w:rFonts w:asciiTheme="minorHAnsi" w:hAnsiTheme="minorHAnsi"/>
          <w:color w:val="auto"/>
          <w:lang w:eastAsia="cs-CZ"/>
        </w:rPr>
        <w:t>Ing. Mil</w:t>
      </w:r>
      <w:r w:rsidR="00C801DF">
        <w:rPr>
          <w:rFonts w:asciiTheme="minorHAnsi" w:hAnsiTheme="minorHAnsi"/>
          <w:color w:val="auto"/>
          <w:lang w:eastAsia="cs-CZ"/>
        </w:rPr>
        <w:t>anem Solarem</w:t>
      </w:r>
      <w:r w:rsidR="00C9007E">
        <w:rPr>
          <w:rFonts w:asciiTheme="minorHAnsi" w:hAnsiTheme="minorHAnsi"/>
          <w:color w:val="auto"/>
          <w:lang w:eastAsia="cs-CZ"/>
        </w:rPr>
        <w:t xml:space="preserve">, </w:t>
      </w:r>
      <w:r w:rsidR="00C801DF">
        <w:rPr>
          <w:rFonts w:asciiTheme="minorHAnsi" w:hAnsiTheme="minorHAnsi"/>
          <w:color w:val="auto"/>
          <w:lang w:eastAsia="cs-CZ"/>
        </w:rPr>
        <w:t>jednatelem společ</w:t>
      </w:r>
      <w:r w:rsidR="00C801DF" w:rsidRPr="00C801DF">
        <w:rPr>
          <w:rFonts w:asciiTheme="minorHAnsi" w:hAnsiTheme="minorHAnsi"/>
          <w:color w:val="auto"/>
          <w:lang w:eastAsia="cs-CZ"/>
        </w:rPr>
        <w:t>nosti</w:t>
      </w:r>
    </w:p>
    <w:p w14:paraId="7F1917D0" w14:textId="4D5A6F5F" w:rsidR="00EF2CD7" w:rsidRPr="00C801DF" w:rsidRDefault="00EF2CD7" w:rsidP="00C801DF">
      <w:pPr>
        <w:rPr>
          <w:rFonts w:asciiTheme="minorHAnsi" w:eastAsia="Times New Roman" w:hAnsiTheme="minorHAnsi"/>
          <w:lang w:eastAsia="cs-CZ"/>
        </w:rPr>
      </w:pPr>
      <w:r w:rsidRPr="00C801DF">
        <w:rPr>
          <w:rFonts w:asciiTheme="minorHAnsi" w:hAnsiTheme="minorHAnsi"/>
        </w:rPr>
        <w:t>se sídlem:</w:t>
      </w:r>
      <w:r w:rsidRPr="00C801DF">
        <w:rPr>
          <w:rFonts w:asciiTheme="minorHAnsi" w:hAnsiTheme="minorHAnsi"/>
        </w:rPr>
        <w:tab/>
      </w:r>
      <w:r w:rsidRPr="00C801DF">
        <w:rPr>
          <w:rFonts w:asciiTheme="minorHAnsi" w:hAnsiTheme="minorHAnsi"/>
        </w:rPr>
        <w:tab/>
      </w:r>
      <w:r w:rsidR="00C801DF" w:rsidRPr="00C801DF">
        <w:rPr>
          <w:rFonts w:asciiTheme="minorHAnsi" w:eastAsia="Times New Roman" w:hAnsiTheme="minorHAnsi"/>
          <w:lang w:eastAsia="cs-CZ"/>
        </w:rPr>
        <w:t>Tu</w:t>
      </w:r>
      <w:r w:rsidR="00C801DF">
        <w:rPr>
          <w:rFonts w:asciiTheme="minorHAnsi" w:eastAsia="Times New Roman" w:hAnsiTheme="minorHAnsi"/>
          <w:lang w:eastAsia="cs-CZ"/>
        </w:rPr>
        <w:t xml:space="preserve">rsko, Pod Hájem 201, PSČ 25265 </w:t>
      </w:r>
    </w:p>
    <w:p w14:paraId="0C6B2CA2" w14:textId="2A25D097" w:rsidR="00BE50D3" w:rsidRPr="00BE50D3" w:rsidRDefault="00EF2CD7" w:rsidP="00BE50D3">
      <w:pPr>
        <w:pStyle w:val="dka"/>
        <w:keepNext/>
        <w:jc w:val="both"/>
        <w:rPr>
          <w:rFonts w:asciiTheme="minorHAnsi" w:hAnsiTheme="minorHAnsi"/>
          <w:color w:val="auto"/>
          <w:lang w:eastAsia="cs-CZ"/>
        </w:rPr>
      </w:pPr>
      <w:r w:rsidRPr="00C801DF">
        <w:rPr>
          <w:rFonts w:asciiTheme="minorHAnsi" w:hAnsiTheme="minorHAnsi"/>
          <w:color w:val="auto"/>
          <w:lang w:eastAsia="cs-CZ"/>
        </w:rPr>
        <w:t>zapsaný:</w:t>
      </w:r>
      <w:r w:rsidRPr="00C801DF">
        <w:rPr>
          <w:rFonts w:asciiTheme="minorHAnsi" w:hAnsiTheme="minorHAnsi"/>
          <w:color w:val="auto"/>
          <w:lang w:eastAsia="cs-CZ"/>
        </w:rPr>
        <w:tab/>
      </w:r>
      <w:r w:rsidRPr="00C801DF">
        <w:rPr>
          <w:rFonts w:asciiTheme="minorHAnsi" w:hAnsiTheme="minorHAnsi"/>
          <w:color w:val="auto"/>
          <w:lang w:eastAsia="cs-CZ"/>
        </w:rPr>
        <w:tab/>
        <w:t>v obchodním rejstříku vedeném</w:t>
      </w:r>
      <w:r w:rsidR="00BE50D3" w:rsidRPr="00BE50D3">
        <w:t xml:space="preserve"> </w:t>
      </w:r>
      <w:r w:rsidR="00BE50D3" w:rsidRPr="00BE50D3">
        <w:rPr>
          <w:rFonts w:asciiTheme="minorHAnsi" w:hAnsiTheme="minorHAnsi"/>
          <w:color w:val="auto"/>
          <w:lang w:eastAsia="cs-CZ"/>
        </w:rPr>
        <w:t xml:space="preserve">u Kraj. Obch. Soudu v Praze, </w:t>
      </w:r>
    </w:p>
    <w:p w14:paraId="00B381D3" w14:textId="069C02D8" w:rsidR="00EF2CD7" w:rsidRPr="00C801DF" w:rsidRDefault="00BE50D3" w:rsidP="00BE50D3">
      <w:pPr>
        <w:pStyle w:val="dka"/>
        <w:keepNext/>
        <w:ind w:left="1440" w:firstLine="720"/>
        <w:jc w:val="both"/>
        <w:rPr>
          <w:rFonts w:asciiTheme="minorHAnsi" w:hAnsiTheme="minorHAnsi"/>
          <w:color w:val="auto"/>
        </w:rPr>
      </w:pPr>
      <w:r w:rsidRPr="00BE50D3">
        <w:rPr>
          <w:rFonts w:asciiTheme="minorHAnsi" w:hAnsiTheme="minorHAnsi"/>
          <w:color w:val="auto"/>
          <w:lang w:eastAsia="cs-CZ"/>
        </w:rPr>
        <w:t>oddíl C, vložka 14579</w:t>
      </w:r>
    </w:p>
    <w:p w14:paraId="0188277D" w14:textId="3DC486E1" w:rsidR="00EF2CD7" w:rsidRPr="00C801DF" w:rsidRDefault="00EF2CD7" w:rsidP="00EF2CD7">
      <w:pPr>
        <w:pStyle w:val="dka"/>
        <w:keepNext/>
        <w:jc w:val="both"/>
        <w:rPr>
          <w:rFonts w:asciiTheme="minorHAnsi" w:hAnsiTheme="minorHAnsi"/>
          <w:color w:val="auto"/>
        </w:rPr>
      </w:pPr>
      <w:r w:rsidRPr="00C801DF">
        <w:rPr>
          <w:rFonts w:asciiTheme="minorHAnsi" w:hAnsiTheme="minorHAnsi"/>
          <w:color w:val="auto"/>
        </w:rPr>
        <w:t xml:space="preserve">IČO: </w:t>
      </w:r>
      <w:r w:rsidRPr="00C801DF">
        <w:rPr>
          <w:rFonts w:asciiTheme="minorHAnsi" w:hAnsiTheme="minorHAnsi"/>
          <w:color w:val="auto"/>
        </w:rPr>
        <w:tab/>
      </w:r>
      <w:r w:rsidRPr="00C801DF">
        <w:rPr>
          <w:rFonts w:asciiTheme="minorHAnsi" w:hAnsiTheme="minorHAnsi"/>
          <w:color w:val="auto"/>
        </w:rPr>
        <w:tab/>
      </w:r>
      <w:r w:rsidRPr="00C801DF">
        <w:rPr>
          <w:rFonts w:asciiTheme="minorHAnsi" w:hAnsiTheme="minorHAnsi"/>
          <w:color w:val="auto"/>
        </w:rPr>
        <w:tab/>
      </w:r>
      <w:r w:rsidR="00BE50D3" w:rsidRPr="00BE50D3">
        <w:rPr>
          <w:rFonts w:asciiTheme="minorHAnsi" w:hAnsiTheme="minorHAnsi"/>
          <w:color w:val="auto"/>
          <w:lang w:eastAsia="cs-CZ"/>
        </w:rPr>
        <w:t>48029220</w:t>
      </w:r>
    </w:p>
    <w:p w14:paraId="5F5FA3DA" w14:textId="588A7103" w:rsidR="00EF2CD7" w:rsidRPr="00C801DF" w:rsidRDefault="00EF2CD7" w:rsidP="00EF2CD7">
      <w:pPr>
        <w:pStyle w:val="dka"/>
        <w:keepNext/>
        <w:jc w:val="both"/>
        <w:rPr>
          <w:rFonts w:asciiTheme="minorHAnsi" w:hAnsiTheme="minorHAnsi"/>
          <w:color w:val="auto"/>
        </w:rPr>
      </w:pPr>
      <w:r w:rsidRPr="00C801DF">
        <w:rPr>
          <w:rFonts w:asciiTheme="minorHAnsi" w:hAnsiTheme="minorHAnsi"/>
          <w:color w:val="auto"/>
        </w:rPr>
        <w:t xml:space="preserve">DIČ: </w:t>
      </w:r>
      <w:r w:rsidRPr="00C801DF">
        <w:rPr>
          <w:rFonts w:asciiTheme="minorHAnsi" w:hAnsiTheme="minorHAnsi"/>
          <w:color w:val="auto"/>
        </w:rPr>
        <w:tab/>
      </w:r>
      <w:r w:rsidRPr="00C801DF">
        <w:rPr>
          <w:rFonts w:asciiTheme="minorHAnsi" w:hAnsiTheme="minorHAnsi"/>
          <w:color w:val="auto"/>
        </w:rPr>
        <w:tab/>
      </w:r>
      <w:r w:rsidRPr="00C801DF">
        <w:rPr>
          <w:rFonts w:asciiTheme="minorHAnsi" w:hAnsiTheme="minorHAnsi"/>
          <w:color w:val="auto"/>
        </w:rPr>
        <w:tab/>
      </w:r>
      <w:r w:rsidR="00BE50D3">
        <w:rPr>
          <w:rFonts w:asciiTheme="minorHAnsi" w:hAnsiTheme="minorHAnsi"/>
          <w:color w:val="auto"/>
        </w:rPr>
        <w:t>CZ</w:t>
      </w:r>
      <w:r w:rsidR="00BE50D3" w:rsidRPr="00D41BE1">
        <w:rPr>
          <w:rFonts w:asciiTheme="minorHAnsi" w:hAnsiTheme="minorHAnsi"/>
          <w:color w:val="auto"/>
        </w:rPr>
        <w:t>48029220</w:t>
      </w:r>
    </w:p>
    <w:p w14:paraId="731DC56F" w14:textId="33FB1B96" w:rsidR="00EF2CD7" w:rsidRPr="00C801DF" w:rsidRDefault="00EF2CD7" w:rsidP="00EF2CD7">
      <w:pPr>
        <w:pStyle w:val="dka"/>
        <w:keepNext/>
        <w:jc w:val="both"/>
        <w:rPr>
          <w:rFonts w:asciiTheme="minorHAnsi" w:hAnsiTheme="minorHAnsi"/>
          <w:color w:val="auto"/>
        </w:rPr>
      </w:pPr>
      <w:r w:rsidRPr="00C801DF">
        <w:rPr>
          <w:rFonts w:asciiTheme="minorHAnsi" w:hAnsiTheme="minorHAnsi"/>
          <w:color w:val="auto"/>
        </w:rPr>
        <w:t>bankovní spojení:</w:t>
      </w:r>
      <w:r w:rsidRPr="00C801DF">
        <w:rPr>
          <w:rFonts w:asciiTheme="minorHAnsi" w:hAnsiTheme="minorHAnsi"/>
          <w:color w:val="auto"/>
        </w:rPr>
        <w:tab/>
      </w:r>
      <w:r w:rsidR="00BE50D3">
        <w:rPr>
          <w:rFonts w:asciiTheme="minorHAnsi" w:hAnsiTheme="minorHAnsi"/>
          <w:color w:val="auto"/>
          <w:lang w:eastAsia="cs-CZ"/>
        </w:rPr>
        <w:t>Komerční banka</w:t>
      </w:r>
    </w:p>
    <w:p w14:paraId="582C1FBF" w14:textId="6E514983" w:rsidR="00EF2CD7" w:rsidRPr="00F5016F" w:rsidRDefault="00EF2CD7" w:rsidP="00EF2CD7">
      <w:pPr>
        <w:pStyle w:val="dka"/>
        <w:keepNext/>
        <w:jc w:val="both"/>
        <w:rPr>
          <w:rFonts w:asciiTheme="minorHAnsi" w:hAnsiTheme="minorHAnsi"/>
          <w:color w:val="auto"/>
        </w:rPr>
      </w:pPr>
      <w:r w:rsidRPr="00C801DF">
        <w:rPr>
          <w:rFonts w:asciiTheme="minorHAnsi" w:hAnsiTheme="minorHAnsi"/>
        </w:rPr>
        <w:t>číslo účtu</w:t>
      </w:r>
      <w:r w:rsidRPr="00C801DF">
        <w:rPr>
          <w:rFonts w:asciiTheme="minorHAnsi" w:hAnsiTheme="minorHAnsi"/>
          <w:color w:val="auto"/>
        </w:rPr>
        <w:t>:</w:t>
      </w:r>
      <w:r w:rsidRPr="00C801DF">
        <w:rPr>
          <w:rFonts w:asciiTheme="minorHAnsi" w:hAnsiTheme="minorHAnsi"/>
          <w:color w:val="auto"/>
        </w:rPr>
        <w:tab/>
      </w:r>
      <w:r w:rsidRPr="00C801DF">
        <w:rPr>
          <w:rFonts w:asciiTheme="minorHAnsi" w:hAnsiTheme="minorHAnsi"/>
          <w:color w:val="auto"/>
        </w:rPr>
        <w:tab/>
      </w:r>
      <w:r w:rsidR="005B2297">
        <w:rPr>
          <w:rFonts w:asciiTheme="minorHAnsi" w:hAnsiTheme="minorHAnsi"/>
          <w:color w:val="auto"/>
          <w:lang w:eastAsia="cs-CZ"/>
        </w:rPr>
        <w:t>XXXXXXXXXXXXXXXXX</w:t>
      </w:r>
    </w:p>
    <w:p w14:paraId="2FCAB5EF" w14:textId="050BD897" w:rsidR="00EF2CD7" w:rsidRPr="00F5016F" w:rsidRDefault="00EF2CD7" w:rsidP="00EF2CD7">
      <w:pPr>
        <w:pStyle w:val="dka"/>
        <w:keepNext/>
        <w:jc w:val="both"/>
        <w:rPr>
          <w:rFonts w:asciiTheme="minorHAnsi" w:hAnsiTheme="minorHAnsi"/>
          <w:color w:val="auto"/>
        </w:rPr>
      </w:pPr>
      <w:r w:rsidRPr="00F5016F">
        <w:rPr>
          <w:rFonts w:asciiTheme="minorHAnsi" w:hAnsiTheme="minorHAnsi"/>
          <w:color w:val="auto"/>
        </w:rPr>
        <w:t xml:space="preserve">(dále jen </w:t>
      </w:r>
      <w:r w:rsidR="00E60B0B" w:rsidRPr="00F5016F">
        <w:rPr>
          <w:rFonts w:asciiTheme="minorHAnsi" w:hAnsiTheme="minorHAnsi"/>
          <w:color w:val="auto"/>
        </w:rPr>
        <w:t>„</w:t>
      </w:r>
      <w:r w:rsidR="00331BC4" w:rsidRPr="00F5016F">
        <w:rPr>
          <w:rFonts w:asciiTheme="minorHAnsi" w:hAnsiTheme="minorHAnsi"/>
          <w:b/>
          <w:color w:val="auto"/>
        </w:rPr>
        <w:t>dodavatel</w:t>
      </w:r>
      <w:r w:rsidR="00E60B0B" w:rsidRPr="000D1A06">
        <w:rPr>
          <w:rFonts w:asciiTheme="minorHAnsi" w:hAnsiTheme="minorHAnsi"/>
          <w:color w:val="auto"/>
        </w:rPr>
        <w:t>“</w:t>
      </w:r>
      <w:r w:rsidR="000D1A06" w:rsidRPr="000D1A06">
        <w:rPr>
          <w:rFonts w:asciiTheme="minorHAnsi" w:hAnsiTheme="minorHAnsi"/>
          <w:color w:val="auto"/>
        </w:rPr>
        <w:t>)</w:t>
      </w:r>
    </w:p>
    <w:p w14:paraId="0EB2599C" w14:textId="77777777" w:rsidR="00EF2CD7" w:rsidRPr="00F5016F" w:rsidRDefault="00EF2CD7" w:rsidP="00EF2CD7">
      <w:pPr>
        <w:pStyle w:val="dka"/>
        <w:keepNext/>
        <w:jc w:val="both"/>
        <w:rPr>
          <w:rFonts w:asciiTheme="minorHAnsi" w:hAnsiTheme="minorHAnsi"/>
          <w:color w:val="auto"/>
        </w:rPr>
      </w:pPr>
    </w:p>
    <w:p w14:paraId="6B246998" w14:textId="77777777" w:rsidR="00EF2CD7" w:rsidRPr="00F5016F" w:rsidRDefault="00EF2CD7" w:rsidP="00EF2CD7">
      <w:pPr>
        <w:pStyle w:val="dka"/>
        <w:keepNext/>
        <w:jc w:val="center"/>
        <w:rPr>
          <w:rFonts w:asciiTheme="minorHAnsi" w:hAnsiTheme="minorHAnsi"/>
          <w:color w:val="auto"/>
        </w:rPr>
      </w:pPr>
      <w:r w:rsidRPr="00F5016F">
        <w:rPr>
          <w:rFonts w:asciiTheme="minorHAnsi" w:hAnsiTheme="minorHAnsi"/>
          <w:color w:val="auto"/>
        </w:rPr>
        <w:t>uzavřely níže uvedeného dne, měsíce a roku tuto smlouvu ve smyslu ust. §1746 odst. 2 zákona č. 89/2012 Sb., občanského zákoníku, ve znění pozdějších předpisů:</w:t>
      </w:r>
    </w:p>
    <w:p w14:paraId="6EF3E7B3" w14:textId="521E6099" w:rsidR="00EF2CD7" w:rsidRPr="00F5016F" w:rsidRDefault="00BE50D3" w:rsidP="00EF2CD7">
      <w:pPr>
        <w:pStyle w:val="dka"/>
        <w:keepNext/>
        <w:jc w:val="both"/>
        <w:rPr>
          <w:rFonts w:asciiTheme="minorHAnsi" w:hAnsiTheme="minorHAnsi"/>
          <w:color w:val="auto"/>
        </w:rPr>
      </w:pPr>
      <w:r>
        <w:rPr>
          <w:rFonts w:asciiTheme="minorHAnsi" w:hAnsiTheme="minorHAnsi"/>
          <w:color w:val="auto"/>
        </w:rPr>
        <w:t xml:space="preserve"> </w:t>
      </w:r>
    </w:p>
    <w:p w14:paraId="1E0CA50E" w14:textId="77777777" w:rsidR="008F266C" w:rsidRPr="00F5016F" w:rsidRDefault="008F266C" w:rsidP="00EF2CD7">
      <w:pPr>
        <w:spacing w:before="120"/>
        <w:jc w:val="center"/>
        <w:rPr>
          <w:rFonts w:asciiTheme="minorHAnsi" w:hAnsiTheme="minorHAnsi"/>
          <w:b/>
          <w:bCs/>
          <w:spacing w:val="-4"/>
        </w:rPr>
      </w:pPr>
    </w:p>
    <w:p w14:paraId="6624DAA2" w14:textId="77777777" w:rsidR="00EF2CD7" w:rsidRPr="00F5016F" w:rsidRDefault="00EF2CD7" w:rsidP="00EF2CD7">
      <w:pPr>
        <w:spacing w:before="120"/>
        <w:jc w:val="center"/>
        <w:rPr>
          <w:rFonts w:asciiTheme="minorHAnsi" w:hAnsiTheme="minorHAnsi"/>
          <w:b/>
          <w:bCs/>
          <w:spacing w:val="-4"/>
        </w:rPr>
      </w:pPr>
      <w:r w:rsidRPr="00F5016F">
        <w:rPr>
          <w:rFonts w:asciiTheme="minorHAnsi" w:hAnsiTheme="minorHAnsi"/>
          <w:b/>
          <w:bCs/>
          <w:spacing w:val="-4"/>
        </w:rPr>
        <w:t>Článek 1</w:t>
      </w:r>
    </w:p>
    <w:p w14:paraId="2EE45CCF" w14:textId="77777777" w:rsidR="00EF2CD7" w:rsidRPr="00F5016F" w:rsidRDefault="00EF2CD7" w:rsidP="00EF2CD7">
      <w:pPr>
        <w:spacing w:before="120"/>
        <w:jc w:val="center"/>
        <w:rPr>
          <w:rFonts w:asciiTheme="minorHAnsi" w:hAnsiTheme="minorHAnsi"/>
          <w:u w:val="single"/>
        </w:rPr>
      </w:pPr>
      <w:r w:rsidRPr="00F5016F">
        <w:rPr>
          <w:rFonts w:asciiTheme="minorHAnsi" w:hAnsiTheme="minorHAnsi"/>
          <w:u w:val="single"/>
        </w:rPr>
        <w:t>Předmět plnění smlouvy a oprávnění zástupci smluvních stran</w:t>
      </w:r>
    </w:p>
    <w:p w14:paraId="09C93084" w14:textId="514C7691" w:rsidR="00EF2CD7" w:rsidRPr="00F5016F" w:rsidRDefault="00EF2CD7" w:rsidP="00EF2CD7">
      <w:pPr>
        <w:pStyle w:val="Zkladntextodsazen1"/>
        <w:numPr>
          <w:ilvl w:val="1"/>
          <w:numId w:val="14"/>
        </w:numPr>
        <w:spacing w:before="120" w:after="0" w:line="240" w:lineRule="auto"/>
        <w:jc w:val="both"/>
        <w:rPr>
          <w:rFonts w:asciiTheme="minorHAnsi" w:hAnsiTheme="minorHAnsi"/>
          <w:spacing w:val="-4"/>
          <w:shd w:val="clear" w:color="auto" w:fill="FFFFFF"/>
        </w:rPr>
      </w:pPr>
      <w:r w:rsidRPr="00F5016F">
        <w:rPr>
          <w:rFonts w:asciiTheme="minorHAnsi" w:hAnsiTheme="minorHAnsi"/>
          <w:spacing w:val="-4"/>
        </w:rPr>
        <w:t>Předmět plnění této smlouvy je specifikován v Příloze č. 1 této smlouvy, kterou tvoří</w:t>
      </w:r>
      <w:r w:rsidRPr="00F5016F">
        <w:rPr>
          <w:rFonts w:asciiTheme="minorHAnsi" w:hAnsiTheme="minorHAnsi"/>
          <w:shd w:val="clear" w:color="auto" w:fill="FFFFFF"/>
        </w:rPr>
        <w:t> </w:t>
      </w:r>
      <w:r w:rsidR="003128A3" w:rsidRPr="00F5016F">
        <w:rPr>
          <w:rFonts w:asciiTheme="minorHAnsi" w:hAnsiTheme="minorHAnsi"/>
          <w:spacing w:val="-4"/>
        </w:rPr>
        <w:t xml:space="preserve">Postup realizace </w:t>
      </w:r>
      <w:r w:rsidR="003128A3" w:rsidRPr="002B7C7A">
        <w:rPr>
          <w:rFonts w:asciiTheme="minorHAnsi" w:hAnsiTheme="minorHAnsi"/>
          <w:spacing w:val="-4"/>
        </w:rPr>
        <w:t>dodávky</w:t>
      </w:r>
      <w:r w:rsidRPr="002B7C7A">
        <w:rPr>
          <w:rFonts w:asciiTheme="minorHAnsi" w:hAnsiTheme="minorHAnsi"/>
          <w:shd w:val="clear" w:color="auto" w:fill="FFFFFF"/>
        </w:rPr>
        <w:t>.</w:t>
      </w:r>
      <w:r w:rsidRPr="002B7C7A">
        <w:rPr>
          <w:rFonts w:asciiTheme="minorHAnsi" w:hAnsiTheme="minorHAnsi"/>
          <w:spacing w:val="-4"/>
        </w:rPr>
        <w:t xml:space="preserve"> </w:t>
      </w:r>
      <w:r w:rsidRPr="002B7C7A">
        <w:rPr>
          <w:rFonts w:asciiTheme="minorHAnsi" w:hAnsiTheme="minorHAnsi"/>
          <w:shd w:val="clear" w:color="auto" w:fill="FFFFFF"/>
        </w:rPr>
        <w:t>Předmětem plnění dle této smlouvy je realizace části projektu nazvaného „</w:t>
      </w:r>
      <w:r w:rsidRPr="002B7C7A">
        <w:rPr>
          <w:rFonts w:asciiTheme="minorHAnsi" w:hAnsiTheme="minorHAnsi"/>
          <w:i/>
          <w:shd w:val="clear" w:color="auto" w:fill="FFFFFF"/>
        </w:rPr>
        <w:t>Rozšíření kapacit a služeb</w:t>
      </w:r>
      <w:r w:rsidRPr="00F5016F">
        <w:rPr>
          <w:rFonts w:asciiTheme="minorHAnsi" w:hAnsiTheme="minorHAnsi"/>
          <w:i/>
          <w:shd w:val="clear" w:color="auto" w:fill="FFFFFF"/>
        </w:rPr>
        <w:t xml:space="preserve"> Metrologického Institutu Bosny a Hercegoviny II.</w:t>
      </w:r>
      <w:r w:rsidRPr="00F5016F">
        <w:rPr>
          <w:rFonts w:asciiTheme="minorHAnsi" w:hAnsiTheme="minorHAnsi"/>
          <w:shd w:val="clear" w:color="auto" w:fill="FFFFFF"/>
        </w:rPr>
        <w:t>“, přičemž se jedná o provedení dodávky s názvem „Dodávka fluorescenčního rentgenového spektrometru disperzních vlnových délek“ v sektoru veřejná správa a občanská společnost (dále jen „</w:t>
      </w:r>
      <w:r w:rsidRPr="00F5016F">
        <w:rPr>
          <w:rFonts w:asciiTheme="minorHAnsi" w:hAnsiTheme="minorHAnsi"/>
          <w:b/>
          <w:shd w:val="clear" w:color="auto" w:fill="FFFFFF"/>
        </w:rPr>
        <w:t>předmět plnění</w:t>
      </w:r>
      <w:r w:rsidRPr="00F5016F">
        <w:rPr>
          <w:rFonts w:asciiTheme="minorHAnsi" w:hAnsiTheme="minorHAnsi"/>
          <w:shd w:val="clear" w:color="auto" w:fill="FFFFFF"/>
        </w:rPr>
        <w:t>“).</w:t>
      </w:r>
      <w:r w:rsidRPr="00F5016F">
        <w:rPr>
          <w:rFonts w:asciiTheme="minorHAnsi" w:hAnsiTheme="minorHAnsi"/>
          <w:spacing w:val="-4"/>
        </w:rPr>
        <w:t xml:space="preserve"> Zemí příjemce se pro účely této smlouvy rozumí Bosna a Hercegovina.</w:t>
      </w:r>
    </w:p>
    <w:p w14:paraId="0656FE17" w14:textId="77777777" w:rsidR="00EF2CD7" w:rsidRPr="00F5016F" w:rsidRDefault="00EF2CD7" w:rsidP="00EF2CD7">
      <w:pPr>
        <w:pStyle w:val="Zkladntextodsazen1"/>
        <w:numPr>
          <w:ilvl w:val="1"/>
          <w:numId w:val="14"/>
        </w:numPr>
        <w:spacing w:before="120" w:after="0" w:line="240" w:lineRule="auto"/>
        <w:jc w:val="both"/>
        <w:rPr>
          <w:rFonts w:asciiTheme="minorHAnsi" w:hAnsiTheme="minorHAnsi"/>
          <w:spacing w:val="-4"/>
          <w:shd w:val="clear" w:color="auto" w:fill="FFFFFF"/>
        </w:rPr>
      </w:pPr>
      <w:r w:rsidRPr="00F5016F">
        <w:rPr>
          <w:rFonts w:asciiTheme="minorHAnsi" w:hAnsiTheme="minorHAnsi"/>
          <w:spacing w:val="-4"/>
        </w:rPr>
        <w:lastRenderedPageBreak/>
        <w:t xml:space="preserve"> Za objednatele je oprávněna ve věcech této smlouvy jednat tato oprávněná osoba:</w:t>
      </w:r>
    </w:p>
    <w:p w14:paraId="525E6C6E" w14:textId="10285900" w:rsidR="00EF2CD7" w:rsidRPr="00F5016F" w:rsidRDefault="00EF2CD7" w:rsidP="00EF2CD7">
      <w:pPr>
        <w:pStyle w:val="Zkladntextodsazen1"/>
        <w:spacing w:before="120" w:after="0" w:line="240" w:lineRule="auto"/>
        <w:ind w:left="218"/>
        <w:jc w:val="both"/>
        <w:rPr>
          <w:rFonts w:asciiTheme="minorHAnsi" w:hAnsiTheme="minorHAnsi"/>
          <w:spacing w:val="-4"/>
        </w:rPr>
      </w:pPr>
      <w:r w:rsidRPr="00F5016F">
        <w:rPr>
          <w:rFonts w:asciiTheme="minorHAnsi" w:hAnsiTheme="minorHAnsi"/>
          <w:spacing w:val="-4"/>
        </w:rPr>
        <w:t xml:space="preserve">Mgr. Štěpán Šantrůček, tel: </w:t>
      </w:r>
      <w:r w:rsidR="005B2297">
        <w:rPr>
          <w:rFonts w:asciiTheme="minorHAnsi" w:hAnsiTheme="minorHAnsi"/>
          <w:spacing w:val="-4"/>
        </w:rPr>
        <w:t>XXX XXX XXX</w:t>
      </w:r>
      <w:r w:rsidRPr="00F5016F">
        <w:rPr>
          <w:rFonts w:asciiTheme="minorHAnsi" w:hAnsiTheme="minorHAnsi"/>
          <w:spacing w:val="-4"/>
        </w:rPr>
        <w:t xml:space="preserve">, email: </w:t>
      </w:r>
      <w:r w:rsidR="005B2297">
        <w:rPr>
          <w:rFonts w:asciiTheme="minorHAnsi" w:hAnsiTheme="minorHAnsi"/>
          <w:spacing w:val="-4"/>
        </w:rPr>
        <w:t>XXXXXXXXXXXXXXXX</w:t>
      </w:r>
    </w:p>
    <w:p w14:paraId="0B729B05" w14:textId="429B22B1" w:rsidR="00EF2CD7" w:rsidRPr="00F5016F" w:rsidRDefault="00EF2CD7" w:rsidP="00EF2CD7">
      <w:pPr>
        <w:pStyle w:val="Zkladntextodsazen1"/>
        <w:spacing w:before="120" w:after="0" w:line="240" w:lineRule="auto"/>
        <w:ind w:left="218"/>
        <w:jc w:val="both"/>
        <w:rPr>
          <w:rFonts w:asciiTheme="minorHAnsi" w:hAnsiTheme="minorHAnsi"/>
          <w:spacing w:val="-4"/>
        </w:rPr>
      </w:pPr>
      <w:r w:rsidRPr="00F5016F">
        <w:rPr>
          <w:rFonts w:asciiTheme="minorHAnsi" w:hAnsiTheme="minorHAnsi"/>
          <w:spacing w:val="-4"/>
        </w:rPr>
        <w:t xml:space="preserve">Za </w:t>
      </w:r>
      <w:r w:rsidR="00331BC4" w:rsidRPr="00F5016F">
        <w:rPr>
          <w:rFonts w:asciiTheme="minorHAnsi" w:hAnsiTheme="minorHAnsi"/>
          <w:spacing w:val="-4"/>
        </w:rPr>
        <w:t>dodavatel</w:t>
      </w:r>
      <w:r w:rsidRPr="00F5016F">
        <w:rPr>
          <w:rFonts w:asciiTheme="minorHAnsi" w:hAnsiTheme="minorHAnsi"/>
          <w:spacing w:val="-4"/>
        </w:rPr>
        <w:t>e je oprávněna ve věcech této smlouvy jednat tato oprávněná osoba:</w:t>
      </w:r>
    </w:p>
    <w:p w14:paraId="2D354062" w14:textId="625D84CD" w:rsidR="00EF2CD7" w:rsidRDefault="00C9007E" w:rsidP="00F5016F">
      <w:pPr>
        <w:tabs>
          <w:tab w:val="left" w:pos="5550"/>
        </w:tabs>
        <w:spacing w:before="120"/>
        <w:rPr>
          <w:rFonts w:asciiTheme="minorHAnsi" w:hAnsiTheme="minorHAnsi"/>
          <w:b/>
          <w:bCs/>
          <w:spacing w:val="-4"/>
        </w:rPr>
      </w:pPr>
      <w:r>
        <w:rPr>
          <w:rFonts w:asciiTheme="minorHAnsi" w:eastAsia="Times New Roman" w:hAnsiTheme="minorHAnsi"/>
          <w:spacing w:val="-4"/>
          <w:lang w:eastAsia="cs-CZ"/>
        </w:rPr>
        <w:t xml:space="preserve">     </w:t>
      </w:r>
      <w:r w:rsidRPr="00C9007E">
        <w:rPr>
          <w:rFonts w:asciiTheme="minorHAnsi" w:eastAsia="Times New Roman" w:hAnsiTheme="minorHAnsi"/>
          <w:spacing w:val="-4"/>
          <w:lang w:eastAsia="cs-CZ"/>
        </w:rPr>
        <w:t xml:space="preserve">Ing. Milan Solar, tel.: </w:t>
      </w:r>
      <w:r w:rsidR="005B2297">
        <w:rPr>
          <w:rFonts w:asciiTheme="minorHAnsi" w:eastAsia="Times New Roman" w:hAnsiTheme="minorHAnsi"/>
          <w:spacing w:val="-4"/>
          <w:lang w:eastAsia="cs-CZ"/>
        </w:rPr>
        <w:t>XXX XXX XXX</w:t>
      </w:r>
      <w:r w:rsidRPr="00C9007E">
        <w:rPr>
          <w:rFonts w:asciiTheme="minorHAnsi" w:eastAsia="Times New Roman" w:hAnsiTheme="minorHAnsi"/>
          <w:spacing w:val="-4"/>
          <w:lang w:eastAsia="cs-CZ"/>
        </w:rPr>
        <w:t xml:space="preserve">, email: </w:t>
      </w:r>
      <w:r w:rsidR="005B2297">
        <w:rPr>
          <w:rFonts w:asciiTheme="minorHAnsi" w:eastAsia="Times New Roman" w:hAnsiTheme="minorHAnsi"/>
          <w:spacing w:val="-4"/>
          <w:lang w:eastAsia="cs-CZ"/>
        </w:rPr>
        <w:t>XXXXXXXXXXXXXXXX</w:t>
      </w:r>
      <w:r w:rsidR="00F5016F" w:rsidRPr="00F5016F">
        <w:rPr>
          <w:rFonts w:asciiTheme="minorHAnsi" w:hAnsiTheme="minorHAnsi"/>
          <w:b/>
          <w:bCs/>
          <w:spacing w:val="-4"/>
        </w:rPr>
        <w:tab/>
      </w:r>
    </w:p>
    <w:p w14:paraId="20D41FBF" w14:textId="77777777" w:rsidR="00C9007E" w:rsidRDefault="00C9007E" w:rsidP="00F5016F">
      <w:pPr>
        <w:tabs>
          <w:tab w:val="left" w:pos="5550"/>
        </w:tabs>
        <w:spacing w:before="120"/>
        <w:rPr>
          <w:rFonts w:asciiTheme="minorHAnsi" w:hAnsiTheme="minorHAnsi"/>
          <w:b/>
          <w:bCs/>
          <w:spacing w:val="-4"/>
        </w:rPr>
      </w:pPr>
    </w:p>
    <w:p w14:paraId="04D2A0E1" w14:textId="77777777" w:rsidR="00C9007E" w:rsidRPr="00F5016F" w:rsidRDefault="00C9007E" w:rsidP="00F5016F">
      <w:pPr>
        <w:tabs>
          <w:tab w:val="left" w:pos="5550"/>
        </w:tabs>
        <w:spacing w:before="120"/>
        <w:rPr>
          <w:rFonts w:asciiTheme="minorHAnsi" w:hAnsiTheme="minorHAnsi"/>
          <w:b/>
          <w:bCs/>
          <w:spacing w:val="-4"/>
        </w:rPr>
      </w:pPr>
    </w:p>
    <w:p w14:paraId="6EF3C58B" w14:textId="77777777" w:rsidR="00EF2CD7" w:rsidRPr="00F5016F" w:rsidRDefault="00EF2CD7" w:rsidP="00EF2CD7">
      <w:pPr>
        <w:spacing w:before="120"/>
        <w:jc w:val="center"/>
        <w:rPr>
          <w:rFonts w:asciiTheme="minorHAnsi" w:hAnsiTheme="minorHAnsi"/>
          <w:b/>
          <w:bCs/>
          <w:spacing w:val="-4"/>
        </w:rPr>
      </w:pPr>
      <w:r w:rsidRPr="00F5016F">
        <w:rPr>
          <w:rFonts w:asciiTheme="minorHAnsi" w:hAnsiTheme="minorHAnsi"/>
          <w:b/>
          <w:bCs/>
          <w:spacing w:val="-4"/>
        </w:rPr>
        <w:t>Článek 2</w:t>
      </w:r>
      <w:bookmarkStart w:id="0" w:name="_GoBack"/>
      <w:bookmarkEnd w:id="0"/>
    </w:p>
    <w:p w14:paraId="18EE4C73" w14:textId="77777777" w:rsidR="00EF2CD7" w:rsidRPr="00F5016F" w:rsidRDefault="00EF2CD7" w:rsidP="00EF2CD7">
      <w:pPr>
        <w:spacing w:before="120"/>
        <w:jc w:val="center"/>
        <w:rPr>
          <w:rFonts w:asciiTheme="minorHAnsi" w:hAnsiTheme="minorHAnsi"/>
          <w:u w:val="single"/>
        </w:rPr>
      </w:pPr>
      <w:r w:rsidRPr="00F5016F">
        <w:rPr>
          <w:rFonts w:asciiTheme="minorHAnsi" w:hAnsiTheme="minorHAnsi"/>
          <w:u w:val="single"/>
        </w:rPr>
        <w:t>Cena plnění</w:t>
      </w:r>
    </w:p>
    <w:p w14:paraId="08F7A16F" w14:textId="65B993DA" w:rsidR="00EF2CD7" w:rsidRPr="00F5016F" w:rsidRDefault="00EF2CD7" w:rsidP="00C9007E">
      <w:pPr>
        <w:pStyle w:val="Zkladntextodsazen1"/>
        <w:numPr>
          <w:ilvl w:val="1"/>
          <w:numId w:val="10"/>
        </w:numPr>
        <w:spacing w:before="120" w:after="0" w:line="240" w:lineRule="auto"/>
        <w:jc w:val="both"/>
        <w:rPr>
          <w:rFonts w:asciiTheme="minorHAnsi" w:hAnsiTheme="minorHAnsi"/>
        </w:rPr>
      </w:pPr>
      <w:r w:rsidRPr="00F5016F">
        <w:rPr>
          <w:rFonts w:asciiTheme="minorHAnsi" w:hAnsiTheme="minorHAnsi"/>
        </w:rPr>
        <w:t xml:space="preserve">Objednatel zaplatí </w:t>
      </w:r>
      <w:r w:rsidR="00331BC4" w:rsidRPr="00F5016F">
        <w:rPr>
          <w:rFonts w:asciiTheme="minorHAnsi" w:hAnsiTheme="minorHAnsi"/>
        </w:rPr>
        <w:t>dodavatel</w:t>
      </w:r>
      <w:r w:rsidRPr="00F5016F">
        <w:rPr>
          <w:rFonts w:asciiTheme="minorHAnsi" w:hAnsiTheme="minorHAnsi"/>
        </w:rPr>
        <w:t>i za kompletní realizaci celého předmětu plnění smluvní celkovou cenu ve výši   </w:t>
      </w:r>
      <w:r w:rsidR="00C9007E">
        <w:rPr>
          <w:rFonts w:asciiTheme="minorHAnsi" w:hAnsiTheme="minorHAnsi"/>
        </w:rPr>
        <w:t xml:space="preserve">7 021 </w:t>
      </w:r>
      <w:r w:rsidR="00C9007E" w:rsidRPr="00C9007E">
        <w:rPr>
          <w:rFonts w:asciiTheme="minorHAnsi" w:hAnsiTheme="minorHAnsi"/>
        </w:rPr>
        <w:t>150</w:t>
      </w:r>
      <w:r w:rsidRPr="00C9007E">
        <w:rPr>
          <w:rFonts w:asciiTheme="minorHAnsi" w:hAnsiTheme="minorHAnsi"/>
        </w:rPr>
        <w:t>,-Kč (slovy:</w:t>
      </w:r>
      <w:r w:rsidR="00C9007E" w:rsidRPr="00C9007E">
        <w:rPr>
          <w:rFonts w:asciiTheme="minorHAnsi" w:hAnsiTheme="minorHAnsi"/>
        </w:rPr>
        <w:t xml:space="preserve"> sedm miliónů dvacet jedna tisíc sto padesát korun českých</w:t>
      </w:r>
      <w:r w:rsidRPr="00C9007E">
        <w:rPr>
          <w:rFonts w:asciiTheme="minorHAnsi" w:hAnsiTheme="minorHAnsi"/>
        </w:rPr>
        <w:t>) včetně DPH. Smluvní cena je akceptovaná oběma stranami jako nepřekročitelná. Za správnost určení sazby</w:t>
      </w:r>
      <w:r w:rsidRPr="00F5016F">
        <w:rPr>
          <w:rFonts w:asciiTheme="minorHAnsi" w:hAnsiTheme="minorHAnsi"/>
        </w:rPr>
        <w:t xml:space="preserve"> DPH nese odpovědnost </w:t>
      </w:r>
      <w:r w:rsidR="00331BC4" w:rsidRPr="00F5016F">
        <w:rPr>
          <w:rFonts w:asciiTheme="minorHAnsi" w:hAnsiTheme="minorHAnsi"/>
        </w:rPr>
        <w:t>dodavatel</w:t>
      </w:r>
      <w:r w:rsidRPr="00F5016F">
        <w:rPr>
          <w:rFonts w:asciiTheme="minorHAnsi" w:hAnsiTheme="minorHAnsi"/>
        </w:rPr>
        <w:t xml:space="preserve">. </w:t>
      </w:r>
      <w:r w:rsidR="002024F2" w:rsidRPr="00F5016F">
        <w:rPr>
          <w:rFonts w:asciiTheme="minorHAnsi" w:hAnsiTheme="minorHAnsi"/>
        </w:rPr>
        <w:t>Dílčí ceny za jednotlivé roky jsou pak následující:</w:t>
      </w:r>
    </w:p>
    <w:p w14:paraId="28956514" w14:textId="48C22FFB" w:rsidR="002024F2" w:rsidRPr="00F5016F" w:rsidRDefault="00C9007E" w:rsidP="00E60B0B">
      <w:pPr>
        <w:pStyle w:val="Zkladntextodsazen1"/>
        <w:spacing w:before="120" w:after="0" w:line="240" w:lineRule="auto"/>
        <w:ind w:left="360"/>
        <w:jc w:val="both"/>
        <w:rPr>
          <w:rFonts w:asciiTheme="minorHAnsi" w:hAnsiTheme="minorHAnsi"/>
        </w:rPr>
      </w:pPr>
      <w:r>
        <w:rPr>
          <w:rFonts w:asciiTheme="minorHAnsi" w:hAnsiTheme="minorHAnsi"/>
        </w:rPr>
        <w:t xml:space="preserve">za rok 2017 ve výši 6 601 </w:t>
      </w:r>
      <w:r w:rsidRPr="00C9007E">
        <w:rPr>
          <w:rFonts w:asciiTheme="minorHAnsi" w:hAnsiTheme="minorHAnsi"/>
        </w:rPr>
        <w:t>150</w:t>
      </w:r>
      <w:r w:rsidR="002024F2" w:rsidRPr="00C9007E">
        <w:rPr>
          <w:rFonts w:asciiTheme="minorHAnsi" w:hAnsiTheme="minorHAnsi"/>
        </w:rPr>
        <w:t xml:space="preserve">,-Kč (slovy: </w:t>
      </w:r>
      <w:r w:rsidRPr="00C9007E">
        <w:rPr>
          <w:rFonts w:asciiTheme="minorHAnsi" w:hAnsiTheme="minorHAnsi"/>
        </w:rPr>
        <w:t>šest miliónů šest set jedna tisíc sto padesát korun českých</w:t>
      </w:r>
      <w:r w:rsidR="002024F2" w:rsidRPr="00C9007E">
        <w:rPr>
          <w:rFonts w:asciiTheme="minorHAnsi" w:hAnsiTheme="minorHAnsi"/>
        </w:rPr>
        <w:t>) včetně DPH</w:t>
      </w:r>
    </w:p>
    <w:p w14:paraId="55322597" w14:textId="099B49D2" w:rsidR="002024F2" w:rsidRPr="00C9007E" w:rsidRDefault="00C9007E" w:rsidP="00E60B0B">
      <w:pPr>
        <w:pStyle w:val="Zkladntextodsazen1"/>
        <w:spacing w:before="120" w:after="0" w:line="240" w:lineRule="auto"/>
        <w:ind w:left="360"/>
        <w:jc w:val="both"/>
        <w:rPr>
          <w:rFonts w:asciiTheme="minorHAnsi" w:hAnsiTheme="minorHAnsi"/>
        </w:rPr>
      </w:pPr>
      <w:r>
        <w:rPr>
          <w:rFonts w:asciiTheme="minorHAnsi" w:hAnsiTheme="minorHAnsi"/>
        </w:rPr>
        <w:t xml:space="preserve">za rok 2018 ve výši </w:t>
      </w:r>
      <w:r w:rsidRPr="00C9007E">
        <w:rPr>
          <w:rFonts w:asciiTheme="minorHAnsi" w:hAnsiTheme="minorHAnsi"/>
        </w:rPr>
        <w:t>210 000</w:t>
      </w:r>
      <w:r w:rsidR="002024F2" w:rsidRPr="00C9007E">
        <w:rPr>
          <w:rFonts w:asciiTheme="minorHAnsi" w:hAnsiTheme="minorHAnsi"/>
        </w:rPr>
        <w:t xml:space="preserve">,-Kč (slovy: </w:t>
      </w:r>
      <w:r w:rsidRPr="00C9007E">
        <w:rPr>
          <w:rFonts w:asciiTheme="minorHAnsi" w:hAnsiTheme="minorHAnsi"/>
        </w:rPr>
        <w:t>dvě stě deset tisíc korun českých</w:t>
      </w:r>
      <w:r w:rsidR="002024F2" w:rsidRPr="00C9007E">
        <w:rPr>
          <w:rFonts w:asciiTheme="minorHAnsi" w:hAnsiTheme="minorHAnsi"/>
        </w:rPr>
        <w:t>) včetně DPH</w:t>
      </w:r>
    </w:p>
    <w:p w14:paraId="4191896C" w14:textId="345CB95A" w:rsidR="002024F2" w:rsidRPr="00F5016F" w:rsidRDefault="00C9007E" w:rsidP="00C9007E">
      <w:pPr>
        <w:pStyle w:val="Zkladntextodsazen1"/>
        <w:spacing w:before="120" w:after="0" w:line="240" w:lineRule="auto"/>
        <w:ind w:firstLine="360"/>
        <w:jc w:val="both"/>
        <w:rPr>
          <w:rFonts w:asciiTheme="minorHAnsi" w:hAnsiTheme="minorHAnsi"/>
        </w:rPr>
      </w:pPr>
      <w:r>
        <w:rPr>
          <w:rFonts w:asciiTheme="minorHAnsi" w:hAnsiTheme="minorHAnsi"/>
        </w:rPr>
        <w:t xml:space="preserve">za rok 2019 ve výši </w:t>
      </w:r>
      <w:r w:rsidRPr="00C9007E">
        <w:rPr>
          <w:rFonts w:asciiTheme="minorHAnsi" w:hAnsiTheme="minorHAnsi"/>
        </w:rPr>
        <w:t>210 000</w:t>
      </w:r>
      <w:r w:rsidR="002024F2" w:rsidRPr="00C9007E">
        <w:rPr>
          <w:rFonts w:asciiTheme="minorHAnsi" w:hAnsiTheme="minorHAnsi"/>
        </w:rPr>
        <w:t xml:space="preserve">,-Kč (slovy: </w:t>
      </w:r>
      <w:r w:rsidRPr="00C9007E">
        <w:rPr>
          <w:rFonts w:asciiTheme="minorHAnsi" w:hAnsiTheme="minorHAnsi"/>
        </w:rPr>
        <w:t>dvě stě deset tisíc korun českých</w:t>
      </w:r>
      <w:r w:rsidR="002024F2" w:rsidRPr="00C9007E">
        <w:rPr>
          <w:rFonts w:asciiTheme="minorHAnsi" w:hAnsiTheme="minorHAnsi"/>
        </w:rPr>
        <w:t>) včetně DPH</w:t>
      </w:r>
    </w:p>
    <w:p w14:paraId="0A9D77E4" w14:textId="698F5B1E" w:rsidR="00EF2CD7" w:rsidRPr="00F5016F" w:rsidRDefault="00EF2CD7" w:rsidP="000335CB">
      <w:pPr>
        <w:pStyle w:val="Zkladntextodsazen1"/>
        <w:spacing w:before="120" w:after="0" w:line="240" w:lineRule="auto"/>
        <w:ind w:left="284"/>
        <w:jc w:val="both"/>
        <w:rPr>
          <w:rFonts w:asciiTheme="minorHAnsi" w:hAnsiTheme="minorHAnsi"/>
          <w:spacing w:val="-4"/>
        </w:rPr>
      </w:pPr>
      <w:r w:rsidRPr="00F5016F">
        <w:rPr>
          <w:rFonts w:asciiTheme="minorHAnsi" w:hAnsiTheme="minorHAnsi"/>
          <w:spacing w:val="-4"/>
        </w:rPr>
        <w:t xml:space="preserve">Celková cena plnění je nejvýše přípustná a neměnná. </w:t>
      </w:r>
    </w:p>
    <w:p w14:paraId="560D2AFC" w14:textId="48924B52" w:rsidR="00EF2CD7" w:rsidRPr="00F5016F" w:rsidRDefault="00EF2CD7" w:rsidP="00EF2CD7">
      <w:pPr>
        <w:pStyle w:val="Zkladntextodsazen1"/>
        <w:numPr>
          <w:ilvl w:val="1"/>
          <w:numId w:val="10"/>
        </w:numPr>
        <w:spacing w:before="120" w:after="0" w:line="240" w:lineRule="auto"/>
        <w:jc w:val="both"/>
        <w:rPr>
          <w:rFonts w:asciiTheme="minorHAnsi" w:hAnsiTheme="minorHAnsi"/>
        </w:rPr>
      </w:pPr>
      <w:r w:rsidRPr="00F5016F">
        <w:rPr>
          <w:rFonts w:asciiTheme="minorHAnsi" w:hAnsiTheme="minorHAnsi"/>
        </w:rPr>
        <w:t xml:space="preserve">Smluvní cena zahrnuje veškeré náklady </w:t>
      </w:r>
      <w:r w:rsidR="00331BC4" w:rsidRPr="00F5016F">
        <w:rPr>
          <w:rFonts w:asciiTheme="minorHAnsi" w:hAnsiTheme="minorHAnsi"/>
        </w:rPr>
        <w:t>dodavatel</w:t>
      </w:r>
      <w:r w:rsidRPr="00F5016F">
        <w:rPr>
          <w:rFonts w:asciiTheme="minorHAnsi" w:hAnsiTheme="minorHAnsi"/>
        </w:rPr>
        <w:t>e související s</w:t>
      </w:r>
      <w:r w:rsidR="00990E51" w:rsidRPr="00F5016F">
        <w:rPr>
          <w:rFonts w:asciiTheme="minorHAnsi" w:hAnsiTheme="minorHAnsi"/>
        </w:rPr>
        <w:t> </w:t>
      </w:r>
      <w:r w:rsidRPr="00F5016F">
        <w:rPr>
          <w:rFonts w:asciiTheme="minorHAnsi" w:hAnsiTheme="minorHAnsi"/>
        </w:rPr>
        <w:t>prováděním</w:t>
      </w:r>
      <w:r w:rsidR="00990E51" w:rsidRPr="00F5016F">
        <w:rPr>
          <w:rFonts w:asciiTheme="minorHAnsi" w:hAnsiTheme="minorHAnsi"/>
        </w:rPr>
        <w:t xml:space="preserve"> </w:t>
      </w:r>
      <w:r w:rsidR="00C83BBF" w:rsidRPr="00F5016F">
        <w:rPr>
          <w:rFonts w:asciiTheme="minorHAnsi" w:hAnsiTheme="minorHAnsi"/>
        </w:rPr>
        <w:t>předmětu plnění</w:t>
      </w:r>
      <w:r w:rsidRPr="00F5016F">
        <w:rPr>
          <w:rFonts w:asciiTheme="minorHAnsi" w:hAnsiTheme="minorHAnsi"/>
        </w:rPr>
        <w:t xml:space="preserve">, např. změny sazby daní v zemi příjemce, veškeré další poplatky, dále rizika spojená s vlivy změn kurzů měn, obecný vývoj cen, náklady na zaměstnance, náklady na pohonné hmoty, či jiné náklady související s dopravou, náklady na pojištění, apod. </w:t>
      </w:r>
      <w:r w:rsidR="00331BC4" w:rsidRPr="00F5016F">
        <w:rPr>
          <w:rFonts w:asciiTheme="minorHAnsi" w:hAnsiTheme="minorHAnsi"/>
        </w:rPr>
        <w:t>Dodavatel</w:t>
      </w:r>
      <w:r w:rsidRPr="00F5016F">
        <w:rPr>
          <w:rFonts w:asciiTheme="minorHAnsi" w:hAnsiTheme="minorHAnsi"/>
        </w:rPr>
        <w:t xml:space="preserve"> není oprávněn po objednateli požadovat v souvislosti s realizací </w:t>
      </w:r>
      <w:r w:rsidR="00C83BBF" w:rsidRPr="00F5016F">
        <w:rPr>
          <w:rFonts w:asciiTheme="minorHAnsi" w:hAnsiTheme="minorHAnsi"/>
        </w:rPr>
        <w:t>předmětu plnění</w:t>
      </w:r>
      <w:r w:rsidR="00C83BBF" w:rsidRPr="00F5016F" w:rsidDel="00C83BBF">
        <w:rPr>
          <w:rFonts w:asciiTheme="minorHAnsi" w:hAnsiTheme="minorHAnsi"/>
        </w:rPr>
        <w:t xml:space="preserve"> </w:t>
      </w:r>
      <w:r w:rsidRPr="00F5016F">
        <w:rPr>
          <w:rFonts w:asciiTheme="minorHAnsi" w:hAnsiTheme="minorHAnsi"/>
        </w:rPr>
        <w:t>žádnou jinou částku, než částku uvedenou v odst. 2.1. této smlouvy. Smluvní cena nezahrnuje daň z přidané hodnoty</w:t>
      </w:r>
      <w:r w:rsidRPr="00F5016F">
        <w:rPr>
          <w:rFonts w:asciiTheme="minorHAnsi" w:hAnsiTheme="minorHAnsi"/>
          <w:bCs/>
        </w:rPr>
        <w:t xml:space="preserve"> v zemi příjemce a clo a celní poplatky při dovozu do země příjemce</w:t>
      </w:r>
      <w:r w:rsidRPr="00F5016F">
        <w:rPr>
          <w:rFonts w:asciiTheme="minorHAnsi" w:hAnsiTheme="minorHAnsi"/>
        </w:rPr>
        <w:t xml:space="preserve">, </w:t>
      </w:r>
      <w:r w:rsidR="004D55E5" w:rsidRPr="00F5016F">
        <w:rPr>
          <w:rFonts w:asciiTheme="minorHAnsi" w:hAnsiTheme="minorHAnsi"/>
        </w:rPr>
        <w:t xml:space="preserve">které hradí příjemce projektu. </w:t>
      </w:r>
    </w:p>
    <w:p w14:paraId="5236F87C" w14:textId="6516C5C1" w:rsidR="00EF2CD7" w:rsidRPr="00F5016F" w:rsidRDefault="00EF2CD7" w:rsidP="00EF2CD7">
      <w:pPr>
        <w:pStyle w:val="Zkladntextodsazen1"/>
        <w:numPr>
          <w:ilvl w:val="1"/>
          <w:numId w:val="10"/>
        </w:numPr>
        <w:spacing w:before="120" w:after="0" w:line="240" w:lineRule="auto"/>
        <w:jc w:val="both"/>
        <w:rPr>
          <w:rFonts w:asciiTheme="minorHAnsi" w:hAnsiTheme="minorHAnsi"/>
          <w:spacing w:val="-4"/>
        </w:rPr>
      </w:pPr>
      <w:r w:rsidRPr="00F5016F">
        <w:rPr>
          <w:rFonts w:asciiTheme="minorHAnsi" w:hAnsiTheme="minorHAnsi"/>
        </w:rPr>
        <w:t xml:space="preserve">Objednatel si vyhrazuje právo upravit rozsah předmětu plnění dle této smlouvy v závislosti na výši finančních prostředků přidělených ze státního rozpočtu nebo při změně vnějších okolností (např. při změně politické situace, přírodních vlivů, přírodních katastrof, bezpečnostní situace apod.). V takovémto případě by mohla být upravena platba </w:t>
      </w:r>
      <w:r w:rsidR="00331BC4" w:rsidRPr="00F5016F">
        <w:rPr>
          <w:rFonts w:asciiTheme="minorHAnsi" w:hAnsiTheme="minorHAnsi"/>
        </w:rPr>
        <w:t>dodavatel</w:t>
      </w:r>
      <w:r w:rsidRPr="00F5016F">
        <w:rPr>
          <w:rFonts w:asciiTheme="minorHAnsi" w:hAnsiTheme="minorHAnsi"/>
        </w:rPr>
        <w:t xml:space="preserve">i dle odst. 2.1. a 2.2. této smlouvy. O úpravě rozsahu předmětu plnění, či o konkrétní podobě zúžení předmětu plnění této smlouvy rozhoduje výhradně objednatel, přičemž </w:t>
      </w:r>
      <w:r w:rsidR="00331BC4" w:rsidRPr="00F5016F">
        <w:rPr>
          <w:rFonts w:asciiTheme="minorHAnsi" w:hAnsiTheme="minorHAnsi"/>
        </w:rPr>
        <w:t>dodavatel</w:t>
      </w:r>
      <w:r w:rsidRPr="00F5016F">
        <w:rPr>
          <w:rFonts w:asciiTheme="minorHAnsi" w:hAnsiTheme="minorHAnsi"/>
        </w:rPr>
        <w:t xml:space="preserve"> je povinen takové rozhodnutí objednatele akceptovat. Postup smluvních stran dle tohoto článku smlouvy nezakládá právo kterékoli smluvní strany na náhradu škody či ušlého zisku.</w:t>
      </w:r>
    </w:p>
    <w:p w14:paraId="21E79F51" w14:textId="13D90BF8" w:rsidR="00EF2CD7" w:rsidRPr="00F5016F" w:rsidRDefault="00EF2CD7" w:rsidP="00EF2CD7">
      <w:pPr>
        <w:pStyle w:val="Zkladntextodsazen1"/>
        <w:numPr>
          <w:ilvl w:val="1"/>
          <w:numId w:val="10"/>
        </w:numPr>
        <w:spacing w:before="120" w:after="0" w:line="240" w:lineRule="auto"/>
        <w:jc w:val="both"/>
        <w:rPr>
          <w:rFonts w:asciiTheme="minorHAnsi" w:hAnsiTheme="minorHAnsi"/>
          <w:spacing w:val="-4"/>
        </w:rPr>
      </w:pPr>
      <w:r w:rsidRPr="00F5016F">
        <w:rPr>
          <w:rFonts w:asciiTheme="minorHAnsi" w:hAnsiTheme="minorHAnsi"/>
        </w:rPr>
        <w:t xml:space="preserve">Cena předmětu plnění je dána součtem položek ve Strukturovaném rozpočtu, který je přílohou č. 2 této smlouvy. V případě, že by v průběhu plnění </w:t>
      </w:r>
      <w:r w:rsidR="00C83BBF" w:rsidRPr="00F5016F">
        <w:rPr>
          <w:rFonts w:asciiTheme="minorHAnsi" w:hAnsiTheme="minorHAnsi"/>
        </w:rPr>
        <w:t>předmětu plnění</w:t>
      </w:r>
      <w:r w:rsidR="00C83BBF" w:rsidRPr="00F5016F" w:rsidDel="00C83BBF">
        <w:rPr>
          <w:rFonts w:asciiTheme="minorHAnsi" w:hAnsiTheme="minorHAnsi"/>
        </w:rPr>
        <w:t xml:space="preserve"> </w:t>
      </w:r>
      <w:r w:rsidRPr="00F5016F">
        <w:rPr>
          <w:rFonts w:asciiTheme="minorHAnsi" w:hAnsiTheme="minorHAnsi"/>
        </w:rPr>
        <w:t xml:space="preserve">došlo k provádění víceprací, či méněprací, bude pro určení ceny těchto prací rozhodná cena uvedená v příloze č. 2 této smlouvy u dané položky, která má být vykonána ve větším objemu, nebo která vykonána být nemá, pokud bude Strukturovaný rozpočet tuto </w:t>
      </w:r>
      <w:r w:rsidRPr="00F5016F">
        <w:rPr>
          <w:rFonts w:asciiTheme="minorHAnsi" w:hAnsiTheme="minorHAnsi"/>
        </w:rPr>
        <w:lastRenderedPageBreak/>
        <w:t xml:space="preserve">položku obsahovat. V případě, že u případných víceprací nebude daná položka uvedena v příloze č. 2 této smlouvy, bude její cena stanovena jako cena v místě a čase obvyklá dohodou smluvních stran. </w:t>
      </w:r>
    </w:p>
    <w:p w14:paraId="4DD799FA" w14:textId="77777777" w:rsidR="00EF2CD7" w:rsidRPr="00F5016F" w:rsidRDefault="00EF2CD7" w:rsidP="00EF2CD7">
      <w:pPr>
        <w:keepNext/>
        <w:tabs>
          <w:tab w:val="left" w:pos="0"/>
        </w:tabs>
        <w:spacing w:before="120"/>
        <w:ind w:left="709" w:hanging="709"/>
        <w:jc w:val="center"/>
        <w:rPr>
          <w:rFonts w:asciiTheme="minorHAnsi" w:hAnsiTheme="minorHAnsi"/>
          <w:b/>
          <w:bCs/>
          <w:spacing w:val="-4"/>
        </w:rPr>
      </w:pPr>
    </w:p>
    <w:p w14:paraId="633AE475" w14:textId="77777777" w:rsidR="00EF2CD7" w:rsidRPr="00F5016F" w:rsidRDefault="00EF2CD7" w:rsidP="00EF2CD7">
      <w:pPr>
        <w:keepNext/>
        <w:tabs>
          <w:tab w:val="left" w:pos="0"/>
        </w:tabs>
        <w:spacing w:before="120"/>
        <w:ind w:left="709" w:hanging="709"/>
        <w:jc w:val="center"/>
        <w:rPr>
          <w:rFonts w:asciiTheme="minorHAnsi" w:hAnsiTheme="minorHAnsi"/>
          <w:b/>
          <w:bCs/>
          <w:spacing w:val="-4"/>
        </w:rPr>
      </w:pPr>
      <w:r w:rsidRPr="00F5016F">
        <w:rPr>
          <w:rFonts w:asciiTheme="minorHAnsi" w:hAnsiTheme="minorHAnsi"/>
          <w:b/>
          <w:bCs/>
          <w:spacing w:val="-4"/>
        </w:rPr>
        <w:t>Článek 3</w:t>
      </w:r>
    </w:p>
    <w:p w14:paraId="655B5822" w14:textId="77777777" w:rsidR="00EF2CD7" w:rsidRPr="00F5016F" w:rsidRDefault="00EF2CD7" w:rsidP="00EF2CD7">
      <w:pPr>
        <w:pStyle w:val="Zkladntext3"/>
        <w:keepNext/>
        <w:spacing w:before="120" w:after="0"/>
        <w:jc w:val="center"/>
        <w:rPr>
          <w:rFonts w:asciiTheme="minorHAnsi" w:hAnsiTheme="minorHAnsi"/>
          <w:spacing w:val="-4"/>
          <w:sz w:val="24"/>
          <w:szCs w:val="24"/>
          <w:u w:val="single"/>
        </w:rPr>
      </w:pPr>
      <w:r w:rsidRPr="00F5016F">
        <w:rPr>
          <w:rFonts w:asciiTheme="minorHAnsi" w:hAnsiTheme="minorHAnsi"/>
          <w:spacing w:val="-4"/>
          <w:sz w:val="24"/>
          <w:szCs w:val="24"/>
          <w:u w:val="single"/>
        </w:rPr>
        <w:t>Doba realizace, reportování a způsob předání předmětu plnění</w:t>
      </w:r>
    </w:p>
    <w:p w14:paraId="7C510550" w14:textId="77777777" w:rsidR="00EF2CD7" w:rsidRPr="00F5016F" w:rsidRDefault="00EF2CD7" w:rsidP="00EF2CD7">
      <w:pPr>
        <w:keepNext/>
        <w:numPr>
          <w:ilvl w:val="1"/>
          <w:numId w:val="7"/>
        </w:numPr>
        <w:tabs>
          <w:tab w:val="num" w:pos="180"/>
        </w:tabs>
        <w:spacing w:before="120"/>
        <w:ind w:left="180" w:hanging="360"/>
        <w:jc w:val="both"/>
        <w:rPr>
          <w:rFonts w:asciiTheme="minorHAnsi" w:hAnsiTheme="minorHAnsi"/>
          <w:spacing w:val="-4"/>
        </w:rPr>
      </w:pPr>
      <w:r w:rsidRPr="00F5016F">
        <w:rPr>
          <w:rFonts w:asciiTheme="minorHAnsi" w:hAnsiTheme="minorHAnsi"/>
          <w:spacing w:val="-4"/>
        </w:rPr>
        <w:t xml:space="preserve"> Počátek realizace předmětu plnění je stanoven datem nabytí účinnosti této smlouvy.</w:t>
      </w:r>
    </w:p>
    <w:p w14:paraId="4B45BCA8" w14:textId="1614DD4C" w:rsidR="00EF2CD7" w:rsidRPr="00F5016F" w:rsidRDefault="00EF2CD7" w:rsidP="00EF2CD7">
      <w:pPr>
        <w:numPr>
          <w:ilvl w:val="1"/>
          <w:numId w:val="7"/>
        </w:numPr>
        <w:tabs>
          <w:tab w:val="num" w:pos="180"/>
        </w:tabs>
        <w:spacing w:before="120"/>
        <w:ind w:left="180" w:hanging="360"/>
        <w:jc w:val="both"/>
        <w:rPr>
          <w:rFonts w:asciiTheme="minorHAnsi" w:hAnsiTheme="minorHAnsi"/>
        </w:rPr>
      </w:pPr>
      <w:r w:rsidRPr="00F5016F">
        <w:rPr>
          <w:rFonts w:asciiTheme="minorHAnsi" w:hAnsiTheme="minorHAnsi"/>
        </w:rPr>
        <w:t xml:space="preserve"> </w:t>
      </w:r>
      <w:r w:rsidR="00331BC4" w:rsidRPr="00F5016F">
        <w:rPr>
          <w:rFonts w:asciiTheme="minorHAnsi" w:hAnsiTheme="minorHAnsi"/>
        </w:rPr>
        <w:t>Dodavatel</w:t>
      </w:r>
      <w:r w:rsidRPr="00F5016F">
        <w:rPr>
          <w:rFonts w:asciiTheme="minorHAnsi" w:hAnsiTheme="minorHAnsi"/>
        </w:rPr>
        <w:t xml:space="preserve"> se zavazuje realizovat pře</w:t>
      </w:r>
      <w:r w:rsidR="00AA60D6" w:rsidRPr="00F5016F">
        <w:rPr>
          <w:rFonts w:asciiTheme="minorHAnsi" w:hAnsiTheme="minorHAnsi"/>
        </w:rPr>
        <w:t xml:space="preserve">dmět plnění </w:t>
      </w:r>
      <w:r w:rsidR="002024F2" w:rsidRPr="00F5016F">
        <w:rPr>
          <w:rFonts w:asciiTheme="minorHAnsi" w:hAnsiTheme="minorHAnsi"/>
        </w:rPr>
        <w:t xml:space="preserve">vždy </w:t>
      </w:r>
      <w:r w:rsidR="00AA60D6" w:rsidRPr="00F5016F">
        <w:rPr>
          <w:rFonts w:asciiTheme="minorHAnsi" w:hAnsiTheme="minorHAnsi"/>
        </w:rPr>
        <w:t>nejpozději do 30. 11</w:t>
      </w:r>
      <w:r w:rsidRPr="00F5016F">
        <w:rPr>
          <w:rFonts w:asciiTheme="minorHAnsi" w:hAnsiTheme="minorHAnsi"/>
        </w:rPr>
        <w:t xml:space="preserve">. </w:t>
      </w:r>
      <w:r w:rsidR="00E60B0B" w:rsidRPr="00F5016F">
        <w:rPr>
          <w:rFonts w:asciiTheme="minorHAnsi" w:hAnsiTheme="minorHAnsi"/>
        </w:rPr>
        <w:t xml:space="preserve">každého </w:t>
      </w:r>
      <w:r w:rsidR="002024F2" w:rsidRPr="00F5016F">
        <w:rPr>
          <w:rFonts w:asciiTheme="minorHAnsi" w:hAnsiTheme="minorHAnsi"/>
        </w:rPr>
        <w:t>kalendářního roku trvání předmětu plnění</w:t>
      </w:r>
      <w:r w:rsidRPr="00F5016F">
        <w:rPr>
          <w:rFonts w:asciiTheme="minorHAnsi" w:hAnsiTheme="minorHAnsi"/>
        </w:rPr>
        <w:t xml:space="preserve">. </w:t>
      </w:r>
      <w:r w:rsidR="004D55E5" w:rsidRPr="00F5016F">
        <w:rPr>
          <w:rFonts w:asciiTheme="minorHAnsi" w:hAnsiTheme="minorHAnsi"/>
        </w:rPr>
        <w:t>Podrobnější specifikace harmonogramu realizace předmětu plnění je uvedena v  Příloze č. 1 této smlouvy.</w:t>
      </w:r>
    </w:p>
    <w:p w14:paraId="279EE147" w14:textId="6CCF33DA" w:rsidR="00D667D6" w:rsidRPr="00F5016F" w:rsidRDefault="005F3FC3" w:rsidP="00D667D6">
      <w:pPr>
        <w:numPr>
          <w:ilvl w:val="1"/>
          <w:numId w:val="7"/>
        </w:numPr>
        <w:tabs>
          <w:tab w:val="num" w:pos="180"/>
        </w:tabs>
        <w:spacing w:before="120"/>
        <w:ind w:left="180" w:hanging="360"/>
        <w:jc w:val="both"/>
        <w:rPr>
          <w:rFonts w:asciiTheme="minorHAnsi" w:hAnsiTheme="minorHAnsi"/>
          <w:spacing w:val="-4"/>
        </w:rPr>
      </w:pPr>
      <w:r>
        <w:rPr>
          <w:rFonts w:asciiTheme="minorHAnsi" w:hAnsiTheme="minorHAnsi"/>
          <w:spacing w:val="-4"/>
        </w:rPr>
        <w:t>Dodavatel</w:t>
      </w:r>
      <w:r w:rsidR="00D667D6" w:rsidRPr="00F5016F">
        <w:rPr>
          <w:rFonts w:asciiTheme="minorHAnsi" w:hAnsiTheme="minorHAnsi"/>
          <w:spacing w:val="-4"/>
        </w:rPr>
        <w:t xml:space="preserve"> je povinen předložit průběžnou zprávu o realizaci předmětu plnění oprávněnému zástupci objednatele za 1., 2. i 3. fakturační období </w:t>
      </w:r>
      <w:r w:rsidR="00D667D6" w:rsidRPr="00F5016F">
        <w:rPr>
          <w:rFonts w:asciiTheme="minorHAnsi" w:hAnsiTheme="minorHAnsi"/>
          <w:b/>
          <w:spacing w:val="-4"/>
        </w:rPr>
        <w:t>nejpozději do 30. 11.</w:t>
      </w:r>
      <w:r w:rsidR="00D667D6" w:rsidRPr="00F5016F">
        <w:rPr>
          <w:rFonts w:asciiTheme="minorHAnsi" w:hAnsiTheme="minorHAnsi"/>
          <w:spacing w:val="-4"/>
        </w:rPr>
        <w:t xml:space="preserve"> každého kalendářního roku, v němž je předmět plnění realizován. Tato zpráva bude obsahovat přehled realizovaných činností a plnění záručních podmínek dle Přílohy č. 1 </w:t>
      </w:r>
      <w:r w:rsidR="00B82587" w:rsidRPr="00F5016F">
        <w:rPr>
          <w:rFonts w:asciiTheme="minorHAnsi" w:hAnsiTheme="minorHAnsi"/>
          <w:spacing w:val="-4"/>
        </w:rPr>
        <w:t>a přílohy č. 3</w:t>
      </w:r>
      <w:r>
        <w:rPr>
          <w:rFonts w:asciiTheme="minorHAnsi" w:hAnsiTheme="minorHAnsi"/>
          <w:spacing w:val="-4"/>
        </w:rPr>
        <w:t xml:space="preserve"> </w:t>
      </w:r>
      <w:r w:rsidR="00D667D6" w:rsidRPr="00F5016F">
        <w:rPr>
          <w:rFonts w:asciiTheme="minorHAnsi" w:hAnsiTheme="minorHAnsi"/>
          <w:spacing w:val="-4"/>
        </w:rPr>
        <w:t>této smlouvy.</w:t>
      </w:r>
    </w:p>
    <w:p w14:paraId="15352C8C" w14:textId="2C991D88" w:rsidR="00D667D6" w:rsidRPr="00F5016F" w:rsidRDefault="00D667D6" w:rsidP="00D667D6">
      <w:pPr>
        <w:spacing w:before="120"/>
        <w:ind w:left="180"/>
        <w:jc w:val="both"/>
        <w:rPr>
          <w:rFonts w:asciiTheme="minorHAnsi" w:hAnsiTheme="minorHAnsi"/>
        </w:rPr>
      </w:pPr>
      <w:r w:rsidRPr="00F5016F">
        <w:rPr>
          <w:rFonts w:asciiTheme="minorHAnsi" w:hAnsiTheme="minorHAnsi"/>
          <w:spacing w:val="-4"/>
        </w:rPr>
        <w:t xml:space="preserve">Průběžná zpráva bude zpracována na objednatelem stanoveném </w:t>
      </w:r>
      <w:r w:rsidRPr="00F5016F">
        <w:rPr>
          <w:rFonts w:asciiTheme="minorHAnsi" w:hAnsiTheme="minorHAnsi"/>
        </w:rPr>
        <w:t xml:space="preserve">formuláři pro průběžnou zprávu o realizaci dodávky. Zpráva bude předložena v českém jazyce v tištěné, a současně i v elektronické podobě na datovém nosiči (CD, DVD či flashdisk). </w:t>
      </w:r>
    </w:p>
    <w:p w14:paraId="33FAC2D6" w14:textId="44BE08E0" w:rsidR="00D667D6" w:rsidRPr="00F5016F" w:rsidRDefault="00D667D6" w:rsidP="00D667D6">
      <w:pPr>
        <w:spacing w:before="120"/>
        <w:ind w:left="180"/>
        <w:jc w:val="both"/>
        <w:rPr>
          <w:rFonts w:asciiTheme="minorHAnsi" w:hAnsiTheme="minorHAnsi"/>
        </w:rPr>
      </w:pPr>
      <w:r w:rsidRPr="00F5016F">
        <w:rPr>
          <w:rFonts w:asciiTheme="minorHAnsi" w:hAnsiTheme="minorHAnsi"/>
        </w:rPr>
        <w:t xml:space="preserve">Objednatel se zavazuje informovat </w:t>
      </w:r>
      <w:r w:rsidR="005F3FC3">
        <w:rPr>
          <w:rFonts w:asciiTheme="minorHAnsi" w:hAnsiTheme="minorHAnsi"/>
        </w:rPr>
        <w:t>dodavatel</w:t>
      </w:r>
      <w:r w:rsidRPr="00F5016F">
        <w:rPr>
          <w:rFonts w:asciiTheme="minorHAnsi" w:hAnsiTheme="minorHAnsi"/>
        </w:rPr>
        <w:t xml:space="preserve">e, zda průběžnou zprávu schvaluje či zda požaduje její přepracování či doplnění, nejpozději do 3 týdnů od jejich doručení (nebude-li objednatel v této lhůtě </w:t>
      </w:r>
      <w:r w:rsidR="005F3FC3">
        <w:rPr>
          <w:rFonts w:asciiTheme="minorHAnsi" w:hAnsiTheme="minorHAnsi"/>
        </w:rPr>
        <w:t>dodavatel</w:t>
      </w:r>
      <w:r w:rsidRPr="00F5016F">
        <w:rPr>
          <w:rFonts w:asciiTheme="minorHAnsi" w:hAnsiTheme="minorHAnsi"/>
        </w:rPr>
        <w:t xml:space="preserve">e informovat, nejedná se o schválení zprávy). Bude-li objednatel požadovat přepracování či doplnění průběžné zprávy, zavazuje se </w:t>
      </w:r>
      <w:r w:rsidR="005F3FC3">
        <w:rPr>
          <w:rFonts w:asciiTheme="minorHAnsi" w:hAnsiTheme="minorHAnsi"/>
        </w:rPr>
        <w:t>dodavatel</w:t>
      </w:r>
      <w:r w:rsidRPr="00F5016F">
        <w:rPr>
          <w:rFonts w:asciiTheme="minorHAnsi" w:hAnsiTheme="minorHAnsi"/>
        </w:rPr>
        <w:t xml:space="preserve"> zprávu doplnit/přepracovat do 2 týdnů a doručit ji objednateli. Tento postup se bude opakovat, včetně uvedených lhůt, dokud nebude zpráva objednatelem schválena.</w:t>
      </w:r>
    </w:p>
    <w:p w14:paraId="36116CA0" w14:textId="1944156F" w:rsidR="00D667D6" w:rsidRPr="00F5016F" w:rsidRDefault="00D667D6" w:rsidP="00D667D6">
      <w:pPr>
        <w:spacing w:before="120"/>
        <w:ind w:left="180"/>
        <w:jc w:val="both"/>
        <w:rPr>
          <w:rFonts w:asciiTheme="minorHAnsi" w:hAnsiTheme="minorHAnsi"/>
          <w:spacing w:val="-4"/>
        </w:rPr>
      </w:pPr>
      <w:r w:rsidRPr="00F5016F">
        <w:rPr>
          <w:rFonts w:asciiTheme="minorHAnsi" w:hAnsiTheme="minorHAnsi"/>
          <w:b/>
        </w:rPr>
        <w:t xml:space="preserve">Po schválení průběžné zprávy objednatelem zašle </w:t>
      </w:r>
      <w:r w:rsidR="005F3FC3">
        <w:rPr>
          <w:rFonts w:asciiTheme="minorHAnsi" w:hAnsiTheme="minorHAnsi"/>
          <w:b/>
        </w:rPr>
        <w:t>dodavatel</w:t>
      </w:r>
      <w:r w:rsidRPr="00F5016F">
        <w:rPr>
          <w:rFonts w:asciiTheme="minorHAnsi" w:hAnsiTheme="minorHAnsi"/>
          <w:b/>
        </w:rPr>
        <w:t xml:space="preserve"> její finální verzi </w:t>
      </w:r>
      <w:r w:rsidRPr="00F5016F">
        <w:rPr>
          <w:rFonts w:asciiTheme="minorHAnsi" w:hAnsiTheme="minorHAnsi"/>
          <w:b/>
          <w:spacing w:val="-4"/>
        </w:rPr>
        <w:t>v elektronické podobě</w:t>
      </w:r>
      <w:r w:rsidRPr="00F5016F">
        <w:rPr>
          <w:rFonts w:asciiTheme="minorHAnsi" w:hAnsiTheme="minorHAnsi"/>
          <w:b/>
        </w:rPr>
        <w:t xml:space="preserve"> zastupitelskému</w:t>
      </w:r>
      <w:r w:rsidRPr="00F5016F">
        <w:rPr>
          <w:rFonts w:asciiTheme="minorHAnsi" w:hAnsiTheme="minorHAnsi"/>
          <w:b/>
          <w:spacing w:val="-4"/>
        </w:rPr>
        <w:t xml:space="preserve"> úřadu České republiky v zemi příjemce</w:t>
      </w:r>
      <w:r w:rsidRPr="00F5016F">
        <w:rPr>
          <w:rFonts w:asciiTheme="minorHAnsi" w:hAnsiTheme="minorHAnsi"/>
          <w:spacing w:val="-4"/>
        </w:rPr>
        <w:t>.</w:t>
      </w:r>
    </w:p>
    <w:p w14:paraId="4D6356C4" w14:textId="61B92D5D" w:rsidR="0008786D" w:rsidRPr="00F5016F" w:rsidRDefault="00EF2CD7" w:rsidP="00990E51">
      <w:pPr>
        <w:numPr>
          <w:ilvl w:val="1"/>
          <w:numId w:val="7"/>
        </w:numPr>
        <w:tabs>
          <w:tab w:val="num" w:pos="180"/>
        </w:tabs>
        <w:spacing w:before="120"/>
        <w:ind w:left="180" w:hanging="360"/>
        <w:jc w:val="both"/>
        <w:rPr>
          <w:rFonts w:asciiTheme="minorHAnsi" w:hAnsiTheme="minorHAnsi"/>
          <w:spacing w:val="-4"/>
        </w:rPr>
      </w:pPr>
      <w:r w:rsidRPr="00F5016F">
        <w:rPr>
          <w:rFonts w:asciiTheme="minorHAnsi" w:hAnsiTheme="minorHAnsi"/>
          <w:spacing w:val="-4"/>
        </w:rPr>
        <w:t xml:space="preserve">Po ukončení předmětu plnění, či jeho ucelené části </w:t>
      </w:r>
      <w:r w:rsidR="003128A3">
        <w:rPr>
          <w:rFonts w:asciiTheme="minorHAnsi" w:hAnsiTheme="minorHAnsi"/>
          <w:spacing w:val="-4"/>
        </w:rPr>
        <w:t xml:space="preserve">(dodávky a instalace </w:t>
      </w:r>
      <w:r w:rsidR="003128A3" w:rsidRPr="00F5016F">
        <w:rPr>
          <w:rFonts w:asciiTheme="minorHAnsi" w:hAnsiTheme="minorHAnsi"/>
          <w:spacing w:val="-4"/>
        </w:rPr>
        <w:t xml:space="preserve">zboží </w:t>
      </w:r>
      <w:r w:rsidR="003128A3">
        <w:rPr>
          <w:rFonts w:asciiTheme="minorHAnsi" w:hAnsiTheme="minorHAnsi"/>
          <w:spacing w:val="-4"/>
        </w:rPr>
        <w:t xml:space="preserve">uvedeného v Postupu realizace dodávky) </w:t>
      </w:r>
      <w:r w:rsidRPr="00F5016F">
        <w:rPr>
          <w:rFonts w:asciiTheme="minorHAnsi" w:hAnsiTheme="minorHAnsi"/>
          <w:spacing w:val="-4"/>
        </w:rPr>
        <w:t xml:space="preserve">dle přílohy č. 1 této smlouvy, se jej </w:t>
      </w:r>
      <w:r w:rsidR="00331BC4" w:rsidRPr="00F5016F">
        <w:rPr>
          <w:rFonts w:asciiTheme="minorHAnsi" w:hAnsiTheme="minorHAnsi"/>
          <w:spacing w:val="-4"/>
        </w:rPr>
        <w:t>dodavatel</w:t>
      </w:r>
      <w:r w:rsidRPr="00F5016F">
        <w:rPr>
          <w:rFonts w:asciiTheme="minorHAnsi" w:hAnsiTheme="minorHAnsi"/>
          <w:spacing w:val="-4"/>
        </w:rPr>
        <w:t xml:space="preserve"> zavazuje předat </w:t>
      </w:r>
      <w:r w:rsidR="003128A3">
        <w:rPr>
          <w:rFonts w:asciiTheme="minorHAnsi" w:hAnsiTheme="minorHAnsi"/>
          <w:spacing w:val="-4"/>
        </w:rPr>
        <w:t>příjemci projektu</w:t>
      </w:r>
      <w:r w:rsidRPr="00F5016F">
        <w:rPr>
          <w:rFonts w:asciiTheme="minorHAnsi" w:hAnsiTheme="minorHAnsi"/>
          <w:spacing w:val="-4"/>
        </w:rPr>
        <w:t xml:space="preserve">. O předání bude smluvními stranami </w:t>
      </w:r>
      <w:r w:rsidR="003128A3">
        <w:rPr>
          <w:rFonts w:asciiTheme="minorHAnsi" w:hAnsiTheme="minorHAnsi"/>
          <w:spacing w:val="-4"/>
        </w:rPr>
        <w:t xml:space="preserve">a příjemcem projektu </w:t>
      </w:r>
      <w:r w:rsidRPr="00F5016F">
        <w:rPr>
          <w:rFonts w:asciiTheme="minorHAnsi" w:hAnsiTheme="minorHAnsi"/>
          <w:spacing w:val="-4"/>
        </w:rPr>
        <w:t xml:space="preserve">sepsán předávací protokol dle vzoru stanoveného objednatelem, který musí být podepsán osobou oprávněnou jednat za objednatele ve věcech této smlouvy či objednatelem pověřenou osobou. Objednatel není povinen předmět plnění či jeho ucelenou část převzít, pokud vykazuje vady a nedodělky. V takovém případě, se předmět plnění či jeho část až do odstranění všech vad a nedodělků nepovažuje za předaný a </w:t>
      </w:r>
      <w:r w:rsidR="00331BC4" w:rsidRPr="00F5016F">
        <w:rPr>
          <w:rFonts w:asciiTheme="minorHAnsi" w:hAnsiTheme="minorHAnsi"/>
          <w:spacing w:val="-4"/>
        </w:rPr>
        <w:t>dodavatel</w:t>
      </w:r>
      <w:r w:rsidRPr="00F5016F">
        <w:rPr>
          <w:rFonts w:asciiTheme="minorHAnsi" w:hAnsiTheme="minorHAnsi"/>
          <w:spacing w:val="-4"/>
        </w:rPr>
        <w:t xml:space="preserve"> je povinen odstranit všechny vady a nedodělky nejpozději do 30 dnů, pokud nebude mezi stranami písemně dohodnuto jinak. O předání předmětu plnění či jeho ucelené části po odstranění vad bude sepsán předávací protokol ve smyslu tohoto odstavce. Až předáním předmětu plnění zcela bez vad a nedodělků se předmět plnění považuje za předaný a dokončený. </w:t>
      </w:r>
    </w:p>
    <w:p w14:paraId="02ADC348" w14:textId="716BA67E" w:rsidR="0008786D" w:rsidRPr="00F5016F" w:rsidRDefault="0008786D" w:rsidP="00990E51">
      <w:pPr>
        <w:numPr>
          <w:ilvl w:val="1"/>
          <w:numId w:val="7"/>
        </w:numPr>
        <w:tabs>
          <w:tab w:val="num" w:pos="180"/>
        </w:tabs>
        <w:spacing w:before="120"/>
        <w:ind w:left="180" w:hanging="360"/>
        <w:jc w:val="both"/>
        <w:rPr>
          <w:rFonts w:asciiTheme="minorHAnsi" w:hAnsiTheme="minorHAnsi"/>
          <w:spacing w:val="-4"/>
        </w:rPr>
      </w:pPr>
      <w:r w:rsidRPr="00F5016F">
        <w:rPr>
          <w:rFonts w:asciiTheme="minorHAnsi" w:hAnsiTheme="minorHAnsi"/>
          <w:spacing w:val="-4"/>
        </w:rPr>
        <w:t xml:space="preserve">Po ukončení </w:t>
      </w:r>
      <w:r w:rsidR="00C83BBF" w:rsidRPr="00F5016F">
        <w:rPr>
          <w:rFonts w:asciiTheme="minorHAnsi" w:hAnsiTheme="minorHAnsi"/>
        </w:rPr>
        <w:t>předmětu plnění</w:t>
      </w:r>
      <w:r w:rsidR="00C83BBF" w:rsidRPr="00F5016F" w:rsidDel="00C83BBF">
        <w:rPr>
          <w:rFonts w:asciiTheme="minorHAnsi" w:hAnsiTheme="minorHAnsi"/>
          <w:spacing w:val="-4"/>
        </w:rPr>
        <w:t xml:space="preserve"> </w:t>
      </w:r>
      <w:r w:rsidRPr="00F5016F">
        <w:rPr>
          <w:rFonts w:asciiTheme="minorHAnsi" w:hAnsiTheme="minorHAnsi"/>
          <w:spacing w:val="-4"/>
        </w:rPr>
        <w:t xml:space="preserve">je </w:t>
      </w:r>
      <w:r w:rsidR="00331BC4" w:rsidRPr="00F5016F">
        <w:rPr>
          <w:rFonts w:asciiTheme="minorHAnsi" w:hAnsiTheme="minorHAnsi"/>
          <w:spacing w:val="-4"/>
        </w:rPr>
        <w:t>dodavatel</w:t>
      </w:r>
      <w:r w:rsidRPr="00F5016F">
        <w:rPr>
          <w:rFonts w:asciiTheme="minorHAnsi" w:hAnsiTheme="minorHAnsi"/>
          <w:spacing w:val="-4"/>
        </w:rPr>
        <w:t xml:space="preserve"> povinen předat objednateli závěrečnou zprávu o realizaci </w:t>
      </w:r>
      <w:r w:rsidR="00C83BBF" w:rsidRPr="00F5016F">
        <w:rPr>
          <w:rFonts w:asciiTheme="minorHAnsi" w:hAnsiTheme="minorHAnsi"/>
        </w:rPr>
        <w:t>předmětu plnění</w:t>
      </w:r>
      <w:r w:rsidRPr="00F5016F">
        <w:rPr>
          <w:rFonts w:asciiTheme="minorHAnsi" w:hAnsiTheme="minorHAnsi"/>
          <w:spacing w:val="-4"/>
        </w:rPr>
        <w:t xml:space="preserve"> zpracovanou v českém jazyce v tištěné, a současně i v elektronické podobě, a to nejpozději do jednoho měsíce po ukončení </w:t>
      </w:r>
      <w:r w:rsidR="00C83BBF" w:rsidRPr="00F5016F">
        <w:rPr>
          <w:rFonts w:asciiTheme="minorHAnsi" w:hAnsiTheme="minorHAnsi"/>
          <w:spacing w:val="-4"/>
        </w:rPr>
        <w:t>předmětu plnění</w:t>
      </w:r>
      <w:r w:rsidRPr="00F5016F">
        <w:rPr>
          <w:rFonts w:asciiTheme="minorHAnsi" w:hAnsiTheme="minorHAnsi"/>
          <w:spacing w:val="-4"/>
        </w:rPr>
        <w:t xml:space="preserve">. </w:t>
      </w:r>
      <w:r w:rsidRPr="00F5016F">
        <w:rPr>
          <w:rFonts w:asciiTheme="minorHAnsi" w:hAnsiTheme="minorHAnsi"/>
          <w:spacing w:val="-4"/>
        </w:rPr>
        <w:lastRenderedPageBreak/>
        <w:t>Tato závěrečná zpráva bude zpracována na objednatelem stanoveném formuláři pro závěrečnou zprávu o realizaci dodávky. Po schválení závěrečné zprávy objednatelem předá dodavatel její finální verzi zastupitelskému úřadu České republiky v  zemi příjemce.</w:t>
      </w:r>
      <w:r w:rsidRPr="00F5016F">
        <w:rPr>
          <w:rFonts w:asciiTheme="minorHAnsi" w:hAnsiTheme="minorHAnsi"/>
        </w:rPr>
        <w:t xml:space="preserve"> Součástí zprávy bude též stručné shrnutí výsledků realizace dodávky v českém a anglickém jazyce a veškeré předávací protokoly. Zpráva bude předložena v tištěné, a současně i v elektronické podobě.</w:t>
      </w:r>
    </w:p>
    <w:p w14:paraId="5F295C93" w14:textId="2F4B4DDE" w:rsidR="00EF2CD7" w:rsidRPr="00F5016F" w:rsidRDefault="00EF2CD7" w:rsidP="00EF2CD7">
      <w:pPr>
        <w:numPr>
          <w:ilvl w:val="1"/>
          <w:numId w:val="7"/>
        </w:numPr>
        <w:tabs>
          <w:tab w:val="num" w:pos="180"/>
        </w:tabs>
        <w:spacing w:before="120"/>
        <w:ind w:left="180" w:hanging="360"/>
        <w:jc w:val="both"/>
        <w:rPr>
          <w:rFonts w:asciiTheme="minorHAnsi" w:hAnsiTheme="minorHAnsi"/>
          <w:spacing w:val="-4"/>
        </w:rPr>
      </w:pPr>
      <w:r w:rsidRPr="00F5016F">
        <w:rPr>
          <w:rFonts w:asciiTheme="minorHAnsi" w:hAnsiTheme="minorHAnsi"/>
        </w:rPr>
        <w:t>Objednatel si vyhrazuje právo písemně požádat o zhotovení zprávy o realizac</w:t>
      </w:r>
      <w:r w:rsidR="0008786D" w:rsidRPr="00F5016F">
        <w:rPr>
          <w:rFonts w:asciiTheme="minorHAnsi" w:hAnsiTheme="minorHAnsi"/>
        </w:rPr>
        <w:t xml:space="preserve">i </w:t>
      </w:r>
      <w:r w:rsidR="00C83BBF" w:rsidRPr="00F5016F">
        <w:rPr>
          <w:rFonts w:asciiTheme="minorHAnsi" w:hAnsiTheme="minorHAnsi"/>
        </w:rPr>
        <w:t>předmětu plnění</w:t>
      </w:r>
      <w:r w:rsidR="00075C14" w:rsidRPr="00F5016F">
        <w:rPr>
          <w:rFonts w:asciiTheme="minorHAnsi" w:hAnsiTheme="minorHAnsi"/>
        </w:rPr>
        <w:t xml:space="preserve"> </w:t>
      </w:r>
      <w:r w:rsidRPr="00F5016F">
        <w:rPr>
          <w:rFonts w:asciiTheme="minorHAnsi" w:hAnsiTheme="minorHAnsi"/>
          <w:iCs/>
        </w:rPr>
        <w:t>(včetně všech podkladů nezbytných k posouzení realizace</w:t>
      </w:r>
      <w:r w:rsidR="00990E51" w:rsidRPr="00F5016F">
        <w:rPr>
          <w:rFonts w:asciiTheme="minorHAnsi" w:hAnsiTheme="minorHAnsi"/>
          <w:iCs/>
        </w:rPr>
        <w:t xml:space="preserve"> </w:t>
      </w:r>
      <w:r w:rsidR="00C83BBF" w:rsidRPr="00F5016F">
        <w:rPr>
          <w:rFonts w:asciiTheme="minorHAnsi" w:hAnsiTheme="minorHAnsi"/>
        </w:rPr>
        <w:t>předmětu plnění</w:t>
      </w:r>
      <w:r w:rsidR="00990E51" w:rsidRPr="00F5016F">
        <w:rPr>
          <w:rFonts w:asciiTheme="minorHAnsi" w:hAnsiTheme="minorHAnsi"/>
          <w:iCs/>
        </w:rPr>
        <w:t xml:space="preserve">, </w:t>
      </w:r>
      <w:r w:rsidRPr="00F5016F">
        <w:rPr>
          <w:rFonts w:asciiTheme="minorHAnsi" w:hAnsiTheme="minorHAnsi"/>
          <w:iCs/>
        </w:rPr>
        <w:t>např. odborných zpráv, primární dokumentace apod.)</w:t>
      </w:r>
      <w:r w:rsidRPr="00F5016F">
        <w:rPr>
          <w:rFonts w:asciiTheme="minorHAnsi" w:hAnsiTheme="minorHAnsi"/>
        </w:rPr>
        <w:t xml:space="preserve"> kdykoliv i mimo stanovené termíny, nejvýše však dvakrát za kalendářní rok. </w:t>
      </w:r>
      <w:r w:rsidR="00331BC4" w:rsidRPr="00F5016F">
        <w:rPr>
          <w:rFonts w:asciiTheme="minorHAnsi" w:hAnsiTheme="minorHAnsi"/>
        </w:rPr>
        <w:t>Dodavatel</w:t>
      </w:r>
      <w:r w:rsidRPr="00F5016F">
        <w:rPr>
          <w:rFonts w:asciiTheme="minorHAnsi" w:hAnsiTheme="minorHAnsi"/>
        </w:rPr>
        <w:t xml:space="preserve"> je povinen předložit zprávu o stavu realizace </w:t>
      </w:r>
      <w:r w:rsidR="00C83BBF" w:rsidRPr="00F5016F">
        <w:rPr>
          <w:rFonts w:asciiTheme="minorHAnsi" w:hAnsiTheme="minorHAnsi"/>
        </w:rPr>
        <w:t>předmětu plnění</w:t>
      </w:r>
      <w:r w:rsidR="00C83BBF" w:rsidRPr="00F5016F" w:rsidDel="00C83BBF">
        <w:rPr>
          <w:rFonts w:asciiTheme="minorHAnsi" w:hAnsiTheme="minorHAnsi"/>
        </w:rPr>
        <w:t xml:space="preserve"> </w:t>
      </w:r>
      <w:r w:rsidRPr="00F5016F">
        <w:rPr>
          <w:rFonts w:asciiTheme="minorHAnsi" w:hAnsiTheme="minorHAnsi"/>
        </w:rPr>
        <w:t xml:space="preserve">na základě výzvy podle předchozí věty, do termínu v přiměřené lhůtě stanovené objednatelem, nejpozději však do 30 kalendářních dnů od doručení této výzvy, a to bezplatně bez nároku na úhradu nákladů a či jiné finanční částky. </w:t>
      </w:r>
    </w:p>
    <w:p w14:paraId="50D14ED1" w14:textId="77777777" w:rsidR="00EF2CD7" w:rsidRPr="00F5016F" w:rsidRDefault="00EF2CD7" w:rsidP="00EF2CD7">
      <w:pPr>
        <w:tabs>
          <w:tab w:val="left" w:pos="0"/>
        </w:tabs>
        <w:spacing w:before="120"/>
        <w:ind w:left="709" w:hanging="709"/>
        <w:jc w:val="center"/>
        <w:rPr>
          <w:rFonts w:asciiTheme="minorHAnsi" w:hAnsiTheme="minorHAnsi"/>
          <w:b/>
          <w:bCs/>
          <w:spacing w:val="-4"/>
        </w:rPr>
      </w:pPr>
    </w:p>
    <w:p w14:paraId="08C9897C" w14:textId="77777777" w:rsidR="00EF2CD7" w:rsidRPr="00F5016F" w:rsidRDefault="00EF2CD7" w:rsidP="008F512D">
      <w:pPr>
        <w:spacing w:before="120"/>
        <w:jc w:val="center"/>
        <w:rPr>
          <w:rFonts w:asciiTheme="minorHAnsi" w:hAnsiTheme="minorHAnsi"/>
          <w:b/>
          <w:bCs/>
        </w:rPr>
      </w:pPr>
      <w:r w:rsidRPr="00F5016F">
        <w:rPr>
          <w:rFonts w:asciiTheme="minorHAnsi" w:hAnsiTheme="minorHAnsi"/>
          <w:b/>
          <w:bCs/>
        </w:rPr>
        <w:t>Článek 4</w:t>
      </w:r>
    </w:p>
    <w:p w14:paraId="36AC208E" w14:textId="77777777" w:rsidR="00EF2CD7" w:rsidRPr="00F5016F" w:rsidRDefault="00EF2CD7" w:rsidP="00EF2CD7">
      <w:pPr>
        <w:spacing w:before="120"/>
        <w:jc w:val="center"/>
        <w:rPr>
          <w:rFonts w:asciiTheme="minorHAnsi" w:hAnsiTheme="minorHAnsi"/>
          <w:spacing w:val="-4"/>
          <w:u w:val="single"/>
        </w:rPr>
      </w:pPr>
      <w:r w:rsidRPr="00F5016F">
        <w:rPr>
          <w:rFonts w:asciiTheme="minorHAnsi" w:hAnsiTheme="minorHAnsi"/>
          <w:spacing w:val="-4"/>
          <w:u w:val="single"/>
        </w:rPr>
        <w:t>Platební podmínky a fakturace</w:t>
      </w:r>
    </w:p>
    <w:p w14:paraId="0469BE82" w14:textId="77777777" w:rsidR="00EF2CD7" w:rsidRPr="00F5016F" w:rsidRDefault="00EF2CD7" w:rsidP="00EF2CD7">
      <w:pPr>
        <w:spacing w:before="120"/>
        <w:jc w:val="center"/>
        <w:rPr>
          <w:rFonts w:asciiTheme="minorHAnsi" w:hAnsiTheme="minorHAnsi"/>
          <w:spacing w:val="-4"/>
          <w:u w:val="single"/>
        </w:rPr>
      </w:pPr>
    </w:p>
    <w:p w14:paraId="67BE2950" w14:textId="2C542D1C" w:rsidR="00EF2CD7" w:rsidRPr="00F5016F" w:rsidRDefault="00EF2CD7" w:rsidP="00EF2CD7">
      <w:pPr>
        <w:numPr>
          <w:ilvl w:val="1"/>
          <w:numId w:val="11"/>
        </w:numPr>
        <w:spacing w:before="120"/>
        <w:jc w:val="both"/>
        <w:rPr>
          <w:rFonts w:asciiTheme="minorHAnsi" w:hAnsiTheme="minorHAnsi"/>
          <w:spacing w:val="-4"/>
        </w:rPr>
      </w:pPr>
      <w:r w:rsidRPr="00F5016F">
        <w:rPr>
          <w:rFonts w:asciiTheme="minorHAnsi" w:hAnsiTheme="minorHAnsi"/>
          <w:spacing w:val="-4"/>
        </w:rPr>
        <w:t xml:space="preserve">Objednatel a </w:t>
      </w:r>
      <w:r w:rsidR="00331BC4" w:rsidRPr="00F5016F">
        <w:rPr>
          <w:rFonts w:asciiTheme="minorHAnsi" w:hAnsiTheme="minorHAnsi"/>
          <w:spacing w:val="-4"/>
        </w:rPr>
        <w:t>dodavatel</w:t>
      </w:r>
      <w:r w:rsidR="000335CB" w:rsidRPr="00F5016F">
        <w:rPr>
          <w:rFonts w:asciiTheme="minorHAnsi" w:hAnsiTheme="minorHAnsi"/>
          <w:spacing w:val="-4"/>
        </w:rPr>
        <w:t xml:space="preserve"> </w:t>
      </w:r>
      <w:r w:rsidRPr="00F5016F">
        <w:rPr>
          <w:rFonts w:asciiTheme="minorHAnsi" w:hAnsiTheme="minorHAnsi"/>
          <w:spacing w:val="-4"/>
        </w:rPr>
        <w:t>se dohodli na fakturaci platby odpovídající věcnému plnění předmětu smlouvy v souladu s přílohou č. 1 a 2 této smlouvy po dokončení</w:t>
      </w:r>
      <w:r w:rsidR="000335CB" w:rsidRPr="00F5016F">
        <w:rPr>
          <w:rFonts w:asciiTheme="minorHAnsi" w:hAnsiTheme="minorHAnsi"/>
          <w:spacing w:val="-4"/>
        </w:rPr>
        <w:t xml:space="preserve"> jednotlivých částí</w:t>
      </w:r>
      <w:r w:rsidRPr="00F5016F">
        <w:rPr>
          <w:rFonts w:asciiTheme="minorHAnsi" w:hAnsiTheme="minorHAnsi"/>
          <w:spacing w:val="-4"/>
        </w:rPr>
        <w:t xml:space="preserve"> předmětu plnění této smlouvy</w:t>
      </w:r>
      <w:r w:rsidR="000335CB" w:rsidRPr="00F5016F">
        <w:rPr>
          <w:rFonts w:asciiTheme="minorHAnsi" w:hAnsiTheme="minorHAnsi"/>
          <w:spacing w:val="-4"/>
        </w:rPr>
        <w:t xml:space="preserve">, a to následovně. Platba za rok 2017 proběhne po podpisu předávacího protokolu dle odst. 4.2. této smlouvy a platby za rok 2018 a 2019 proběhnou na základě faktury vystavené dodavatelem objednateli nejpozději do 10.12. daného kalendářního roku na částku uvedenou pro daný rok v odst. 2.1. této smlouvy případně sníženou dle odst. 8.4. této smlouvy </w:t>
      </w:r>
      <w:r w:rsidRPr="00F5016F">
        <w:rPr>
          <w:rFonts w:asciiTheme="minorHAnsi" w:hAnsiTheme="minorHAnsi"/>
          <w:spacing w:val="-4"/>
        </w:rPr>
        <w:t>.</w:t>
      </w:r>
    </w:p>
    <w:p w14:paraId="0543C2B9" w14:textId="1AE883FD" w:rsidR="00EF2CD7" w:rsidRPr="00F5016F" w:rsidRDefault="00331BC4" w:rsidP="00EF2CD7">
      <w:pPr>
        <w:numPr>
          <w:ilvl w:val="1"/>
          <w:numId w:val="11"/>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se zavazuje předat objednateli fakturu do deseti dnů od podpisu předávacího protokolu objednatelem. Pokud </w:t>
      </w:r>
      <w:r w:rsidRPr="00F5016F">
        <w:rPr>
          <w:rFonts w:asciiTheme="minorHAnsi" w:hAnsiTheme="minorHAnsi"/>
          <w:spacing w:val="-4"/>
        </w:rPr>
        <w:t>dodavatel</w:t>
      </w:r>
      <w:r w:rsidR="00EF2CD7" w:rsidRPr="00F5016F">
        <w:rPr>
          <w:rFonts w:asciiTheme="minorHAnsi" w:hAnsiTheme="minorHAnsi"/>
          <w:spacing w:val="-4"/>
        </w:rPr>
        <w:t xml:space="preserve"> předá objednateli fakturu před podpisem předávacího protokolu, nebude na ni brán zřetel. Faktura bude objednateli předána </w:t>
      </w:r>
      <w:r w:rsidR="00075C14" w:rsidRPr="00F5016F">
        <w:rPr>
          <w:rFonts w:asciiTheme="minorHAnsi" w:hAnsiTheme="minorHAnsi"/>
          <w:spacing w:val="-4"/>
        </w:rPr>
        <w:t> v </w:t>
      </w:r>
      <w:r w:rsidR="00EF2CD7" w:rsidRPr="00F5016F">
        <w:rPr>
          <w:rFonts w:asciiTheme="minorHAnsi" w:hAnsiTheme="minorHAnsi"/>
          <w:spacing w:val="-4"/>
        </w:rPr>
        <w:t xml:space="preserve">tištěné podobě ve dvou vyhotoveních. </w:t>
      </w:r>
    </w:p>
    <w:p w14:paraId="1391F2D3" w14:textId="651C4EE9" w:rsidR="00EF2CD7" w:rsidRPr="00F5016F" w:rsidRDefault="00EF2CD7" w:rsidP="00EF2CD7">
      <w:pPr>
        <w:keepNext/>
        <w:numPr>
          <w:ilvl w:val="1"/>
          <w:numId w:val="11"/>
        </w:numPr>
        <w:spacing w:before="120"/>
        <w:ind w:left="357" w:hanging="357"/>
        <w:jc w:val="both"/>
        <w:rPr>
          <w:rFonts w:asciiTheme="minorHAnsi" w:hAnsiTheme="minorHAnsi"/>
          <w:spacing w:val="-4"/>
        </w:rPr>
      </w:pPr>
      <w:r w:rsidRPr="00F5016F">
        <w:rPr>
          <w:rFonts w:asciiTheme="minorHAnsi" w:hAnsiTheme="minorHAnsi"/>
          <w:spacing w:val="-4"/>
        </w:rPr>
        <w:t xml:space="preserve">Všechny faktury vystavené </w:t>
      </w:r>
      <w:r w:rsidR="00331BC4" w:rsidRPr="00F5016F">
        <w:rPr>
          <w:rFonts w:asciiTheme="minorHAnsi" w:hAnsiTheme="minorHAnsi"/>
          <w:spacing w:val="-4"/>
        </w:rPr>
        <w:t>dodavatel</w:t>
      </w:r>
      <w:r w:rsidRPr="00F5016F">
        <w:rPr>
          <w:rFonts w:asciiTheme="minorHAnsi" w:hAnsiTheme="minorHAnsi"/>
          <w:spacing w:val="-4"/>
        </w:rPr>
        <w:t>em musí mít tyto náležitosti:</w:t>
      </w:r>
    </w:p>
    <w:p w14:paraId="3AD1E190"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informaci, že se jedná o projekt ZRS ČR pro příslušný rok, </w:t>
      </w:r>
    </w:p>
    <w:p w14:paraId="20C735DE"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název projektu: „Rozšíření kapacit a služeb Metrologického Institutu Bosny a Hercegoviny II.“ </w:t>
      </w:r>
    </w:p>
    <w:p w14:paraId="156A5659"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číslo projektu: BA-2017-004-FO-15110</w:t>
      </w:r>
    </w:p>
    <w:p w14:paraId="2B7F5FDD" w14:textId="5D71EA02"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název předmětu plnění</w:t>
      </w:r>
      <w:r w:rsidRPr="00F5016F">
        <w:rPr>
          <w:rFonts w:asciiTheme="minorHAnsi" w:hAnsiTheme="minorHAnsi"/>
          <w:shd w:val="clear" w:color="auto" w:fill="FFFFFF"/>
        </w:rPr>
        <w:t>: „Dodávka fluorescenčního rentgenového spektrometru disperzních vlnových délek“,</w:t>
      </w:r>
    </w:p>
    <w:p w14:paraId="508D585B"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číslo smlouvy,</w:t>
      </w:r>
    </w:p>
    <w:p w14:paraId="5983884E"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označení faktury a její číslo, </w:t>
      </w:r>
    </w:p>
    <w:p w14:paraId="2610EBBC" w14:textId="0A0C1DDC"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název a sídlo </w:t>
      </w:r>
      <w:r w:rsidR="00331BC4" w:rsidRPr="00F5016F">
        <w:rPr>
          <w:rFonts w:asciiTheme="minorHAnsi" w:hAnsiTheme="minorHAnsi"/>
          <w:spacing w:val="-4"/>
        </w:rPr>
        <w:t>dodavatel</w:t>
      </w:r>
      <w:r w:rsidRPr="00F5016F">
        <w:rPr>
          <w:rFonts w:asciiTheme="minorHAnsi" w:hAnsiTheme="minorHAnsi"/>
          <w:spacing w:val="-4"/>
        </w:rPr>
        <w:t xml:space="preserve">e, </w:t>
      </w:r>
    </w:p>
    <w:p w14:paraId="72304524" w14:textId="0DE232E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IČO, DIČ, případně číslo registrace </w:t>
      </w:r>
      <w:r w:rsidR="00331BC4" w:rsidRPr="00F5016F">
        <w:rPr>
          <w:rFonts w:asciiTheme="minorHAnsi" w:hAnsiTheme="minorHAnsi"/>
          <w:spacing w:val="-4"/>
        </w:rPr>
        <w:t>dodavatel</w:t>
      </w:r>
      <w:r w:rsidRPr="00F5016F">
        <w:rPr>
          <w:rFonts w:asciiTheme="minorHAnsi" w:hAnsiTheme="minorHAnsi"/>
          <w:spacing w:val="-4"/>
        </w:rPr>
        <w:t xml:space="preserve">e, </w:t>
      </w:r>
    </w:p>
    <w:p w14:paraId="40D9589C"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lastRenderedPageBreak/>
        <w:t xml:space="preserve">bankovní spojení, </w:t>
      </w:r>
    </w:p>
    <w:p w14:paraId="6D292D1D" w14:textId="77777777"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fakturovaná částka, včetně vyčíslení případné DPH, </w:t>
      </w:r>
    </w:p>
    <w:p w14:paraId="5FB4A692" w14:textId="39C78150" w:rsidR="00EF2CD7" w:rsidRPr="00F5016F" w:rsidRDefault="00EF2CD7" w:rsidP="00EF2CD7">
      <w:pPr>
        <w:numPr>
          <w:ilvl w:val="0"/>
          <w:numId w:val="13"/>
        </w:numPr>
        <w:spacing w:after="120"/>
        <w:jc w:val="both"/>
        <w:rPr>
          <w:rFonts w:asciiTheme="minorHAnsi" w:hAnsiTheme="minorHAnsi"/>
          <w:spacing w:val="-4"/>
        </w:rPr>
      </w:pPr>
      <w:r w:rsidRPr="00F5016F">
        <w:rPr>
          <w:rFonts w:asciiTheme="minorHAnsi" w:hAnsiTheme="minorHAnsi"/>
          <w:spacing w:val="-4"/>
        </w:rPr>
        <w:t xml:space="preserve">podpis statutárního zástupce, razítko </w:t>
      </w:r>
      <w:r w:rsidR="00331BC4" w:rsidRPr="00F5016F">
        <w:rPr>
          <w:rFonts w:asciiTheme="minorHAnsi" w:hAnsiTheme="minorHAnsi"/>
          <w:spacing w:val="-4"/>
        </w:rPr>
        <w:t>dodavatel</w:t>
      </w:r>
      <w:r w:rsidRPr="00F5016F">
        <w:rPr>
          <w:rFonts w:asciiTheme="minorHAnsi" w:hAnsiTheme="minorHAnsi"/>
          <w:spacing w:val="-4"/>
        </w:rPr>
        <w:t>e.</w:t>
      </w:r>
    </w:p>
    <w:p w14:paraId="306724C1" w14:textId="35B8B926" w:rsidR="00EF2CD7" w:rsidRPr="00F5016F" w:rsidRDefault="00EF2CD7" w:rsidP="00EF2CD7">
      <w:pPr>
        <w:numPr>
          <w:ilvl w:val="1"/>
          <w:numId w:val="11"/>
        </w:numPr>
        <w:spacing w:before="120"/>
        <w:jc w:val="both"/>
        <w:rPr>
          <w:rFonts w:asciiTheme="minorHAnsi" w:hAnsiTheme="minorHAnsi"/>
          <w:spacing w:val="-4"/>
        </w:rPr>
      </w:pPr>
      <w:r w:rsidRPr="00F5016F">
        <w:rPr>
          <w:rFonts w:asciiTheme="minorHAnsi" w:hAnsiTheme="minorHAnsi"/>
          <w:spacing w:val="-4"/>
        </w:rPr>
        <w:t xml:space="preserve">Faktury vystavené </w:t>
      </w:r>
      <w:r w:rsidR="00331BC4" w:rsidRPr="00F5016F">
        <w:rPr>
          <w:rFonts w:asciiTheme="minorHAnsi" w:hAnsiTheme="minorHAnsi"/>
          <w:spacing w:val="-4"/>
        </w:rPr>
        <w:t>dodavatel</w:t>
      </w:r>
      <w:r w:rsidRPr="00F5016F">
        <w:rPr>
          <w:rFonts w:asciiTheme="minorHAnsi" w:hAnsiTheme="minorHAnsi"/>
          <w:spacing w:val="-4"/>
        </w:rPr>
        <w:t>em budou splatné do 30 kalendářních dnů po jejich obdržení oprávněným zástupcem objednatele.</w:t>
      </w:r>
    </w:p>
    <w:p w14:paraId="7FF9C14C" w14:textId="77777777" w:rsidR="00EF2CD7" w:rsidRPr="00F5016F" w:rsidRDefault="00EF2CD7" w:rsidP="00EF2CD7">
      <w:pPr>
        <w:numPr>
          <w:ilvl w:val="1"/>
          <w:numId w:val="11"/>
        </w:numPr>
        <w:spacing w:before="120"/>
        <w:jc w:val="both"/>
        <w:rPr>
          <w:rFonts w:asciiTheme="minorHAnsi" w:hAnsiTheme="minorHAnsi"/>
          <w:spacing w:val="-4"/>
        </w:rPr>
      </w:pPr>
      <w:r w:rsidRPr="00F5016F">
        <w:rPr>
          <w:rFonts w:asciiTheme="minorHAnsi" w:hAnsiTheme="minorHAnsi"/>
          <w:spacing w:val="-4"/>
        </w:rPr>
        <w:t xml:space="preserve"> Objednatel může faktury vrátit do data jejich splatnosti, pokud budou obsahovat nesprávné nebo neúplné náležitosti či údaje, nebo nebudou odpovídat podmínkám a principům této smlouvy.</w:t>
      </w:r>
    </w:p>
    <w:p w14:paraId="2B7981DD" w14:textId="77777777" w:rsidR="00EF2CD7" w:rsidRPr="00F5016F" w:rsidRDefault="00EF2CD7" w:rsidP="00EF2CD7">
      <w:pPr>
        <w:tabs>
          <w:tab w:val="left" w:pos="0"/>
        </w:tabs>
        <w:spacing w:before="120"/>
        <w:ind w:left="360" w:hanging="709"/>
        <w:jc w:val="both"/>
        <w:rPr>
          <w:rFonts w:asciiTheme="minorHAnsi" w:hAnsiTheme="minorHAnsi"/>
          <w:b/>
          <w:bCs/>
          <w:spacing w:val="-4"/>
        </w:rPr>
      </w:pPr>
      <w:r w:rsidRPr="00F5016F">
        <w:rPr>
          <w:rFonts w:asciiTheme="minorHAnsi" w:hAnsiTheme="minorHAnsi"/>
          <w:spacing w:val="-4"/>
        </w:rPr>
        <w:tab/>
      </w:r>
      <w:r w:rsidRPr="00F5016F">
        <w:rPr>
          <w:rFonts w:asciiTheme="minorHAnsi" w:hAnsiTheme="minorHAnsi"/>
          <w:spacing w:val="-4"/>
        </w:rPr>
        <w:tab/>
      </w:r>
    </w:p>
    <w:p w14:paraId="6F77BB7F" w14:textId="77777777" w:rsidR="00EF2CD7" w:rsidRPr="00F5016F" w:rsidRDefault="00EF2CD7" w:rsidP="00EF2CD7">
      <w:pPr>
        <w:keepNext/>
        <w:spacing w:before="120"/>
        <w:jc w:val="center"/>
        <w:rPr>
          <w:rFonts w:asciiTheme="minorHAnsi" w:hAnsiTheme="minorHAnsi"/>
          <w:b/>
          <w:bCs/>
        </w:rPr>
      </w:pPr>
      <w:r w:rsidRPr="00F5016F">
        <w:rPr>
          <w:rFonts w:asciiTheme="minorHAnsi" w:hAnsiTheme="minorHAnsi"/>
          <w:b/>
          <w:bCs/>
        </w:rPr>
        <w:t>Článek 5</w:t>
      </w:r>
    </w:p>
    <w:p w14:paraId="5F60EA86" w14:textId="77777777" w:rsidR="00EF2CD7" w:rsidRPr="00F5016F" w:rsidRDefault="00EF2CD7" w:rsidP="00EF2CD7">
      <w:pPr>
        <w:keepNext/>
        <w:spacing w:before="120"/>
        <w:jc w:val="center"/>
        <w:rPr>
          <w:rFonts w:asciiTheme="minorHAnsi" w:hAnsiTheme="minorHAnsi"/>
          <w:spacing w:val="-4"/>
          <w:u w:val="single"/>
        </w:rPr>
      </w:pPr>
      <w:r w:rsidRPr="00F5016F">
        <w:rPr>
          <w:rFonts w:asciiTheme="minorHAnsi" w:hAnsiTheme="minorHAnsi"/>
          <w:spacing w:val="-4"/>
          <w:u w:val="single"/>
        </w:rPr>
        <w:t xml:space="preserve">Práva a povinnosti smluvních stran </w:t>
      </w:r>
    </w:p>
    <w:p w14:paraId="24120C65" w14:textId="77777777" w:rsidR="00EF2CD7" w:rsidRPr="00F5016F" w:rsidRDefault="00EF2CD7" w:rsidP="00EF2CD7">
      <w:pPr>
        <w:keepNext/>
        <w:spacing w:before="120"/>
        <w:jc w:val="center"/>
        <w:rPr>
          <w:rFonts w:asciiTheme="minorHAnsi" w:hAnsiTheme="minorHAnsi"/>
          <w:spacing w:val="-4"/>
          <w:u w:val="single"/>
        </w:rPr>
      </w:pPr>
    </w:p>
    <w:p w14:paraId="63723FE1" w14:textId="0AA3AD8A"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se zavazuje realizovat předmět plnění za podmínek a způsobem v této smlouvě stanoveným, na vlastní odpovědnost, náklady a riziko.</w:t>
      </w:r>
    </w:p>
    <w:p w14:paraId="310975A1" w14:textId="77777777" w:rsidR="00EF2CD7" w:rsidRPr="00F5016F" w:rsidRDefault="00EF2CD7" w:rsidP="00EF2CD7">
      <w:pPr>
        <w:numPr>
          <w:ilvl w:val="1"/>
          <w:numId w:val="12"/>
        </w:numPr>
        <w:spacing w:before="120"/>
        <w:jc w:val="both"/>
        <w:rPr>
          <w:rFonts w:asciiTheme="minorHAnsi" w:hAnsiTheme="minorHAnsi"/>
          <w:spacing w:val="-4"/>
        </w:rPr>
      </w:pPr>
      <w:r w:rsidRPr="00F5016F">
        <w:rPr>
          <w:rFonts w:asciiTheme="minorHAnsi" w:hAnsiTheme="minorHAnsi"/>
          <w:spacing w:val="-4"/>
        </w:rPr>
        <w:t xml:space="preserve">Objednatel se zavazuje zaplatit za realizaci předmětu plnění cenu dle čl. </w:t>
      </w:r>
      <w:smartTag w:uri="urn:schemas-microsoft-com:office:smarttags" w:element="metricconverter">
        <w:smartTagPr>
          <w:attr w:name="ProductID" w:val="2 a"/>
        </w:smartTagPr>
        <w:r w:rsidRPr="00F5016F">
          <w:rPr>
            <w:rFonts w:asciiTheme="minorHAnsi" w:hAnsiTheme="minorHAnsi"/>
            <w:spacing w:val="-4"/>
          </w:rPr>
          <w:t>2 a</w:t>
        </w:r>
      </w:smartTag>
      <w:r w:rsidRPr="00F5016F">
        <w:rPr>
          <w:rFonts w:asciiTheme="minorHAnsi" w:hAnsiTheme="minorHAnsi"/>
          <w:spacing w:val="-4"/>
        </w:rPr>
        <w:t xml:space="preserve"> způsobem dle čl. 4 této smlouvy.</w:t>
      </w:r>
    </w:p>
    <w:p w14:paraId="52F261A0" w14:textId="44454C97" w:rsidR="00EF2CD7" w:rsidRPr="00F5016F" w:rsidRDefault="00331BC4" w:rsidP="00EF2CD7">
      <w:pPr>
        <w:numPr>
          <w:ilvl w:val="1"/>
          <w:numId w:val="12"/>
        </w:numPr>
        <w:spacing w:before="120"/>
        <w:jc w:val="both"/>
        <w:rPr>
          <w:rFonts w:asciiTheme="minorHAnsi" w:hAnsiTheme="minorHAnsi"/>
          <w:b/>
          <w:spacing w:val="-4"/>
        </w:rPr>
      </w:pPr>
      <w:r w:rsidRPr="00F5016F">
        <w:rPr>
          <w:rFonts w:asciiTheme="minorHAnsi" w:hAnsiTheme="minorHAnsi"/>
          <w:b/>
          <w:spacing w:val="-4"/>
        </w:rPr>
        <w:t>Dodavatel</w:t>
      </w:r>
      <w:r w:rsidR="00EF2CD7" w:rsidRPr="00F5016F">
        <w:rPr>
          <w:rFonts w:asciiTheme="minorHAnsi" w:hAnsiTheme="minorHAnsi"/>
          <w:b/>
          <w:spacing w:val="-4"/>
        </w:rPr>
        <w:t xml:space="preserve"> je povinen informovat objednatele bez zbytečného odkladu o všech okolnostech, které by mohly být na překážku plnění předmětu smlouvy a navrhovat řešení.</w:t>
      </w:r>
    </w:p>
    <w:p w14:paraId="3798238C" w14:textId="397A7152"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se zavazuje při vykonávání všech </w:t>
      </w:r>
      <w:r w:rsidR="004A39D2" w:rsidRPr="00F5016F">
        <w:rPr>
          <w:rFonts w:asciiTheme="minorHAnsi" w:hAnsiTheme="minorHAnsi"/>
          <w:spacing w:val="-4"/>
        </w:rPr>
        <w:t xml:space="preserve">činností </w:t>
      </w:r>
      <w:r w:rsidR="00EF2CD7" w:rsidRPr="00F5016F">
        <w:rPr>
          <w:rFonts w:asciiTheme="minorHAnsi" w:hAnsiTheme="minorHAnsi"/>
          <w:spacing w:val="-4"/>
        </w:rPr>
        <w:t>podle přílohy č. 1 této smlouvy postupovat tak, aby nedocházelo k žádným neopodstatněným prodlevám.</w:t>
      </w:r>
    </w:p>
    <w:p w14:paraId="62988554" w14:textId="34DC031E"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je povinen informovat objednatele o jakékoliv změně v právní subjektivitě a o změně údajů zapsaných v obchodním rejstříku, případně v podobné evidenci</w:t>
      </w:r>
      <w:r w:rsidR="00EF2CD7" w:rsidRPr="00F5016F">
        <w:rPr>
          <w:rFonts w:asciiTheme="minorHAnsi" w:hAnsiTheme="minorHAnsi"/>
          <w:i/>
          <w:iCs/>
          <w:spacing w:val="-4"/>
        </w:rPr>
        <w:t>.</w:t>
      </w:r>
      <w:r w:rsidR="00EF2CD7" w:rsidRPr="00F5016F">
        <w:rPr>
          <w:rFonts w:asciiTheme="minorHAnsi" w:hAnsiTheme="minorHAnsi"/>
          <w:spacing w:val="-4"/>
        </w:rPr>
        <w:t xml:space="preserve"> </w:t>
      </w:r>
    </w:p>
    <w:p w14:paraId="103FCEB2" w14:textId="7770714F"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se zavazuje umožnit objednateli provést komplexní kontrolu </w:t>
      </w:r>
      <w:r w:rsidR="00AC6AF3" w:rsidRPr="00F5016F">
        <w:rPr>
          <w:rFonts w:asciiTheme="minorHAnsi" w:hAnsiTheme="minorHAnsi"/>
          <w:spacing w:val="-4"/>
        </w:rPr>
        <w:t xml:space="preserve">průběhu </w:t>
      </w:r>
      <w:r w:rsidR="00C83BBF" w:rsidRPr="00F5016F">
        <w:rPr>
          <w:rFonts w:asciiTheme="minorHAnsi" w:hAnsiTheme="minorHAnsi"/>
        </w:rPr>
        <w:t>předmětu plnění</w:t>
      </w:r>
      <w:r w:rsidR="00EF2CD7" w:rsidRPr="00F5016F">
        <w:rPr>
          <w:rFonts w:asciiTheme="minorHAnsi" w:hAnsiTheme="minorHAnsi"/>
          <w:spacing w:val="-4"/>
        </w:rPr>
        <w:t xml:space="preserve">, a to kdykoliv v průběhu realizace předmětu plnění nebo v souvislosti s jeho ukončením. Objednatel má právo přístupu ke všem informacím, dokladům vztahujícím se k realizaci předmětu plnění a do všech míst v rozsahu potřebném k provedení této kontroly. </w:t>
      </w:r>
    </w:p>
    <w:p w14:paraId="7AE93AB5" w14:textId="02FDBAD6"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spacing w:val="-4"/>
        </w:rPr>
        <w:t>Dodavatel</w:t>
      </w:r>
      <w:r w:rsidR="00EF2CD7" w:rsidRPr="00F5016F">
        <w:rPr>
          <w:rFonts w:asciiTheme="minorHAnsi" w:hAnsiTheme="minorHAnsi"/>
          <w:spacing w:val="-4"/>
        </w:rPr>
        <w:t xml:space="preserve"> se zavazuje</w:t>
      </w:r>
      <w:r w:rsidR="00D667D6" w:rsidRPr="00F5016F">
        <w:rPr>
          <w:rFonts w:asciiTheme="minorHAnsi" w:hAnsiTheme="minorHAnsi"/>
          <w:spacing w:val="-4"/>
        </w:rPr>
        <w:t xml:space="preserve"> při využití výsledků realizace</w:t>
      </w:r>
      <w:r w:rsidR="00C83BBF" w:rsidRPr="00F5016F">
        <w:rPr>
          <w:rFonts w:asciiTheme="minorHAnsi" w:hAnsiTheme="minorHAnsi"/>
        </w:rPr>
        <w:t xml:space="preserve"> předmětu plnění</w:t>
      </w:r>
      <w:r w:rsidR="00EF2CD7" w:rsidRPr="00F5016F">
        <w:rPr>
          <w:rFonts w:asciiTheme="minorHAnsi" w:hAnsiTheme="minorHAnsi"/>
          <w:spacing w:val="-4"/>
        </w:rPr>
        <w:t>, jehož část je předmětem této smlouvy, pro účely vědecké, výzkumné a publikační, a při jakémkoliv podávání informací o </w:t>
      </w:r>
      <w:r w:rsidR="00C83BBF" w:rsidRPr="00F5016F">
        <w:rPr>
          <w:rFonts w:asciiTheme="minorHAnsi" w:hAnsiTheme="minorHAnsi"/>
        </w:rPr>
        <w:t xml:space="preserve"> předmětu plnění</w:t>
      </w:r>
      <w:r w:rsidR="00C83BBF" w:rsidRPr="00F5016F" w:rsidDel="00C83BBF">
        <w:rPr>
          <w:rFonts w:asciiTheme="minorHAnsi" w:hAnsiTheme="minorHAnsi"/>
          <w:spacing w:val="-4"/>
        </w:rPr>
        <w:t xml:space="preserve"> </w:t>
      </w:r>
      <w:r w:rsidR="00EF2CD7" w:rsidRPr="00F5016F">
        <w:rPr>
          <w:rFonts w:asciiTheme="minorHAnsi" w:hAnsiTheme="minorHAnsi"/>
          <w:spacing w:val="-4"/>
        </w:rPr>
        <w:t>třetím stranám, výslovně uvést, že projekt byl financován ze zdrojů státního rozpočtu České republiky, v rámci programu Zahraniční rozvojové spolupráce České republiky (dále jen „</w:t>
      </w:r>
      <w:r w:rsidR="00EF2CD7" w:rsidRPr="00F5016F">
        <w:rPr>
          <w:rFonts w:asciiTheme="minorHAnsi" w:hAnsiTheme="minorHAnsi"/>
          <w:b/>
          <w:spacing w:val="-4"/>
        </w:rPr>
        <w:t>ZRS ČR</w:t>
      </w:r>
      <w:r w:rsidR="00EF2CD7" w:rsidRPr="00F5016F">
        <w:rPr>
          <w:rFonts w:asciiTheme="minorHAnsi" w:hAnsiTheme="minorHAnsi"/>
          <w:spacing w:val="-4"/>
        </w:rPr>
        <w:t xml:space="preserve">“). Všechny publikované materiály a předané výstupy vztahující se k </w:t>
      </w:r>
      <w:r w:rsidR="00C83BBF" w:rsidRPr="00F5016F">
        <w:rPr>
          <w:rFonts w:asciiTheme="minorHAnsi" w:hAnsiTheme="minorHAnsi"/>
        </w:rPr>
        <w:t>předmětu plnění</w:t>
      </w:r>
      <w:r w:rsidR="00C83BBF" w:rsidRPr="00F5016F" w:rsidDel="00C83BBF">
        <w:rPr>
          <w:rFonts w:asciiTheme="minorHAnsi" w:hAnsiTheme="minorHAnsi"/>
          <w:spacing w:val="-4"/>
        </w:rPr>
        <w:t xml:space="preserve"> </w:t>
      </w:r>
      <w:r w:rsidR="00EF2CD7" w:rsidRPr="00F5016F">
        <w:rPr>
          <w:rFonts w:asciiTheme="minorHAnsi" w:hAnsiTheme="minorHAnsi"/>
          <w:spacing w:val="-4"/>
        </w:rPr>
        <w:t xml:space="preserve">v průběhu realizace i po ukončení </w:t>
      </w:r>
      <w:r w:rsidR="00C83BBF" w:rsidRPr="00F5016F">
        <w:rPr>
          <w:rFonts w:asciiTheme="minorHAnsi" w:hAnsiTheme="minorHAnsi"/>
        </w:rPr>
        <w:t>předmětu plnění</w:t>
      </w:r>
      <w:r w:rsidR="00AC6AF3" w:rsidRPr="00F5016F">
        <w:rPr>
          <w:rFonts w:asciiTheme="minorHAnsi" w:hAnsiTheme="minorHAnsi"/>
          <w:spacing w:val="-4"/>
        </w:rPr>
        <w:t xml:space="preserve"> </w:t>
      </w:r>
      <w:r w:rsidR="00EF2CD7" w:rsidRPr="00F5016F">
        <w:rPr>
          <w:rFonts w:asciiTheme="minorHAnsi" w:hAnsiTheme="minorHAnsi"/>
          <w:spacing w:val="-4"/>
        </w:rPr>
        <w:t xml:space="preserve">budou označeny logem ZRS ČR, které bude </w:t>
      </w:r>
      <w:r w:rsidRPr="00F5016F">
        <w:rPr>
          <w:rFonts w:asciiTheme="minorHAnsi" w:hAnsiTheme="minorHAnsi"/>
          <w:spacing w:val="-4"/>
        </w:rPr>
        <w:t>dodavatel</w:t>
      </w:r>
      <w:r w:rsidR="00EF2CD7" w:rsidRPr="00F5016F">
        <w:rPr>
          <w:rFonts w:asciiTheme="minorHAnsi" w:hAnsiTheme="minorHAnsi"/>
          <w:spacing w:val="-4"/>
        </w:rPr>
        <w:t xml:space="preserve">i poskytnuto objednatelem v elektronické podobě. </w:t>
      </w:r>
      <w:r w:rsidR="00EF2CD7" w:rsidRPr="00F5016F">
        <w:rPr>
          <w:rFonts w:asciiTheme="minorHAnsi" w:hAnsiTheme="minorHAnsi"/>
        </w:rPr>
        <w:t xml:space="preserve">Vždy, když </w:t>
      </w:r>
      <w:r w:rsidRPr="00F5016F">
        <w:rPr>
          <w:rFonts w:asciiTheme="minorHAnsi" w:hAnsiTheme="minorHAnsi"/>
        </w:rPr>
        <w:t>dodavatel</w:t>
      </w:r>
      <w:r w:rsidR="00EF2CD7" w:rsidRPr="00F5016F">
        <w:rPr>
          <w:rFonts w:asciiTheme="minorHAnsi" w:hAnsiTheme="minorHAnsi"/>
        </w:rPr>
        <w:t xml:space="preserve"> použije své logo, musí vedle něj a minimálně ve stejné velikosti použít i logo ZRS ČR. </w:t>
      </w:r>
      <w:r w:rsidRPr="00F5016F">
        <w:rPr>
          <w:rFonts w:asciiTheme="minorHAnsi" w:hAnsiTheme="minorHAnsi"/>
        </w:rPr>
        <w:t>Dodavatel</w:t>
      </w:r>
      <w:r w:rsidR="00EF2CD7" w:rsidRPr="00F5016F">
        <w:rPr>
          <w:rFonts w:asciiTheme="minorHAnsi" w:hAnsiTheme="minorHAnsi"/>
        </w:rPr>
        <w:t xml:space="preserve"> se zavazuje při realizaci </w:t>
      </w:r>
      <w:r w:rsidR="00C83BBF" w:rsidRPr="00F5016F">
        <w:rPr>
          <w:rFonts w:asciiTheme="minorHAnsi" w:hAnsiTheme="minorHAnsi"/>
        </w:rPr>
        <w:t>předmětu plnění</w:t>
      </w:r>
      <w:r w:rsidR="00AC6AF3" w:rsidRPr="00F5016F">
        <w:rPr>
          <w:rFonts w:asciiTheme="minorHAnsi" w:hAnsiTheme="minorHAnsi"/>
        </w:rPr>
        <w:t xml:space="preserve"> </w:t>
      </w:r>
      <w:r w:rsidR="00EF2CD7" w:rsidRPr="00F5016F">
        <w:rPr>
          <w:rFonts w:asciiTheme="minorHAnsi" w:hAnsiTheme="minorHAnsi"/>
        </w:rPr>
        <w:t xml:space="preserve">dodržovat </w:t>
      </w:r>
      <w:r w:rsidR="00EF2CD7" w:rsidRPr="00F5016F">
        <w:rPr>
          <w:rFonts w:asciiTheme="minorHAnsi" w:hAnsiTheme="minorHAnsi"/>
          <w:shd w:val="clear" w:color="auto" w:fill="FFFFFF"/>
        </w:rPr>
        <w:t>Pravidla, povinnosti a doporučení pro zajištění vnější prezentace (publicity) ZRS ČR pro realizátory projektů</w:t>
      </w:r>
      <w:r w:rsidR="00EF2CD7" w:rsidRPr="00F5016F">
        <w:rPr>
          <w:rFonts w:asciiTheme="minorHAnsi" w:hAnsiTheme="minorHAnsi"/>
        </w:rPr>
        <w:t>, uvedené v Příloze č. 1 této smlouvy.</w:t>
      </w:r>
    </w:p>
    <w:p w14:paraId="607E2CDC" w14:textId="65A80037"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rPr>
        <w:lastRenderedPageBreak/>
        <w:t>Dodavatel</w:t>
      </w:r>
      <w:r w:rsidR="00EF2CD7" w:rsidRPr="00F5016F">
        <w:rPr>
          <w:rFonts w:asciiTheme="minorHAnsi" w:hAnsiTheme="minorHAnsi"/>
        </w:rPr>
        <w:t xml:space="preserve"> je oprávněn použít k referenčním účelům informaci o účasti na </w:t>
      </w:r>
      <w:r w:rsidR="00AC6AF3" w:rsidRPr="00F5016F">
        <w:rPr>
          <w:rFonts w:asciiTheme="minorHAnsi" w:hAnsiTheme="minorHAnsi"/>
        </w:rPr>
        <w:t xml:space="preserve">dodávce </w:t>
      </w:r>
      <w:r w:rsidR="00EF2CD7" w:rsidRPr="00F5016F">
        <w:rPr>
          <w:rFonts w:asciiTheme="minorHAnsi" w:hAnsiTheme="minorHAnsi"/>
        </w:rPr>
        <w:t>v rozsahu písemně odsouhlaseném objednatelem.</w:t>
      </w:r>
    </w:p>
    <w:p w14:paraId="07E5668C" w14:textId="77777777" w:rsidR="00EF2CD7" w:rsidRPr="00F5016F" w:rsidRDefault="00EF2CD7" w:rsidP="00EF2CD7">
      <w:pPr>
        <w:numPr>
          <w:ilvl w:val="1"/>
          <w:numId w:val="12"/>
        </w:numPr>
        <w:spacing w:before="120"/>
        <w:jc w:val="both"/>
        <w:rPr>
          <w:rFonts w:asciiTheme="minorHAnsi" w:hAnsiTheme="minorHAnsi"/>
          <w:spacing w:val="-4"/>
        </w:rPr>
      </w:pPr>
      <w:r w:rsidRPr="00F5016F">
        <w:rPr>
          <w:rFonts w:asciiTheme="minorHAnsi" w:hAnsiTheme="minorHAnsi"/>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069BB97E" w14:textId="77777777" w:rsidR="00EF2CD7" w:rsidRPr="00F5016F" w:rsidRDefault="00EF2CD7" w:rsidP="00EF2CD7">
      <w:pPr>
        <w:numPr>
          <w:ilvl w:val="1"/>
          <w:numId w:val="12"/>
        </w:numPr>
        <w:spacing w:before="120"/>
        <w:jc w:val="both"/>
        <w:rPr>
          <w:rFonts w:asciiTheme="minorHAnsi" w:hAnsiTheme="minorHAnsi"/>
          <w:spacing w:val="-4"/>
        </w:rPr>
      </w:pPr>
      <w:r w:rsidRPr="00F5016F">
        <w:rPr>
          <w:rFonts w:asciiTheme="minorHAnsi" w:hAnsiTheme="minorHAnsi"/>
          <w:spacing w:val="-4"/>
        </w:rPr>
        <w:t xml:space="preserve">Smluvní strany se zavazují řídit ustanoveními mezinárodní smlouvy č. 25/2000 Sb. m. s., Úmluva o boji proti podplácení zahraničních veřejných činitelů v mezinárodních podnikatelských transakcích. </w:t>
      </w:r>
    </w:p>
    <w:p w14:paraId="1F27C5D5" w14:textId="20711C59" w:rsidR="00EF2CD7" w:rsidRPr="00F5016F" w:rsidRDefault="00EF2CD7" w:rsidP="00EF2CD7">
      <w:pPr>
        <w:numPr>
          <w:ilvl w:val="1"/>
          <w:numId w:val="12"/>
        </w:numPr>
        <w:spacing w:before="120"/>
        <w:jc w:val="both"/>
        <w:rPr>
          <w:rFonts w:asciiTheme="minorHAnsi" w:hAnsiTheme="minorHAnsi"/>
          <w:spacing w:val="-4"/>
        </w:rPr>
      </w:pPr>
      <w:r w:rsidRPr="00F5016F">
        <w:rPr>
          <w:rFonts w:asciiTheme="minorHAnsi" w:hAnsiTheme="minorHAnsi"/>
        </w:rPr>
        <w:t xml:space="preserve">Objednatel se zavazuje spolupracovat se </w:t>
      </w:r>
      <w:r w:rsidR="00331BC4" w:rsidRPr="00F5016F">
        <w:rPr>
          <w:rFonts w:asciiTheme="minorHAnsi" w:hAnsiTheme="minorHAnsi"/>
        </w:rPr>
        <w:t>dodavatel</w:t>
      </w:r>
      <w:r w:rsidRPr="00F5016F">
        <w:rPr>
          <w:rFonts w:asciiTheme="minorHAnsi" w:hAnsiTheme="minorHAnsi"/>
        </w:rPr>
        <w:t xml:space="preserve">em v rozsahu nutném k plnění předmětu smlouvy. Objednatel poskytne </w:t>
      </w:r>
      <w:r w:rsidR="00331BC4" w:rsidRPr="00F5016F">
        <w:rPr>
          <w:rFonts w:asciiTheme="minorHAnsi" w:hAnsiTheme="minorHAnsi"/>
        </w:rPr>
        <w:t>dodavatel</w:t>
      </w:r>
      <w:r w:rsidRPr="00F5016F">
        <w:rPr>
          <w:rFonts w:asciiTheme="minorHAnsi" w:hAnsiTheme="minorHAnsi"/>
        </w:rPr>
        <w:t xml:space="preserve">i údaje potřebné k plnění předmětu smlouvy. </w:t>
      </w:r>
      <w:r w:rsidR="00331BC4" w:rsidRPr="00F5016F">
        <w:rPr>
          <w:rFonts w:asciiTheme="minorHAnsi" w:hAnsiTheme="minorHAnsi"/>
        </w:rPr>
        <w:t>Dodavatel</w:t>
      </w:r>
      <w:r w:rsidRPr="00F5016F">
        <w:rPr>
          <w:rFonts w:asciiTheme="minorHAnsi" w:hAnsiTheme="minorHAnsi"/>
        </w:rPr>
        <w:t xml:space="preserve"> takto získané údaje použije pouze pro plnění smlouvy.</w:t>
      </w:r>
    </w:p>
    <w:p w14:paraId="53DD328D" w14:textId="4A5BF31A"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rPr>
        <w:t>Dodavatel</w:t>
      </w:r>
      <w:r w:rsidR="00EF2CD7" w:rsidRPr="00F5016F">
        <w:rPr>
          <w:rFonts w:asciiTheme="minorHAnsi" w:hAnsiTheme="minorHAnsi"/>
        </w:rPr>
        <w:t xml:space="preserve"> bude provádět předmět smlouvy prostřednictvím svých zaměstnanců, případně i s využitím poddodávek. </w:t>
      </w:r>
      <w:r w:rsidRPr="00F5016F">
        <w:rPr>
          <w:rFonts w:asciiTheme="minorHAnsi" w:hAnsiTheme="minorHAnsi"/>
        </w:rPr>
        <w:t>Dodavatel</w:t>
      </w:r>
      <w:r w:rsidR="00EF2CD7" w:rsidRPr="00F5016F">
        <w:rPr>
          <w:rFonts w:asciiTheme="minorHAnsi" w:hAnsiTheme="minorHAnsi"/>
        </w:rPr>
        <w:t xml:space="preserve"> ponese plnou odpovědnost za jednání a opominutí svých zaměstnanců a za řádné provedení případných poddodávek. </w:t>
      </w:r>
      <w:r w:rsidRPr="00F5016F">
        <w:rPr>
          <w:rFonts w:asciiTheme="minorHAnsi" w:hAnsiTheme="minorHAnsi"/>
        </w:rPr>
        <w:t>Dodavatel</w:t>
      </w:r>
      <w:r w:rsidR="00EF2CD7" w:rsidRPr="00F5016F">
        <w:rPr>
          <w:rFonts w:asciiTheme="minorHAnsi" w:hAnsiTheme="minorHAnsi"/>
        </w:rPr>
        <w:t xml:space="preserve"> se zavazuje řádně poučit své zaměstnance a poddodavatele a zajistit, aby při provádění předmětu smlouvy postupovali s náležitou odbornou péčí.</w:t>
      </w:r>
    </w:p>
    <w:p w14:paraId="67E93193" w14:textId="4FC78E94" w:rsidR="00EF2CD7" w:rsidRPr="00F5016F" w:rsidRDefault="00331BC4" w:rsidP="00EF2CD7">
      <w:pPr>
        <w:numPr>
          <w:ilvl w:val="1"/>
          <w:numId w:val="12"/>
        </w:numPr>
        <w:spacing w:before="120"/>
        <w:jc w:val="both"/>
        <w:rPr>
          <w:rFonts w:asciiTheme="minorHAnsi" w:hAnsiTheme="minorHAnsi"/>
          <w:spacing w:val="-4"/>
        </w:rPr>
      </w:pPr>
      <w:r w:rsidRPr="00F5016F">
        <w:rPr>
          <w:rFonts w:asciiTheme="minorHAnsi" w:hAnsiTheme="minorHAnsi"/>
        </w:rPr>
        <w:t>Dodavatel</w:t>
      </w:r>
      <w:r w:rsidR="00EF2CD7" w:rsidRPr="00F5016F">
        <w:rPr>
          <w:rFonts w:asciiTheme="minorHAnsi" w:hAnsiTheme="minorHAnsi"/>
        </w:rPr>
        <w:t xml:space="preserve"> se zavazuje realizovat předmět plnění této smlouvy v souladu s právními předpisy platnými a účinnými v zemi příjemce. </w:t>
      </w:r>
      <w:r w:rsidRPr="00F5016F">
        <w:rPr>
          <w:rFonts w:asciiTheme="minorHAnsi" w:hAnsiTheme="minorHAnsi"/>
        </w:rPr>
        <w:t>Dodavatel</w:t>
      </w:r>
      <w:r w:rsidR="00EF2CD7" w:rsidRPr="00F5016F">
        <w:rPr>
          <w:rFonts w:asciiTheme="minorHAnsi" w:hAnsiTheme="minorHAnsi"/>
        </w:rPr>
        <w:t xml:space="preserve"> se zavazuje, že on, případně jeho poddodavatel, bude při provádění předmětu smlouvy disponovat příslušnými oprávněními či licencemi, které jsou vyžadovány právními předpisy v zemi příjemce v souvislosti s realizací předmětu plnění. </w:t>
      </w:r>
      <w:r w:rsidRPr="00F5016F">
        <w:rPr>
          <w:rFonts w:asciiTheme="minorHAnsi" w:hAnsiTheme="minorHAnsi"/>
        </w:rPr>
        <w:t>Dodavatel</w:t>
      </w:r>
      <w:r w:rsidR="00EF2CD7" w:rsidRPr="00F5016F">
        <w:rPr>
          <w:rFonts w:asciiTheme="minorHAnsi" w:hAnsiTheme="minorHAnsi"/>
        </w:rPr>
        <w:t xml:space="preserve"> prohlašuje, že se s právními předpisy účinnými v zemi příjemce souvisejícími s realizací předmětu plnění náležitě seznámil ještě před podpisem této smlouvy a není mu známo nic, co by mu v realizaci předmětu plnění bránilo, což podpisem této smlouvy stvrzuje.</w:t>
      </w:r>
    </w:p>
    <w:p w14:paraId="781FB2E2" w14:textId="77777777" w:rsidR="00EF2CD7" w:rsidRPr="00F5016F" w:rsidRDefault="00EF2CD7" w:rsidP="00EF2CD7">
      <w:pPr>
        <w:spacing w:before="120"/>
        <w:jc w:val="both"/>
        <w:rPr>
          <w:rFonts w:asciiTheme="minorHAnsi" w:hAnsiTheme="minorHAnsi"/>
          <w:spacing w:val="-4"/>
        </w:rPr>
      </w:pPr>
    </w:p>
    <w:p w14:paraId="731E8A2D" w14:textId="77777777" w:rsidR="00EF2CD7" w:rsidRPr="00F5016F" w:rsidRDefault="00EF2CD7" w:rsidP="00EF2CD7">
      <w:pPr>
        <w:jc w:val="center"/>
        <w:rPr>
          <w:rFonts w:asciiTheme="minorHAnsi" w:hAnsiTheme="minorHAnsi"/>
          <w:b/>
          <w:bCs/>
        </w:rPr>
      </w:pPr>
    </w:p>
    <w:p w14:paraId="75A7C6C6" w14:textId="77777777" w:rsidR="00EF2CD7" w:rsidRPr="00F5016F" w:rsidRDefault="00EF2CD7" w:rsidP="00EF2CD7">
      <w:pPr>
        <w:jc w:val="center"/>
        <w:rPr>
          <w:rFonts w:asciiTheme="minorHAnsi" w:hAnsiTheme="minorHAnsi"/>
          <w:b/>
          <w:bCs/>
        </w:rPr>
      </w:pPr>
      <w:r w:rsidRPr="00F5016F">
        <w:rPr>
          <w:rFonts w:asciiTheme="minorHAnsi" w:hAnsiTheme="minorHAnsi"/>
          <w:b/>
          <w:bCs/>
        </w:rPr>
        <w:t>Článek 6</w:t>
      </w:r>
    </w:p>
    <w:p w14:paraId="40817F75" w14:textId="77777777" w:rsidR="00EF2CD7" w:rsidRPr="00F5016F" w:rsidRDefault="00EF2CD7" w:rsidP="00EF2CD7">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Theme="minorHAnsi" w:hAnsiTheme="minorHAnsi"/>
          <w:u w:val="single"/>
        </w:rPr>
      </w:pPr>
      <w:r w:rsidRPr="00F5016F">
        <w:rPr>
          <w:rFonts w:asciiTheme="minorHAnsi" w:hAnsiTheme="minorHAnsi"/>
          <w:u w:val="single"/>
        </w:rPr>
        <w:t>Autorská práva</w:t>
      </w:r>
    </w:p>
    <w:p w14:paraId="43038A23" w14:textId="77777777" w:rsidR="00EF2CD7" w:rsidRPr="00F5016F" w:rsidRDefault="00EF2CD7" w:rsidP="00EF2CD7">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hAnsiTheme="minorHAnsi"/>
        </w:rPr>
      </w:pPr>
    </w:p>
    <w:p w14:paraId="79D74A5C" w14:textId="15B67A9A" w:rsidR="00EF2CD7" w:rsidRPr="00F5016F" w:rsidRDefault="00EF2CD7" w:rsidP="00EF2CD7">
      <w:pPr>
        <w:pStyle w:val="Zkladntext"/>
        <w:ind w:left="705" w:hanging="705"/>
        <w:jc w:val="both"/>
        <w:rPr>
          <w:rFonts w:asciiTheme="minorHAnsi" w:hAnsiTheme="minorHAnsi"/>
        </w:rPr>
      </w:pPr>
      <w:r w:rsidRPr="00F5016F">
        <w:rPr>
          <w:rFonts w:asciiTheme="minorHAnsi" w:hAnsiTheme="minorHAnsi"/>
        </w:rPr>
        <w:t>6.1.</w:t>
      </w:r>
      <w:r w:rsidRPr="00F5016F">
        <w:rPr>
          <w:rFonts w:asciiTheme="minorHAnsi" w:hAnsiTheme="minorHAnsi"/>
        </w:rPr>
        <w:tab/>
        <w:t xml:space="preserve">V případě, že v rámci plnění dle této smlouvy bude </w:t>
      </w:r>
      <w:r w:rsidR="00331BC4" w:rsidRPr="00F5016F">
        <w:rPr>
          <w:rFonts w:asciiTheme="minorHAnsi" w:hAnsiTheme="minorHAnsi"/>
        </w:rPr>
        <w:t>dodavatel</w:t>
      </w:r>
      <w:r w:rsidRPr="00F5016F">
        <w:rPr>
          <w:rFonts w:asciiTheme="minorHAnsi" w:hAnsiTheme="minorHAnsi"/>
        </w:rPr>
        <w:t xml:space="preserve">em vytvořeno autorské dílo, uděluje </w:t>
      </w:r>
      <w:r w:rsidR="00331BC4" w:rsidRPr="00F5016F">
        <w:rPr>
          <w:rFonts w:asciiTheme="minorHAnsi" w:hAnsiTheme="minorHAnsi"/>
        </w:rPr>
        <w:t>dodavatel</w:t>
      </w:r>
      <w:r w:rsidRPr="00F5016F">
        <w:rPr>
          <w:rFonts w:asciiTheme="minorHAnsi" w:hAnsiTheme="minorHAnsi"/>
        </w:rPr>
        <w:t xml:space="preserve"> objednateli výhradní oprávnění k výkonu práva na takové dílo (jakož i na jeho jednotlivé části a fáze). Objednatel je oprávněn užít toto dílo v neomezeném rozsahu všemi způsoby uvedenými v ustanovení § 12 odst. 4 zákona č. 121/2000 Sb., autorského zákona, ve znění pozdějších předpisů, a to bez časového, územního nebo množstevního omezení. Úplata za poskytnutí takového oprávnění je zahrnuta v ceně uvedené v odst. 2.1. této smlouvy. </w:t>
      </w:r>
    </w:p>
    <w:p w14:paraId="534CAFF8" w14:textId="77777777" w:rsidR="00EF2CD7" w:rsidRPr="00F5016F" w:rsidRDefault="00EF2CD7" w:rsidP="00EF2CD7">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b/>
          <w:bCs/>
        </w:rPr>
      </w:pPr>
    </w:p>
    <w:p w14:paraId="4007A35F" w14:textId="116B50FF" w:rsidR="00EF2CD7" w:rsidRPr="00F5016F" w:rsidRDefault="00EF2CD7" w:rsidP="00EF2CD7">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hAnsiTheme="minorHAnsi"/>
        </w:rPr>
      </w:pPr>
      <w:r w:rsidRPr="00F5016F">
        <w:rPr>
          <w:rFonts w:asciiTheme="minorHAnsi" w:hAnsiTheme="minorHAnsi"/>
        </w:rPr>
        <w:t>6.2.</w:t>
      </w:r>
      <w:r w:rsidRPr="00F5016F">
        <w:rPr>
          <w:rFonts w:asciiTheme="minorHAnsi" w:hAnsiTheme="minorHAnsi"/>
        </w:rPr>
        <w:tab/>
      </w:r>
      <w:r w:rsidR="00331BC4" w:rsidRPr="00F5016F">
        <w:rPr>
          <w:rFonts w:asciiTheme="minorHAnsi" w:hAnsiTheme="minorHAnsi"/>
        </w:rPr>
        <w:t>Dodavatel</w:t>
      </w:r>
      <w:r w:rsidRPr="00F5016F">
        <w:rPr>
          <w:rFonts w:asciiTheme="minorHAnsi" w:hAnsiTheme="minorHAnsi"/>
        </w:rPr>
        <w:t xml:space="preserve"> prohlašuje a ručí za to, že výstupy nebo jejich jednotlivé součásti a jakož i výkon práv lze užít a že tyto výstupy neporušují nebo nezasahují jakýmkoliv </w:t>
      </w:r>
      <w:r w:rsidRPr="00F5016F">
        <w:rPr>
          <w:rFonts w:asciiTheme="minorHAnsi" w:hAnsiTheme="minorHAnsi"/>
        </w:rPr>
        <w:lastRenderedPageBreak/>
        <w:t xml:space="preserve">způsobem do autorských práv nebo jiných práv duševního nebo průmyslového vlastnictví třetích osob. </w:t>
      </w:r>
      <w:r w:rsidR="00331BC4" w:rsidRPr="00F5016F">
        <w:rPr>
          <w:rFonts w:asciiTheme="minorHAnsi" w:hAnsiTheme="minorHAnsi"/>
        </w:rPr>
        <w:t>Dodavatel</w:t>
      </w:r>
      <w:r w:rsidRPr="00F5016F">
        <w:rPr>
          <w:rFonts w:asciiTheme="minorHAnsi" w:hAnsiTheme="minorHAnsi"/>
        </w:rPr>
        <w:t xml:space="preserve"> bez zbytečného odkladu nahradí objednateli na jeho žádost jakoukoliv škodu vzniklou v důsledku porušení nebo zásahů do takových práv třetích osob.</w:t>
      </w:r>
    </w:p>
    <w:p w14:paraId="00134B08" w14:textId="77777777" w:rsidR="00EF2CD7" w:rsidRPr="00F5016F" w:rsidRDefault="00EF2CD7" w:rsidP="00EF2CD7">
      <w:pPr>
        <w:spacing w:before="120"/>
        <w:ind w:left="709" w:hanging="709"/>
        <w:jc w:val="both"/>
        <w:rPr>
          <w:rFonts w:asciiTheme="minorHAnsi" w:hAnsiTheme="minorHAnsi"/>
          <w:spacing w:val="-4"/>
        </w:rPr>
      </w:pPr>
    </w:p>
    <w:p w14:paraId="7F322B5F" w14:textId="77777777" w:rsidR="00EF2CD7" w:rsidRPr="00F5016F" w:rsidRDefault="00EF2CD7" w:rsidP="00EF2CD7">
      <w:pPr>
        <w:keepNext/>
        <w:spacing w:before="120"/>
        <w:ind w:left="709" w:hanging="709"/>
        <w:jc w:val="center"/>
        <w:rPr>
          <w:rFonts w:asciiTheme="minorHAnsi" w:hAnsiTheme="minorHAnsi"/>
          <w:b/>
          <w:bCs/>
          <w:spacing w:val="-4"/>
        </w:rPr>
      </w:pPr>
      <w:r w:rsidRPr="00F5016F">
        <w:rPr>
          <w:rFonts w:asciiTheme="minorHAnsi" w:hAnsiTheme="minorHAnsi"/>
          <w:b/>
          <w:bCs/>
          <w:spacing w:val="-4"/>
        </w:rPr>
        <w:t>Článek 7</w:t>
      </w:r>
    </w:p>
    <w:p w14:paraId="42B6E7EE" w14:textId="77777777" w:rsidR="00EF2CD7" w:rsidRPr="00F5016F" w:rsidRDefault="00EF2CD7" w:rsidP="00EF2CD7">
      <w:pPr>
        <w:pStyle w:val="Zkladntext3"/>
        <w:keepNext/>
        <w:spacing w:before="120" w:after="0"/>
        <w:jc w:val="center"/>
        <w:rPr>
          <w:rFonts w:asciiTheme="minorHAnsi" w:hAnsiTheme="minorHAnsi"/>
          <w:sz w:val="24"/>
          <w:szCs w:val="24"/>
          <w:u w:val="single"/>
        </w:rPr>
      </w:pPr>
      <w:r w:rsidRPr="00F5016F">
        <w:rPr>
          <w:rFonts w:asciiTheme="minorHAnsi" w:hAnsiTheme="minorHAnsi"/>
          <w:sz w:val="24"/>
          <w:szCs w:val="24"/>
          <w:u w:val="single"/>
        </w:rPr>
        <w:t>Ukončení smlouvy a smluvní pokuty</w:t>
      </w:r>
    </w:p>
    <w:p w14:paraId="7DEC65DB" w14:textId="77777777" w:rsidR="00EF2CD7" w:rsidRPr="00F5016F" w:rsidRDefault="00EF2CD7" w:rsidP="00EF2CD7">
      <w:pPr>
        <w:pStyle w:val="Zkladntext3"/>
        <w:keepNext/>
        <w:spacing w:before="120" w:after="0"/>
        <w:rPr>
          <w:rFonts w:asciiTheme="minorHAnsi" w:hAnsiTheme="minorHAnsi"/>
          <w:sz w:val="24"/>
          <w:szCs w:val="24"/>
          <w:u w:val="single"/>
        </w:rPr>
      </w:pPr>
    </w:p>
    <w:p w14:paraId="710C7EF0" w14:textId="5D0EF684" w:rsidR="00EF2CD7" w:rsidRPr="00F5016F" w:rsidRDefault="00EF2CD7" w:rsidP="00EF2CD7">
      <w:pPr>
        <w:jc w:val="both"/>
        <w:rPr>
          <w:rFonts w:asciiTheme="minorHAnsi" w:hAnsiTheme="minorHAnsi"/>
        </w:rPr>
      </w:pPr>
      <w:r w:rsidRPr="00F5016F">
        <w:rPr>
          <w:rFonts w:asciiTheme="minorHAnsi" w:hAnsiTheme="minorHAnsi"/>
          <w:spacing w:val="-4"/>
        </w:rPr>
        <w:t>7.1.</w:t>
      </w:r>
      <w:r w:rsidRPr="00F5016F">
        <w:rPr>
          <w:rFonts w:asciiTheme="minorHAnsi" w:hAnsiTheme="minorHAnsi"/>
          <w:spacing w:val="-4"/>
        </w:rPr>
        <w:tab/>
      </w:r>
      <w:r w:rsidRPr="00F5016F">
        <w:rPr>
          <w:rFonts w:asciiTheme="minorHAnsi" w:hAnsiTheme="minorHAnsi"/>
        </w:rPr>
        <w:t xml:space="preserve">Objednatel je oprávněn odstoupit od této smlouvy, jestliže </w:t>
      </w:r>
      <w:r w:rsidR="00331BC4" w:rsidRPr="00F5016F">
        <w:rPr>
          <w:rFonts w:asciiTheme="minorHAnsi" w:hAnsiTheme="minorHAnsi"/>
        </w:rPr>
        <w:t>dodavatel</w:t>
      </w:r>
      <w:r w:rsidRPr="00F5016F">
        <w:rPr>
          <w:rFonts w:asciiTheme="minorHAnsi" w:hAnsiTheme="minorHAnsi"/>
        </w:rPr>
        <w:t xml:space="preserve">: </w:t>
      </w:r>
    </w:p>
    <w:p w14:paraId="076EAB1C" w14:textId="77777777" w:rsidR="00EF2CD7" w:rsidRPr="00F5016F" w:rsidRDefault="00EF2CD7" w:rsidP="00EF2CD7">
      <w:pPr>
        <w:numPr>
          <w:ilvl w:val="0"/>
          <w:numId w:val="8"/>
        </w:numPr>
        <w:tabs>
          <w:tab w:val="clear" w:pos="1812"/>
          <w:tab w:val="num" w:pos="2160"/>
        </w:tabs>
        <w:ind w:left="2160" w:hanging="720"/>
        <w:jc w:val="both"/>
        <w:rPr>
          <w:rFonts w:asciiTheme="minorHAnsi" w:hAnsiTheme="minorHAnsi"/>
        </w:rPr>
      </w:pPr>
      <w:r w:rsidRPr="00F5016F">
        <w:rPr>
          <w:rFonts w:asciiTheme="minorHAnsi" w:hAnsiTheme="minorHAnsi"/>
        </w:rPr>
        <w:t>nabízel, dával, přijímal nebo zprostředkovával nějaké hodnoty s cílem ovlivnit chování nebo jednání kohokoliv, ať již státního úředníka nebo někoho jiného, přímo nebo nepřímo, v zadávacím řízení nebo při provádění smlouvy; nebo</w:t>
      </w:r>
    </w:p>
    <w:p w14:paraId="3BA716A2" w14:textId="77777777" w:rsidR="00EF2CD7" w:rsidRPr="00F5016F" w:rsidRDefault="00EF2CD7" w:rsidP="00EF2CD7">
      <w:pPr>
        <w:numPr>
          <w:ilvl w:val="0"/>
          <w:numId w:val="9"/>
        </w:numPr>
        <w:ind w:left="2160" w:hanging="720"/>
        <w:jc w:val="both"/>
        <w:rPr>
          <w:rFonts w:asciiTheme="minorHAnsi" w:hAnsiTheme="minorHAnsi"/>
        </w:rPr>
      </w:pPr>
      <w:r w:rsidRPr="00F5016F">
        <w:rPr>
          <w:rFonts w:asciiTheme="minorHAnsi" w:hAnsiTheme="minorHAnsi"/>
        </w:rPr>
        <w:t>zkresloval skutečnosti za účelem ovlivnění zadávacího řízení nebo provádění smlouvy ke škodě objednatele, včetně užití podvodných praktik k potlačení a snížení výhod volné a otevřené soutěže; nebo</w:t>
      </w:r>
    </w:p>
    <w:p w14:paraId="141C06F1" w14:textId="74AD7BE3" w:rsidR="00EF2CD7" w:rsidRPr="00F5016F" w:rsidRDefault="00EF2CD7" w:rsidP="00EF2CD7">
      <w:pPr>
        <w:numPr>
          <w:ilvl w:val="0"/>
          <w:numId w:val="9"/>
        </w:numPr>
        <w:ind w:left="2160" w:hanging="720"/>
        <w:jc w:val="both"/>
        <w:rPr>
          <w:rFonts w:asciiTheme="minorHAnsi" w:hAnsiTheme="minorHAnsi"/>
        </w:rPr>
      </w:pPr>
      <w:r w:rsidRPr="00F5016F">
        <w:rPr>
          <w:rFonts w:asciiTheme="minorHAnsi" w:hAnsiTheme="minorHAnsi"/>
        </w:rPr>
        <w:t xml:space="preserve">jestliže vůči majetku </w:t>
      </w:r>
      <w:r w:rsidR="00331BC4" w:rsidRPr="00F5016F">
        <w:rPr>
          <w:rFonts w:asciiTheme="minorHAnsi" w:hAnsiTheme="minorHAnsi"/>
        </w:rPr>
        <w:t>dodavatel</w:t>
      </w:r>
      <w:r w:rsidRPr="00F5016F">
        <w:rPr>
          <w:rFonts w:asciiTheme="minorHAnsi" w:hAnsiTheme="minorHAnsi"/>
        </w:rPr>
        <w:t xml:space="preserve">e bude probíhat insolvenční řízení, v němž bude vydáno rozhodnutí o úpadku nebo insolvenční návrh bude zamítnut proto, že majetek nepostačuje k úhradě nákladů insolvenčního řízení nebo pokud bude konkurs zrušen proto, že majetek je zcela nepostačující nebo bude zavedena nucená správa podle zvláštních právních předpisů nebo pokud bude </w:t>
      </w:r>
      <w:r w:rsidR="00331BC4" w:rsidRPr="00F5016F">
        <w:rPr>
          <w:rFonts w:asciiTheme="minorHAnsi" w:hAnsiTheme="minorHAnsi"/>
        </w:rPr>
        <w:t>dodavatel</w:t>
      </w:r>
      <w:r w:rsidRPr="00F5016F">
        <w:rPr>
          <w:rFonts w:asciiTheme="minorHAnsi" w:hAnsiTheme="minorHAnsi"/>
        </w:rPr>
        <w:t xml:space="preserve"> v likvidaci; nebo</w:t>
      </w:r>
    </w:p>
    <w:p w14:paraId="124306F9" w14:textId="6C27C9A9" w:rsidR="00EF2CD7" w:rsidRPr="00F5016F" w:rsidRDefault="00EF2CD7" w:rsidP="00EF2CD7">
      <w:pPr>
        <w:numPr>
          <w:ilvl w:val="0"/>
          <w:numId w:val="9"/>
        </w:numPr>
        <w:ind w:left="2160" w:hanging="720"/>
        <w:jc w:val="both"/>
        <w:rPr>
          <w:rFonts w:asciiTheme="minorHAnsi" w:hAnsiTheme="minorHAnsi"/>
        </w:rPr>
      </w:pPr>
      <w:r w:rsidRPr="00F5016F">
        <w:rPr>
          <w:rFonts w:asciiTheme="minorHAnsi" w:hAnsiTheme="minorHAnsi"/>
        </w:rPr>
        <w:t xml:space="preserve">v případě podstatného a závažného porušení nebo nedodržení sjednaných podmínek </w:t>
      </w:r>
      <w:r w:rsidR="00331BC4" w:rsidRPr="00F5016F">
        <w:rPr>
          <w:rFonts w:asciiTheme="minorHAnsi" w:hAnsiTheme="minorHAnsi"/>
        </w:rPr>
        <w:t>dodavatel</w:t>
      </w:r>
      <w:r w:rsidRPr="00F5016F">
        <w:rPr>
          <w:rFonts w:asciiTheme="minorHAnsi" w:hAnsiTheme="minorHAnsi"/>
        </w:rPr>
        <w:t xml:space="preserve">em, za které se pro tento účel považuje úmyslné porušení nebo nedodržení závazků </w:t>
      </w:r>
      <w:r w:rsidR="00331BC4" w:rsidRPr="00F5016F">
        <w:rPr>
          <w:rFonts w:asciiTheme="minorHAnsi" w:hAnsiTheme="minorHAnsi"/>
        </w:rPr>
        <w:t>dodavatel</w:t>
      </w:r>
      <w:r w:rsidRPr="00F5016F">
        <w:rPr>
          <w:rFonts w:asciiTheme="minorHAnsi" w:hAnsiTheme="minorHAnsi"/>
        </w:rPr>
        <w:t xml:space="preserve">e neplněním nebo opožděným plněním předmětu smlouvy a/nebo závazků uvedených v čl. 3 této smlouvy a/nebo neumožnění kontroly projektu objednateli ve smyslu ust. odst. 5.6. smlouvy. </w:t>
      </w:r>
    </w:p>
    <w:p w14:paraId="306F3382" w14:textId="4D704258"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7.2.</w:t>
      </w:r>
      <w:r w:rsidRPr="00F5016F">
        <w:rPr>
          <w:rFonts w:asciiTheme="minorHAnsi" w:hAnsiTheme="minorHAnsi"/>
          <w:spacing w:val="-4"/>
        </w:rPr>
        <w:tab/>
        <w:t xml:space="preserve">Objednatel je oprávněn smlouvu vypovědět i bez udání důvodu. Výpovědní doba činí jeden kalendářní měsíc a počíná běžet prvním dnem kalendářního měsíce následujícím po měsíci, v němž byla výpověď doručena </w:t>
      </w:r>
      <w:r w:rsidR="00331BC4" w:rsidRPr="00F5016F">
        <w:rPr>
          <w:rFonts w:asciiTheme="minorHAnsi" w:hAnsiTheme="minorHAnsi"/>
          <w:spacing w:val="-4"/>
        </w:rPr>
        <w:t>dodavatel</w:t>
      </w:r>
      <w:r w:rsidRPr="00F5016F">
        <w:rPr>
          <w:rFonts w:asciiTheme="minorHAnsi" w:hAnsiTheme="minorHAnsi"/>
          <w:spacing w:val="-4"/>
        </w:rPr>
        <w:t>i.</w:t>
      </w:r>
    </w:p>
    <w:p w14:paraId="3517CCC8" w14:textId="210B99BC"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7.3.</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se zavazuje zaplatit objednateli smluvní pokutu ve výši 5.000,- Kč za každý i započatý den prodlení s dokončením předmětu plnění </w:t>
      </w:r>
      <w:r w:rsidR="004A39D2" w:rsidRPr="00F5016F">
        <w:rPr>
          <w:rFonts w:asciiTheme="minorHAnsi" w:hAnsiTheme="minorHAnsi"/>
          <w:spacing w:val="-4"/>
        </w:rPr>
        <w:t xml:space="preserve">v roce 2017 </w:t>
      </w:r>
      <w:r w:rsidRPr="00F5016F">
        <w:rPr>
          <w:rFonts w:asciiTheme="minorHAnsi" w:hAnsiTheme="minorHAnsi"/>
          <w:spacing w:val="-4"/>
        </w:rPr>
        <w:t xml:space="preserve">v termínu uvedeném v čl. 3 odst. 3.2. této smlouvy. </w:t>
      </w:r>
    </w:p>
    <w:p w14:paraId="6D17E43A" w14:textId="59B54626"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7.4.</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se zavazuje uhradit objednateli smluvní pokutu ve výši 2.000,- Kč za každý i započatý den prodlení se splněním každé z následujících povinností:</w:t>
      </w:r>
    </w:p>
    <w:p w14:paraId="489B8187" w14:textId="6573CDAE"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ab/>
        <w:t>- odstraněním reklamované vady předmětu plnění v termínu uvedeném v odst. 8.3. této smlouvy</w:t>
      </w:r>
      <w:r w:rsidR="00F01D9F" w:rsidRPr="00F5016F">
        <w:rPr>
          <w:rFonts w:asciiTheme="minorHAnsi" w:hAnsiTheme="minorHAnsi"/>
          <w:spacing w:val="-4"/>
        </w:rPr>
        <w:t>, a to za každou jednotlivou vadu</w:t>
      </w:r>
      <w:r w:rsidRPr="00F5016F">
        <w:rPr>
          <w:rFonts w:asciiTheme="minorHAnsi" w:hAnsiTheme="minorHAnsi"/>
          <w:spacing w:val="-4"/>
        </w:rPr>
        <w:t>.</w:t>
      </w:r>
    </w:p>
    <w:p w14:paraId="10C4E6A5" w14:textId="01875F01"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7.5.</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se zavazuje zaplatit objednateli smluvní pokutu ve výši 100,- Kč za každou i započatou hodinu prodlení s</w:t>
      </w:r>
      <w:r w:rsidR="00E60B0B" w:rsidRPr="00F5016F">
        <w:rPr>
          <w:rFonts w:asciiTheme="minorHAnsi" w:hAnsiTheme="minorHAnsi"/>
          <w:spacing w:val="-4"/>
        </w:rPr>
        <w:t>e započetím odstraňování</w:t>
      </w:r>
      <w:r w:rsidRPr="00F5016F">
        <w:rPr>
          <w:rFonts w:asciiTheme="minorHAnsi" w:hAnsiTheme="minorHAnsi"/>
          <w:spacing w:val="-4"/>
        </w:rPr>
        <w:t xml:space="preserve"> vad v termínu uvedeném v odst. 8.3. této smlouvy</w:t>
      </w:r>
      <w:r w:rsidR="00F01D9F" w:rsidRPr="00F5016F">
        <w:rPr>
          <w:rFonts w:asciiTheme="minorHAnsi" w:hAnsiTheme="minorHAnsi"/>
          <w:spacing w:val="-4"/>
        </w:rPr>
        <w:t>, a to za každou jednotlivou vadu.</w:t>
      </w:r>
    </w:p>
    <w:p w14:paraId="6CD1102B" w14:textId="77777777"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lastRenderedPageBreak/>
        <w:t>7.6.</w:t>
      </w:r>
      <w:r w:rsidRPr="00F5016F">
        <w:rPr>
          <w:rFonts w:asciiTheme="minorHAnsi" w:hAnsiTheme="minorHAnsi"/>
          <w:spacing w:val="-4"/>
        </w:rPr>
        <w:tab/>
        <w:t xml:space="preserve">Pokud jsou splněny podmínky pro odstoupení od smlouvy ze strany objednatele, může objednatel současně s odstoupením od smlouvy uplatnit nárok na smluvní pokutu z důvodu porušení smluvní povinnosti, které bylo důvodem objednatele pro odstoupení od této smlouvy, a to ve výši 5 % celkové ceny plnění, uvedené v odst. 2.1. této smlouvy. </w:t>
      </w:r>
    </w:p>
    <w:p w14:paraId="2B6645B9" w14:textId="3CFE9720"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7.7.</w:t>
      </w:r>
      <w:r w:rsidRPr="00F5016F">
        <w:rPr>
          <w:rFonts w:asciiTheme="minorHAnsi" w:hAnsiTheme="minorHAnsi"/>
          <w:spacing w:val="-4"/>
        </w:rPr>
        <w:tab/>
        <w:t xml:space="preserve">Všechny smluvní pokuty uvedené v tomto článku této smlouvy je </w:t>
      </w:r>
      <w:r w:rsidR="00331BC4" w:rsidRPr="00F5016F">
        <w:rPr>
          <w:rFonts w:asciiTheme="minorHAnsi" w:hAnsiTheme="minorHAnsi"/>
          <w:spacing w:val="-4"/>
        </w:rPr>
        <w:t>dodavatel</w:t>
      </w:r>
      <w:r w:rsidRPr="00F5016F">
        <w:rPr>
          <w:rFonts w:asciiTheme="minorHAnsi" w:hAnsiTheme="minorHAnsi"/>
          <w:spacing w:val="-4"/>
        </w:rPr>
        <w:t xml:space="preserve"> povinen uhradit objednateli do 30 kalendářních dnů po doručení písemného uplatnění nároku na smluvní pokutu a jejího vyčíslení ze strany objednatele, pokud v písemném uplatnění smluvní pokuty nebude uveden termín pozdější, či započtení smluvní pokuty, oproti platbě, kterou má objednatel uhradit </w:t>
      </w:r>
      <w:r w:rsidR="00331BC4" w:rsidRPr="00F5016F">
        <w:rPr>
          <w:rFonts w:asciiTheme="minorHAnsi" w:hAnsiTheme="minorHAnsi"/>
          <w:spacing w:val="-4"/>
        </w:rPr>
        <w:t>dodavatel</w:t>
      </w:r>
      <w:r w:rsidRPr="00F5016F">
        <w:rPr>
          <w:rFonts w:asciiTheme="minorHAnsi" w:hAnsiTheme="minorHAnsi"/>
          <w:spacing w:val="-4"/>
        </w:rPr>
        <w:t>i.</w:t>
      </w:r>
    </w:p>
    <w:p w14:paraId="0D8D86AD" w14:textId="77777777" w:rsidR="00EF2CD7" w:rsidRPr="00F5016F" w:rsidRDefault="00EF2CD7" w:rsidP="00EF2CD7">
      <w:pPr>
        <w:spacing w:before="120"/>
        <w:ind w:left="705" w:hanging="705"/>
        <w:jc w:val="both"/>
        <w:rPr>
          <w:rFonts w:asciiTheme="minorHAnsi" w:hAnsiTheme="minorHAnsi"/>
          <w:spacing w:val="-4"/>
        </w:rPr>
      </w:pPr>
      <w:r w:rsidRPr="00F5016F">
        <w:rPr>
          <w:rFonts w:asciiTheme="minorHAnsi" w:hAnsiTheme="minorHAnsi"/>
          <w:bCs/>
          <w:spacing w:val="-4"/>
        </w:rPr>
        <w:t>7.8.</w:t>
      </w:r>
      <w:r w:rsidRPr="00F5016F">
        <w:rPr>
          <w:rFonts w:asciiTheme="minorHAnsi" w:hAnsiTheme="minorHAnsi"/>
          <w:bCs/>
          <w:spacing w:val="-4"/>
        </w:rPr>
        <w:tab/>
      </w:r>
      <w:r w:rsidRPr="00F5016F">
        <w:rPr>
          <w:rFonts w:asciiTheme="minorHAnsi" w:hAnsiTheme="minorHAnsi"/>
          <w:bCs/>
          <w:spacing w:val="-4"/>
        </w:rPr>
        <w:tab/>
        <w:t xml:space="preserve">Uhrazením smluvní pokuty není dotčen nárok objednatele na úhradu vzniklé škody. Smluvní strany se dohodly, že nebudou aplikovat ust. § 2050 občanského zákoníku. </w:t>
      </w:r>
    </w:p>
    <w:p w14:paraId="097464BB" w14:textId="77777777" w:rsidR="00EF2CD7" w:rsidRPr="00F5016F" w:rsidRDefault="00EF2CD7" w:rsidP="00EF2CD7">
      <w:pPr>
        <w:spacing w:before="120"/>
        <w:jc w:val="both"/>
        <w:rPr>
          <w:rFonts w:asciiTheme="minorHAnsi" w:hAnsiTheme="minorHAnsi"/>
          <w:b/>
          <w:bCs/>
          <w:spacing w:val="-4"/>
        </w:rPr>
      </w:pPr>
    </w:p>
    <w:p w14:paraId="51491128" w14:textId="77777777" w:rsidR="00EF2CD7" w:rsidRPr="00F5016F" w:rsidRDefault="00EF2CD7" w:rsidP="00EF2CD7">
      <w:pPr>
        <w:spacing w:before="120"/>
        <w:ind w:left="505" w:hanging="505"/>
        <w:jc w:val="center"/>
        <w:rPr>
          <w:rFonts w:asciiTheme="minorHAnsi" w:hAnsiTheme="minorHAnsi"/>
          <w:b/>
          <w:bCs/>
          <w:spacing w:val="-4"/>
        </w:rPr>
      </w:pPr>
      <w:r w:rsidRPr="00F5016F">
        <w:rPr>
          <w:rFonts w:asciiTheme="minorHAnsi" w:hAnsiTheme="minorHAnsi"/>
          <w:b/>
          <w:bCs/>
          <w:spacing w:val="-4"/>
        </w:rPr>
        <w:t>Článek 8</w:t>
      </w:r>
    </w:p>
    <w:p w14:paraId="7B240059" w14:textId="77777777" w:rsidR="00EF2CD7" w:rsidRPr="00F5016F" w:rsidRDefault="00EF2CD7" w:rsidP="00EF2CD7">
      <w:pPr>
        <w:spacing w:before="120"/>
        <w:ind w:left="505" w:hanging="505"/>
        <w:jc w:val="center"/>
        <w:rPr>
          <w:rFonts w:asciiTheme="minorHAnsi" w:hAnsiTheme="minorHAnsi"/>
          <w:spacing w:val="-4"/>
          <w:u w:val="single"/>
        </w:rPr>
      </w:pPr>
      <w:r w:rsidRPr="00F5016F">
        <w:rPr>
          <w:rFonts w:asciiTheme="minorHAnsi" w:hAnsiTheme="minorHAnsi"/>
          <w:spacing w:val="-4"/>
          <w:u w:val="single"/>
        </w:rPr>
        <w:t>Odpovědnost smluvních stran, výskyt živelné pohromy a neočekávaný zásah vyšší moci</w:t>
      </w:r>
    </w:p>
    <w:p w14:paraId="2F2E47DA" w14:textId="77777777" w:rsidR="00EF2CD7" w:rsidRPr="00F5016F" w:rsidRDefault="00EF2CD7" w:rsidP="00EF2CD7">
      <w:pPr>
        <w:spacing w:before="120"/>
        <w:ind w:left="505" w:hanging="505"/>
        <w:jc w:val="center"/>
        <w:rPr>
          <w:rFonts w:asciiTheme="minorHAnsi" w:hAnsiTheme="minorHAnsi"/>
          <w:spacing w:val="-4"/>
          <w:u w:val="single"/>
        </w:rPr>
      </w:pPr>
    </w:p>
    <w:p w14:paraId="1D8730DE" w14:textId="12FD548B"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8.1.</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provádí práce v České republice i v zahraničí na vlastní riziko, vlastní náklady a na vlastní odpovědnost. Objednatel nenese žádnou odpovědnost za škody vzniklé při řešení projektu nebo v souvislosti s řešením projektu </w:t>
      </w:r>
      <w:r w:rsidR="00331BC4" w:rsidRPr="00F5016F">
        <w:rPr>
          <w:rFonts w:asciiTheme="minorHAnsi" w:hAnsiTheme="minorHAnsi"/>
          <w:spacing w:val="-4"/>
        </w:rPr>
        <w:t>dodavatel</w:t>
      </w:r>
      <w:r w:rsidRPr="00F5016F">
        <w:rPr>
          <w:rFonts w:asciiTheme="minorHAnsi" w:hAnsiTheme="minorHAnsi"/>
          <w:spacing w:val="-4"/>
        </w:rPr>
        <w:t>i ani žádnému dalšímu subjektu.</w:t>
      </w:r>
    </w:p>
    <w:p w14:paraId="666A70BD" w14:textId="0ACE32B9"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8.2.</w:t>
      </w:r>
      <w:r w:rsidRPr="00F5016F">
        <w:rPr>
          <w:rFonts w:asciiTheme="minorHAnsi" w:hAnsiTheme="minorHAnsi"/>
          <w:spacing w:val="-4"/>
        </w:rPr>
        <w:tab/>
        <w:t xml:space="preserve">V případě výskytu živelné pohromy, epidemie, válečného konfliktu apod. doloženého vyjádřením příslušného zastupitelského úřadu České republiky v zemi příjemce, která znemožní další realizaci projektu, ukončí </w:t>
      </w:r>
      <w:r w:rsidR="00331BC4" w:rsidRPr="00F5016F">
        <w:rPr>
          <w:rFonts w:asciiTheme="minorHAnsi" w:hAnsiTheme="minorHAnsi"/>
          <w:spacing w:val="-4"/>
        </w:rPr>
        <w:t>dodavatel</w:t>
      </w:r>
      <w:r w:rsidRPr="00F5016F">
        <w:rPr>
          <w:rFonts w:asciiTheme="minorHAnsi" w:hAnsiTheme="minorHAnsi"/>
          <w:spacing w:val="-4"/>
        </w:rPr>
        <w:t xml:space="preserve"> neprodleně práce a předloží objednateli písemnou zprávu o průběhu řešení projektu. Její nedílnou součástí bude řádné vyúčtování finančních prostředků, specifikovaných v odst. 4.1.  této smlouvy, a to nejdéle do 30 kalendářních dnů ode dne, kdy k ukončení prací došlo. V tomto případě bude stanovena výše úhrady v rozsahu skutečně provedených prací.</w:t>
      </w:r>
    </w:p>
    <w:p w14:paraId="1C73F66D" w14:textId="2EA6DBBE"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8.3.</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poskytuje na dodané zboží </w:t>
      </w:r>
      <w:r w:rsidR="00D667D6" w:rsidRPr="00F5016F">
        <w:rPr>
          <w:rFonts w:asciiTheme="minorHAnsi" w:hAnsiTheme="minorHAnsi"/>
          <w:spacing w:val="-4"/>
        </w:rPr>
        <w:t xml:space="preserve">uvedené </w:t>
      </w:r>
      <w:r w:rsidRPr="00F5016F">
        <w:rPr>
          <w:rFonts w:asciiTheme="minorHAnsi" w:hAnsiTheme="minorHAnsi"/>
          <w:spacing w:val="-4"/>
        </w:rPr>
        <w:t>v </w:t>
      </w:r>
      <w:r w:rsidR="00AB1299" w:rsidRPr="00F5016F">
        <w:rPr>
          <w:rFonts w:asciiTheme="minorHAnsi" w:hAnsiTheme="minorHAnsi"/>
          <w:spacing w:val="-4"/>
        </w:rPr>
        <w:t>Postupu realizace dodávky</w:t>
      </w:r>
      <w:r w:rsidRPr="00F5016F">
        <w:rPr>
          <w:rFonts w:asciiTheme="minorHAnsi" w:hAnsiTheme="minorHAnsi"/>
          <w:spacing w:val="-4"/>
        </w:rPr>
        <w:t>, která je součástí přílohy č. 1 této smlouvy</w:t>
      </w:r>
      <w:r w:rsidR="00AA60D6" w:rsidRPr="00F5016F">
        <w:rPr>
          <w:rFonts w:asciiTheme="minorHAnsi" w:hAnsiTheme="minorHAnsi"/>
          <w:spacing w:val="-4"/>
        </w:rPr>
        <w:t xml:space="preserve">  záruku v délce trvání 24</w:t>
      </w:r>
      <w:r w:rsidRPr="00F5016F">
        <w:rPr>
          <w:rFonts w:asciiTheme="minorHAnsi" w:hAnsiTheme="minorHAnsi"/>
          <w:spacing w:val="-4"/>
        </w:rPr>
        <w:t xml:space="preserve"> měsíců </w:t>
      </w:r>
      <w:r w:rsidRPr="00F5016F">
        <w:rPr>
          <w:rFonts w:asciiTheme="minorHAnsi" w:hAnsiTheme="minorHAnsi"/>
        </w:rPr>
        <w:t xml:space="preserve">(od podpisu předávacích protokolů o převzetí </w:t>
      </w:r>
      <w:r w:rsidR="001F11C7" w:rsidRPr="00F5016F">
        <w:rPr>
          <w:rFonts w:asciiTheme="minorHAnsi" w:hAnsiTheme="minorHAnsi"/>
          <w:spacing w:val="-4"/>
        </w:rPr>
        <w:t xml:space="preserve">zboží </w:t>
      </w:r>
      <w:r w:rsidR="001F11C7">
        <w:rPr>
          <w:rFonts w:asciiTheme="minorHAnsi" w:hAnsiTheme="minorHAnsi"/>
          <w:spacing w:val="-4"/>
        </w:rPr>
        <w:t xml:space="preserve">uvedeného v Postupu realizace dodávky </w:t>
      </w:r>
      <w:r w:rsidRPr="00F5016F">
        <w:rPr>
          <w:rFonts w:asciiTheme="minorHAnsi" w:hAnsiTheme="minorHAnsi"/>
        </w:rPr>
        <w:t>bez vad a nedodělků)</w:t>
      </w:r>
      <w:r w:rsidRPr="00F5016F">
        <w:rPr>
          <w:rFonts w:asciiTheme="minorHAnsi" w:hAnsiTheme="minorHAnsi"/>
          <w:spacing w:val="-4"/>
        </w:rPr>
        <w:t xml:space="preserve">. </w:t>
      </w:r>
      <w:r w:rsidR="00331BC4" w:rsidRPr="00F5016F">
        <w:rPr>
          <w:rFonts w:asciiTheme="minorHAnsi" w:hAnsiTheme="minorHAnsi"/>
          <w:spacing w:val="-4"/>
        </w:rPr>
        <w:t>Dodavatel</w:t>
      </w:r>
      <w:r w:rsidRPr="00F5016F">
        <w:rPr>
          <w:rFonts w:asciiTheme="minorHAnsi" w:hAnsiTheme="minorHAnsi"/>
          <w:spacing w:val="-4"/>
        </w:rPr>
        <w:t xml:space="preserve"> je povinen započít u zboží uvedeného v příloze č. 1 této smlouvy s odstraňováním nahlášené vady nejpozději do 72 hodin od nahlášení. </w:t>
      </w:r>
      <w:r w:rsidR="00331BC4" w:rsidRPr="00F5016F">
        <w:rPr>
          <w:rFonts w:asciiTheme="minorHAnsi" w:hAnsiTheme="minorHAnsi"/>
          <w:spacing w:val="-4"/>
        </w:rPr>
        <w:t>Dodavatel</w:t>
      </w:r>
      <w:r w:rsidRPr="00F5016F">
        <w:rPr>
          <w:rFonts w:asciiTheme="minorHAnsi" w:hAnsiTheme="minorHAnsi"/>
          <w:spacing w:val="-4"/>
        </w:rPr>
        <w:t xml:space="preserve"> je povinen odstranit u zboží uvedeného v </w:t>
      </w:r>
      <w:r w:rsidR="00AB1299" w:rsidRPr="00F5016F">
        <w:rPr>
          <w:rFonts w:asciiTheme="minorHAnsi" w:hAnsiTheme="minorHAnsi"/>
          <w:spacing w:val="-4"/>
        </w:rPr>
        <w:t>Postupu realizace dodávky</w:t>
      </w:r>
      <w:r w:rsidRPr="00F5016F">
        <w:rPr>
          <w:rFonts w:asciiTheme="minorHAnsi" w:hAnsiTheme="minorHAnsi"/>
          <w:spacing w:val="-4"/>
        </w:rPr>
        <w:t>, která je součástí přílohy č. 1 této smlouvy – nahlášenou vadu nejpozději:</w:t>
      </w:r>
    </w:p>
    <w:p w14:paraId="27C17F6D" w14:textId="705086E8" w:rsidR="00EF2CD7" w:rsidRPr="00C9007E" w:rsidRDefault="00EF2CD7" w:rsidP="00EF2CD7">
      <w:pPr>
        <w:numPr>
          <w:ilvl w:val="2"/>
          <w:numId w:val="15"/>
        </w:numPr>
        <w:spacing w:before="120"/>
        <w:jc w:val="both"/>
        <w:rPr>
          <w:rFonts w:asciiTheme="minorHAnsi" w:hAnsiTheme="minorHAnsi"/>
          <w:spacing w:val="-4"/>
        </w:rPr>
      </w:pPr>
      <w:r w:rsidRPr="00C9007E">
        <w:rPr>
          <w:rFonts w:asciiTheme="minorHAnsi" w:hAnsiTheme="minorHAnsi"/>
          <w:spacing w:val="-4"/>
        </w:rPr>
        <w:t xml:space="preserve">do </w:t>
      </w:r>
      <w:r w:rsidR="00C9007E" w:rsidRPr="00C9007E">
        <w:rPr>
          <w:rFonts w:asciiTheme="minorHAnsi" w:hAnsiTheme="minorHAnsi"/>
          <w:spacing w:val="-4"/>
        </w:rPr>
        <w:t xml:space="preserve">14 </w:t>
      </w:r>
      <w:r w:rsidRPr="00C9007E">
        <w:rPr>
          <w:rFonts w:asciiTheme="minorHAnsi" w:hAnsiTheme="minorHAnsi"/>
          <w:spacing w:val="-4"/>
        </w:rPr>
        <w:t xml:space="preserve">pracovních dnů od zahájení odstraňování nahlášené vady </w:t>
      </w:r>
    </w:p>
    <w:p w14:paraId="4FA140E4" w14:textId="1797436B" w:rsidR="008747A4" w:rsidRPr="00F5016F" w:rsidRDefault="008747A4" w:rsidP="008747A4">
      <w:pPr>
        <w:pStyle w:val="Odstavecseseznamem"/>
        <w:spacing w:before="120"/>
        <w:jc w:val="both"/>
        <w:rPr>
          <w:rFonts w:asciiTheme="minorHAnsi" w:hAnsiTheme="minorHAnsi"/>
          <w:spacing w:val="-4"/>
        </w:rPr>
      </w:pPr>
      <w:r w:rsidRPr="00F5016F">
        <w:rPr>
          <w:rFonts w:asciiTheme="minorHAnsi" w:hAnsiTheme="minorHAnsi"/>
          <w:spacing w:val="-4"/>
        </w:rPr>
        <w:t xml:space="preserve">Součástí záruční doby je každoroční záruční servis dodaného fluorescenčního rentgenového spektrometru disperzních vlnových délek a všech jeho nezbytných součástí dle specifikace uvedené v příloze č. 1 této smlouvy.  </w:t>
      </w:r>
      <w:r w:rsidR="0078580C" w:rsidRPr="00F5016F">
        <w:rPr>
          <w:rFonts w:asciiTheme="minorHAnsi" w:hAnsiTheme="minorHAnsi"/>
          <w:spacing w:val="-4"/>
        </w:rPr>
        <w:t xml:space="preserve">Odstraňování nahlášených vad </w:t>
      </w:r>
      <w:r w:rsidR="005F3FC3">
        <w:rPr>
          <w:rFonts w:asciiTheme="minorHAnsi" w:hAnsiTheme="minorHAnsi"/>
          <w:spacing w:val="-4"/>
        </w:rPr>
        <w:t>dodavatel</w:t>
      </w:r>
      <w:r w:rsidR="0078580C" w:rsidRPr="00F5016F">
        <w:rPr>
          <w:rFonts w:asciiTheme="minorHAnsi" w:hAnsiTheme="minorHAnsi"/>
          <w:spacing w:val="-4"/>
        </w:rPr>
        <w:t>em musí probíhat</w:t>
      </w:r>
      <w:r w:rsidR="00B82587" w:rsidRPr="00F5016F">
        <w:rPr>
          <w:rFonts w:asciiTheme="minorHAnsi" w:hAnsiTheme="minorHAnsi"/>
          <w:spacing w:val="-4"/>
        </w:rPr>
        <w:t xml:space="preserve"> v souladu s garanční smlouvou, která přílohou č. 3 této smlouvy.</w:t>
      </w:r>
    </w:p>
    <w:p w14:paraId="45424B8B" w14:textId="3F795CB5" w:rsidR="00EF2CD7" w:rsidRPr="00F5016F" w:rsidRDefault="00E60B0B" w:rsidP="00EF2CD7">
      <w:pPr>
        <w:spacing w:before="120"/>
        <w:ind w:left="709" w:hanging="709"/>
        <w:jc w:val="both"/>
        <w:rPr>
          <w:rFonts w:asciiTheme="minorHAnsi" w:hAnsiTheme="minorHAnsi"/>
          <w:spacing w:val="-4"/>
        </w:rPr>
      </w:pPr>
      <w:r w:rsidRPr="00F5016F">
        <w:rPr>
          <w:rFonts w:asciiTheme="minorHAnsi" w:hAnsiTheme="minorHAnsi"/>
          <w:spacing w:val="-4"/>
        </w:rPr>
        <w:t>8.4.</w:t>
      </w:r>
      <w:r w:rsidRPr="00F5016F">
        <w:rPr>
          <w:rFonts w:asciiTheme="minorHAnsi" w:hAnsiTheme="minorHAnsi"/>
          <w:spacing w:val="-4"/>
        </w:rPr>
        <w:tab/>
        <w:t>V případě, že dodavatel bude v prodlení se zahájením odstraňování reklamovaných vad dle předchozího odstavce</w:t>
      </w:r>
      <w:r w:rsidR="004A39D2" w:rsidRPr="00F5016F">
        <w:rPr>
          <w:rFonts w:asciiTheme="minorHAnsi" w:hAnsiTheme="minorHAnsi"/>
          <w:spacing w:val="-4"/>
        </w:rPr>
        <w:t xml:space="preserve"> této</w:t>
      </w:r>
      <w:r w:rsidRPr="00F5016F">
        <w:rPr>
          <w:rFonts w:asciiTheme="minorHAnsi" w:hAnsiTheme="minorHAnsi"/>
          <w:spacing w:val="-4"/>
        </w:rPr>
        <w:t xml:space="preserve"> smlouvy či s odstraněním vady v termínu </w:t>
      </w:r>
      <w:r w:rsidRPr="00F5016F">
        <w:rPr>
          <w:rFonts w:asciiTheme="minorHAnsi" w:hAnsiTheme="minorHAnsi"/>
          <w:spacing w:val="-4"/>
        </w:rPr>
        <w:lastRenderedPageBreak/>
        <w:t>uvedeném v předchozím odstavci</w:t>
      </w:r>
      <w:r w:rsidR="004A39D2" w:rsidRPr="00F5016F">
        <w:rPr>
          <w:rFonts w:asciiTheme="minorHAnsi" w:hAnsiTheme="minorHAnsi"/>
          <w:spacing w:val="-4"/>
        </w:rPr>
        <w:t xml:space="preserve"> této</w:t>
      </w:r>
      <w:r w:rsidRPr="00F5016F">
        <w:rPr>
          <w:rFonts w:asciiTheme="minorHAnsi" w:hAnsiTheme="minorHAnsi"/>
          <w:spacing w:val="-4"/>
        </w:rPr>
        <w:t xml:space="preserve"> smlouvy je objednatel oprávněn zajistit odstranění vad prostřednictvím třetích osob. </w:t>
      </w:r>
      <w:r w:rsidR="00F01D9F" w:rsidRPr="00F5016F">
        <w:rPr>
          <w:rFonts w:asciiTheme="minorHAnsi" w:hAnsiTheme="minorHAnsi"/>
          <w:spacing w:val="-4"/>
        </w:rPr>
        <w:t>Náklady spojené s odstraněním vady třetí osobou je povinen uhradit dodavatel. O případnou smluvní pokutu za prodlení se započetím s odstraňování vad (odst. 7.5. této smlouvy), s odstraněním vady (odst. 7.4. této smlouvy) či o náklady na odstranění reklamované vady třetí osobou dle tohoto odstavce této smlouvy bude primárně snížena platba za roky 2018 a/nebo 2019 a až případný zbytek smluvní pokuty</w:t>
      </w:r>
      <w:r w:rsidR="004A39D2" w:rsidRPr="00F5016F">
        <w:rPr>
          <w:rFonts w:asciiTheme="minorHAnsi" w:hAnsiTheme="minorHAnsi"/>
          <w:spacing w:val="-4"/>
        </w:rPr>
        <w:t xml:space="preserve"> či nákladů na odstranění vady třetí osobou</w:t>
      </w:r>
      <w:r w:rsidR="00F01D9F" w:rsidRPr="00F5016F">
        <w:rPr>
          <w:rFonts w:asciiTheme="minorHAnsi" w:hAnsiTheme="minorHAnsi"/>
          <w:spacing w:val="-4"/>
        </w:rPr>
        <w:t xml:space="preserve"> bude vymáhán po dodavateli. </w:t>
      </w:r>
    </w:p>
    <w:p w14:paraId="1B58F043" w14:textId="77777777" w:rsidR="00EF2CD7" w:rsidRPr="00F5016F" w:rsidRDefault="00EF2CD7" w:rsidP="00EF2CD7">
      <w:pPr>
        <w:spacing w:before="120"/>
        <w:ind w:left="709" w:hanging="709"/>
        <w:jc w:val="both"/>
        <w:rPr>
          <w:rFonts w:asciiTheme="minorHAnsi" w:hAnsiTheme="minorHAnsi"/>
          <w:spacing w:val="-4"/>
        </w:rPr>
      </w:pPr>
    </w:p>
    <w:p w14:paraId="3E05E8DF" w14:textId="77777777" w:rsidR="00EF2CD7" w:rsidRPr="00F5016F" w:rsidRDefault="00EF2CD7" w:rsidP="00EF2CD7">
      <w:pPr>
        <w:spacing w:before="120"/>
        <w:jc w:val="both"/>
        <w:rPr>
          <w:rFonts w:asciiTheme="minorHAnsi" w:hAnsiTheme="minorHAnsi"/>
          <w:spacing w:val="-4"/>
        </w:rPr>
      </w:pPr>
    </w:p>
    <w:p w14:paraId="03C38523" w14:textId="77777777" w:rsidR="00EF2CD7" w:rsidRPr="00F5016F" w:rsidRDefault="00EF2CD7" w:rsidP="00EF2CD7">
      <w:pPr>
        <w:pStyle w:val="Zkladntext3"/>
        <w:spacing w:before="120" w:after="0"/>
        <w:jc w:val="center"/>
        <w:rPr>
          <w:rFonts w:asciiTheme="minorHAnsi" w:hAnsiTheme="minorHAnsi"/>
          <w:b/>
          <w:bCs/>
          <w:spacing w:val="-4"/>
          <w:sz w:val="24"/>
          <w:szCs w:val="24"/>
        </w:rPr>
      </w:pPr>
      <w:r w:rsidRPr="00F5016F">
        <w:rPr>
          <w:rFonts w:asciiTheme="minorHAnsi" w:hAnsiTheme="minorHAnsi"/>
          <w:b/>
          <w:bCs/>
          <w:spacing w:val="-4"/>
          <w:sz w:val="24"/>
          <w:szCs w:val="24"/>
        </w:rPr>
        <w:t>Článek 9</w:t>
      </w:r>
    </w:p>
    <w:p w14:paraId="7ED7462F" w14:textId="77777777" w:rsidR="00EF2CD7" w:rsidRPr="00F5016F" w:rsidRDefault="00EF2CD7" w:rsidP="00EF2CD7">
      <w:pPr>
        <w:spacing w:before="120"/>
        <w:jc w:val="center"/>
        <w:rPr>
          <w:rFonts w:asciiTheme="minorHAnsi" w:hAnsiTheme="minorHAnsi"/>
          <w:spacing w:val="-4"/>
          <w:u w:val="single"/>
        </w:rPr>
      </w:pPr>
      <w:r w:rsidRPr="00F5016F">
        <w:rPr>
          <w:rFonts w:asciiTheme="minorHAnsi" w:hAnsiTheme="minorHAnsi"/>
          <w:spacing w:val="-4"/>
          <w:u w:val="single"/>
        </w:rPr>
        <w:t>Závěrečná ustanovení</w:t>
      </w:r>
    </w:p>
    <w:p w14:paraId="23AC7B4D" w14:textId="77777777"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 xml:space="preserve">9.1. </w:t>
      </w:r>
      <w:r w:rsidRPr="00F5016F">
        <w:rPr>
          <w:rFonts w:asciiTheme="minorHAnsi" w:hAnsiTheme="minorHAnsi"/>
          <w:spacing w:val="-4"/>
        </w:rPr>
        <w:tab/>
        <w:t>Práva a povinnosti smluvních stran a veškeré otázky z této smlouvy vyplývající, pokud nejsou upraveny touto smlouvou, řídí se zákonem č. 89/2012 Sb., občanským zákoníkem, v platném znění. Smluvní strany se dohodly, že ustanovení § 647, § 1740 odst. 3, §1757 odst. 2 a 3, §1765 odst. 1, § 1766, § 1793, § 1794, § 1795, 1805 odst. 2 a §1971 občanského zákoníku, se na právní vztah založený touto smlouvou nepoužijí.</w:t>
      </w:r>
    </w:p>
    <w:p w14:paraId="2B030720" w14:textId="77777777" w:rsidR="00EF2CD7" w:rsidRPr="00F5016F" w:rsidRDefault="00EF2CD7" w:rsidP="00EF2CD7">
      <w:pPr>
        <w:spacing w:before="120"/>
        <w:jc w:val="both"/>
        <w:rPr>
          <w:rFonts w:asciiTheme="minorHAnsi" w:hAnsiTheme="minorHAnsi"/>
          <w:spacing w:val="-4"/>
        </w:rPr>
      </w:pPr>
      <w:r w:rsidRPr="00F5016F">
        <w:rPr>
          <w:rFonts w:asciiTheme="minorHAnsi" w:hAnsiTheme="minorHAnsi"/>
          <w:spacing w:val="-4"/>
        </w:rPr>
        <w:t xml:space="preserve">9.2. </w:t>
      </w:r>
      <w:r w:rsidRPr="00F5016F">
        <w:rPr>
          <w:rFonts w:asciiTheme="minorHAnsi" w:hAnsiTheme="minorHAnsi"/>
          <w:spacing w:val="-4"/>
        </w:rPr>
        <w:tab/>
        <w:t xml:space="preserve">Smluvní strany se zavazují, že při plnění závazků a povinností vyplývajících z této </w:t>
      </w:r>
      <w:r w:rsidRPr="00F5016F">
        <w:rPr>
          <w:rFonts w:asciiTheme="minorHAnsi" w:hAnsiTheme="minorHAnsi"/>
          <w:spacing w:val="-4"/>
        </w:rPr>
        <w:tab/>
        <w:t xml:space="preserve">smlouvy budou vždy postupovat tak, aby svým jednáním nebo opomenutím nepoškodily </w:t>
      </w:r>
      <w:r w:rsidRPr="00F5016F">
        <w:rPr>
          <w:rFonts w:asciiTheme="minorHAnsi" w:hAnsiTheme="minorHAnsi"/>
          <w:spacing w:val="-4"/>
        </w:rPr>
        <w:tab/>
        <w:t>dobré jméno České republiky.</w:t>
      </w:r>
    </w:p>
    <w:p w14:paraId="2E351B69" w14:textId="77777777" w:rsidR="00EF2CD7" w:rsidRPr="00F5016F" w:rsidRDefault="00EF2CD7" w:rsidP="00EF2CD7">
      <w:pPr>
        <w:spacing w:before="120"/>
        <w:ind w:left="709" w:hanging="709"/>
        <w:jc w:val="both"/>
        <w:rPr>
          <w:rFonts w:asciiTheme="minorHAnsi" w:hAnsiTheme="minorHAnsi"/>
          <w:spacing w:val="-4"/>
        </w:rPr>
      </w:pPr>
      <w:r w:rsidRPr="00F5016F">
        <w:rPr>
          <w:rFonts w:asciiTheme="minorHAnsi" w:hAnsiTheme="minorHAnsi"/>
          <w:spacing w:val="-4"/>
        </w:rPr>
        <w:t xml:space="preserve">9.3. </w:t>
      </w:r>
      <w:r w:rsidRPr="00F5016F">
        <w:rPr>
          <w:rFonts w:asciiTheme="minorHAnsi" w:hAnsiTheme="minorHAnsi"/>
          <w:spacing w:val="-4"/>
        </w:rPr>
        <w:tab/>
        <w:t>Veškeré změny a doplňky této smlouvy mohou být činěny pouze formou písemných dodatků podepsaných oprávněnými zástupci smluvních stran.</w:t>
      </w:r>
    </w:p>
    <w:p w14:paraId="46695B3E" w14:textId="3C4A8C2E" w:rsidR="00EF2CD7" w:rsidRPr="00F5016F" w:rsidRDefault="00EF2CD7" w:rsidP="00EF2CD7">
      <w:pPr>
        <w:spacing w:before="120"/>
        <w:ind w:left="705" w:hanging="705"/>
        <w:jc w:val="both"/>
        <w:rPr>
          <w:rFonts w:asciiTheme="minorHAnsi" w:hAnsiTheme="minorHAnsi"/>
          <w:spacing w:val="-4"/>
        </w:rPr>
      </w:pPr>
      <w:r w:rsidRPr="00F5016F">
        <w:rPr>
          <w:rFonts w:asciiTheme="minorHAnsi" w:hAnsiTheme="minorHAnsi"/>
          <w:spacing w:val="-4"/>
        </w:rPr>
        <w:t xml:space="preserve">9.4. </w:t>
      </w:r>
      <w:r w:rsidRPr="00F5016F">
        <w:rPr>
          <w:rFonts w:asciiTheme="minorHAnsi" w:hAnsiTheme="minorHAnsi"/>
          <w:spacing w:val="-4"/>
        </w:rPr>
        <w:tab/>
        <w:t xml:space="preserve">Tato smlouva je vyhotovena ve třech stejnopisech s platností originálu, dva jsou určeny pro objednatele a jeden pro </w:t>
      </w:r>
      <w:r w:rsidR="00331BC4" w:rsidRPr="00F5016F">
        <w:rPr>
          <w:rFonts w:asciiTheme="minorHAnsi" w:hAnsiTheme="minorHAnsi"/>
          <w:spacing w:val="-4"/>
        </w:rPr>
        <w:t>dodavatel</w:t>
      </w:r>
      <w:r w:rsidRPr="00F5016F">
        <w:rPr>
          <w:rFonts w:asciiTheme="minorHAnsi" w:hAnsiTheme="minorHAnsi"/>
          <w:spacing w:val="-4"/>
        </w:rPr>
        <w:t>e.</w:t>
      </w:r>
    </w:p>
    <w:p w14:paraId="52DE3A08" w14:textId="12F09FCC" w:rsidR="00EF2CD7" w:rsidRPr="00F5016F" w:rsidRDefault="00EF2CD7" w:rsidP="00EF2CD7">
      <w:pPr>
        <w:spacing w:before="120"/>
        <w:jc w:val="both"/>
        <w:rPr>
          <w:rFonts w:asciiTheme="minorHAnsi" w:hAnsiTheme="minorHAnsi"/>
          <w:spacing w:val="-4"/>
        </w:rPr>
      </w:pPr>
      <w:r w:rsidRPr="00F5016F">
        <w:rPr>
          <w:rFonts w:asciiTheme="minorHAnsi" w:hAnsiTheme="minorHAnsi"/>
          <w:spacing w:val="-4"/>
        </w:rPr>
        <w:t xml:space="preserve">9.5. </w:t>
      </w:r>
      <w:r w:rsidRPr="00F5016F">
        <w:rPr>
          <w:rFonts w:asciiTheme="minorHAnsi" w:hAnsiTheme="minorHAnsi"/>
          <w:spacing w:val="-4"/>
        </w:rPr>
        <w:tab/>
      </w:r>
      <w:r w:rsidR="00331BC4" w:rsidRPr="00F5016F">
        <w:rPr>
          <w:rFonts w:asciiTheme="minorHAnsi" w:hAnsiTheme="minorHAnsi"/>
          <w:spacing w:val="-4"/>
        </w:rPr>
        <w:t>Dodavatel</w:t>
      </w:r>
      <w:r w:rsidRPr="00F5016F">
        <w:rPr>
          <w:rFonts w:asciiTheme="minorHAnsi" w:hAnsiTheme="minorHAnsi"/>
          <w:spacing w:val="-4"/>
        </w:rPr>
        <w:t xml:space="preserve"> bezvýhradně souhlasí se zveřejněním své identifikace a dalších údajů v této </w:t>
      </w:r>
      <w:r w:rsidRPr="00F5016F">
        <w:rPr>
          <w:rFonts w:asciiTheme="minorHAnsi" w:hAnsiTheme="minorHAnsi"/>
          <w:spacing w:val="-4"/>
        </w:rPr>
        <w:tab/>
        <w:t>smlouvě uvedených, včetně dohodnuté ceny.</w:t>
      </w:r>
    </w:p>
    <w:p w14:paraId="32651CF3" w14:textId="1BFA1049" w:rsidR="00EF2CD7" w:rsidRPr="00F5016F" w:rsidRDefault="00EF2CD7" w:rsidP="00EF2CD7">
      <w:pPr>
        <w:spacing w:before="120"/>
        <w:jc w:val="both"/>
        <w:rPr>
          <w:rFonts w:asciiTheme="minorHAnsi" w:hAnsiTheme="minorHAnsi"/>
          <w:spacing w:val="-4"/>
        </w:rPr>
      </w:pPr>
      <w:r w:rsidRPr="00F5016F">
        <w:rPr>
          <w:rFonts w:asciiTheme="minorHAnsi" w:hAnsiTheme="minorHAnsi"/>
          <w:spacing w:val="-4"/>
        </w:rPr>
        <w:t xml:space="preserve">9.6. </w:t>
      </w:r>
      <w:r w:rsidRPr="00F5016F">
        <w:rPr>
          <w:rFonts w:asciiTheme="minorHAnsi" w:hAnsiTheme="minorHAnsi"/>
          <w:spacing w:val="-4"/>
        </w:rPr>
        <w:tab/>
        <w:t>Smlouva nabývá platnosti</w:t>
      </w:r>
      <w:r w:rsidR="00F01D9F" w:rsidRPr="00F5016F">
        <w:rPr>
          <w:rFonts w:asciiTheme="minorHAnsi" w:hAnsiTheme="minorHAnsi"/>
          <w:spacing w:val="-4"/>
        </w:rPr>
        <w:t xml:space="preserve"> dnem podpisu</w:t>
      </w:r>
      <w:r w:rsidRPr="00F5016F">
        <w:rPr>
          <w:rFonts w:asciiTheme="minorHAnsi" w:hAnsiTheme="minorHAnsi"/>
          <w:spacing w:val="-4"/>
        </w:rPr>
        <w:t xml:space="preserve"> a účinnosti dnem uveřejnění v registru smluv.</w:t>
      </w:r>
    </w:p>
    <w:p w14:paraId="6C145A29" w14:textId="77777777" w:rsidR="00EF2CD7" w:rsidRPr="00F5016F" w:rsidRDefault="00EF2CD7" w:rsidP="00EF2CD7">
      <w:pPr>
        <w:spacing w:before="120"/>
        <w:jc w:val="both"/>
        <w:rPr>
          <w:rFonts w:asciiTheme="minorHAnsi" w:hAnsiTheme="minorHAnsi"/>
          <w:spacing w:val="-4"/>
        </w:rPr>
      </w:pPr>
      <w:r w:rsidRPr="00F5016F">
        <w:rPr>
          <w:rFonts w:asciiTheme="minorHAnsi" w:hAnsiTheme="minorHAnsi"/>
          <w:spacing w:val="-4"/>
        </w:rPr>
        <w:t>9.8.</w:t>
      </w:r>
      <w:r w:rsidRPr="00F5016F">
        <w:rPr>
          <w:rFonts w:asciiTheme="minorHAnsi" w:hAnsiTheme="minorHAnsi"/>
          <w:spacing w:val="-4"/>
        </w:rPr>
        <w:tab/>
        <w:t>Nedílnou součástí této smlouvy jsou tyto přílohy:</w:t>
      </w:r>
    </w:p>
    <w:p w14:paraId="63D3C676" w14:textId="36F6E00B" w:rsidR="00EF2CD7" w:rsidRPr="00F5016F" w:rsidRDefault="00EF2CD7" w:rsidP="00D667D6">
      <w:pPr>
        <w:pStyle w:val="Odstavecseseznamem"/>
        <w:numPr>
          <w:ilvl w:val="1"/>
          <w:numId w:val="17"/>
        </w:numPr>
        <w:spacing w:before="120"/>
        <w:jc w:val="both"/>
        <w:rPr>
          <w:rFonts w:asciiTheme="minorHAnsi" w:hAnsiTheme="minorHAnsi"/>
          <w:spacing w:val="-4"/>
        </w:rPr>
      </w:pPr>
      <w:r w:rsidRPr="00F5016F">
        <w:rPr>
          <w:rFonts w:asciiTheme="minorHAnsi" w:hAnsiTheme="minorHAnsi"/>
          <w:spacing w:val="-4"/>
        </w:rPr>
        <w:t xml:space="preserve">Příloha č. 1: </w:t>
      </w:r>
      <w:r w:rsidR="004B3E29" w:rsidRPr="00F5016F">
        <w:rPr>
          <w:rFonts w:asciiTheme="minorHAnsi" w:hAnsiTheme="minorHAnsi"/>
          <w:spacing w:val="-4"/>
        </w:rPr>
        <w:t>Postup realizace dodávky</w:t>
      </w:r>
    </w:p>
    <w:p w14:paraId="4E71888A" w14:textId="7C6D8011" w:rsidR="00EF2CD7" w:rsidRPr="00F5016F" w:rsidRDefault="00EF2CD7" w:rsidP="00D667D6">
      <w:pPr>
        <w:pStyle w:val="Odstavecseseznamem"/>
        <w:numPr>
          <w:ilvl w:val="1"/>
          <w:numId w:val="17"/>
        </w:numPr>
        <w:jc w:val="both"/>
        <w:rPr>
          <w:rFonts w:asciiTheme="minorHAnsi" w:hAnsiTheme="minorHAnsi"/>
          <w:spacing w:val="-4"/>
        </w:rPr>
      </w:pPr>
      <w:r w:rsidRPr="00F5016F">
        <w:rPr>
          <w:rFonts w:asciiTheme="minorHAnsi" w:hAnsiTheme="minorHAnsi"/>
          <w:spacing w:val="-4"/>
        </w:rPr>
        <w:t>Příloha č. 2: Strukturovaný rozpočet</w:t>
      </w:r>
    </w:p>
    <w:p w14:paraId="408D4BA8" w14:textId="77777777" w:rsidR="00D667D6" w:rsidRPr="00F5016F" w:rsidRDefault="00D667D6" w:rsidP="00D667D6">
      <w:pPr>
        <w:pStyle w:val="Odstavecseseznamem"/>
        <w:numPr>
          <w:ilvl w:val="1"/>
          <w:numId w:val="17"/>
        </w:numPr>
        <w:jc w:val="both"/>
        <w:rPr>
          <w:rFonts w:asciiTheme="minorHAnsi" w:hAnsiTheme="minorHAnsi"/>
          <w:spacing w:val="-4"/>
        </w:rPr>
      </w:pPr>
      <w:r w:rsidRPr="00F5016F">
        <w:rPr>
          <w:rFonts w:asciiTheme="minorHAnsi" w:hAnsiTheme="minorHAnsi"/>
          <w:spacing w:val="-4"/>
        </w:rPr>
        <w:t>Příloha č. 3: Garanční smlouva s příjemcem projektu</w:t>
      </w:r>
    </w:p>
    <w:p w14:paraId="748FF0A5" w14:textId="12EBF9C5" w:rsidR="00EF2CD7" w:rsidRPr="00F5016F" w:rsidRDefault="00D667D6" w:rsidP="00D667D6">
      <w:pPr>
        <w:pStyle w:val="Odstavecseseznamem"/>
        <w:numPr>
          <w:ilvl w:val="1"/>
          <w:numId w:val="17"/>
        </w:numPr>
        <w:jc w:val="both"/>
        <w:rPr>
          <w:rFonts w:asciiTheme="minorHAnsi" w:hAnsiTheme="minorHAnsi"/>
          <w:spacing w:val="-4"/>
        </w:rPr>
      </w:pPr>
      <w:r w:rsidRPr="00F5016F">
        <w:rPr>
          <w:rFonts w:asciiTheme="minorHAnsi" w:hAnsiTheme="minorHAnsi"/>
          <w:spacing w:val="-4"/>
        </w:rPr>
        <w:t>Příloha č. 4</w:t>
      </w:r>
      <w:r w:rsidR="00EF2CD7" w:rsidRPr="00F5016F">
        <w:rPr>
          <w:rFonts w:asciiTheme="minorHAnsi" w:hAnsiTheme="minorHAnsi"/>
          <w:spacing w:val="-4"/>
        </w:rPr>
        <w:t xml:space="preserve">: Výpis z obchodního rejstříku </w:t>
      </w:r>
      <w:r w:rsidR="00331BC4" w:rsidRPr="00F5016F">
        <w:rPr>
          <w:rFonts w:asciiTheme="minorHAnsi" w:hAnsiTheme="minorHAnsi"/>
          <w:spacing w:val="-4"/>
        </w:rPr>
        <w:t>dodavatel</w:t>
      </w:r>
      <w:r w:rsidR="00EF2CD7" w:rsidRPr="00F5016F">
        <w:rPr>
          <w:rFonts w:asciiTheme="minorHAnsi" w:hAnsiTheme="minorHAnsi"/>
          <w:spacing w:val="-4"/>
        </w:rPr>
        <w:t>e</w:t>
      </w:r>
    </w:p>
    <w:p w14:paraId="510FD3F7" w14:textId="1986102F" w:rsidR="00EF2CD7" w:rsidRPr="00F5016F" w:rsidRDefault="00EF2CD7" w:rsidP="00D667D6">
      <w:pPr>
        <w:pStyle w:val="Odstavecseseznamem"/>
        <w:numPr>
          <w:ilvl w:val="1"/>
          <w:numId w:val="17"/>
        </w:numPr>
        <w:jc w:val="both"/>
        <w:rPr>
          <w:rFonts w:asciiTheme="minorHAnsi" w:hAnsiTheme="minorHAnsi"/>
          <w:spacing w:val="-4"/>
        </w:rPr>
      </w:pPr>
      <w:r w:rsidRPr="00F5016F">
        <w:rPr>
          <w:rFonts w:asciiTheme="minorHAnsi" w:hAnsiTheme="minorHAnsi"/>
          <w:spacing w:val="-4"/>
        </w:rPr>
        <w:t>Příloha</w:t>
      </w:r>
      <w:r w:rsidR="00D667D6" w:rsidRPr="00F5016F">
        <w:rPr>
          <w:rFonts w:asciiTheme="minorHAnsi" w:hAnsiTheme="minorHAnsi"/>
          <w:spacing w:val="-4"/>
        </w:rPr>
        <w:t xml:space="preserve"> č. 5</w:t>
      </w:r>
      <w:r w:rsidRPr="00F5016F">
        <w:rPr>
          <w:rFonts w:asciiTheme="minorHAnsi" w:hAnsiTheme="minorHAnsi"/>
          <w:spacing w:val="-4"/>
        </w:rPr>
        <w:t>: Amendment to the Memorandum of Understanding</w:t>
      </w:r>
    </w:p>
    <w:p w14:paraId="67438577" w14:textId="36332F4A" w:rsidR="00EF2CD7" w:rsidRPr="00F5016F" w:rsidRDefault="00040774" w:rsidP="00EF2CD7">
      <w:pPr>
        <w:spacing w:before="120"/>
        <w:ind w:left="709" w:hanging="709"/>
        <w:jc w:val="both"/>
        <w:rPr>
          <w:rFonts w:asciiTheme="minorHAnsi" w:hAnsiTheme="minorHAnsi"/>
          <w:spacing w:val="-4"/>
        </w:rPr>
      </w:pPr>
      <w:r>
        <w:rPr>
          <w:rFonts w:asciiTheme="minorHAnsi" w:hAnsiTheme="minorHAnsi"/>
          <w:spacing w:val="-4"/>
        </w:rPr>
        <w:t>9.9</w:t>
      </w:r>
      <w:r w:rsidR="00EF2CD7" w:rsidRPr="00F5016F">
        <w:rPr>
          <w:rFonts w:asciiTheme="minorHAnsi" w:hAnsiTheme="minorHAnsi"/>
          <w:spacing w:val="-4"/>
        </w:rPr>
        <w:t>.</w:t>
      </w:r>
      <w:r w:rsidR="00EF2CD7" w:rsidRPr="00F5016F">
        <w:rPr>
          <w:rFonts w:asciiTheme="minorHAnsi" w:hAnsiTheme="minorHAnsi"/>
          <w:spacing w:val="-4"/>
        </w:rPr>
        <w:tab/>
      </w:r>
      <w:r w:rsidR="00EF2CD7" w:rsidRPr="00F5016F">
        <w:rPr>
          <w:rFonts w:asciiTheme="minorHAnsi" w:hAnsiTheme="minorHAnsi"/>
          <w:iCs/>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00EF2CD7" w:rsidRPr="00F5016F">
        <w:rPr>
          <w:rFonts w:asciiTheme="minorHAnsi" w:hAnsiTheme="minorHAnsi"/>
        </w:rPr>
        <w:t>.</w:t>
      </w:r>
    </w:p>
    <w:p w14:paraId="24642529" w14:textId="69ED5B69" w:rsidR="00EF2CD7" w:rsidRPr="00F5016F" w:rsidRDefault="00040774" w:rsidP="00EF2CD7">
      <w:pPr>
        <w:spacing w:before="120"/>
        <w:ind w:left="709" w:hanging="709"/>
        <w:jc w:val="both"/>
        <w:rPr>
          <w:rFonts w:asciiTheme="minorHAnsi" w:hAnsiTheme="minorHAnsi"/>
          <w:spacing w:val="-4"/>
        </w:rPr>
      </w:pPr>
      <w:r>
        <w:rPr>
          <w:rFonts w:asciiTheme="minorHAnsi" w:hAnsiTheme="minorHAnsi"/>
          <w:spacing w:val="-4"/>
        </w:rPr>
        <w:lastRenderedPageBreak/>
        <w:t>9.10</w:t>
      </w:r>
      <w:r w:rsidR="00EF2CD7" w:rsidRPr="00F5016F">
        <w:rPr>
          <w:rFonts w:asciiTheme="minorHAnsi" w:hAnsiTheme="minorHAnsi"/>
          <w:spacing w:val="-4"/>
        </w:rPr>
        <w:t xml:space="preserve">. </w:t>
      </w:r>
      <w:r w:rsidR="00EF2CD7" w:rsidRPr="00F5016F">
        <w:rPr>
          <w:rFonts w:asciiTheme="minorHAnsi" w:hAnsiTheme="minorHAnsi"/>
          <w:spacing w:val="-4"/>
        </w:rPr>
        <w:tab/>
        <w:t>Smluvní strany potvrzují, že si tuto smlouvu před jejím podpisem přečetly a s jejím obsahem souhlasí, že nebyla uzavřena v tísni ani za nápadně nevýhodných podmínek. Na důkaz toho připojují své podpisy.</w:t>
      </w:r>
    </w:p>
    <w:p w14:paraId="30F26432" w14:textId="77777777" w:rsidR="00EF2CD7" w:rsidRPr="00F5016F" w:rsidRDefault="00EF2CD7" w:rsidP="00EF2CD7">
      <w:pPr>
        <w:spacing w:before="120"/>
        <w:jc w:val="both"/>
        <w:rPr>
          <w:rFonts w:asciiTheme="minorHAnsi" w:hAnsiTheme="minorHAnsi"/>
          <w:spacing w:val="-4"/>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EF2CD7" w:rsidRPr="00F5016F" w14:paraId="5A6A1610" w14:textId="77777777" w:rsidTr="00E23EEF">
        <w:trPr>
          <w:trHeight w:val="1554"/>
        </w:trPr>
        <w:tc>
          <w:tcPr>
            <w:tcW w:w="4747" w:type="dxa"/>
            <w:tcBorders>
              <w:top w:val="nil"/>
              <w:left w:val="nil"/>
              <w:bottom w:val="nil"/>
              <w:right w:val="nil"/>
            </w:tcBorders>
          </w:tcPr>
          <w:p w14:paraId="5DFAA4E2" w14:textId="77777777" w:rsidR="00EF2CD7" w:rsidRPr="00F5016F" w:rsidRDefault="00EF2CD7" w:rsidP="00E23EEF">
            <w:pPr>
              <w:spacing w:before="120"/>
              <w:jc w:val="both"/>
              <w:rPr>
                <w:rFonts w:asciiTheme="minorHAnsi" w:hAnsiTheme="minorHAnsi"/>
                <w:spacing w:val="-4"/>
              </w:rPr>
            </w:pPr>
          </w:p>
          <w:p w14:paraId="73946051" w14:textId="77777777"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V Praze dne:</w:t>
            </w:r>
          </w:p>
          <w:p w14:paraId="1E400B0C" w14:textId="77777777" w:rsidR="00EF2CD7" w:rsidRPr="00F5016F" w:rsidRDefault="00EF2CD7" w:rsidP="00E23EEF">
            <w:pPr>
              <w:spacing w:before="120"/>
              <w:jc w:val="both"/>
              <w:rPr>
                <w:rFonts w:asciiTheme="minorHAnsi" w:hAnsiTheme="minorHAnsi"/>
                <w:spacing w:val="-4"/>
              </w:rPr>
            </w:pPr>
          </w:p>
          <w:p w14:paraId="19F49C82" w14:textId="77777777" w:rsidR="00EF2CD7" w:rsidRPr="00F5016F" w:rsidRDefault="00EF2CD7" w:rsidP="00E23EEF">
            <w:pPr>
              <w:spacing w:before="120"/>
              <w:jc w:val="both"/>
              <w:rPr>
                <w:rFonts w:asciiTheme="minorHAnsi" w:hAnsiTheme="minorHAnsi"/>
                <w:spacing w:val="-4"/>
              </w:rPr>
            </w:pPr>
          </w:p>
          <w:p w14:paraId="5824F633" w14:textId="77777777"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w:t>
            </w:r>
          </w:p>
          <w:p w14:paraId="1D05ED9A" w14:textId="77777777"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za objednatele:</w:t>
            </w:r>
          </w:p>
          <w:p w14:paraId="0778F614" w14:textId="2482F3AE"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 xml:space="preserve">Ing. </w:t>
            </w:r>
            <w:r w:rsidR="001D37CE" w:rsidRPr="00F5016F">
              <w:rPr>
                <w:rFonts w:asciiTheme="minorHAnsi" w:hAnsiTheme="minorHAnsi"/>
                <w:spacing w:val="-4"/>
              </w:rPr>
              <w:t>Pavel Frelich</w:t>
            </w:r>
          </w:p>
          <w:p w14:paraId="46851B88" w14:textId="77777777"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ředitel České rozvojové agentury</w:t>
            </w:r>
          </w:p>
        </w:tc>
        <w:tc>
          <w:tcPr>
            <w:tcW w:w="4747" w:type="dxa"/>
            <w:tcBorders>
              <w:top w:val="nil"/>
              <w:left w:val="nil"/>
              <w:bottom w:val="nil"/>
              <w:right w:val="nil"/>
            </w:tcBorders>
          </w:tcPr>
          <w:p w14:paraId="7B7E0812" w14:textId="77777777" w:rsidR="00EF2CD7" w:rsidRPr="00F5016F" w:rsidRDefault="00EF2CD7" w:rsidP="00E23EEF">
            <w:pPr>
              <w:spacing w:before="120"/>
              <w:jc w:val="both"/>
              <w:rPr>
                <w:rFonts w:asciiTheme="minorHAnsi" w:hAnsiTheme="minorHAnsi"/>
                <w:spacing w:val="-4"/>
              </w:rPr>
            </w:pPr>
          </w:p>
          <w:p w14:paraId="2D08884F" w14:textId="77777777" w:rsidR="00EF2CD7" w:rsidRPr="00C9007E" w:rsidRDefault="00EF2CD7" w:rsidP="00E23EEF">
            <w:pPr>
              <w:spacing w:before="120"/>
              <w:jc w:val="both"/>
              <w:rPr>
                <w:rFonts w:asciiTheme="minorHAnsi" w:hAnsiTheme="minorHAnsi"/>
                <w:spacing w:val="-4"/>
              </w:rPr>
            </w:pPr>
            <w:r w:rsidRPr="00C9007E">
              <w:rPr>
                <w:rFonts w:asciiTheme="minorHAnsi" w:hAnsiTheme="minorHAnsi"/>
                <w:spacing w:val="-4"/>
              </w:rPr>
              <w:t>V ………… dne:</w:t>
            </w:r>
          </w:p>
          <w:p w14:paraId="3B621C96" w14:textId="77777777" w:rsidR="00EF2CD7" w:rsidRPr="00F5016F" w:rsidRDefault="00EF2CD7" w:rsidP="00E23EEF">
            <w:pPr>
              <w:spacing w:before="120"/>
              <w:jc w:val="both"/>
              <w:rPr>
                <w:rFonts w:asciiTheme="minorHAnsi" w:hAnsiTheme="minorHAnsi"/>
                <w:spacing w:val="-4"/>
                <w:highlight w:val="yellow"/>
              </w:rPr>
            </w:pPr>
          </w:p>
          <w:p w14:paraId="3DEF70D2" w14:textId="77777777" w:rsidR="00EF2CD7" w:rsidRPr="00F5016F" w:rsidRDefault="00EF2CD7" w:rsidP="00E23EEF">
            <w:pPr>
              <w:spacing w:before="120"/>
              <w:jc w:val="both"/>
              <w:rPr>
                <w:rFonts w:asciiTheme="minorHAnsi" w:hAnsiTheme="minorHAnsi"/>
                <w:spacing w:val="-4"/>
                <w:highlight w:val="yellow"/>
              </w:rPr>
            </w:pPr>
          </w:p>
          <w:p w14:paraId="25C80953" w14:textId="77777777" w:rsidR="00EF2CD7" w:rsidRPr="00F5016F" w:rsidRDefault="00EF2CD7" w:rsidP="00E23EEF">
            <w:pPr>
              <w:spacing w:before="120"/>
              <w:jc w:val="both"/>
              <w:rPr>
                <w:rFonts w:asciiTheme="minorHAnsi" w:hAnsiTheme="minorHAnsi"/>
                <w:spacing w:val="-4"/>
              </w:rPr>
            </w:pPr>
            <w:r w:rsidRPr="00C9007E">
              <w:rPr>
                <w:rFonts w:asciiTheme="minorHAnsi" w:hAnsiTheme="minorHAnsi"/>
                <w:spacing w:val="-4"/>
              </w:rPr>
              <w:t>..........................................................</w:t>
            </w:r>
          </w:p>
          <w:p w14:paraId="061A7140" w14:textId="0E4BF2EE" w:rsidR="00EF2CD7" w:rsidRPr="00F5016F" w:rsidRDefault="00EF2CD7" w:rsidP="00E23EEF">
            <w:pPr>
              <w:spacing w:before="120"/>
              <w:jc w:val="both"/>
              <w:rPr>
                <w:rFonts w:asciiTheme="minorHAnsi" w:hAnsiTheme="minorHAnsi"/>
                <w:spacing w:val="-4"/>
              </w:rPr>
            </w:pPr>
            <w:r w:rsidRPr="00F5016F">
              <w:rPr>
                <w:rFonts w:asciiTheme="minorHAnsi" w:hAnsiTheme="minorHAnsi"/>
                <w:spacing w:val="-4"/>
              </w:rPr>
              <w:t xml:space="preserve">za </w:t>
            </w:r>
            <w:r w:rsidR="00331BC4" w:rsidRPr="00F5016F">
              <w:rPr>
                <w:rFonts w:asciiTheme="minorHAnsi" w:hAnsiTheme="minorHAnsi"/>
                <w:spacing w:val="-4"/>
              </w:rPr>
              <w:t>dodavatel</w:t>
            </w:r>
            <w:r w:rsidRPr="00F5016F">
              <w:rPr>
                <w:rFonts w:asciiTheme="minorHAnsi" w:hAnsiTheme="minorHAnsi"/>
                <w:spacing w:val="-4"/>
              </w:rPr>
              <w:t>e:</w:t>
            </w:r>
          </w:p>
          <w:p w14:paraId="7A66A873" w14:textId="77777777" w:rsidR="00EF2CD7" w:rsidRDefault="00C9007E" w:rsidP="00E23EEF">
            <w:pPr>
              <w:spacing w:before="120"/>
              <w:jc w:val="both"/>
              <w:rPr>
                <w:rFonts w:asciiTheme="minorHAnsi" w:hAnsiTheme="minorHAnsi"/>
                <w:spacing w:val="-4"/>
              </w:rPr>
            </w:pPr>
            <w:r w:rsidRPr="00C9007E">
              <w:rPr>
                <w:rFonts w:asciiTheme="minorHAnsi" w:hAnsiTheme="minorHAnsi"/>
                <w:spacing w:val="-4"/>
              </w:rPr>
              <w:t>Ing. Milan Solar</w:t>
            </w:r>
          </w:p>
          <w:p w14:paraId="5E9021B5" w14:textId="7F7D9DA3" w:rsidR="00C9007E" w:rsidRPr="00F5016F" w:rsidRDefault="00C9007E" w:rsidP="00E23EEF">
            <w:pPr>
              <w:spacing w:before="120"/>
              <w:jc w:val="both"/>
              <w:rPr>
                <w:rFonts w:asciiTheme="minorHAnsi" w:hAnsiTheme="minorHAnsi"/>
                <w:spacing w:val="-4"/>
              </w:rPr>
            </w:pPr>
            <w:r>
              <w:rPr>
                <w:rFonts w:asciiTheme="minorHAnsi" w:hAnsiTheme="minorHAnsi"/>
                <w:spacing w:val="-4"/>
              </w:rPr>
              <w:t xml:space="preserve">jednatel společnosti </w:t>
            </w:r>
            <w:r w:rsidRPr="00C9007E">
              <w:rPr>
                <w:rFonts w:asciiTheme="minorHAnsi" w:hAnsiTheme="minorHAnsi"/>
                <w:spacing w:val="-4"/>
              </w:rPr>
              <w:t>ROFA PRAHA, s. r. o.</w:t>
            </w:r>
          </w:p>
        </w:tc>
      </w:tr>
    </w:tbl>
    <w:p w14:paraId="32DD4093" w14:textId="77777777" w:rsidR="00EF2CD7" w:rsidRPr="00F5016F" w:rsidRDefault="00EF2CD7" w:rsidP="00EF2CD7">
      <w:pPr>
        <w:spacing w:before="120"/>
        <w:rPr>
          <w:rFonts w:asciiTheme="minorHAnsi" w:hAnsiTheme="minorHAnsi"/>
        </w:rPr>
      </w:pPr>
    </w:p>
    <w:p w14:paraId="6D031C4B" w14:textId="77777777" w:rsidR="003E6D72" w:rsidRPr="00F5016F" w:rsidRDefault="003E6D72" w:rsidP="00EF2CD7">
      <w:pPr>
        <w:rPr>
          <w:rFonts w:asciiTheme="minorHAnsi" w:hAnsiTheme="minorHAnsi"/>
        </w:rPr>
      </w:pPr>
    </w:p>
    <w:sectPr w:rsidR="003E6D72" w:rsidRPr="00F5016F" w:rsidSect="00121DF0">
      <w:headerReference w:type="even" r:id="rId8"/>
      <w:headerReference w:type="default" r:id="rId9"/>
      <w:footerReference w:type="default" r:id="rId10"/>
      <w:pgSz w:w="11900" w:h="16840"/>
      <w:pgMar w:top="210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518F4" w14:textId="77777777" w:rsidR="001655FE" w:rsidRDefault="001655FE" w:rsidP="00804DF5">
      <w:r>
        <w:separator/>
      </w:r>
    </w:p>
    <w:p w14:paraId="6D5B282C" w14:textId="77777777" w:rsidR="001655FE" w:rsidRDefault="001655FE"/>
  </w:endnote>
  <w:endnote w:type="continuationSeparator" w:id="0">
    <w:p w14:paraId="5883DE23" w14:textId="77777777" w:rsidR="001655FE" w:rsidRDefault="001655FE" w:rsidP="00804DF5">
      <w:r>
        <w:continuationSeparator/>
      </w:r>
    </w:p>
    <w:p w14:paraId="55EDCF69" w14:textId="77777777" w:rsidR="001655FE" w:rsidRDefault="00165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Lucida Grande CE">
    <w:altName w:val="Times New Roman"/>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9742" w14:textId="77777777" w:rsidR="00AD4A3E" w:rsidRDefault="00172C4B">
    <w:pPr>
      <w:pStyle w:val="Zpat"/>
    </w:pPr>
    <w:r>
      <w:fldChar w:fldCharType="begin"/>
    </w:r>
    <w:r w:rsidR="00EE01AD">
      <w:instrText>PAGE   \* MERGEFORMAT</w:instrText>
    </w:r>
    <w:r>
      <w:fldChar w:fldCharType="separate"/>
    </w:r>
    <w:r w:rsidR="005B2297">
      <w:rPr>
        <w:noProof/>
      </w:rPr>
      <w:t>10</w:t>
    </w:r>
    <w:r>
      <w:rPr>
        <w:noProof/>
      </w:rPr>
      <w:fldChar w:fldCharType="end"/>
    </w:r>
    <w:r w:rsidR="00AD4A3E">
      <w:rPr>
        <w:noProof/>
        <w:lang w:eastAsia="cs-CZ"/>
      </w:rPr>
      <w:drawing>
        <wp:anchor distT="0" distB="0" distL="114300" distR="114300" simplePos="0" relativeHeight="251661312" behindDoc="1" locked="0" layoutInCell="1" allowOverlap="1" wp14:anchorId="4BF1A011" wp14:editId="0F969215">
          <wp:simplePos x="0" y="0"/>
          <wp:positionH relativeFrom="column">
            <wp:posOffset>3662045</wp:posOffset>
          </wp:positionH>
          <wp:positionV relativeFrom="page">
            <wp:posOffset>9705975</wp:posOffset>
          </wp:positionV>
          <wp:extent cx="2007235" cy="713740"/>
          <wp:effectExtent l="0" t="0" r="0" b="0"/>
          <wp:wrapNone/>
          <wp:docPr id="14"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p>
  <w:p w14:paraId="4BF79777" w14:textId="77777777" w:rsidR="00CE016C" w:rsidRDefault="00CE01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B79C4" w14:textId="77777777" w:rsidR="001655FE" w:rsidRDefault="001655FE" w:rsidP="00804DF5">
      <w:r>
        <w:separator/>
      </w:r>
    </w:p>
    <w:p w14:paraId="6CDB3A67" w14:textId="77777777" w:rsidR="001655FE" w:rsidRDefault="001655FE"/>
  </w:footnote>
  <w:footnote w:type="continuationSeparator" w:id="0">
    <w:p w14:paraId="4381128C" w14:textId="77777777" w:rsidR="001655FE" w:rsidRDefault="001655FE" w:rsidP="00804DF5">
      <w:r>
        <w:continuationSeparator/>
      </w:r>
    </w:p>
    <w:p w14:paraId="49B14B24" w14:textId="77777777" w:rsidR="001655FE" w:rsidRDefault="001655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A5C7" w14:textId="77777777" w:rsidR="00AD4A3E" w:rsidRDefault="005B2297">
    <w:pPr>
      <w:pStyle w:val="Zhlav"/>
    </w:pPr>
    <w:sdt>
      <w:sdtPr>
        <w:id w:val="518509185"/>
        <w:placeholder>
          <w:docPart w:val="A08BB5AD49A7414F964EDB01BABBA158"/>
        </w:placeholder>
        <w:temporary/>
        <w:showingPlcHdr/>
      </w:sdtPr>
      <w:sdtEndPr/>
      <w:sdtContent>
        <w:r w:rsidR="00AD4A3E">
          <w:t>[Type text]</w:t>
        </w:r>
      </w:sdtContent>
    </w:sdt>
    <w:r w:rsidR="00AD4A3E">
      <w:ptab w:relativeTo="margin" w:alignment="center" w:leader="none"/>
    </w:r>
    <w:sdt>
      <w:sdtPr>
        <w:id w:val="54207972"/>
        <w:placeholder>
          <w:docPart w:val="80AC131ACD270247A08A5E0AD254996E"/>
        </w:placeholder>
        <w:temporary/>
        <w:showingPlcHdr/>
      </w:sdtPr>
      <w:sdtEndPr/>
      <w:sdtContent>
        <w:r w:rsidR="00AD4A3E">
          <w:t>[Type text]</w:t>
        </w:r>
      </w:sdtContent>
    </w:sdt>
    <w:r w:rsidR="00AD4A3E">
      <w:ptab w:relativeTo="margin" w:alignment="right" w:leader="none"/>
    </w:r>
    <w:sdt>
      <w:sdtPr>
        <w:id w:val="-627325567"/>
        <w:placeholder>
          <w:docPart w:val="9240C0569325944D81A063328A4D9B30"/>
        </w:placeholder>
        <w:temporary/>
        <w:showingPlcHdr/>
      </w:sdtPr>
      <w:sdtEndPr/>
      <w:sdtContent>
        <w:r w:rsidR="00AD4A3E">
          <w:t>[Type text]</w:t>
        </w:r>
      </w:sdtContent>
    </w:sdt>
  </w:p>
  <w:p w14:paraId="16E885E9" w14:textId="77777777" w:rsidR="00AD4A3E" w:rsidRDefault="00AD4A3E">
    <w:pPr>
      <w:pStyle w:val="Zhlav"/>
    </w:pPr>
  </w:p>
  <w:p w14:paraId="7165F21D" w14:textId="77777777" w:rsidR="00CE016C" w:rsidRDefault="00CE01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BAFD" w14:textId="77777777" w:rsidR="00AD4A3E" w:rsidRDefault="00AD4A3E">
    <w:pPr>
      <w:pStyle w:val="Zhlav"/>
    </w:pPr>
    <w:r>
      <w:rPr>
        <w:noProof/>
        <w:lang w:eastAsia="cs-CZ"/>
      </w:rPr>
      <w:drawing>
        <wp:anchor distT="0" distB="0" distL="114300" distR="114300" simplePos="0" relativeHeight="251659264" behindDoc="1" locked="0" layoutInCell="1" allowOverlap="1" wp14:anchorId="464BDC1B" wp14:editId="6747E38E">
          <wp:simplePos x="0" y="0"/>
          <wp:positionH relativeFrom="margin">
            <wp:posOffset>-537845</wp:posOffset>
          </wp:positionH>
          <wp:positionV relativeFrom="margin">
            <wp:posOffset>-1430020</wp:posOffset>
          </wp:positionV>
          <wp:extent cx="7560310" cy="1247775"/>
          <wp:effectExtent l="0" t="0" r="2540" b="9525"/>
          <wp:wrapNone/>
          <wp:docPr id="1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p w14:paraId="3E7A6722" w14:textId="77777777" w:rsidR="00CE016C" w:rsidRDefault="00CE01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9C0"/>
    <w:multiLevelType w:val="multilevel"/>
    <w:tmpl w:val="4BA6B02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19772BC8"/>
    <w:multiLevelType w:val="hybridMultilevel"/>
    <w:tmpl w:val="BA943BD8"/>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 w15:restartNumberingAfterBreak="0">
    <w:nsid w:val="1E426E44"/>
    <w:multiLevelType w:val="hybridMultilevel"/>
    <w:tmpl w:val="DF741358"/>
    <w:lvl w:ilvl="0" w:tplc="B102463A">
      <w:numFmt w:val="bullet"/>
      <w:lvlText w:val="-"/>
      <w:lvlJc w:val="left"/>
      <w:pPr>
        <w:ind w:left="720" w:hanging="360"/>
      </w:pPr>
      <w:rPr>
        <w:rFonts w:ascii="Calibri" w:eastAsiaTheme="minorHAnsi" w:hAnsi="Calibri" w:cs="Calibri" w:hint="default"/>
      </w:rPr>
    </w:lvl>
    <w:lvl w:ilvl="1" w:tplc="B102463A">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826E8C"/>
    <w:multiLevelType w:val="hybridMultilevel"/>
    <w:tmpl w:val="912A81D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4" w15:restartNumberingAfterBreak="0">
    <w:nsid w:val="21840104"/>
    <w:multiLevelType w:val="hybridMultilevel"/>
    <w:tmpl w:val="6FFA3D24"/>
    <w:lvl w:ilvl="0" w:tplc="04050001">
      <w:start w:val="1"/>
      <w:numFmt w:val="bullet"/>
      <w:lvlText w:val=""/>
      <w:lvlJc w:val="left"/>
      <w:pPr>
        <w:ind w:left="1080" w:hanging="360"/>
      </w:pPr>
      <w:rPr>
        <w:rFonts w:ascii="Symbol" w:hAnsi="Symbol" w:hint="default"/>
      </w:rPr>
    </w:lvl>
    <w:lvl w:ilvl="1" w:tplc="F692DB2A">
      <w:numFmt w:val="bullet"/>
      <w:lvlText w:val="-"/>
      <w:lvlJc w:val="left"/>
      <w:pPr>
        <w:ind w:left="1800" w:hanging="360"/>
      </w:pPr>
      <w:rPr>
        <w:rFonts w:ascii="Cambria" w:eastAsia="MS Mincho" w:hAnsi="Cambria"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6" w15:restartNumberingAfterBreak="0">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40BB000F"/>
    <w:multiLevelType w:val="multilevel"/>
    <w:tmpl w:val="87EC079A"/>
    <w:lvl w:ilvl="0">
      <w:start w:val="1"/>
      <w:numFmt w:val="decimal"/>
      <w:pStyle w:val="Nadpis1-slovan"/>
      <w:lvlText w:val="%1."/>
      <w:lvlJc w:val="left"/>
      <w:pPr>
        <w:tabs>
          <w:tab w:val="num" w:pos="360"/>
        </w:tabs>
        <w:ind w:left="360" w:hanging="360"/>
      </w:pPr>
      <w:rPr>
        <w:rFonts w:hint="default"/>
      </w:rPr>
    </w:lvl>
    <w:lvl w:ilvl="1">
      <w:start w:val="1"/>
      <w:numFmt w:val="decimal"/>
      <w:pStyle w:val="Nadpis2-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248009D"/>
    <w:multiLevelType w:val="multilevel"/>
    <w:tmpl w:val="7D386C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5660C1E"/>
    <w:multiLevelType w:val="hybridMultilevel"/>
    <w:tmpl w:val="2E248D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11" w15:restartNumberingAfterBreak="0">
    <w:nsid w:val="50144536"/>
    <w:multiLevelType w:val="multilevel"/>
    <w:tmpl w:val="FFF2AE12"/>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666"/>
        </w:tabs>
        <w:ind w:left="7666"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59E977D1"/>
    <w:multiLevelType w:val="hybridMultilevel"/>
    <w:tmpl w:val="AE50A812"/>
    <w:lvl w:ilvl="0" w:tplc="B102463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5F57467E"/>
    <w:multiLevelType w:val="hybridMultilevel"/>
    <w:tmpl w:val="9096504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5" w15:restartNumberingAfterBreak="0">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16" w15:restartNumberingAfterBreak="0">
    <w:nsid w:val="677A7B64"/>
    <w:multiLevelType w:val="multilevel"/>
    <w:tmpl w:val="1A822D6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pStyle w:val="Nadpis3-slovan"/>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7"/>
  </w:num>
  <w:num w:numId="2">
    <w:abstractNumId w:val="16"/>
  </w:num>
  <w:num w:numId="3">
    <w:abstractNumId w:val="8"/>
  </w:num>
  <w:num w:numId="4">
    <w:abstractNumId w:val="3"/>
  </w:num>
  <w:num w:numId="5">
    <w:abstractNumId w:val="1"/>
  </w:num>
  <w:num w:numId="6">
    <w:abstractNumId w:val="14"/>
  </w:num>
  <w:num w:numId="7">
    <w:abstractNumId w:val="11"/>
  </w:num>
  <w:num w:numId="8">
    <w:abstractNumId w:val="10"/>
  </w:num>
  <w:num w:numId="9">
    <w:abstractNumId w:val="15"/>
  </w:num>
  <w:num w:numId="10">
    <w:abstractNumId w:val="5"/>
  </w:num>
  <w:num w:numId="11">
    <w:abstractNumId w:val="13"/>
  </w:num>
  <w:num w:numId="12">
    <w:abstractNumId w:val="6"/>
  </w:num>
  <w:num w:numId="13">
    <w:abstractNumId w:val="4"/>
  </w:num>
  <w:num w:numId="14">
    <w:abstractNumId w:val="0"/>
  </w:num>
  <w:num w:numId="15">
    <w:abstractNumId w:val="9"/>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11E2"/>
    <w:rsid w:val="00007B20"/>
    <w:rsid w:val="000335CB"/>
    <w:rsid w:val="00040774"/>
    <w:rsid w:val="00072800"/>
    <w:rsid w:val="00075C14"/>
    <w:rsid w:val="0008786D"/>
    <w:rsid w:val="000C485F"/>
    <w:rsid w:val="000D042A"/>
    <w:rsid w:val="000D0FCD"/>
    <w:rsid w:val="000D1A06"/>
    <w:rsid w:val="000E281E"/>
    <w:rsid w:val="00121DF0"/>
    <w:rsid w:val="001638D2"/>
    <w:rsid w:val="001655FE"/>
    <w:rsid w:val="00172C4B"/>
    <w:rsid w:val="00196EA9"/>
    <w:rsid w:val="001A2D39"/>
    <w:rsid w:val="001B5070"/>
    <w:rsid w:val="001D37CE"/>
    <w:rsid w:val="001D4EAC"/>
    <w:rsid w:val="001E3F44"/>
    <w:rsid w:val="001F11C7"/>
    <w:rsid w:val="002024F2"/>
    <w:rsid w:val="002240E6"/>
    <w:rsid w:val="0022772E"/>
    <w:rsid w:val="00254915"/>
    <w:rsid w:val="00262F24"/>
    <w:rsid w:val="002B7C7A"/>
    <w:rsid w:val="0030729B"/>
    <w:rsid w:val="00307524"/>
    <w:rsid w:val="003128A3"/>
    <w:rsid w:val="00313410"/>
    <w:rsid w:val="00325AA5"/>
    <w:rsid w:val="00331BC4"/>
    <w:rsid w:val="00356030"/>
    <w:rsid w:val="00380462"/>
    <w:rsid w:val="003E6D72"/>
    <w:rsid w:val="00426132"/>
    <w:rsid w:val="00477B81"/>
    <w:rsid w:val="004A39D2"/>
    <w:rsid w:val="004B3E29"/>
    <w:rsid w:val="004B7266"/>
    <w:rsid w:val="004D55E5"/>
    <w:rsid w:val="004E35EC"/>
    <w:rsid w:val="00510A6B"/>
    <w:rsid w:val="00537AE2"/>
    <w:rsid w:val="005516DE"/>
    <w:rsid w:val="005776A0"/>
    <w:rsid w:val="005B2297"/>
    <w:rsid w:val="005D5568"/>
    <w:rsid w:val="005D7D70"/>
    <w:rsid w:val="005F3FC3"/>
    <w:rsid w:val="005F6B8C"/>
    <w:rsid w:val="00666E2A"/>
    <w:rsid w:val="00667B2F"/>
    <w:rsid w:val="00676C46"/>
    <w:rsid w:val="00680B37"/>
    <w:rsid w:val="006812C3"/>
    <w:rsid w:val="00683FFE"/>
    <w:rsid w:val="00713486"/>
    <w:rsid w:val="00736C84"/>
    <w:rsid w:val="0078580C"/>
    <w:rsid w:val="007B25AF"/>
    <w:rsid w:val="00804DF5"/>
    <w:rsid w:val="008123F6"/>
    <w:rsid w:val="00840B97"/>
    <w:rsid w:val="008416D3"/>
    <w:rsid w:val="008747A4"/>
    <w:rsid w:val="008C43C9"/>
    <w:rsid w:val="008E4BB1"/>
    <w:rsid w:val="008E5F6A"/>
    <w:rsid w:val="008F266C"/>
    <w:rsid w:val="008F512D"/>
    <w:rsid w:val="00902F17"/>
    <w:rsid w:val="00915753"/>
    <w:rsid w:val="00936EAF"/>
    <w:rsid w:val="00957285"/>
    <w:rsid w:val="00990E51"/>
    <w:rsid w:val="009C75ED"/>
    <w:rsid w:val="009D406B"/>
    <w:rsid w:val="00A13D48"/>
    <w:rsid w:val="00A155E1"/>
    <w:rsid w:val="00A42A2F"/>
    <w:rsid w:val="00A54525"/>
    <w:rsid w:val="00A75B23"/>
    <w:rsid w:val="00AA47EC"/>
    <w:rsid w:val="00AA60D6"/>
    <w:rsid w:val="00AB1299"/>
    <w:rsid w:val="00AC6AF3"/>
    <w:rsid w:val="00AC7953"/>
    <w:rsid w:val="00AD4A3E"/>
    <w:rsid w:val="00AE69C0"/>
    <w:rsid w:val="00B16EFD"/>
    <w:rsid w:val="00B402DC"/>
    <w:rsid w:val="00B40E78"/>
    <w:rsid w:val="00B4763B"/>
    <w:rsid w:val="00B82587"/>
    <w:rsid w:val="00B94F60"/>
    <w:rsid w:val="00B9795E"/>
    <w:rsid w:val="00BA787F"/>
    <w:rsid w:val="00BB0594"/>
    <w:rsid w:val="00BB55A5"/>
    <w:rsid w:val="00BC5615"/>
    <w:rsid w:val="00BD116D"/>
    <w:rsid w:val="00BD4272"/>
    <w:rsid w:val="00BE2E45"/>
    <w:rsid w:val="00BE50D3"/>
    <w:rsid w:val="00C0511A"/>
    <w:rsid w:val="00C14E45"/>
    <w:rsid w:val="00C3087B"/>
    <w:rsid w:val="00C41541"/>
    <w:rsid w:val="00C762A9"/>
    <w:rsid w:val="00C801DF"/>
    <w:rsid w:val="00C83BBF"/>
    <w:rsid w:val="00C8507F"/>
    <w:rsid w:val="00C9007E"/>
    <w:rsid w:val="00CB1239"/>
    <w:rsid w:val="00CB2C86"/>
    <w:rsid w:val="00CC0F46"/>
    <w:rsid w:val="00CE016C"/>
    <w:rsid w:val="00D318CC"/>
    <w:rsid w:val="00D4093A"/>
    <w:rsid w:val="00D41689"/>
    <w:rsid w:val="00D57109"/>
    <w:rsid w:val="00D667D6"/>
    <w:rsid w:val="00D90BE0"/>
    <w:rsid w:val="00DA0F1E"/>
    <w:rsid w:val="00DD0B21"/>
    <w:rsid w:val="00DD1032"/>
    <w:rsid w:val="00DD2CFD"/>
    <w:rsid w:val="00DF1DFC"/>
    <w:rsid w:val="00E60B0B"/>
    <w:rsid w:val="00E70EF7"/>
    <w:rsid w:val="00E71804"/>
    <w:rsid w:val="00EA2EE5"/>
    <w:rsid w:val="00EE01AD"/>
    <w:rsid w:val="00EF2CD7"/>
    <w:rsid w:val="00F01D9F"/>
    <w:rsid w:val="00F03C92"/>
    <w:rsid w:val="00F1637A"/>
    <w:rsid w:val="00F32094"/>
    <w:rsid w:val="00F337F2"/>
    <w:rsid w:val="00F370C4"/>
    <w:rsid w:val="00F5016F"/>
    <w:rsid w:val="00F50834"/>
    <w:rsid w:val="00F625CB"/>
    <w:rsid w:val="00F73788"/>
    <w:rsid w:val="00F8381A"/>
    <w:rsid w:val="00F86915"/>
    <w:rsid w:val="00FC2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229EB222"/>
  <w15:docId w15:val="{CDCD0546-037E-4820-BD5B-F752312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E78"/>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CC0F46"/>
    <w:pPr>
      <w:keepNext/>
      <w:spacing w:before="240" w:after="60"/>
      <w:jc w:val="center"/>
      <w:outlineLvl w:val="0"/>
    </w:pPr>
    <w:rPr>
      <w:rFonts w:ascii="Georgia" w:eastAsia="Times New Roman" w:hAnsi="Georgia"/>
      <w:bCs/>
      <w:caps/>
      <w:kern w:val="32"/>
      <w:sz w:val="32"/>
      <w:szCs w:val="32"/>
      <w:lang w:eastAsia="cs-CZ"/>
    </w:rPr>
  </w:style>
  <w:style w:type="paragraph" w:styleId="Nadpis3">
    <w:name w:val="heading 3"/>
    <w:basedOn w:val="Normln"/>
    <w:next w:val="Normln"/>
    <w:link w:val="Nadpis3Char"/>
    <w:uiPriority w:val="9"/>
    <w:semiHidden/>
    <w:unhideWhenUsed/>
    <w:qFormat/>
    <w:rsid w:val="00EF2CD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C0F46"/>
    <w:rPr>
      <w:rFonts w:ascii="Georgia" w:eastAsia="Times New Roman" w:hAnsi="Georgia"/>
      <w:bCs/>
      <w:caps/>
      <w:kern w:val="32"/>
      <w:sz w:val="32"/>
      <w:szCs w:val="32"/>
      <w:lang w:eastAsia="cs-CZ"/>
    </w:rPr>
  </w:style>
  <w:style w:type="paragraph" w:styleId="Odstavecseseznamem">
    <w:name w:val="List Paragraph"/>
    <w:basedOn w:val="Normln"/>
    <w:uiPriority w:val="34"/>
    <w:qFormat/>
    <w:rsid w:val="00666E2A"/>
    <w:pPr>
      <w:ind w:left="720"/>
      <w:contextualSpacing/>
    </w:pPr>
  </w:style>
  <w:style w:type="character" w:styleId="Odkaznakoment">
    <w:name w:val="annotation reference"/>
    <w:basedOn w:val="Standardnpsmoodstavce"/>
    <w:semiHidden/>
    <w:unhideWhenUsed/>
    <w:rsid w:val="00683FFE"/>
    <w:rPr>
      <w:sz w:val="16"/>
      <w:szCs w:val="16"/>
    </w:rPr>
  </w:style>
  <w:style w:type="paragraph" w:styleId="Textkomente">
    <w:name w:val="annotation text"/>
    <w:basedOn w:val="Normln"/>
    <w:link w:val="TextkomenteChar"/>
    <w:semiHidden/>
    <w:unhideWhenUsed/>
    <w:rsid w:val="00683FFE"/>
    <w:rPr>
      <w:sz w:val="20"/>
      <w:szCs w:val="20"/>
    </w:rPr>
  </w:style>
  <w:style w:type="character" w:customStyle="1" w:styleId="TextkomenteChar">
    <w:name w:val="Text komentáře Char"/>
    <w:basedOn w:val="Standardnpsmoodstavce"/>
    <w:link w:val="Textkomente"/>
    <w:uiPriority w:val="99"/>
    <w:semiHidden/>
    <w:rsid w:val="00683FFE"/>
  </w:style>
  <w:style w:type="paragraph" w:styleId="Pedmtkomente">
    <w:name w:val="annotation subject"/>
    <w:basedOn w:val="Textkomente"/>
    <w:next w:val="Textkomente"/>
    <w:link w:val="PedmtkomenteChar"/>
    <w:uiPriority w:val="99"/>
    <w:semiHidden/>
    <w:unhideWhenUsed/>
    <w:rsid w:val="00683FFE"/>
    <w:rPr>
      <w:b/>
      <w:bCs/>
    </w:rPr>
  </w:style>
  <w:style w:type="character" w:customStyle="1" w:styleId="PedmtkomenteChar">
    <w:name w:val="Předmět komentáře Char"/>
    <w:basedOn w:val="TextkomenteChar"/>
    <w:link w:val="Pedmtkomente"/>
    <w:uiPriority w:val="99"/>
    <w:semiHidden/>
    <w:rsid w:val="00683FFE"/>
    <w:rPr>
      <w:b/>
      <w:bCs/>
    </w:rPr>
  </w:style>
  <w:style w:type="paragraph" w:customStyle="1" w:styleId="Nadpis1-slovan">
    <w:name w:val="Nadpis 1 - číslovaný"/>
    <w:basedOn w:val="Normln"/>
    <w:link w:val="Nadpis1-slovanChar"/>
    <w:qFormat/>
    <w:rsid w:val="00F337F2"/>
    <w:pPr>
      <w:keepNext/>
      <w:numPr>
        <w:numId w:val="1"/>
      </w:numPr>
      <w:tabs>
        <w:tab w:val="clear" w:pos="360"/>
        <w:tab w:val="num" w:pos="142"/>
      </w:tabs>
      <w:spacing w:before="480" w:after="120"/>
      <w:ind w:left="0" w:right="567" w:firstLine="0"/>
      <w:jc w:val="both"/>
    </w:pPr>
    <w:rPr>
      <w:rFonts w:ascii="Georgia" w:hAnsi="Georgia"/>
      <w:b/>
      <w:iCs/>
      <w:sz w:val="28"/>
    </w:rPr>
  </w:style>
  <w:style w:type="paragraph" w:customStyle="1" w:styleId="Nadpis2-slovan">
    <w:name w:val="Nadpis 2 - číslovaný"/>
    <w:basedOn w:val="Normln"/>
    <w:link w:val="Nadpis2-slovanChar"/>
    <w:qFormat/>
    <w:rsid w:val="00F337F2"/>
    <w:pPr>
      <w:keepNext/>
      <w:numPr>
        <w:ilvl w:val="1"/>
        <w:numId w:val="1"/>
      </w:numPr>
      <w:tabs>
        <w:tab w:val="clear" w:pos="792"/>
        <w:tab w:val="num" w:pos="720"/>
      </w:tabs>
      <w:spacing w:before="240" w:after="120"/>
      <w:ind w:left="709" w:right="567" w:hanging="709"/>
      <w:jc w:val="both"/>
    </w:pPr>
    <w:rPr>
      <w:rFonts w:ascii="Georgia" w:hAnsi="Georgia"/>
      <w:b/>
      <w:shd w:val="clear" w:color="auto" w:fill="FFFFFF"/>
    </w:rPr>
  </w:style>
  <w:style w:type="character" w:customStyle="1" w:styleId="Nadpis1-slovanChar">
    <w:name w:val="Nadpis 1 - číslovaný Char"/>
    <w:basedOn w:val="Standardnpsmoodstavce"/>
    <w:link w:val="Nadpis1-slovan"/>
    <w:rsid w:val="00F337F2"/>
    <w:rPr>
      <w:rFonts w:ascii="Georgia" w:hAnsi="Georgia"/>
      <w:b/>
      <w:iCs/>
      <w:sz w:val="28"/>
      <w:szCs w:val="24"/>
    </w:rPr>
  </w:style>
  <w:style w:type="paragraph" w:customStyle="1" w:styleId="Nadpis3-slovan">
    <w:name w:val="Nadpis 3 - číslovaný"/>
    <w:basedOn w:val="Normln"/>
    <w:link w:val="Nadpis3-slovanChar"/>
    <w:qFormat/>
    <w:rsid w:val="00F337F2"/>
    <w:pPr>
      <w:keepNext/>
      <w:numPr>
        <w:ilvl w:val="2"/>
        <w:numId w:val="2"/>
      </w:numPr>
      <w:tabs>
        <w:tab w:val="clear" w:pos="1080"/>
        <w:tab w:val="num" w:pos="426"/>
      </w:tabs>
      <w:spacing w:before="360" w:after="120"/>
      <w:ind w:left="709" w:right="567"/>
      <w:jc w:val="both"/>
    </w:pPr>
    <w:rPr>
      <w:rFonts w:ascii="Georgia" w:hAnsi="Georgia"/>
      <w:iCs/>
    </w:rPr>
  </w:style>
  <w:style w:type="character" w:customStyle="1" w:styleId="Nadpis2-slovanChar">
    <w:name w:val="Nadpis 2 - číslovaný Char"/>
    <w:basedOn w:val="Standardnpsmoodstavce"/>
    <w:link w:val="Nadpis2-slovan"/>
    <w:rsid w:val="00F337F2"/>
    <w:rPr>
      <w:rFonts w:ascii="Georgia" w:hAnsi="Georgia"/>
      <w:b/>
      <w:sz w:val="24"/>
      <w:szCs w:val="24"/>
    </w:rPr>
  </w:style>
  <w:style w:type="paragraph" w:customStyle="1" w:styleId="Text">
    <w:name w:val="Text"/>
    <w:basedOn w:val="Normln"/>
    <w:link w:val="TextChar"/>
    <w:qFormat/>
    <w:rsid w:val="00F337F2"/>
    <w:pPr>
      <w:spacing w:after="120"/>
      <w:jc w:val="both"/>
    </w:pPr>
    <w:rPr>
      <w:rFonts w:ascii="Georgia" w:hAnsi="Georgia"/>
      <w:iCs/>
    </w:rPr>
  </w:style>
  <w:style w:type="character" w:customStyle="1" w:styleId="Nadpis3-slovanChar">
    <w:name w:val="Nadpis 3 - číslovaný Char"/>
    <w:basedOn w:val="Standardnpsmoodstavce"/>
    <w:link w:val="Nadpis3-slovan"/>
    <w:rsid w:val="00F337F2"/>
    <w:rPr>
      <w:rFonts w:ascii="Georgia" w:hAnsi="Georgia"/>
      <w:iCs/>
      <w:sz w:val="24"/>
      <w:szCs w:val="24"/>
    </w:rPr>
  </w:style>
  <w:style w:type="character" w:customStyle="1" w:styleId="TextChar">
    <w:name w:val="Text Char"/>
    <w:basedOn w:val="Standardnpsmoodstavce"/>
    <w:link w:val="Text"/>
    <w:rsid w:val="00F337F2"/>
    <w:rPr>
      <w:rFonts w:ascii="Georgia" w:hAnsi="Georgia"/>
      <w:iCs/>
      <w:sz w:val="24"/>
      <w:szCs w:val="24"/>
    </w:rPr>
  </w:style>
  <w:style w:type="character" w:customStyle="1" w:styleId="Nadpis3Char">
    <w:name w:val="Nadpis 3 Char"/>
    <w:basedOn w:val="Standardnpsmoodstavce"/>
    <w:link w:val="Nadpis3"/>
    <w:uiPriority w:val="9"/>
    <w:semiHidden/>
    <w:rsid w:val="00EF2CD7"/>
    <w:rPr>
      <w:rFonts w:asciiTheme="majorHAnsi" w:eastAsiaTheme="majorEastAsia" w:hAnsiTheme="majorHAnsi" w:cstheme="majorBidi"/>
      <w:b/>
      <w:bCs/>
      <w:color w:val="4F81BD" w:themeColor="accent1"/>
      <w:sz w:val="24"/>
      <w:szCs w:val="24"/>
    </w:rPr>
  </w:style>
  <w:style w:type="paragraph" w:customStyle="1" w:styleId="Zkladntextodsazen1">
    <w:name w:val="Základní text odsazený1"/>
    <w:basedOn w:val="Normln"/>
    <w:rsid w:val="00EF2CD7"/>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EF2CD7"/>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EF2CD7"/>
    <w:rPr>
      <w:rFonts w:ascii="Times New Roman" w:eastAsia="Times New Roman" w:hAnsi="Times New Roman"/>
      <w:sz w:val="16"/>
      <w:szCs w:val="16"/>
      <w:lang w:eastAsia="cs-CZ"/>
    </w:rPr>
  </w:style>
  <w:style w:type="paragraph" w:styleId="Zkladntext">
    <w:name w:val="Body Text"/>
    <w:basedOn w:val="Normln"/>
    <w:link w:val="ZkladntextChar"/>
    <w:rsid w:val="00EF2CD7"/>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EF2CD7"/>
    <w:rPr>
      <w:rFonts w:ascii="Times New Roman" w:eastAsia="Times New Roman" w:hAnsi="Times New Roman"/>
      <w:sz w:val="24"/>
      <w:szCs w:val="24"/>
      <w:lang w:eastAsia="cs-CZ"/>
    </w:rPr>
  </w:style>
  <w:style w:type="paragraph" w:customStyle="1" w:styleId="dka">
    <w:name w:val="Řádka"/>
    <w:rsid w:val="00EF2CD7"/>
    <w:pPr>
      <w:widowControl w:val="0"/>
      <w:suppressAutoHyphens/>
      <w:autoSpaceDE w:val="0"/>
    </w:pPr>
    <w:rPr>
      <w:rFonts w:ascii="TimesE" w:eastAsia="Times New Roman" w:hAnsi="Times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81847">
      <w:bodyDiv w:val="1"/>
      <w:marLeft w:val="0"/>
      <w:marRight w:val="0"/>
      <w:marTop w:val="0"/>
      <w:marBottom w:val="0"/>
      <w:divBdr>
        <w:top w:val="none" w:sz="0" w:space="0" w:color="auto"/>
        <w:left w:val="none" w:sz="0" w:space="0" w:color="auto"/>
        <w:bottom w:val="none" w:sz="0" w:space="0" w:color="auto"/>
        <w:right w:val="none" w:sz="0" w:space="0" w:color="auto"/>
      </w:divBdr>
      <w:divsChild>
        <w:div w:id="497308700">
          <w:marLeft w:val="0"/>
          <w:marRight w:val="0"/>
          <w:marTop w:val="0"/>
          <w:marBottom w:val="0"/>
          <w:divBdr>
            <w:top w:val="none" w:sz="0" w:space="0" w:color="auto"/>
            <w:left w:val="none" w:sz="0" w:space="0" w:color="auto"/>
            <w:bottom w:val="none" w:sz="0" w:space="0" w:color="auto"/>
            <w:right w:val="none" w:sz="0" w:space="0" w:color="auto"/>
          </w:divBdr>
          <w:divsChild>
            <w:div w:id="193229289">
              <w:marLeft w:val="0"/>
              <w:marRight w:val="0"/>
              <w:marTop w:val="0"/>
              <w:marBottom w:val="0"/>
              <w:divBdr>
                <w:top w:val="none" w:sz="0" w:space="0" w:color="auto"/>
                <w:left w:val="none" w:sz="0" w:space="0" w:color="auto"/>
                <w:bottom w:val="none" w:sz="0" w:space="0" w:color="auto"/>
                <w:right w:val="none" w:sz="0" w:space="0" w:color="auto"/>
              </w:divBdr>
              <w:divsChild>
                <w:div w:id="870265399">
                  <w:marLeft w:val="0"/>
                  <w:marRight w:val="0"/>
                  <w:marTop w:val="0"/>
                  <w:marBottom w:val="0"/>
                  <w:divBdr>
                    <w:top w:val="none" w:sz="0" w:space="0" w:color="auto"/>
                    <w:left w:val="none" w:sz="0" w:space="0" w:color="auto"/>
                    <w:bottom w:val="none" w:sz="0" w:space="0" w:color="auto"/>
                    <w:right w:val="none" w:sz="0" w:space="0" w:color="auto"/>
                  </w:divBdr>
                  <w:divsChild>
                    <w:div w:id="86780292">
                      <w:marLeft w:val="0"/>
                      <w:marRight w:val="0"/>
                      <w:marTop w:val="0"/>
                      <w:marBottom w:val="0"/>
                      <w:divBdr>
                        <w:top w:val="none" w:sz="0" w:space="0" w:color="auto"/>
                        <w:left w:val="none" w:sz="0" w:space="0" w:color="auto"/>
                        <w:bottom w:val="none" w:sz="0" w:space="0" w:color="auto"/>
                        <w:right w:val="none" w:sz="0" w:space="0" w:color="auto"/>
                      </w:divBdr>
                      <w:divsChild>
                        <w:div w:id="1428690108">
                          <w:marLeft w:val="0"/>
                          <w:marRight w:val="0"/>
                          <w:marTop w:val="0"/>
                          <w:marBottom w:val="0"/>
                          <w:divBdr>
                            <w:top w:val="none" w:sz="0" w:space="0" w:color="auto"/>
                            <w:left w:val="none" w:sz="0" w:space="0" w:color="auto"/>
                            <w:bottom w:val="none" w:sz="0" w:space="0" w:color="auto"/>
                            <w:right w:val="none" w:sz="0" w:space="0" w:color="auto"/>
                          </w:divBdr>
                          <w:divsChild>
                            <w:div w:id="732386819">
                              <w:marLeft w:val="0"/>
                              <w:marRight w:val="0"/>
                              <w:marTop w:val="0"/>
                              <w:marBottom w:val="0"/>
                              <w:divBdr>
                                <w:top w:val="none" w:sz="0" w:space="0" w:color="auto"/>
                                <w:left w:val="none" w:sz="0" w:space="0" w:color="auto"/>
                                <w:bottom w:val="none" w:sz="0" w:space="0" w:color="auto"/>
                                <w:right w:val="none" w:sz="0" w:space="0" w:color="auto"/>
                              </w:divBdr>
                              <w:divsChild>
                                <w:div w:id="633409161">
                                  <w:marLeft w:val="0"/>
                                  <w:marRight w:val="0"/>
                                  <w:marTop w:val="0"/>
                                  <w:marBottom w:val="0"/>
                                  <w:divBdr>
                                    <w:top w:val="none" w:sz="0" w:space="0" w:color="auto"/>
                                    <w:left w:val="none" w:sz="0" w:space="0" w:color="auto"/>
                                    <w:bottom w:val="none" w:sz="0" w:space="0" w:color="auto"/>
                                    <w:right w:val="none" w:sz="0" w:space="0" w:color="auto"/>
                                  </w:divBdr>
                                  <w:divsChild>
                                    <w:div w:id="1891384545">
                                      <w:marLeft w:val="0"/>
                                      <w:marRight w:val="0"/>
                                      <w:marTop w:val="0"/>
                                      <w:marBottom w:val="0"/>
                                      <w:divBdr>
                                        <w:top w:val="none" w:sz="0" w:space="0" w:color="auto"/>
                                        <w:left w:val="none" w:sz="0" w:space="0" w:color="auto"/>
                                        <w:bottom w:val="none" w:sz="0" w:space="0" w:color="auto"/>
                                        <w:right w:val="none" w:sz="0" w:space="0" w:color="auto"/>
                                      </w:divBdr>
                                      <w:divsChild>
                                        <w:div w:id="1135221504">
                                          <w:marLeft w:val="0"/>
                                          <w:marRight w:val="0"/>
                                          <w:marTop w:val="0"/>
                                          <w:marBottom w:val="0"/>
                                          <w:divBdr>
                                            <w:top w:val="none" w:sz="0" w:space="0" w:color="auto"/>
                                            <w:left w:val="none" w:sz="0" w:space="0" w:color="auto"/>
                                            <w:bottom w:val="none" w:sz="0" w:space="0" w:color="auto"/>
                                            <w:right w:val="none" w:sz="0" w:space="0" w:color="auto"/>
                                          </w:divBdr>
                                          <w:divsChild>
                                            <w:div w:id="222758157">
                                              <w:marLeft w:val="0"/>
                                              <w:marRight w:val="0"/>
                                              <w:marTop w:val="0"/>
                                              <w:marBottom w:val="0"/>
                                              <w:divBdr>
                                                <w:top w:val="none" w:sz="0" w:space="0" w:color="auto"/>
                                                <w:left w:val="none" w:sz="0" w:space="0" w:color="auto"/>
                                                <w:bottom w:val="none" w:sz="0" w:space="0" w:color="auto"/>
                                                <w:right w:val="none" w:sz="0" w:space="0" w:color="auto"/>
                                              </w:divBdr>
                                              <w:divsChild>
                                                <w:div w:id="2077697974">
                                                  <w:marLeft w:val="0"/>
                                                  <w:marRight w:val="0"/>
                                                  <w:marTop w:val="0"/>
                                                  <w:marBottom w:val="0"/>
                                                  <w:divBdr>
                                                    <w:top w:val="none" w:sz="0" w:space="0" w:color="auto"/>
                                                    <w:left w:val="none" w:sz="0" w:space="0" w:color="auto"/>
                                                    <w:bottom w:val="none" w:sz="0" w:space="0" w:color="auto"/>
                                                    <w:right w:val="none" w:sz="0" w:space="0" w:color="auto"/>
                                                  </w:divBdr>
                                                  <w:divsChild>
                                                    <w:div w:id="867453837">
                                                      <w:marLeft w:val="0"/>
                                                      <w:marRight w:val="0"/>
                                                      <w:marTop w:val="0"/>
                                                      <w:marBottom w:val="0"/>
                                                      <w:divBdr>
                                                        <w:top w:val="none" w:sz="0" w:space="0" w:color="auto"/>
                                                        <w:left w:val="none" w:sz="0" w:space="0" w:color="auto"/>
                                                        <w:bottom w:val="none" w:sz="0" w:space="0" w:color="auto"/>
                                                        <w:right w:val="none" w:sz="0" w:space="0" w:color="auto"/>
                                                      </w:divBdr>
                                                      <w:divsChild>
                                                        <w:div w:id="823010074">
                                                          <w:marLeft w:val="0"/>
                                                          <w:marRight w:val="0"/>
                                                          <w:marTop w:val="0"/>
                                                          <w:marBottom w:val="0"/>
                                                          <w:divBdr>
                                                            <w:top w:val="none" w:sz="0" w:space="0" w:color="auto"/>
                                                            <w:left w:val="none" w:sz="0" w:space="0" w:color="auto"/>
                                                            <w:bottom w:val="none" w:sz="0" w:space="0" w:color="auto"/>
                                                            <w:right w:val="none" w:sz="0" w:space="0" w:color="auto"/>
                                                          </w:divBdr>
                                                          <w:divsChild>
                                                            <w:div w:id="241528741">
                                                              <w:marLeft w:val="0"/>
                                                              <w:marRight w:val="0"/>
                                                              <w:marTop w:val="0"/>
                                                              <w:marBottom w:val="0"/>
                                                              <w:divBdr>
                                                                <w:top w:val="none" w:sz="0" w:space="0" w:color="auto"/>
                                                                <w:left w:val="none" w:sz="0" w:space="0" w:color="auto"/>
                                                                <w:bottom w:val="none" w:sz="0" w:space="0" w:color="auto"/>
                                                                <w:right w:val="none" w:sz="0" w:space="0" w:color="auto"/>
                                                              </w:divBdr>
                                                              <w:divsChild>
                                                                <w:div w:id="1878852342">
                                                                  <w:marLeft w:val="0"/>
                                                                  <w:marRight w:val="0"/>
                                                                  <w:marTop w:val="0"/>
                                                                  <w:marBottom w:val="0"/>
                                                                  <w:divBdr>
                                                                    <w:top w:val="none" w:sz="0" w:space="0" w:color="auto"/>
                                                                    <w:left w:val="none" w:sz="0" w:space="0" w:color="auto"/>
                                                                    <w:bottom w:val="none" w:sz="0" w:space="0" w:color="auto"/>
                                                                    <w:right w:val="none" w:sz="0" w:space="0" w:color="auto"/>
                                                                  </w:divBdr>
                                                                  <w:divsChild>
                                                                    <w:div w:id="1701971554">
                                                                      <w:marLeft w:val="0"/>
                                                                      <w:marRight w:val="0"/>
                                                                      <w:marTop w:val="0"/>
                                                                      <w:marBottom w:val="0"/>
                                                                      <w:divBdr>
                                                                        <w:top w:val="none" w:sz="0" w:space="0" w:color="auto"/>
                                                                        <w:left w:val="none" w:sz="0" w:space="0" w:color="auto"/>
                                                                        <w:bottom w:val="none" w:sz="0" w:space="0" w:color="auto"/>
                                                                        <w:right w:val="none" w:sz="0" w:space="0" w:color="auto"/>
                                                                      </w:divBdr>
                                                                      <w:divsChild>
                                                                        <w:div w:id="931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855669">
                                              <w:marLeft w:val="0"/>
                                              <w:marRight w:val="0"/>
                                              <w:marTop w:val="0"/>
                                              <w:marBottom w:val="0"/>
                                              <w:divBdr>
                                                <w:top w:val="none" w:sz="0" w:space="0" w:color="auto"/>
                                                <w:left w:val="none" w:sz="0" w:space="0" w:color="auto"/>
                                                <w:bottom w:val="none" w:sz="0" w:space="0" w:color="auto"/>
                                                <w:right w:val="none" w:sz="0" w:space="0" w:color="auto"/>
                                              </w:divBdr>
                                              <w:divsChild>
                                                <w:div w:id="287705861">
                                                  <w:marLeft w:val="0"/>
                                                  <w:marRight w:val="0"/>
                                                  <w:marTop w:val="0"/>
                                                  <w:marBottom w:val="0"/>
                                                  <w:divBdr>
                                                    <w:top w:val="none" w:sz="0" w:space="0" w:color="auto"/>
                                                    <w:left w:val="none" w:sz="0" w:space="0" w:color="auto"/>
                                                    <w:bottom w:val="none" w:sz="0" w:space="0" w:color="auto"/>
                                                    <w:right w:val="none" w:sz="0" w:space="0" w:color="auto"/>
                                                  </w:divBdr>
                                                  <w:divsChild>
                                                    <w:div w:id="1637249463">
                                                      <w:marLeft w:val="0"/>
                                                      <w:marRight w:val="0"/>
                                                      <w:marTop w:val="0"/>
                                                      <w:marBottom w:val="0"/>
                                                      <w:divBdr>
                                                        <w:top w:val="none" w:sz="0" w:space="0" w:color="auto"/>
                                                        <w:left w:val="none" w:sz="0" w:space="0" w:color="auto"/>
                                                        <w:bottom w:val="none" w:sz="0" w:space="0" w:color="auto"/>
                                                        <w:right w:val="none" w:sz="0" w:space="0" w:color="auto"/>
                                                      </w:divBdr>
                                                      <w:divsChild>
                                                        <w:div w:id="14844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Lucida Grande CE">
    <w:altName w:val="Times New Roman"/>
    <w:charset w:val="58"/>
    <w:family w:val="auto"/>
    <w:pitch w:val="variable"/>
    <w:sig w:usb0="00000000" w:usb1="5000A1FF" w:usb2="00000000" w:usb3="00000000" w:csb0="000001BF" w:csb1="00000000"/>
  </w:font>
  <w:font w:name="TimesE">
    <w:altName w:val="Times New Roma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B331E3"/>
    <w:rsid w:val="0018013A"/>
    <w:rsid w:val="00203420"/>
    <w:rsid w:val="002B2FFA"/>
    <w:rsid w:val="003A3102"/>
    <w:rsid w:val="003B6DC2"/>
    <w:rsid w:val="005F0B5E"/>
    <w:rsid w:val="009A131C"/>
    <w:rsid w:val="00A074CE"/>
    <w:rsid w:val="00A51CB7"/>
    <w:rsid w:val="00B331E3"/>
    <w:rsid w:val="00B4400A"/>
    <w:rsid w:val="00CD3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74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EA7F-C48E-4D23-A480-C02A07E0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20188</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23562</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Ludvík Eger</dc:creator>
  <cp:lastModifiedBy>Hajciarova Daniela</cp:lastModifiedBy>
  <cp:revision>2</cp:revision>
  <dcterms:created xsi:type="dcterms:W3CDTF">2017-11-06T12:51:00Z</dcterms:created>
  <dcterms:modified xsi:type="dcterms:W3CDTF">2017-11-06T12:51:00Z</dcterms:modified>
</cp:coreProperties>
</file>