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8pt;margin-top:16pt;width:0pt;height:246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8pt;margin-top:16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84pt;margin-top:16pt;width:0pt;height:22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8pt;margin-top:16pt;width:0pt;height:23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7" o:connectortype="straight" strokeweight="1pt" strokecolor="#000000" style="position:absolute;margin-left:269pt;margin-top:26pt;width:0pt;height:151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69pt;margin-top:26pt;width:306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Číslo objednávky</w:t>
      </w:r>
      <w:r>
        <w:tab/>
      </w:r>
      <w:r>
        <w:rPr>
          <w:position w:val="5"/>
          <w:rStyle w:val="Text3"/>
        </w:rPr>
        <w:t>OB6117-033</w: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margin-left:575pt;margin-top:26pt;width:0pt;height:151pt;z-index:-251658234;mso-position-horizontal-relative:margin;" type="#_x0000_t32">
            <w10:wrap anchory="page" anchorx="margin"/>
          </v:shape>
        </w:pict>
      </w:r>
    </w:p>
    <w:p>
      <w:pPr>
        <w:pStyle w:val="Row4"/>
      </w:pPr>
      <w:r>
        <w:rPr>
          <w:noProof/>
          <w:lang w:val="cs-CZ" w:eastAsia="cs-CZ"/>
        </w:rPr>
        <w:pict>
          <v:shape id="_x0000_s12" type="#_x0000_t202" stroked="f" fillcolor="#FFFFFF" style="position:absolute;margin-left:27pt;margin-top:19pt;width:214pt;height:10pt;z-index:-25165823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9"/>
          <w:rStyle w:val="Text3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position w:val="1"/>
          <w:rStyle w:val="Text3"/>
        </w:rPr>
        <w:t>IČ</w:t>
      </w:r>
      <w:r>
        <w:tab/>
      </w:r>
      <w:r>
        <w:rPr>
          <w:position w:val="0"/>
          <w:rStyle w:val="Text4"/>
        </w:rPr>
        <w:t>49622897</w:t>
      </w:r>
      <w:r>
        <w:tab/>
      </w:r>
      <w:r>
        <w:rPr>
          <w:position w:val="1"/>
          <w:rStyle w:val="Text3"/>
        </w:rPr>
        <w:t>DIČ</w:t>
      </w:r>
      <w:r>
        <w:tab/>
      </w:r>
      <w:r>
        <w:rPr>
          <w:position w:val="0"/>
          <w:rStyle w:val="Text4"/>
        </w:rPr>
        <w:t>CZ49622897</w:t>
      </w:r>
    </w:p>
    <w:p>
      <w:pPr>
        <w:pStyle w:val="Row5"/>
      </w:pPr>
    </w:p>
    <w:p>
      <w:pPr>
        <w:pStyle w:val="Row6"/>
      </w:pPr>
      <w:r>
        <w:tab/>
      </w:r>
      <w:r>
        <w:rPr>
          <w:rStyle w:val="Text4"/>
        </w:rPr>
        <w:t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position w:val="14"/>
          <w:rStyle w:val="Text5"/>
        </w:rPr>
        <w:t>MÚZO Praha s.r.o.</w:t>
      </w:r>
    </w:p>
    <w:p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position w:val="19"/>
          <w:rStyle w:val="Text5"/>
        </w:rPr>
        <w:t/>
      </w:r>
    </w:p>
    <w:p>
      <w:pPr>
        <w:pStyle w:val="Row9"/>
      </w:pPr>
      <w:r>
        <w:tab/>
      </w:r>
      <w:r>
        <w:rPr>
          <w:rStyle w:val="Text5"/>
        </w:rPr>
        <w:t>Politických vězňů 15</w:t>
      </w:r>
    </w:p>
    <w:p>
      <w:pPr>
        <w:pStyle w:val="Row10"/>
      </w:pPr>
      <w:r>
        <w:tab/>
      </w:r>
      <w:r>
        <w:rPr>
          <w:rStyle w:val="Text5"/>
        </w:rPr>
        <w:t>110 00  Praha 1</w:t>
      </w: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margin-left:269pt;margin-top:34pt;width:306pt;height:0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84pt;margin-top:35pt;width:0pt;height:71pt;z-index:-251658231;mso-position-horizontal-relative:margin;" type="#_x0000_t32">
            <w10:wrap anchory="page" anchorx="margin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568pt;margin-top:35pt;width:0pt;height:73pt;z-index:-251658230;mso-position-horizontal-relative:margin;" type="#_x0000_t32">
            <w10:wrap anchory="page" anchorx="margin"/>
          </v:shape>
        </w:pict>
      </w:r>
    </w:p>
    <w:p>
      <w:pPr>
        <w:pStyle w:val="Row5"/>
      </w:pPr>
    </w:p>
    <w:p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position w:val="2"/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position w:val="2"/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position w:val="2"/>
          <w:rStyle w:val="Text4"/>
        </w:rPr>
        <w:t>987262017</w:t>
      </w:r>
    </w:p>
    <w:p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position w:val="2"/>
          <w:rStyle w:val="Text4"/>
        </w:rPr>
        <w:t>26.10.2017</w:t>
      </w:r>
    </w:p>
    <w:p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position w:val="2"/>
          <w:rStyle w:val="Text4"/>
        </w:rPr>
        <w:t>Převodem na bankovní účet</w:t>
      </w:r>
      <w:r>
        <w:tab/>
      </w:r>
      <w:r>
        <w:rPr>
          <w:rStyle w:val="Text3"/>
        </w:rPr>
        <w:t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12pt;margin-top:17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18pt;margin-top:17pt;width:550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18pt;margin-top:18pt;width:0pt;height:63pt;z-index:-25165822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position w:val="0"/>
          <w:rStyle w:val="Text3"/>
        </w:rPr>
        <w:t>Doprava</w: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568pt;margin-top:18pt;width:0pt;height:63pt;z-index:-25165822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571pt;margin-top:17pt;width:4pt;height:0pt;z-index:-251658225;mso-position-horizontal-relative:margin;" type="#_x0000_t32">
            <w10:wrap anchory="page" anchorx="margin"/>
          </v:shape>
        </w:pict>
      </w:r>
    </w:p>
    <w:p>
      <w:pPr>
        <w:pStyle w:val="Row16"/>
      </w:pPr>
      <w:r>
        <w:tab/>
      </w:r>
      <w:r>
        <w:rPr>
          <w:rStyle w:val="Text4"/>
        </w:rPr>
        <w:t>Objednáváme u vaší společnosti dodatečné služby -  navýšení počtu hodin zpracování Analýzy EIS na ZÚ oproti původnímu předpokladu</w:t>
      </w:r>
    </w:p>
    <w:p>
      <w:pPr>
        <w:pStyle w:val="Row17"/>
      </w:pPr>
      <w:r>
        <w:tab/>
      </w:r>
      <w:r>
        <w:rPr>
          <w:rStyle w:val="Text4"/>
        </w:rPr>
        <w:t>odhadovaného objemu prací, a to o 17,5 člověkodnů. Tento počet nesmí být v žádném případě překročen.</w:t>
      </w:r>
    </w:p>
    <w:p>
      <w:pPr>
        <w:pStyle w:val="Row17"/>
      </w:pPr>
      <w:r>
        <w:tab/>
      </w:r>
      <w:r>
        <w:rPr>
          <w:rStyle w:val="Text4"/>
        </w:rPr>
        <w:t>Témata:</w:t>
      </w:r>
    </w:p>
    <w:p>
      <w:pPr>
        <w:pStyle w:val="Row17"/>
      </w:pPr>
      <w:r>
        <w:tab/>
      </w:r>
      <w:r>
        <w:rPr>
          <w:rStyle w:val="Text4"/>
        </w:rPr>
        <w:t>Majetek, správa systému, postup nasazení aktualizace celého systému, testovací prostředí, převody dat - prvotní naplnění daty,</w:t>
      </w:r>
    </w:p>
    <w:p>
      <w:pPr>
        <w:pStyle w:val="Row17"/>
      </w:pPr>
      <w:r>
        <w:tab/>
      </w:r>
      <w:r>
        <w:rPr>
          <w:rStyle w:val="Text4"/>
        </w:rPr>
        <w:t>výpočet/účtování kurzového rozdílu, převodní příkazy pro profinancování, párování dokladů různých měn, evidence šeků, rozpočet, převodky,</w:t>
      </w:r>
    </w:p>
    <w:p>
      <w:pPr>
        <w:pStyle w:val="Row17"/>
      </w:pPr>
      <w:r>
        <w:rPr>
          <w:noProof/>
          <w:lang w:val="cs-CZ" w:eastAsia="cs-CZ"/>
        </w:rPr>
        <w:pict>
          <v:rect id="_x0000_s54" strokeweight="1pt" strokecolor="#FFFFFF" fillcolor="#E5E5E5" style="position:absolute;left:18pt;top:12pt;width:549pt;height:12pt;z-index:-25165822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8pt;margin-top:12pt;width:550pt;height:0pt;z-index:-25165822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8pt;margin-top:12pt;width:0pt;height:14pt;z-index:-25165822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cestovní příkazy číselníky.</w: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568pt;margin-top:12pt;width:0pt;height:14pt;z-index:-251658221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18pt;margin-top:16pt;width:0pt;height:15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19pt;margin-top:14pt;width:549pt;height:0pt;z-index:-25165821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8pt;margin-top:16pt;width:0pt;height:15pt;z-index:-251658218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9" type="#_x0000_t202" stroked="f" fillcolor="#FFFFFF" style="position:absolute;margin-left:27pt;margin-top:6pt;width:191pt;height:10pt;z-index:-25165821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EIS - Analýza EIS na ZÚ - dodatečně požadované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margin-left:329pt;margin-top:6pt;width:98pt;height:10pt;z-index:-25165821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252 000.00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margin-left:402pt;margin-top:6pt;width:86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52 920.00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304 920.00</w:t>
      </w:r>
    </w:p>
    <w:p>
      <w:pPr>
        <w:pStyle w:val="Row20"/>
      </w:pPr>
      <w:r>
        <w:rPr>
          <w:noProof/>
          <w:lang w:val="cs-CZ" w:eastAsia="cs-CZ"/>
        </w:rPr>
        <w:pict>
          <v:rect id="_x0000_s75" strokeweight="1pt" strokecolor="#FFFFFF" fillcolor="#E5E5E5" style="position:absolute;left:19pt;top:18pt;width:548pt;height:12pt;z-index:-25165821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18pt;margin-top:3pt;width:0pt;height:12pt;z-index:-25165821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18pt;margin-top:18pt;width:550pt;height:0pt;z-index:-25165821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18pt;margin-top:15pt;width:0pt;height:183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Dodatečně požadované služby 17,5 h</w: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568pt;margin-top:3pt;width:0pt;height:12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568pt;margin-top:15pt;width:0pt;height:184pt;z-index:-251658209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82" type="#_x0000_t202" stroked="f" fillcolor="#FFFFFF" style="position:absolute;margin-left:390pt;margin-top:8pt;width:98pt;height:10pt;z-index:-251658208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52 920.00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8pt;margin-top:19pt;width:550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252 000.00</w:t>
      </w:r>
      <w:r>
        <w:tab/>
      </w:r>
      <w:r>
        <w:rPr>
          <w:rStyle w:val="Text4"/>
        </w:rPr>
        <w:t>304 920.00</w:t>
      </w:r>
    </w:p>
    <w:p>
      <w:pPr>
        <w:pStyle w:val="Row5"/>
      </w:pPr>
    </w:p>
    <w:p>
      <w:pPr>
        <w:pStyle w:val="Row22"/>
      </w:pPr>
      <w:r>
        <w:tab/>
      </w:r>
      <w:r>
        <w:rPr>
          <w:position w:val="0"/>
          <w:rStyle w:val="Text3"/>
        </w:rPr>
        <w:t>Vystavil(a)</w:t>
      </w:r>
      <w:r>
        <w:tab/>
      </w:r>
      <w:r>
        <w:rPr>
          <w:rStyle w:val="Text4"/>
        </w:rPr>
        <w:t>Bc. Martina BĚLOHLÁVKOVÁ</w:t>
      </w:r>
      <w:r>
        <w:tab/>
      </w:r>
      <w:r>
        <w:rPr>
          <w:position w:val="0"/>
          <w:rStyle w:val="Text3"/>
        </w:rPr>
        <w:t>Příkazce operace</w:t>
      </w:r>
    </w:p>
    <w:p>
      <w:pPr>
        <w:pStyle w:val="Row23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2810</w:t>
      </w:r>
    </w:p>
    <w:p>
      <w:pPr>
        <w:pStyle w:val="Row23"/>
      </w:pPr>
      <w:r>
        <w:tab/>
      </w:r>
      <w:r>
        <w:rPr>
          <w:rStyle w:val="Text4"/>
        </w:rPr>
        <w:t>E-mail:</w:t>
      </w:r>
      <w:r>
        <w:tab/>
      </w:r>
      <w:r>
        <w:rPr>
          <w:rStyle w:val="Text4"/>
        </w:rPr>
        <w:t>mabelohl@mzvv.cz</w:t>
      </w:r>
    </w:p>
    <w:p>
      <w:pPr>
        <w:pStyle w:val="Row5"/>
      </w:pPr>
    </w:p>
    <w:p>
      <w:pPr>
        <w:pStyle w:val="Row24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19pt;margin-top:22pt;width:549pt;height:0pt;z-index:-251658206;mso-position-horizontal-relative:margin;" type="#_x0000_t32">
            <w10:wrap anchory="page" anchorx="margin"/>
          </v:shape>
        </w:pict>
      </w:r>
      <w:r>
        <w:tab/>
      </w:r>
      <w:r>
        <w:rPr>
          <w:position w:val="0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>
      <w:pPr>
        <w:pStyle w:val="Row26"/>
      </w:pPr>
      <w:r>
        <w:tab/>
      </w:r>
      <w:r>
        <w:rPr>
          <w:position w:val="2"/>
          <w:rStyle w:val="Text3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7"/>
      </w:pPr>
      <w:r>
        <w:tab/>
      </w:r>
      <w:r>
        <w:rPr>
          <w:position w:val="4"/>
          <w:rStyle w:val="Text3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margin-left:19pt;margin-top:15pt;width:549pt;height:0pt;z-index:-251658205;mso-position-horizontal-relative:margin;" type="#_x0000_t32">
            <w10:wrap anchory="page" anchorx="margin"/>
          </v:shape>
        </w:pict>
      </w:r>
      <w:r>
        <w:tab/>
      </w:r>
      <w:r>
        <w:rPr>
          <w:position w:val="6"/>
          <w:rStyle w:val="Text3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position w:val="2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9"/>
      </w:pPr>
      <w:r>
        <w:tab/>
      </w:r>
      <w:r>
        <w:rPr>
          <w:highlight w:val="white"/>
          <w:rStyle w:val="Text4"/>
        </w:rPr>
        <w:t>Objednávku prosím potvrďte a vraťte objednateli. Objednávku lze potvrdit e-mailovou zprávou.</w:t>
      </w:r>
    </w:p>
    <w:p>
      <w:pPr>
        <w:pStyle w:val="Row30"/>
      </w:pPr>
      <w:r>
        <w:tab/>
      </w:r>
      <w:r>
        <w:rPr>
          <w:highlight w:val="white"/>
          <w:rStyle w:val="Text4"/>
        </w:rPr>
        <w:t>Tato objednávka bude zveřejněna v registru smluv ve smyslu zák. č. 340/2015 Sb.</w:t>
      </w:r>
    </w:p>
    <w:p>
      <w:pPr>
        <w:pStyle w:val="Row31"/>
      </w:pPr>
      <w:r>
        <w:rPr>
          <w:noProof/>
          <w:lang w:val="cs-CZ" w:eastAsia="cs-CZ"/>
        </w:rPr>
        <w:pict>
          <v:shape id="_x0000_s109" o:connectortype="straight" strokeweight="1pt" strokecolor="#000000" style="position:absolute;margin-left:18pt;margin-top:2pt;width:550pt;height:0pt;z-index:-251658204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32"/>
    </w:pPr>
    <w:r>
      <w:rPr>
        <w:noProof/>
        <w:lang w:val="cs-CZ" w:eastAsia="cs-CZ"/>
      </w:rPr>
      <w:pict>
        <v:shape id="_x0000_s110" o:connectortype="straight" strokeweight="1pt" strokecolor="#000000" style="position:absolute;margin-left:18pt;margin-top:-3pt;width:550pt;height:0pt;z-index:-251658203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3"/>
      </w:rPr>
      <w:t>Číslo objednávky</w:t>
    </w:r>
    <w:r>
      <w:tab/>
    </w:r>
    <w:r>
      <w:rPr>
        <w:rStyle w:val="Text4"/>
      </w:rPr>
      <w:t>OB6117-033</w:t>
    </w:r>
    <w:r>
      <w:tab/>
    </w:r>
    <w:r>
      <w:rPr>
        <w:highlight w:val="white"/>
        <w:position w:val="0"/>
        <w:rStyle w:val="Text4"/>
      </w:rPr>
      <w:t>© MÚZO Praha s.r.o. - www.muzo.cz</w:t>
    </w:r>
    <w:r>
      <w:tab/>
    </w:r>
    <w:r>
      <w:rPr>
        <w:position w:val="0"/>
        <w:rStyle w:val="Text3"/>
      </w:rPr>
      <w:t>Strana</w:t>
    </w:r>
    <w:r>
      <w:tab/>
    </w:r>
    <w:r>
      <w:rPr>
        <w:rStyle w:val="Text4"/>
      </w:rPr>
      <w:t>1</w:t>
    </w:r>
  </w:p>
  <w:p>
    <w:pPr>
      <w:pStyle w:val="Row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00"/>
      <w:tabs>
        <w:tab w:val="right" w:pos="1135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240" w:after="0" w:before="180"/>
      <w:tabs>
        <w:tab w:val="left" w:pos="540"/>
        <w:tab w:val="left" w:pos="5880"/>
        <w:tab w:val="left" w:pos="7575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4" w:type="paragraph" w:customStyle="1">
    <w:name w:val="Row 4"/>
    <w:basedOn w:val="Normal"/>
    <w:qFormat/>
    <w:pPr>
      <w:keepNext/>
      <w:spacing w:lineRule="exact" w:line="320" w:after="0" w:before="140"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</w:pPr>
  </w:style>
  <w:style w:styleId="Row5" w:type="paragraph" w:customStyle="1">
    <w:name w:val="Row 5"/>
    <w:basedOn w:val="Normal"/>
    <w:qFormat/>
    <w:pPr>
      <w:keepNext/>
      <w:spacing w:lineRule="exact" w:line="220" w:after="0" w:before="0"/>
    </w:pPr>
  </w:style>
  <w:style w:styleId="Row6" w:type="paragraph" w:customStyle="1">
    <w:name w:val="Row 6"/>
    <w:basedOn w:val="Normal"/>
    <w:qFormat/>
    <w:pPr>
      <w:keepNext/>
      <w:spacing w:lineRule="exact" w:line="180" w:after="0" w:before="80"/>
      <w:tabs>
        <w:tab w:val="left" w:pos="54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20"/>
      <w:sz-cs w:val="20"/>
      <w:rFonts w:cs="Tahoma" w:hAnsi="Tahoma" w:ascii="Tahoma"/>
    </w:rPr>
  </w:style>
  <w:style w:styleId="Row7" w:type="paragraph" w:customStyle="1">
    <w:name w:val="Row 7"/>
    <w:basedOn w:val="Normal"/>
    <w:qFormat/>
    <w:pPr>
      <w:keepNext/>
      <w:spacing w:lineRule="exact" w:line="320" w:after="0" w:before="60"/>
      <w:tabs>
        <w:tab w:val="left" w:pos="540"/>
        <w:tab w:val="left" w:pos="588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60"/>
      <w:tabs>
        <w:tab w:val="left" w:pos="540"/>
        <w:tab w:val="left" w:pos="5880"/>
      </w:tabs>
    </w:pPr>
  </w:style>
  <w:style w:styleId="Row9" w:type="paragraph" w:customStyle="1">
    <w:name w:val="Row 9"/>
    <w:basedOn w:val="Normal"/>
    <w:qFormat/>
    <w:pPr>
      <w:keepNext/>
      <w:spacing w:lineRule="exact" w:line="240" w:after="0" w:before="0"/>
      <w:tabs>
        <w:tab w:val="left" w:pos="5880"/>
      </w:tabs>
    </w:pPr>
  </w:style>
  <w:style w:styleId="Row10" w:type="paragraph" w:customStyle="1">
    <w:name w:val="Row 10"/>
    <w:basedOn w:val="Normal"/>
    <w:qFormat/>
    <w:pPr>
      <w:keepNext/>
      <w:spacing w:lineRule="exact" w:line="240" w:after="0" w:before="140"/>
      <w:tabs>
        <w:tab w:val="left" w:pos="588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140"/>
      <w:tabs>
        <w:tab w:val="left" w:pos="540"/>
        <w:tab w:val="left" w:pos="825"/>
        <w:tab w:val="left" w:pos="588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60"/>
      <w:tabs>
        <w:tab w:val="left" w:pos="540"/>
        <w:tab w:val="left" w:pos="1920"/>
        <w:tab w:val="left" w:pos="5880"/>
        <w:tab w:val="left" w:pos="7575"/>
      </w:tabs>
    </w:pPr>
  </w:style>
  <w:style w:styleId="Row13" w:type="paragraph" w:customStyle="1">
    <w:name w:val="Row 13"/>
    <w:basedOn w:val="Normal"/>
    <w:qFormat/>
    <w:pPr>
      <w:keepNext/>
      <w:spacing w:lineRule="exact" w:line="200" w:after="0" w:before="60"/>
      <w:tabs>
        <w:tab w:val="left" w:pos="5880"/>
        <w:tab w:val="left" w:pos="7575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60"/>
      <w:tabs>
        <w:tab w:val="left" w:pos="510"/>
        <w:tab w:val="left" w:pos="1920"/>
        <w:tab w:val="left" w:pos="588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80"/>
      <w:tabs>
        <w:tab w:val="left" w:pos="510"/>
        <w:tab w:val="left" w:pos="5880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140"/>
      <w:tabs>
        <w:tab w:val="left" w:pos="54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0"/>
      <w:tabs>
        <w:tab w:val="left" w:pos="540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4"/>
      <w:sz-cs w:val="14"/>
      <w:rFonts w:cs="Tahoma" w:hAnsi="Tahoma" w:ascii="Tahoma"/>
      <w:b/>
    </w:rPr>
  </w:style>
  <w:style w:styleId="Row18" w:type="paragraph" w:customStyle="1">
    <w:name w:val="Row 18"/>
    <w:basedOn w:val="Normal"/>
    <w:qFormat/>
    <w:pPr>
      <w:keepNext/>
      <w:spacing w:lineRule="exact" w:line="160" w:after="0" w:before="80"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20"/>
      <w:tabs>
        <w:tab w:val="right" w:pos="5370"/>
        <w:tab w:val="right" w:pos="6630"/>
        <w:tab w:val="right" w:pos="11175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54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60"/>
      <w:tabs>
        <w:tab w:val="left" w:pos="540"/>
        <w:tab w:val="right" w:pos="8520"/>
        <w:tab w:val="right" w:pos="11175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80"/>
      <w:tabs>
        <w:tab w:val="left" w:pos="540"/>
        <w:tab w:val="left" w:pos="1650"/>
        <w:tab w:val="left" w:pos="588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540"/>
        <w:tab w:val="left" w:pos="165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220"/>
      <w:tabs>
        <w:tab w:val="left" w:pos="5880"/>
        <w:tab w:val="left" w:pos="744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10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60"/>
      <w:tabs>
        <w:tab w:val="left" w:pos="540"/>
        <w:tab w:val="left" w:pos="1650"/>
      </w:tabs>
    </w:pPr>
  </w:style>
  <w:style w:styleId="Row27" w:type="paragraph" w:customStyle="1">
    <w:name w:val="Row 27"/>
    <w:basedOn w:val="Normal"/>
    <w:qFormat/>
    <w:pPr>
      <w:keepNext/>
      <w:spacing w:lineRule="exact" w:line="220" w:after="0" w:before="40"/>
      <w:tabs>
        <w:tab w:val="left" w:pos="540"/>
        <w:tab w:val="left" w:pos="1650"/>
      </w:tabs>
    </w:pPr>
  </w:style>
  <w:style w:styleId="Row28" w:type="paragraph" w:customStyle="1">
    <w:name w:val="Row 28"/>
    <w:basedOn w:val="Normal"/>
    <w:qFormat/>
    <w:pPr>
      <w:keepNext/>
      <w:spacing w:lineRule="exact" w:line="220" w:after="0" w:before="40"/>
      <w:tabs>
        <w:tab w:val="left" w:pos="540"/>
        <w:tab w:val="left" w:pos="1650"/>
        <w:tab w:val="left" w:pos="5880"/>
        <w:tab w:val="left" w:pos="7440"/>
      </w:tabs>
    </w:pPr>
  </w:style>
  <w:style w:styleId="Row29" w:type="paragraph" w:customStyle="1">
    <w:name w:val="Row 29"/>
    <w:basedOn w:val="Normal"/>
    <w:qFormat/>
    <w:pPr>
      <w:keepNext/>
      <w:spacing w:lineRule="exact" w:line="180" w:after="0" w:before="100"/>
      <w:tabs>
        <w:tab w:val="left" w:pos="540"/>
      </w:tabs>
    </w:pPr>
  </w:style>
  <w:style w:styleId="Row30" w:type="paragraph" w:customStyle="1">
    <w:name w:val="Row 30"/>
    <w:basedOn w:val="Normal"/>
    <w:qFormat/>
    <w:pPr>
      <w:keepNext/>
      <w:spacing w:lineRule="exact" w:line="180" w:after="0" w:before="20"/>
      <w:tabs>
        <w:tab w:val="left" w:pos="540"/>
      </w:tabs>
    </w:pPr>
  </w:style>
  <w:style w:styleId="Row31" w:type="paragraph" w:customStyle="1">
    <w:name w:val="Row 31"/>
    <w:basedOn w:val="Normal"/>
    <w:qFormat/>
    <w:pPr>
      <w:keepNext/>
      <w:spacing w:lineRule="exact" w:line="40" w:after="0" w:before="0"/>
    </w:pPr>
  </w:style>
  <w:style w:styleId="Row32" w:type="paragraph" w:customStyle="1">
    <w:name w:val="Row 32"/>
    <w:basedOn w:val="Normal"/>
    <w:qFormat/>
    <w:pPr>
      <w:keepNext/>
      <w:spacing w:lineRule="exact" w:line="180" w:after="0" w:before="0"/>
      <w:tabs>
        <w:tab w:val="left" w:pos="540"/>
        <w:tab w:val="left" w:pos="2100"/>
        <w:tab w:val="left" w:pos="4830"/>
        <w:tab w:val="left" w:pos="10215"/>
        <w:tab w:val="right" w:pos="1123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mkepka</dc:creator>
  <cp:keywords/>
  <dc:description/>
  <cp:lastModifiedBy>mkepka</cp:lastModifiedBy>
  <cp:revision>1</cp:revision>
  <dcterms:created xsi:type="dcterms:W3CDTF">2017-11-06T11:55:57Z</dcterms:created>
  <dcterms:modified xsi:type="dcterms:W3CDTF">2017-11-06T11:55:57Z</dcterms:modified>
  <cp:category/>
</cp:coreProperties>
</file>