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1D5C0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0A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780343" w:rsidRPr="001D5C0A" w:rsidRDefault="00DC25AA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EC34BF">
        <w:rPr>
          <w:rFonts w:ascii="Times New Roman" w:hAnsi="Times New Roman" w:cs="Times New Roman"/>
          <w:b/>
          <w:sz w:val="24"/>
          <w:szCs w:val="24"/>
        </w:rPr>
        <w:t>e</w:t>
      </w:r>
      <w:r w:rsidR="00847AA9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847AA9" w:rsidRPr="001D5C0A">
        <w:rPr>
          <w:rFonts w:ascii="Times New Roman" w:hAnsi="Times New Roman" w:cs="Times New Roman"/>
          <w:b/>
          <w:sz w:val="24"/>
          <w:szCs w:val="24"/>
        </w:rPr>
        <w:t>mlouvě</w:t>
      </w:r>
      <w:r w:rsidR="0084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A9" w:rsidRPr="001D5C0A">
        <w:rPr>
          <w:rFonts w:ascii="Times New Roman" w:hAnsi="Times New Roman" w:cs="Times New Roman"/>
          <w:b/>
          <w:sz w:val="24"/>
          <w:szCs w:val="24"/>
        </w:rPr>
        <w:t>č.</w:t>
      </w:r>
      <w:r w:rsidR="00BE65F0" w:rsidRPr="001D5C0A">
        <w:rPr>
          <w:rFonts w:ascii="Times New Roman" w:hAnsi="Times New Roman" w:cs="Times New Roman"/>
          <w:b/>
          <w:sz w:val="24"/>
          <w:szCs w:val="24"/>
        </w:rPr>
        <w:t xml:space="preserve"> ZAK </w:t>
      </w:r>
      <w:r w:rsidR="00104FBA" w:rsidRPr="001D5C0A">
        <w:rPr>
          <w:rFonts w:ascii="Times New Roman" w:hAnsi="Times New Roman" w:cs="Times New Roman"/>
          <w:b/>
          <w:sz w:val="24"/>
          <w:szCs w:val="24"/>
        </w:rPr>
        <w:t>1</w:t>
      </w:r>
      <w:r w:rsidR="00E63D30">
        <w:rPr>
          <w:rFonts w:ascii="Times New Roman" w:hAnsi="Times New Roman" w:cs="Times New Roman"/>
          <w:b/>
          <w:sz w:val="24"/>
          <w:szCs w:val="24"/>
        </w:rPr>
        <w:t>6</w:t>
      </w:r>
      <w:r w:rsidR="006C73B6">
        <w:rPr>
          <w:rFonts w:ascii="Times New Roman" w:hAnsi="Times New Roman" w:cs="Times New Roman"/>
          <w:b/>
          <w:sz w:val="24"/>
          <w:szCs w:val="24"/>
        </w:rPr>
        <w:t>-0</w:t>
      </w:r>
      <w:r w:rsidR="00E63D30">
        <w:rPr>
          <w:rFonts w:ascii="Times New Roman" w:hAnsi="Times New Roman" w:cs="Times New Roman"/>
          <w:b/>
          <w:sz w:val="24"/>
          <w:szCs w:val="24"/>
        </w:rPr>
        <w:t>370/7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E63D30">
        <w:rPr>
          <w:rFonts w:ascii="Times New Roman" w:hAnsi="Times New Roman" w:cs="Times New Roman"/>
          <w:b/>
          <w:sz w:val="24"/>
          <w:szCs w:val="24"/>
        </w:rPr>
        <w:t>12</w:t>
      </w:r>
      <w:r w:rsidR="0093260D">
        <w:rPr>
          <w:rFonts w:ascii="Times New Roman" w:hAnsi="Times New Roman" w:cs="Times New Roman"/>
          <w:b/>
          <w:sz w:val="24"/>
          <w:szCs w:val="24"/>
        </w:rPr>
        <w:t>.</w:t>
      </w:r>
      <w:r w:rsidR="00E85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D30">
        <w:rPr>
          <w:rFonts w:ascii="Times New Roman" w:hAnsi="Times New Roman" w:cs="Times New Roman"/>
          <w:b/>
          <w:sz w:val="24"/>
          <w:szCs w:val="24"/>
        </w:rPr>
        <w:t>6</w:t>
      </w:r>
      <w:r w:rsidR="0093260D">
        <w:rPr>
          <w:rFonts w:ascii="Times New Roman" w:hAnsi="Times New Roman" w:cs="Times New Roman"/>
          <w:b/>
          <w:sz w:val="24"/>
          <w:szCs w:val="24"/>
        </w:rPr>
        <w:t>.</w:t>
      </w:r>
      <w:r w:rsidR="00E85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A9">
        <w:rPr>
          <w:rFonts w:ascii="Times New Roman" w:hAnsi="Times New Roman" w:cs="Times New Roman"/>
          <w:b/>
          <w:sz w:val="24"/>
          <w:szCs w:val="24"/>
        </w:rPr>
        <w:t>2017</w:t>
      </w:r>
    </w:p>
    <w:p w:rsidR="006F3997" w:rsidRPr="0043580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0813" w:rsidRPr="00450813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50813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zastoupený: </w:t>
      </w:r>
      <w:r w:rsidR="00F00490" w:rsidRPr="00450813">
        <w:rPr>
          <w:rFonts w:ascii="Times New Roman" w:hAnsi="Times New Roman" w:cs="Times New Roman"/>
          <w:bCs/>
        </w:rPr>
        <w:t>Mgr.</w:t>
      </w:r>
      <w:r w:rsidR="00F00490">
        <w:rPr>
          <w:rFonts w:ascii="Times New Roman" w:hAnsi="Times New Roman" w:cs="Times New Roman"/>
          <w:bCs/>
        </w:rPr>
        <w:t xml:space="preserve"> Martinem Červeným, zástupcem ředitele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0813">
        <w:rPr>
          <w:rFonts w:ascii="Times New Roman" w:hAnsi="Times New Roman" w:cs="Times New Roman"/>
          <w:bCs/>
        </w:rPr>
        <w:t>Pr</w:t>
      </w:r>
      <w:proofErr w:type="spellEnd"/>
      <w:r w:rsidRPr="00450813">
        <w:rPr>
          <w:rFonts w:ascii="Times New Roman" w:hAnsi="Times New Roman" w:cs="Times New Roman"/>
          <w:bCs/>
        </w:rPr>
        <w:t>, vložka 63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IČO: 70883858</w:t>
      </w:r>
    </w:p>
    <w:p w:rsid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DIČ: CZ70883858</w:t>
      </w:r>
    </w:p>
    <w:p w:rsidR="009976A9" w:rsidRPr="009976A9" w:rsidRDefault="009976A9" w:rsidP="009976A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ID datové schránky: 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bankovní spojení: </w:t>
      </w:r>
    </w:p>
    <w:p w:rsidR="00450813" w:rsidRPr="00450813" w:rsidRDefault="00450813" w:rsidP="00F752F7">
      <w:pPr>
        <w:pStyle w:val="Zkladntext"/>
        <w:spacing w:after="120"/>
        <w:ind w:left="284"/>
        <w:rPr>
          <w:rFonts w:cs="Times New Roman"/>
        </w:rPr>
      </w:pPr>
      <w:r w:rsidRPr="00450813">
        <w:rPr>
          <w:rFonts w:cs="Times New Roman"/>
          <w:bCs/>
        </w:rPr>
        <w:t xml:space="preserve">číslo účtu: </w:t>
      </w:r>
      <w:bookmarkStart w:id="0" w:name="_GoBack"/>
      <w:bookmarkEnd w:id="0"/>
    </w:p>
    <w:p w:rsidR="00450813" w:rsidRPr="00450813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450813">
        <w:rPr>
          <w:rFonts w:cs="Times New Roman"/>
        </w:rPr>
        <w:t>(dále jen „</w:t>
      </w:r>
      <w:r w:rsidRPr="00450813">
        <w:rPr>
          <w:rFonts w:cs="Times New Roman"/>
          <w:b/>
        </w:rPr>
        <w:t>objednatel</w:t>
      </w:r>
      <w:r w:rsidRPr="00450813">
        <w:rPr>
          <w:rFonts w:cs="Times New Roman"/>
        </w:rPr>
        <w:t>“)</w:t>
      </w:r>
    </w:p>
    <w:p w:rsidR="00450813" w:rsidRPr="00450813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450813" w:rsidRPr="00661DEC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450813" w:rsidRPr="00661DEC" w:rsidRDefault="00661DEC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61DEC">
        <w:rPr>
          <w:rFonts w:ascii="Times New Roman" w:hAnsi="Times New Roman" w:cs="Times New Roman"/>
          <w:sz w:val="22"/>
          <w:szCs w:val="22"/>
          <w:lang w:val="cs-CZ"/>
        </w:rPr>
        <w:t>Pavel Uhl</w:t>
      </w:r>
      <w:r w:rsidR="006C73B6" w:rsidRPr="00661DEC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661DEC">
        <w:rPr>
          <w:rFonts w:ascii="Times New Roman" w:hAnsi="Times New Roman" w:cs="Times New Roman"/>
          <w:b w:val="0"/>
          <w:sz w:val="22"/>
          <w:szCs w:val="22"/>
          <w:lang w:val="cs-CZ"/>
        </w:rPr>
        <w:t>advokát</w:t>
      </w:r>
    </w:p>
    <w:p w:rsidR="0093260D" w:rsidRPr="00661DEC" w:rsidRDefault="00661DEC" w:rsidP="00661DEC">
      <w:p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661DEC">
        <w:rPr>
          <w:rFonts w:ascii="Times New Roman" w:hAnsi="Times New Roman" w:cs="Times New Roman"/>
          <w:bCs/>
        </w:rPr>
        <w:t>sídlo</w:t>
      </w:r>
      <w:r w:rsidR="0093260D" w:rsidRPr="00661DEC">
        <w:rPr>
          <w:rFonts w:ascii="Times New Roman" w:hAnsi="Times New Roman" w:cs="Times New Roman"/>
          <w:bCs/>
        </w:rPr>
        <w:t xml:space="preserve">: </w:t>
      </w:r>
      <w:r w:rsidRPr="00661DEC">
        <w:rPr>
          <w:rFonts w:ascii="Times New Roman" w:hAnsi="Times New Roman" w:cs="Times New Roman"/>
          <w:bCs/>
        </w:rPr>
        <w:t>Kořenského 15, 150 00 Praha 5</w:t>
      </w:r>
    </w:p>
    <w:p w:rsidR="0093260D" w:rsidRPr="00661DEC" w:rsidRDefault="0093260D" w:rsidP="00661DE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zaps</w:t>
      </w:r>
      <w:r w:rsidR="00661DEC" w:rsidRPr="00661DEC">
        <w:rPr>
          <w:rFonts w:ascii="Times New Roman" w:hAnsi="Times New Roman" w:cs="Times New Roman"/>
        </w:rPr>
        <w:t>a</w:t>
      </w:r>
      <w:r w:rsidRPr="00661DEC">
        <w:rPr>
          <w:rFonts w:ascii="Times New Roman" w:hAnsi="Times New Roman" w:cs="Times New Roman"/>
        </w:rPr>
        <w:t>n</w:t>
      </w:r>
      <w:r w:rsidR="00661DEC" w:rsidRPr="00661DEC">
        <w:rPr>
          <w:rFonts w:ascii="Times New Roman" w:hAnsi="Times New Roman" w:cs="Times New Roman"/>
        </w:rPr>
        <w:t>ý</w:t>
      </w:r>
      <w:r w:rsidRPr="00661DEC">
        <w:rPr>
          <w:rFonts w:ascii="Times New Roman" w:hAnsi="Times New Roman" w:cs="Times New Roman"/>
        </w:rPr>
        <w:t>: v</w:t>
      </w:r>
      <w:r w:rsidR="00661DEC" w:rsidRPr="00661DEC">
        <w:rPr>
          <w:rFonts w:ascii="Times New Roman" w:hAnsi="Times New Roman" w:cs="Times New Roman"/>
        </w:rPr>
        <w:t> seznamu advokátu ČAK pod ev. Č. 10960</w:t>
      </w:r>
    </w:p>
    <w:p w:rsidR="00661DEC" w:rsidRPr="00661DEC" w:rsidRDefault="0093260D" w:rsidP="00661DE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IČO</w:t>
      </w:r>
      <w:r w:rsidR="00FD79AE" w:rsidRPr="00661DEC">
        <w:rPr>
          <w:rFonts w:ascii="Times New Roman" w:hAnsi="Times New Roman" w:cs="Times New Roman"/>
        </w:rPr>
        <w:t>:</w:t>
      </w:r>
      <w:r w:rsidR="00661DEC" w:rsidRPr="00661DEC">
        <w:rPr>
          <w:rFonts w:ascii="Times New Roman" w:hAnsi="Times New Roman" w:cs="Times New Roman"/>
        </w:rPr>
        <w:t xml:space="preserve"> 71638806</w:t>
      </w:r>
    </w:p>
    <w:p w:rsidR="00661DEC" w:rsidRPr="00661DEC" w:rsidRDefault="0093260D" w:rsidP="00661DE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DIČ:  </w:t>
      </w:r>
      <w:r w:rsidR="00661DEC" w:rsidRPr="00661DEC">
        <w:rPr>
          <w:rFonts w:ascii="Times New Roman" w:hAnsi="Times New Roman" w:cs="Times New Roman"/>
        </w:rPr>
        <w:t>CZ7508100083</w:t>
      </w:r>
    </w:p>
    <w:p w:rsidR="009976A9" w:rsidRDefault="00661DEC" w:rsidP="00661DE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ID datové schránky: </w:t>
      </w:r>
    </w:p>
    <w:p w:rsidR="009976A9" w:rsidRDefault="00661DEC" w:rsidP="00661DE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bankovní spojení: </w:t>
      </w:r>
    </w:p>
    <w:p w:rsidR="00661DEC" w:rsidRPr="00661DEC" w:rsidRDefault="00661DEC" w:rsidP="00661DE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číslo účtu: </w:t>
      </w:r>
    </w:p>
    <w:p w:rsidR="00661DEC" w:rsidRPr="00661DEC" w:rsidRDefault="00661DEC" w:rsidP="00661DEC">
      <w:pPr>
        <w:pStyle w:val="Zkladntext"/>
        <w:ind w:left="284"/>
        <w:rPr>
          <w:rFonts w:cs="Times New Roman"/>
        </w:rPr>
      </w:pPr>
      <w:r w:rsidRPr="00661DEC">
        <w:rPr>
          <w:rFonts w:cs="Times New Roman"/>
        </w:rPr>
        <w:t>(dále jen „</w:t>
      </w:r>
      <w:r w:rsidRPr="00661DEC">
        <w:rPr>
          <w:rFonts w:cs="Times New Roman"/>
          <w:b/>
        </w:rPr>
        <w:t>poskytovatel</w:t>
      </w:r>
      <w:r w:rsidRPr="00661DEC">
        <w:rPr>
          <w:rFonts w:cs="Times New Roman"/>
        </w:rPr>
        <w:t>“)</w:t>
      </w:r>
    </w:p>
    <w:p w:rsidR="00780343" w:rsidRPr="00661DEC" w:rsidRDefault="00780343" w:rsidP="00661DEC">
      <w:pPr>
        <w:spacing w:after="0"/>
        <w:rPr>
          <w:rFonts w:ascii="Times New Roman" w:hAnsi="Times New Roman" w:cs="Times New Roman"/>
          <w:highlight w:val="yellow"/>
        </w:rPr>
      </w:pPr>
    </w:p>
    <w:p w:rsidR="00450813" w:rsidRPr="00661DEC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661DEC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Shora uvedení účastníci, dále označovaní jednotlivě jako „</w:t>
      </w:r>
      <w:r w:rsidR="00104FBA" w:rsidRPr="00661DEC">
        <w:rPr>
          <w:rFonts w:ascii="Times New Roman" w:hAnsi="Times New Roman" w:cs="Times New Roman"/>
        </w:rPr>
        <w:t>objednatel</w:t>
      </w:r>
      <w:r w:rsidRPr="00661DEC">
        <w:rPr>
          <w:rFonts w:ascii="Times New Roman" w:hAnsi="Times New Roman" w:cs="Times New Roman"/>
        </w:rPr>
        <w:t>“ a „</w:t>
      </w:r>
      <w:r w:rsidR="003A5314">
        <w:rPr>
          <w:rFonts w:ascii="Times New Roman" w:hAnsi="Times New Roman" w:cs="Times New Roman"/>
        </w:rPr>
        <w:t>poskytova</w:t>
      </w:r>
      <w:r w:rsidR="00104FBA" w:rsidRPr="00661DEC">
        <w:rPr>
          <w:rFonts w:ascii="Times New Roman" w:hAnsi="Times New Roman" w:cs="Times New Roman"/>
        </w:rPr>
        <w:t>tel</w:t>
      </w:r>
      <w:r w:rsidRPr="00661DEC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0F0127" w:rsidRPr="00661DEC" w:rsidRDefault="000F0127" w:rsidP="00780343">
      <w:pPr>
        <w:spacing w:after="0"/>
        <w:rPr>
          <w:rFonts w:ascii="Times New Roman" w:hAnsi="Times New Roman" w:cs="Times New Roman"/>
        </w:rPr>
      </w:pPr>
    </w:p>
    <w:p w:rsidR="00450813" w:rsidRPr="00661DEC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661DEC" w:rsidRPr="00661DEC" w:rsidRDefault="00661DEC" w:rsidP="00661DEC">
      <w:pPr>
        <w:jc w:val="center"/>
        <w:rPr>
          <w:rFonts w:ascii="Times New Roman" w:hAnsi="Times New Roman" w:cs="Times New Roman"/>
          <w:b/>
        </w:rPr>
      </w:pPr>
      <w:r w:rsidRPr="00661DEC">
        <w:rPr>
          <w:rFonts w:ascii="Times New Roman" w:hAnsi="Times New Roman" w:cs="Times New Roman"/>
          <w:b/>
        </w:rPr>
        <w:t xml:space="preserve">Dodatek č. 1 ke smlouvě o právním posouzení návrhu Územního plánu hlavního města Prahy </w:t>
      </w:r>
    </w:p>
    <w:p w:rsidR="00780343" w:rsidRPr="00661DEC" w:rsidRDefault="00661DEC" w:rsidP="00661DEC">
      <w:pPr>
        <w:jc w:val="center"/>
        <w:rPr>
          <w:rFonts w:ascii="Times New Roman" w:hAnsi="Times New Roman" w:cs="Times New Roman"/>
          <w:b/>
        </w:rPr>
      </w:pPr>
      <w:r w:rsidRPr="00661DEC">
        <w:rPr>
          <w:rFonts w:ascii="Times New Roman" w:hAnsi="Times New Roman" w:cs="Times New Roman"/>
          <w:b/>
        </w:rPr>
        <w:t>(Metropolitního plánu)</w:t>
      </w:r>
      <w:r w:rsidR="00D113E8" w:rsidRPr="00661DEC">
        <w:rPr>
          <w:rFonts w:ascii="Times New Roman" w:hAnsi="Times New Roman" w:cs="Times New Roman"/>
          <w:b/>
        </w:rPr>
        <w:t xml:space="preserve"> ze dne </w:t>
      </w:r>
      <w:r w:rsidR="00E63D30">
        <w:rPr>
          <w:rFonts w:ascii="Times New Roman" w:hAnsi="Times New Roman" w:cs="Times New Roman"/>
          <w:b/>
        </w:rPr>
        <w:t>12</w:t>
      </w:r>
      <w:r w:rsidR="0093260D" w:rsidRPr="00661DEC">
        <w:rPr>
          <w:rFonts w:ascii="Times New Roman" w:hAnsi="Times New Roman" w:cs="Times New Roman"/>
          <w:b/>
        </w:rPr>
        <w:t>.</w:t>
      </w:r>
      <w:r w:rsidR="00E85F7B" w:rsidRPr="00661DEC">
        <w:rPr>
          <w:rFonts w:ascii="Times New Roman" w:hAnsi="Times New Roman" w:cs="Times New Roman"/>
          <w:b/>
        </w:rPr>
        <w:t xml:space="preserve"> </w:t>
      </w:r>
      <w:r w:rsidR="00E63D30">
        <w:rPr>
          <w:rFonts w:ascii="Times New Roman" w:hAnsi="Times New Roman" w:cs="Times New Roman"/>
          <w:b/>
        </w:rPr>
        <w:t>6</w:t>
      </w:r>
      <w:r w:rsidR="0093260D" w:rsidRPr="00661DEC">
        <w:rPr>
          <w:rFonts w:ascii="Times New Roman" w:hAnsi="Times New Roman" w:cs="Times New Roman"/>
          <w:b/>
        </w:rPr>
        <w:t>.</w:t>
      </w:r>
      <w:r w:rsidR="00E85F7B" w:rsidRPr="00661DEC">
        <w:rPr>
          <w:rFonts w:ascii="Times New Roman" w:hAnsi="Times New Roman" w:cs="Times New Roman"/>
          <w:b/>
        </w:rPr>
        <w:t xml:space="preserve"> </w:t>
      </w:r>
      <w:r w:rsidR="008971F0" w:rsidRPr="00661DEC">
        <w:rPr>
          <w:rFonts w:ascii="Times New Roman" w:hAnsi="Times New Roman" w:cs="Times New Roman"/>
          <w:b/>
        </w:rPr>
        <w:t>2017</w:t>
      </w:r>
      <w:r w:rsidR="00780343" w:rsidRPr="00661DEC">
        <w:rPr>
          <w:rFonts w:ascii="Times New Roman" w:hAnsi="Times New Roman" w:cs="Times New Roman"/>
          <w:b/>
        </w:rPr>
        <w:t xml:space="preserve"> </w:t>
      </w:r>
      <w:r w:rsidR="00780343" w:rsidRPr="00661DEC">
        <w:rPr>
          <w:rFonts w:ascii="Times New Roman" w:hAnsi="Times New Roman" w:cs="Times New Roman"/>
        </w:rPr>
        <w:t>(dále jen „Dodatek č. 1“)</w:t>
      </w:r>
    </w:p>
    <w:p w:rsidR="00780343" w:rsidRPr="00661DEC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661DEC" w:rsidRDefault="0098506A" w:rsidP="0098506A">
      <w:pPr>
        <w:spacing w:after="0"/>
        <w:ind w:left="4248"/>
        <w:rPr>
          <w:rFonts w:ascii="Times New Roman" w:hAnsi="Times New Roman" w:cs="Times New Roman"/>
          <w:b/>
        </w:rPr>
      </w:pPr>
      <w:r w:rsidRPr="00661DEC">
        <w:rPr>
          <w:rFonts w:ascii="Times New Roman" w:hAnsi="Times New Roman" w:cs="Times New Roman"/>
          <w:b/>
        </w:rPr>
        <w:t xml:space="preserve">    </w:t>
      </w:r>
      <w:r w:rsidR="00FE4962" w:rsidRPr="00661DEC">
        <w:rPr>
          <w:rFonts w:ascii="Times New Roman" w:hAnsi="Times New Roman" w:cs="Times New Roman"/>
          <w:b/>
        </w:rPr>
        <w:t>Č</w:t>
      </w:r>
      <w:r w:rsidR="00512AAA" w:rsidRPr="00661DEC">
        <w:rPr>
          <w:rFonts w:ascii="Times New Roman" w:hAnsi="Times New Roman" w:cs="Times New Roman"/>
          <w:b/>
        </w:rPr>
        <w:t>l</w:t>
      </w:r>
      <w:r w:rsidR="00FE4962" w:rsidRPr="00661DEC">
        <w:rPr>
          <w:rFonts w:ascii="Times New Roman" w:hAnsi="Times New Roman" w:cs="Times New Roman"/>
          <w:b/>
        </w:rPr>
        <w:t>. I</w:t>
      </w:r>
    </w:p>
    <w:p w:rsidR="0098506A" w:rsidRPr="00661DEC" w:rsidRDefault="0098506A" w:rsidP="0098506A">
      <w:pPr>
        <w:spacing w:after="0"/>
        <w:ind w:left="4248"/>
        <w:rPr>
          <w:rFonts w:ascii="Times New Roman" w:hAnsi="Times New Roman" w:cs="Times New Roman"/>
          <w:b/>
        </w:rPr>
      </w:pPr>
    </w:p>
    <w:p w:rsidR="0093260D" w:rsidRPr="00661DEC" w:rsidRDefault="008971F0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Tento Dodatek č. 1 k</w:t>
      </w:r>
      <w:r w:rsidR="00E63D30">
        <w:rPr>
          <w:rFonts w:ascii="Times New Roman" w:hAnsi="Times New Roman" w:cs="Times New Roman"/>
        </w:rPr>
        <w:t>e smlouv</w:t>
      </w:r>
      <w:r w:rsidRPr="00661DEC">
        <w:rPr>
          <w:rFonts w:ascii="Times New Roman" w:hAnsi="Times New Roman" w:cs="Times New Roman"/>
        </w:rPr>
        <w:t>ě č. ZAK 1</w:t>
      </w:r>
      <w:r w:rsidR="00E63D30">
        <w:rPr>
          <w:rFonts w:ascii="Times New Roman" w:hAnsi="Times New Roman" w:cs="Times New Roman"/>
        </w:rPr>
        <w:t>6</w:t>
      </w:r>
      <w:r w:rsidR="00525FEC" w:rsidRPr="00661DEC">
        <w:rPr>
          <w:rFonts w:ascii="Times New Roman" w:hAnsi="Times New Roman" w:cs="Times New Roman"/>
        </w:rPr>
        <w:t>-0</w:t>
      </w:r>
      <w:r w:rsidR="00E63D30">
        <w:rPr>
          <w:rFonts w:ascii="Times New Roman" w:hAnsi="Times New Roman" w:cs="Times New Roman"/>
        </w:rPr>
        <w:t xml:space="preserve">370/7 </w:t>
      </w:r>
      <w:r w:rsidRPr="00661DEC">
        <w:rPr>
          <w:rFonts w:ascii="Times New Roman" w:hAnsi="Times New Roman" w:cs="Times New Roman"/>
        </w:rPr>
        <w:t xml:space="preserve"> (dále jen „smlouva“) se uzavírá </w:t>
      </w:r>
      <w:r w:rsidRPr="00661DEC">
        <w:rPr>
          <w:rFonts w:ascii="Times New Roman" w:hAnsi="Times New Roman" w:cs="Times New Roman"/>
        </w:rPr>
        <w:br/>
        <w:t>na základě žádosti   objednatele, a  to  v  souvislosti s</w:t>
      </w:r>
      <w:r w:rsidR="00EC738A">
        <w:rPr>
          <w:rFonts w:ascii="Times New Roman" w:hAnsi="Times New Roman" w:cs="Times New Roman"/>
        </w:rPr>
        <w:t> navýšením množství posuzovaných materiálů</w:t>
      </w:r>
      <w:r w:rsidR="00CD014B" w:rsidRPr="00661DEC">
        <w:rPr>
          <w:rFonts w:ascii="Times New Roman" w:hAnsi="Times New Roman" w:cs="Times New Roman"/>
        </w:rPr>
        <w:t>.</w:t>
      </w:r>
    </w:p>
    <w:p w:rsidR="00202C32" w:rsidRDefault="00202C32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0F0127" w:rsidRDefault="000F0127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0F0127" w:rsidRDefault="000F0127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0F0127" w:rsidRPr="00661DEC" w:rsidRDefault="000F0127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DC32ED" w:rsidRPr="00661DEC" w:rsidRDefault="00DC32ED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CA0753" w:rsidRPr="00661DEC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661DEC">
        <w:rPr>
          <w:rFonts w:ascii="Times New Roman" w:hAnsi="Times New Roman" w:cs="Times New Roman"/>
          <w:b/>
        </w:rPr>
        <w:lastRenderedPageBreak/>
        <w:t>Č</w:t>
      </w:r>
      <w:r w:rsidR="00512AAA" w:rsidRPr="00661DEC">
        <w:rPr>
          <w:rFonts w:ascii="Times New Roman" w:hAnsi="Times New Roman" w:cs="Times New Roman"/>
          <w:b/>
        </w:rPr>
        <w:t>l</w:t>
      </w:r>
      <w:r w:rsidRPr="00661DEC">
        <w:rPr>
          <w:rFonts w:ascii="Times New Roman" w:hAnsi="Times New Roman" w:cs="Times New Roman"/>
          <w:b/>
        </w:rPr>
        <w:t>. II</w:t>
      </w:r>
    </w:p>
    <w:p w:rsidR="00CA0753" w:rsidRPr="00661DEC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8971F0" w:rsidRPr="00661DEC" w:rsidRDefault="002D36EB" w:rsidP="008971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8971F0" w:rsidRPr="00661DEC">
        <w:rPr>
          <w:rFonts w:ascii="Times New Roman" w:hAnsi="Times New Roman" w:cs="Times New Roman"/>
        </w:rPr>
        <w:t xml:space="preserve">l. </w:t>
      </w:r>
      <w:r w:rsidR="00E63D30">
        <w:rPr>
          <w:rFonts w:ascii="Times New Roman" w:hAnsi="Times New Roman" w:cs="Times New Roman"/>
        </w:rPr>
        <w:t>II</w:t>
      </w:r>
      <w:r w:rsidR="008971F0" w:rsidRPr="00661DEC">
        <w:rPr>
          <w:rFonts w:ascii="Times New Roman" w:hAnsi="Times New Roman" w:cs="Times New Roman"/>
        </w:rPr>
        <w:t xml:space="preserve"> odst. </w:t>
      </w:r>
      <w:r w:rsidR="00E63D30">
        <w:rPr>
          <w:rFonts w:ascii="Times New Roman" w:hAnsi="Times New Roman" w:cs="Times New Roman"/>
        </w:rPr>
        <w:t>1</w:t>
      </w:r>
      <w:r w:rsidR="008971F0" w:rsidRPr="00661DEC">
        <w:rPr>
          <w:rFonts w:ascii="Times New Roman" w:hAnsi="Times New Roman" w:cs="Times New Roman"/>
        </w:rPr>
        <w:t xml:space="preserve"> smlouvy</w:t>
      </w:r>
      <w:r w:rsidR="00B04A45" w:rsidRPr="00661DEC">
        <w:rPr>
          <w:rFonts w:ascii="Times New Roman" w:hAnsi="Times New Roman" w:cs="Times New Roman"/>
        </w:rPr>
        <w:t xml:space="preserve"> zní</w:t>
      </w:r>
      <w:r>
        <w:rPr>
          <w:rFonts w:ascii="Times New Roman" w:hAnsi="Times New Roman" w:cs="Times New Roman"/>
        </w:rPr>
        <w:t xml:space="preserve"> </w:t>
      </w:r>
      <w:r w:rsidR="008971F0" w:rsidRPr="00661DEC">
        <w:rPr>
          <w:rFonts w:ascii="Times New Roman" w:hAnsi="Times New Roman" w:cs="Times New Roman"/>
        </w:rPr>
        <w:t>:</w:t>
      </w:r>
    </w:p>
    <w:p w:rsidR="00E63D30" w:rsidRPr="00E63D30" w:rsidRDefault="002D36EB" w:rsidP="00E63D3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</w:t>
      </w:r>
      <w:r w:rsidR="00E63D30" w:rsidRPr="00E63D30">
        <w:rPr>
          <w:rFonts w:ascii="Times New Roman" w:hAnsi="Times New Roman" w:cs="Times New Roman"/>
        </w:rPr>
        <w:t xml:space="preserve">Předmětem této smlouvy je závazek poskytovatele zajistit pro objednatele právní službu spočívající v právním posouzení návrhu Územního plánu hlavního města Prahy (dále jen „Metropolitní plán“), a to v termínu nejpozději do </w:t>
      </w:r>
      <w:r w:rsidR="00D15345">
        <w:rPr>
          <w:rFonts w:ascii="Times New Roman" w:hAnsi="Times New Roman" w:cs="Times New Roman"/>
        </w:rPr>
        <w:t>29</w:t>
      </w:r>
      <w:r w:rsidR="00E63D30" w:rsidRPr="00E63D30">
        <w:rPr>
          <w:rFonts w:ascii="Times New Roman" w:hAnsi="Times New Roman" w:cs="Times New Roman"/>
        </w:rPr>
        <w:t>. 1</w:t>
      </w:r>
      <w:r w:rsidR="00D15345">
        <w:rPr>
          <w:rFonts w:ascii="Times New Roman" w:hAnsi="Times New Roman" w:cs="Times New Roman"/>
        </w:rPr>
        <w:t>2</w:t>
      </w:r>
      <w:r w:rsidR="00E63D30" w:rsidRPr="00E63D30">
        <w:rPr>
          <w:rFonts w:ascii="Times New Roman" w:hAnsi="Times New Roman" w:cs="Times New Roman"/>
        </w:rPr>
        <w:t>. 2017. Obsahem právního posouzení je korektura textové části Metropolitního plánu a širších vztahů včetně poskytování průběžných právních konzultací.</w:t>
      </w:r>
      <w:r>
        <w:rPr>
          <w:rFonts w:ascii="Times New Roman" w:hAnsi="Times New Roman" w:cs="Times New Roman"/>
        </w:rPr>
        <w:t>“</w:t>
      </w:r>
    </w:p>
    <w:p w:rsidR="00DC32ED" w:rsidRPr="00661DEC" w:rsidRDefault="00DC32ED" w:rsidP="00DC32E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8971F0" w:rsidRPr="00661DEC" w:rsidRDefault="008971F0" w:rsidP="008971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FBA" w:rsidRPr="00661DEC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661DEC" w:rsidRDefault="00104FBA" w:rsidP="00104FBA">
      <w:pPr>
        <w:spacing w:after="0"/>
        <w:jc w:val="center"/>
        <w:rPr>
          <w:rFonts w:ascii="Times New Roman" w:hAnsi="Times New Roman" w:cs="Times New Roman"/>
          <w:b/>
        </w:rPr>
      </w:pPr>
      <w:r w:rsidRPr="00661DEC">
        <w:rPr>
          <w:rFonts w:ascii="Times New Roman" w:hAnsi="Times New Roman" w:cs="Times New Roman"/>
          <w:b/>
        </w:rPr>
        <w:t>Čl. III</w:t>
      </w:r>
    </w:p>
    <w:p w:rsidR="001D5C0A" w:rsidRPr="00661DEC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547710" w:rsidRPr="00661DEC" w:rsidRDefault="00CA0753" w:rsidP="00547710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1. </w:t>
      </w:r>
      <w:r w:rsidR="00A935CF" w:rsidRPr="00661DEC">
        <w:rPr>
          <w:rFonts w:ascii="Times New Roman" w:hAnsi="Times New Roman" w:cs="Times New Roman"/>
        </w:rPr>
        <w:tab/>
      </w:r>
      <w:r w:rsidR="00547710" w:rsidRPr="00661DEC">
        <w:rPr>
          <w:rFonts w:ascii="Times New Roman" w:hAnsi="Times New Roman" w:cs="Times New Roman"/>
        </w:rPr>
        <w:t>Ostatní ujednání smlouvy jsou tímto Dodatkem č. 1 nedotčena.</w:t>
      </w:r>
    </w:p>
    <w:p w:rsidR="00547710" w:rsidRPr="00661DEC" w:rsidRDefault="00547710" w:rsidP="00547710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2</w:t>
      </w:r>
      <w:r w:rsidRPr="00661DEC">
        <w:rPr>
          <w:rFonts w:ascii="Times New Roman" w:hAnsi="Times New Roman" w:cs="Times New Roman"/>
          <w:b/>
        </w:rPr>
        <w:t>.</w:t>
      </w:r>
      <w:r w:rsidRPr="00661DEC">
        <w:rPr>
          <w:rFonts w:ascii="Times New Roman" w:hAnsi="Times New Roman" w:cs="Times New Roman"/>
          <w:b/>
        </w:rPr>
        <w:tab/>
      </w:r>
      <w:r w:rsidRPr="00661DEC">
        <w:rPr>
          <w:rFonts w:ascii="Times New Roman" w:hAnsi="Times New Roman" w:cs="Times New Roman"/>
        </w:rPr>
        <w:t>Dodatek č. 1 se vyhotovuje ve dvou výtiscích, z nichž každý má platnost originálu, přičemž každá ze smluvních stran obdrží jeden výtisk.</w:t>
      </w:r>
    </w:p>
    <w:p w:rsidR="00547710" w:rsidRPr="00661DEC" w:rsidRDefault="00547710" w:rsidP="00547710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3.</w:t>
      </w:r>
      <w:r w:rsidRPr="00661DEC">
        <w:rPr>
          <w:rFonts w:ascii="Times New Roman" w:hAnsi="Times New Roman" w:cs="Times New Roman"/>
        </w:rPr>
        <w:tab/>
        <w:t>Dodatek č. 1 se řídí právním režimem smlouvy a tvoří její nedílnou součást.</w:t>
      </w:r>
    </w:p>
    <w:p w:rsidR="00547710" w:rsidRPr="00661DEC" w:rsidRDefault="00547710" w:rsidP="00547710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4.</w:t>
      </w:r>
      <w:r w:rsidRPr="00661DEC">
        <w:rPr>
          <w:rFonts w:ascii="Times New Roman" w:hAnsi="Times New Roman" w:cs="Times New Roman"/>
        </w:rPr>
        <w:tab/>
        <w:t>Dodatek č. 1 nabývá platnosti a účinnosti dnem jeho podpisu posledním z oprávněných zástupců smluvních stran.</w:t>
      </w:r>
    </w:p>
    <w:p w:rsidR="00547710" w:rsidRPr="00661DEC" w:rsidRDefault="00547710" w:rsidP="00547710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5.</w:t>
      </w:r>
      <w:r w:rsidRPr="00661DEC">
        <w:rPr>
          <w:rFonts w:ascii="Times New Roman" w:hAnsi="Times New Roman" w:cs="Times New Roman"/>
        </w:rPr>
        <w:tab/>
        <w:t>Smluvní strany prohlašují, že osoby podepisující tento Dodatek č. 1 jsou k tomuto úkonu oprávněny.</w:t>
      </w:r>
    </w:p>
    <w:p w:rsidR="00547710" w:rsidRPr="00661DEC" w:rsidRDefault="00547710" w:rsidP="00547710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6.</w:t>
      </w:r>
      <w:r w:rsidRPr="00661DEC">
        <w:rPr>
          <w:rFonts w:ascii="Times New Roman" w:hAnsi="Times New Roman" w:cs="Times New Roman"/>
        </w:rPr>
        <w:tab/>
        <w:t xml:space="preserve">Smluvní strany shodně prohlašují, že Dodatek č. 1 uzavírají ze svobodné vůle, nikoliv v tísni </w:t>
      </w:r>
      <w:r w:rsidRPr="00661DEC">
        <w:rPr>
          <w:rFonts w:ascii="Times New Roman" w:hAnsi="Times New Roman" w:cs="Times New Roman"/>
        </w:rPr>
        <w:br/>
        <w:t>a jsou s jeho obsahem seznámeny a srozuměny.</w:t>
      </w:r>
    </w:p>
    <w:p w:rsidR="00A935CF" w:rsidRPr="00661DEC" w:rsidRDefault="00A935CF" w:rsidP="00547710">
      <w:pPr>
        <w:spacing w:after="0"/>
        <w:jc w:val="both"/>
        <w:rPr>
          <w:rFonts w:ascii="Times New Roman" w:hAnsi="Times New Roman" w:cs="Times New Roman"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V Praze dne:</w:t>
      </w:r>
      <w:r w:rsidR="001D5C0A" w:rsidRPr="00661DEC">
        <w:rPr>
          <w:rFonts w:ascii="Times New Roman" w:hAnsi="Times New Roman" w:cs="Times New Roman"/>
        </w:rPr>
        <w:t xml:space="preserve"> ………</w:t>
      </w:r>
      <w:proofErr w:type="gramStart"/>
      <w:r w:rsidR="001D5C0A" w:rsidRPr="00661DEC">
        <w:rPr>
          <w:rFonts w:ascii="Times New Roman" w:hAnsi="Times New Roman" w:cs="Times New Roman"/>
        </w:rPr>
        <w:t>…..</w:t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  <w:t>V</w:t>
      </w:r>
      <w:r w:rsidR="00547710" w:rsidRPr="00661DEC">
        <w:rPr>
          <w:rFonts w:ascii="Times New Roman" w:hAnsi="Times New Roman" w:cs="Times New Roman"/>
        </w:rPr>
        <w:t> Praze</w:t>
      </w:r>
      <w:proofErr w:type="gramEnd"/>
      <w:r w:rsidR="00547710" w:rsidRPr="00661DEC">
        <w:rPr>
          <w:rFonts w:ascii="Times New Roman" w:hAnsi="Times New Roman" w:cs="Times New Roman"/>
        </w:rPr>
        <w:t xml:space="preserve"> </w:t>
      </w:r>
      <w:r w:rsidRPr="00661DEC">
        <w:rPr>
          <w:rFonts w:ascii="Times New Roman" w:hAnsi="Times New Roman" w:cs="Times New Roman"/>
        </w:rPr>
        <w:t>dne:</w:t>
      </w:r>
      <w:r w:rsidR="001D5C0A" w:rsidRPr="00661DEC">
        <w:rPr>
          <w:rFonts w:ascii="Times New Roman" w:hAnsi="Times New Roman" w:cs="Times New Roman"/>
        </w:rPr>
        <w:t xml:space="preserve"> ……………</w:t>
      </w:r>
    </w:p>
    <w:p w:rsidR="00006C69" w:rsidRPr="00661DEC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 xml:space="preserve">za </w:t>
      </w:r>
      <w:r w:rsidR="00104FBA" w:rsidRPr="00661DEC">
        <w:rPr>
          <w:rFonts w:ascii="Times New Roman" w:hAnsi="Times New Roman" w:cs="Times New Roman"/>
        </w:rPr>
        <w:t>objednatele</w:t>
      </w:r>
      <w:r w:rsidRPr="00661DEC">
        <w:rPr>
          <w:rFonts w:ascii="Times New Roman" w:hAnsi="Times New Roman" w:cs="Times New Roman"/>
        </w:rPr>
        <w:t>:</w:t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="00CF58CA"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 xml:space="preserve">za </w:t>
      </w:r>
      <w:r w:rsidR="00464572">
        <w:rPr>
          <w:rFonts w:ascii="Times New Roman" w:hAnsi="Times New Roman" w:cs="Times New Roman"/>
        </w:rPr>
        <w:t>poskytova</w:t>
      </w:r>
      <w:r w:rsidR="00104FBA" w:rsidRPr="00661DEC">
        <w:rPr>
          <w:rFonts w:ascii="Times New Roman" w:hAnsi="Times New Roman" w:cs="Times New Roman"/>
        </w:rPr>
        <w:t>tele</w:t>
      </w:r>
      <w:r w:rsidRPr="00661DEC">
        <w:rPr>
          <w:rFonts w:ascii="Times New Roman" w:hAnsi="Times New Roman" w:cs="Times New Roman"/>
        </w:rPr>
        <w:t>:</w:t>
      </w: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661DE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.................................................</w:t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="001D5C0A"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Pr="00661DEC" w:rsidRDefault="00F00490" w:rsidP="0093260D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Mgr. Martin Červený</w:t>
      </w:r>
      <w:r w:rsidR="00724A7B" w:rsidRPr="00661DEC">
        <w:rPr>
          <w:rFonts w:ascii="Times New Roman" w:hAnsi="Times New Roman" w:cs="Times New Roman"/>
        </w:rPr>
        <w:tab/>
      </w:r>
      <w:r w:rsidR="003217C8" w:rsidRPr="00661DEC">
        <w:rPr>
          <w:rFonts w:ascii="Times New Roman" w:hAnsi="Times New Roman" w:cs="Times New Roman"/>
        </w:rPr>
        <w:tab/>
      </w:r>
      <w:r w:rsidR="0052373D" w:rsidRPr="00661DEC">
        <w:rPr>
          <w:rFonts w:ascii="Times New Roman" w:hAnsi="Times New Roman" w:cs="Times New Roman"/>
        </w:rPr>
        <w:tab/>
      </w:r>
      <w:r w:rsidR="0052373D" w:rsidRPr="00661DEC">
        <w:rPr>
          <w:rFonts w:ascii="Times New Roman" w:hAnsi="Times New Roman" w:cs="Times New Roman"/>
        </w:rPr>
        <w:tab/>
      </w:r>
      <w:r w:rsidR="0052373D"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  <w:t xml:space="preserve">  </w:t>
      </w:r>
      <w:r w:rsidR="00E63D30">
        <w:rPr>
          <w:rFonts w:ascii="Times New Roman" w:hAnsi="Times New Roman" w:cs="Times New Roman"/>
        </w:rPr>
        <w:t>Pavel Uhl</w:t>
      </w:r>
    </w:p>
    <w:p w:rsidR="0093260D" w:rsidRPr="00661DEC" w:rsidRDefault="00F00490" w:rsidP="0093260D">
      <w:pPr>
        <w:spacing w:after="0"/>
        <w:jc w:val="both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>zástupce ředite</w:t>
      </w:r>
      <w:r w:rsidR="002D36EB">
        <w:rPr>
          <w:rFonts w:ascii="Times New Roman" w:hAnsi="Times New Roman" w:cs="Times New Roman"/>
        </w:rPr>
        <w:t>le</w:t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  <w:t xml:space="preserve">               </w:t>
      </w:r>
      <w:r w:rsidR="00E63D30">
        <w:rPr>
          <w:rFonts w:ascii="Times New Roman" w:hAnsi="Times New Roman" w:cs="Times New Roman"/>
        </w:rPr>
        <w:t>advokát</w:t>
      </w:r>
    </w:p>
    <w:p w:rsidR="0093260D" w:rsidRPr="00661DEC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661DEC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661DEC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661DEC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661DEC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661DEC" w:rsidRDefault="0093260D" w:rsidP="000E69EB">
      <w:pPr>
        <w:spacing w:after="0" w:line="240" w:lineRule="auto"/>
        <w:rPr>
          <w:rFonts w:ascii="Times New Roman" w:hAnsi="Times New Roman" w:cs="Times New Roman"/>
        </w:rPr>
      </w:pP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  <w:r w:rsidRPr="00661DEC">
        <w:rPr>
          <w:rFonts w:ascii="Times New Roman" w:hAnsi="Times New Roman" w:cs="Times New Roman"/>
        </w:rPr>
        <w:tab/>
      </w:r>
    </w:p>
    <w:sectPr w:rsidR="0093260D" w:rsidRPr="00661DEC" w:rsidSect="0093260D">
      <w:footerReference w:type="default" r:id="rId9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E3" w:rsidRDefault="00E578E3" w:rsidP="00006C69">
      <w:pPr>
        <w:spacing w:after="0" w:line="240" w:lineRule="auto"/>
      </w:pPr>
      <w:r>
        <w:separator/>
      </w:r>
    </w:p>
  </w:endnote>
  <w:endnote w:type="continuationSeparator" w:id="0">
    <w:p w:rsidR="00E578E3" w:rsidRDefault="00E578E3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E3" w:rsidRDefault="00E578E3" w:rsidP="00006C69">
      <w:pPr>
        <w:spacing w:after="0" w:line="240" w:lineRule="auto"/>
      </w:pPr>
      <w:r>
        <w:separator/>
      </w:r>
    </w:p>
  </w:footnote>
  <w:footnote w:type="continuationSeparator" w:id="0">
    <w:p w:rsidR="00E578E3" w:rsidRDefault="00E578E3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022BCF"/>
    <w:multiLevelType w:val="multilevel"/>
    <w:tmpl w:val="B8DEC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7359E"/>
    <w:multiLevelType w:val="hybridMultilevel"/>
    <w:tmpl w:val="4E548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43C34"/>
    <w:multiLevelType w:val="hybridMultilevel"/>
    <w:tmpl w:val="C29698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D447D"/>
    <w:multiLevelType w:val="hybridMultilevel"/>
    <w:tmpl w:val="C432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A5162"/>
    <w:rsid w:val="000C3D01"/>
    <w:rsid w:val="000E69EB"/>
    <w:rsid w:val="000F0127"/>
    <w:rsid w:val="00104FBA"/>
    <w:rsid w:val="00134579"/>
    <w:rsid w:val="00156451"/>
    <w:rsid w:val="00170766"/>
    <w:rsid w:val="001A4F97"/>
    <w:rsid w:val="001D5C0A"/>
    <w:rsid w:val="00202C32"/>
    <w:rsid w:val="002460E2"/>
    <w:rsid w:val="002A2CDA"/>
    <w:rsid w:val="002B688F"/>
    <w:rsid w:val="002D36EB"/>
    <w:rsid w:val="002E0628"/>
    <w:rsid w:val="002F0A50"/>
    <w:rsid w:val="003041AB"/>
    <w:rsid w:val="003217C8"/>
    <w:rsid w:val="00340FB1"/>
    <w:rsid w:val="00373967"/>
    <w:rsid w:val="003A5314"/>
    <w:rsid w:val="003E2E62"/>
    <w:rsid w:val="00411A13"/>
    <w:rsid w:val="0042593D"/>
    <w:rsid w:val="00435807"/>
    <w:rsid w:val="00450813"/>
    <w:rsid w:val="00453DF9"/>
    <w:rsid w:val="00464572"/>
    <w:rsid w:val="004768B0"/>
    <w:rsid w:val="004910F0"/>
    <w:rsid w:val="004A30FA"/>
    <w:rsid w:val="004B30E0"/>
    <w:rsid w:val="00512AAA"/>
    <w:rsid w:val="00513881"/>
    <w:rsid w:val="0052373D"/>
    <w:rsid w:val="00525FEC"/>
    <w:rsid w:val="00533C6B"/>
    <w:rsid w:val="00547710"/>
    <w:rsid w:val="005571FE"/>
    <w:rsid w:val="00560B54"/>
    <w:rsid w:val="00576F87"/>
    <w:rsid w:val="005F52DA"/>
    <w:rsid w:val="00627262"/>
    <w:rsid w:val="00661DEC"/>
    <w:rsid w:val="006A372B"/>
    <w:rsid w:val="006C73B6"/>
    <w:rsid w:val="006F3997"/>
    <w:rsid w:val="00717310"/>
    <w:rsid w:val="00724A7B"/>
    <w:rsid w:val="00756299"/>
    <w:rsid w:val="00772464"/>
    <w:rsid w:val="00780343"/>
    <w:rsid w:val="00800477"/>
    <w:rsid w:val="00847AA9"/>
    <w:rsid w:val="00854BD4"/>
    <w:rsid w:val="008952CE"/>
    <w:rsid w:val="008971F0"/>
    <w:rsid w:val="008B784F"/>
    <w:rsid w:val="00931100"/>
    <w:rsid w:val="0093260D"/>
    <w:rsid w:val="0094205E"/>
    <w:rsid w:val="00961B57"/>
    <w:rsid w:val="00981220"/>
    <w:rsid w:val="0098506A"/>
    <w:rsid w:val="00991260"/>
    <w:rsid w:val="009976A9"/>
    <w:rsid w:val="00A5286E"/>
    <w:rsid w:val="00A57F4D"/>
    <w:rsid w:val="00A935CF"/>
    <w:rsid w:val="00A96E3C"/>
    <w:rsid w:val="00AD231B"/>
    <w:rsid w:val="00AE4470"/>
    <w:rsid w:val="00AE5C87"/>
    <w:rsid w:val="00AF0DFD"/>
    <w:rsid w:val="00B03BDE"/>
    <w:rsid w:val="00B04A45"/>
    <w:rsid w:val="00B265B4"/>
    <w:rsid w:val="00B354F2"/>
    <w:rsid w:val="00B46B96"/>
    <w:rsid w:val="00B72D0A"/>
    <w:rsid w:val="00B84765"/>
    <w:rsid w:val="00BE65F0"/>
    <w:rsid w:val="00BE697B"/>
    <w:rsid w:val="00C27B62"/>
    <w:rsid w:val="00C34331"/>
    <w:rsid w:val="00C84C65"/>
    <w:rsid w:val="00C93B55"/>
    <w:rsid w:val="00CA0753"/>
    <w:rsid w:val="00CD014B"/>
    <w:rsid w:val="00CF3ADD"/>
    <w:rsid w:val="00CF58CA"/>
    <w:rsid w:val="00CF7C54"/>
    <w:rsid w:val="00D05C5F"/>
    <w:rsid w:val="00D113E8"/>
    <w:rsid w:val="00D15345"/>
    <w:rsid w:val="00DA7AB6"/>
    <w:rsid w:val="00DC25AA"/>
    <w:rsid w:val="00DC32ED"/>
    <w:rsid w:val="00E01AE6"/>
    <w:rsid w:val="00E42706"/>
    <w:rsid w:val="00E578E3"/>
    <w:rsid w:val="00E63D30"/>
    <w:rsid w:val="00E772E3"/>
    <w:rsid w:val="00E85F7B"/>
    <w:rsid w:val="00EC34BF"/>
    <w:rsid w:val="00EC738A"/>
    <w:rsid w:val="00F00490"/>
    <w:rsid w:val="00F1680C"/>
    <w:rsid w:val="00F21ABA"/>
    <w:rsid w:val="00F2682A"/>
    <w:rsid w:val="00F752F7"/>
    <w:rsid w:val="00FD6062"/>
    <w:rsid w:val="00FD79AE"/>
    <w:rsid w:val="00FE4962"/>
    <w:rsid w:val="00FF6BEC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A70A-CC63-4078-981A-6AFC59BC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(IPR/KRA)</cp:lastModifiedBy>
  <cp:revision>24</cp:revision>
  <cp:lastPrinted>2017-10-19T15:35:00Z</cp:lastPrinted>
  <dcterms:created xsi:type="dcterms:W3CDTF">2017-09-07T08:11:00Z</dcterms:created>
  <dcterms:modified xsi:type="dcterms:W3CDTF">2017-10-24T12:20:00Z</dcterms:modified>
</cp:coreProperties>
</file>