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bookmarkStart w:id="0" w:name="_GoBack"/>
      <w:bookmarkEnd w:id="0"/>
      <w:r>
        <w:tab/>
      </w:r>
      <w:r>
        <w:tab/>
      </w:r>
    </w:p>
    <w:p w:rsidR="00047A12" w:rsidRDefault="00047A12" w:rsidP="00AD7965"/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8E3236" w:rsidRPr="00D74A50" w:rsidRDefault="002407B1" w:rsidP="002407B1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8E3236" w:rsidRPr="00D74A50">
        <w:rPr>
          <w:rFonts w:ascii="Arial" w:hAnsi="Arial" w:cs="Arial"/>
          <w:b/>
          <w:sz w:val="22"/>
          <w:szCs w:val="22"/>
        </w:rPr>
        <w:t>č. smlouvy zhotovitele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CB70FA">
        <w:rPr>
          <w:rFonts w:ascii="Arial" w:hAnsi="Arial" w:cs="Arial"/>
          <w:b/>
          <w:sz w:val="22"/>
          <w:szCs w:val="22"/>
        </w:rPr>
        <w:t xml:space="preserve"> 06560/2016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2407B1">
        <w:rPr>
          <w:rFonts w:ascii="Arial" w:hAnsi="Arial" w:cs="Arial"/>
          <w:b/>
          <w:sz w:val="22"/>
          <w:szCs w:val="22"/>
        </w:rPr>
        <w:t>651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DA7DA1">
        <w:rPr>
          <w:rFonts w:ascii="Arial" w:hAnsi="Arial" w:cs="Arial"/>
          <w:b/>
          <w:sz w:val="22"/>
          <w:szCs w:val="22"/>
        </w:rPr>
        <w:t>16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A0205" w:rsidRDefault="001A0205" w:rsidP="001A020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F91DFA">
        <w:rPr>
          <w:rFonts w:ascii="Arial" w:hAnsi="Arial" w:cs="Arial"/>
          <w:b/>
          <w:sz w:val="28"/>
          <w:szCs w:val="28"/>
        </w:rPr>
        <w:t>VD Sedlec - oprava sdruženého objektu</w:t>
      </w:r>
    </w:p>
    <w:p w:rsidR="008E3236" w:rsidRPr="00915416" w:rsidRDefault="008E3236" w:rsidP="001A020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A0205" w:rsidRPr="00F91DFA" w:rsidRDefault="001A0205" w:rsidP="001A020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F91DFA">
        <w:rPr>
          <w:rFonts w:ascii="Arial" w:hAnsi="Arial" w:cs="Arial"/>
          <w:b/>
          <w:sz w:val="22"/>
          <w:szCs w:val="22"/>
        </w:rPr>
        <w:t>technický dozor investora:</w:t>
      </w:r>
      <w:r w:rsidRPr="00F91DFA">
        <w:rPr>
          <w:rFonts w:ascii="Arial" w:hAnsi="Arial" w:cs="Arial"/>
          <w:b/>
          <w:sz w:val="22"/>
          <w:szCs w:val="22"/>
        </w:rPr>
        <w:tab/>
      </w:r>
      <w:r w:rsidRPr="00F91DFA">
        <w:rPr>
          <w:rFonts w:ascii="Arial" w:hAnsi="Arial" w:cs="Arial"/>
          <w:sz w:val="22"/>
          <w:szCs w:val="22"/>
        </w:rPr>
        <w:t>Ing. Miroslava Vondrová</w:t>
      </w:r>
    </w:p>
    <w:p w:rsidR="001A0205" w:rsidRPr="00F91DFA" w:rsidRDefault="001A0205" w:rsidP="001A020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F91DFA">
        <w:rPr>
          <w:rFonts w:ascii="Arial" w:hAnsi="Arial" w:cs="Arial"/>
          <w:sz w:val="22"/>
          <w:szCs w:val="22"/>
        </w:rPr>
        <w:tab/>
        <w:t>tel: 606 757 475,  e-mail: vondrova@poh.cz</w:t>
      </w:r>
    </w:p>
    <w:p w:rsidR="001A0205" w:rsidRPr="00F91DFA" w:rsidRDefault="001A0205" w:rsidP="001A020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F91DFA">
        <w:rPr>
          <w:rFonts w:ascii="Arial" w:hAnsi="Arial" w:cs="Arial"/>
          <w:b/>
          <w:sz w:val="22"/>
          <w:szCs w:val="22"/>
        </w:rPr>
        <w:t>bankovní spojení:</w:t>
      </w:r>
      <w:r w:rsidRPr="00F91DFA">
        <w:rPr>
          <w:rFonts w:ascii="Arial" w:hAnsi="Arial" w:cs="Arial"/>
          <w:b/>
          <w:sz w:val="22"/>
          <w:szCs w:val="22"/>
        </w:rPr>
        <w:tab/>
      </w:r>
      <w:r w:rsidRPr="00F91DFA">
        <w:rPr>
          <w:rFonts w:ascii="Arial" w:hAnsi="Arial" w:cs="Arial"/>
          <w:sz w:val="22"/>
          <w:szCs w:val="22"/>
        </w:rPr>
        <w:t>Komerční banka, a.s., pobočka Chomutov</w:t>
      </w:r>
    </w:p>
    <w:p w:rsidR="001A0205" w:rsidRPr="00D74A50" w:rsidRDefault="001A0205" w:rsidP="001A020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F91DFA">
        <w:rPr>
          <w:rFonts w:ascii="Arial" w:hAnsi="Arial" w:cs="Arial"/>
          <w:b/>
          <w:sz w:val="22"/>
          <w:szCs w:val="22"/>
        </w:rPr>
        <w:t>číslo účtu:</w:t>
      </w:r>
      <w:r w:rsidRPr="00F91DFA">
        <w:rPr>
          <w:rFonts w:ascii="Arial" w:hAnsi="Arial" w:cs="Arial"/>
          <w:b/>
          <w:sz w:val="22"/>
          <w:szCs w:val="22"/>
        </w:rPr>
        <w:tab/>
      </w:r>
      <w:r w:rsidRPr="00F91DFA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F95633">
        <w:rPr>
          <w:rFonts w:ascii="Arial" w:hAnsi="Arial" w:cs="Arial"/>
          <w:b/>
          <w:sz w:val="22"/>
          <w:szCs w:val="22"/>
        </w:rPr>
        <w:t>Metrostav a.s.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F95633">
        <w:rPr>
          <w:rFonts w:ascii="Arial" w:hAnsi="Arial" w:cs="Arial"/>
          <w:sz w:val="22"/>
          <w:szCs w:val="22"/>
        </w:rPr>
        <w:t>Koželužská 2450/4, 180 00 Praha 8</w:t>
      </w:r>
    </w:p>
    <w:p w:rsidR="008E3236" w:rsidRPr="002407B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F95633">
        <w:rPr>
          <w:rFonts w:ascii="Arial" w:hAnsi="Arial" w:cs="Arial"/>
          <w:b/>
          <w:sz w:val="22"/>
          <w:szCs w:val="22"/>
        </w:rPr>
        <w:tab/>
      </w:r>
      <w:r w:rsidR="00F95633" w:rsidRPr="002407B1">
        <w:rPr>
          <w:rFonts w:ascii="Arial" w:hAnsi="Arial" w:cs="Arial"/>
          <w:sz w:val="22"/>
          <w:szCs w:val="22"/>
        </w:rPr>
        <w:t>00014915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F95633" w:rsidRPr="002407B1">
        <w:rPr>
          <w:rFonts w:ascii="Arial" w:hAnsi="Arial" w:cs="Arial"/>
          <w:sz w:val="22"/>
          <w:szCs w:val="22"/>
        </w:rPr>
        <w:t>CZ00014915</w:t>
      </w:r>
    </w:p>
    <w:p w:rsidR="008E3236" w:rsidRPr="00CB70FA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F95633">
        <w:rPr>
          <w:rFonts w:ascii="Arial" w:hAnsi="Arial" w:cs="Arial"/>
          <w:b/>
          <w:sz w:val="22"/>
          <w:szCs w:val="22"/>
        </w:rPr>
        <w:tab/>
      </w:r>
      <w:r w:rsidR="00CB70FA" w:rsidRPr="00CB70FA">
        <w:rPr>
          <w:rFonts w:ascii="Arial" w:hAnsi="Arial" w:cs="Arial"/>
          <w:sz w:val="22"/>
          <w:szCs w:val="22"/>
        </w:rPr>
        <w:t>Jiřím Bělohlavem, předsedou představenstva,</w:t>
      </w:r>
    </w:p>
    <w:p w:rsidR="00CB70FA" w:rsidRPr="00CB70FA" w:rsidRDefault="00CB70FA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CB70FA">
        <w:rPr>
          <w:rFonts w:ascii="Arial" w:hAnsi="Arial" w:cs="Arial"/>
          <w:sz w:val="22"/>
          <w:szCs w:val="22"/>
        </w:rPr>
        <w:tab/>
        <w:t>Ing. Františkem Kočím, členem představenstva</w:t>
      </w:r>
    </w:p>
    <w:p w:rsidR="00CB70FA" w:rsidRPr="00CB70FA" w:rsidRDefault="008E3236" w:rsidP="00CB70F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CB70FA">
        <w:rPr>
          <w:rFonts w:ascii="Arial" w:hAnsi="Arial" w:cs="Arial"/>
          <w:sz w:val="22"/>
          <w:szCs w:val="22"/>
        </w:rPr>
        <w:t>Jiří Bělohlav, předseda</w:t>
      </w:r>
      <w:r w:rsidR="00CB70FA" w:rsidRPr="00CB70FA">
        <w:rPr>
          <w:rFonts w:ascii="Arial" w:hAnsi="Arial" w:cs="Arial"/>
          <w:sz w:val="22"/>
          <w:szCs w:val="22"/>
        </w:rPr>
        <w:t xml:space="preserve"> představenstva,</w:t>
      </w:r>
    </w:p>
    <w:p w:rsidR="008E3236" w:rsidRPr="00047A12" w:rsidRDefault="00CB70FA" w:rsidP="00CB70F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B70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František</w:t>
      </w:r>
      <w:r w:rsidRPr="00CB70FA">
        <w:rPr>
          <w:rFonts w:ascii="Arial" w:hAnsi="Arial" w:cs="Arial"/>
          <w:sz w:val="22"/>
          <w:szCs w:val="22"/>
        </w:rPr>
        <w:t xml:space="preserve"> Kočí</w:t>
      </w:r>
      <w:r>
        <w:rPr>
          <w:rFonts w:ascii="Arial" w:hAnsi="Arial" w:cs="Arial"/>
          <w:sz w:val="22"/>
          <w:szCs w:val="22"/>
        </w:rPr>
        <w:t>, člen</w:t>
      </w:r>
      <w:r w:rsidRPr="00CB70FA">
        <w:rPr>
          <w:rFonts w:ascii="Arial" w:hAnsi="Arial" w:cs="Arial"/>
          <w:sz w:val="22"/>
          <w:szCs w:val="22"/>
        </w:rPr>
        <w:t xml:space="preserve"> představenstva</w:t>
      </w:r>
    </w:p>
    <w:p w:rsidR="008E3236" w:rsidRPr="00047A12" w:rsidRDefault="008E3236" w:rsidP="00F95633">
      <w:pPr>
        <w:tabs>
          <w:tab w:val="left" w:pos="3960"/>
        </w:tabs>
        <w:ind w:left="3540" w:hanging="354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F95633">
        <w:rPr>
          <w:rFonts w:ascii="Arial" w:hAnsi="Arial" w:cs="Arial"/>
          <w:b/>
          <w:sz w:val="22"/>
          <w:szCs w:val="22"/>
        </w:rPr>
        <w:t xml:space="preserve">       </w:t>
      </w:r>
      <w:r w:rsidR="00F95633" w:rsidRPr="00047A12">
        <w:rPr>
          <w:rFonts w:ascii="Arial" w:hAnsi="Arial" w:cs="Arial"/>
          <w:sz w:val="22"/>
          <w:szCs w:val="22"/>
        </w:rPr>
        <w:t xml:space="preserve">Ing. </w:t>
      </w:r>
      <w:r w:rsidR="00CB70FA">
        <w:rPr>
          <w:rFonts w:ascii="Arial" w:hAnsi="Arial" w:cs="Arial"/>
          <w:sz w:val="22"/>
          <w:szCs w:val="22"/>
        </w:rPr>
        <w:t>Petr Benda</w:t>
      </w:r>
      <w:r w:rsidR="00F95633" w:rsidRPr="00047A12">
        <w:rPr>
          <w:rFonts w:ascii="Arial" w:hAnsi="Arial" w:cs="Arial"/>
          <w:sz w:val="22"/>
          <w:szCs w:val="22"/>
        </w:rPr>
        <w:t xml:space="preserve">, </w:t>
      </w:r>
      <w:r w:rsidR="00CB70FA">
        <w:rPr>
          <w:rFonts w:ascii="Arial" w:hAnsi="Arial" w:cs="Arial"/>
          <w:sz w:val="22"/>
          <w:szCs w:val="22"/>
        </w:rPr>
        <w:t>výrobní</w:t>
      </w:r>
      <w:r w:rsidR="00F95633" w:rsidRPr="00047A12">
        <w:rPr>
          <w:rFonts w:ascii="Arial" w:hAnsi="Arial" w:cs="Arial"/>
          <w:sz w:val="22"/>
          <w:szCs w:val="22"/>
        </w:rPr>
        <w:t xml:space="preserve"> náměstek divize 6</w:t>
      </w:r>
    </w:p>
    <w:p w:rsidR="008E3236" w:rsidRPr="00047A12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F95633">
        <w:rPr>
          <w:rFonts w:ascii="Arial" w:hAnsi="Arial" w:cs="Arial"/>
          <w:b/>
          <w:sz w:val="22"/>
          <w:szCs w:val="22"/>
        </w:rPr>
        <w:tab/>
      </w:r>
      <w:r w:rsidR="00357D04" w:rsidRPr="00047A12">
        <w:rPr>
          <w:rFonts w:ascii="Arial" w:hAnsi="Arial" w:cs="Arial"/>
          <w:sz w:val="22"/>
          <w:szCs w:val="22"/>
        </w:rPr>
        <w:t>Ing. Přemysl Socha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 w:rsidR="00F95633">
        <w:rPr>
          <w:rFonts w:ascii="Arial" w:hAnsi="Arial" w:cs="Arial"/>
          <w:sz w:val="22"/>
          <w:szCs w:val="22"/>
        </w:rPr>
        <w:t>Ing. Petr Brož</w:t>
      </w:r>
    </w:p>
    <w:p w:rsidR="008E3236" w:rsidRPr="00357D04" w:rsidRDefault="008E3236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  <w:t xml:space="preserve">tel. č. </w:t>
      </w:r>
      <w:r w:rsidR="00357D04">
        <w:rPr>
          <w:rFonts w:ascii="Arial" w:hAnsi="Arial" w:cs="Arial"/>
          <w:sz w:val="22"/>
          <w:szCs w:val="22"/>
        </w:rPr>
        <w:t>602 312 598</w:t>
      </w:r>
      <w:r w:rsidRPr="00D74A50">
        <w:rPr>
          <w:rFonts w:ascii="Arial" w:hAnsi="Arial" w:cs="Arial"/>
          <w:sz w:val="22"/>
          <w:szCs w:val="22"/>
        </w:rPr>
        <w:t>,</w:t>
      </w:r>
      <w:r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357D04">
        <w:rPr>
          <w:rFonts w:ascii="Arial" w:hAnsi="Arial" w:cs="Arial"/>
          <w:bCs/>
          <w:color w:val="000000"/>
          <w:sz w:val="22"/>
          <w:szCs w:val="22"/>
        </w:rPr>
        <w:t>petr.broz</w:t>
      </w:r>
      <w:r w:rsidR="00357D04">
        <w:rPr>
          <w:rFonts w:ascii="Arial" w:hAnsi="Arial" w:cs="Arial"/>
          <w:bCs/>
          <w:color w:val="000000"/>
          <w:sz w:val="22"/>
          <w:szCs w:val="22"/>
          <w:lang w:val="en-US"/>
        </w:rPr>
        <w:t>@</w:t>
      </w:r>
      <w:r w:rsidR="00357D04">
        <w:rPr>
          <w:rFonts w:ascii="Arial" w:hAnsi="Arial" w:cs="Arial"/>
          <w:bCs/>
          <w:color w:val="000000"/>
          <w:sz w:val="22"/>
          <w:szCs w:val="22"/>
        </w:rPr>
        <w:t>metrostav.cz</w:t>
      </w:r>
    </w:p>
    <w:p w:rsidR="008E3236" w:rsidRPr="00047A12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357D04" w:rsidRPr="00047A12">
        <w:rPr>
          <w:rFonts w:ascii="Arial" w:hAnsi="Arial" w:cs="Arial"/>
          <w:sz w:val="22"/>
          <w:szCs w:val="22"/>
        </w:rPr>
        <w:t>Komerční banka, a.s., pobočka Praha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357D04" w:rsidRPr="00047A12">
        <w:rPr>
          <w:rFonts w:ascii="Arial" w:hAnsi="Arial" w:cs="Arial"/>
          <w:sz w:val="22"/>
          <w:szCs w:val="22"/>
        </w:rPr>
        <w:t>1809-071/0100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8E3236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Obchodním rejstříku</w:t>
      </w:r>
      <w:r w:rsidR="00F95633">
        <w:rPr>
          <w:rFonts w:ascii="Arial" w:hAnsi="Arial" w:cs="Arial"/>
          <w:sz w:val="22"/>
          <w:szCs w:val="22"/>
        </w:rPr>
        <w:t xml:space="preserve"> Městského osudu v Praze</w:t>
      </w:r>
      <w:r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>v</w:t>
      </w:r>
      <w:r w:rsidR="00F95633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 w:rsidR="00F95633"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>,</w:t>
      </w:r>
      <w:r w:rsidR="00047A12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>vložce č.</w:t>
      </w:r>
      <w:r w:rsidR="00F95633">
        <w:rPr>
          <w:rFonts w:ascii="Arial" w:hAnsi="Arial" w:cs="Arial"/>
          <w:sz w:val="22"/>
          <w:szCs w:val="22"/>
        </w:rPr>
        <w:t xml:space="preserve"> 758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74A50" w:rsidRDefault="00D74A50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CB70FA" w:rsidRPr="00D74A50" w:rsidRDefault="00CB70FA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  <w:sectPr w:rsidR="00D74A50" w:rsidSect="00210884">
          <w:headerReference w:type="default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CB70FA" w:rsidRDefault="00CB70FA" w:rsidP="00160643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CB70FA" w:rsidRDefault="00CB70FA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CB70FA" w:rsidRDefault="00CB70FA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CB70FA" w:rsidRPr="00D74A50" w:rsidRDefault="00CB70FA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1A0205" w:rsidRPr="00CB70FA" w:rsidRDefault="001A0205" w:rsidP="004B6B87">
      <w:pPr>
        <w:jc w:val="center"/>
        <w:rPr>
          <w:rFonts w:ascii="Arial" w:hAnsi="Arial" w:cs="Arial"/>
          <w:b/>
        </w:rPr>
      </w:pPr>
      <w:r w:rsidRPr="001A0205">
        <w:rPr>
          <w:rFonts w:ascii="Arial" w:hAnsi="Arial" w:cs="Arial"/>
          <w:b/>
        </w:rPr>
        <w:t>VD Sedlec - oprava sdruženého objektu</w:t>
      </w:r>
    </w:p>
    <w:p w:rsidR="00CB70FA" w:rsidRDefault="00CB70FA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CB70FA" w:rsidRDefault="00CB70FA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CB70FA" w:rsidRPr="00D74A50" w:rsidRDefault="00CB70FA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283F7E" w:rsidRPr="00D74A50">
        <w:rPr>
          <w:rFonts w:ascii="Arial" w:hAnsi="Arial" w:cs="Arial"/>
          <w:sz w:val="22"/>
          <w:szCs w:val="22"/>
        </w:rPr>
        <w:t>zhotovitele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C2565B" w:rsidRPr="00C2565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Nabídka zhotovitele</w:t>
      </w:r>
    </w:p>
    <w:p w:rsidR="00AD70F8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E85539" w:rsidRPr="00B1004E" w:rsidRDefault="00E85539" w:rsidP="00AD70F8">
      <w:pPr>
        <w:jc w:val="both"/>
        <w:rPr>
          <w:rFonts w:ascii="Arial" w:hAnsi="Arial" w:cs="Arial"/>
          <w:sz w:val="22"/>
          <w:szCs w:val="22"/>
        </w:rPr>
      </w:pPr>
    </w:p>
    <w:p w:rsidR="004349A6" w:rsidRPr="004349A6" w:rsidRDefault="00E85539" w:rsidP="004349A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A0205">
        <w:rPr>
          <w:rFonts w:ascii="Arial" w:hAnsi="Arial" w:cs="Arial"/>
          <w:b/>
          <w:sz w:val="22"/>
          <w:szCs w:val="22"/>
        </w:rPr>
        <w:t xml:space="preserve">Plnění smlouvy je požadováno v návaznosti na Rozhodnutí o poskytnutí dotace, včetně položkového rozpočtu stavebních nákladů. </w:t>
      </w:r>
    </w:p>
    <w:p w:rsidR="00E85539" w:rsidRPr="00CA220C" w:rsidRDefault="00E85539" w:rsidP="00E8553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D70F8" w:rsidRPr="00C2565B" w:rsidRDefault="00E85539" w:rsidP="00C2565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349A6">
        <w:rPr>
          <w:rFonts w:ascii="Arial" w:hAnsi="Arial" w:cs="Arial"/>
          <w:sz w:val="22"/>
          <w:szCs w:val="22"/>
        </w:rPr>
        <w:t>Termín provedení díla:</w:t>
      </w:r>
    </w:p>
    <w:p w:rsidR="00AD70F8" w:rsidRPr="004349A6" w:rsidRDefault="003A0395" w:rsidP="00C2565B">
      <w:pPr>
        <w:ind w:left="426"/>
        <w:rPr>
          <w:rFonts w:ascii="Arial" w:hAnsi="Arial" w:cs="Arial"/>
          <w:b/>
          <w:sz w:val="22"/>
          <w:szCs w:val="22"/>
        </w:rPr>
      </w:pPr>
      <w:r w:rsidRPr="004349A6">
        <w:rPr>
          <w:rFonts w:ascii="Arial" w:hAnsi="Arial" w:cs="Arial"/>
          <w:b/>
          <w:sz w:val="22"/>
          <w:szCs w:val="22"/>
        </w:rPr>
        <w:t>Z</w:t>
      </w:r>
      <w:r w:rsidR="00AD70F8" w:rsidRPr="004349A6">
        <w:rPr>
          <w:rFonts w:ascii="Arial" w:hAnsi="Arial" w:cs="Arial"/>
          <w:b/>
          <w:sz w:val="22"/>
          <w:szCs w:val="22"/>
        </w:rPr>
        <w:t>ahájení díla:</w:t>
      </w:r>
      <w:r w:rsidR="0014618D" w:rsidRPr="004349A6">
        <w:rPr>
          <w:rFonts w:ascii="Arial" w:hAnsi="Arial" w:cs="Arial"/>
          <w:b/>
          <w:sz w:val="22"/>
          <w:szCs w:val="22"/>
        </w:rPr>
        <w:tab/>
      </w:r>
      <w:r w:rsidR="0014618D" w:rsidRPr="004349A6">
        <w:rPr>
          <w:rFonts w:ascii="Arial" w:hAnsi="Arial" w:cs="Arial"/>
          <w:b/>
          <w:sz w:val="22"/>
          <w:szCs w:val="22"/>
        </w:rPr>
        <w:tab/>
      </w:r>
      <w:r w:rsidR="00A876F4" w:rsidRPr="004349A6">
        <w:rPr>
          <w:rFonts w:ascii="Arial" w:hAnsi="Arial" w:cs="Arial"/>
          <w:sz w:val="22"/>
          <w:szCs w:val="22"/>
        </w:rPr>
        <w:t>25.07</w:t>
      </w:r>
      <w:r w:rsidR="00131488" w:rsidRPr="004349A6">
        <w:rPr>
          <w:rFonts w:ascii="Arial" w:hAnsi="Arial" w:cs="Arial"/>
          <w:sz w:val="22"/>
          <w:szCs w:val="22"/>
        </w:rPr>
        <w:t>.</w:t>
      </w:r>
      <w:r w:rsidR="00AD70F8" w:rsidRPr="004349A6">
        <w:rPr>
          <w:rFonts w:ascii="Arial" w:hAnsi="Arial" w:cs="Arial"/>
          <w:sz w:val="22"/>
          <w:szCs w:val="22"/>
        </w:rPr>
        <w:t>20</w:t>
      </w:r>
      <w:r w:rsidR="00131488" w:rsidRPr="004349A6">
        <w:rPr>
          <w:rFonts w:ascii="Arial" w:hAnsi="Arial" w:cs="Arial"/>
          <w:sz w:val="22"/>
          <w:szCs w:val="22"/>
        </w:rPr>
        <w:t>1</w:t>
      </w:r>
      <w:r w:rsidR="004479F4" w:rsidRPr="004349A6">
        <w:rPr>
          <w:rFonts w:ascii="Arial" w:hAnsi="Arial" w:cs="Arial"/>
          <w:sz w:val="22"/>
          <w:szCs w:val="22"/>
        </w:rPr>
        <w:t>6</w:t>
      </w:r>
      <w:r w:rsidR="00AD70F8" w:rsidRPr="004349A6">
        <w:rPr>
          <w:rFonts w:ascii="Arial" w:hAnsi="Arial" w:cs="Arial"/>
          <w:b/>
          <w:sz w:val="22"/>
          <w:szCs w:val="22"/>
        </w:rPr>
        <w:t xml:space="preserve"> </w:t>
      </w:r>
    </w:p>
    <w:p w:rsidR="00AD70F8" w:rsidRPr="004349A6" w:rsidRDefault="00AD70F8" w:rsidP="00C2565B">
      <w:pPr>
        <w:ind w:left="426"/>
        <w:rPr>
          <w:rFonts w:ascii="Arial" w:hAnsi="Arial" w:cs="Arial"/>
          <w:sz w:val="22"/>
          <w:szCs w:val="22"/>
        </w:rPr>
      </w:pPr>
      <w:r w:rsidRPr="004349A6">
        <w:rPr>
          <w:rFonts w:ascii="Arial" w:hAnsi="Arial" w:cs="Arial"/>
          <w:b/>
          <w:sz w:val="22"/>
          <w:szCs w:val="22"/>
        </w:rPr>
        <w:t>Ukončení díla:</w:t>
      </w:r>
      <w:r w:rsidR="0014618D" w:rsidRPr="004349A6">
        <w:rPr>
          <w:rFonts w:ascii="Arial" w:hAnsi="Arial" w:cs="Arial"/>
          <w:b/>
          <w:sz w:val="22"/>
          <w:szCs w:val="22"/>
        </w:rPr>
        <w:tab/>
      </w:r>
      <w:r w:rsidR="0014618D" w:rsidRPr="004349A6">
        <w:rPr>
          <w:rFonts w:ascii="Arial" w:hAnsi="Arial" w:cs="Arial"/>
          <w:b/>
          <w:sz w:val="22"/>
          <w:szCs w:val="22"/>
        </w:rPr>
        <w:tab/>
      </w:r>
      <w:r w:rsidR="00A876F4" w:rsidRPr="004349A6">
        <w:rPr>
          <w:rFonts w:ascii="Arial" w:hAnsi="Arial" w:cs="Arial"/>
          <w:sz w:val="22"/>
          <w:szCs w:val="22"/>
        </w:rPr>
        <w:t>30.06</w:t>
      </w:r>
      <w:r w:rsidR="001A0205" w:rsidRPr="004349A6">
        <w:rPr>
          <w:rFonts w:ascii="Arial" w:hAnsi="Arial" w:cs="Arial"/>
          <w:sz w:val="22"/>
          <w:szCs w:val="22"/>
        </w:rPr>
        <w:t>.</w:t>
      </w:r>
      <w:r w:rsidR="00A876F4" w:rsidRPr="004349A6">
        <w:rPr>
          <w:rFonts w:ascii="Arial" w:hAnsi="Arial" w:cs="Arial"/>
          <w:sz w:val="22"/>
          <w:szCs w:val="22"/>
        </w:rPr>
        <w:t>2017</w:t>
      </w:r>
    </w:p>
    <w:p w:rsidR="00F030AF" w:rsidRPr="004349A6" w:rsidRDefault="00E55D9E" w:rsidP="00C2565B">
      <w:pPr>
        <w:ind w:left="426"/>
        <w:jc w:val="both"/>
        <w:rPr>
          <w:rFonts w:ascii="Arial" w:hAnsi="Arial" w:cs="Arial"/>
          <w:sz w:val="22"/>
          <w:szCs w:val="22"/>
        </w:rPr>
      </w:pPr>
      <w:r w:rsidRPr="004349A6">
        <w:rPr>
          <w:rFonts w:ascii="Arial" w:hAnsi="Arial" w:cs="Arial"/>
          <w:b/>
          <w:sz w:val="22"/>
          <w:szCs w:val="22"/>
        </w:rPr>
        <w:t>P</w:t>
      </w:r>
      <w:r w:rsidR="00131488" w:rsidRPr="004349A6">
        <w:rPr>
          <w:rFonts w:ascii="Arial" w:hAnsi="Arial" w:cs="Arial"/>
          <w:b/>
          <w:sz w:val="22"/>
          <w:szCs w:val="22"/>
        </w:rPr>
        <w:t>ostupov</w:t>
      </w:r>
      <w:r w:rsidR="00D2260A" w:rsidRPr="004349A6">
        <w:rPr>
          <w:rFonts w:ascii="Arial" w:hAnsi="Arial" w:cs="Arial"/>
          <w:b/>
          <w:sz w:val="22"/>
          <w:szCs w:val="22"/>
        </w:rPr>
        <w:t>ý</w:t>
      </w:r>
      <w:r w:rsidR="00AC2456" w:rsidRPr="004349A6">
        <w:rPr>
          <w:rFonts w:ascii="Arial" w:hAnsi="Arial" w:cs="Arial"/>
          <w:b/>
          <w:sz w:val="22"/>
          <w:szCs w:val="22"/>
        </w:rPr>
        <w:t xml:space="preserve"> termín: </w:t>
      </w:r>
      <w:r w:rsidR="00D2260A" w:rsidRPr="004349A6">
        <w:rPr>
          <w:rFonts w:ascii="Arial" w:hAnsi="Arial" w:cs="Arial"/>
          <w:b/>
          <w:sz w:val="22"/>
          <w:szCs w:val="22"/>
        </w:rPr>
        <w:tab/>
      </w:r>
      <w:r w:rsidR="00A876F4" w:rsidRPr="004349A6">
        <w:rPr>
          <w:rFonts w:ascii="Arial" w:hAnsi="Arial" w:cs="Arial"/>
          <w:sz w:val="22"/>
          <w:szCs w:val="22"/>
        </w:rPr>
        <w:t>30.11</w:t>
      </w:r>
      <w:r w:rsidR="00D2260A" w:rsidRPr="004349A6">
        <w:rPr>
          <w:rFonts w:ascii="Arial" w:hAnsi="Arial" w:cs="Arial"/>
          <w:sz w:val="22"/>
          <w:szCs w:val="22"/>
        </w:rPr>
        <w:t>.201</w:t>
      </w:r>
      <w:r w:rsidR="004479F4" w:rsidRPr="004349A6">
        <w:rPr>
          <w:rFonts w:ascii="Arial" w:hAnsi="Arial" w:cs="Arial"/>
          <w:sz w:val="22"/>
          <w:szCs w:val="22"/>
        </w:rPr>
        <w:t>6</w:t>
      </w:r>
      <w:r w:rsidR="001A0205" w:rsidRPr="004349A6">
        <w:rPr>
          <w:rFonts w:ascii="Arial" w:hAnsi="Arial" w:cs="Arial"/>
          <w:sz w:val="22"/>
          <w:szCs w:val="22"/>
        </w:rPr>
        <w:t xml:space="preserve"> </w:t>
      </w:r>
      <w:r w:rsidR="00D2260A" w:rsidRPr="004349A6">
        <w:rPr>
          <w:rFonts w:ascii="Arial" w:hAnsi="Arial" w:cs="Arial"/>
          <w:b/>
          <w:sz w:val="22"/>
          <w:szCs w:val="22"/>
        </w:rPr>
        <w:t xml:space="preserve"> </w:t>
      </w:r>
      <w:r w:rsidR="00F030AF" w:rsidRPr="004349A6">
        <w:rPr>
          <w:rFonts w:ascii="Arial" w:hAnsi="Arial" w:cs="Arial"/>
          <w:sz w:val="22"/>
          <w:szCs w:val="22"/>
        </w:rPr>
        <w:t xml:space="preserve">s finančním plněním </w:t>
      </w:r>
      <w:r w:rsidR="00587D58">
        <w:rPr>
          <w:rFonts w:ascii="Arial" w:hAnsi="Arial" w:cs="Arial"/>
          <w:sz w:val="22"/>
          <w:szCs w:val="22"/>
        </w:rPr>
        <w:t>4 366 654,88</w:t>
      </w:r>
      <w:r w:rsidR="00F030AF" w:rsidRPr="004349A6">
        <w:rPr>
          <w:rFonts w:ascii="Arial" w:hAnsi="Arial" w:cs="Arial"/>
          <w:sz w:val="22"/>
          <w:szCs w:val="22"/>
        </w:rPr>
        <w:t xml:space="preserve"> Kč bez DPH.</w:t>
      </w:r>
    </w:p>
    <w:p w:rsidR="00BB4CC3" w:rsidRPr="004349A6" w:rsidRDefault="00BB4CC3" w:rsidP="00C2565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55D9E" w:rsidRPr="004349A6" w:rsidRDefault="00E55D9E" w:rsidP="00C2565B">
      <w:p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4349A6">
        <w:rPr>
          <w:rFonts w:ascii="Arial" w:hAnsi="Arial" w:cs="Arial"/>
          <w:sz w:val="22"/>
          <w:szCs w:val="22"/>
        </w:rPr>
        <w:tab/>
      </w:r>
      <w:r w:rsidR="00A876F4" w:rsidRPr="004349A6">
        <w:rPr>
          <w:rFonts w:ascii="Arial" w:hAnsi="Arial" w:cs="Arial"/>
          <w:sz w:val="22"/>
          <w:szCs w:val="22"/>
        </w:rPr>
        <w:t>Nejpozději do data postupového termínu budou provedeny práce v rozsahu 80% z celé zakázky a dokončeny tyto stavební práce: SO 01, SO 02, S0 04 a SO 05b a SO 06.</w:t>
      </w:r>
    </w:p>
    <w:p w:rsidR="00A876F4" w:rsidRPr="00BB4CC3" w:rsidRDefault="00A876F4" w:rsidP="00C2565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E55D9E" w:rsidRPr="00037FF0" w:rsidRDefault="00E55D9E" w:rsidP="00C2565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  <w:t xml:space="preserve">Lhůty jsou uvažovány vč. technologických přestávek a klimatických vlivů (zimní </w:t>
      </w:r>
      <w:r w:rsidRPr="00BB4CC3">
        <w:rPr>
          <w:rFonts w:ascii="Arial" w:hAnsi="Arial" w:cs="Arial"/>
          <w:sz w:val="22"/>
          <w:szCs w:val="22"/>
        </w:rPr>
        <w:tab/>
        <w:t>období, zvýšené průtoky).</w:t>
      </w:r>
    </w:p>
    <w:p w:rsidR="00AC2456" w:rsidRDefault="00AC2456" w:rsidP="00C2565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3A0395" w:rsidP="00C2565B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C2565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4349A6" w:rsidRDefault="009C22A0" w:rsidP="00C2565B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zhotoviteli bude objednatelem provedeno až po splnění, a prokazatelném doložení, všech potřebných legislativních povinností zhotovitele,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C2565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C2565B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106A6D" w:rsidRPr="00D74A50">
        <w:rPr>
          <w:rFonts w:ascii="Arial" w:hAnsi="Arial" w:cs="Arial"/>
          <w:sz w:val="22"/>
          <w:szCs w:val="22"/>
        </w:rPr>
        <w:t>z</w:t>
      </w:r>
      <w:r w:rsidR="00283F7E" w:rsidRPr="00D74A50">
        <w:rPr>
          <w:rFonts w:ascii="Arial" w:hAnsi="Arial" w:cs="Arial"/>
          <w:sz w:val="22"/>
          <w:szCs w:val="22"/>
        </w:rPr>
        <w:t>hotoviteli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Default="00A075C1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Pr="00D74A50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C2565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283F7E" w:rsidRPr="00D74A50">
        <w:rPr>
          <w:rFonts w:ascii="Arial" w:hAnsi="Arial" w:cs="Arial"/>
          <w:sz w:val="22"/>
          <w:szCs w:val="22"/>
        </w:rPr>
        <w:t>zhotoviteli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C2565B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047A12" w:rsidRDefault="009843D6" w:rsidP="00C2565B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>bez DPH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 xml:space="preserve"> </w:t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6F3CBD">
        <w:rPr>
          <w:rFonts w:ascii="Arial" w:hAnsi="Arial" w:cs="Arial"/>
          <w:b/>
          <w:sz w:val="22"/>
          <w:szCs w:val="22"/>
        </w:rPr>
        <w:t>5 340</w:t>
      </w:r>
      <w:r w:rsidR="00127B8A">
        <w:rPr>
          <w:rFonts w:ascii="Arial" w:hAnsi="Arial" w:cs="Arial"/>
          <w:b/>
          <w:sz w:val="22"/>
          <w:szCs w:val="22"/>
        </w:rPr>
        <w:t> </w:t>
      </w:r>
      <w:r w:rsidR="006F3CBD">
        <w:rPr>
          <w:rFonts w:ascii="Arial" w:hAnsi="Arial" w:cs="Arial"/>
          <w:b/>
          <w:sz w:val="22"/>
          <w:szCs w:val="22"/>
        </w:rPr>
        <w:t>0</w:t>
      </w:r>
      <w:r w:rsidR="00127B8A">
        <w:rPr>
          <w:rFonts w:ascii="Arial" w:hAnsi="Arial" w:cs="Arial"/>
          <w:b/>
          <w:sz w:val="22"/>
          <w:szCs w:val="22"/>
        </w:rPr>
        <w:t>47,96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047A12">
        <w:rPr>
          <w:rFonts w:ascii="Arial" w:hAnsi="Arial" w:cs="Arial"/>
          <w:b/>
          <w:sz w:val="22"/>
          <w:szCs w:val="22"/>
        </w:rPr>
        <w:t>Kč</w:t>
      </w:r>
    </w:p>
    <w:p w:rsidR="00D2260A" w:rsidRPr="00D2260A" w:rsidRDefault="00D2260A" w:rsidP="00C2565B">
      <w:pPr>
        <w:ind w:left="360"/>
        <w:jc w:val="both"/>
        <w:rPr>
          <w:rFonts w:ascii="Arial" w:hAnsi="Arial" w:cs="Arial"/>
          <w:sz w:val="22"/>
          <w:szCs w:val="22"/>
        </w:rPr>
      </w:pPr>
      <w:r w:rsidRPr="00D2260A">
        <w:rPr>
          <w:rFonts w:ascii="Arial" w:hAnsi="Arial" w:cs="Arial"/>
          <w:sz w:val="22"/>
          <w:szCs w:val="22"/>
        </w:rPr>
        <w:t xml:space="preserve">z toho: </w:t>
      </w:r>
    </w:p>
    <w:p w:rsidR="001A0205" w:rsidRPr="00F91DFA" w:rsidRDefault="001A0205" w:rsidP="00C2565B">
      <w:pPr>
        <w:ind w:left="360"/>
        <w:jc w:val="both"/>
        <w:rPr>
          <w:rFonts w:ascii="Arial" w:hAnsi="Arial" w:cs="Arial"/>
          <w:sz w:val="22"/>
          <w:szCs w:val="22"/>
        </w:rPr>
      </w:pPr>
      <w:r w:rsidRPr="00F91DFA">
        <w:rPr>
          <w:rFonts w:ascii="Arial" w:hAnsi="Arial" w:cs="Arial"/>
          <w:sz w:val="22"/>
          <w:szCs w:val="22"/>
        </w:rPr>
        <w:t xml:space="preserve">oprava: SO 01 + SO 03 </w:t>
      </w:r>
      <w:r w:rsidR="006F3CBD">
        <w:rPr>
          <w:rFonts w:ascii="Arial" w:hAnsi="Arial" w:cs="Arial"/>
          <w:sz w:val="22"/>
          <w:szCs w:val="22"/>
        </w:rPr>
        <w:t>+ SO 04 + S</w:t>
      </w:r>
      <w:r w:rsidR="00127B8A">
        <w:rPr>
          <w:rFonts w:ascii="Arial" w:hAnsi="Arial" w:cs="Arial"/>
          <w:sz w:val="22"/>
          <w:szCs w:val="22"/>
        </w:rPr>
        <w:t>O 05a + SO 06 + VON</w:t>
      </w:r>
      <w:r w:rsidR="00127B8A">
        <w:rPr>
          <w:rFonts w:ascii="Arial" w:hAnsi="Arial" w:cs="Arial"/>
          <w:sz w:val="22"/>
          <w:szCs w:val="22"/>
        </w:rPr>
        <w:tab/>
        <w:t>5 278 368,84</w:t>
      </w:r>
      <w:r w:rsidR="006F3CBD">
        <w:rPr>
          <w:rFonts w:ascii="Arial" w:hAnsi="Arial" w:cs="Arial"/>
          <w:sz w:val="22"/>
          <w:szCs w:val="22"/>
        </w:rPr>
        <w:t xml:space="preserve"> </w:t>
      </w:r>
      <w:r w:rsidRPr="00F91DFA">
        <w:rPr>
          <w:rFonts w:ascii="Arial" w:hAnsi="Arial" w:cs="Arial"/>
          <w:sz w:val="22"/>
          <w:szCs w:val="22"/>
        </w:rPr>
        <w:t>Kč</w:t>
      </w:r>
    </w:p>
    <w:p w:rsidR="00D2260A" w:rsidRDefault="001A0205" w:rsidP="00C2565B">
      <w:pPr>
        <w:ind w:left="360"/>
        <w:jc w:val="both"/>
        <w:rPr>
          <w:rFonts w:ascii="Arial" w:hAnsi="Arial" w:cs="Arial"/>
          <w:sz w:val="22"/>
          <w:szCs w:val="22"/>
        </w:rPr>
      </w:pPr>
      <w:r w:rsidRPr="00F91DFA">
        <w:rPr>
          <w:rFonts w:ascii="Arial" w:hAnsi="Arial" w:cs="Arial"/>
          <w:sz w:val="22"/>
          <w:szCs w:val="22"/>
        </w:rPr>
        <w:t>investice: SO 05b</w:t>
      </w:r>
      <w:r w:rsidRPr="00F91DFA">
        <w:rPr>
          <w:rFonts w:ascii="Arial" w:hAnsi="Arial" w:cs="Arial"/>
          <w:sz w:val="22"/>
          <w:szCs w:val="22"/>
        </w:rPr>
        <w:tab/>
      </w:r>
      <w:r w:rsidRPr="00F91DFA">
        <w:rPr>
          <w:rFonts w:ascii="Arial" w:hAnsi="Arial" w:cs="Arial"/>
          <w:sz w:val="22"/>
          <w:szCs w:val="22"/>
        </w:rPr>
        <w:tab/>
      </w:r>
      <w:r w:rsidRPr="00F91DFA">
        <w:rPr>
          <w:rFonts w:ascii="Arial" w:hAnsi="Arial" w:cs="Arial"/>
          <w:sz w:val="22"/>
          <w:szCs w:val="22"/>
        </w:rPr>
        <w:tab/>
      </w:r>
      <w:r w:rsidRPr="00F91DFA">
        <w:rPr>
          <w:rFonts w:ascii="Arial" w:hAnsi="Arial" w:cs="Arial"/>
          <w:sz w:val="22"/>
          <w:szCs w:val="22"/>
        </w:rPr>
        <w:tab/>
      </w:r>
      <w:r w:rsidRPr="00F91DFA">
        <w:rPr>
          <w:rFonts w:ascii="Arial" w:hAnsi="Arial" w:cs="Arial"/>
          <w:sz w:val="22"/>
          <w:szCs w:val="22"/>
        </w:rPr>
        <w:tab/>
      </w:r>
      <w:r w:rsidRPr="00F91DFA">
        <w:rPr>
          <w:rFonts w:ascii="Arial" w:hAnsi="Arial" w:cs="Arial"/>
          <w:sz w:val="22"/>
          <w:szCs w:val="22"/>
        </w:rPr>
        <w:tab/>
      </w:r>
      <w:r w:rsidRPr="00F91DFA">
        <w:rPr>
          <w:rFonts w:ascii="Arial" w:hAnsi="Arial" w:cs="Arial"/>
          <w:sz w:val="22"/>
          <w:szCs w:val="22"/>
        </w:rPr>
        <w:tab/>
      </w:r>
      <w:r w:rsidR="006F3CBD">
        <w:rPr>
          <w:rFonts w:ascii="Arial" w:hAnsi="Arial" w:cs="Arial"/>
          <w:sz w:val="22"/>
          <w:szCs w:val="22"/>
        </w:rPr>
        <w:t xml:space="preserve">     </w:t>
      </w:r>
      <w:r w:rsidR="00127B8A">
        <w:rPr>
          <w:rFonts w:ascii="Arial" w:hAnsi="Arial" w:cs="Arial"/>
          <w:sz w:val="22"/>
          <w:szCs w:val="22"/>
        </w:rPr>
        <w:t>61 679,12</w:t>
      </w:r>
      <w:r w:rsidR="006F3CBD">
        <w:rPr>
          <w:rFonts w:ascii="Arial" w:hAnsi="Arial" w:cs="Arial"/>
          <w:sz w:val="22"/>
          <w:szCs w:val="22"/>
        </w:rPr>
        <w:t xml:space="preserve">  </w:t>
      </w:r>
      <w:r w:rsidRPr="00F91DFA">
        <w:rPr>
          <w:rFonts w:ascii="Arial" w:hAnsi="Arial" w:cs="Arial"/>
          <w:sz w:val="22"/>
          <w:szCs w:val="22"/>
        </w:rPr>
        <w:t>Kč</w:t>
      </w:r>
    </w:p>
    <w:p w:rsidR="001A0205" w:rsidRDefault="001A0205" w:rsidP="00C256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2456" w:rsidRDefault="00045664" w:rsidP="00C2565B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103840" w:rsidRPr="00163376" w:rsidRDefault="00103840" w:rsidP="00C2565B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  <w:r w:rsidRPr="00BB4CC3">
        <w:rPr>
          <w:rFonts w:ascii="Arial" w:hAnsi="Arial"/>
          <w:i w:val="0"/>
          <w:color w:val="auto"/>
          <w:sz w:val="22"/>
          <w:szCs w:val="22"/>
        </w:rPr>
        <w:t xml:space="preserve">Zhotovitel na </w:t>
      </w:r>
      <w:r w:rsidR="00AF3C6E" w:rsidRPr="00BB4CC3">
        <w:rPr>
          <w:rFonts w:ascii="Arial" w:hAnsi="Arial"/>
          <w:i w:val="0"/>
          <w:color w:val="auto"/>
          <w:sz w:val="22"/>
          <w:szCs w:val="22"/>
        </w:rPr>
        <w:t>každé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faktuře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za provedené práce, dodávky a služby uvede jako den splatnosti datum odpovídající </w:t>
      </w:r>
      <w:r w:rsidRPr="00163376">
        <w:rPr>
          <w:rFonts w:ascii="Arial" w:hAnsi="Arial"/>
          <w:i w:val="0"/>
          <w:color w:val="auto"/>
          <w:sz w:val="22"/>
          <w:szCs w:val="22"/>
        </w:rPr>
        <w:t xml:space="preserve">lhůtě splatnosti </w:t>
      </w:r>
      <w:r w:rsidR="006A1408" w:rsidRPr="006A1408">
        <w:rPr>
          <w:rFonts w:ascii="Arial" w:hAnsi="Arial"/>
          <w:b/>
          <w:i w:val="0"/>
          <w:color w:val="auto"/>
          <w:sz w:val="22"/>
          <w:szCs w:val="22"/>
        </w:rPr>
        <w:t>60</w:t>
      </w:r>
      <w:r w:rsidRPr="006A1408">
        <w:rPr>
          <w:rFonts w:ascii="Arial" w:hAnsi="Arial"/>
          <w:b/>
          <w:i w:val="0"/>
          <w:color w:val="auto"/>
          <w:sz w:val="22"/>
          <w:szCs w:val="22"/>
        </w:rPr>
        <w:t xml:space="preserve"> </w:t>
      </w:r>
      <w:r w:rsidRPr="00163376">
        <w:rPr>
          <w:rFonts w:ascii="Arial" w:hAnsi="Arial"/>
          <w:i w:val="0"/>
          <w:color w:val="auto"/>
          <w:sz w:val="22"/>
          <w:szCs w:val="22"/>
        </w:rPr>
        <w:t>dnů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 od data doručení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faktury.</w:t>
      </w:r>
    </w:p>
    <w:p w:rsidR="00103840" w:rsidRPr="00AF3C6E" w:rsidRDefault="00103840" w:rsidP="00C2565B">
      <w:pPr>
        <w:ind w:left="426"/>
        <w:rPr>
          <w:strike/>
        </w:rPr>
      </w:pPr>
    </w:p>
    <w:p w:rsidR="00672340" w:rsidRDefault="00672340" w:rsidP="00C2565B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C2565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5F18F6" w:rsidP="00C2565B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Zhotovitel je povinen předložit veškeré podklady pro změnu ceny díla rovněž v elektronické podobě a to v elektronickém formátu XC4.</w:t>
      </w:r>
    </w:p>
    <w:p w:rsidR="001A47CD" w:rsidRDefault="001A47CD" w:rsidP="00C2565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Default="00103840" w:rsidP="00C2565B">
      <w:pPr>
        <w:ind w:left="426"/>
        <w:jc w:val="both"/>
        <w:rPr>
          <w:rFonts w:ascii="Arial" w:hAnsi="Arial" w:cs="Arial"/>
          <w:sz w:val="22"/>
          <w:szCs w:val="22"/>
        </w:rPr>
      </w:pPr>
      <w:r w:rsidRPr="001A0205">
        <w:rPr>
          <w:rFonts w:ascii="Arial" w:hAnsi="Arial" w:cs="Arial"/>
          <w:sz w:val="22"/>
          <w:szCs w:val="22"/>
        </w:rPr>
        <w:t>Samostatně</w:t>
      </w:r>
      <w:r w:rsidR="00D2260A" w:rsidRPr="001A0205">
        <w:rPr>
          <w:rFonts w:ascii="Arial" w:hAnsi="Arial" w:cs="Arial"/>
          <w:sz w:val="22"/>
          <w:szCs w:val="22"/>
        </w:rPr>
        <w:t xml:space="preserve"> budou vystav</w:t>
      </w:r>
      <w:r w:rsidRPr="001A0205">
        <w:rPr>
          <w:rFonts w:ascii="Arial" w:hAnsi="Arial" w:cs="Arial"/>
          <w:sz w:val="22"/>
          <w:szCs w:val="22"/>
        </w:rPr>
        <w:t>e</w:t>
      </w:r>
      <w:r w:rsidR="00D2260A" w:rsidRPr="001A0205">
        <w:rPr>
          <w:rFonts w:ascii="Arial" w:hAnsi="Arial" w:cs="Arial"/>
          <w:sz w:val="22"/>
          <w:szCs w:val="22"/>
        </w:rPr>
        <w:t xml:space="preserve">ny </w:t>
      </w:r>
      <w:r w:rsidR="004479F4" w:rsidRPr="001A0205">
        <w:rPr>
          <w:rFonts w:ascii="Arial" w:hAnsi="Arial" w:cs="Arial"/>
          <w:sz w:val="22"/>
          <w:szCs w:val="22"/>
        </w:rPr>
        <w:t>faktury</w:t>
      </w:r>
      <w:r w:rsidR="00D2260A" w:rsidRPr="001A0205">
        <w:rPr>
          <w:rFonts w:ascii="Arial" w:hAnsi="Arial" w:cs="Arial"/>
          <w:sz w:val="22"/>
          <w:szCs w:val="22"/>
        </w:rPr>
        <w:t xml:space="preserve"> pro investice a opravy.</w:t>
      </w:r>
      <w:r w:rsidR="001771E6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 xml:space="preserve">Samostatně budou vystaveny </w:t>
      </w:r>
      <w:r w:rsidR="004479F4" w:rsidRPr="00163376">
        <w:rPr>
          <w:rFonts w:ascii="Arial" w:hAnsi="Arial" w:cs="Arial"/>
          <w:sz w:val="22"/>
          <w:szCs w:val="22"/>
        </w:rPr>
        <w:t>faktury</w:t>
      </w:r>
      <w:r w:rsidR="007E1E43" w:rsidRPr="004E3E00">
        <w:rPr>
          <w:rFonts w:ascii="Arial" w:hAnsi="Arial" w:cs="Arial"/>
          <w:sz w:val="22"/>
          <w:szCs w:val="22"/>
        </w:rPr>
        <w:t xml:space="preserve"> za případné vícepráce.</w:t>
      </w:r>
    </w:p>
    <w:p w:rsidR="005F18F6" w:rsidRDefault="005F18F6" w:rsidP="00C2565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C2565B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Odsouhlasený soupis provedených prací je zhotovitel povinen zpracovat vždy k poslednímu dni kalendářního měsíce a to jak v písemné, tak v elektronické podobě a to v elektronickém formátu XC4.</w:t>
      </w:r>
    </w:p>
    <w:p w:rsidR="007E1E43" w:rsidRPr="0006403B" w:rsidRDefault="007E1E43" w:rsidP="00C2565B">
      <w:pPr>
        <w:pStyle w:val="Odstavecseseznamem"/>
        <w:rPr>
          <w:rFonts w:ascii="Arial" w:hAnsi="Arial" w:cs="Arial"/>
          <w:sz w:val="22"/>
          <w:szCs w:val="22"/>
        </w:rPr>
      </w:pPr>
    </w:p>
    <w:p w:rsidR="007E1E43" w:rsidRDefault="001A0205" w:rsidP="00C2565B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  <w:t>Zhotovitel předá objednateli seznam subdodavatelů po dokončení stavby při předání díla. V případě, že plnění smlouvy přesahuje 1 rok, zhotovitel předá objednateli seznam subdodavatelů taktéž a to nejpozději do 28. února následujícího kalendářního roku. Má-li subdodavatel formu akciové společnosti, bude přílohou tohoto seznamu i seznam vlastníků akcií, jejichž souhrnná jmenovitá hodnota přesahuje 10% základního kapitálu, vyhotovený ve lhůtě 90 dnů před dnem předložení seznamu subdodavatelů.</w:t>
      </w:r>
      <w:r w:rsidR="007E1E43"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Default="007E1E43" w:rsidP="00C2565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771E6" w:rsidRDefault="001A0205" w:rsidP="00C2565B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1A0205">
        <w:rPr>
          <w:rFonts w:ascii="Arial" w:hAnsi="Arial" w:cs="Arial"/>
          <w:bCs/>
          <w:sz w:val="22"/>
          <w:szCs w:val="22"/>
        </w:rPr>
        <w:t>Objednatel si vyhrazuje právo odstoupit od smlouvy o dílo, pokud nebude objednateli vydáno správcem dotačního programu příslušné Rozhodnutí o poskytnutí dotace.</w:t>
      </w:r>
    </w:p>
    <w:p w:rsidR="001771E6" w:rsidRDefault="001771E6" w:rsidP="00C2565B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:rsidR="001771E6" w:rsidRPr="001771E6" w:rsidRDefault="001771E6" w:rsidP="00C2565B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1771E6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771E6">
        <w:rPr>
          <w:rFonts w:ascii="Arial" w:hAnsi="Arial" w:cs="Arial"/>
          <w:bCs/>
          <w:sz w:val="22"/>
          <w:szCs w:val="22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</w:p>
    <w:p w:rsidR="007E1E43" w:rsidRPr="00A17BE4" w:rsidRDefault="007E1E43" w:rsidP="00C2565B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1771E6" w:rsidRPr="001771E6" w:rsidRDefault="001771E6" w:rsidP="00C2565B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C2565B">
      <w:pPr>
        <w:jc w:val="both"/>
        <w:rPr>
          <w:rFonts w:ascii="Arial" w:hAnsi="Arial" w:cs="Arial"/>
          <w:sz w:val="22"/>
          <w:szCs w:val="22"/>
        </w:rPr>
      </w:pPr>
    </w:p>
    <w:p w:rsidR="007E1E43" w:rsidRPr="00D74A50" w:rsidRDefault="001771E6" w:rsidP="00C2565B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Smlouva nabývá platnosti </w:t>
      </w:r>
      <w:r w:rsidR="007E1E43">
        <w:rPr>
          <w:rFonts w:ascii="Arial" w:hAnsi="Arial" w:cs="Arial"/>
          <w:sz w:val="22"/>
          <w:szCs w:val="22"/>
        </w:rPr>
        <w:t xml:space="preserve">a účinnosti </w:t>
      </w:r>
      <w:r w:rsidR="007E1E43" w:rsidRPr="00D74A50">
        <w:rPr>
          <w:rFonts w:ascii="Arial" w:hAnsi="Arial" w:cs="Arial"/>
          <w:sz w:val="22"/>
          <w:szCs w:val="22"/>
        </w:rPr>
        <w:t>dnem jejího podpisu oprávněnými zástupci obou smluvních stran.</w:t>
      </w:r>
    </w:p>
    <w:p w:rsidR="007E1E43" w:rsidRDefault="007E1E43" w:rsidP="00C2565B">
      <w:pPr>
        <w:jc w:val="both"/>
        <w:rPr>
          <w:rFonts w:ascii="Arial" w:hAnsi="Arial" w:cs="Arial"/>
          <w:b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b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b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b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b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b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b/>
          <w:sz w:val="22"/>
          <w:szCs w:val="22"/>
        </w:rPr>
      </w:pPr>
    </w:p>
    <w:p w:rsidR="001771E6" w:rsidRDefault="007E1E43" w:rsidP="00C2565B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1771E6">
        <w:rPr>
          <w:rFonts w:ascii="Arial" w:hAnsi="Arial" w:cs="Arial"/>
          <w:b/>
          <w:sz w:val="22"/>
          <w:szCs w:val="22"/>
        </w:rPr>
        <w:t>1</w:t>
      </w:r>
      <w:r w:rsidRPr="0063521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Na svědectví tohoto smluvní strany tímto podepisují smlouvu. Tato smlouva je vyhotovena ve čtyřech vyhotoveních, z nichž každé má platnost originálu.</w:t>
      </w:r>
    </w:p>
    <w:p w:rsidR="007E1E43" w:rsidRDefault="007E1E43" w:rsidP="00C2565B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1771E6" w:rsidRPr="00D74A50" w:rsidRDefault="001771E6" w:rsidP="00C2565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094C95" w:rsidP="001771E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25.07.2016</w:t>
      </w:r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F95633">
        <w:rPr>
          <w:rFonts w:ascii="Arial" w:hAnsi="Arial" w:cs="Arial"/>
          <w:sz w:val="22"/>
          <w:szCs w:val="22"/>
        </w:rPr>
        <w:t xml:space="preserve"> Praze </w:t>
      </w:r>
      <w:r w:rsidR="00CB70FA">
        <w:rPr>
          <w:rFonts w:ascii="Arial" w:hAnsi="Arial" w:cs="Arial"/>
          <w:sz w:val="22"/>
          <w:szCs w:val="22"/>
        </w:rPr>
        <w:t>dne 21.07.2016</w:t>
      </w:r>
    </w:p>
    <w:p w:rsidR="008E3236" w:rsidRPr="00D74A50" w:rsidRDefault="008E3236" w:rsidP="00C2565B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C2565B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8E3236" w:rsidRPr="00D74A50" w:rsidRDefault="008E3236" w:rsidP="00C2565B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2565B">
      <w:pPr>
        <w:jc w:val="both"/>
        <w:rPr>
          <w:rFonts w:ascii="Arial" w:hAnsi="Arial" w:cs="Arial"/>
          <w:sz w:val="22"/>
          <w:szCs w:val="22"/>
        </w:rPr>
      </w:pPr>
    </w:p>
    <w:p w:rsidR="004349A6" w:rsidRDefault="004349A6" w:rsidP="00C2565B">
      <w:pPr>
        <w:jc w:val="both"/>
        <w:rPr>
          <w:rFonts w:ascii="Arial" w:hAnsi="Arial" w:cs="Arial"/>
          <w:sz w:val="22"/>
          <w:szCs w:val="22"/>
        </w:rPr>
      </w:pPr>
    </w:p>
    <w:p w:rsidR="001771E6" w:rsidRDefault="001771E6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jc w:val="both"/>
        <w:rPr>
          <w:rFonts w:ascii="Arial" w:hAnsi="Arial" w:cs="Arial"/>
          <w:sz w:val="22"/>
          <w:szCs w:val="22"/>
        </w:rPr>
      </w:pPr>
    </w:p>
    <w:p w:rsidR="00C2565B" w:rsidRDefault="00CB70FA" w:rsidP="00C25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</w:t>
      </w:r>
    </w:p>
    <w:p w:rsidR="00CD6D6D" w:rsidRPr="00D74A50" w:rsidRDefault="00CD6D6D" w:rsidP="00C2565B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F95633">
        <w:rPr>
          <w:rFonts w:ascii="Arial" w:hAnsi="Arial" w:cs="Arial"/>
          <w:sz w:val="22"/>
          <w:szCs w:val="22"/>
        </w:rPr>
        <w:tab/>
      </w:r>
      <w:r w:rsidR="00F95633">
        <w:rPr>
          <w:rFonts w:ascii="Arial" w:hAnsi="Arial" w:cs="Arial"/>
          <w:sz w:val="22"/>
          <w:szCs w:val="22"/>
        </w:rPr>
        <w:tab/>
      </w:r>
      <w:r w:rsidR="00F95633">
        <w:rPr>
          <w:rFonts w:ascii="Arial" w:hAnsi="Arial" w:cs="Arial"/>
          <w:sz w:val="22"/>
          <w:szCs w:val="22"/>
        </w:rPr>
        <w:tab/>
      </w:r>
      <w:r w:rsidR="00CB70FA">
        <w:rPr>
          <w:rFonts w:ascii="Arial" w:hAnsi="Arial" w:cs="Arial"/>
          <w:sz w:val="22"/>
          <w:szCs w:val="22"/>
        </w:rPr>
        <w:t>Jiří Bělohlav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5633" w:rsidRDefault="00CD6D6D" w:rsidP="00CB70FA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70FA">
        <w:rPr>
          <w:rFonts w:ascii="Arial" w:hAnsi="Arial" w:cs="Arial"/>
          <w:sz w:val="22"/>
          <w:szCs w:val="22"/>
        </w:rPr>
        <w:t>předseda představenstva</w:t>
      </w:r>
    </w:p>
    <w:p w:rsidR="00F95633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státní podnik</w:t>
      </w:r>
      <w:r w:rsidR="00F95633">
        <w:rPr>
          <w:rFonts w:ascii="Arial" w:hAnsi="Arial" w:cs="Arial"/>
          <w:sz w:val="22"/>
          <w:szCs w:val="22"/>
        </w:rPr>
        <w:tab/>
        <w:t>Metrostav a.s.</w:t>
      </w:r>
      <w:r w:rsidR="00F95633">
        <w:rPr>
          <w:rFonts w:ascii="Arial" w:hAnsi="Arial" w:cs="Arial"/>
          <w:sz w:val="22"/>
          <w:szCs w:val="22"/>
        </w:rPr>
        <w:tab/>
      </w:r>
    </w:p>
    <w:p w:rsidR="00CB70FA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B70FA" w:rsidRDefault="00CB70FA" w:rsidP="00CB7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</w:t>
      </w:r>
    </w:p>
    <w:p w:rsidR="00CB70FA" w:rsidRPr="00D74A50" w:rsidRDefault="00CB70FA" w:rsidP="00CB7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František Kočí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B70FA" w:rsidRDefault="00CB70FA" w:rsidP="00CB70FA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člen představenstva</w:t>
      </w:r>
    </w:p>
    <w:p w:rsidR="00CB70FA" w:rsidRPr="00D74A50" w:rsidRDefault="00CB70FA" w:rsidP="00CB70FA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Metrostav a.s.</w:t>
      </w:r>
      <w:r>
        <w:rPr>
          <w:rFonts w:ascii="Arial" w:hAnsi="Arial" w:cs="Arial"/>
          <w:sz w:val="22"/>
          <w:szCs w:val="22"/>
        </w:rPr>
        <w:tab/>
      </w:r>
    </w:p>
    <w:p w:rsidR="00CB70FA" w:rsidRPr="00D74A50" w:rsidRDefault="00CB70FA" w:rsidP="00C2565B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sectPr w:rsidR="00CB70FA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99" w:rsidRDefault="00737A99">
      <w:r>
        <w:separator/>
      </w:r>
    </w:p>
  </w:endnote>
  <w:endnote w:type="continuationSeparator" w:id="0">
    <w:p w:rsidR="00737A99" w:rsidRDefault="0073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E41EF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E41EF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99" w:rsidRDefault="00737A99">
      <w:r>
        <w:separator/>
      </w:r>
    </w:p>
  </w:footnote>
  <w:footnote w:type="continuationSeparator" w:id="0">
    <w:p w:rsidR="00737A99" w:rsidRDefault="0073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3F75"/>
    <w:rsid w:val="00035C91"/>
    <w:rsid w:val="00037FF0"/>
    <w:rsid w:val="000421C7"/>
    <w:rsid w:val="000421E5"/>
    <w:rsid w:val="0004546C"/>
    <w:rsid w:val="00045664"/>
    <w:rsid w:val="00047A12"/>
    <w:rsid w:val="00056330"/>
    <w:rsid w:val="00056FE6"/>
    <w:rsid w:val="000768C5"/>
    <w:rsid w:val="00083E5A"/>
    <w:rsid w:val="00094C95"/>
    <w:rsid w:val="000D2A9F"/>
    <w:rsid w:val="00100B1F"/>
    <w:rsid w:val="00103840"/>
    <w:rsid w:val="00106A6D"/>
    <w:rsid w:val="00127B8A"/>
    <w:rsid w:val="00131488"/>
    <w:rsid w:val="0014618D"/>
    <w:rsid w:val="0015732F"/>
    <w:rsid w:val="00160643"/>
    <w:rsid w:val="00161E22"/>
    <w:rsid w:val="00163376"/>
    <w:rsid w:val="00166045"/>
    <w:rsid w:val="001749C3"/>
    <w:rsid w:val="001771E6"/>
    <w:rsid w:val="00185265"/>
    <w:rsid w:val="001A0205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7B1"/>
    <w:rsid w:val="00240D9F"/>
    <w:rsid w:val="00240DC4"/>
    <w:rsid w:val="00247501"/>
    <w:rsid w:val="00254EF8"/>
    <w:rsid w:val="0025777F"/>
    <w:rsid w:val="00283F7E"/>
    <w:rsid w:val="002859B9"/>
    <w:rsid w:val="002B3146"/>
    <w:rsid w:val="002C21D2"/>
    <w:rsid w:val="002C4574"/>
    <w:rsid w:val="002D0328"/>
    <w:rsid w:val="002D192B"/>
    <w:rsid w:val="002D7DDA"/>
    <w:rsid w:val="002E66D4"/>
    <w:rsid w:val="002E7B0A"/>
    <w:rsid w:val="002F1369"/>
    <w:rsid w:val="002F6AB0"/>
    <w:rsid w:val="002F77ED"/>
    <w:rsid w:val="0030624A"/>
    <w:rsid w:val="00314B40"/>
    <w:rsid w:val="00316C20"/>
    <w:rsid w:val="00320F2F"/>
    <w:rsid w:val="00325862"/>
    <w:rsid w:val="00327514"/>
    <w:rsid w:val="00327D64"/>
    <w:rsid w:val="00330C49"/>
    <w:rsid w:val="00345C83"/>
    <w:rsid w:val="003460B5"/>
    <w:rsid w:val="00357D04"/>
    <w:rsid w:val="00365A53"/>
    <w:rsid w:val="003713BC"/>
    <w:rsid w:val="00371DB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13FB"/>
    <w:rsid w:val="004349A6"/>
    <w:rsid w:val="004479F4"/>
    <w:rsid w:val="00454738"/>
    <w:rsid w:val="00454954"/>
    <w:rsid w:val="004565F6"/>
    <w:rsid w:val="00463CB8"/>
    <w:rsid w:val="00476A4A"/>
    <w:rsid w:val="004779E6"/>
    <w:rsid w:val="00487F0A"/>
    <w:rsid w:val="0049037B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E51C2"/>
    <w:rsid w:val="004F076C"/>
    <w:rsid w:val="004F576E"/>
    <w:rsid w:val="00501673"/>
    <w:rsid w:val="0050601E"/>
    <w:rsid w:val="0056104A"/>
    <w:rsid w:val="0058265B"/>
    <w:rsid w:val="00587D58"/>
    <w:rsid w:val="00590B52"/>
    <w:rsid w:val="00590FCA"/>
    <w:rsid w:val="005A6E12"/>
    <w:rsid w:val="005C3E55"/>
    <w:rsid w:val="005D5110"/>
    <w:rsid w:val="005F18F6"/>
    <w:rsid w:val="0061213B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CFE"/>
    <w:rsid w:val="00696F34"/>
    <w:rsid w:val="00697A3F"/>
    <w:rsid w:val="006A0BD5"/>
    <w:rsid w:val="006A1408"/>
    <w:rsid w:val="006C239C"/>
    <w:rsid w:val="006C4F69"/>
    <w:rsid w:val="006C5F61"/>
    <w:rsid w:val="006D0CDF"/>
    <w:rsid w:val="006D0F7D"/>
    <w:rsid w:val="006D3D75"/>
    <w:rsid w:val="006F3CBD"/>
    <w:rsid w:val="006F73E2"/>
    <w:rsid w:val="006F77BF"/>
    <w:rsid w:val="00717462"/>
    <w:rsid w:val="00724D18"/>
    <w:rsid w:val="00725DD1"/>
    <w:rsid w:val="00737A99"/>
    <w:rsid w:val="00776B6D"/>
    <w:rsid w:val="00780F56"/>
    <w:rsid w:val="0078134D"/>
    <w:rsid w:val="00783045"/>
    <w:rsid w:val="00784C5B"/>
    <w:rsid w:val="00787C8A"/>
    <w:rsid w:val="00787FDA"/>
    <w:rsid w:val="00792EE0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269AB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4472"/>
    <w:rsid w:val="00A66516"/>
    <w:rsid w:val="00A71BE1"/>
    <w:rsid w:val="00A74BEE"/>
    <w:rsid w:val="00A77330"/>
    <w:rsid w:val="00A776FD"/>
    <w:rsid w:val="00A876F4"/>
    <w:rsid w:val="00AC2456"/>
    <w:rsid w:val="00AD70F8"/>
    <w:rsid w:val="00AD7965"/>
    <w:rsid w:val="00AF3C6E"/>
    <w:rsid w:val="00AF46C9"/>
    <w:rsid w:val="00AF6F90"/>
    <w:rsid w:val="00B03D13"/>
    <w:rsid w:val="00B06961"/>
    <w:rsid w:val="00B116D9"/>
    <w:rsid w:val="00B123C4"/>
    <w:rsid w:val="00B16667"/>
    <w:rsid w:val="00B23798"/>
    <w:rsid w:val="00B3449F"/>
    <w:rsid w:val="00B34E3F"/>
    <w:rsid w:val="00B459F0"/>
    <w:rsid w:val="00B5360D"/>
    <w:rsid w:val="00B840BD"/>
    <w:rsid w:val="00B92C56"/>
    <w:rsid w:val="00B94105"/>
    <w:rsid w:val="00BA5122"/>
    <w:rsid w:val="00BB4447"/>
    <w:rsid w:val="00BB4CC3"/>
    <w:rsid w:val="00BC3C71"/>
    <w:rsid w:val="00BE41EF"/>
    <w:rsid w:val="00BE42F1"/>
    <w:rsid w:val="00BE6ACC"/>
    <w:rsid w:val="00BF4A4D"/>
    <w:rsid w:val="00BF7072"/>
    <w:rsid w:val="00C05C03"/>
    <w:rsid w:val="00C071B2"/>
    <w:rsid w:val="00C07700"/>
    <w:rsid w:val="00C20688"/>
    <w:rsid w:val="00C22427"/>
    <w:rsid w:val="00C2565B"/>
    <w:rsid w:val="00C422B1"/>
    <w:rsid w:val="00C55858"/>
    <w:rsid w:val="00C63F88"/>
    <w:rsid w:val="00C67CCA"/>
    <w:rsid w:val="00C70D33"/>
    <w:rsid w:val="00C829D1"/>
    <w:rsid w:val="00C85932"/>
    <w:rsid w:val="00C90695"/>
    <w:rsid w:val="00C942E3"/>
    <w:rsid w:val="00C9450E"/>
    <w:rsid w:val="00C97F02"/>
    <w:rsid w:val="00CA565C"/>
    <w:rsid w:val="00CA694A"/>
    <w:rsid w:val="00CB70FA"/>
    <w:rsid w:val="00CC286E"/>
    <w:rsid w:val="00CC7791"/>
    <w:rsid w:val="00CD2817"/>
    <w:rsid w:val="00CD6D6D"/>
    <w:rsid w:val="00CD75D6"/>
    <w:rsid w:val="00CE3E99"/>
    <w:rsid w:val="00CE4506"/>
    <w:rsid w:val="00CF25FD"/>
    <w:rsid w:val="00CF31E9"/>
    <w:rsid w:val="00CF3F1E"/>
    <w:rsid w:val="00CF41BB"/>
    <w:rsid w:val="00D201C6"/>
    <w:rsid w:val="00D2260A"/>
    <w:rsid w:val="00D36857"/>
    <w:rsid w:val="00D659B0"/>
    <w:rsid w:val="00D74A50"/>
    <w:rsid w:val="00D76881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E00B4F"/>
    <w:rsid w:val="00E0190E"/>
    <w:rsid w:val="00E062C8"/>
    <w:rsid w:val="00E0681E"/>
    <w:rsid w:val="00E06C6E"/>
    <w:rsid w:val="00E10400"/>
    <w:rsid w:val="00E1398F"/>
    <w:rsid w:val="00E26428"/>
    <w:rsid w:val="00E27560"/>
    <w:rsid w:val="00E55D9E"/>
    <w:rsid w:val="00E57C8B"/>
    <w:rsid w:val="00E57D22"/>
    <w:rsid w:val="00E6189E"/>
    <w:rsid w:val="00E623BD"/>
    <w:rsid w:val="00E648D5"/>
    <w:rsid w:val="00E754C9"/>
    <w:rsid w:val="00E7626D"/>
    <w:rsid w:val="00E85539"/>
    <w:rsid w:val="00EA2209"/>
    <w:rsid w:val="00EA36D5"/>
    <w:rsid w:val="00EA48DF"/>
    <w:rsid w:val="00EB40F3"/>
    <w:rsid w:val="00EC62BB"/>
    <w:rsid w:val="00ED1B27"/>
    <w:rsid w:val="00EF19A2"/>
    <w:rsid w:val="00F030AF"/>
    <w:rsid w:val="00F114E7"/>
    <w:rsid w:val="00F24A3C"/>
    <w:rsid w:val="00F26B1A"/>
    <w:rsid w:val="00F27C41"/>
    <w:rsid w:val="00F4556D"/>
    <w:rsid w:val="00F53267"/>
    <w:rsid w:val="00F755FC"/>
    <w:rsid w:val="00F860CB"/>
    <w:rsid w:val="00F92EAC"/>
    <w:rsid w:val="00F93FDB"/>
    <w:rsid w:val="00F95633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13</cp:revision>
  <cp:lastPrinted>2016-07-27T09:25:00Z</cp:lastPrinted>
  <dcterms:created xsi:type="dcterms:W3CDTF">2016-06-10T09:45:00Z</dcterms:created>
  <dcterms:modified xsi:type="dcterms:W3CDTF">2016-07-27T09:27:00Z</dcterms:modified>
</cp:coreProperties>
</file>