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E0" w:rsidRPr="004031E0" w:rsidRDefault="004031E0" w:rsidP="004031E0">
      <w:pPr>
        <w:rPr>
          <w:rFonts w:eastAsia="Calibri"/>
        </w:rPr>
      </w:pPr>
    </w:p>
    <w:p w:rsidR="004031E0" w:rsidRDefault="004031E0" w:rsidP="004031E0">
      <w:pPr>
        <w:pStyle w:val="Odstavecseseznamem"/>
        <w:ind w:left="0"/>
        <w:rPr>
          <w:rFonts w:eastAsia="Calibri"/>
        </w:rPr>
      </w:pPr>
    </w:p>
    <w:p w:rsidR="004031E0" w:rsidRDefault="004031E0" w:rsidP="004031E0">
      <w:pPr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Verdana" w:hAnsi="Verdana" w:cs="Arial"/>
          <w:b/>
          <w:bCs/>
          <w:color w:val="222222"/>
          <w:sz w:val="28"/>
          <w:szCs w:val="28"/>
        </w:rPr>
        <w:t xml:space="preserve">Poptávka </w:t>
      </w:r>
      <w:r w:rsidR="00333EE4">
        <w:rPr>
          <w:rFonts w:ascii="Verdana" w:hAnsi="Verdana" w:cs="Arial"/>
          <w:b/>
          <w:bCs/>
          <w:color w:val="222222"/>
          <w:sz w:val="28"/>
          <w:szCs w:val="28"/>
        </w:rPr>
        <w:t>lektorování 16 hodinových seminářů</w:t>
      </w:r>
      <w:r w:rsidR="00614478">
        <w:rPr>
          <w:rFonts w:ascii="Verdana" w:hAnsi="Verdana" w:cs="Arial"/>
          <w:b/>
          <w:bCs/>
          <w:color w:val="222222"/>
          <w:sz w:val="28"/>
          <w:szCs w:val="28"/>
        </w:rPr>
        <w:t xml:space="preserve"> s akreditací MŠMT</w:t>
      </w:r>
      <w:r w:rsidR="004543AD">
        <w:rPr>
          <w:rFonts w:ascii="Verdana" w:hAnsi="Verdana" w:cs="Arial"/>
          <w:b/>
          <w:bCs/>
          <w:color w:val="222222"/>
          <w:sz w:val="28"/>
          <w:szCs w:val="28"/>
        </w:rPr>
        <w:t xml:space="preserve"> ČR</w:t>
      </w:r>
    </w:p>
    <w:p w:rsidR="004031E0" w:rsidRDefault="004031E0" w:rsidP="004031E0">
      <w:pPr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v rámci projektu Ke kompetencím žáků vzděláváním učitelů, registrační číslo projektu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CZ.02.3</w:t>
      </w:r>
      <w:proofErr w:type="gramEnd"/>
      <w:r>
        <w:rPr>
          <w:rFonts w:ascii="Arial" w:hAnsi="Arial" w:cs="Arial"/>
          <w:color w:val="222222"/>
          <w:sz w:val="19"/>
          <w:szCs w:val="19"/>
        </w:rPr>
        <w:t>.X/0.0/0.0/16_022/0005832</w:t>
      </w:r>
    </w:p>
    <w:p w:rsidR="004031E0" w:rsidRDefault="004031E0" w:rsidP="004031E0">
      <w:pPr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Verdana" w:hAnsi="Verdana" w:cs="Arial"/>
          <w:b/>
          <w:bCs/>
          <w:color w:val="000000"/>
          <w:sz w:val="19"/>
          <w:szCs w:val="19"/>
        </w:rPr>
        <w:t> </w:t>
      </w:r>
    </w:p>
    <w:p w:rsidR="004031E0" w:rsidRDefault="004031E0" w:rsidP="00194682">
      <w:pPr>
        <w:shd w:val="clear" w:color="auto" w:fill="FFFFFF"/>
        <w:jc w:val="both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 xml:space="preserve">Obracím se na Vás s poptávkou na </w:t>
      </w:r>
      <w:proofErr w:type="gramStart"/>
      <w:r w:rsidR="00614478">
        <w:rPr>
          <w:rFonts w:ascii="Verdana" w:hAnsi="Verdana" w:cs="Arial"/>
          <w:color w:val="000000"/>
          <w:sz w:val="19"/>
          <w:szCs w:val="19"/>
        </w:rPr>
        <w:t xml:space="preserve">lektorování  </w:t>
      </w:r>
      <w:r w:rsidR="00333EE4">
        <w:rPr>
          <w:rFonts w:ascii="Verdana" w:hAnsi="Verdana" w:cs="Arial"/>
          <w:color w:val="000000"/>
          <w:sz w:val="19"/>
          <w:szCs w:val="19"/>
        </w:rPr>
        <w:t>seminářů</w:t>
      </w:r>
      <w:proofErr w:type="gramEnd"/>
      <w:r w:rsidR="00333EE4">
        <w:rPr>
          <w:rFonts w:ascii="Verdana" w:hAnsi="Verdana" w:cs="Arial"/>
          <w:color w:val="000000"/>
          <w:sz w:val="19"/>
          <w:szCs w:val="19"/>
        </w:rPr>
        <w:t xml:space="preserve"> </w:t>
      </w:r>
      <w:r w:rsidR="00194682">
        <w:rPr>
          <w:rFonts w:ascii="Verdana" w:hAnsi="Verdana" w:cs="Arial"/>
          <w:color w:val="000000"/>
          <w:sz w:val="19"/>
          <w:szCs w:val="19"/>
        </w:rPr>
        <w:t xml:space="preserve">(prezenční formou) </w:t>
      </w:r>
      <w:r w:rsidR="00333EE4">
        <w:rPr>
          <w:rFonts w:ascii="Verdana" w:hAnsi="Verdana" w:cs="Arial"/>
          <w:color w:val="000000"/>
          <w:sz w:val="19"/>
          <w:szCs w:val="19"/>
        </w:rPr>
        <w:t>v oblasti čtenářské a matematické</w:t>
      </w:r>
      <w:r w:rsidR="00614478">
        <w:rPr>
          <w:rFonts w:ascii="Verdana" w:hAnsi="Verdana" w:cs="Arial"/>
          <w:color w:val="000000"/>
          <w:sz w:val="19"/>
          <w:szCs w:val="19"/>
        </w:rPr>
        <w:t xml:space="preserve"> </w:t>
      </w:r>
      <w:r w:rsidR="00461A9C">
        <w:rPr>
          <w:rFonts w:ascii="Verdana" w:hAnsi="Verdana" w:cs="Arial"/>
          <w:color w:val="000000"/>
          <w:sz w:val="19"/>
          <w:szCs w:val="19"/>
        </w:rPr>
        <w:t xml:space="preserve">gramotnosti a cizího jazyka, </w:t>
      </w:r>
      <w:r w:rsidR="00333EE4">
        <w:rPr>
          <w:rFonts w:ascii="Verdana" w:hAnsi="Verdana" w:cs="Arial"/>
          <w:color w:val="000000"/>
          <w:sz w:val="19"/>
          <w:szCs w:val="19"/>
        </w:rPr>
        <w:t>každý v rozsahu 16</w:t>
      </w:r>
      <w:r w:rsidR="00614478">
        <w:rPr>
          <w:rFonts w:ascii="Verdana" w:hAnsi="Verdana" w:cs="Arial"/>
          <w:color w:val="000000"/>
          <w:sz w:val="19"/>
          <w:szCs w:val="19"/>
        </w:rPr>
        <w:t xml:space="preserve"> hodin, program musí být akreditován MŠMT. </w:t>
      </w: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 w:rsidRPr="00DA2D11">
        <w:rPr>
          <w:rFonts w:ascii="Verdana" w:hAnsi="Verdana" w:cs="Arial"/>
          <w:color w:val="000000"/>
          <w:sz w:val="19"/>
          <w:szCs w:val="19"/>
          <w:u w:val="single"/>
        </w:rPr>
        <w:t>Počet účastníků:</w:t>
      </w:r>
      <w:r w:rsidRPr="00C77713">
        <w:rPr>
          <w:rFonts w:ascii="Verdana" w:hAnsi="Verdana" w:cs="Arial"/>
          <w:color w:val="000000"/>
          <w:sz w:val="19"/>
          <w:szCs w:val="19"/>
        </w:rPr>
        <w:t xml:space="preserve"> max. </w:t>
      </w:r>
      <w:r>
        <w:rPr>
          <w:rFonts w:ascii="Verdana" w:hAnsi="Verdana" w:cs="Arial"/>
          <w:color w:val="000000"/>
          <w:sz w:val="19"/>
          <w:szCs w:val="19"/>
        </w:rPr>
        <w:t xml:space="preserve">56 </w:t>
      </w:r>
      <w:r w:rsidRPr="00C77713">
        <w:rPr>
          <w:rFonts w:ascii="Verdana" w:hAnsi="Verdana" w:cs="Arial"/>
          <w:color w:val="000000"/>
          <w:sz w:val="19"/>
          <w:szCs w:val="19"/>
        </w:rPr>
        <w:t xml:space="preserve">osob </w:t>
      </w: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 w:rsidRPr="00DA2D11">
        <w:rPr>
          <w:rFonts w:ascii="Verdana" w:hAnsi="Verdana" w:cs="Arial"/>
          <w:color w:val="000000"/>
          <w:sz w:val="19"/>
          <w:szCs w:val="19"/>
          <w:u w:val="single"/>
        </w:rPr>
        <w:t>Termín konání:</w:t>
      </w:r>
      <w:r>
        <w:rPr>
          <w:rFonts w:ascii="Verdana" w:hAnsi="Verdana" w:cs="Arial"/>
          <w:color w:val="000000"/>
          <w:sz w:val="19"/>
          <w:szCs w:val="19"/>
        </w:rPr>
        <w:t xml:space="preserve"> říjen 2017 – duben 2019 – (blíže uvedeno u jednotlivých gramotností) </w:t>
      </w: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 w:rsidRPr="00DA2D11">
        <w:rPr>
          <w:rFonts w:ascii="Verdana" w:hAnsi="Verdana" w:cs="Arial"/>
          <w:color w:val="000000"/>
          <w:sz w:val="19"/>
          <w:szCs w:val="19"/>
          <w:u w:val="single"/>
        </w:rPr>
        <w:t>Místo konání:</w:t>
      </w:r>
      <w:r>
        <w:rPr>
          <w:rFonts w:ascii="Verdana" w:hAnsi="Verdana" w:cs="Arial"/>
          <w:color w:val="000000"/>
          <w:sz w:val="19"/>
          <w:szCs w:val="19"/>
        </w:rPr>
        <w:t xml:space="preserve"> ZŠ Sportovní, Uherské Hradiště</w:t>
      </w: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E462FD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 w:rsidRPr="00C77713">
        <w:rPr>
          <w:rFonts w:ascii="Verdana" w:hAnsi="Verdana" w:cs="Arial"/>
          <w:color w:val="000000"/>
          <w:sz w:val="19"/>
          <w:szCs w:val="19"/>
        </w:rPr>
        <w:t xml:space="preserve">Každý účastník po ukončení DVPP (konkrétního </w:t>
      </w:r>
      <w:r>
        <w:rPr>
          <w:rFonts w:ascii="Verdana" w:hAnsi="Verdana" w:cs="Arial"/>
          <w:color w:val="000000"/>
          <w:sz w:val="19"/>
          <w:szCs w:val="19"/>
        </w:rPr>
        <w:t>semináře</w:t>
      </w:r>
      <w:r w:rsidRPr="00C77713">
        <w:rPr>
          <w:rFonts w:ascii="Verdana" w:hAnsi="Verdana" w:cs="Arial"/>
          <w:color w:val="000000"/>
          <w:sz w:val="19"/>
          <w:szCs w:val="19"/>
        </w:rPr>
        <w:t>) obdrží DVA ORIGINÁLY OSVĚDČENÍ</w:t>
      </w:r>
      <w:r w:rsidR="00E462FD">
        <w:rPr>
          <w:rFonts w:ascii="Verdana" w:hAnsi="Verdana" w:cs="Arial"/>
          <w:color w:val="000000"/>
          <w:sz w:val="19"/>
          <w:szCs w:val="19"/>
        </w:rPr>
        <w:t>, které musí obsahovat:</w:t>
      </w:r>
    </w:p>
    <w:p w:rsidR="00E462FD" w:rsidRDefault="00E462FD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E462FD" w:rsidRDefault="00E462FD" w:rsidP="00E462FD">
      <w:pPr>
        <w:pStyle w:val="Odstavecseseznamem"/>
        <w:numPr>
          <w:ilvl w:val="0"/>
          <w:numId w:val="18"/>
        </w:num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 xml:space="preserve">Název, sídlo a IČO </w:t>
      </w:r>
      <w:proofErr w:type="spellStart"/>
      <w:r>
        <w:rPr>
          <w:rFonts w:ascii="Verdana" w:hAnsi="Verdana" w:cs="Arial"/>
          <w:color w:val="000000"/>
          <w:sz w:val="19"/>
          <w:szCs w:val="19"/>
        </w:rPr>
        <w:t>vzděl</w:t>
      </w:r>
      <w:proofErr w:type="spellEnd"/>
      <w:r>
        <w:rPr>
          <w:rFonts w:ascii="Verdana" w:hAnsi="Verdana" w:cs="Arial"/>
          <w:color w:val="000000"/>
          <w:sz w:val="19"/>
          <w:szCs w:val="19"/>
        </w:rPr>
        <w:t>. instituce</w:t>
      </w:r>
    </w:p>
    <w:p w:rsidR="00E462FD" w:rsidRDefault="00E462FD" w:rsidP="00E462FD">
      <w:pPr>
        <w:pStyle w:val="Odstavecseseznamem"/>
        <w:numPr>
          <w:ilvl w:val="0"/>
          <w:numId w:val="18"/>
        </w:num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Jméno, příjmení a datum narození účastníka</w:t>
      </w:r>
    </w:p>
    <w:p w:rsidR="00E462FD" w:rsidRDefault="00E462FD" w:rsidP="00E462FD">
      <w:pPr>
        <w:pStyle w:val="Odstavecseseznamem"/>
        <w:numPr>
          <w:ilvl w:val="0"/>
          <w:numId w:val="18"/>
        </w:num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 xml:space="preserve">Název </w:t>
      </w:r>
      <w:proofErr w:type="spellStart"/>
      <w:r>
        <w:rPr>
          <w:rFonts w:ascii="Verdana" w:hAnsi="Verdana" w:cs="Arial"/>
          <w:color w:val="000000"/>
          <w:sz w:val="19"/>
          <w:szCs w:val="19"/>
        </w:rPr>
        <w:t>vzděl</w:t>
      </w:r>
      <w:proofErr w:type="spellEnd"/>
      <w:r>
        <w:rPr>
          <w:rFonts w:ascii="Verdana" w:hAnsi="Verdana" w:cs="Arial"/>
          <w:color w:val="000000"/>
          <w:sz w:val="19"/>
          <w:szCs w:val="19"/>
        </w:rPr>
        <w:t xml:space="preserve">. programu (shodný s názvem uvedeným v osvědčení o udělení akreditace vydaném MŠMT. </w:t>
      </w:r>
    </w:p>
    <w:p w:rsidR="00E462FD" w:rsidRDefault="00E462FD" w:rsidP="00E462FD">
      <w:pPr>
        <w:pStyle w:val="Odstavecseseznamem"/>
        <w:numPr>
          <w:ilvl w:val="0"/>
          <w:numId w:val="18"/>
        </w:num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Číslo jednací osvědčení, pod kterým byl program MŠMT akreditován</w:t>
      </w:r>
    </w:p>
    <w:p w:rsidR="00E462FD" w:rsidRPr="00E462FD" w:rsidRDefault="00E462FD" w:rsidP="00E462FD">
      <w:pPr>
        <w:pStyle w:val="Odstavecseseznamem"/>
        <w:numPr>
          <w:ilvl w:val="0"/>
          <w:numId w:val="18"/>
        </w:num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 xml:space="preserve">Datum zahájení a datum ukončení programu, počet hodin, místo konání, jméno lektora a způsob ukončení programu </w:t>
      </w: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 w:rsidRPr="00C77713">
        <w:rPr>
          <w:rFonts w:ascii="Verdana" w:hAnsi="Verdana" w:cs="Arial"/>
          <w:color w:val="000000"/>
          <w:sz w:val="19"/>
          <w:szCs w:val="19"/>
        </w:rPr>
        <w:t>Poskytovatel programu může být právnická i fyzická osoba je nutné, aby poskytovatel programu měl tent</w:t>
      </w:r>
      <w:r>
        <w:rPr>
          <w:rFonts w:ascii="Verdana" w:hAnsi="Verdana" w:cs="Arial"/>
          <w:color w:val="000000"/>
          <w:sz w:val="19"/>
          <w:szCs w:val="19"/>
        </w:rPr>
        <w:t>o program akreditovaný</w:t>
      </w:r>
      <w:r w:rsidR="00E462FD">
        <w:rPr>
          <w:rFonts w:ascii="Verdana" w:hAnsi="Verdana" w:cs="Arial"/>
          <w:color w:val="000000"/>
          <w:sz w:val="19"/>
          <w:szCs w:val="19"/>
        </w:rPr>
        <w:t xml:space="preserve"> v systému DVPP  MŠMT.  Čí</w:t>
      </w:r>
      <w:r w:rsidR="00194682">
        <w:rPr>
          <w:rFonts w:ascii="Verdana" w:hAnsi="Verdana" w:cs="Arial"/>
          <w:color w:val="000000"/>
          <w:sz w:val="19"/>
          <w:szCs w:val="19"/>
        </w:rPr>
        <w:t>slo akreditace je nutno uvést v nabídce</w:t>
      </w:r>
      <w:r>
        <w:rPr>
          <w:rFonts w:ascii="Verdana" w:hAnsi="Verdana" w:cs="Arial"/>
          <w:color w:val="000000"/>
          <w:sz w:val="19"/>
          <w:szCs w:val="19"/>
        </w:rPr>
        <w:t xml:space="preserve">. </w:t>
      </w:r>
    </w:p>
    <w:p w:rsidR="00E462FD" w:rsidRDefault="00E462FD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 xml:space="preserve">V době absolvování DVPP musí být akreditace platná. </w:t>
      </w:r>
    </w:p>
    <w:p w:rsidR="00E462FD" w:rsidRPr="00C77713" w:rsidRDefault="00DA2D11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 xml:space="preserve">Nabídky pošlete vždy na každou gramotnost zvlášť, neboť se budou hodnotit jednotlivě. </w:t>
      </w: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 w:rsidRPr="00C77713">
        <w:rPr>
          <w:rFonts w:ascii="Verdana" w:hAnsi="Verdana" w:cs="Arial"/>
          <w:color w:val="000000"/>
          <w:sz w:val="19"/>
          <w:szCs w:val="19"/>
        </w:rPr>
        <w:t xml:space="preserve"> </w:t>
      </w:r>
    </w:p>
    <w:p w:rsidR="00C77713" w:rsidRPr="00DA2D11" w:rsidRDefault="00C77713" w:rsidP="00C77713">
      <w:pPr>
        <w:shd w:val="clear" w:color="auto" w:fill="FFFFFF"/>
        <w:rPr>
          <w:rFonts w:ascii="Verdana" w:hAnsi="Verdana" w:cs="Arial"/>
          <w:i/>
          <w:color w:val="000000"/>
          <w:sz w:val="19"/>
          <w:szCs w:val="19"/>
        </w:rPr>
      </w:pPr>
      <w:r w:rsidRPr="00C77713">
        <w:rPr>
          <w:rFonts w:ascii="Verdana" w:hAnsi="Verdana" w:cs="Arial"/>
          <w:color w:val="000000"/>
          <w:sz w:val="19"/>
          <w:szCs w:val="19"/>
        </w:rPr>
        <w:t xml:space="preserve">Nabídku prosím pošlete na mail: </w:t>
      </w:r>
      <w:r w:rsidRPr="00DA2D11">
        <w:rPr>
          <w:rFonts w:ascii="Verdana" w:hAnsi="Verdana" w:cs="Arial"/>
          <w:i/>
          <w:color w:val="000000"/>
          <w:sz w:val="19"/>
          <w:szCs w:val="19"/>
        </w:rPr>
        <w:t>jankulova.katka@gmail.com</w:t>
      </w:r>
      <w:r>
        <w:rPr>
          <w:rFonts w:ascii="Verdana" w:hAnsi="Verdana" w:cs="Arial"/>
          <w:color w:val="000000"/>
          <w:sz w:val="19"/>
          <w:szCs w:val="19"/>
        </w:rPr>
        <w:t xml:space="preserve"> nejpozději </w:t>
      </w:r>
      <w:r w:rsidRPr="00DA2D11">
        <w:rPr>
          <w:rFonts w:ascii="Verdana" w:hAnsi="Verdana" w:cs="Arial"/>
          <w:i/>
          <w:color w:val="000000"/>
          <w:sz w:val="19"/>
          <w:szCs w:val="19"/>
        </w:rPr>
        <w:t xml:space="preserve">do </w:t>
      </w:r>
      <w:proofErr w:type="gramStart"/>
      <w:r w:rsidRPr="00DA2D11">
        <w:rPr>
          <w:rFonts w:ascii="Verdana" w:hAnsi="Verdana" w:cs="Arial"/>
          <w:i/>
          <w:color w:val="000000"/>
          <w:sz w:val="19"/>
          <w:szCs w:val="19"/>
        </w:rPr>
        <w:t>20.9.2017</w:t>
      </w:r>
      <w:proofErr w:type="gramEnd"/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 w:rsidRPr="00C77713">
        <w:rPr>
          <w:rFonts w:ascii="Verdana" w:hAnsi="Verdana" w:cs="Arial"/>
          <w:color w:val="000000"/>
          <w:sz w:val="19"/>
          <w:szCs w:val="19"/>
        </w:rPr>
        <w:t>Prosím posílejte pouze konkrétní cenovou nabídku. Cena, kterou uvedete v nabídce je nejvýše přípustná na faktuře.</w:t>
      </w: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 w:rsidRPr="00C77713">
        <w:rPr>
          <w:rFonts w:ascii="Verdana" w:hAnsi="Verdana" w:cs="Arial"/>
          <w:color w:val="000000"/>
          <w:sz w:val="19"/>
          <w:szCs w:val="19"/>
        </w:rPr>
        <w:t xml:space="preserve"> </w:t>
      </w:r>
    </w:p>
    <w:p w:rsidR="00C77713" w:rsidRP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461A9C" w:rsidRDefault="00461A9C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031E0" w:rsidRDefault="004031E0" w:rsidP="004031E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94682" w:rsidRDefault="00194682" w:rsidP="004031E0">
      <w:pPr>
        <w:shd w:val="clear" w:color="auto" w:fill="FFFFFF"/>
        <w:rPr>
          <w:rFonts w:ascii="Verdana" w:hAnsi="Verdana" w:cs="Arial"/>
          <w:b/>
          <w:color w:val="000000"/>
          <w:sz w:val="19"/>
          <w:szCs w:val="19"/>
          <w:u w:val="single"/>
        </w:rPr>
      </w:pPr>
    </w:p>
    <w:p w:rsidR="004031E0" w:rsidRPr="00C77713" w:rsidRDefault="00333EE4" w:rsidP="004031E0">
      <w:pPr>
        <w:shd w:val="clear" w:color="auto" w:fill="FFFFFF"/>
        <w:rPr>
          <w:rFonts w:ascii="Verdana" w:hAnsi="Verdana" w:cs="Arial"/>
          <w:b/>
          <w:color w:val="000000"/>
          <w:sz w:val="19"/>
          <w:szCs w:val="19"/>
          <w:u w:val="single"/>
        </w:rPr>
      </w:pPr>
      <w:r w:rsidRPr="00C77713">
        <w:rPr>
          <w:rFonts w:ascii="Verdana" w:hAnsi="Verdana" w:cs="Arial"/>
          <w:b/>
          <w:color w:val="000000"/>
          <w:sz w:val="19"/>
          <w:szCs w:val="19"/>
          <w:u w:val="single"/>
        </w:rPr>
        <w:t>Rozpis seminářů:</w:t>
      </w:r>
    </w:p>
    <w:p w:rsidR="00333EE4" w:rsidRDefault="00333EE4" w:rsidP="004031E0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7C56BD" w:rsidRPr="00C77713" w:rsidRDefault="007C56BD" w:rsidP="00C77713">
      <w:pPr>
        <w:pStyle w:val="Odstavecseseznamem"/>
        <w:numPr>
          <w:ilvl w:val="0"/>
          <w:numId w:val="17"/>
        </w:numPr>
        <w:shd w:val="clear" w:color="auto" w:fill="FFFFFF"/>
        <w:rPr>
          <w:rFonts w:ascii="Verdana" w:hAnsi="Verdana" w:cs="Arial"/>
          <w:b/>
          <w:color w:val="000000"/>
          <w:sz w:val="19"/>
          <w:szCs w:val="19"/>
        </w:rPr>
      </w:pPr>
      <w:r w:rsidRPr="00C77713">
        <w:rPr>
          <w:rFonts w:ascii="Verdana" w:hAnsi="Verdana" w:cs="Arial"/>
          <w:b/>
          <w:color w:val="000000"/>
          <w:sz w:val="19"/>
          <w:szCs w:val="19"/>
        </w:rPr>
        <w:t>Matematická gramotnost 1.</w:t>
      </w:r>
      <w:r w:rsidR="00C77713">
        <w:rPr>
          <w:rFonts w:ascii="Verdana" w:hAnsi="Verdana" w:cs="Arial"/>
          <w:b/>
          <w:color w:val="000000"/>
          <w:sz w:val="19"/>
          <w:szCs w:val="19"/>
        </w:rPr>
        <w:t xml:space="preserve"> </w:t>
      </w:r>
      <w:r w:rsidRPr="00C77713">
        <w:rPr>
          <w:rFonts w:ascii="Verdana" w:hAnsi="Verdana" w:cs="Arial"/>
          <w:b/>
          <w:color w:val="000000"/>
          <w:sz w:val="19"/>
          <w:szCs w:val="19"/>
        </w:rPr>
        <w:t>a 2. stupeň – rozsah 16 hodin</w:t>
      </w:r>
    </w:p>
    <w:p w:rsidR="00C77713" w:rsidRDefault="007C56BD" w:rsidP="00C77713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Požadavky na obsah:</w:t>
      </w:r>
    </w:p>
    <w:p w:rsidR="00C77713" w:rsidRDefault="007C56BD" w:rsidP="00C77713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000000"/>
          <w:sz w:val="19"/>
          <w:szCs w:val="19"/>
        </w:rPr>
      </w:pPr>
      <w:r w:rsidRPr="007C56BD">
        <w:rPr>
          <w:rFonts w:asciiTheme="minorHAnsi" w:hAnsiTheme="minorHAnsi" w:cstheme="minorHAnsi"/>
          <w:sz w:val="22"/>
          <w:szCs w:val="22"/>
        </w:rPr>
        <w:t>- seznámení s pojmem, obsahem a metodami matematické gramotnosti na 1.</w:t>
      </w:r>
      <w:r>
        <w:rPr>
          <w:rFonts w:asciiTheme="minorHAnsi" w:hAnsiTheme="minorHAnsi" w:cstheme="minorHAnsi"/>
          <w:sz w:val="22"/>
          <w:szCs w:val="22"/>
        </w:rPr>
        <w:t>a2.</w:t>
      </w:r>
      <w:r w:rsidRPr="007C56BD">
        <w:rPr>
          <w:rFonts w:asciiTheme="minorHAnsi" w:hAnsiTheme="minorHAnsi" w:cstheme="minorHAnsi"/>
          <w:sz w:val="22"/>
          <w:szCs w:val="22"/>
        </w:rPr>
        <w:t xml:space="preserve"> stupni ZŠ</w:t>
      </w:r>
    </w:p>
    <w:p w:rsidR="007C56BD" w:rsidRPr="00C77713" w:rsidRDefault="007C56BD" w:rsidP="00C77713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000000"/>
          <w:sz w:val="19"/>
          <w:szCs w:val="19"/>
        </w:rPr>
      </w:pPr>
      <w:r w:rsidRPr="007C56BD">
        <w:rPr>
          <w:rFonts w:asciiTheme="minorHAnsi" w:hAnsiTheme="minorHAnsi" w:cstheme="minorHAnsi"/>
          <w:sz w:val="22"/>
          <w:szCs w:val="22"/>
        </w:rPr>
        <w:t xml:space="preserve">- osobní praktická </w:t>
      </w:r>
      <w:r w:rsidR="008D3530">
        <w:rPr>
          <w:rFonts w:asciiTheme="minorHAnsi" w:hAnsiTheme="minorHAnsi" w:cstheme="minorHAnsi"/>
          <w:sz w:val="22"/>
          <w:szCs w:val="22"/>
        </w:rPr>
        <w:t xml:space="preserve">zkušenost s prací v </w:t>
      </w:r>
      <w:r w:rsidRPr="007C56BD">
        <w:rPr>
          <w:rFonts w:asciiTheme="minorHAnsi" w:hAnsiTheme="minorHAnsi" w:cstheme="minorHAnsi"/>
          <w:sz w:val="22"/>
          <w:szCs w:val="22"/>
        </w:rPr>
        <w:t>konkrétních výukových metod</w:t>
      </w:r>
      <w:r w:rsidR="008D3530">
        <w:rPr>
          <w:rFonts w:asciiTheme="minorHAnsi" w:hAnsiTheme="minorHAnsi" w:cstheme="minorHAnsi"/>
          <w:sz w:val="22"/>
          <w:szCs w:val="22"/>
        </w:rPr>
        <w:t>ách</w:t>
      </w:r>
      <w:r w:rsidRPr="007C56BD">
        <w:rPr>
          <w:rFonts w:asciiTheme="minorHAnsi" w:hAnsiTheme="minorHAnsi" w:cstheme="minorHAnsi"/>
          <w:sz w:val="22"/>
          <w:szCs w:val="22"/>
        </w:rPr>
        <w:t xml:space="preserve"> zaměřených na podporu matematické gramotnosti na 1.</w:t>
      </w:r>
      <w:r w:rsidR="00C777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C777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2.</w:t>
      </w:r>
      <w:r w:rsidRPr="007C56BD">
        <w:rPr>
          <w:rFonts w:asciiTheme="minorHAnsi" w:hAnsiTheme="minorHAnsi" w:cstheme="minorHAnsi"/>
          <w:sz w:val="22"/>
          <w:szCs w:val="22"/>
        </w:rPr>
        <w:t xml:space="preserve"> st. ZŠ. </w:t>
      </w:r>
    </w:p>
    <w:p w:rsidR="007C56BD" w:rsidRDefault="007C56BD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C56BD">
        <w:rPr>
          <w:rFonts w:asciiTheme="minorHAnsi" w:hAnsiTheme="minorHAnsi" w:cstheme="minorHAnsi"/>
          <w:sz w:val="22"/>
          <w:szCs w:val="22"/>
        </w:rPr>
        <w:t>- seznámí s postupy, jimiž se dá matematická gramotnost a vztah k matematice ovlivnit</w:t>
      </w:r>
    </w:p>
    <w:p w:rsidR="00C77713" w:rsidRPr="007C56BD" w:rsidRDefault="00C77713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7C56BD" w:rsidRPr="007C56BD" w:rsidRDefault="007C56BD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C56BD">
        <w:rPr>
          <w:rFonts w:asciiTheme="minorHAnsi" w:hAnsiTheme="minorHAnsi" w:cstheme="minorHAnsi"/>
          <w:sz w:val="22"/>
          <w:szCs w:val="22"/>
        </w:rPr>
        <w:t>- vymezování problémů a jejich řešení – jedna z kompetencí matematické gramotnosti – schopnost</w:t>
      </w:r>
    </w:p>
    <w:p w:rsidR="007C56BD" w:rsidRPr="007C56BD" w:rsidRDefault="007C56BD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C56BD">
        <w:rPr>
          <w:rFonts w:asciiTheme="minorHAnsi" w:hAnsiTheme="minorHAnsi" w:cstheme="minorHAnsi"/>
          <w:sz w:val="22"/>
          <w:szCs w:val="22"/>
        </w:rPr>
        <w:t xml:space="preserve"> rozpoznat a formulovat matematické problémy a řešit je různými způsoby – rozvoj všech </w:t>
      </w:r>
    </w:p>
    <w:p w:rsidR="00C77713" w:rsidRDefault="007C56BD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C56BD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7C56BD" w:rsidRPr="007C56BD" w:rsidRDefault="007C56BD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C56BD">
        <w:rPr>
          <w:rFonts w:asciiTheme="minorHAnsi" w:hAnsiTheme="minorHAnsi" w:cstheme="minorHAnsi"/>
          <w:sz w:val="22"/>
          <w:szCs w:val="22"/>
        </w:rPr>
        <w:t xml:space="preserve"> kompetencí v rámci matematické gramotnosti</w:t>
      </w:r>
    </w:p>
    <w:p w:rsidR="00194682" w:rsidRDefault="00194682" w:rsidP="00C7771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7C56BD" w:rsidRPr="00C77713" w:rsidRDefault="00C77713" w:rsidP="00C7771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77713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94682">
        <w:rPr>
          <w:rFonts w:asciiTheme="minorHAnsi" w:hAnsiTheme="minorHAnsi" w:cstheme="minorHAnsi"/>
          <w:sz w:val="22"/>
          <w:szCs w:val="22"/>
        </w:rPr>
        <w:t>b</w:t>
      </w:r>
      <w:r w:rsidR="007C56BD" w:rsidRPr="00C77713">
        <w:rPr>
          <w:rFonts w:asciiTheme="minorHAnsi" w:hAnsiTheme="minorHAnsi" w:cstheme="minorHAnsi"/>
          <w:sz w:val="22"/>
          <w:szCs w:val="22"/>
        </w:rPr>
        <w:t>ezplatný přístup k pracovním listům, sešitům a elektronickým podkladům k realizaci aktivit v rámci matematické gramotnosti</w:t>
      </w:r>
    </w:p>
    <w:p w:rsidR="00194682" w:rsidRDefault="00194682" w:rsidP="00C7771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7C56BD" w:rsidRPr="00C77713" w:rsidRDefault="00C77713" w:rsidP="00C7771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194682">
        <w:rPr>
          <w:rFonts w:asciiTheme="minorHAnsi" w:hAnsiTheme="minorHAnsi" w:cstheme="minorHAnsi"/>
          <w:sz w:val="22"/>
          <w:szCs w:val="22"/>
        </w:rPr>
        <w:t>m</w:t>
      </w:r>
      <w:r w:rsidR="007C56BD" w:rsidRPr="00C77713">
        <w:rPr>
          <w:rFonts w:asciiTheme="minorHAnsi" w:hAnsiTheme="minorHAnsi" w:cstheme="minorHAnsi"/>
          <w:sz w:val="22"/>
          <w:szCs w:val="22"/>
        </w:rPr>
        <w:t>etodická podpora matematické gramotnosti</w:t>
      </w:r>
    </w:p>
    <w:p w:rsidR="00194682" w:rsidRDefault="00194682" w:rsidP="00C7771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7C56BD" w:rsidRDefault="00C77713" w:rsidP="00C7771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194682">
        <w:rPr>
          <w:rFonts w:asciiTheme="minorHAnsi" w:hAnsiTheme="minorHAnsi" w:cstheme="minorHAnsi"/>
          <w:sz w:val="22"/>
          <w:szCs w:val="22"/>
        </w:rPr>
        <w:t>v</w:t>
      </w:r>
      <w:r w:rsidR="007C56BD" w:rsidRPr="00C77713">
        <w:rPr>
          <w:rFonts w:asciiTheme="minorHAnsi" w:hAnsiTheme="minorHAnsi" w:cstheme="minorHAnsi"/>
          <w:sz w:val="22"/>
          <w:szCs w:val="22"/>
        </w:rPr>
        <w:t>yužití v ostatních přírodovědných předmětech</w:t>
      </w:r>
    </w:p>
    <w:p w:rsidR="00C77713" w:rsidRDefault="00C77713" w:rsidP="00C7771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C77713" w:rsidRPr="00194682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  <w:u w:val="single"/>
        </w:rPr>
      </w:pPr>
      <w:r w:rsidRPr="00194682">
        <w:rPr>
          <w:rFonts w:ascii="Verdana" w:hAnsi="Verdana" w:cs="Arial"/>
          <w:color w:val="000000"/>
          <w:sz w:val="19"/>
          <w:szCs w:val="19"/>
          <w:u w:val="single"/>
        </w:rPr>
        <w:t xml:space="preserve">Časový harmonogram: </w:t>
      </w:r>
    </w:p>
    <w:p w:rsidR="00194682" w:rsidRDefault="00194682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 xml:space="preserve">Výhradně v pondělí od 13:00 hodin, termín bude upřesněn po vzájemné domluvě </w:t>
      </w:r>
    </w:p>
    <w:p w:rsid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 xml:space="preserve">Říjen </w:t>
      </w:r>
      <w:proofErr w:type="gramStart"/>
      <w:r>
        <w:rPr>
          <w:rFonts w:ascii="Verdana" w:hAnsi="Verdana" w:cs="Arial"/>
          <w:color w:val="000000"/>
          <w:sz w:val="19"/>
          <w:szCs w:val="19"/>
        </w:rPr>
        <w:t>2018  matematická</w:t>
      </w:r>
      <w:proofErr w:type="gramEnd"/>
      <w:r>
        <w:rPr>
          <w:rFonts w:ascii="Verdana" w:hAnsi="Verdana" w:cs="Arial"/>
          <w:color w:val="000000"/>
          <w:sz w:val="19"/>
          <w:szCs w:val="19"/>
        </w:rPr>
        <w:t xml:space="preserve"> gramotnost 1. stupeň ZŠ 2 x 4 hodiny</w:t>
      </w:r>
    </w:p>
    <w:p w:rsid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Listopad 2018 - matematická gramotnost 2. stupeň ZŠ 2 x 4 hodiny</w:t>
      </w:r>
    </w:p>
    <w:p w:rsid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Únor 2019 - matematická gramotnost 1. stupeň ZŠ 2 x 4 hodiny</w:t>
      </w:r>
    </w:p>
    <w:p w:rsidR="00C77713" w:rsidRDefault="00C77713" w:rsidP="00C77713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Březen 2019 - matematická gramotnost 2. stupeň ZŠ 2 x 4 hodiny</w:t>
      </w:r>
    </w:p>
    <w:p w:rsidR="00C77713" w:rsidRPr="00C77713" w:rsidRDefault="00C77713" w:rsidP="00C7771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  <w:u w:val="single"/>
        </w:rPr>
      </w:pPr>
      <w:r w:rsidRPr="00400B49">
        <w:rPr>
          <w:rFonts w:asciiTheme="minorHAnsi" w:hAnsiTheme="minorHAnsi" w:cstheme="minorHAnsi"/>
          <w:sz w:val="22"/>
          <w:szCs w:val="22"/>
          <w:u w:val="single"/>
        </w:rPr>
        <w:t>Počet osob:</w:t>
      </w: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400B49">
        <w:rPr>
          <w:rFonts w:asciiTheme="minorHAnsi" w:hAnsiTheme="minorHAnsi" w:cstheme="minorHAnsi"/>
          <w:sz w:val="22"/>
          <w:szCs w:val="22"/>
        </w:rPr>
        <w:t>Matematická gramotnost 1. stupeň 20 osob</w:t>
      </w: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400B49">
        <w:rPr>
          <w:rFonts w:asciiTheme="minorHAnsi" w:hAnsiTheme="minorHAnsi" w:cstheme="minorHAnsi"/>
          <w:sz w:val="22"/>
          <w:szCs w:val="22"/>
        </w:rPr>
        <w:t>Matematická gramotnost 2. stupeň 5 osob</w:t>
      </w:r>
    </w:p>
    <w:p w:rsidR="00400B49" w:rsidRDefault="00400B49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7C56BD" w:rsidRPr="00400B49" w:rsidRDefault="007C56BD" w:rsidP="00400B49">
      <w:pPr>
        <w:pStyle w:val="Odstavecseseznamem"/>
        <w:numPr>
          <w:ilvl w:val="0"/>
          <w:numId w:val="17"/>
        </w:numPr>
        <w:shd w:val="clear" w:color="auto" w:fill="FFFFFF"/>
        <w:rPr>
          <w:rFonts w:ascii="Verdana" w:hAnsi="Verdana" w:cstheme="minorHAnsi"/>
          <w:b/>
          <w:sz w:val="19"/>
          <w:szCs w:val="19"/>
        </w:rPr>
      </w:pPr>
      <w:r w:rsidRPr="00400B49">
        <w:rPr>
          <w:rFonts w:ascii="Verdana" w:hAnsi="Verdana" w:cstheme="minorHAnsi"/>
          <w:b/>
          <w:sz w:val="19"/>
          <w:szCs w:val="19"/>
        </w:rPr>
        <w:t>Čtenářská gramotnost pro ZŠ 1. a 2. stupeň</w:t>
      </w:r>
    </w:p>
    <w:p w:rsidR="007C56BD" w:rsidRPr="00400B49" w:rsidRDefault="007C56BD" w:rsidP="007C56BD">
      <w:pPr>
        <w:shd w:val="clear" w:color="auto" w:fill="FFFFFF"/>
        <w:rPr>
          <w:rFonts w:ascii="Verdana" w:hAnsi="Verdana" w:cstheme="minorHAnsi"/>
          <w:b/>
          <w:sz w:val="18"/>
          <w:szCs w:val="18"/>
        </w:rPr>
      </w:pPr>
    </w:p>
    <w:p w:rsidR="007C56BD" w:rsidRDefault="007C56BD" w:rsidP="007C56B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Požadavky na obsah:</w:t>
      </w:r>
    </w:p>
    <w:p w:rsidR="007C56BD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  <w:shd w:val="clear" w:color="auto" w:fill="FFFFFF"/>
        </w:rPr>
      </w:pPr>
      <w:r w:rsidRPr="00400B49">
        <w:rPr>
          <w:rFonts w:ascii="Calibri" w:hAnsi="Calibri" w:cs="Calibri"/>
          <w:sz w:val="22"/>
          <w:szCs w:val="22"/>
          <w:shd w:val="clear" w:color="auto" w:fill="FFFFFF"/>
        </w:rPr>
        <w:t>-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s</w:t>
      </w:r>
      <w:r w:rsidR="007C56BD" w:rsidRPr="00400B49">
        <w:rPr>
          <w:rFonts w:ascii="Calibri" w:hAnsi="Calibri" w:cs="Calibri"/>
          <w:sz w:val="22"/>
          <w:szCs w:val="22"/>
          <w:shd w:val="clear" w:color="auto" w:fill="FFFFFF"/>
        </w:rPr>
        <w:t>eznámení s pojmem čtenářské gramotnosti na 1. a 2. stupni ZŠ</w:t>
      </w:r>
    </w:p>
    <w:p w:rsidR="00400B49" w:rsidRPr="00400B49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8D3530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g</w:t>
      </w:r>
      <w:r w:rsidR="007C56BD" w:rsidRPr="00400B49">
        <w:rPr>
          <w:rFonts w:ascii="Calibri" w:hAnsi="Calibri" w:cs="Calibri"/>
          <w:sz w:val="22"/>
          <w:szCs w:val="22"/>
          <w:shd w:val="clear" w:color="auto" w:fill="FFFFFF"/>
        </w:rPr>
        <w:t>ramotnosti a pojetí výuky zaměřené na budování gramotnosti</w:t>
      </w:r>
    </w:p>
    <w:p w:rsidR="00400B49" w:rsidRPr="00400B49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8D3530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č</w:t>
      </w:r>
      <w:r w:rsidR="007C56BD" w:rsidRPr="00400B49">
        <w:rPr>
          <w:rFonts w:ascii="Calibri" w:hAnsi="Calibri" w:cs="Calibri"/>
          <w:sz w:val="22"/>
          <w:szCs w:val="22"/>
          <w:shd w:val="clear" w:color="auto" w:fill="FFFFFF"/>
        </w:rPr>
        <w:t>tenářské strategie a cílená práce s textem pro vybudování čtenářské gramotnosti,</w:t>
      </w:r>
    </w:p>
    <w:p w:rsidR="00400B49" w:rsidRPr="00400B49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400B49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d</w:t>
      </w:r>
      <w:r w:rsidR="007C56BD" w:rsidRPr="00400B49">
        <w:rPr>
          <w:rFonts w:ascii="Calibri" w:hAnsi="Calibri" w:cs="Calibri"/>
          <w:sz w:val="22"/>
          <w:szCs w:val="22"/>
          <w:shd w:val="clear" w:color="auto" w:fill="FFFFFF"/>
        </w:rPr>
        <w:t>idaktické metody pr</w:t>
      </w:r>
      <w:r w:rsidR="008D3530" w:rsidRPr="00400B49">
        <w:rPr>
          <w:rFonts w:ascii="Calibri" w:hAnsi="Calibri" w:cs="Calibri"/>
          <w:sz w:val="22"/>
          <w:szCs w:val="22"/>
          <w:shd w:val="clear" w:color="auto" w:fill="FFFFFF"/>
        </w:rPr>
        <w:t>o rozvoj čtenářské gramotnosti – praktické ukázky a sebezkušenostní aktivity</w:t>
      </w:r>
    </w:p>
    <w:p w:rsidR="00400B49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7C56BD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  <w:shd w:val="clear" w:color="auto" w:fill="FFFFFF"/>
        </w:rPr>
        <w:t>i</w:t>
      </w:r>
      <w:r w:rsidR="007C56BD" w:rsidRPr="00400B49">
        <w:rPr>
          <w:rFonts w:ascii="Calibri" w:hAnsi="Calibri" w:cs="Calibri"/>
          <w:sz w:val="22"/>
          <w:szCs w:val="22"/>
          <w:shd w:val="clear" w:color="auto" w:fill="FFFFFF"/>
        </w:rPr>
        <w:t>nternetové zdroje k tématu…</w:t>
      </w:r>
    </w:p>
    <w:p w:rsidR="00400B49" w:rsidRPr="00400B49" w:rsidRDefault="00400B49" w:rsidP="00400B4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8D3530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b</w:t>
      </w:r>
      <w:r w:rsidR="008D3530" w:rsidRPr="00400B49">
        <w:rPr>
          <w:rFonts w:asciiTheme="minorHAnsi" w:hAnsiTheme="minorHAnsi" w:cstheme="minorHAnsi"/>
          <w:sz w:val="22"/>
          <w:szCs w:val="22"/>
        </w:rPr>
        <w:t>ezplatný přístup k pracovním listům, sešitům a elektronickým podkladům k realizaci aktivit v </w:t>
      </w:r>
      <w:proofErr w:type="gramStart"/>
      <w:r w:rsidR="008D3530" w:rsidRPr="00400B49">
        <w:rPr>
          <w:rFonts w:asciiTheme="minorHAnsi" w:hAnsiTheme="minorHAnsi" w:cstheme="minorHAnsi"/>
          <w:sz w:val="22"/>
          <w:szCs w:val="22"/>
        </w:rPr>
        <w:t xml:space="preserve">rámci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D3530" w:rsidRPr="00400B49">
        <w:rPr>
          <w:rFonts w:asciiTheme="minorHAnsi" w:hAnsiTheme="minorHAnsi" w:cstheme="minorHAnsi"/>
          <w:sz w:val="22"/>
          <w:szCs w:val="22"/>
        </w:rPr>
        <w:t>čtenářské</w:t>
      </w:r>
      <w:proofErr w:type="gramEnd"/>
      <w:r w:rsidR="008D3530" w:rsidRPr="00400B49">
        <w:rPr>
          <w:rFonts w:asciiTheme="minorHAnsi" w:hAnsiTheme="minorHAnsi" w:cstheme="minorHAnsi"/>
          <w:sz w:val="22"/>
          <w:szCs w:val="22"/>
        </w:rPr>
        <w:t xml:space="preserve"> gramotnosti</w:t>
      </w: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8D3530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8D3530" w:rsidRPr="00400B49">
        <w:rPr>
          <w:rFonts w:asciiTheme="minorHAnsi" w:hAnsiTheme="minorHAnsi" w:cstheme="minorHAnsi"/>
          <w:sz w:val="22"/>
          <w:szCs w:val="22"/>
        </w:rPr>
        <w:t>Metodická podpora čtenářské gramotnosti</w:t>
      </w:r>
    </w:p>
    <w:p w:rsidR="00A47056" w:rsidRDefault="00A47056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P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  <w:u w:val="single"/>
        </w:rPr>
      </w:pPr>
      <w:r w:rsidRPr="00400B49">
        <w:rPr>
          <w:rFonts w:ascii="Verdana" w:hAnsi="Verdana" w:cs="Arial"/>
          <w:color w:val="000000"/>
          <w:sz w:val="19"/>
          <w:szCs w:val="19"/>
          <w:u w:val="single"/>
        </w:rPr>
        <w:t>Časový harmonogram:</w:t>
      </w:r>
    </w:p>
    <w:p w:rsid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Výhradně v pondělí od 13:00 hodin, termín bude upřesněn po vzájemné domluvě</w:t>
      </w:r>
    </w:p>
    <w:p w:rsid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 xml:space="preserve">Říjen </w:t>
      </w:r>
      <w:proofErr w:type="gramStart"/>
      <w:r>
        <w:rPr>
          <w:rFonts w:ascii="Verdana" w:hAnsi="Verdana" w:cs="Arial"/>
          <w:color w:val="000000"/>
          <w:sz w:val="19"/>
          <w:szCs w:val="19"/>
        </w:rPr>
        <w:t>2017  čtenářská</w:t>
      </w:r>
      <w:proofErr w:type="gramEnd"/>
      <w:r>
        <w:rPr>
          <w:rFonts w:ascii="Verdana" w:hAnsi="Verdana" w:cs="Arial"/>
          <w:color w:val="000000"/>
          <w:sz w:val="19"/>
          <w:szCs w:val="19"/>
        </w:rPr>
        <w:t xml:space="preserve"> gramotnost 1. stupeň ZŠ 2 x 4 hodiny</w:t>
      </w:r>
    </w:p>
    <w:p w:rsid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Listopad 2017 - čtenářská gramotnost 2. stupeň ZŠ 2 x 4 hodiny</w:t>
      </w:r>
    </w:p>
    <w:p w:rsid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Únor 2018 - čtenářská gramotnost 1. stupeň ZŠ 2 x 4 hodiny</w:t>
      </w:r>
    </w:p>
    <w:p w:rsid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Březen 2018 - čtenářská gramotnost 2. stupeň ZŠ 2 x 4 hodiny</w:t>
      </w: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A47056" w:rsidRDefault="00A47056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A47056" w:rsidRDefault="00A47056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A47056" w:rsidRP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  <w:u w:val="single"/>
        </w:rPr>
      </w:pPr>
      <w:r w:rsidRPr="00400B49">
        <w:rPr>
          <w:rFonts w:asciiTheme="minorHAnsi" w:hAnsiTheme="minorHAnsi" w:cstheme="minorHAnsi"/>
          <w:sz w:val="22"/>
          <w:szCs w:val="22"/>
          <w:u w:val="single"/>
        </w:rPr>
        <w:t xml:space="preserve">Počet osob: </w:t>
      </w: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400B49">
        <w:rPr>
          <w:rFonts w:asciiTheme="minorHAnsi" w:hAnsiTheme="minorHAnsi" w:cstheme="minorHAnsi"/>
          <w:sz w:val="22"/>
          <w:szCs w:val="22"/>
        </w:rPr>
        <w:t>Čtenářská gramotnost 1. stupeň 20 osob</w:t>
      </w: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400B49">
        <w:rPr>
          <w:rFonts w:asciiTheme="minorHAnsi" w:hAnsiTheme="minorHAnsi" w:cstheme="minorHAnsi"/>
          <w:sz w:val="22"/>
          <w:szCs w:val="22"/>
        </w:rPr>
        <w:t>Čtenářská gramotnost 2. stupeň 5 osob</w:t>
      </w: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A47056" w:rsidRDefault="00A47056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A47056" w:rsidRPr="00400B49" w:rsidRDefault="00A47056" w:rsidP="00400B49">
      <w:pPr>
        <w:pStyle w:val="Odstavecseseznamem"/>
        <w:numPr>
          <w:ilvl w:val="0"/>
          <w:numId w:val="17"/>
        </w:numPr>
        <w:shd w:val="clear" w:color="auto" w:fill="FFFFFF"/>
        <w:rPr>
          <w:rFonts w:ascii="Verdana" w:hAnsi="Verdana" w:cstheme="minorHAnsi"/>
          <w:b/>
          <w:sz w:val="19"/>
          <w:szCs w:val="19"/>
        </w:rPr>
      </w:pPr>
      <w:r w:rsidRPr="00400B49">
        <w:rPr>
          <w:rFonts w:ascii="Verdana" w:hAnsi="Verdana" w:cstheme="minorHAnsi"/>
          <w:b/>
          <w:sz w:val="19"/>
          <w:szCs w:val="19"/>
        </w:rPr>
        <w:t>Cizí jazyk</w:t>
      </w:r>
    </w:p>
    <w:p w:rsidR="006F0A2F" w:rsidRDefault="006F0A2F" w:rsidP="00A4705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6F0A2F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400B4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00B49">
        <w:rPr>
          <w:rFonts w:asciiTheme="minorHAnsi" w:hAnsiTheme="minorHAnsi" w:cstheme="minorHAnsi"/>
          <w:sz w:val="22"/>
          <w:szCs w:val="22"/>
        </w:rPr>
        <w:t>m</w:t>
      </w:r>
      <w:r w:rsidR="006F0A2F" w:rsidRPr="00400B49">
        <w:rPr>
          <w:rFonts w:asciiTheme="minorHAnsi" w:hAnsiTheme="minorHAnsi" w:cstheme="minorHAnsi"/>
          <w:sz w:val="22"/>
          <w:szCs w:val="22"/>
        </w:rPr>
        <w:t>oderní metody ve výuce cizích jazyků, včetně metod pro žáky se SVP</w:t>
      </w: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400B49">
        <w:rPr>
          <w:rFonts w:asciiTheme="minorHAnsi" w:hAnsiTheme="minorHAnsi" w:cstheme="minorHAnsi"/>
          <w:sz w:val="22"/>
          <w:szCs w:val="22"/>
        </w:rPr>
        <w:t>v</w:t>
      </w:r>
      <w:r w:rsidR="006F0A2F" w:rsidRPr="00400B49">
        <w:rPr>
          <w:rFonts w:asciiTheme="minorHAnsi" w:hAnsiTheme="minorHAnsi" w:cstheme="minorHAnsi"/>
          <w:sz w:val="22"/>
          <w:szCs w:val="22"/>
        </w:rPr>
        <w:t>yužití aktivizačních metod, včetně metod pro žáky se SVP</w:t>
      </w: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6F0A2F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400B49">
        <w:rPr>
          <w:rFonts w:asciiTheme="minorHAnsi" w:hAnsiTheme="minorHAnsi" w:cstheme="minorHAnsi"/>
          <w:sz w:val="22"/>
          <w:szCs w:val="22"/>
        </w:rPr>
        <w:t>p</w:t>
      </w:r>
      <w:r w:rsidR="006F0A2F" w:rsidRPr="00400B49">
        <w:rPr>
          <w:rFonts w:asciiTheme="minorHAnsi" w:hAnsiTheme="minorHAnsi" w:cstheme="minorHAnsi"/>
          <w:sz w:val="22"/>
          <w:szCs w:val="22"/>
        </w:rPr>
        <w:t>raktická ukázka tvorby autentických jazykových materiálů při výuce v základní škole</w:t>
      </w: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6F0A2F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400B49">
        <w:rPr>
          <w:rFonts w:asciiTheme="minorHAnsi" w:hAnsiTheme="minorHAnsi" w:cstheme="minorHAnsi"/>
          <w:sz w:val="22"/>
          <w:szCs w:val="22"/>
        </w:rPr>
        <w:t>s</w:t>
      </w:r>
      <w:r w:rsidR="006F0A2F" w:rsidRPr="00400B49">
        <w:rPr>
          <w:rFonts w:asciiTheme="minorHAnsi" w:hAnsiTheme="minorHAnsi" w:cstheme="minorHAnsi"/>
          <w:sz w:val="22"/>
          <w:szCs w:val="22"/>
        </w:rPr>
        <w:t>ebezkušenostní aktivity výuky uvedenými metodami</w:t>
      </w:r>
    </w:p>
    <w:p w:rsidR="00400B49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6F0A2F" w:rsidRPr="00400B49" w:rsidRDefault="00400B49" w:rsidP="00400B4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400B49">
        <w:rPr>
          <w:rFonts w:asciiTheme="minorHAnsi" w:hAnsiTheme="minorHAnsi" w:cstheme="minorHAnsi"/>
          <w:sz w:val="22"/>
          <w:szCs w:val="22"/>
        </w:rPr>
        <w:t>b</w:t>
      </w:r>
      <w:r w:rsidR="006F0A2F" w:rsidRPr="00400B49">
        <w:rPr>
          <w:rFonts w:asciiTheme="minorHAnsi" w:hAnsiTheme="minorHAnsi" w:cstheme="minorHAnsi"/>
          <w:sz w:val="22"/>
          <w:szCs w:val="22"/>
        </w:rPr>
        <w:t>ezplatný přístup k pracovním listům, sešitům a elektronickým podkladům k realizaci aktivit v rámci čtenářské gramotnosti</w:t>
      </w:r>
    </w:p>
    <w:p w:rsidR="006F0A2F" w:rsidRPr="006F0A2F" w:rsidRDefault="006F0A2F" w:rsidP="006F0A2F">
      <w:pPr>
        <w:pStyle w:val="Odstavecseseznamem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8D3530" w:rsidRPr="00A47056" w:rsidRDefault="008D3530" w:rsidP="00A47056">
      <w:pPr>
        <w:shd w:val="clear" w:color="auto" w:fill="FFFFFF"/>
        <w:ind w:left="360"/>
        <w:rPr>
          <w:rFonts w:ascii="Calibri" w:hAnsi="Calibri" w:cs="Calibri"/>
          <w:sz w:val="22"/>
          <w:szCs w:val="22"/>
        </w:rPr>
      </w:pPr>
    </w:p>
    <w:p w:rsidR="00400B49" w:rsidRP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  <w:u w:val="single"/>
        </w:rPr>
      </w:pPr>
      <w:r w:rsidRPr="00400B49">
        <w:rPr>
          <w:rFonts w:ascii="Verdana" w:hAnsi="Verdana" w:cs="Arial"/>
          <w:color w:val="000000"/>
          <w:sz w:val="19"/>
          <w:szCs w:val="19"/>
          <w:u w:val="single"/>
        </w:rPr>
        <w:t>Časový harmonogram:</w:t>
      </w:r>
    </w:p>
    <w:p w:rsid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Výhradně v pondělí od 13:00 hodin, termín bude upřesněn po vzájemné domluvě</w:t>
      </w:r>
    </w:p>
    <w:p w:rsidR="006F0A2F" w:rsidRDefault="006F0A2F" w:rsidP="00A47056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6F0A2F" w:rsidRDefault="006F0A2F" w:rsidP="00A47056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6F0A2F" w:rsidRDefault="006F0A2F" w:rsidP="00A47056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Duben 2018 – cizí jazyk 2 x 4 hodiny</w:t>
      </w:r>
    </w:p>
    <w:p w:rsidR="006F0A2F" w:rsidRDefault="006F0A2F" w:rsidP="006F0A2F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Duben 2019 – cizí jazyk 2 x 4 hodiny</w:t>
      </w:r>
    </w:p>
    <w:p w:rsidR="00A47056" w:rsidRDefault="00A47056" w:rsidP="004031E0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6F0A2F" w:rsidRDefault="00400B49" w:rsidP="00A47056">
      <w:pPr>
        <w:shd w:val="clear" w:color="auto" w:fill="FFFFFF"/>
        <w:rPr>
          <w:rFonts w:ascii="Verdana" w:hAnsi="Verdana" w:cs="Arial"/>
          <w:color w:val="000000"/>
          <w:sz w:val="19"/>
          <w:szCs w:val="19"/>
          <w:u w:val="single"/>
        </w:rPr>
      </w:pPr>
      <w:r w:rsidRPr="00400B49">
        <w:rPr>
          <w:rFonts w:ascii="Verdana" w:hAnsi="Verdana" w:cs="Arial"/>
          <w:color w:val="000000"/>
          <w:sz w:val="19"/>
          <w:szCs w:val="19"/>
          <w:u w:val="single"/>
        </w:rPr>
        <w:t xml:space="preserve">Počet osob: </w:t>
      </w:r>
    </w:p>
    <w:p w:rsidR="00400B49" w:rsidRDefault="00450EB1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Cizí</w:t>
      </w:r>
      <w:r w:rsidR="00400B49">
        <w:rPr>
          <w:rFonts w:ascii="Verdana" w:hAnsi="Verdana" w:cs="Arial"/>
          <w:color w:val="000000"/>
          <w:sz w:val="19"/>
          <w:szCs w:val="19"/>
        </w:rPr>
        <w:t xml:space="preserve"> jazyk - 6 osob</w:t>
      </w:r>
    </w:p>
    <w:p w:rsidR="00400B49" w:rsidRDefault="00400B49" w:rsidP="00400B49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400B49" w:rsidRPr="00400B49" w:rsidRDefault="00400B49" w:rsidP="00A47056">
      <w:pPr>
        <w:shd w:val="clear" w:color="auto" w:fill="FFFFFF"/>
        <w:rPr>
          <w:rFonts w:ascii="Verdana" w:hAnsi="Verdana" w:cs="Arial"/>
          <w:color w:val="000000"/>
          <w:sz w:val="19"/>
          <w:szCs w:val="19"/>
          <w:u w:val="single"/>
        </w:rPr>
      </w:pPr>
    </w:p>
    <w:p w:rsidR="003C619E" w:rsidRDefault="003C619E" w:rsidP="004031E0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4031E0" w:rsidRDefault="004031E0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Pr="00A94F49" w:rsidRDefault="00A802A7" w:rsidP="004031E0">
      <w:pPr>
        <w:rPr>
          <w:rFonts w:eastAsia="Calibri"/>
          <w:b/>
          <w:u w:val="single"/>
        </w:rPr>
      </w:pPr>
    </w:p>
    <w:p w:rsidR="00A802A7" w:rsidRPr="00A94F49" w:rsidRDefault="00A94F49" w:rsidP="004031E0">
      <w:pPr>
        <w:rPr>
          <w:rFonts w:eastAsia="Calibri"/>
          <w:b/>
          <w:u w:val="single"/>
        </w:rPr>
      </w:pPr>
      <w:r w:rsidRPr="00A94F49">
        <w:rPr>
          <w:rFonts w:eastAsia="Calibri"/>
          <w:b/>
          <w:u w:val="single"/>
        </w:rPr>
        <w:t xml:space="preserve">Osloveni - </w:t>
      </w:r>
      <w:proofErr w:type="gramStart"/>
      <w:r w:rsidRPr="00A94F49">
        <w:rPr>
          <w:rFonts w:eastAsia="Calibri"/>
          <w:b/>
          <w:u w:val="single"/>
        </w:rPr>
        <w:t>15.9.2017</w:t>
      </w:r>
      <w:proofErr w:type="gramEnd"/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  <w:proofErr w:type="spellStart"/>
      <w:r>
        <w:rPr>
          <w:rFonts w:eastAsia="Calibri"/>
        </w:rPr>
        <w:t>EduIn</w:t>
      </w:r>
      <w:proofErr w:type="spellEnd"/>
      <w:r>
        <w:rPr>
          <w:rFonts w:eastAsia="Calibri"/>
        </w:rPr>
        <w:t xml:space="preserve"> –</w:t>
      </w:r>
    </w:p>
    <w:p w:rsidR="00A802A7" w:rsidRDefault="00A802A7" w:rsidP="004031E0">
      <w:pPr>
        <w:rPr>
          <w:rFonts w:eastAsia="Calibri"/>
        </w:rPr>
      </w:pPr>
      <w:r>
        <w:rPr>
          <w:rFonts w:eastAsia="Calibri"/>
        </w:rPr>
        <w:t>Abeceda – občanské sdružení</w:t>
      </w:r>
    </w:p>
    <w:p w:rsidR="00A802A7" w:rsidRDefault="00A802A7" w:rsidP="004031E0">
      <w:pPr>
        <w:rPr>
          <w:rFonts w:eastAsia="Calibri"/>
        </w:rPr>
      </w:pPr>
      <w:r>
        <w:rPr>
          <w:rFonts w:eastAsia="Calibri"/>
        </w:rPr>
        <w:t>NIDV</w:t>
      </w:r>
    </w:p>
    <w:p w:rsidR="00A802A7" w:rsidRDefault="00A802A7" w:rsidP="004031E0">
      <w:pPr>
        <w:rPr>
          <w:rFonts w:eastAsia="Calibri"/>
        </w:rPr>
      </w:pPr>
      <w:r>
        <w:rPr>
          <w:rFonts w:eastAsia="Calibri"/>
        </w:rPr>
        <w:t>EDUCO centrum</w:t>
      </w:r>
    </w:p>
    <w:p w:rsidR="00A802A7" w:rsidRDefault="00A802A7" w:rsidP="004031E0">
      <w:pPr>
        <w:rPr>
          <w:rFonts w:eastAsia="Calibri"/>
        </w:rPr>
      </w:pPr>
      <w:proofErr w:type="spellStart"/>
      <w:r>
        <w:rPr>
          <w:rFonts w:eastAsia="Calibri"/>
        </w:rPr>
        <w:t>Otidea</w:t>
      </w:r>
      <w:proofErr w:type="spellEnd"/>
      <w:r>
        <w:rPr>
          <w:rFonts w:eastAsia="Calibri"/>
        </w:rPr>
        <w:t xml:space="preserve"> vzdělávání</w:t>
      </w:r>
    </w:p>
    <w:p w:rsidR="00A802A7" w:rsidRDefault="00A802A7" w:rsidP="004031E0">
      <w:pPr>
        <w:rPr>
          <w:rFonts w:eastAsia="Calibri"/>
        </w:rPr>
      </w:pPr>
      <w:r>
        <w:rPr>
          <w:rFonts w:eastAsia="Calibri"/>
        </w:rPr>
        <w:t xml:space="preserve">Hello </w:t>
      </w:r>
    </w:p>
    <w:p w:rsidR="00A802A7" w:rsidRDefault="00A802A7" w:rsidP="004031E0">
      <w:pPr>
        <w:rPr>
          <w:rFonts w:eastAsia="Calibri"/>
        </w:rPr>
      </w:pPr>
      <w:r>
        <w:rPr>
          <w:rFonts w:eastAsia="Calibri"/>
        </w:rPr>
        <w:t>Zřetel s.r.o.</w:t>
      </w:r>
    </w:p>
    <w:p w:rsidR="00A802A7" w:rsidRDefault="00FF217B" w:rsidP="004031E0">
      <w:pPr>
        <w:rPr>
          <w:rFonts w:eastAsia="Calibri"/>
        </w:rPr>
      </w:pPr>
      <w:r>
        <w:rPr>
          <w:rFonts w:eastAsia="Calibri"/>
        </w:rPr>
        <w:t>IŠkolství.cz</w:t>
      </w:r>
    </w:p>
    <w:p w:rsidR="00A802A7" w:rsidRDefault="00A802A7" w:rsidP="004031E0">
      <w:pPr>
        <w:rPr>
          <w:rFonts w:eastAsia="Calibri"/>
        </w:rPr>
      </w:pPr>
    </w:p>
    <w:p w:rsidR="00A802A7" w:rsidRDefault="00A802A7" w:rsidP="004031E0">
      <w:pPr>
        <w:rPr>
          <w:rFonts w:eastAsia="Calibri"/>
        </w:rPr>
      </w:pPr>
    </w:p>
    <w:p w:rsidR="00A802A7" w:rsidRPr="00A94F49" w:rsidRDefault="00A802A7" w:rsidP="004031E0">
      <w:pPr>
        <w:rPr>
          <w:rFonts w:eastAsia="Calibri"/>
          <w:b/>
          <w:u w:val="single"/>
        </w:rPr>
      </w:pPr>
      <w:r w:rsidRPr="00A94F49">
        <w:rPr>
          <w:rFonts w:eastAsia="Calibri"/>
          <w:b/>
          <w:u w:val="single"/>
        </w:rPr>
        <w:t>Nabídku doručili</w:t>
      </w:r>
    </w:p>
    <w:p w:rsidR="00A802A7" w:rsidRDefault="00A802A7" w:rsidP="004031E0">
      <w:pPr>
        <w:rPr>
          <w:rFonts w:eastAsia="Calibri"/>
        </w:rPr>
      </w:pPr>
      <w:proofErr w:type="gramStart"/>
      <w:r>
        <w:rPr>
          <w:rFonts w:eastAsia="Calibri"/>
        </w:rPr>
        <w:t>Abeceda</w:t>
      </w:r>
      <w:proofErr w:type="gramEnd"/>
      <w:r>
        <w:rPr>
          <w:rFonts w:eastAsia="Calibri"/>
        </w:rPr>
        <w:t xml:space="preserve"> –</w:t>
      </w:r>
      <w:proofErr w:type="gramStart"/>
      <w:r>
        <w:rPr>
          <w:rFonts w:eastAsia="Calibri"/>
        </w:rPr>
        <w:t>občanské</w:t>
      </w:r>
      <w:proofErr w:type="gramEnd"/>
      <w:r>
        <w:rPr>
          <w:rFonts w:eastAsia="Calibri"/>
        </w:rPr>
        <w:t xml:space="preserve"> sdružení – nemá akreditovaný 16 hodinový program</w:t>
      </w:r>
    </w:p>
    <w:p w:rsidR="00FF217B" w:rsidRDefault="00FF217B" w:rsidP="004031E0">
      <w:pPr>
        <w:rPr>
          <w:rFonts w:eastAsia="Calibri"/>
        </w:rPr>
      </w:pPr>
      <w:r>
        <w:rPr>
          <w:rFonts w:eastAsia="Calibri"/>
        </w:rPr>
        <w:t xml:space="preserve">Open </w:t>
      </w:r>
      <w:proofErr w:type="spellStart"/>
      <w:r>
        <w:rPr>
          <w:rFonts w:eastAsia="Calibri"/>
        </w:rPr>
        <w:t>agency</w:t>
      </w:r>
      <w:proofErr w:type="spellEnd"/>
      <w:r>
        <w:rPr>
          <w:rFonts w:eastAsia="Calibri"/>
        </w:rPr>
        <w:t xml:space="preserve"> – nemá akreditovaný 16 hodinový program</w:t>
      </w:r>
    </w:p>
    <w:p w:rsidR="00FF217B" w:rsidRDefault="00FF217B" w:rsidP="004031E0">
      <w:pPr>
        <w:rPr>
          <w:rFonts w:eastAsia="Calibri"/>
        </w:rPr>
      </w:pPr>
      <w:proofErr w:type="spellStart"/>
      <w:r>
        <w:rPr>
          <w:rFonts w:eastAsia="Calibri"/>
        </w:rPr>
        <w:t>IŠkolství</w:t>
      </w:r>
      <w:proofErr w:type="spellEnd"/>
      <w:r>
        <w:rPr>
          <w:rFonts w:eastAsia="Calibri"/>
        </w:rPr>
        <w:t xml:space="preserve"> – žádná konkrétní cenová nabídka </w:t>
      </w:r>
    </w:p>
    <w:p w:rsidR="00FF217B" w:rsidRDefault="00FF217B" w:rsidP="004031E0">
      <w:pPr>
        <w:rPr>
          <w:rFonts w:eastAsia="Calibri"/>
        </w:rPr>
      </w:pPr>
      <w:r>
        <w:rPr>
          <w:rFonts w:eastAsia="Calibri"/>
        </w:rPr>
        <w:t xml:space="preserve">Nová škola, </w:t>
      </w:r>
      <w:proofErr w:type="spellStart"/>
      <w:r>
        <w:rPr>
          <w:rFonts w:eastAsia="Calibri"/>
        </w:rPr>
        <w:t>o.p.s</w:t>
      </w:r>
      <w:proofErr w:type="spellEnd"/>
      <w:r>
        <w:rPr>
          <w:rFonts w:eastAsia="Calibri"/>
        </w:rPr>
        <w:t xml:space="preserve"> – bez nabídky</w:t>
      </w:r>
    </w:p>
    <w:p w:rsidR="00FF217B" w:rsidRDefault="00FF217B" w:rsidP="004031E0">
      <w:pPr>
        <w:rPr>
          <w:rFonts w:eastAsia="Calibri"/>
        </w:rPr>
      </w:pPr>
      <w:r>
        <w:rPr>
          <w:rFonts w:eastAsia="Calibri"/>
        </w:rPr>
        <w:t>J</w:t>
      </w:r>
      <w:r w:rsidR="00765927">
        <w:rPr>
          <w:rFonts w:eastAsia="Calibri"/>
        </w:rPr>
        <w:t>O</w:t>
      </w:r>
      <w:r>
        <w:rPr>
          <w:rFonts w:eastAsia="Calibri"/>
        </w:rPr>
        <w:t xml:space="preserve">B Vzdělávání ve školství – </w:t>
      </w:r>
    </w:p>
    <w:p w:rsidR="00FF217B" w:rsidRDefault="00FF217B" w:rsidP="004031E0">
      <w:pPr>
        <w:rPr>
          <w:rFonts w:eastAsia="Calibri"/>
        </w:rPr>
      </w:pPr>
      <w:r>
        <w:rPr>
          <w:rFonts w:eastAsia="Calibri"/>
        </w:rPr>
        <w:t>1. matematická – 81 600 Kč</w:t>
      </w:r>
    </w:p>
    <w:p w:rsidR="00FF217B" w:rsidRDefault="00FF217B" w:rsidP="004031E0">
      <w:pPr>
        <w:rPr>
          <w:rFonts w:eastAsia="Calibri"/>
        </w:rPr>
      </w:pPr>
      <w:r>
        <w:rPr>
          <w:rFonts w:eastAsia="Calibri"/>
        </w:rPr>
        <w:t>2. čtenářská – 81 600 Kč</w:t>
      </w:r>
    </w:p>
    <w:p w:rsidR="00FF217B" w:rsidRDefault="00FF217B" w:rsidP="004031E0">
      <w:pPr>
        <w:rPr>
          <w:rFonts w:eastAsia="Calibri"/>
        </w:rPr>
      </w:pPr>
      <w:r>
        <w:rPr>
          <w:rFonts w:eastAsia="Calibri"/>
        </w:rPr>
        <w:t>3. cizí jazyk – 40 800 Kč</w:t>
      </w:r>
    </w:p>
    <w:p w:rsidR="00FF217B" w:rsidRDefault="00FF217B" w:rsidP="004031E0">
      <w:pPr>
        <w:rPr>
          <w:rFonts w:eastAsia="Calibri"/>
        </w:rPr>
      </w:pPr>
    </w:p>
    <w:p w:rsidR="00FF217B" w:rsidRPr="00A94F49" w:rsidRDefault="00FF217B" w:rsidP="004031E0">
      <w:pPr>
        <w:rPr>
          <w:rFonts w:eastAsia="Calibri"/>
          <w:b/>
          <w:u w:val="single"/>
        </w:rPr>
      </w:pPr>
      <w:r w:rsidRPr="00A94F49">
        <w:rPr>
          <w:rFonts w:eastAsia="Calibri"/>
          <w:b/>
          <w:u w:val="single"/>
        </w:rPr>
        <w:t xml:space="preserve">Nabídka byla </w:t>
      </w:r>
      <w:proofErr w:type="gramStart"/>
      <w:r w:rsidRPr="00A94F49">
        <w:rPr>
          <w:rFonts w:eastAsia="Calibri"/>
          <w:b/>
          <w:u w:val="single"/>
        </w:rPr>
        <w:t>23.9.2017</w:t>
      </w:r>
      <w:proofErr w:type="gramEnd"/>
      <w:r w:rsidRPr="00A94F49">
        <w:rPr>
          <w:rFonts w:eastAsia="Calibri"/>
          <w:b/>
          <w:u w:val="single"/>
        </w:rPr>
        <w:t xml:space="preserve"> obeslána znovu – </w:t>
      </w:r>
    </w:p>
    <w:p w:rsidR="00FF217B" w:rsidRDefault="00FF217B" w:rsidP="00FF217B">
      <w:pPr>
        <w:rPr>
          <w:rFonts w:eastAsia="Calibri"/>
        </w:rPr>
      </w:pPr>
      <w:r>
        <w:rPr>
          <w:rFonts w:eastAsia="Calibri"/>
        </w:rPr>
        <w:t>-agentura Blechová</w:t>
      </w:r>
    </w:p>
    <w:p w:rsidR="00FF217B" w:rsidRDefault="00FF217B" w:rsidP="00FF217B">
      <w:pPr>
        <w:rPr>
          <w:rFonts w:eastAsia="Calibri"/>
        </w:rPr>
      </w:pPr>
      <w:r>
        <w:rPr>
          <w:rFonts w:eastAsia="Calibri"/>
        </w:rPr>
        <w:t>-AV Media</w:t>
      </w:r>
    </w:p>
    <w:p w:rsidR="00FF217B" w:rsidRDefault="00FF217B" w:rsidP="00FF217B">
      <w:pPr>
        <w:rPr>
          <w:rFonts w:eastAsia="Calibri"/>
        </w:rPr>
      </w:pPr>
      <w:r>
        <w:rPr>
          <w:rFonts w:eastAsia="Calibri"/>
        </w:rPr>
        <w:t>-Centrum vzdělávání CZ</w:t>
      </w:r>
    </w:p>
    <w:p w:rsidR="00FF217B" w:rsidRDefault="00FF217B" w:rsidP="00FF217B">
      <w:pPr>
        <w:rPr>
          <w:rFonts w:eastAsia="Calibri"/>
        </w:rPr>
      </w:pPr>
      <w:proofErr w:type="spellStart"/>
      <w:r>
        <w:rPr>
          <w:rFonts w:eastAsia="Calibri"/>
        </w:rPr>
        <w:t>Otidea</w:t>
      </w:r>
      <w:proofErr w:type="spellEnd"/>
      <w:r>
        <w:rPr>
          <w:rFonts w:eastAsia="Calibri"/>
        </w:rPr>
        <w:t xml:space="preserve"> </w:t>
      </w:r>
    </w:p>
    <w:p w:rsidR="00A94F49" w:rsidRDefault="00A94F49" w:rsidP="00FF217B">
      <w:pPr>
        <w:rPr>
          <w:rFonts w:eastAsia="Calibri"/>
        </w:rPr>
      </w:pPr>
      <w:r>
        <w:rPr>
          <w:rFonts w:eastAsia="Calibri"/>
        </w:rPr>
        <w:t>Středisko služeb školám – Brno, Hodonín, Blansko, Znojmo, Velké Pavlovice</w:t>
      </w:r>
    </w:p>
    <w:p w:rsidR="00FF217B" w:rsidRDefault="00674D39" w:rsidP="004031E0">
      <w:pPr>
        <w:rPr>
          <w:rFonts w:eastAsia="Calibri"/>
        </w:rPr>
      </w:pPr>
      <w:proofErr w:type="spellStart"/>
      <w:r>
        <w:rPr>
          <w:rFonts w:eastAsia="Calibri"/>
        </w:rPr>
        <w:t>It</w:t>
      </w:r>
      <w:proofErr w:type="spellEnd"/>
      <w:r>
        <w:rPr>
          <w:rFonts w:eastAsia="Calibri"/>
        </w:rPr>
        <w:t xml:space="preserve"> ve škole </w:t>
      </w:r>
    </w:p>
    <w:p w:rsidR="00FF217B" w:rsidRDefault="00FF217B" w:rsidP="004031E0">
      <w:pPr>
        <w:rPr>
          <w:rFonts w:eastAsia="Calibri"/>
        </w:rPr>
      </w:pPr>
    </w:p>
    <w:p w:rsidR="00A802A7" w:rsidRDefault="00BA5B27" w:rsidP="004031E0">
      <w:pPr>
        <w:rPr>
          <w:rFonts w:eastAsia="Calibri"/>
        </w:rPr>
      </w:pPr>
      <w:r>
        <w:rPr>
          <w:rFonts w:eastAsia="Calibri"/>
        </w:rPr>
        <w:t>Nabídka doručena –</w:t>
      </w:r>
    </w:p>
    <w:p w:rsidR="00BA5B27" w:rsidRDefault="00BA5B27" w:rsidP="004031E0">
      <w:pPr>
        <w:rPr>
          <w:rFonts w:eastAsia="Calibri"/>
        </w:rPr>
      </w:pPr>
      <w:r>
        <w:rPr>
          <w:rFonts w:eastAsia="Calibri"/>
        </w:rPr>
        <w:t xml:space="preserve">-Open </w:t>
      </w:r>
      <w:proofErr w:type="spellStart"/>
      <w:proofErr w:type="gramStart"/>
      <w:r>
        <w:rPr>
          <w:rFonts w:eastAsia="Calibri"/>
        </w:rPr>
        <w:t>agency</w:t>
      </w:r>
      <w:proofErr w:type="spellEnd"/>
      <w:r>
        <w:rPr>
          <w:rFonts w:eastAsia="Calibri"/>
        </w:rPr>
        <w:t xml:space="preserve"> –  nabídka</w:t>
      </w:r>
      <w:proofErr w:type="gramEnd"/>
      <w:r>
        <w:rPr>
          <w:rFonts w:eastAsia="Calibri"/>
        </w:rPr>
        <w:t xml:space="preserve"> neodpovídá poptávce</w:t>
      </w:r>
    </w:p>
    <w:p w:rsidR="003F055D" w:rsidRDefault="003F055D" w:rsidP="004031E0">
      <w:pPr>
        <w:rPr>
          <w:rFonts w:eastAsia="Calibri"/>
        </w:rPr>
      </w:pPr>
      <w:r>
        <w:rPr>
          <w:rFonts w:eastAsia="Calibri"/>
        </w:rPr>
        <w:t>- Centrum vzdělávání CZ- nemohou zajistit v námi požadovaných termínech</w:t>
      </w:r>
    </w:p>
    <w:p w:rsidR="00BB3F82" w:rsidRDefault="00BB3F82" w:rsidP="004031E0">
      <w:pPr>
        <w:rPr>
          <w:rFonts w:eastAsia="Calibri"/>
        </w:rPr>
      </w:pPr>
    </w:p>
    <w:p w:rsidR="00BB3F82" w:rsidRPr="004031E0" w:rsidRDefault="00BB3F82" w:rsidP="004031E0">
      <w:pPr>
        <w:rPr>
          <w:rFonts w:eastAsia="Calibri"/>
        </w:rPr>
      </w:pPr>
      <w:r>
        <w:rPr>
          <w:rFonts w:eastAsia="Calibri"/>
        </w:rPr>
        <w:t xml:space="preserve">Čtenářská gramotnost byla </w:t>
      </w:r>
      <w:proofErr w:type="gramStart"/>
      <w:r>
        <w:rPr>
          <w:rFonts w:eastAsia="Calibri"/>
        </w:rPr>
        <w:t>3.10.2017</w:t>
      </w:r>
      <w:proofErr w:type="gramEnd"/>
      <w:r>
        <w:rPr>
          <w:rFonts w:eastAsia="Calibri"/>
        </w:rPr>
        <w:t xml:space="preserve"> uzavřena a vybrána nabídka od JOB Vzdělávání ve školství. </w:t>
      </w:r>
      <w:bookmarkStart w:id="0" w:name="_GoBack"/>
      <w:bookmarkEnd w:id="0"/>
    </w:p>
    <w:sectPr w:rsidR="00BB3F82" w:rsidRPr="004031E0" w:rsidSect="00AA59A2">
      <w:headerReference w:type="default" r:id="rId7"/>
      <w:footerReference w:type="default" r:id="rId8"/>
      <w:pgSz w:w="11906" w:h="16838"/>
      <w:pgMar w:top="1417" w:right="1417" w:bottom="1417" w:left="1417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A6" w:rsidRDefault="002B6CA6">
      <w:r>
        <w:separator/>
      </w:r>
    </w:p>
  </w:endnote>
  <w:endnote w:type="continuationSeparator" w:id="0">
    <w:p w:rsidR="002B6CA6" w:rsidRDefault="002B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7474"/>
    </w:tblGrid>
    <w:tr w:rsidR="00AA59A2" w:rsidTr="00E755E7">
      <w:trPr>
        <w:trHeight w:val="1258"/>
        <w:jc w:val="center"/>
      </w:trPr>
      <w:tc>
        <w:tcPr>
          <w:tcW w:w="1458" w:type="dxa"/>
          <w:vMerge w:val="restart"/>
        </w:tcPr>
        <w:p w:rsidR="00AA59A2" w:rsidRDefault="00AA59A2" w:rsidP="00AA59A2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838200" cy="1019175"/>
                <wp:effectExtent l="0" t="0" r="0" b="9525"/>
                <wp:docPr id="24" name="obrázek 1" descr="skola_sport_logo_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ola_sport_logo_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6" w:type="dxa"/>
          <w:tcBorders>
            <w:bottom w:val="single" w:sz="4" w:space="0" w:color="808080"/>
          </w:tcBorders>
          <w:vAlign w:val="center"/>
        </w:tcPr>
        <w:p w:rsidR="00AA59A2" w:rsidRPr="0093298E" w:rsidRDefault="00AA59A2" w:rsidP="00AA59A2">
          <w:pPr>
            <w:pStyle w:val="Zhlav"/>
            <w:jc w:val="center"/>
            <w:rPr>
              <w:rFonts w:ascii="Tahoma" w:hAnsi="Tahoma" w:cs="Tahoma"/>
              <w:w w:val="150"/>
              <w:kern w:val="24"/>
              <w:sz w:val="20"/>
              <w:szCs w:val="20"/>
            </w:rPr>
          </w:pPr>
        </w:p>
        <w:p w:rsidR="00AA59A2" w:rsidRPr="0093298E" w:rsidRDefault="00AA59A2" w:rsidP="00AA59A2">
          <w:pPr>
            <w:pStyle w:val="Zhlav"/>
            <w:jc w:val="center"/>
            <w:rPr>
              <w:rFonts w:ascii="Tahoma" w:hAnsi="Tahoma" w:cs="Tahoma"/>
              <w:w w:val="150"/>
              <w:kern w:val="24"/>
              <w:sz w:val="20"/>
              <w:szCs w:val="20"/>
            </w:rPr>
          </w:pPr>
          <w:r w:rsidRPr="0093298E">
            <w:rPr>
              <w:rFonts w:ascii="Tahoma" w:hAnsi="Tahoma" w:cs="Tahoma"/>
              <w:w w:val="150"/>
              <w:kern w:val="24"/>
              <w:sz w:val="20"/>
              <w:szCs w:val="20"/>
            </w:rPr>
            <w:t>Základní škola, Uherské Hradiště, Sportovní 777,</w:t>
          </w:r>
        </w:p>
        <w:p w:rsidR="00AA59A2" w:rsidRPr="0093298E" w:rsidRDefault="00AA59A2" w:rsidP="00AA59A2">
          <w:pPr>
            <w:pStyle w:val="Zhlav"/>
            <w:jc w:val="center"/>
            <w:rPr>
              <w:rFonts w:ascii="Tahoma" w:hAnsi="Tahoma" w:cs="Tahoma"/>
              <w:color w:val="005DE6"/>
              <w:w w:val="150"/>
              <w:sz w:val="20"/>
              <w:szCs w:val="20"/>
            </w:rPr>
          </w:pPr>
          <w:r w:rsidRPr="0093298E">
            <w:rPr>
              <w:rFonts w:ascii="Tahoma" w:hAnsi="Tahoma" w:cs="Tahoma"/>
              <w:w w:val="150"/>
              <w:sz w:val="20"/>
              <w:szCs w:val="20"/>
            </w:rPr>
            <w:t>příspěvková organizace</w:t>
          </w:r>
        </w:p>
      </w:tc>
    </w:tr>
    <w:tr w:rsidR="00AA59A2" w:rsidTr="00E755E7">
      <w:trPr>
        <w:trHeight w:val="421"/>
        <w:jc w:val="center"/>
      </w:trPr>
      <w:tc>
        <w:tcPr>
          <w:tcW w:w="1458" w:type="dxa"/>
          <w:vMerge/>
        </w:tcPr>
        <w:p w:rsidR="00AA59A2" w:rsidRDefault="00AA59A2" w:rsidP="00AA59A2">
          <w:pPr>
            <w:pStyle w:val="Zhlav"/>
          </w:pPr>
        </w:p>
      </w:tc>
      <w:tc>
        <w:tcPr>
          <w:tcW w:w="7476" w:type="dxa"/>
          <w:tcBorders>
            <w:top w:val="single" w:sz="4" w:space="0" w:color="808080"/>
          </w:tcBorders>
        </w:tcPr>
        <w:p w:rsidR="00AA59A2" w:rsidRPr="00B64E2C" w:rsidRDefault="00AA59A2" w:rsidP="00AA59A2">
          <w:pPr>
            <w:pStyle w:val="Zhlav"/>
            <w:jc w:val="center"/>
            <w:rPr>
              <w:rFonts w:ascii="Tahoma" w:hAnsi="Tahoma" w:cs="Tahoma"/>
              <w:color w:val="808080"/>
              <w:kern w:val="24"/>
              <w:sz w:val="4"/>
              <w:szCs w:val="4"/>
            </w:rPr>
          </w:pPr>
        </w:p>
        <w:p w:rsidR="00AA59A2" w:rsidRPr="00B64E2C" w:rsidRDefault="00AA59A2" w:rsidP="00AA59A2">
          <w:pPr>
            <w:pStyle w:val="Zhlav"/>
            <w:tabs>
              <w:tab w:val="clear" w:pos="4536"/>
              <w:tab w:val="clear" w:pos="9072"/>
              <w:tab w:val="right" w:pos="10539"/>
            </w:tabs>
            <w:jc w:val="center"/>
            <w:rPr>
              <w:rFonts w:ascii="Tahoma" w:hAnsi="Tahoma" w:cs="Tahoma"/>
              <w:color w:val="808080"/>
              <w:kern w:val="24"/>
              <w:sz w:val="16"/>
              <w:szCs w:val="16"/>
            </w:rPr>
          </w:pPr>
        </w:p>
      </w:tc>
    </w:tr>
  </w:tbl>
  <w:p w:rsidR="00AA59A2" w:rsidRDefault="00AA59A2" w:rsidP="00AA59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A6" w:rsidRDefault="002B6CA6">
      <w:r>
        <w:separator/>
      </w:r>
    </w:p>
  </w:footnote>
  <w:footnote w:type="continuationSeparator" w:id="0">
    <w:p w:rsidR="002B6CA6" w:rsidRDefault="002B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7F" w:rsidRDefault="00AA59A2" w:rsidP="00AA59A2">
    <w:pPr>
      <w:pStyle w:val="Zhlav"/>
    </w:pPr>
    <w:r>
      <w:rPr>
        <w:noProof/>
      </w:rPr>
      <w:drawing>
        <wp:inline distT="0" distB="0" distL="0" distR="0">
          <wp:extent cx="5760720" cy="1295400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59A2" w:rsidRDefault="00AA59A2" w:rsidP="00AA59A2">
    <w:pPr>
      <w:pStyle w:val="Zhlav"/>
    </w:pPr>
  </w:p>
  <w:p w:rsidR="00AA59A2" w:rsidRPr="00AA59A2" w:rsidRDefault="00AA59A2" w:rsidP="00AA59A2">
    <w:pPr>
      <w:pStyle w:val="Zhlav"/>
      <w:rPr>
        <w:b/>
      </w:rPr>
    </w:pPr>
    <w:r>
      <w:t xml:space="preserve">Název projektu: </w:t>
    </w:r>
    <w:r w:rsidRPr="00AA59A2">
      <w:rPr>
        <w:rStyle w:val="datalabel"/>
        <w:b/>
      </w:rPr>
      <w:t>Ke kompetencím žáků vzděláváním učitelů</w:t>
    </w:r>
  </w:p>
  <w:p w:rsidR="00AA59A2" w:rsidRPr="00AA59A2" w:rsidRDefault="00AA59A2" w:rsidP="00AA59A2">
    <w:pPr>
      <w:pStyle w:val="Zhlav"/>
      <w:rPr>
        <w:b/>
      </w:rPr>
    </w:pPr>
    <w:r>
      <w:t xml:space="preserve">Registrační číslo projektu: </w:t>
    </w:r>
    <w:proofErr w:type="gramStart"/>
    <w:r w:rsidRPr="00AA59A2">
      <w:rPr>
        <w:rStyle w:val="datalabel"/>
        <w:b/>
      </w:rPr>
      <w:t>CZ.02.3</w:t>
    </w:r>
    <w:proofErr w:type="gramEnd"/>
    <w:r w:rsidRPr="00AA59A2">
      <w:rPr>
        <w:rStyle w:val="datalabel"/>
        <w:b/>
      </w:rPr>
      <w:t>.X/0.0/0.0/16_022/0005832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9317C"/>
    <w:multiLevelType w:val="hybridMultilevel"/>
    <w:tmpl w:val="6A080E86"/>
    <w:lvl w:ilvl="0" w:tplc="242E8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A1373"/>
    <w:multiLevelType w:val="hybridMultilevel"/>
    <w:tmpl w:val="A1326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D0235"/>
    <w:multiLevelType w:val="hybridMultilevel"/>
    <w:tmpl w:val="8AB60D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762AD"/>
    <w:multiLevelType w:val="hybridMultilevel"/>
    <w:tmpl w:val="17DA6F28"/>
    <w:lvl w:ilvl="0" w:tplc="0AD25A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547B5"/>
    <w:multiLevelType w:val="hybridMultilevel"/>
    <w:tmpl w:val="4EBCF2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B74CB0"/>
    <w:multiLevelType w:val="hybridMultilevel"/>
    <w:tmpl w:val="64688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57699E"/>
    <w:multiLevelType w:val="hybridMultilevel"/>
    <w:tmpl w:val="29A29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F1925"/>
    <w:multiLevelType w:val="hybridMultilevel"/>
    <w:tmpl w:val="936E50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E16B14"/>
    <w:multiLevelType w:val="hybridMultilevel"/>
    <w:tmpl w:val="B336C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564B9"/>
    <w:multiLevelType w:val="hybridMultilevel"/>
    <w:tmpl w:val="163E88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07240"/>
    <w:multiLevelType w:val="multilevel"/>
    <w:tmpl w:val="C2D6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A42BB"/>
    <w:multiLevelType w:val="hybridMultilevel"/>
    <w:tmpl w:val="59D497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02B66"/>
    <w:multiLevelType w:val="hybridMultilevel"/>
    <w:tmpl w:val="6A2440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D347D"/>
    <w:multiLevelType w:val="hybridMultilevel"/>
    <w:tmpl w:val="B5B6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235E6"/>
    <w:multiLevelType w:val="hybridMultilevel"/>
    <w:tmpl w:val="FFA4FC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480BC4"/>
    <w:multiLevelType w:val="hybridMultilevel"/>
    <w:tmpl w:val="3F7C0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E483B"/>
    <w:multiLevelType w:val="hybridMultilevel"/>
    <w:tmpl w:val="7B2CD6E8"/>
    <w:lvl w:ilvl="0" w:tplc="C8AE6D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6711F"/>
    <w:multiLevelType w:val="hybridMultilevel"/>
    <w:tmpl w:val="13E0C5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4"/>
  </w:num>
  <w:num w:numId="5">
    <w:abstractNumId w:val="7"/>
  </w:num>
  <w:num w:numId="6">
    <w:abstractNumId w:val="4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12"/>
  </w:num>
  <w:num w:numId="12">
    <w:abstractNumId w:val="9"/>
  </w:num>
  <w:num w:numId="13">
    <w:abstractNumId w:val="3"/>
  </w:num>
  <w:num w:numId="14">
    <w:abstractNumId w:val="13"/>
  </w:num>
  <w:num w:numId="15">
    <w:abstractNumId w:val="0"/>
  </w:num>
  <w:num w:numId="16">
    <w:abstractNumId w:val="16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7F"/>
    <w:rsid w:val="0000157E"/>
    <w:rsid w:val="00030780"/>
    <w:rsid w:val="00055635"/>
    <w:rsid w:val="000828AF"/>
    <w:rsid w:val="00177E50"/>
    <w:rsid w:val="00194682"/>
    <w:rsid w:val="001B3778"/>
    <w:rsid w:val="001E7550"/>
    <w:rsid w:val="001F2FAC"/>
    <w:rsid w:val="00207297"/>
    <w:rsid w:val="00241614"/>
    <w:rsid w:val="00242231"/>
    <w:rsid w:val="00257D76"/>
    <w:rsid w:val="002825B0"/>
    <w:rsid w:val="002B6CA6"/>
    <w:rsid w:val="002E39F4"/>
    <w:rsid w:val="002F16E3"/>
    <w:rsid w:val="002F2831"/>
    <w:rsid w:val="003201F5"/>
    <w:rsid w:val="00333EE4"/>
    <w:rsid w:val="003673B2"/>
    <w:rsid w:val="003A6CE5"/>
    <w:rsid w:val="003B4F58"/>
    <w:rsid w:val="003C619E"/>
    <w:rsid w:val="003E0202"/>
    <w:rsid w:val="003E50BF"/>
    <w:rsid w:val="003F055D"/>
    <w:rsid w:val="00400B49"/>
    <w:rsid w:val="004031E0"/>
    <w:rsid w:val="00424B04"/>
    <w:rsid w:val="00427A8B"/>
    <w:rsid w:val="00450EB1"/>
    <w:rsid w:val="004543AD"/>
    <w:rsid w:val="00461A9C"/>
    <w:rsid w:val="004667C6"/>
    <w:rsid w:val="00467C4C"/>
    <w:rsid w:val="00477199"/>
    <w:rsid w:val="004A2926"/>
    <w:rsid w:val="00500D57"/>
    <w:rsid w:val="00504124"/>
    <w:rsid w:val="005101D7"/>
    <w:rsid w:val="00526A54"/>
    <w:rsid w:val="00561CD1"/>
    <w:rsid w:val="005A5D40"/>
    <w:rsid w:val="005C34E6"/>
    <w:rsid w:val="00614478"/>
    <w:rsid w:val="00631444"/>
    <w:rsid w:val="00632F90"/>
    <w:rsid w:val="00674D39"/>
    <w:rsid w:val="00696C07"/>
    <w:rsid w:val="006B30FE"/>
    <w:rsid w:val="006B3104"/>
    <w:rsid w:val="006B4DFA"/>
    <w:rsid w:val="006F07F8"/>
    <w:rsid w:val="006F0A2F"/>
    <w:rsid w:val="00703A08"/>
    <w:rsid w:val="00710F80"/>
    <w:rsid w:val="00723024"/>
    <w:rsid w:val="00734CE1"/>
    <w:rsid w:val="00741920"/>
    <w:rsid w:val="00765927"/>
    <w:rsid w:val="007A2093"/>
    <w:rsid w:val="007A6A80"/>
    <w:rsid w:val="007B4E8A"/>
    <w:rsid w:val="007C56BD"/>
    <w:rsid w:val="007E2132"/>
    <w:rsid w:val="007E6E41"/>
    <w:rsid w:val="007E7C0F"/>
    <w:rsid w:val="007F1479"/>
    <w:rsid w:val="007F515D"/>
    <w:rsid w:val="00802C3B"/>
    <w:rsid w:val="008217E6"/>
    <w:rsid w:val="00865B30"/>
    <w:rsid w:val="00885A54"/>
    <w:rsid w:val="008C5A3D"/>
    <w:rsid w:val="008D3530"/>
    <w:rsid w:val="008F1DFC"/>
    <w:rsid w:val="008F214B"/>
    <w:rsid w:val="008F3942"/>
    <w:rsid w:val="0091226E"/>
    <w:rsid w:val="0093298E"/>
    <w:rsid w:val="00956870"/>
    <w:rsid w:val="009B5477"/>
    <w:rsid w:val="009B63FB"/>
    <w:rsid w:val="009C6415"/>
    <w:rsid w:val="009F0B1D"/>
    <w:rsid w:val="009F770D"/>
    <w:rsid w:val="00A360F5"/>
    <w:rsid w:val="00A36701"/>
    <w:rsid w:val="00A40945"/>
    <w:rsid w:val="00A47056"/>
    <w:rsid w:val="00A73D5A"/>
    <w:rsid w:val="00A802A7"/>
    <w:rsid w:val="00A83FE2"/>
    <w:rsid w:val="00A94F49"/>
    <w:rsid w:val="00AA31E1"/>
    <w:rsid w:val="00AA59A2"/>
    <w:rsid w:val="00AB0F2E"/>
    <w:rsid w:val="00AE1F2A"/>
    <w:rsid w:val="00B06075"/>
    <w:rsid w:val="00B16356"/>
    <w:rsid w:val="00B2257F"/>
    <w:rsid w:val="00B40C37"/>
    <w:rsid w:val="00B64E2C"/>
    <w:rsid w:val="00B76A41"/>
    <w:rsid w:val="00BA5B27"/>
    <w:rsid w:val="00BB3F82"/>
    <w:rsid w:val="00BD62BE"/>
    <w:rsid w:val="00BE403A"/>
    <w:rsid w:val="00BF5B32"/>
    <w:rsid w:val="00C16DB6"/>
    <w:rsid w:val="00C17A30"/>
    <w:rsid w:val="00C4049D"/>
    <w:rsid w:val="00C77713"/>
    <w:rsid w:val="00C7796E"/>
    <w:rsid w:val="00C97424"/>
    <w:rsid w:val="00CC09B0"/>
    <w:rsid w:val="00CE33D8"/>
    <w:rsid w:val="00D27B89"/>
    <w:rsid w:val="00D41A36"/>
    <w:rsid w:val="00D44933"/>
    <w:rsid w:val="00DA2D11"/>
    <w:rsid w:val="00DE2B98"/>
    <w:rsid w:val="00DF50F8"/>
    <w:rsid w:val="00E00D10"/>
    <w:rsid w:val="00E0168F"/>
    <w:rsid w:val="00E01AC7"/>
    <w:rsid w:val="00E04C08"/>
    <w:rsid w:val="00E05D6E"/>
    <w:rsid w:val="00E41F63"/>
    <w:rsid w:val="00E43EE8"/>
    <w:rsid w:val="00E462FD"/>
    <w:rsid w:val="00E64C35"/>
    <w:rsid w:val="00E85E5E"/>
    <w:rsid w:val="00EC72EF"/>
    <w:rsid w:val="00F056B5"/>
    <w:rsid w:val="00F13EFE"/>
    <w:rsid w:val="00F21F8A"/>
    <w:rsid w:val="00F35D89"/>
    <w:rsid w:val="00F4466B"/>
    <w:rsid w:val="00F56DF9"/>
    <w:rsid w:val="00F72D06"/>
    <w:rsid w:val="00FD12F8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BEC5C1-73C3-4486-8D42-1F3694DF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D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7B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27B89"/>
    <w:pPr>
      <w:tabs>
        <w:tab w:val="center" w:pos="4536"/>
        <w:tab w:val="right" w:pos="9072"/>
      </w:tabs>
    </w:pPr>
  </w:style>
  <w:style w:type="character" w:styleId="Hypertextovodkaz">
    <w:name w:val="Hyperlink"/>
    <w:rsid w:val="00D27B89"/>
    <w:rPr>
      <w:color w:val="0000FF"/>
      <w:u w:val="single"/>
    </w:rPr>
  </w:style>
  <w:style w:type="paragraph" w:customStyle="1" w:styleId="Zkladntext21">
    <w:name w:val="Základní text 21"/>
    <w:basedOn w:val="Normln"/>
    <w:rsid w:val="00B2257F"/>
    <w:pPr>
      <w:overflowPunct w:val="0"/>
      <w:autoSpaceDE w:val="0"/>
      <w:autoSpaceDN w:val="0"/>
      <w:adjustRightInd w:val="0"/>
      <w:textAlignment w:val="baseline"/>
    </w:pPr>
    <w:rPr>
      <w:color w:val="0000FF"/>
      <w:szCs w:val="20"/>
    </w:rPr>
  </w:style>
  <w:style w:type="character" w:customStyle="1" w:styleId="Hypertextovodkaz1">
    <w:name w:val="Hypertextový odkaz1"/>
    <w:rsid w:val="00B2257F"/>
    <w:rPr>
      <w:color w:val="0000FF"/>
      <w:u w:val="single"/>
    </w:rPr>
  </w:style>
  <w:style w:type="paragraph" w:styleId="Zkladntext">
    <w:name w:val="Body Text"/>
    <w:basedOn w:val="Normln"/>
    <w:rsid w:val="006B30FE"/>
    <w:pPr>
      <w:spacing w:after="120"/>
      <w:jc w:val="both"/>
    </w:pPr>
    <w:rPr>
      <w:sz w:val="22"/>
      <w:szCs w:val="20"/>
    </w:rPr>
  </w:style>
  <w:style w:type="paragraph" w:styleId="Textbubliny">
    <w:name w:val="Balloon Text"/>
    <w:basedOn w:val="Normln"/>
    <w:semiHidden/>
    <w:rsid w:val="008F214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72302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2831"/>
    <w:pPr>
      <w:ind w:left="720"/>
      <w:contextualSpacing/>
    </w:pPr>
  </w:style>
  <w:style w:type="character" w:customStyle="1" w:styleId="datalabel">
    <w:name w:val="datalabel"/>
    <w:basedOn w:val="Standardnpsmoodstavce"/>
    <w:rsid w:val="00AA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3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01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zivatel\LOCALS~1\Temp\zahlavi%20s%20kontakt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zahlavi s kontakty</Template>
  <TotalTime>356</TotalTime>
  <Pages>1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nám. Míru</Company>
  <LinksUpToDate>false</LinksUpToDate>
  <CharactersWithSpaces>5388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http://www.zsuhsportovni.cz/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mailto:info@zsuhsportovni.cz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14</cp:revision>
  <cp:lastPrinted>2011-09-15T08:51:00Z</cp:lastPrinted>
  <dcterms:created xsi:type="dcterms:W3CDTF">2017-09-11T11:48:00Z</dcterms:created>
  <dcterms:modified xsi:type="dcterms:W3CDTF">2017-10-03T10:37:00Z</dcterms:modified>
</cp:coreProperties>
</file>