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01" w:rsidRDefault="00641E01">
      <w:pPr>
        <w:spacing w:line="14" w:lineRule="exact"/>
      </w:pPr>
    </w:p>
    <w:p w:rsidR="00641E01" w:rsidRDefault="00EF3C24">
      <w:pPr>
        <w:pStyle w:val="Zkladntext1"/>
        <w:framePr w:w="1666" w:h="1013" w:hRule="exact" w:wrap="none" w:vAnchor="page" w:hAnchor="page" w:x="2809" w:y="693"/>
        <w:shd w:val="clear" w:color="auto" w:fill="auto"/>
        <w:spacing w:after="0"/>
      </w:pPr>
      <w:proofErr w:type="spellStart"/>
      <w:r>
        <w:rPr>
          <w:b/>
          <w:bCs/>
        </w:rPr>
        <w:t>EverMAX</w:t>
      </w:r>
      <w:proofErr w:type="spellEnd"/>
      <w:r>
        <w:rPr>
          <w:b/>
          <w:bCs/>
        </w:rPr>
        <w:t xml:space="preserve"> s.r.o.</w:t>
      </w:r>
    </w:p>
    <w:p w:rsidR="00641E01" w:rsidRDefault="00EF3C24">
      <w:pPr>
        <w:pStyle w:val="Zkladntext1"/>
        <w:framePr w:w="1666" w:h="1013" w:hRule="exact" w:wrap="none" w:vAnchor="page" w:hAnchor="page" w:x="2809" w:y="693"/>
        <w:shd w:val="clear" w:color="auto" w:fill="auto"/>
        <w:spacing w:after="0"/>
      </w:pPr>
      <w:r>
        <w:t>Oderská 333</w:t>
      </w:r>
    </w:p>
    <w:p w:rsidR="00641E01" w:rsidRDefault="00EF3C24">
      <w:pPr>
        <w:pStyle w:val="Zkladntext1"/>
        <w:framePr w:w="1666" w:h="1013" w:hRule="exact" w:wrap="none" w:vAnchor="page" w:hAnchor="page" w:x="2809" w:y="693"/>
        <w:shd w:val="clear" w:color="auto" w:fill="auto"/>
        <w:spacing w:after="0"/>
      </w:pPr>
      <w:r>
        <w:t xml:space="preserve">196 00 Praha 9 </w:t>
      </w:r>
      <w:r>
        <w:rPr>
          <w:i/>
          <w:iCs/>
        </w:rPr>
        <w:t>IČO:</w:t>
      </w:r>
      <w:r>
        <w:t xml:space="preserve"> 27401006</w:t>
      </w:r>
    </w:p>
    <w:p w:rsidR="00EF3C24" w:rsidRDefault="00EF3C24">
      <w:pPr>
        <w:pStyle w:val="Zkladntext1"/>
        <w:framePr w:w="2731" w:h="1008" w:hRule="exact" w:wrap="none" w:vAnchor="page" w:hAnchor="page" w:x="4609" w:y="693"/>
        <w:shd w:val="clear" w:color="auto" w:fill="auto"/>
        <w:spacing w:after="0"/>
        <w:jc w:val="left"/>
        <w:rPr>
          <w:i/>
          <w:iCs/>
        </w:rPr>
      </w:pPr>
    </w:p>
    <w:p w:rsidR="00EF3C24" w:rsidRDefault="00EF3C24">
      <w:pPr>
        <w:pStyle w:val="Zkladntext1"/>
        <w:framePr w:w="2731" w:h="1008" w:hRule="exact" w:wrap="none" w:vAnchor="page" w:hAnchor="page" w:x="4609" w:y="693"/>
        <w:shd w:val="clear" w:color="auto" w:fill="auto"/>
        <w:spacing w:after="0"/>
        <w:jc w:val="left"/>
        <w:rPr>
          <w:i/>
          <w:iCs/>
        </w:rPr>
      </w:pPr>
    </w:p>
    <w:p w:rsidR="00EF3C24" w:rsidRDefault="00EF3C24">
      <w:pPr>
        <w:pStyle w:val="Zkladntext1"/>
        <w:framePr w:w="2731" w:h="1008" w:hRule="exact" w:wrap="none" w:vAnchor="page" w:hAnchor="page" w:x="4609" w:y="693"/>
        <w:shd w:val="clear" w:color="auto" w:fill="auto"/>
        <w:spacing w:after="0"/>
        <w:jc w:val="left"/>
        <w:rPr>
          <w:i/>
          <w:iCs/>
        </w:rPr>
      </w:pPr>
    </w:p>
    <w:p w:rsidR="00641E01" w:rsidRDefault="00EF3C24">
      <w:pPr>
        <w:pStyle w:val="Zkladntext1"/>
        <w:framePr w:w="2731" w:h="1008" w:hRule="exact" w:wrap="none" w:vAnchor="page" w:hAnchor="page" w:x="4609" w:y="693"/>
        <w:shd w:val="clear" w:color="auto" w:fill="auto"/>
        <w:spacing w:after="0"/>
        <w:jc w:val="left"/>
      </w:pPr>
      <w:r>
        <w:rPr>
          <w:i/>
          <w:iCs/>
        </w:rPr>
        <w:t>DIČ:</w:t>
      </w:r>
      <w:r>
        <w:t xml:space="preserve"> CZ27401006</w:t>
      </w:r>
    </w:p>
    <w:p w:rsidR="00641E01" w:rsidRDefault="00641E01">
      <w:pPr>
        <w:pStyle w:val="Jin0"/>
        <w:framePr w:wrap="none" w:vAnchor="page" w:hAnchor="page" w:x="779" w:y="1154"/>
        <w:shd w:val="clear" w:color="auto" w:fill="auto"/>
        <w:spacing w:after="0"/>
        <w:rPr>
          <w:sz w:val="42"/>
          <w:szCs w:val="42"/>
        </w:rPr>
      </w:pPr>
    </w:p>
    <w:p w:rsidR="00641E01" w:rsidRDefault="00EF3C24">
      <w:pPr>
        <w:pStyle w:val="Nadpis10"/>
        <w:framePr w:w="10262" w:h="475" w:hRule="exact" w:wrap="none" w:vAnchor="page" w:hAnchor="page" w:x="827" w:y="2023"/>
        <w:shd w:val="clear" w:color="auto" w:fill="auto"/>
        <w:spacing w:after="0"/>
      </w:pPr>
      <w:bookmarkStart w:id="0" w:name="bookmark0"/>
      <w:r>
        <w:t>Na</w:t>
      </w:r>
      <w:r>
        <w:t>bídka č. NV370103</w:t>
      </w:r>
      <w:bookmarkEnd w:id="0"/>
    </w:p>
    <w:p w:rsidR="00641E01" w:rsidRDefault="00EF3C24">
      <w:pPr>
        <w:pStyle w:val="Zkladntext1"/>
        <w:framePr w:w="10262" w:h="773" w:hRule="exact" w:wrap="none" w:vAnchor="page" w:hAnchor="page" w:x="827" w:y="2704"/>
        <w:shd w:val="clear" w:color="auto" w:fill="auto"/>
      </w:pPr>
      <w:r>
        <w:t xml:space="preserve">Odběratel: </w:t>
      </w:r>
      <w:r w:rsidR="006C4AB5">
        <w:t>ÚTEF ČVUT</w:t>
      </w:r>
    </w:p>
    <w:p w:rsidR="00641E01" w:rsidRDefault="00EF3C24">
      <w:pPr>
        <w:pStyle w:val="Zkladntext1"/>
        <w:framePr w:w="10262" w:h="773" w:hRule="exact" w:wrap="none" w:vAnchor="page" w:hAnchor="page" w:x="827" w:y="2704"/>
        <w:shd w:val="clear" w:color="auto" w:fill="auto"/>
        <w:spacing w:after="0"/>
      </w:pPr>
      <w:r>
        <w:t>Na základě Vaší poptávky Vám nabízíme: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3547"/>
        <w:gridCol w:w="2021"/>
        <w:gridCol w:w="1814"/>
      </w:tblGrid>
      <w:tr w:rsidR="00641E0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DPS: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left="10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Spectrometer</w:t>
            </w:r>
          </w:p>
        </w:tc>
      </w:tr>
      <w:tr w:rsidR="00641E0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E01" w:rsidRDefault="00641E01">
            <w:pPr>
              <w:framePr w:w="10210" w:h="1886" w:wrap="none" w:vAnchor="page" w:hAnchor="page" w:x="851" w:y="368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500"/>
              <w:jc w:val="right"/>
            </w:pPr>
            <w:r>
              <w:rPr>
                <w:b/>
                <w:bCs/>
              </w:rPr>
              <w:t>ks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300"/>
              <w:jc w:val="right"/>
            </w:pPr>
            <w:r>
              <w:rPr>
                <w:b/>
                <w:bCs/>
              </w:rPr>
              <w:t>Cena / ks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641E0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left"/>
            </w:pPr>
            <w:r>
              <w:t>Osazení SMD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500"/>
              <w:jc w:val="right"/>
            </w:pPr>
            <w:r>
              <w:t>50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300"/>
              <w:jc w:val="right"/>
            </w:pPr>
            <w:r>
              <w:t>187,95 Kč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right"/>
            </w:pPr>
            <w:r>
              <w:t>9 397,35 Kč</w:t>
            </w:r>
          </w:p>
        </w:tc>
      </w:tr>
      <w:tr w:rsidR="00641E0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left"/>
            </w:pPr>
            <w:r>
              <w:t>Materiál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500"/>
              <w:jc w:val="right"/>
            </w:pPr>
            <w:r>
              <w:t>50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300"/>
              <w:jc w:val="right"/>
            </w:pPr>
            <w:r>
              <w:t xml:space="preserve">1 </w:t>
            </w:r>
            <w:r>
              <w:t>161,82 Kč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right"/>
            </w:pPr>
            <w:r>
              <w:t>58 091,00 Kč</w:t>
            </w:r>
          </w:p>
        </w:tc>
      </w:tr>
      <w:tr w:rsidR="00641E0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left"/>
            </w:pPr>
            <w:r>
              <w:t>Výroba DPS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500"/>
              <w:jc w:val="right"/>
            </w:pPr>
            <w:r>
              <w:t>50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300"/>
              <w:jc w:val="right"/>
            </w:pPr>
            <w:r>
              <w:t>143,75 Kč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right"/>
            </w:pPr>
            <w:r>
              <w:t>7 187,50 Kč</w:t>
            </w:r>
          </w:p>
        </w:tc>
      </w:tr>
      <w:tr w:rsidR="00641E0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left"/>
            </w:pPr>
            <w:r>
              <w:t>Příprava výroby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500"/>
              <w:jc w:val="right"/>
            </w:pPr>
            <w:r>
              <w:t>1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ind w:right="300"/>
              <w:jc w:val="right"/>
            </w:pPr>
            <w:r>
              <w:t>3 230,00 Kč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right"/>
            </w:pPr>
            <w:r>
              <w:t>3 230,00 Kč</w:t>
            </w:r>
          </w:p>
        </w:tc>
      </w:tr>
      <w:tr w:rsidR="00641E0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celkem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1E01" w:rsidRDefault="00641E01">
            <w:pPr>
              <w:framePr w:w="10210" w:h="1886" w:wrap="none" w:vAnchor="page" w:hAnchor="page" w:x="851" w:y="368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1E01" w:rsidRDefault="00641E01">
            <w:pPr>
              <w:framePr w:w="10210" w:h="1886" w:wrap="none" w:vAnchor="page" w:hAnchor="page" w:x="851" w:y="3688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E01" w:rsidRDefault="00EF3C24">
            <w:pPr>
              <w:pStyle w:val="Jin0"/>
              <w:framePr w:w="10210" w:h="1886" w:wrap="none" w:vAnchor="page" w:hAnchor="page" w:x="851" w:y="3688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77 905,85</w:t>
            </w:r>
          </w:p>
        </w:tc>
      </w:tr>
    </w:tbl>
    <w:p w:rsidR="00641E01" w:rsidRDefault="00EF3C24">
      <w:pPr>
        <w:pStyle w:val="Zkladntext1"/>
        <w:framePr w:w="10262" w:h="2712" w:hRule="exact" w:wrap="none" w:vAnchor="page" w:hAnchor="page" w:x="827" w:y="5800"/>
        <w:shd w:val="clear" w:color="auto" w:fill="auto"/>
      </w:pPr>
      <w:r>
        <w:t>'Příprava výroby' se účtuje při každé vyráběné sérii.</w:t>
      </w:r>
    </w:p>
    <w:p w:rsidR="00641E01" w:rsidRDefault="00EF3C24">
      <w:pPr>
        <w:pStyle w:val="Zkladntext1"/>
        <w:framePr w:w="10262" w:h="2712" w:hRule="exact" w:wrap="none" w:vAnchor="page" w:hAnchor="page" w:x="827" w:y="5800"/>
        <w:shd w:val="clear" w:color="auto" w:fill="auto"/>
      </w:pPr>
      <w:r>
        <w:t xml:space="preserve">Standardně provádíme automatové osazení SMD součástek a ruční pájení </w:t>
      </w:r>
      <w:r>
        <w:t xml:space="preserve">vývodových součástek. Při výrobě používáme </w:t>
      </w:r>
      <w:proofErr w:type="spellStart"/>
      <w:r>
        <w:t>bezoplachová</w:t>
      </w:r>
      <w:proofErr w:type="spellEnd"/>
      <w:r>
        <w:t xml:space="preserve"> t</w:t>
      </w:r>
      <w:bookmarkStart w:id="1" w:name="_GoBack"/>
      <w:bookmarkEnd w:id="1"/>
      <w:r>
        <w:t>avidla a osazené DPS nemyjeme.</w:t>
      </w:r>
    </w:p>
    <w:p w:rsidR="00641E01" w:rsidRDefault="00EF3C24">
      <w:pPr>
        <w:pStyle w:val="Zkladntext1"/>
        <w:framePr w:w="10262" w:h="2712" w:hRule="exact" w:wrap="none" w:vAnchor="page" w:hAnchor="page" w:x="827" w:y="5800"/>
        <w:shd w:val="clear" w:color="auto" w:fill="auto"/>
      </w:pPr>
      <w:r>
        <w:t>Cena osazení SMD je kalkulována dle dodaných podkladů a platí při dodržení našich technologických požadavků.</w:t>
      </w:r>
    </w:p>
    <w:p w:rsidR="00641E01" w:rsidRDefault="00EF3C24">
      <w:pPr>
        <w:pStyle w:val="Zkladntext1"/>
        <w:framePr w:w="10262" w:h="2712" w:hRule="exact" w:wrap="none" w:vAnchor="page" w:hAnchor="page" w:x="827" w:y="5800"/>
        <w:shd w:val="clear" w:color="auto" w:fill="auto"/>
      </w:pPr>
      <w:r>
        <w:t xml:space="preserve">Uvedené ceny jsou bez DPH EXW </w:t>
      </w:r>
      <w:proofErr w:type="spellStart"/>
      <w:r>
        <w:t>EverMAX</w:t>
      </w:r>
      <w:proofErr w:type="spellEnd"/>
      <w:r>
        <w:t xml:space="preserve"> s.r.o.</w:t>
      </w:r>
    </w:p>
    <w:p w:rsidR="00641E01" w:rsidRDefault="00EF3C24">
      <w:pPr>
        <w:pStyle w:val="Zkladntext1"/>
        <w:framePr w:w="10262" w:h="2712" w:hRule="exact" w:wrap="none" w:vAnchor="page" w:hAnchor="page" w:x="827" w:y="5800"/>
        <w:shd w:val="clear" w:color="auto" w:fill="auto"/>
        <w:spacing w:after="0"/>
      </w:pPr>
      <w:r>
        <w:t>Termín dodání:</w:t>
      </w:r>
      <w:r>
        <w:t xml:space="preserve"> 5-6 týdnů</w:t>
      </w:r>
    </w:p>
    <w:p w:rsidR="00641E01" w:rsidRDefault="00EF3C24">
      <w:pPr>
        <w:pStyle w:val="Zkladntext1"/>
        <w:framePr w:wrap="none" w:vAnchor="page" w:hAnchor="page" w:x="827" w:y="8954"/>
        <w:shd w:val="clear" w:color="auto" w:fill="auto"/>
        <w:spacing w:after="0"/>
      </w:pPr>
      <w:r>
        <w:t>Dne: 26. 10. 2017</w:t>
      </w:r>
    </w:p>
    <w:p w:rsidR="00641E01" w:rsidRDefault="00EF3C24">
      <w:pPr>
        <w:pStyle w:val="Zkladntext1"/>
        <w:framePr w:wrap="none" w:vAnchor="page" w:hAnchor="page" w:x="827" w:y="9424"/>
        <w:shd w:val="clear" w:color="auto" w:fill="auto"/>
        <w:spacing w:after="0"/>
      </w:pPr>
      <w:r>
        <w:t>Vystavil: Martin Žižka</w:t>
      </w:r>
    </w:p>
    <w:p w:rsidR="00641E01" w:rsidRDefault="00641E01">
      <w:pPr>
        <w:spacing w:line="14" w:lineRule="exact"/>
      </w:pPr>
    </w:p>
    <w:sectPr w:rsidR="00641E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C24">
      <w:r>
        <w:separator/>
      </w:r>
    </w:p>
  </w:endnote>
  <w:endnote w:type="continuationSeparator" w:id="0">
    <w:p w:rsidR="00000000" w:rsidRDefault="00EF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01" w:rsidRDefault="00641E01"/>
  </w:footnote>
  <w:footnote w:type="continuationSeparator" w:id="0">
    <w:p w:rsidR="00641E01" w:rsidRDefault="00641E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1E01"/>
    <w:rsid w:val="00641E01"/>
    <w:rsid w:val="006C4AB5"/>
    <w:rsid w:val="00E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NV370103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NV370103</dc:title>
  <dc:subject/>
  <dc:creator>martin</dc:creator>
  <cp:keywords/>
  <cp:lastModifiedBy>SKT</cp:lastModifiedBy>
  <cp:revision>2</cp:revision>
  <dcterms:created xsi:type="dcterms:W3CDTF">2017-11-02T09:10:00Z</dcterms:created>
  <dcterms:modified xsi:type="dcterms:W3CDTF">2017-11-02T09:25:00Z</dcterms:modified>
</cp:coreProperties>
</file>