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1" w:rsidRDefault="001D52A1">
      <w:pPr>
        <w:pStyle w:val="Nzev"/>
      </w:pPr>
      <w:r>
        <w:t>Dodatek č.</w:t>
      </w:r>
      <w:r w:rsidR="00554990">
        <w:t>4</w:t>
      </w:r>
      <w:r>
        <w:t xml:space="preserve"> ke smlouvě o dílo</w:t>
      </w:r>
      <w:r w:rsidR="00A20F37">
        <w:t xml:space="preserve"> (o poskytování prací a služeb) </w:t>
      </w:r>
    </w:p>
    <w:p w:rsidR="00A20F37" w:rsidRDefault="00A20F37">
      <w:pPr>
        <w:pStyle w:val="Nzev"/>
      </w:pPr>
      <w:r>
        <w:t>č.53</w:t>
      </w:r>
      <w:r w:rsidR="008D1979">
        <w:t>31</w:t>
      </w:r>
      <w:r>
        <w:t>-2002</w:t>
      </w:r>
    </w:p>
    <w:p w:rsidR="00A20F37" w:rsidRDefault="00A20F37">
      <w:pPr>
        <w:autoSpaceDE w:val="0"/>
        <w:autoSpaceDN w:val="0"/>
        <w:adjustRightInd w:val="0"/>
        <w:jc w:val="center"/>
      </w:pPr>
    </w:p>
    <w:p w:rsidR="00A20F37" w:rsidRDefault="00A20F37">
      <w:pPr>
        <w:pStyle w:val="Zkladntext"/>
        <w:jc w:val="center"/>
      </w:pPr>
      <w:r>
        <w:t>uzavřená ve smyslu ustanovení § 536 a násl. obchodního zákoníku</w:t>
      </w:r>
    </w:p>
    <w:p w:rsidR="00A20F37" w:rsidRDefault="00A20F37">
      <w:pPr>
        <w:autoSpaceDE w:val="0"/>
        <w:autoSpaceDN w:val="0"/>
        <w:adjustRightInd w:val="0"/>
      </w:pPr>
    </w:p>
    <w:p w:rsidR="00A20F37" w:rsidRDefault="00A20F3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A20F37" w:rsidRDefault="00A20F3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A20F37" w:rsidRDefault="00A20F37">
      <w:pPr>
        <w:autoSpaceDE w:val="0"/>
        <w:autoSpaceDN w:val="0"/>
        <w:adjustRightInd w:val="0"/>
        <w:jc w:val="center"/>
        <w:rPr>
          <w:b/>
          <w:bCs/>
        </w:rPr>
      </w:pPr>
    </w:p>
    <w:p w:rsidR="008D1979" w:rsidRDefault="008D1979" w:rsidP="008D1979">
      <w:pPr>
        <w:autoSpaceDE w:val="0"/>
        <w:autoSpaceDN w:val="0"/>
        <w:adjustRightInd w:val="0"/>
        <w:jc w:val="both"/>
        <w:rPr>
          <w:b/>
        </w:rPr>
      </w:pPr>
      <w:r>
        <w:t>Objednatel: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 w:rsidR="00E908C2" w:rsidRPr="00E908C2">
        <w:rPr>
          <w:b/>
        </w:rPr>
        <w:t>Všeobecné a sportovní gymnázium, Bruntál, příspěvková organizace</w:t>
      </w:r>
    </w:p>
    <w:p w:rsidR="008D1979" w:rsidRDefault="008D1979" w:rsidP="008D1979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1, 792 01 Bruntál</w:t>
      </w:r>
    </w:p>
    <w:p w:rsidR="008D1979" w:rsidRDefault="008D1979" w:rsidP="008D1979">
      <w:pPr>
        <w:autoSpaceDE w:val="0"/>
        <w:autoSpaceDN w:val="0"/>
        <w:adjustRightInd w:val="0"/>
      </w:pPr>
      <w:r>
        <w:tab/>
      </w:r>
      <w:r>
        <w:tab/>
      </w:r>
      <w:r>
        <w:tab/>
        <w:t>IČO : 601357</w:t>
      </w:r>
    </w:p>
    <w:p w:rsidR="008D1979" w:rsidRDefault="008D1979" w:rsidP="008D1979">
      <w:pPr>
        <w:autoSpaceDE w:val="0"/>
        <w:autoSpaceDN w:val="0"/>
        <w:adjustRightInd w:val="0"/>
        <w:ind w:left="1440" w:firstLine="720"/>
      </w:pPr>
      <w:r>
        <w:t xml:space="preserve">Zastoupený: </w:t>
      </w:r>
      <w:r w:rsidR="00E908C2">
        <w:t>Mg</w:t>
      </w:r>
      <w:r>
        <w:t xml:space="preserve">r. </w:t>
      </w:r>
      <w:r w:rsidR="00E908C2">
        <w:t>Petrem</w:t>
      </w:r>
      <w:r>
        <w:t xml:space="preserve"> </w:t>
      </w:r>
      <w:r w:rsidR="00E908C2">
        <w:t>Melicharem</w:t>
      </w:r>
      <w:r>
        <w:t xml:space="preserve"> – ředitelem školy</w:t>
      </w:r>
    </w:p>
    <w:p w:rsidR="008D1979" w:rsidRDefault="008D1979" w:rsidP="008D1979">
      <w:pPr>
        <w:autoSpaceDE w:val="0"/>
        <w:autoSpaceDN w:val="0"/>
        <w:adjustRightInd w:val="0"/>
        <w:ind w:left="1440" w:firstLine="720"/>
      </w:pPr>
      <w:r>
        <w:t xml:space="preserve">Bankovní spojení: KB Bruntál, </w:t>
      </w:r>
      <w:proofErr w:type="spellStart"/>
      <w:r>
        <w:t>č.ú</w:t>
      </w:r>
      <w:proofErr w:type="spellEnd"/>
      <w:r>
        <w:t>. 3937-771/0100</w:t>
      </w:r>
    </w:p>
    <w:p w:rsidR="008D1979" w:rsidRDefault="008D1979" w:rsidP="008D1979">
      <w:pPr>
        <w:autoSpaceDE w:val="0"/>
        <w:autoSpaceDN w:val="0"/>
        <w:adjustRightInd w:val="0"/>
      </w:pPr>
    </w:p>
    <w:p w:rsidR="008D1979" w:rsidRDefault="008D1979" w:rsidP="008D1979">
      <w:pPr>
        <w:autoSpaceDE w:val="0"/>
        <w:autoSpaceDN w:val="0"/>
        <w:adjustRightInd w:val="0"/>
        <w:rPr>
          <w:b/>
        </w:rPr>
      </w:pPr>
      <w:r>
        <w:t>Zhotovitel:</w:t>
      </w:r>
      <w:r>
        <w:tab/>
      </w:r>
      <w:r>
        <w:tab/>
      </w:r>
      <w:r>
        <w:rPr>
          <w:b/>
        </w:rPr>
        <w:t>Easy Control Morava spol. s r.o.</w:t>
      </w:r>
    </w:p>
    <w:p w:rsidR="008D1979" w:rsidRDefault="008D1979" w:rsidP="008D1979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="00E908C2">
        <w:t>Pod Svahem 1294/8</w:t>
      </w:r>
      <w:r>
        <w:t>, 795</w:t>
      </w:r>
      <w:r w:rsidR="00E908C2">
        <w:t xml:space="preserve"> 0</w:t>
      </w:r>
      <w:r>
        <w:t xml:space="preserve">1 </w:t>
      </w:r>
      <w:r w:rsidR="00E908C2">
        <w:t>Rýmařov</w:t>
      </w:r>
    </w:p>
    <w:p w:rsidR="008D1979" w:rsidRDefault="008D1979" w:rsidP="008D1979">
      <w:pPr>
        <w:autoSpaceDE w:val="0"/>
        <w:autoSpaceDN w:val="0"/>
        <w:adjustRightInd w:val="0"/>
        <w:ind w:left="1440" w:firstLine="720"/>
      </w:pPr>
      <w:r>
        <w:t>IČ</w:t>
      </w:r>
      <w:bookmarkStart w:id="0" w:name="_GoBack"/>
      <w:bookmarkEnd w:id="0"/>
      <w:r>
        <w:t>: 62301012</w:t>
      </w:r>
    </w:p>
    <w:p w:rsidR="008D1979" w:rsidRDefault="008D1979" w:rsidP="008D1979">
      <w:pPr>
        <w:autoSpaceDE w:val="0"/>
        <w:autoSpaceDN w:val="0"/>
        <w:adjustRightInd w:val="0"/>
        <w:ind w:left="1440" w:firstLine="720"/>
      </w:pPr>
      <w:r>
        <w:t>DIČ: CZ62301012</w:t>
      </w:r>
    </w:p>
    <w:p w:rsidR="008D1979" w:rsidRDefault="008D1979" w:rsidP="008D1979">
      <w:pPr>
        <w:autoSpaceDE w:val="0"/>
        <w:autoSpaceDN w:val="0"/>
        <w:adjustRightInd w:val="0"/>
        <w:ind w:left="1440" w:firstLine="720"/>
      </w:pPr>
      <w:r>
        <w:t>Zapsaná v obchodním rejstříku u Krajského obchodního soudu v Ostravě,</w:t>
      </w:r>
    </w:p>
    <w:p w:rsidR="008D1979" w:rsidRDefault="008D1979" w:rsidP="008D1979">
      <w:pPr>
        <w:autoSpaceDE w:val="0"/>
        <w:autoSpaceDN w:val="0"/>
        <w:adjustRightInd w:val="0"/>
        <w:ind w:left="1440" w:firstLine="720"/>
      </w:pPr>
      <w:r>
        <w:t>oddíl C, vložka 12656</w:t>
      </w:r>
    </w:p>
    <w:p w:rsidR="008D1979" w:rsidRDefault="008D1979" w:rsidP="008D1979">
      <w:pPr>
        <w:autoSpaceDE w:val="0"/>
        <w:autoSpaceDN w:val="0"/>
        <w:adjustRightInd w:val="0"/>
        <w:ind w:left="1440" w:firstLine="720"/>
      </w:pPr>
      <w:r>
        <w:t xml:space="preserve">Zastoupený: Ing. Romanem </w:t>
      </w:r>
      <w:proofErr w:type="spellStart"/>
      <w:r>
        <w:t>Smelikem</w:t>
      </w:r>
      <w:proofErr w:type="spellEnd"/>
      <w:r>
        <w:t xml:space="preserve"> - jednatelem společnosti</w:t>
      </w:r>
    </w:p>
    <w:p w:rsidR="008D1979" w:rsidRDefault="008D1979" w:rsidP="008D1979">
      <w:pPr>
        <w:autoSpaceDE w:val="0"/>
        <w:autoSpaceDN w:val="0"/>
        <w:adjustRightInd w:val="0"/>
        <w:ind w:left="1440" w:firstLine="720"/>
      </w:pPr>
      <w:r>
        <w:t xml:space="preserve">Bankovní spojení: KB Bruntál, </w:t>
      </w:r>
      <w:proofErr w:type="spellStart"/>
      <w:r>
        <w:t>č.ú</w:t>
      </w:r>
      <w:proofErr w:type="spellEnd"/>
      <w:r>
        <w:t>. 27-5113400257/0100</w:t>
      </w:r>
    </w:p>
    <w:p w:rsidR="00A20F37" w:rsidRDefault="00A20F37">
      <w:pPr>
        <w:autoSpaceDE w:val="0"/>
        <w:autoSpaceDN w:val="0"/>
        <w:adjustRightInd w:val="0"/>
        <w:ind w:left="1440" w:firstLine="720"/>
      </w:pPr>
    </w:p>
    <w:p w:rsidR="00A20F37" w:rsidRDefault="001D52A1" w:rsidP="001D52A1">
      <w:pPr>
        <w:autoSpaceDE w:val="0"/>
        <w:autoSpaceDN w:val="0"/>
        <w:adjustRightInd w:val="0"/>
        <w:ind w:firstLine="720"/>
        <w:jc w:val="center"/>
      </w:pPr>
      <w:r>
        <w:t>se dohodly na následujícím dodatku ke smlouvě</w:t>
      </w:r>
    </w:p>
    <w:p w:rsidR="001D52A1" w:rsidRDefault="001D52A1">
      <w:pPr>
        <w:autoSpaceDE w:val="0"/>
        <w:autoSpaceDN w:val="0"/>
        <w:adjustRightInd w:val="0"/>
        <w:ind w:left="1440" w:firstLine="720"/>
      </w:pPr>
    </w:p>
    <w:p w:rsidR="00D74102" w:rsidRDefault="00D74102">
      <w:pPr>
        <w:autoSpaceDE w:val="0"/>
        <w:autoSpaceDN w:val="0"/>
        <w:adjustRightInd w:val="0"/>
        <w:ind w:left="1440" w:firstLine="720"/>
      </w:pPr>
    </w:p>
    <w:p w:rsidR="00D74102" w:rsidRDefault="00D74102" w:rsidP="008D1979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Změny původní smlouvy</w:t>
      </w:r>
    </w:p>
    <w:p w:rsidR="00D74102" w:rsidRDefault="00D74102" w:rsidP="00D74102">
      <w:pPr>
        <w:jc w:val="both"/>
      </w:pPr>
    </w:p>
    <w:p w:rsidR="00D74102" w:rsidRDefault="00D74102" w:rsidP="00D74102">
      <w:pPr>
        <w:jc w:val="both"/>
      </w:pPr>
      <w:r>
        <w:t xml:space="preserve">Článek </w:t>
      </w:r>
      <w:r>
        <w:rPr>
          <w:b/>
        </w:rPr>
        <w:t xml:space="preserve">III. Cena a platební podmínky </w:t>
      </w:r>
      <w:r>
        <w:t>se upravuje následovně:</w:t>
      </w:r>
    </w:p>
    <w:p w:rsidR="00D74102" w:rsidRDefault="00D74102" w:rsidP="00D74102">
      <w:pPr>
        <w:autoSpaceDE w:val="0"/>
        <w:autoSpaceDN w:val="0"/>
        <w:adjustRightInd w:val="0"/>
      </w:pPr>
    </w:p>
    <w:p w:rsidR="008D1979" w:rsidRDefault="008D1979" w:rsidP="008D1979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t xml:space="preserve">Smluvní cena odpovídající rozsahu prací dle článku II., bodu 1) této smlouvy činí </w:t>
      </w:r>
      <w:r w:rsidR="00554990">
        <w:t>5</w:t>
      </w:r>
      <w:r>
        <w:t xml:space="preserve">00,- Kč (slovy </w:t>
      </w:r>
      <w:proofErr w:type="spellStart"/>
      <w:r w:rsidR="00554990">
        <w:t>pět</w:t>
      </w:r>
      <w:r>
        <w:t>s</w:t>
      </w:r>
      <w:r w:rsidR="00554990">
        <w:t>e</w:t>
      </w:r>
      <w:r>
        <w:t>t</w:t>
      </w:r>
      <w:proofErr w:type="spellEnd"/>
      <w:r>
        <w:t xml:space="preserve"> korun českých) za hodinu. </w:t>
      </w:r>
    </w:p>
    <w:p w:rsidR="00D74102" w:rsidRDefault="00D74102" w:rsidP="00D74102">
      <w:pPr>
        <w:ind w:left="284" w:hanging="284"/>
        <w:jc w:val="both"/>
      </w:pPr>
      <w:r>
        <w:t xml:space="preserve">Body </w:t>
      </w:r>
      <w:r w:rsidR="008D1979">
        <w:t xml:space="preserve">2, </w:t>
      </w:r>
      <w:smartTag w:uri="urn:schemas-microsoft-com:office:smarttags" w:element="metricconverter">
        <w:smartTagPr>
          <w:attr w:name="ProductID" w:val="3 a"/>
        </w:smartTagPr>
        <w:r w:rsidR="008D1979">
          <w:t>3</w:t>
        </w:r>
        <w:r>
          <w:t xml:space="preserve"> a</w:t>
        </w:r>
      </w:smartTag>
      <w:r>
        <w:t xml:space="preserve"> </w:t>
      </w:r>
      <w:r w:rsidR="008D1979">
        <w:t>4</w:t>
      </w:r>
      <w:r>
        <w:t xml:space="preserve"> zůstávají beze změny. Ostatní články smlouvy zůstávají beze změny.</w:t>
      </w:r>
    </w:p>
    <w:p w:rsidR="00C77B1C" w:rsidRDefault="00C77B1C" w:rsidP="00D74102">
      <w:pPr>
        <w:ind w:left="284" w:hanging="284"/>
        <w:jc w:val="both"/>
      </w:pPr>
    </w:p>
    <w:p w:rsidR="00702F16" w:rsidRDefault="00702F16">
      <w:pPr>
        <w:autoSpaceDE w:val="0"/>
        <w:autoSpaceDN w:val="0"/>
        <w:adjustRightInd w:val="0"/>
        <w:jc w:val="both"/>
      </w:pPr>
    </w:p>
    <w:p w:rsidR="00C77B1C" w:rsidRDefault="00C77B1C" w:rsidP="00C77B1C">
      <w:pPr>
        <w:ind w:left="284" w:hanging="284"/>
        <w:jc w:val="center"/>
        <w:rPr>
          <w:b/>
        </w:rPr>
      </w:pPr>
      <w:r>
        <w:rPr>
          <w:b/>
        </w:rPr>
        <w:t>I</w:t>
      </w:r>
      <w:r w:rsidR="008D1979">
        <w:rPr>
          <w:b/>
        </w:rPr>
        <w:t>I</w:t>
      </w:r>
      <w:r>
        <w:rPr>
          <w:b/>
        </w:rPr>
        <w:t>I. Závěrečná ujednání</w:t>
      </w:r>
    </w:p>
    <w:p w:rsidR="008D1979" w:rsidRDefault="008D1979" w:rsidP="008D1979">
      <w:pPr>
        <w:ind w:left="284" w:hanging="284"/>
      </w:pPr>
    </w:p>
    <w:p w:rsidR="00C77B1C" w:rsidRDefault="00C77B1C" w:rsidP="00C77B1C">
      <w:pPr>
        <w:ind w:left="284" w:hanging="284"/>
        <w:jc w:val="both"/>
      </w:pPr>
      <w:r>
        <w:t xml:space="preserve">1. Tento dodatek je nedílnou součástí Smlouvy o dílo </w:t>
      </w:r>
      <w:proofErr w:type="gramStart"/>
      <w:r>
        <w:t>č.53</w:t>
      </w:r>
      <w:r w:rsidR="008D1979">
        <w:t>31</w:t>
      </w:r>
      <w:proofErr w:type="gramEnd"/>
      <w:r>
        <w:t xml:space="preserve"> ze dne 3</w:t>
      </w:r>
      <w:r w:rsidR="008D1979">
        <w:t>0.</w:t>
      </w:r>
      <w:r w:rsidR="00427C43">
        <w:t xml:space="preserve"> </w:t>
      </w:r>
      <w:r w:rsidR="008D1979">
        <w:t>9</w:t>
      </w:r>
      <w:r>
        <w:t>.</w:t>
      </w:r>
      <w:r w:rsidR="00427C43">
        <w:t xml:space="preserve"> </w:t>
      </w:r>
      <w:r>
        <w:t>2002.</w:t>
      </w:r>
    </w:p>
    <w:p w:rsidR="00C77B1C" w:rsidRDefault="00C77B1C" w:rsidP="00C77B1C">
      <w:pPr>
        <w:ind w:left="284" w:hanging="284"/>
        <w:jc w:val="both"/>
      </w:pPr>
      <w:r>
        <w:t>2. Tento dodatek je vypracován ve dvou vyhotoveních a nabývá účinnosti dne</w:t>
      </w:r>
      <w:r w:rsidR="00D31FB3">
        <w:t xml:space="preserve"> </w:t>
      </w:r>
      <w:r w:rsidR="0003186F">
        <w:t>2</w:t>
      </w:r>
      <w:r w:rsidR="00D31FB3">
        <w:t>.</w:t>
      </w:r>
      <w:r w:rsidR="00427C43">
        <w:t xml:space="preserve"> </w:t>
      </w:r>
      <w:r w:rsidR="00554990">
        <w:t>10</w:t>
      </w:r>
      <w:r w:rsidR="00D31FB3">
        <w:t>.</w:t>
      </w:r>
      <w:r w:rsidR="00427C43">
        <w:t xml:space="preserve"> </w:t>
      </w:r>
      <w:r w:rsidR="00D31FB3">
        <w:t>201</w:t>
      </w:r>
      <w:r w:rsidR="00554990">
        <w:t>7</w:t>
      </w:r>
      <w:r>
        <w:t>.</w:t>
      </w:r>
    </w:p>
    <w:p w:rsidR="00C77B1C" w:rsidRDefault="00C77B1C" w:rsidP="00C77B1C">
      <w:pPr>
        <w:ind w:left="284" w:hanging="284"/>
        <w:jc w:val="both"/>
      </w:pPr>
      <w:r>
        <w:t>3. Smluvní strany svými podpisy stvrzují, že všechna ustanovení tohoto dodatku jsou jim jasná a srozumitelná, a že dodatek byl sjednán z jejich svobodné vůle a bez nátlaku.</w:t>
      </w:r>
    </w:p>
    <w:p w:rsidR="00C77B1C" w:rsidRDefault="00C77B1C" w:rsidP="00C77B1C">
      <w:pPr>
        <w:ind w:left="284" w:hanging="284"/>
        <w:jc w:val="both"/>
      </w:pPr>
    </w:p>
    <w:p w:rsidR="00C77B1C" w:rsidRDefault="00C77B1C" w:rsidP="00C77B1C">
      <w:pPr>
        <w:ind w:left="284" w:hanging="284"/>
        <w:jc w:val="both"/>
      </w:pPr>
      <w:r>
        <w:t xml:space="preserve">V </w:t>
      </w:r>
      <w:r w:rsidR="00554990">
        <w:t>Rýmařově</w:t>
      </w:r>
      <w:r>
        <w:t xml:space="preserve">, </w:t>
      </w:r>
      <w:r w:rsidR="00A52EDB">
        <w:t>2</w:t>
      </w:r>
      <w:r>
        <w:t>.</w:t>
      </w:r>
      <w:r w:rsidR="00427C43">
        <w:t xml:space="preserve"> </w:t>
      </w:r>
      <w:r w:rsidR="00554990">
        <w:t>10</w:t>
      </w:r>
      <w:r w:rsidR="00220260">
        <w:t>.</w:t>
      </w:r>
      <w:r w:rsidR="00427C43">
        <w:t xml:space="preserve"> </w:t>
      </w:r>
      <w:r w:rsidR="00220260">
        <w:t>201</w:t>
      </w:r>
      <w:r w:rsidR="00554990">
        <w:t>7</w:t>
      </w:r>
    </w:p>
    <w:p w:rsidR="00220260" w:rsidRDefault="00220260" w:rsidP="00C77B1C">
      <w:pPr>
        <w:ind w:left="284" w:hanging="284"/>
        <w:jc w:val="both"/>
      </w:pPr>
    </w:p>
    <w:p w:rsidR="00D31FB3" w:rsidRDefault="00D31FB3" w:rsidP="00C77B1C">
      <w:pPr>
        <w:ind w:left="284" w:hanging="284"/>
        <w:jc w:val="both"/>
      </w:pPr>
    </w:p>
    <w:p w:rsidR="00A20F37" w:rsidRDefault="00A20F37">
      <w:pPr>
        <w:autoSpaceDE w:val="0"/>
        <w:autoSpaceDN w:val="0"/>
        <w:adjustRightInd w:val="0"/>
      </w:pPr>
    </w:p>
    <w:p w:rsidR="00A20F37" w:rsidRDefault="00A20F37">
      <w:pPr>
        <w:autoSpaceDE w:val="0"/>
        <w:autoSpaceDN w:val="0"/>
        <w:adjustRightInd w:val="0"/>
      </w:pPr>
      <w:r>
        <w:t xml:space="preserve"> ......................…………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…………..........................</w:t>
      </w:r>
    </w:p>
    <w:p w:rsidR="00A20F37" w:rsidRDefault="00A20F37">
      <w:pPr>
        <w:autoSpaceDE w:val="0"/>
        <w:autoSpaceDN w:val="0"/>
        <w:adjustRightInd w:val="0"/>
      </w:pPr>
      <w:r>
        <w:t xml:space="preserve"> </w:t>
      </w:r>
      <w:r>
        <w:tab/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8D1979" w:rsidRDefault="008D1979" w:rsidP="008D19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 w:rsidR="00220260">
        <w:rPr>
          <w:b/>
        </w:rPr>
        <w:t>Mgr. Petr Melichar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Ing. </w:t>
      </w:r>
      <w:smartTag w:uri="urn:schemas-microsoft-com:office:smarttags" w:element="PersonName">
        <w:smartTagPr>
          <w:attr w:name="ProductID" w:val="Roman Smelik"/>
        </w:smartTagPr>
        <w:r>
          <w:rPr>
            <w:b/>
          </w:rPr>
          <w:t>Roman Smelik</w:t>
        </w:r>
      </w:smartTag>
    </w:p>
    <w:p w:rsidR="008D1979" w:rsidRDefault="008D1979">
      <w:pPr>
        <w:autoSpaceDE w:val="0"/>
        <w:autoSpaceDN w:val="0"/>
        <w:adjustRightInd w:val="0"/>
      </w:pPr>
      <w:r>
        <w:rPr>
          <w:b/>
        </w:rPr>
        <w:t xml:space="preserve">         ředitel školy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jednatel společnosti</w:t>
      </w:r>
    </w:p>
    <w:sectPr w:rsidR="008D1979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D2" w:rsidRDefault="00135CD2">
      <w:r>
        <w:separator/>
      </w:r>
    </w:p>
  </w:endnote>
  <w:endnote w:type="continuationSeparator" w:id="0">
    <w:p w:rsidR="00135CD2" w:rsidRDefault="0013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9" w:rsidRDefault="008D1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1979" w:rsidRDefault="008D19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9" w:rsidRDefault="008D1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2330">
      <w:rPr>
        <w:rStyle w:val="slostrnky"/>
        <w:noProof/>
      </w:rPr>
      <w:t>1</w:t>
    </w:r>
    <w:r>
      <w:rPr>
        <w:rStyle w:val="slostrnky"/>
      </w:rPr>
      <w:fldChar w:fldCharType="end"/>
    </w:r>
  </w:p>
  <w:p w:rsidR="008D1979" w:rsidRDefault="008D19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D2" w:rsidRDefault="00135CD2">
      <w:r>
        <w:separator/>
      </w:r>
    </w:p>
  </w:footnote>
  <w:footnote w:type="continuationSeparator" w:id="0">
    <w:p w:rsidR="00135CD2" w:rsidRDefault="0013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768"/>
    <w:multiLevelType w:val="hybridMultilevel"/>
    <w:tmpl w:val="8A24F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EC1"/>
    <w:multiLevelType w:val="hybridMultilevel"/>
    <w:tmpl w:val="421EFA60"/>
    <w:lvl w:ilvl="0" w:tplc="CF92A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F1FC9"/>
    <w:multiLevelType w:val="hybridMultilevel"/>
    <w:tmpl w:val="45924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E2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22D56"/>
    <w:multiLevelType w:val="hybridMultilevel"/>
    <w:tmpl w:val="9B360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14C9B"/>
    <w:multiLevelType w:val="hybridMultilevel"/>
    <w:tmpl w:val="96EA19B4"/>
    <w:lvl w:ilvl="0" w:tplc="C22479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E0E9C"/>
    <w:multiLevelType w:val="multilevel"/>
    <w:tmpl w:val="96EA19B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C"/>
    <w:rsid w:val="0003186F"/>
    <w:rsid w:val="00135CD2"/>
    <w:rsid w:val="001D52A1"/>
    <w:rsid w:val="00202330"/>
    <w:rsid w:val="00220260"/>
    <w:rsid w:val="00232ADD"/>
    <w:rsid w:val="00257BD6"/>
    <w:rsid w:val="00427C43"/>
    <w:rsid w:val="00554990"/>
    <w:rsid w:val="00554EBC"/>
    <w:rsid w:val="006E2B88"/>
    <w:rsid w:val="00702F16"/>
    <w:rsid w:val="00761F4F"/>
    <w:rsid w:val="008D1979"/>
    <w:rsid w:val="00A20F37"/>
    <w:rsid w:val="00A52EDB"/>
    <w:rsid w:val="00A90EBD"/>
    <w:rsid w:val="00B9443B"/>
    <w:rsid w:val="00C77B1C"/>
    <w:rsid w:val="00CF03A2"/>
    <w:rsid w:val="00D212DF"/>
    <w:rsid w:val="00D31FB3"/>
    <w:rsid w:val="00D74102"/>
    <w:rsid w:val="00DD591E"/>
    <w:rsid w:val="00E42ECC"/>
    <w:rsid w:val="00E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autoSpaceDE w:val="0"/>
      <w:autoSpaceDN w:val="0"/>
      <w:adjustRightInd w:val="0"/>
      <w:jc w:val="center"/>
    </w:pPr>
    <w:rPr>
      <w:b/>
      <w:bCs/>
      <w:sz w:val="32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8D197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autoSpaceDE w:val="0"/>
      <w:autoSpaceDN w:val="0"/>
      <w:adjustRightInd w:val="0"/>
      <w:jc w:val="center"/>
    </w:pPr>
    <w:rPr>
      <w:b/>
      <w:bCs/>
      <w:sz w:val="32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8D19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(o poskytování prací a služeb) č</vt:lpstr>
    </vt:vector>
  </TitlesOfParts>
  <Company>Easy Control Morava s.r.o.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(o poskytování prací a služeb) č</dc:title>
  <dc:creator>Roman Smelik</dc:creator>
  <dc:description>Filtr T602 id:</dc:description>
  <cp:lastModifiedBy>Petr Melichar</cp:lastModifiedBy>
  <cp:revision>4</cp:revision>
  <cp:lastPrinted>2005-10-10T14:59:00Z</cp:lastPrinted>
  <dcterms:created xsi:type="dcterms:W3CDTF">2017-11-01T14:00:00Z</dcterms:created>
  <dcterms:modified xsi:type="dcterms:W3CDTF">2017-11-01T14:01:00Z</dcterms:modified>
</cp:coreProperties>
</file>