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54" w:rsidRDefault="000D1FF5">
      <w:pPr>
        <w:pStyle w:val="Nadpis10"/>
        <w:keepNext/>
        <w:keepLines/>
        <w:framePr w:w="1789" w:h="335" w:wrap="none" w:vAnchor="text" w:hAnchor="margin" w:x="8155" w:y="21"/>
        <w:shd w:val="clear" w:color="auto" w:fill="auto"/>
      </w:pPr>
      <w:bookmarkStart w:id="0" w:name="bookmark0"/>
      <w:r>
        <w:t>OBJEDNÁVKA</w:t>
      </w:r>
      <w:bookmarkEnd w:id="0"/>
    </w:p>
    <w:p w:rsidR="009D2854" w:rsidRDefault="009D2854">
      <w:pPr>
        <w:spacing w:line="695" w:lineRule="exact"/>
      </w:pPr>
    </w:p>
    <w:p w:rsidR="009D2854" w:rsidRDefault="009D2854">
      <w:pPr>
        <w:spacing w:line="14" w:lineRule="exact"/>
        <w:sectPr w:rsidR="009D2854">
          <w:footerReference w:type="default" r:id="rId6"/>
          <w:pgSz w:w="11900" w:h="16840"/>
          <w:pgMar w:top="961" w:right="891" w:bottom="1133" w:left="921" w:header="533" w:footer="3" w:gutter="0"/>
          <w:pgNumType w:start="1"/>
          <w:cols w:space="720"/>
          <w:noEndnote/>
          <w:docGrid w:linePitch="360"/>
        </w:sectPr>
      </w:pPr>
    </w:p>
    <w:p w:rsidR="009D2854" w:rsidRDefault="000D1FF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12700</wp:posOffset>
                </wp:positionV>
                <wp:extent cx="895985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854" w:rsidRDefault="000D1FF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OJE - 2402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42.65000000000001pt;margin-top:1.pt;width:70.549999999999997pt;height:10.800000000000001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OJE - 2402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2854" w:rsidRDefault="000D1FF5">
      <w:pPr>
        <w:pStyle w:val="Nadpis20"/>
        <w:keepNext/>
        <w:keepLines/>
        <w:shd w:val="clear" w:color="auto" w:fill="auto"/>
        <w:spacing w:after="0"/>
        <w:rPr>
          <w:sz w:val="24"/>
          <w:szCs w:val="24"/>
        </w:rPr>
        <w:sectPr w:rsidR="009D2854">
          <w:type w:val="continuous"/>
          <w:pgSz w:w="11900" w:h="16840"/>
          <w:pgMar w:top="961" w:right="2937" w:bottom="5508" w:left="5875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4"/>
          <w:szCs w:val="24"/>
        </w:rPr>
        <w:t>2402/2017</w:t>
      </w:r>
      <w:bookmarkEnd w:id="1"/>
    </w:p>
    <w:p w:rsidR="009D2854" w:rsidRDefault="003D06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13970</wp:posOffset>
                </wp:positionV>
                <wp:extent cx="1056005" cy="89852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898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854" w:rsidRDefault="000D1FF5" w:rsidP="003D062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9D2854" w:rsidRDefault="000D1FF5" w:rsidP="003D0622">
                            <w:pPr>
                              <w:pStyle w:val="Zkladntext1"/>
                              <w:shd w:val="clear" w:color="auto" w:fill="auto"/>
                              <w:spacing w:after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STIS pro MK s.r.o.</w:t>
                            </w:r>
                          </w:p>
                          <w:p w:rsidR="009D2854" w:rsidRDefault="000D1FF5" w:rsidP="003D0622">
                            <w:pPr>
                              <w:pStyle w:val="Zkladntext1"/>
                              <w:shd w:val="clear" w:color="auto" w:fill="auto"/>
                              <w:spacing w:after="120"/>
                              <w:ind w:right="3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Rohožnická 261 190 16 Praha 21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93.75pt;margin-top:1.1pt;width:83.15pt;height:70.75pt;z-index:1258293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" filled="f" stroked="f">
                <v:textbox style="mso-fit-shape-to-text:t" inset="0,0,0,0">
                  <w:txbxContent>
                    <w:p w:rsidR="009D2854" w:rsidRDefault="000D1FF5" w:rsidP="003D0622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9D2854" w:rsidRDefault="000D1FF5" w:rsidP="003D0622">
                      <w:pPr>
                        <w:pStyle w:val="Zkladntext1"/>
                        <w:shd w:val="clear" w:color="auto" w:fill="auto"/>
                        <w:spacing w:after="18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STIS pro MK s.r.o.</w:t>
                      </w:r>
                    </w:p>
                    <w:p w:rsidR="009D2854" w:rsidRDefault="000D1FF5" w:rsidP="003D0622">
                      <w:pPr>
                        <w:pStyle w:val="Zkladntext1"/>
                        <w:shd w:val="clear" w:color="auto" w:fill="auto"/>
                        <w:spacing w:after="120"/>
                        <w:ind w:right="38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Rohožnická 261 190 16 Praha 21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D2854" w:rsidRDefault="000D1FF5">
      <w:pPr>
        <w:pStyle w:val="Nadpis20"/>
        <w:keepNext/>
        <w:keepLines/>
        <w:shd w:val="clear" w:color="auto" w:fill="auto"/>
        <w:spacing w:after="80"/>
      </w:pPr>
      <w:bookmarkStart w:id="2" w:name="bookmark2"/>
      <w:r>
        <w:rPr>
          <w:sz w:val="24"/>
          <w:szCs w:val="24"/>
        </w:rPr>
        <w:t xml:space="preserve">ODBĚRATEL </w:t>
      </w:r>
      <w:r>
        <w:t>- fakturační adresa</w:t>
      </w:r>
      <w:bookmarkEnd w:id="2"/>
    </w:p>
    <w:p w:rsidR="003D0622" w:rsidRPr="003D0622" w:rsidRDefault="000D1FF5" w:rsidP="003D0622">
      <w:pPr>
        <w:pStyle w:val="Zkladntext1"/>
        <w:shd w:val="clear" w:color="auto" w:fill="auto"/>
        <w:spacing w:after="0" w:line="240" w:lineRule="auto"/>
        <w:ind w:right="1520"/>
        <w:rPr>
          <w:bCs/>
        </w:rPr>
      </w:pPr>
      <w:r w:rsidRPr="003D0622">
        <w:rPr>
          <w:bCs/>
        </w:rPr>
        <w:t xml:space="preserve">Národní galerie v Praze </w:t>
      </w:r>
    </w:p>
    <w:p w:rsidR="003D0622" w:rsidRPr="003D0622" w:rsidRDefault="000D1FF5" w:rsidP="003D0622">
      <w:pPr>
        <w:pStyle w:val="Zkladntext1"/>
        <w:shd w:val="clear" w:color="auto" w:fill="auto"/>
        <w:spacing w:after="0" w:line="240" w:lineRule="auto"/>
        <w:ind w:right="1520"/>
      </w:pPr>
      <w:r w:rsidRPr="003D0622">
        <w:t xml:space="preserve">Staroměstské náměstí 12 </w:t>
      </w:r>
    </w:p>
    <w:p w:rsidR="009D2854" w:rsidRDefault="000D1FF5" w:rsidP="003D0622">
      <w:pPr>
        <w:pStyle w:val="Zkladntext1"/>
        <w:shd w:val="clear" w:color="auto" w:fill="auto"/>
        <w:spacing w:after="0" w:line="240" w:lineRule="auto"/>
        <w:ind w:right="1520"/>
      </w:pPr>
      <w:r w:rsidRPr="003D0622">
        <w:t>110 15 Praha 1</w:t>
      </w:r>
    </w:p>
    <w:p w:rsidR="003D0622" w:rsidRPr="003D0622" w:rsidRDefault="003D0622" w:rsidP="003D0622">
      <w:pPr>
        <w:pStyle w:val="Zkladntext1"/>
        <w:shd w:val="clear" w:color="auto" w:fill="auto"/>
        <w:spacing w:after="0" w:line="240" w:lineRule="auto"/>
        <w:ind w:right="1520"/>
      </w:pPr>
    </w:p>
    <w:p w:rsidR="003D0622" w:rsidRDefault="000D1FF5">
      <w:pPr>
        <w:pStyle w:val="Zkladntext1"/>
        <w:shd w:val="clear" w:color="auto" w:fill="auto"/>
        <w:spacing w:after="0" w:line="264" w:lineRule="auto"/>
        <w:ind w:right="1520"/>
      </w:pPr>
      <w:r>
        <w:t xml:space="preserve">Zřízena zákonem č.148/1949 Sb., </w:t>
      </w:r>
    </w:p>
    <w:p w:rsidR="009D2854" w:rsidRDefault="000D1FF5">
      <w:pPr>
        <w:pStyle w:val="Zkladntext1"/>
        <w:shd w:val="clear" w:color="auto" w:fill="auto"/>
        <w:spacing w:after="0" w:line="264" w:lineRule="auto"/>
        <w:ind w:right="1520"/>
        <w:sectPr w:rsidR="009D2854">
          <w:type w:val="continuous"/>
          <w:pgSz w:w="11900" w:h="16840"/>
          <w:pgMar w:top="961" w:right="6025" w:bottom="5508" w:left="993" w:header="0" w:footer="3" w:gutter="0"/>
          <w:cols w:space="720"/>
          <w:noEndnote/>
          <w:docGrid w:linePitch="360"/>
        </w:sectPr>
      </w:pPr>
      <w:r>
        <w:t>o Národní galerii</w:t>
      </w:r>
      <w:r>
        <w:t xml:space="preserve"> v Praze</w:t>
      </w:r>
    </w:p>
    <w:p w:rsidR="009D2854" w:rsidRDefault="009D2854">
      <w:pPr>
        <w:spacing w:before="83" w:after="83" w:line="240" w:lineRule="exact"/>
        <w:rPr>
          <w:sz w:val="19"/>
          <w:szCs w:val="19"/>
        </w:rPr>
      </w:pPr>
    </w:p>
    <w:p w:rsidR="009D2854" w:rsidRDefault="009D2854">
      <w:pPr>
        <w:spacing w:line="14" w:lineRule="exact"/>
        <w:sectPr w:rsidR="009D2854">
          <w:type w:val="continuous"/>
          <w:pgSz w:w="11900" w:h="16840"/>
          <w:pgMar w:top="961" w:right="0" w:bottom="1133" w:left="0" w:header="0" w:footer="3" w:gutter="0"/>
          <w:cols w:space="720"/>
          <w:noEndnote/>
          <w:docGrid w:linePitch="360"/>
        </w:sectPr>
      </w:pPr>
    </w:p>
    <w:p w:rsidR="003D0622" w:rsidRDefault="000D1FF5">
      <w:pPr>
        <w:pStyle w:val="Zkladntext1"/>
        <w:framePr w:w="2729" w:h="508" w:wrap="none" w:vAnchor="text" w:hAnchor="margin" w:x="95" w:y="21"/>
        <w:shd w:val="clear" w:color="auto" w:fill="auto"/>
        <w:spacing w:after="0" w:line="317" w:lineRule="auto"/>
        <w:jc w:val="both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CZ000232B1 </w:t>
      </w:r>
    </w:p>
    <w:p w:rsidR="009D2854" w:rsidRDefault="000D1FF5">
      <w:pPr>
        <w:pStyle w:val="Zkladntext1"/>
        <w:framePr w:w="2729" w:h="508" w:wrap="none" w:vAnchor="text" w:hAnchor="margin" w:x="95" w:y="21"/>
        <w:shd w:val="clear" w:color="auto" w:fill="auto"/>
        <w:spacing w:after="0" w:line="317" w:lineRule="auto"/>
        <w:jc w:val="both"/>
      </w:pPr>
      <w:r>
        <w:rPr>
          <w:b/>
          <w:bCs/>
          <w:sz w:val="15"/>
          <w:szCs w:val="15"/>
        </w:rPr>
        <w:t xml:space="preserve">Typ </w:t>
      </w:r>
      <w:r>
        <w:t>Příspěvkové organizace</w:t>
      </w:r>
    </w:p>
    <w:p w:rsidR="009D2854" w:rsidRDefault="000D1FF5" w:rsidP="003D0622">
      <w:pPr>
        <w:pStyle w:val="Zkladntext1"/>
        <w:framePr w:w="979" w:h="223" w:wrap="none" w:vAnchor="text" w:hAnchor="page" w:x="5912" w:y="9"/>
        <w:shd w:val="clear" w:color="auto" w:fill="auto"/>
        <w:spacing w:after="0" w:line="240" w:lineRule="auto"/>
      </w:pPr>
      <w:r w:rsidRPr="003D0622">
        <w:rPr>
          <w:b/>
        </w:rPr>
        <w:t>IČ</w:t>
      </w:r>
      <w:r>
        <w:t xml:space="preserve"> 24191647</w:t>
      </w:r>
    </w:p>
    <w:p w:rsidR="009D2854" w:rsidRDefault="000D1FF5">
      <w:pPr>
        <w:pStyle w:val="Zkladntext1"/>
        <w:framePr w:w="1296" w:h="230" w:wrap="none" w:vAnchor="text" w:hAnchor="margin" w:x="6474" w:y="21"/>
        <w:shd w:val="clear" w:color="auto" w:fill="auto"/>
        <w:spacing w:after="0" w:line="240" w:lineRule="auto"/>
      </w:pPr>
      <w:r>
        <w:rPr>
          <w:b/>
          <w:bCs/>
          <w:sz w:val="15"/>
          <w:szCs w:val="15"/>
        </w:rPr>
        <w:t xml:space="preserve">DIČ </w:t>
      </w:r>
      <w:r>
        <w:t>CZ24191647</w:t>
      </w:r>
    </w:p>
    <w:p w:rsidR="009D2854" w:rsidRDefault="000D1FF5">
      <w:pPr>
        <w:pStyle w:val="Zkladntext1"/>
        <w:framePr w:w="3442" w:h="587" w:wrap="none" w:vAnchor="text" w:hAnchor="margin" w:x="4947" w:y="271"/>
        <w:shd w:val="clear" w:color="auto" w:fill="auto"/>
        <w:tabs>
          <w:tab w:val="left" w:pos="2279"/>
        </w:tabs>
        <w:spacing w:after="0" w:line="382" w:lineRule="auto"/>
        <w:ind w:left="1380" w:hanging="1380"/>
        <w:rPr>
          <w:sz w:val="15"/>
          <w:szCs w:val="15"/>
        </w:rPr>
      </w:pPr>
      <w:r>
        <w:rPr>
          <w:b/>
          <w:bCs/>
          <w:sz w:val="15"/>
          <w:szCs w:val="15"/>
        </w:rPr>
        <w:t>Datum vystaven</w:t>
      </w:r>
      <w:r w:rsidR="003D0622">
        <w:rPr>
          <w:b/>
          <w:bCs/>
          <w:sz w:val="15"/>
          <w:szCs w:val="15"/>
        </w:rPr>
        <w:t>í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 xml:space="preserve"> </w:t>
      </w:r>
      <w:proofErr w:type="gramStart"/>
      <w:r>
        <w:t>05.10.2017</w:t>
      </w:r>
      <w:proofErr w:type="gramEnd"/>
      <w:r>
        <w:t xml:space="preserve"> </w:t>
      </w:r>
      <w:r>
        <w:t xml:space="preserve"> </w:t>
      </w:r>
      <w:r w:rsidR="003D0622">
        <w:rPr>
          <w:b/>
          <w:bCs/>
          <w:sz w:val="15"/>
          <w:szCs w:val="15"/>
        </w:rPr>
        <w:t xml:space="preserve">Číslo jednací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 xml:space="preserve">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088"/>
        <w:gridCol w:w="846"/>
        <w:gridCol w:w="1696"/>
        <w:gridCol w:w="1516"/>
        <w:gridCol w:w="1336"/>
      </w:tblGrid>
      <w:tr w:rsidR="009D2854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</w:pPr>
            <w:r>
              <w:t>Objednáváme u Vás</w:t>
            </w:r>
          </w:p>
        </w:tc>
      </w:tr>
      <w:tr w:rsidR="009D285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</w:pPr>
            <w:r>
              <w:t>Položka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left="980"/>
            </w:pPr>
            <w:r>
              <w:t>Množství MJ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60"/>
              <w:jc w:val="center"/>
            </w:pPr>
            <w:r>
              <w:t>%DPH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left="160"/>
              <w:jc w:val="center"/>
            </w:pPr>
            <w:r>
              <w:t>Cena bez DPH/MJ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left="640"/>
            </w:pPr>
            <w:r>
              <w:t>DPH/MJ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100"/>
              <w:jc w:val="center"/>
            </w:pPr>
            <w:r>
              <w:t>Celkem s DPH</w:t>
            </w:r>
          </w:p>
        </w:tc>
      </w:tr>
      <w:tr w:rsidR="009D285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</w:pPr>
            <w:r>
              <w:t>AK</w:t>
            </w:r>
            <w:r>
              <w:t xml:space="preserve"> oprava hořáků kotlů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left="1200"/>
            </w:pPr>
            <w:r>
              <w:t>1.00</w:t>
            </w:r>
          </w:p>
        </w:tc>
        <w:tc>
          <w:tcPr>
            <w:tcW w:w="846" w:type="dxa"/>
            <w:shd w:val="clear" w:color="auto" w:fill="FFFFFF"/>
            <w:vAlign w:val="bottom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460"/>
              <w:jc w:val="right"/>
            </w:pPr>
            <w:r>
              <w:t>294 330.00</w:t>
            </w:r>
          </w:p>
        </w:tc>
        <w:tc>
          <w:tcPr>
            <w:tcW w:w="1516" w:type="dxa"/>
            <w:shd w:val="clear" w:color="auto" w:fill="FFFFFF"/>
            <w:vAlign w:val="center"/>
          </w:tcPr>
          <w:p w:rsidR="009D2854" w:rsidRDefault="000D1FF5" w:rsidP="003D0622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420"/>
              <w:jc w:val="right"/>
            </w:pPr>
            <w:r>
              <w:t>6</w:t>
            </w:r>
            <w:r w:rsidR="003D0622">
              <w:t>1</w:t>
            </w:r>
            <w:r>
              <w:t xml:space="preserve"> 809.30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100"/>
              <w:jc w:val="center"/>
            </w:pPr>
            <w:r>
              <w:t>3</w:t>
            </w:r>
            <w:r>
              <w:t>56 139.30</w:t>
            </w:r>
          </w:p>
        </w:tc>
      </w:tr>
      <w:tr w:rsidR="009D285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</w:pPr>
            <w:r>
              <w:t>Rozdíl v součtu částek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left="1200"/>
            </w:pPr>
            <w:r>
              <w:t>1.00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46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0.70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420"/>
              <w:jc w:val="right"/>
            </w:pPr>
            <w:r>
              <w:t>0.00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54" w:rsidRDefault="000D1FF5">
            <w:pPr>
              <w:pStyle w:val="Jin0"/>
              <w:framePr w:w="10087" w:h="1199" w:vSpace="277" w:wrap="none" w:vAnchor="text" w:hAnchor="margin" w:x="2" w:y="2161"/>
              <w:shd w:val="clear" w:color="auto" w:fill="auto"/>
              <w:spacing w:after="0" w:line="240" w:lineRule="auto"/>
              <w:ind w:right="200"/>
              <w:jc w:val="right"/>
            </w:pPr>
            <w:r>
              <w:t>0.70</w:t>
            </w:r>
          </w:p>
        </w:tc>
      </w:tr>
    </w:tbl>
    <w:p w:rsidR="009D2854" w:rsidRDefault="000D1FF5">
      <w:pPr>
        <w:pStyle w:val="Titulektabulky0"/>
        <w:framePr w:w="1325" w:h="1303" w:wrap="none" w:vAnchor="text" w:hAnchor="margin" w:x="4948" w:y="858"/>
        <w:shd w:val="clear" w:color="auto" w:fill="auto"/>
      </w:pPr>
      <w:r>
        <w:t>Požadujeme: Termín dodání Způsob dopravy Způsob platby Splatnost faktury</w:t>
      </w:r>
    </w:p>
    <w:p w:rsidR="009D2854" w:rsidRDefault="000D1FF5">
      <w:pPr>
        <w:pStyle w:val="Titulektabulky0"/>
        <w:framePr w:w="619" w:h="202" w:wrap="none" w:vAnchor="text" w:hAnchor="margin" w:x="6432" w:y="1956"/>
        <w:shd w:val="clear" w:color="auto" w:fill="auto"/>
        <w:spacing w:line="240" w:lineRule="auto"/>
        <w:rPr>
          <w:sz w:val="14"/>
          <w:szCs w:val="14"/>
        </w:rPr>
      </w:pPr>
      <w:r>
        <w:rPr>
          <w:b w:val="0"/>
          <w:bCs w:val="0"/>
          <w:sz w:val="14"/>
          <w:szCs w:val="14"/>
        </w:rPr>
        <w:t>30 dnů</w:t>
      </w:r>
    </w:p>
    <w:p w:rsidR="009D2854" w:rsidRDefault="000D1FF5">
      <w:pPr>
        <w:pStyle w:val="Titulektabulky0"/>
        <w:framePr w:w="1714" w:h="216" w:wrap="none" w:vAnchor="text" w:hAnchor="margin" w:x="5064" w:y="3421"/>
        <w:shd w:val="clear" w:color="auto" w:fill="auto"/>
        <w:spacing w:line="240" w:lineRule="auto"/>
      </w:pPr>
      <w:r>
        <w:t>Přibližná celková cena</w:t>
      </w:r>
    </w:p>
    <w:p w:rsidR="009D2854" w:rsidRDefault="000D1FF5">
      <w:pPr>
        <w:pStyle w:val="Titulektabulky0"/>
        <w:framePr w:w="1289" w:h="216" w:wrap="none" w:vAnchor="text" w:hAnchor="margin" w:x="8584" w:y="3417"/>
        <w:shd w:val="clear" w:color="auto" w:fill="auto"/>
        <w:spacing w:line="240" w:lineRule="auto"/>
      </w:pPr>
      <w:r>
        <w:t>356 140.00 Kč</w:t>
      </w:r>
    </w:p>
    <w:p w:rsidR="009D2854" w:rsidRDefault="000D1FF5">
      <w:pPr>
        <w:pStyle w:val="Nadpis30"/>
        <w:keepNext/>
        <w:keepLines/>
        <w:framePr w:w="1123" w:h="436" w:wrap="none" w:vAnchor="text" w:hAnchor="margin" w:x="87" w:y="3407"/>
        <w:shd w:val="clear" w:color="auto" w:fill="auto"/>
        <w:spacing w:after="40" w:line="240" w:lineRule="auto"/>
      </w:pPr>
      <w:bookmarkStart w:id="3" w:name="bookmark3"/>
      <w:proofErr w:type="gramStart"/>
      <w:r>
        <w:t>Vystavil(a)</w:t>
      </w:r>
      <w:bookmarkEnd w:id="3"/>
      <w:proofErr w:type="gramEnd"/>
    </w:p>
    <w:p w:rsidR="009D2854" w:rsidRDefault="003D0622">
      <w:pPr>
        <w:pStyle w:val="Zkladntext1"/>
        <w:framePr w:w="1123" w:h="436" w:wrap="none" w:vAnchor="text" w:hAnchor="margin" w:x="87" w:y="3407"/>
        <w:shd w:val="clear" w:color="auto" w:fill="auto"/>
        <w:spacing w:after="0" w:line="240" w:lineRule="auto"/>
      </w:pPr>
      <w:r>
        <w:t>XXXXXXXXXXXX</w:t>
      </w: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360" w:lineRule="exact"/>
      </w:pPr>
    </w:p>
    <w:p w:rsidR="009D2854" w:rsidRDefault="009D2854">
      <w:pPr>
        <w:spacing w:line="688" w:lineRule="exact"/>
      </w:pPr>
    </w:p>
    <w:p w:rsidR="009D2854" w:rsidRDefault="009D2854">
      <w:pPr>
        <w:spacing w:line="14" w:lineRule="exact"/>
        <w:sectPr w:rsidR="009D2854">
          <w:type w:val="continuous"/>
          <w:pgSz w:w="11900" w:h="16840"/>
          <w:pgMar w:top="961" w:right="891" w:bottom="1133" w:left="921" w:header="0" w:footer="3" w:gutter="0"/>
          <w:cols w:space="720"/>
          <w:noEndnote/>
          <w:docGrid w:linePitch="360"/>
        </w:sectPr>
      </w:pPr>
    </w:p>
    <w:p w:rsidR="009D2854" w:rsidRDefault="000D1FF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871220</wp:posOffset>
                </wp:positionV>
                <wp:extent cx="1383030" cy="67183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854" w:rsidRPr="003D0622" w:rsidRDefault="003D0622" w:rsidP="003D0622">
                            <w:pPr>
                              <w:pStyle w:val="Zkladntext50"/>
                              <w:shd w:val="clear" w:color="auto" w:fill="auto"/>
                              <w:jc w:val="center"/>
                              <w:rPr>
                                <w:b/>
                                <w:strike w:val="0"/>
                                <w:color w:val="auto"/>
                              </w:rPr>
                            </w:pPr>
                            <w:r w:rsidRPr="003D0622">
                              <w:rPr>
                                <w:b/>
                                <w:strike w:val="0"/>
                                <w:color w:val="auto"/>
                              </w:rPr>
                              <w:t>STIS pro MK s.r.o.</w:t>
                            </w:r>
                          </w:p>
                          <w:p w:rsidR="003D0622" w:rsidRPr="003D0622" w:rsidRDefault="000D1FF5" w:rsidP="003D0622">
                            <w:pPr>
                              <w:pStyle w:val="Zkladntext30"/>
                              <w:shd w:val="clear" w:color="auto" w:fill="auto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Ro</w:t>
                            </w:r>
                            <w:r w:rsidR="003D0622"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hožni</w:t>
                            </w:r>
                            <w:r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cká 261</w:t>
                            </w:r>
                          </w:p>
                          <w:p w:rsidR="003D0622" w:rsidRPr="003D0622" w:rsidRDefault="003D0622" w:rsidP="003D0622">
                            <w:pPr>
                              <w:pStyle w:val="Zkladntext30"/>
                              <w:shd w:val="clear" w:color="auto" w:fill="auto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190 16 </w:t>
                            </w:r>
                            <w:r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Praha 9</w:t>
                            </w:r>
                          </w:p>
                          <w:p w:rsidR="009D2854" w:rsidRPr="003D0622" w:rsidRDefault="003D0622" w:rsidP="003D0622">
                            <w:pPr>
                              <w:pStyle w:val="Zkladntext30"/>
                              <w:shd w:val="clear" w:color="auto" w:fill="auto"/>
                              <w:jc w:val="center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IČ</w:t>
                            </w:r>
                            <w:r w:rsidR="000D1FF5" w:rsidRPr="003D0622">
                              <w:rPr>
                                <w:color w:val="auto"/>
                                <w:sz w:val="20"/>
                                <w:szCs w:val="20"/>
                              </w:rPr>
                              <w:t>: 24191647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8" type="#_x0000_t202" style="position:absolute;margin-left:387.85pt;margin-top:68.6pt;width:108.9pt;height:52.9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" filled="f" stroked="f">
                <v:textbox style="mso-fit-shape-to-text:t" inset="0,0,0,0">
                  <w:txbxContent>
                    <w:p w:rsidR="009D2854" w:rsidRPr="003D0622" w:rsidRDefault="003D0622" w:rsidP="003D0622">
                      <w:pPr>
                        <w:pStyle w:val="Zkladntext50"/>
                        <w:shd w:val="clear" w:color="auto" w:fill="auto"/>
                        <w:jc w:val="center"/>
                        <w:rPr>
                          <w:b/>
                          <w:strike w:val="0"/>
                          <w:color w:val="auto"/>
                        </w:rPr>
                      </w:pPr>
                      <w:r w:rsidRPr="003D0622">
                        <w:rPr>
                          <w:b/>
                          <w:strike w:val="0"/>
                          <w:color w:val="auto"/>
                        </w:rPr>
                        <w:t>STIS pro MK s.r.o.</w:t>
                      </w:r>
                    </w:p>
                    <w:p w:rsidR="003D0622" w:rsidRPr="003D0622" w:rsidRDefault="000D1FF5" w:rsidP="003D0622">
                      <w:pPr>
                        <w:pStyle w:val="Zkladntext30"/>
                        <w:shd w:val="clear" w:color="auto" w:fill="auto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D0622">
                        <w:rPr>
                          <w:color w:val="auto"/>
                          <w:sz w:val="20"/>
                          <w:szCs w:val="20"/>
                        </w:rPr>
                        <w:t>Ro</w:t>
                      </w:r>
                      <w:r w:rsidR="003D0622" w:rsidRPr="003D0622">
                        <w:rPr>
                          <w:color w:val="auto"/>
                          <w:sz w:val="20"/>
                          <w:szCs w:val="20"/>
                        </w:rPr>
                        <w:t>hožni</w:t>
                      </w:r>
                      <w:r w:rsidRPr="003D0622">
                        <w:rPr>
                          <w:color w:val="auto"/>
                          <w:sz w:val="20"/>
                          <w:szCs w:val="20"/>
                        </w:rPr>
                        <w:t>cká 261</w:t>
                      </w:r>
                    </w:p>
                    <w:p w:rsidR="003D0622" w:rsidRPr="003D0622" w:rsidRDefault="003D0622" w:rsidP="003D0622">
                      <w:pPr>
                        <w:pStyle w:val="Zkladntext30"/>
                        <w:shd w:val="clear" w:color="auto" w:fill="auto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190 16 </w:t>
                      </w:r>
                      <w:r w:rsidRPr="003D0622">
                        <w:rPr>
                          <w:color w:val="auto"/>
                          <w:sz w:val="20"/>
                          <w:szCs w:val="20"/>
                        </w:rPr>
                        <w:t>Praha 9</w:t>
                      </w:r>
                    </w:p>
                    <w:p w:rsidR="009D2854" w:rsidRPr="003D0622" w:rsidRDefault="003D0622" w:rsidP="003D0622">
                      <w:pPr>
                        <w:pStyle w:val="Zkladntext30"/>
                        <w:shd w:val="clear" w:color="auto" w:fill="auto"/>
                        <w:jc w:val="center"/>
                        <w:rPr>
                          <w:color w:val="auto"/>
                          <w:sz w:val="30"/>
                          <w:szCs w:val="30"/>
                        </w:rPr>
                      </w:pPr>
                      <w:r w:rsidRPr="003D0622">
                        <w:rPr>
                          <w:color w:val="auto"/>
                          <w:sz w:val="20"/>
                          <w:szCs w:val="20"/>
                        </w:rPr>
                        <w:t>IČ</w:t>
                      </w:r>
                      <w:r w:rsidR="000D1FF5" w:rsidRPr="003D0622">
                        <w:rPr>
                          <w:color w:val="auto"/>
                          <w:sz w:val="20"/>
                          <w:szCs w:val="20"/>
                        </w:rPr>
                        <w:t>: 24191647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D2854" w:rsidRDefault="000D1FF5">
      <w:pPr>
        <w:pStyle w:val="Nadpis30"/>
        <w:keepNext/>
        <w:keepLines/>
        <w:shd w:val="clear" w:color="auto" w:fill="auto"/>
        <w:spacing w:after="100" w:line="240" w:lineRule="auto"/>
      </w:pPr>
      <w:bookmarkStart w:id="4" w:name="bookmark4"/>
      <w:r>
        <w:t>Razítko a podpis</w:t>
      </w:r>
      <w:bookmarkEnd w:id="4"/>
    </w:p>
    <w:p w:rsidR="009D2854" w:rsidRDefault="000D1FF5">
      <w:pPr>
        <w:pStyle w:val="Zkladntext1"/>
        <w:shd w:val="clear" w:color="auto" w:fill="auto"/>
        <w:spacing w:after="300"/>
      </w:pPr>
      <w:r>
        <w:t>D</w:t>
      </w:r>
      <w:r w:rsidR="003D0622">
        <w:t>l</w:t>
      </w:r>
      <w:r>
        <w:t xml:space="preserve">e § 6 </w:t>
      </w:r>
      <w:proofErr w:type="gramStart"/>
      <w:r>
        <w:t>odst.</w:t>
      </w:r>
      <w:r w:rsidR="003D0622">
        <w:t>1</w:t>
      </w:r>
      <w:r>
        <w:t xml:space="preserve"> zákona</w:t>
      </w:r>
      <w:proofErr w:type="gramEnd"/>
      <w:r>
        <w:t xml:space="preserve"> c. 340/2015 Sb. o registru smluv nabývá objednávka </w:t>
      </w:r>
      <w:r>
        <w:t>s předmětem plněn</w:t>
      </w:r>
      <w:r w:rsidR="003D0622">
        <w:t>í</w:t>
      </w:r>
      <w:r>
        <w:t xml:space="preserve"> vyšší než hodnota 50,000,- Kč bez DPH účinnosti až uveřejněním (včetně jejího písemného potvrzení) v registr</w:t>
      </w:r>
      <w:r w:rsidR="003D0622">
        <w:t>u smluv. Uveřejnění provede obje</w:t>
      </w:r>
      <w:r>
        <w:t>dnatel.</w:t>
      </w:r>
    </w:p>
    <w:p w:rsidR="003D0622" w:rsidRDefault="000D1FF5">
      <w:pPr>
        <w:pStyle w:val="Zkladntext1"/>
        <w:shd w:val="clear" w:color="auto" w:fill="auto"/>
        <w:tabs>
          <w:tab w:val="left" w:pos="3859"/>
        </w:tabs>
        <w:spacing w:after="0" w:line="526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9D2854" w:rsidRDefault="000D1FF5">
      <w:pPr>
        <w:pStyle w:val="Zkladntext1"/>
        <w:shd w:val="clear" w:color="auto" w:fill="auto"/>
        <w:tabs>
          <w:tab w:val="left" w:pos="3859"/>
        </w:tabs>
        <w:spacing w:after="0" w:line="526" w:lineRule="auto"/>
      </w:pPr>
      <w:r>
        <w:t>Datum:</w:t>
      </w:r>
      <w:r w:rsidR="003D0622">
        <w:t xml:space="preserve">   </w:t>
      </w:r>
      <w:r w:rsidR="003D0622">
        <w:rPr>
          <w:sz w:val="18"/>
          <w:szCs w:val="18"/>
        </w:rPr>
        <w:t xml:space="preserve">31. 10. </w:t>
      </w:r>
      <w:proofErr w:type="gramStart"/>
      <w:r w:rsidR="003D0622">
        <w:rPr>
          <w:sz w:val="18"/>
          <w:szCs w:val="18"/>
        </w:rPr>
        <w:t xml:space="preserve">2017                  </w:t>
      </w:r>
      <w:r>
        <w:t>Podpis</w:t>
      </w:r>
      <w:proofErr w:type="gramEnd"/>
      <w:r>
        <w:t>:</w:t>
      </w:r>
      <w:r w:rsidR="003D0622">
        <w:t xml:space="preserve">  </w:t>
      </w:r>
      <w:r w:rsidR="003D0622">
        <w:rPr>
          <w:i/>
          <w:sz w:val="16"/>
          <w:szCs w:val="16"/>
        </w:rPr>
        <w:t>nečitelný</w:t>
      </w:r>
      <w:r w:rsidR="003D0622">
        <w:tab/>
        <w:t xml:space="preserve">                                             Razítko:</w:t>
      </w:r>
      <w:bookmarkStart w:id="5" w:name="_GoBack"/>
      <w:bookmarkEnd w:id="5"/>
    </w:p>
    <w:p w:rsidR="009D2854" w:rsidRDefault="000D1FF5">
      <w:pPr>
        <w:pStyle w:val="Nadpis30"/>
        <w:keepNext/>
        <w:keepLines/>
        <w:shd w:val="clear" w:color="auto" w:fill="auto"/>
        <w:spacing w:after="40" w:line="257" w:lineRule="auto"/>
      </w:pPr>
      <w:bookmarkStart w:id="6" w:name="bookmark5"/>
      <w:r>
        <w:t>Platné elektro</w:t>
      </w:r>
      <w:r>
        <w:t>nické podpisy:</w:t>
      </w:r>
      <w:bookmarkEnd w:id="6"/>
    </w:p>
    <w:p w:rsidR="003D0622" w:rsidRDefault="003D0622" w:rsidP="003D0622">
      <w:pPr>
        <w:pStyle w:val="Zkladntext1"/>
        <w:shd w:val="clear" w:color="auto" w:fill="auto"/>
        <w:spacing w:after="0" w:line="240" w:lineRule="auto"/>
      </w:pPr>
      <w:r>
        <w:t>25.10.2017 10:31:40 - XXXXXXXXXXXXXX</w:t>
      </w:r>
      <w:r w:rsidR="000D1FF5">
        <w:t xml:space="preserve"> - příkazce operace </w:t>
      </w:r>
    </w:p>
    <w:p w:rsidR="009D2854" w:rsidRDefault="000D1FF5" w:rsidP="003D0622">
      <w:pPr>
        <w:pStyle w:val="Zkladntext1"/>
        <w:shd w:val="clear" w:color="auto" w:fill="auto"/>
        <w:spacing w:after="0" w:line="240" w:lineRule="auto"/>
      </w:pPr>
      <w:r>
        <w:t xml:space="preserve">25.10.2017 17:06:49 - </w:t>
      </w:r>
      <w:r w:rsidR="003D0622">
        <w:t>XXXXXXXXXXXXXX</w:t>
      </w:r>
      <w:r>
        <w:t xml:space="preserve"> - správce rozpočtu</w:t>
      </w:r>
    </w:p>
    <w:sectPr w:rsidR="009D2854">
      <w:type w:val="continuous"/>
      <w:pgSz w:w="11900" w:h="16840"/>
      <w:pgMar w:top="961" w:right="1215" w:bottom="123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F5" w:rsidRDefault="000D1FF5">
      <w:r>
        <w:separator/>
      </w:r>
    </w:p>
  </w:endnote>
  <w:endnote w:type="continuationSeparator" w:id="0">
    <w:p w:rsidR="000D1FF5" w:rsidRDefault="000D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54" w:rsidRDefault="000D1FF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9909810</wp:posOffset>
              </wp:positionV>
              <wp:extent cx="6313805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380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854" w:rsidRDefault="000D1FF5">
                          <w:pPr>
                            <w:pStyle w:val="Zhlavnebozpat20"/>
                            <w:shd w:val="clear" w:color="auto" w:fill="auto"/>
                            <w:tabs>
                              <w:tab w:val="right" w:pos="6329"/>
                              <w:tab w:val="right" w:pos="99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4"/>
                              <w:szCs w:val="14"/>
                            </w:rPr>
                            <w:t>2402/2017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4"/>
                              <w:szCs w:val="14"/>
                              <w:lang w:val="en-US" w:eastAsia="en-US" w:bidi="en-US"/>
                            </w:rPr>
                            <w:t>www.muz0.c2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62626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299999999999997pt;margin-top:780.29999999999995pt;width:497.14999999999998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29" w:val="right"/>
                        <w:tab w:pos="99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6262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26262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2402/2017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26262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www.muz0.c2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6262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573405</wp:posOffset>
              </wp:positionH>
              <wp:positionV relativeFrom="page">
                <wp:posOffset>9845675</wp:posOffset>
              </wp:positionV>
              <wp:extent cx="63982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82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149999999999999pt;margin-top:775.25pt;width:503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F5" w:rsidRDefault="000D1FF5"/>
  </w:footnote>
  <w:footnote w:type="continuationSeparator" w:id="0">
    <w:p w:rsidR="000D1FF5" w:rsidRDefault="000D1F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54"/>
    <w:rsid w:val="000D1FF5"/>
    <w:rsid w:val="003D0622"/>
    <w:rsid w:val="009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8773"/>
  <w15:docId w15:val="{6DE76242-B1CC-4F51-B9CD-CB4A8E5E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2626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2626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62626"/>
      <w:w w:val="8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/>
      <w:color w:val="5D5D5D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5D5D"/>
      <w:sz w:val="24"/>
      <w:szCs w:val="2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color w:val="2626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 w:line="276" w:lineRule="auto"/>
    </w:pPr>
    <w:rPr>
      <w:rFonts w:ascii="Arial" w:eastAsia="Arial" w:hAnsi="Arial" w:cs="Arial"/>
      <w:color w:val="262626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b/>
      <w:bCs/>
      <w:color w:val="262626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Tahoma" w:eastAsia="Tahoma" w:hAnsi="Tahoma" w:cs="Tahoma"/>
      <w:b/>
      <w:bCs/>
      <w:color w:val="2626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 w:line="276" w:lineRule="auto"/>
    </w:pPr>
    <w:rPr>
      <w:rFonts w:ascii="Arial" w:eastAsia="Arial" w:hAnsi="Arial" w:cs="Arial"/>
      <w:color w:val="262626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6" w:lineRule="auto"/>
    </w:pPr>
    <w:rPr>
      <w:rFonts w:ascii="Arial" w:eastAsia="Arial" w:hAnsi="Arial" w:cs="Arial"/>
      <w:b/>
      <w:bCs/>
      <w:color w:val="262626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 w:line="247" w:lineRule="auto"/>
      <w:outlineLvl w:val="2"/>
    </w:pPr>
    <w:rPr>
      <w:rFonts w:ascii="Arial" w:eastAsia="Arial" w:hAnsi="Arial" w:cs="Arial"/>
      <w:b/>
      <w:bCs/>
      <w:color w:val="26262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262626"/>
      <w:w w:val="8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trike/>
      <w:color w:val="5D5D5D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44" w:lineRule="auto"/>
    </w:pPr>
    <w:rPr>
      <w:rFonts w:ascii="Times New Roman" w:eastAsia="Times New Roman" w:hAnsi="Times New Roman" w:cs="Times New Roman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PK.kopirka1-20171101143740</dc:title>
  <dc:subject/>
  <dc:creator/>
  <cp:keywords/>
  <cp:lastModifiedBy>Zdenka Šímová</cp:lastModifiedBy>
  <cp:revision>2</cp:revision>
  <dcterms:created xsi:type="dcterms:W3CDTF">2017-11-01T12:24:00Z</dcterms:created>
  <dcterms:modified xsi:type="dcterms:W3CDTF">2017-11-01T12:33:00Z</dcterms:modified>
</cp:coreProperties>
</file>