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73" w:rsidRPr="0012126D" w:rsidRDefault="00FB1B73" w:rsidP="009E507D">
      <w:pPr>
        <w:pStyle w:val="Nzev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2126D">
        <w:rPr>
          <w:rFonts w:asciiTheme="minorHAnsi" w:hAnsiTheme="minorHAnsi" w:cstheme="minorHAnsi"/>
          <w:b/>
          <w:sz w:val="32"/>
          <w:szCs w:val="32"/>
        </w:rPr>
        <w:t>Dodatek č. 1</w:t>
      </w:r>
    </w:p>
    <w:p w:rsidR="00FB1B73" w:rsidRPr="0012126D" w:rsidRDefault="00FB1B73" w:rsidP="009E507D">
      <w:pPr>
        <w:pStyle w:val="Nzev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12126D">
        <w:rPr>
          <w:rFonts w:asciiTheme="minorHAnsi" w:hAnsiTheme="minorHAnsi" w:cstheme="minorHAnsi"/>
          <w:b/>
          <w:sz w:val="32"/>
          <w:szCs w:val="32"/>
        </w:rPr>
        <w:t>ke smlouvě na komplexní technickou a systémovou podporou pro IT prostředí</w:t>
      </w:r>
    </w:p>
    <w:p w:rsidR="00FB1B73" w:rsidRPr="0012126D" w:rsidRDefault="00FB1B73" w:rsidP="00FB1B73">
      <w:pPr>
        <w:jc w:val="center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12126D">
          <w:rPr>
            <w:rFonts w:asciiTheme="minorHAnsi" w:hAnsiTheme="minorHAnsi" w:cstheme="minorHAnsi"/>
            <w:sz w:val="24"/>
            <w:szCs w:val="24"/>
          </w:rPr>
          <w:t>2586 a</w:t>
        </w:r>
      </w:smartTag>
      <w:r w:rsidRPr="0012126D">
        <w:rPr>
          <w:rFonts w:asciiTheme="minorHAnsi" w:hAnsiTheme="minorHAnsi" w:cstheme="minorHAnsi"/>
          <w:sz w:val="24"/>
          <w:szCs w:val="24"/>
        </w:rPr>
        <w:t xml:space="preserve"> násl. zákona č. 89/2012 Sb., občanský zákoník </w:t>
      </w:r>
      <w:r w:rsidRPr="0012126D">
        <w:rPr>
          <w:rFonts w:asciiTheme="minorHAnsi" w:hAnsiTheme="minorHAnsi" w:cstheme="minorHAnsi"/>
          <w:sz w:val="24"/>
          <w:szCs w:val="24"/>
        </w:rPr>
        <w:br/>
        <w:t>a dle § 6 zákona č. 137/2006 Sb., o veřejných zakázkách, ve znění pozdějších předpisů</w:t>
      </w:r>
    </w:p>
    <w:p w:rsidR="00FB1B73" w:rsidRPr="0012126D" w:rsidRDefault="00FB1B73" w:rsidP="00FB1B73">
      <w:pPr>
        <w:pStyle w:val="Podtitul"/>
        <w:rPr>
          <w:rFonts w:asciiTheme="minorHAnsi" w:hAnsiTheme="minorHAnsi" w:cstheme="minorHAnsi"/>
          <w:szCs w:val="24"/>
        </w:rPr>
      </w:pPr>
      <w:r w:rsidRPr="0012126D">
        <w:rPr>
          <w:rFonts w:asciiTheme="minorHAnsi" w:hAnsiTheme="minorHAnsi" w:cstheme="minorHAnsi"/>
          <w:szCs w:val="24"/>
        </w:rPr>
        <w:t>I.</w:t>
      </w:r>
    </w:p>
    <w:p w:rsidR="00FB1B73" w:rsidRPr="0012126D" w:rsidRDefault="00FB1B73" w:rsidP="00FB1B73">
      <w:pPr>
        <w:pStyle w:val="Podtitul"/>
        <w:rPr>
          <w:rFonts w:asciiTheme="minorHAnsi" w:hAnsiTheme="minorHAnsi" w:cstheme="minorHAnsi"/>
          <w:szCs w:val="24"/>
        </w:rPr>
      </w:pPr>
      <w:r w:rsidRPr="0012126D">
        <w:rPr>
          <w:rFonts w:asciiTheme="minorHAnsi" w:hAnsiTheme="minorHAnsi" w:cstheme="minorHAnsi"/>
          <w:szCs w:val="24"/>
        </w:rPr>
        <w:t>Smluvní strany</w:t>
      </w: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název: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DISTEP a.s.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se sídlem: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Ostravská 961, 738 01 Frýdek-Místek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zastoupena: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IČ: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65138091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DIČ: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CZ65138091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bankovní spojení: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číslo účtu: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tel.: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email: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ID: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2yfdqnk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zapsána ve veřejném rejstříku, vedeného Krajským soudem v Ostravě, oddíl B, vložka 1205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(dále jen objednatel)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název: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b/>
          <w:bCs/>
          <w:sz w:val="24"/>
          <w:szCs w:val="24"/>
        </w:rPr>
        <w:t>TINT s. r. o.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se sídlem: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Riegrova 832, 738 01 Frýdek-Místek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zastoupena: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IČ: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63323966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DIČ: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CZ63323966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bankovní spojení: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číslo účtu: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tel.: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email: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="00151E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ID:</w:t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</w:r>
      <w:r w:rsidRPr="0012126D">
        <w:rPr>
          <w:rFonts w:asciiTheme="minorHAnsi" w:hAnsiTheme="minorHAnsi" w:cstheme="minorHAnsi"/>
          <w:sz w:val="24"/>
          <w:szCs w:val="24"/>
        </w:rPr>
        <w:tab/>
        <w:t>9wy8xum</w:t>
      </w:r>
    </w:p>
    <w:p w:rsidR="00FB1B73" w:rsidRPr="0012126D" w:rsidRDefault="00FB1B73" w:rsidP="00FB1B73">
      <w:pPr>
        <w:widowControl w:val="0"/>
        <w:autoSpaceDE w:val="0"/>
        <w:autoSpaceDN w:val="0"/>
        <w:adjustRightInd w:val="0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zapsána ve veřejném rejstříku, vedeného u Krajského soudu v Ostravě spis C, vložka 13356.</w:t>
      </w:r>
    </w:p>
    <w:p w:rsidR="00FB1B73" w:rsidRPr="0012126D" w:rsidRDefault="00FB1B73" w:rsidP="00FB1B7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(dále jen zhotovitel)</w:t>
      </w:r>
    </w:p>
    <w:p w:rsidR="00156D9C" w:rsidRPr="0012126D" w:rsidRDefault="00156D9C">
      <w:pPr>
        <w:rPr>
          <w:rFonts w:asciiTheme="minorHAnsi" w:hAnsiTheme="minorHAnsi" w:cstheme="minorHAnsi"/>
          <w:sz w:val="24"/>
          <w:szCs w:val="24"/>
        </w:rPr>
      </w:pPr>
    </w:p>
    <w:p w:rsidR="0052412E" w:rsidRPr="0012126D" w:rsidRDefault="0052412E" w:rsidP="0052412E">
      <w:pPr>
        <w:pStyle w:val="Nzev"/>
        <w:rPr>
          <w:rFonts w:asciiTheme="minorHAnsi" w:hAnsiTheme="minorHAnsi" w:cstheme="minorHAnsi"/>
        </w:rPr>
      </w:pPr>
      <w:r w:rsidRPr="0012126D">
        <w:rPr>
          <w:rFonts w:asciiTheme="minorHAnsi" w:hAnsiTheme="minorHAnsi" w:cstheme="minorHAnsi"/>
        </w:rPr>
        <w:t>Uzavírají níže uvedeného dne, měsíce a roku dodatek ke smlouvě na komplexní technickou a systémovou podporou pro IT prostředí v následujícím znění:</w:t>
      </w:r>
    </w:p>
    <w:p w:rsidR="0052412E" w:rsidRPr="0012126D" w:rsidRDefault="0052412E" w:rsidP="0052412E">
      <w:pPr>
        <w:rPr>
          <w:rFonts w:asciiTheme="minorHAnsi" w:hAnsiTheme="minorHAnsi" w:cstheme="minorHAnsi"/>
          <w:sz w:val="24"/>
          <w:szCs w:val="24"/>
        </w:rPr>
      </w:pPr>
    </w:p>
    <w:p w:rsidR="009E507D" w:rsidRPr="0012126D" w:rsidRDefault="009E507D" w:rsidP="0052412E">
      <w:pPr>
        <w:rPr>
          <w:rFonts w:asciiTheme="minorHAnsi" w:hAnsiTheme="minorHAnsi" w:cstheme="minorHAnsi"/>
          <w:sz w:val="24"/>
          <w:szCs w:val="24"/>
        </w:rPr>
      </w:pPr>
    </w:p>
    <w:p w:rsidR="0052412E" w:rsidRPr="0012126D" w:rsidRDefault="00811489" w:rsidP="008114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26D">
        <w:rPr>
          <w:rFonts w:asciiTheme="minorHAnsi" w:hAnsiTheme="minorHAnsi" w:cstheme="minorHAnsi"/>
          <w:b/>
          <w:sz w:val="24"/>
          <w:szCs w:val="24"/>
        </w:rPr>
        <w:lastRenderedPageBreak/>
        <w:t>I</w:t>
      </w:r>
      <w:r w:rsidR="0052412E" w:rsidRPr="0012126D">
        <w:rPr>
          <w:rFonts w:asciiTheme="minorHAnsi" w:hAnsiTheme="minorHAnsi" w:cstheme="minorHAnsi"/>
          <w:b/>
          <w:sz w:val="24"/>
          <w:szCs w:val="24"/>
        </w:rPr>
        <w:t>I.</w:t>
      </w:r>
    </w:p>
    <w:p w:rsidR="0052412E" w:rsidRPr="0012126D" w:rsidRDefault="0052412E" w:rsidP="008114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26D">
        <w:rPr>
          <w:rFonts w:asciiTheme="minorHAnsi" w:hAnsiTheme="minorHAnsi" w:cstheme="minorHAnsi"/>
          <w:b/>
          <w:sz w:val="24"/>
          <w:szCs w:val="24"/>
        </w:rPr>
        <w:t>Předmět dodatku</w:t>
      </w:r>
    </w:p>
    <w:p w:rsidR="00FB1B73" w:rsidRPr="0012126D" w:rsidRDefault="0052412E">
      <w:p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Předmětem tohoto dodatku je</w:t>
      </w:r>
      <w:r w:rsidR="00811489" w:rsidRPr="0012126D">
        <w:rPr>
          <w:rFonts w:asciiTheme="minorHAnsi" w:hAnsiTheme="minorHAnsi" w:cstheme="minorHAnsi"/>
          <w:sz w:val="24"/>
          <w:szCs w:val="24"/>
        </w:rPr>
        <w:t xml:space="preserve"> </w:t>
      </w:r>
      <w:r w:rsidRPr="0012126D">
        <w:rPr>
          <w:rFonts w:asciiTheme="minorHAnsi" w:hAnsiTheme="minorHAnsi" w:cstheme="minorHAnsi"/>
          <w:sz w:val="24"/>
          <w:szCs w:val="24"/>
        </w:rPr>
        <w:t xml:space="preserve">úprava vzájemných a práv a povinností </w:t>
      </w:r>
      <w:r w:rsidR="00811489" w:rsidRPr="0012126D">
        <w:rPr>
          <w:rFonts w:asciiTheme="minorHAnsi" w:hAnsiTheme="minorHAnsi" w:cstheme="minorHAnsi"/>
          <w:sz w:val="24"/>
          <w:szCs w:val="24"/>
        </w:rPr>
        <w:t>smluvních stran. Smluvní strany konstatují, že obsahem tohoto dodatku není podstatná změna závazku ze smlouvy na veřejnou zakázku, jenž je předmětem této smlouvy a to e syslu ustanovení § 222 zákona č. 1367/2016 Sb. o zadávání veřejných zakázek v platném znění.</w:t>
      </w:r>
    </w:p>
    <w:p w:rsidR="009E507D" w:rsidRPr="0012126D" w:rsidRDefault="009E507D">
      <w:pPr>
        <w:rPr>
          <w:rFonts w:asciiTheme="minorHAnsi" w:hAnsiTheme="minorHAnsi" w:cstheme="minorHAnsi"/>
          <w:sz w:val="24"/>
          <w:szCs w:val="24"/>
        </w:rPr>
      </w:pPr>
    </w:p>
    <w:p w:rsidR="00811489" w:rsidRPr="0012126D" w:rsidRDefault="00811489" w:rsidP="008114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26D">
        <w:rPr>
          <w:rFonts w:asciiTheme="minorHAnsi" w:hAnsiTheme="minorHAnsi" w:cstheme="minorHAnsi"/>
          <w:b/>
          <w:sz w:val="24"/>
          <w:szCs w:val="24"/>
        </w:rPr>
        <w:t>III.</w:t>
      </w:r>
    </w:p>
    <w:p w:rsidR="00811489" w:rsidRPr="0012126D" w:rsidRDefault="00811489" w:rsidP="008114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26D">
        <w:rPr>
          <w:rFonts w:asciiTheme="minorHAnsi" w:hAnsiTheme="minorHAnsi" w:cstheme="minorHAnsi"/>
          <w:b/>
          <w:sz w:val="24"/>
          <w:szCs w:val="24"/>
        </w:rPr>
        <w:t>Změna a doplnění textu smlouvy</w:t>
      </w:r>
    </w:p>
    <w:p w:rsidR="00811489" w:rsidRPr="0012126D" w:rsidRDefault="00811489">
      <w:pPr>
        <w:rPr>
          <w:rFonts w:asciiTheme="minorHAnsi" w:hAnsiTheme="minorHAnsi" w:cstheme="minorHAnsi"/>
          <w:sz w:val="24"/>
          <w:szCs w:val="24"/>
        </w:rPr>
      </w:pPr>
    </w:p>
    <w:p w:rsidR="00811489" w:rsidRPr="0012126D" w:rsidRDefault="00DC5B12" w:rsidP="009D6C55">
      <w:p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811489" w:rsidRPr="0012126D">
        <w:rPr>
          <w:rFonts w:asciiTheme="minorHAnsi" w:hAnsiTheme="minorHAnsi" w:cstheme="minorHAnsi"/>
          <w:sz w:val="24"/>
          <w:szCs w:val="24"/>
        </w:rPr>
        <w:t xml:space="preserve">se text smlouvy mění a doplňuje </w:t>
      </w:r>
      <w:r w:rsidR="009D6C55" w:rsidRPr="0012126D">
        <w:rPr>
          <w:rFonts w:asciiTheme="minorHAnsi" w:hAnsiTheme="minorHAnsi" w:cstheme="minorHAnsi"/>
          <w:sz w:val="24"/>
          <w:szCs w:val="24"/>
        </w:rPr>
        <w:t xml:space="preserve">v </w:t>
      </w:r>
      <w:r w:rsidRPr="0012126D">
        <w:rPr>
          <w:rFonts w:asciiTheme="minorHAnsi" w:hAnsiTheme="minorHAnsi" w:cstheme="minorHAnsi"/>
          <w:sz w:val="24"/>
          <w:szCs w:val="24"/>
        </w:rPr>
        <w:t>oddíl</w:t>
      </w:r>
      <w:r w:rsidR="009D6C55" w:rsidRPr="0012126D">
        <w:rPr>
          <w:rFonts w:asciiTheme="minorHAnsi" w:hAnsiTheme="minorHAnsi" w:cstheme="minorHAnsi"/>
          <w:sz w:val="24"/>
          <w:szCs w:val="24"/>
        </w:rPr>
        <w:t>e</w:t>
      </w:r>
      <w:r w:rsidRPr="0012126D">
        <w:rPr>
          <w:rFonts w:asciiTheme="minorHAnsi" w:hAnsiTheme="minorHAnsi" w:cstheme="minorHAnsi"/>
          <w:sz w:val="24"/>
          <w:szCs w:val="24"/>
        </w:rPr>
        <w:t xml:space="preserve"> X. </w:t>
      </w:r>
      <w:r w:rsidR="009D6C55" w:rsidRPr="0012126D">
        <w:rPr>
          <w:rFonts w:asciiTheme="minorHAnsi" w:hAnsiTheme="minorHAnsi" w:cstheme="minorHAnsi"/>
          <w:sz w:val="24"/>
          <w:szCs w:val="24"/>
        </w:rPr>
        <w:t xml:space="preserve">Cena plnění, Smlouvy na komplexní technickou a systémovou podporou pro IT prostředí </w:t>
      </w:r>
      <w:r w:rsidR="00811489" w:rsidRPr="0012126D">
        <w:rPr>
          <w:rFonts w:asciiTheme="minorHAnsi" w:hAnsiTheme="minorHAnsi" w:cstheme="minorHAnsi"/>
          <w:sz w:val="24"/>
          <w:szCs w:val="24"/>
        </w:rPr>
        <w:t>takto:</w:t>
      </w:r>
    </w:p>
    <w:p w:rsidR="009D6C55" w:rsidRPr="0012126D" w:rsidRDefault="009E507D" w:rsidP="009D6C55">
      <w:p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R</w:t>
      </w:r>
      <w:r w:rsidR="009D6C55" w:rsidRPr="0012126D">
        <w:rPr>
          <w:rFonts w:asciiTheme="minorHAnsi" w:hAnsiTheme="minorHAnsi" w:cstheme="minorHAnsi"/>
          <w:sz w:val="24"/>
          <w:szCs w:val="24"/>
        </w:rPr>
        <w:t>uší</w:t>
      </w:r>
      <w:r w:rsidRPr="0012126D">
        <w:rPr>
          <w:rFonts w:asciiTheme="minorHAnsi" w:hAnsiTheme="minorHAnsi" w:cstheme="minorHAnsi"/>
          <w:sz w:val="24"/>
          <w:szCs w:val="24"/>
        </w:rPr>
        <w:t xml:space="preserve"> se</w:t>
      </w:r>
      <w:r w:rsidR="009D6C55" w:rsidRPr="0012126D">
        <w:rPr>
          <w:rFonts w:asciiTheme="minorHAnsi" w:hAnsiTheme="minorHAnsi" w:cstheme="minorHAnsi"/>
          <w:sz w:val="24"/>
          <w:szCs w:val="24"/>
        </w:rPr>
        <w:t xml:space="preserve"> bod 3.</w:t>
      </w:r>
      <w:r w:rsidRPr="0012126D">
        <w:rPr>
          <w:rFonts w:asciiTheme="minorHAnsi" w:hAnsiTheme="minorHAnsi" w:cstheme="minorHAnsi"/>
          <w:sz w:val="24"/>
          <w:szCs w:val="24"/>
        </w:rPr>
        <w:t xml:space="preserve"> v oddíle X. Cena plnění </w:t>
      </w:r>
      <w:r w:rsidR="009D6C55" w:rsidRPr="0012126D">
        <w:rPr>
          <w:rFonts w:asciiTheme="minorHAnsi" w:hAnsiTheme="minorHAnsi" w:cstheme="minorHAnsi"/>
          <w:sz w:val="24"/>
          <w:szCs w:val="24"/>
        </w:rPr>
        <w:t>a nahrazuje se</w:t>
      </w:r>
      <w:r w:rsidR="0027504E" w:rsidRPr="0012126D">
        <w:rPr>
          <w:rFonts w:asciiTheme="minorHAnsi" w:hAnsiTheme="minorHAnsi" w:cstheme="minorHAnsi"/>
          <w:sz w:val="24"/>
          <w:szCs w:val="24"/>
        </w:rPr>
        <w:t xml:space="preserve"> následujícím novým zněním</w:t>
      </w:r>
      <w:r w:rsidR="009D6C55" w:rsidRPr="0012126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D6C55" w:rsidRPr="009E507D" w:rsidRDefault="009D6C55" w:rsidP="009D6C55">
      <w:pPr>
        <w:pStyle w:val="Odstavecseseznamem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Nabídkové ceny mohou být změněny pouze z důvodu:</w:t>
      </w:r>
    </w:p>
    <w:p w:rsidR="009D6C55" w:rsidRPr="009E507D" w:rsidRDefault="009D6C55" w:rsidP="0027504E">
      <w:pPr>
        <w:pStyle w:val="Odstavecseseznamem"/>
        <w:numPr>
          <w:ilvl w:val="0"/>
          <w:numId w:val="9"/>
        </w:numPr>
        <w:spacing w:line="254" w:lineRule="auto"/>
        <w:ind w:left="993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Změny zákona č. 235/2004 Sb., o dani přidané hodnoty, ve znění pozdějších předpisů, v takovém případě bude cena včetně DPH částečně či úplně snížena nebo zvýšena přesně podle účinnosti příslušné změny zákona č. 235/2004 Sb., o dani přidané hodnoty, ve znění pozdějších předpisů.</w:t>
      </w:r>
    </w:p>
    <w:p w:rsidR="009D6C55" w:rsidRPr="009E507D" w:rsidRDefault="009D6C55" w:rsidP="0027504E">
      <w:pPr>
        <w:pStyle w:val="Odstavecseseznamem"/>
        <w:numPr>
          <w:ilvl w:val="0"/>
          <w:numId w:val="9"/>
        </w:numPr>
        <w:spacing w:line="254" w:lineRule="auto"/>
        <w:ind w:left="993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Mír</w:t>
      </w:r>
      <w:r w:rsidR="00380283" w:rsidRPr="009E507D">
        <w:rPr>
          <w:rFonts w:ascii="Times New Roman" w:hAnsi="Times New Roman"/>
          <w:i/>
          <w:sz w:val="24"/>
          <w:szCs w:val="24"/>
        </w:rPr>
        <w:t>y</w:t>
      </w:r>
      <w:r w:rsidRPr="009E507D">
        <w:rPr>
          <w:rFonts w:ascii="Times New Roman" w:hAnsi="Times New Roman"/>
          <w:i/>
          <w:sz w:val="24"/>
          <w:szCs w:val="24"/>
        </w:rPr>
        <w:t xml:space="preserve"> inflace vyjádřen</w:t>
      </w:r>
      <w:r w:rsidR="00380283" w:rsidRPr="009E507D">
        <w:rPr>
          <w:rFonts w:ascii="Times New Roman" w:hAnsi="Times New Roman"/>
          <w:i/>
          <w:sz w:val="24"/>
          <w:szCs w:val="24"/>
        </w:rPr>
        <w:t>é</w:t>
      </w:r>
      <w:r w:rsidRPr="009E507D">
        <w:rPr>
          <w:rFonts w:ascii="Times New Roman" w:hAnsi="Times New Roman"/>
          <w:i/>
          <w:sz w:val="24"/>
          <w:szCs w:val="24"/>
        </w:rPr>
        <w:t xml:space="preserve"> přírůstkem</w:t>
      </w:r>
      <w:r w:rsidRPr="009E507D">
        <w:rPr>
          <w:rFonts w:ascii="Times New Roman" w:hAnsi="Times New Roman"/>
          <w:bCs/>
          <w:i/>
          <w:sz w:val="24"/>
          <w:szCs w:val="24"/>
        </w:rPr>
        <w:t xml:space="preserve"> průměrného ročního indexu </w:t>
      </w:r>
      <w:r w:rsidRPr="009E507D">
        <w:rPr>
          <w:rFonts w:ascii="Times New Roman" w:hAnsi="Times New Roman"/>
          <w:i/>
          <w:sz w:val="24"/>
          <w:szCs w:val="24"/>
        </w:rPr>
        <w:t>spotřebitelských cen</w:t>
      </w:r>
      <w:r w:rsidRPr="009E507D">
        <w:rPr>
          <w:rFonts w:ascii="Times New Roman" w:hAnsi="Times New Roman"/>
          <w:bCs/>
          <w:i/>
          <w:sz w:val="24"/>
          <w:szCs w:val="24"/>
        </w:rPr>
        <w:t xml:space="preserve"> za předchozí kalendářní rok </w:t>
      </w:r>
      <w:r w:rsidRPr="009E507D">
        <w:rPr>
          <w:rFonts w:ascii="Times New Roman" w:hAnsi="Times New Roman"/>
          <w:i/>
          <w:sz w:val="24"/>
          <w:szCs w:val="24"/>
        </w:rPr>
        <w:t>přesáhne</w:t>
      </w:r>
      <w:r w:rsidR="009E507D" w:rsidRPr="009E507D">
        <w:rPr>
          <w:rFonts w:ascii="Times New Roman" w:hAnsi="Times New Roman"/>
          <w:i/>
          <w:sz w:val="24"/>
          <w:szCs w:val="24"/>
        </w:rPr>
        <w:t>-li</w:t>
      </w:r>
      <w:r w:rsidRPr="009E507D">
        <w:rPr>
          <w:rFonts w:ascii="Times New Roman" w:hAnsi="Times New Roman"/>
          <w:i/>
          <w:sz w:val="24"/>
          <w:szCs w:val="24"/>
        </w:rPr>
        <w:t xml:space="preserve"> 1,0 %; v takovém případě má zhotovitel právo navýšit cenu o procentuální hodnotu inflace, a to s účinností od 1. 6. následujícího roku, a nadále ji takto uplatňovat, pokud následně nedojde v dalších letech k dalšímu relevantnímu nárůstu.</w:t>
      </w:r>
    </w:p>
    <w:p w:rsidR="009D6C55" w:rsidRPr="009E507D" w:rsidRDefault="009D6C55" w:rsidP="0027504E">
      <w:pPr>
        <w:pStyle w:val="Odstavecseseznamem"/>
        <w:numPr>
          <w:ilvl w:val="0"/>
          <w:numId w:val="9"/>
        </w:numPr>
        <w:spacing w:line="254" w:lineRule="auto"/>
        <w:ind w:left="993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Změny kvantity spravovaného zařízení o více než 10% u služeb:</w:t>
      </w:r>
    </w:p>
    <w:p w:rsidR="009D6C55" w:rsidRPr="009E507D" w:rsidRDefault="009D6C55" w:rsidP="0027504E">
      <w:pPr>
        <w:pStyle w:val="Odstavecseseznamem"/>
        <w:numPr>
          <w:ilvl w:val="1"/>
          <w:numId w:val="9"/>
        </w:numPr>
        <w:spacing w:line="254" w:lineRule="auto"/>
        <w:ind w:left="1560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Pravidelná roční desktop údržba</w:t>
      </w:r>
    </w:p>
    <w:p w:rsidR="009D6C55" w:rsidRPr="009E507D" w:rsidRDefault="009D6C55" w:rsidP="0027504E">
      <w:pPr>
        <w:pStyle w:val="Odstavecseseznamem"/>
        <w:numPr>
          <w:ilvl w:val="1"/>
          <w:numId w:val="9"/>
        </w:numPr>
        <w:spacing w:after="0" w:line="254" w:lineRule="auto"/>
        <w:ind w:left="1560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Správa a údržba serverů</w:t>
      </w:r>
    </w:p>
    <w:p w:rsidR="009D6C55" w:rsidRPr="009E507D" w:rsidRDefault="009D6C55" w:rsidP="0027504E">
      <w:pPr>
        <w:ind w:left="993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 xml:space="preserve">Cena těchto služeb bude stanovena jako součin nového počtu servisovaného zařízení a jednotkové ceny. Jednotková cena je stanovena jako podíl ceny za službu a počet servisovaného zařízení, hodnota jednotlivých parametrů je definována přílohou č. 2 servisní smlouvy: Specifikace komplexní technické a systémové podpory. Změna počtu servisovaného zařízení bude odsouhlasena osobami oprávněnými jednat ve věcech technických. Změna ceny bude s účinnosti od následujícího měsíce. </w:t>
      </w:r>
      <w:r w:rsidR="009E507D" w:rsidRPr="009E507D">
        <w:rPr>
          <w:rFonts w:ascii="Times New Roman" w:hAnsi="Times New Roman"/>
          <w:i/>
          <w:sz w:val="24"/>
          <w:szCs w:val="24"/>
        </w:rPr>
        <w:t>Celková cena nebude navýšena o více jek 10% oproti původní veřejné zakázce.</w:t>
      </w:r>
    </w:p>
    <w:p w:rsidR="009E507D" w:rsidRPr="009E507D" w:rsidRDefault="009E507D" w:rsidP="0027504E">
      <w:pPr>
        <w:ind w:left="993"/>
        <w:rPr>
          <w:rFonts w:ascii="Times New Roman" w:hAnsi="Times New Roman"/>
          <w:i/>
          <w:sz w:val="24"/>
          <w:szCs w:val="24"/>
        </w:rPr>
      </w:pPr>
    </w:p>
    <w:p w:rsidR="009D6C55" w:rsidRDefault="009D6C55" w:rsidP="0027504E">
      <w:pPr>
        <w:spacing w:after="200"/>
        <w:ind w:left="709"/>
        <w:rPr>
          <w:rFonts w:ascii="Times New Roman" w:hAnsi="Times New Roman"/>
          <w:i/>
          <w:sz w:val="24"/>
          <w:szCs w:val="24"/>
        </w:rPr>
      </w:pPr>
      <w:r w:rsidRPr="009E507D">
        <w:rPr>
          <w:rFonts w:ascii="Times New Roman" w:hAnsi="Times New Roman"/>
          <w:i/>
          <w:sz w:val="24"/>
          <w:szCs w:val="24"/>
        </w:rPr>
        <w:t>Smluvní strany se dohodly, že v případě těchto změn není nutno ke Smlouvě uzavírat dodatek.</w:t>
      </w:r>
    </w:p>
    <w:p w:rsidR="00385AC7" w:rsidRDefault="00385AC7" w:rsidP="0027504E">
      <w:pPr>
        <w:spacing w:after="200"/>
        <w:ind w:left="709"/>
        <w:rPr>
          <w:rFonts w:ascii="Times New Roman" w:hAnsi="Times New Roman"/>
          <w:i/>
          <w:sz w:val="24"/>
          <w:szCs w:val="24"/>
        </w:rPr>
      </w:pPr>
    </w:p>
    <w:p w:rsidR="00385AC7" w:rsidRPr="009E507D" w:rsidRDefault="00385AC7" w:rsidP="0027504E">
      <w:pPr>
        <w:spacing w:after="200"/>
        <w:ind w:left="709"/>
        <w:rPr>
          <w:rFonts w:ascii="Times New Roman" w:hAnsi="Times New Roman"/>
          <w:i/>
          <w:sz w:val="24"/>
          <w:szCs w:val="24"/>
        </w:rPr>
      </w:pPr>
    </w:p>
    <w:p w:rsidR="009E507D" w:rsidRPr="0012126D" w:rsidRDefault="009E507D" w:rsidP="009E50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26D">
        <w:rPr>
          <w:rFonts w:asciiTheme="minorHAnsi" w:hAnsiTheme="minorHAnsi" w:cstheme="minorHAnsi"/>
          <w:b/>
          <w:sz w:val="24"/>
          <w:szCs w:val="24"/>
        </w:rPr>
        <w:lastRenderedPageBreak/>
        <w:t>IV.</w:t>
      </w:r>
    </w:p>
    <w:p w:rsidR="00DC5B12" w:rsidRPr="0012126D" w:rsidRDefault="00DC5B12" w:rsidP="009E507D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9E507D" w:rsidRPr="0012126D" w:rsidRDefault="009E507D" w:rsidP="009E507D">
      <w:pPr>
        <w:rPr>
          <w:rFonts w:asciiTheme="minorHAnsi" w:hAnsiTheme="minorHAnsi" w:cstheme="minorHAnsi"/>
          <w:sz w:val="24"/>
          <w:szCs w:val="24"/>
        </w:rPr>
      </w:pPr>
    </w:p>
    <w:p w:rsidR="00DC5B12" w:rsidRPr="0012126D" w:rsidRDefault="00DC5B12" w:rsidP="00DC5B1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Tento Dodatek nabývá platnosti a účinnosti dnem podpisu oběma Smluvními stranami.</w:t>
      </w:r>
    </w:p>
    <w:p w:rsidR="009E507D" w:rsidRPr="0012126D" w:rsidRDefault="00DC5B12" w:rsidP="009E507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Tento Dodatek se uzavírá se ve 2 (dvou) vyhotoveních, z nichž každá Smluvní strana obdrží po jednom vyhotovení.</w:t>
      </w:r>
    </w:p>
    <w:p w:rsidR="009E507D" w:rsidRPr="0012126D" w:rsidRDefault="00811489" w:rsidP="00984EFD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 xml:space="preserve">Tento </w:t>
      </w:r>
      <w:r w:rsidR="009E507D" w:rsidRPr="0012126D">
        <w:rPr>
          <w:rFonts w:asciiTheme="minorHAnsi" w:hAnsiTheme="minorHAnsi" w:cstheme="minorHAnsi"/>
          <w:sz w:val="24"/>
          <w:szCs w:val="24"/>
        </w:rPr>
        <w:t>D</w:t>
      </w:r>
      <w:r w:rsidRPr="0012126D">
        <w:rPr>
          <w:rFonts w:asciiTheme="minorHAnsi" w:hAnsiTheme="minorHAnsi" w:cstheme="minorHAnsi"/>
          <w:sz w:val="24"/>
          <w:szCs w:val="24"/>
        </w:rPr>
        <w:t>odatek lze měnit nebo doplňovat pouze písemnými dodatky podepsanými oprávněnými zástupci smluvních stran.</w:t>
      </w:r>
    </w:p>
    <w:p w:rsidR="00811489" w:rsidRPr="0012126D" w:rsidRDefault="00811489" w:rsidP="00984EFD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 xml:space="preserve">Ostatní ujednání smlouvy o dílo nedotčená tímto </w:t>
      </w:r>
      <w:r w:rsidR="009E507D" w:rsidRPr="0012126D">
        <w:rPr>
          <w:rFonts w:asciiTheme="minorHAnsi" w:hAnsiTheme="minorHAnsi" w:cstheme="minorHAnsi"/>
          <w:sz w:val="24"/>
          <w:szCs w:val="24"/>
        </w:rPr>
        <w:t>D</w:t>
      </w:r>
      <w:r w:rsidRPr="0012126D">
        <w:rPr>
          <w:rFonts w:asciiTheme="minorHAnsi" w:hAnsiTheme="minorHAnsi" w:cstheme="minorHAnsi"/>
          <w:sz w:val="24"/>
          <w:szCs w:val="24"/>
        </w:rPr>
        <w:t xml:space="preserve">odatkem zůstávají v platnosti </w:t>
      </w:r>
    </w:p>
    <w:p w:rsidR="00811489" w:rsidRPr="0012126D" w:rsidRDefault="00811489" w:rsidP="0081148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 xml:space="preserve">Tento </w:t>
      </w:r>
      <w:r w:rsidR="009E507D" w:rsidRPr="0012126D">
        <w:rPr>
          <w:rFonts w:asciiTheme="minorHAnsi" w:hAnsiTheme="minorHAnsi" w:cstheme="minorHAnsi"/>
          <w:sz w:val="24"/>
          <w:szCs w:val="24"/>
        </w:rPr>
        <w:t>D</w:t>
      </w:r>
      <w:r w:rsidRPr="0012126D">
        <w:rPr>
          <w:rFonts w:asciiTheme="minorHAnsi" w:hAnsiTheme="minorHAnsi" w:cstheme="minorHAnsi"/>
          <w:sz w:val="24"/>
          <w:szCs w:val="24"/>
        </w:rPr>
        <w:t xml:space="preserve">odatek se uzavírá podle § 1901 zákona č. 89/2012 Sb., Občanského zákoníku a práva a povinnosti stran neupravené tímto </w:t>
      </w:r>
      <w:r w:rsidR="009E507D" w:rsidRPr="0012126D">
        <w:rPr>
          <w:rFonts w:asciiTheme="minorHAnsi" w:hAnsiTheme="minorHAnsi" w:cstheme="minorHAnsi"/>
          <w:sz w:val="24"/>
          <w:szCs w:val="24"/>
        </w:rPr>
        <w:t>D</w:t>
      </w:r>
      <w:r w:rsidRPr="0012126D">
        <w:rPr>
          <w:rFonts w:asciiTheme="minorHAnsi" w:hAnsiTheme="minorHAnsi" w:cstheme="minorHAnsi"/>
          <w:sz w:val="24"/>
          <w:szCs w:val="24"/>
        </w:rPr>
        <w:t>odatkem se řídí ustanoveními občanského zákoníku, které jim jsou svou povahou a účelem podle této smlouvy nejbližší.</w:t>
      </w:r>
    </w:p>
    <w:p w:rsidR="00DC5B12" w:rsidRPr="0012126D" w:rsidRDefault="00DC5B12" w:rsidP="00DC5B12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Smluvní strany po přečtení tohoto Dodatku prohlašují, že souhlasí s obsahem, že Dodatek byl sepsán určitě, srozumitelně, na základě jejich pravé, svobodné a vážné vůle, bez nátlaku na některou ze Smluvních stran. Na důkaz toho připojují své podpisy.</w:t>
      </w: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tabs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Ve Frýdku-Místku dne 1. 11. 2017</w:t>
      </w:r>
      <w:r w:rsidRPr="0012126D">
        <w:rPr>
          <w:rFonts w:asciiTheme="minorHAnsi" w:hAnsiTheme="minorHAnsi" w:cstheme="minorHAnsi"/>
          <w:sz w:val="24"/>
          <w:szCs w:val="24"/>
        </w:rPr>
        <w:tab/>
        <w:t>Ve Frýdku-Místku dne 1. 11. 2017</w:t>
      </w: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rPr>
          <w:rFonts w:asciiTheme="minorHAnsi" w:hAnsiTheme="minorHAnsi" w:cstheme="minorHAnsi"/>
          <w:sz w:val="24"/>
          <w:szCs w:val="24"/>
        </w:rPr>
      </w:pPr>
    </w:p>
    <w:p w:rsidR="00FB1B73" w:rsidRPr="0012126D" w:rsidRDefault="00FB1B73" w:rsidP="00FB1B73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12126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:rsidR="00FB1B73" w:rsidRPr="0012126D" w:rsidRDefault="00FB1B73" w:rsidP="00FB1B73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12126D">
        <w:rPr>
          <w:rFonts w:asciiTheme="minorHAnsi" w:hAnsiTheme="minorHAnsi" w:cstheme="minorHAnsi"/>
          <w:sz w:val="24"/>
          <w:szCs w:val="24"/>
        </w:rPr>
        <w:t>Za zhotovitele</w:t>
      </w:r>
      <w:r w:rsidRPr="0012126D">
        <w:rPr>
          <w:rFonts w:asciiTheme="minorHAnsi" w:hAnsiTheme="minorHAnsi" w:cstheme="minorHAnsi"/>
          <w:sz w:val="24"/>
          <w:szCs w:val="24"/>
        </w:rPr>
        <w:tab/>
        <w:t>Za objednatele</w:t>
      </w:r>
    </w:p>
    <w:p w:rsidR="00FB1B73" w:rsidRPr="0012126D" w:rsidRDefault="00151ECE" w:rsidP="00D06330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B1B73" w:rsidRPr="0012126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FB1B73" w:rsidRPr="00121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A8" w:rsidRDefault="00E335A8" w:rsidP="00E335A8">
      <w:pPr>
        <w:spacing w:after="0" w:line="240" w:lineRule="auto"/>
      </w:pPr>
      <w:r>
        <w:separator/>
      </w:r>
    </w:p>
  </w:endnote>
  <w:endnote w:type="continuationSeparator" w:id="0">
    <w:p w:rsidR="00E335A8" w:rsidRDefault="00E335A8" w:rsidP="00E3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Default="00E335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Pr="00891BCC" w:rsidRDefault="00E335A8" w:rsidP="00E335A8">
    <w:pPr>
      <w:pStyle w:val="Zpat"/>
      <w:jc w:val="center"/>
      <w:rPr>
        <w:rFonts w:asciiTheme="minorHAnsi" w:hAnsiTheme="minorHAnsi" w:cstheme="minorHAnsi"/>
      </w:rPr>
    </w:pPr>
    <w:r w:rsidRPr="00891BCC">
      <w:rPr>
        <w:rFonts w:asciiTheme="minorHAnsi" w:hAnsiTheme="minorHAnsi" w:cstheme="minorHAnsi"/>
      </w:rPr>
      <w:fldChar w:fldCharType="begin"/>
    </w:r>
    <w:r w:rsidRPr="00891BCC">
      <w:rPr>
        <w:rFonts w:asciiTheme="minorHAnsi" w:hAnsiTheme="minorHAnsi" w:cstheme="minorHAnsi"/>
      </w:rPr>
      <w:instrText>PAGE  \* Arabic  \* MERGEFORMAT</w:instrText>
    </w:r>
    <w:r w:rsidRPr="00891BCC">
      <w:rPr>
        <w:rFonts w:asciiTheme="minorHAnsi" w:hAnsiTheme="minorHAnsi" w:cstheme="minorHAnsi"/>
      </w:rPr>
      <w:fldChar w:fldCharType="separate"/>
    </w:r>
    <w:r w:rsidR="00151ECE">
      <w:rPr>
        <w:rFonts w:asciiTheme="minorHAnsi" w:hAnsiTheme="minorHAnsi" w:cstheme="minorHAnsi"/>
        <w:noProof/>
      </w:rPr>
      <w:t>1</w:t>
    </w:r>
    <w:r w:rsidRPr="00891BCC">
      <w:rPr>
        <w:rFonts w:asciiTheme="minorHAnsi" w:hAnsiTheme="minorHAnsi" w:cstheme="minorHAnsi"/>
      </w:rPr>
      <w:fldChar w:fldCharType="end"/>
    </w:r>
    <w:r w:rsidRPr="00891BCC">
      <w:rPr>
        <w:rFonts w:asciiTheme="minorHAnsi" w:hAnsiTheme="minorHAnsi" w:cstheme="minorHAnsi"/>
      </w:rPr>
      <w:t xml:space="preserve"> / </w:t>
    </w:r>
    <w:fldSimple w:instr=" SECTIONPAGES   \* MERGEFORMAT ">
      <w:r w:rsidR="00151ECE">
        <w:rPr>
          <w:noProof/>
        </w:rPr>
        <w:t>3</w:t>
      </w:r>
    </w:fldSimple>
  </w:p>
  <w:p w:rsidR="00E335A8" w:rsidRDefault="00E335A8" w:rsidP="00E335A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Default="00E335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A8" w:rsidRDefault="00E335A8" w:rsidP="00E335A8">
      <w:pPr>
        <w:spacing w:after="0" w:line="240" w:lineRule="auto"/>
      </w:pPr>
      <w:r>
        <w:separator/>
      </w:r>
    </w:p>
  </w:footnote>
  <w:footnote w:type="continuationSeparator" w:id="0">
    <w:p w:rsidR="00E335A8" w:rsidRDefault="00E335A8" w:rsidP="00E3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Default="00E335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Default="00E335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A8" w:rsidRDefault="00E335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21"/>
    <w:multiLevelType w:val="hybridMultilevel"/>
    <w:tmpl w:val="8CC83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52D"/>
    <w:multiLevelType w:val="multilevel"/>
    <w:tmpl w:val="880C9D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2563F8"/>
    <w:multiLevelType w:val="hybridMultilevel"/>
    <w:tmpl w:val="C3EE0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C7F"/>
    <w:multiLevelType w:val="hybridMultilevel"/>
    <w:tmpl w:val="306C1C60"/>
    <w:lvl w:ilvl="0" w:tplc="C980CC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6BB1"/>
    <w:multiLevelType w:val="hybridMultilevel"/>
    <w:tmpl w:val="5B62290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9E01242"/>
    <w:multiLevelType w:val="multilevel"/>
    <w:tmpl w:val="1EC6F0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FF7C0C"/>
    <w:multiLevelType w:val="hybridMultilevel"/>
    <w:tmpl w:val="52562470"/>
    <w:lvl w:ilvl="0" w:tplc="B502B15E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3"/>
    <w:rsid w:val="0012126D"/>
    <w:rsid w:val="00151ECE"/>
    <w:rsid w:val="00156D9C"/>
    <w:rsid w:val="0027504E"/>
    <w:rsid w:val="00380283"/>
    <w:rsid w:val="00385AC7"/>
    <w:rsid w:val="0052412E"/>
    <w:rsid w:val="005A05E1"/>
    <w:rsid w:val="00811489"/>
    <w:rsid w:val="008434E6"/>
    <w:rsid w:val="00984EFD"/>
    <w:rsid w:val="009D6C55"/>
    <w:rsid w:val="009E507D"/>
    <w:rsid w:val="00B82F93"/>
    <w:rsid w:val="00C90A0D"/>
    <w:rsid w:val="00CE4D51"/>
    <w:rsid w:val="00D06330"/>
    <w:rsid w:val="00DC5B12"/>
    <w:rsid w:val="00E335A8"/>
    <w:rsid w:val="00F65A55"/>
    <w:rsid w:val="00FB1B73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77B6-6863-48A2-AE35-8D97A1D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B73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7504E"/>
    <w:pPr>
      <w:keepNext/>
      <w:keepLines/>
      <w:spacing w:before="120" w:after="120" w:line="276" w:lineRule="auto"/>
      <w:jc w:val="left"/>
      <w:outlineLvl w:val="0"/>
    </w:pPr>
    <w:rPr>
      <w:rFonts w:cs="Calibri"/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82F93"/>
    <w:pPr>
      <w:keepNext/>
      <w:keepLines/>
      <w:numPr>
        <w:ilvl w:val="1"/>
        <w:numId w:val="5"/>
      </w:numPr>
      <w:spacing w:before="120" w:after="120"/>
      <w:jc w:val="left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2F93"/>
    <w:pPr>
      <w:keepNext/>
      <w:keepLines/>
      <w:numPr>
        <w:ilvl w:val="2"/>
        <w:numId w:val="5"/>
      </w:numPr>
      <w:spacing w:before="160" w:after="120"/>
      <w:outlineLvl w:val="2"/>
    </w:pPr>
    <w:rPr>
      <w:rFonts w:ascii="Calibri Light" w:eastAsia="Times New Roman" w:hAnsi="Calibri Light"/>
      <w:b/>
      <w:color w:val="2E74B5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B82F93"/>
    <w:pPr>
      <w:keepNext/>
      <w:keepLines/>
      <w:numPr>
        <w:ilvl w:val="3"/>
        <w:numId w:val="5"/>
      </w:numPr>
      <w:spacing w:before="40" w:after="0"/>
      <w:outlineLvl w:val="3"/>
    </w:pPr>
    <w:rPr>
      <w:rFonts w:eastAsia="Times New Roman" w:cs="Calibri"/>
      <w:b/>
      <w:iCs/>
      <w:color w:val="2E74B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82F93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7504E"/>
    <w:rPr>
      <w:rFonts w:ascii="Calibri" w:hAnsi="Calibri" w:cs="Calibri"/>
      <w:b/>
    </w:rPr>
  </w:style>
  <w:style w:type="character" w:customStyle="1" w:styleId="Nadpis2Char">
    <w:name w:val="Nadpis 2 Char"/>
    <w:link w:val="Nadpis2"/>
    <w:uiPriority w:val="9"/>
    <w:rsid w:val="00B82F93"/>
    <w:rPr>
      <w:rFonts w:ascii="Calibri Light" w:eastAsia="Times New Roman" w:hAnsi="Calibri Light" w:cs="Times New Roman"/>
      <w:b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B82F93"/>
    <w:rPr>
      <w:rFonts w:ascii="Calibri Light" w:eastAsia="Times New Roman" w:hAnsi="Calibri Light" w:cs="Times New Roman"/>
      <w:b/>
      <w:color w:val="2E74B5"/>
      <w:sz w:val="24"/>
      <w:szCs w:val="24"/>
    </w:rPr>
  </w:style>
  <w:style w:type="character" w:customStyle="1" w:styleId="Nadpis4Char">
    <w:name w:val="Nadpis 4 Char"/>
    <w:link w:val="Nadpis4"/>
    <w:uiPriority w:val="9"/>
    <w:rsid w:val="00B82F93"/>
    <w:rPr>
      <w:rFonts w:eastAsia="Times New Roman" w:cs="Calibri"/>
      <w:b/>
      <w:iCs/>
      <w:color w:val="2E74B5"/>
      <w:sz w:val="24"/>
      <w:szCs w:val="24"/>
    </w:rPr>
  </w:style>
  <w:style w:type="character" w:customStyle="1" w:styleId="Nadpis5Char">
    <w:name w:val="Nadpis 5 Char"/>
    <w:link w:val="Nadpis5"/>
    <w:uiPriority w:val="9"/>
    <w:rsid w:val="00B82F93"/>
    <w:rPr>
      <w:rFonts w:ascii="Calibri Light" w:eastAsia="Times New Roman" w:hAnsi="Calibri Light" w:cs="Times New Roman"/>
      <w:color w:val="2E74B5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2412E"/>
    <w:pPr>
      <w:spacing w:after="0" w:line="240" w:lineRule="auto"/>
      <w:contextualSpacing/>
    </w:pPr>
    <w:rPr>
      <w:rFonts w:eastAsia="Times New Roman"/>
      <w:spacing w:val="-10"/>
      <w:kern w:val="28"/>
      <w:sz w:val="24"/>
      <w:szCs w:val="24"/>
    </w:rPr>
  </w:style>
  <w:style w:type="character" w:customStyle="1" w:styleId="NzevChar">
    <w:name w:val="Název Char"/>
    <w:link w:val="Nzev"/>
    <w:uiPriority w:val="10"/>
    <w:rsid w:val="0052412E"/>
    <w:rPr>
      <w:rFonts w:eastAsia="Times New Roman" w:cs="Times New Roman"/>
      <w:spacing w:val="-10"/>
      <w:kern w:val="28"/>
      <w:sz w:val="24"/>
      <w:szCs w:val="24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B82F93"/>
    <w:pPr>
      <w:numPr>
        <w:ilvl w:val="1"/>
      </w:numPr>
      <w:spacing w:after="40" w:line="240" w:lineRule="auto"/>
      <w:jc w:val="center"/>
    </w:pPr>
    <w:rPr>
      <w:rFonts w:eastAsia="Times New Roman"/>
      <w:b/>
      <w:color w:val="5A5A5A"/>
      <w:spacing w:val="15"/>
      <w:sz w:val="24"/>
    </w:rPr>
  </w:style>
  <w:style w:type="character" w:customStyle="1" w:styleId="PodtitulChar">
    <w:name w:val="Podtitul Char"/>
    <w:link w:val="Podtitul"/>
    <w:uiPriority w:val="11"/>
    <w:rsid w:val="00B82F93"/>
    <w:rPr>
      <w:rFonts w:eastAsia="Times New Roman"/>
      <w:b/>
      <w:color w:val="5A5A5A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DC5B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6D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5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dc:description/>
  <cp:lastModifiedBy>Krtek</cp:lastModifiedBy>
  <cp:revision>3</cp:revision>
  <cp:lastPrinted>2017-10-31T13:36:00Z</cp:lastPrinted>
  <dcterms:created xsi:type="dcterms:W3CDTF">2017-11-01T10:33:00Z</dcterms:created>
  <dcterms:modified xsi:type="dcterms:W3CDTF">2017-11-01T10:34:00Z</dcterms:modified>
</cp:coreProperties>
</file>