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37D31" w14:textId="77777777" w:rsidR="00C35C9B" w:rsidRDefault="00C35C9B" w:rsidP="00523AD4">
      <w:pPr>
        <w:jc w:val="center"/>
        <w:rPr>
          <w:rFonts w:ascii="Arial" w:hAnsi="Arial" w:cs="Arial"/>
          <w:b/>
          <w:sz w:val="36"/>
          <w:szCs w:val="36"/>
          <w:lang w:val="cs-CZ"/>
        </w:rPr>
      </w:pPr>
    </w:p>
    <w:p w14:paraId="740460F1" w14:textId="68E99B30" w:rsidR="00523AD4" w:rsidRPr="00267411" w:rsidRDefault="00523AD4" w:rsidP="00523AD4">
      <w:pPr>
        <w:jc w:val="center"/>
        <w:rPr>
          <w:rFonts w:ascii="Arial" w:hAnsi="Arial" w:cs="Arial"/>
          <w:b/>
          <w:sz w:val="36"/>
          <w:szCs w:val="36"/>
          <w:lang w:val="cs-CZ"/>
        </w:rPr>
      </w:pPr>
      <w:r w:rsidRPr="00267411">
        <w:rPr>
          <w:rFonts w:ascii="Arial" w:hAnsi="Arial" w:cs="Arial"/>
          <w:b/>
          <w:sz w:val="36"/>
          <w:szCs w:val="36"/>
          <w:lang w:val="cs-CZ"/>
        </w:rPr>
        <w:t xml:space="preserve">SMLOUVA O DÍLO </w:t>
      </w:r>
      <w:r w:rsidR="00644C90">
        <w:rPr>
          <w:rFonts w:ascii="Arial" w:hAnsi="Arial" w:cs="Arial"/>
          <w:b/>
          <w:sz w:val="36"/>
          <w:szCs w:val="36"/>
          <w:lang w:val="cs-CZ"/>
        </w:rPr>
        <w:t>č.</w:t>
      </w:r>
      <w:r w:rsidR="00D445D5">
        <w:rPr>
          <w:rFonts w:ascii="Arial" w:hAnsi="Arial" w:cs="Arial"/>
          <w:b/>
          <w:sz w:val="36"/>
          <w:szCs w:val="36"/>
          <w:lang w:val="cs-CZ"/>
        </w:rPr>
        <w:t xml:space="preserve"> </w:t>
      </w:r>
      <w:r w:rsidR="00C35C9B">
        <w:rPr>
          <w:rFonts w:ascii="Arial" w:hAnsi="Arial" w:cs="Arial"/>
          <w:b/>
          <w:sz w:val="36"/>
          <w:szCs w:val="36"/>
          <w:lang w:val="cs-CZ"/>
        </w:rPr>
        <w:t>42/2017/OMM</w:t>
      </w:r>
      <w:r w:rsidR="00644C90">
        <w:rPr>
          <w:rFonts w:ascii="Arial" w:hAnsi="Arial" w:cs="Arial"/>
          <w:b/>
          <w:sz w:val="36"/>
          <w:szCs w:val="36"/>
          <w:lang w:val="cs-CZ"/>
        </w:rPr>
        <w:t xml:space="preserve"> </w:t>
      </w:r>
    </w:p>
    <w:p w14:paraId="6707F6A2" w14:textId="77777777" w:rsidR="00523AD4" w:rsidRPr="00267411" w:rsidRDefault="00523AD4" w:rsidP="00523AD4">
      <w:pPr>
        <w:jc w:val="center"/>
        <w:rPr>
          <w:rFonts w:ascii="Arial" w:hAnsi="Arial" w:cs="Arial"/>
          <w:b/>
          <w:lang w:val="cs-CZ"/>
        </w:rPr>
      </w:pPr>
      <w:r w:rsidRPr="00267411">
        <w:rPr>
          <w:rFonts w:ascii="Arial" w:hAnsi="Arial" w:cs="Arial"/>
          <w:b/>
          <w:lang w:val="cs-CZ"/>
        </w:rPr>
        <w:t xml:space="preserve">uzavřená dle § </w:t>
      </w:r>
      <w:smartTag w:uri="urn:schemas-microsoft-com:office:smarttags" w:element="metricconverter">
        <w:smartTagPr>
          <w:attr w:name="ProductID" w:val="2586 a"/>
        </w:smartTagPr>
        <w:r w:rsidRPr="00267411">
          <w:rPr>
            <w:rFonts w:ascii="Arial" w:hAnsi="Arial" w:cs="Arial"/>
            <w:b/>
            <w:lang w:val="cs-CZ"/>
          </w:rPr>
          <w:t>2586 a</w:t>
        </w:r>
      </w:smartTag>
      <w:r w:rsidRPr="00267411">
        <w:rPr>
          <w:rFonts w:ascii="Arial" w:hAnsi="Arial" w:cs="Arial"/>
          <w:b/>
          <w:lang w:val="cs-CZ"/>
        </w:rPr>
        <w:t xml:space="preserve"> násl. Občanského zákoníku č. 89/2012 Sb. v platném znění</w:t>
      </w:r>
    </w:p>
    <w:p w14:paraId="378D9312" w14:textId="77777777" w:rsidR="00523AD4" w:rsidRPr="00267411" w:rsidRDefault="00523AD4" w:rsidP="00523AD4">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rPr>
      </w:pPr>
      <w:r w:rsidRPr="00267411">
        <w:rPr>
          <w:rFonts w:ascii="Arial" w:hAnsi="Arial" w:cs="Arial"/>
          <w:b/>
          <w:sz w:val="20"/>
        </w:rPr>
        <w:t>na akci:</w:t>
      </w:r>
    </w:p>
    <w:p w14:paraId="4D4FFACC" w14:textId="77777777" w:rsidR="00523AD4" w:rsidRPr="00267411" w:rsidRDefault="00523AD4" w:rsidP="00523AD4">
      <w:pPr>
        <w:overflowPunct/>
        <w:autoSpaceDE/>
        <w:autoSpaceDN/>
        <w:adjustRightInd/>
        <w:spacing w:after="120"/>
        <w:jc w:val="center"/>
        <w:textAlignment w:val="auto"/>
        <w:rPr>
          <w:rFonts w:ascii="Arial" w:hAnsi="Arial" w:cs="Arial"/>
          <w:b/>
          <w:i/>
          <w:noProof/>
          <w:sz w:val="28"/>
          <w:szCs w:val="28"/>
          <w:lang w:val="cs-CZ"/>
        </w:rPr>
      </w:pPr>
    </w:p>
    <w:p w14:paraId="1055351C" w14:textId="46565B36" w:rsidR="00523AD4" w:rsidRPr="00267411" w:rsidRDefault="00523AD4" w:rsidP="00523AD4">
      <w:pPr>
        <w:overflowPunct/>
        <w:autoSpaceDE/>
        <w:autoSpaceDN/>
        <w:adjustRightInd/>
        <w:spacing w:after="120"/>
        <w:jc w:val="center"/>
        <w:textAlignment w:val="auto"/>
        <w:rPr>
          <w:rFonts w:ascii="Arial" w:hAnsi="Arial" w:cs="Arial"/>
          <w:b/>
          <w:i/>
          <w:noProof/>
          <w:sz w:val="28"/>
          <w:szCs w:val="28"/>
          <w:lang w:val="cs-CZ"/>
        </w:rPr>
      </w:pPr>
      <w:r w:rsidRPr="00267411">
        <w:rPr>
          <w:rFonts w:ascii="Arial" w:hAnsi="Arial" w:cs="Arial"/>
          <w:b/>
          <w:i/>
          <w:noProof/>
          <w:sz w:val="28"/>
          <w:szCs w:val="28"/>
          <w:lang w:val="cs-CZ"/>
        </w:rPr>
        <w:t>„</w:t>
      </w:r>
      <w:r w:rsidR="007C2384">
        <w:rPr>
          <w:rFonts w:ascii="Arial" w:hAnsi="Arial" w:cs="Arial"/>
          <w:b/>
          <w:i/>
          <w:noProof/>
          <w:sz w:val="28"/>
          <w:szCs w:val="28"/>
          <w:lang w:val="cs-CZ"/>
        </w:rPr>
        <w:t>V</w:t>
      </w:r>
      <w:r w:rsidR="006A2174">
        <w:rPr>
          <w:rFonts w:ascii="Arial" w:hAnsi="Arial" w:cs="Arial"/>
          <w:b/>
          <w:i/>
          <w:noProof/>
          <w:sz w:val="28"/>
          <w:szCs w:val="28"/>
          <w:lang w:val="cs-CZ"/>
        </w:rPr>
        <w:t>ypracování Průkazů energetické náročnosti budov</w:t>
      </w:r>
      <w:r w:rsidR="00D445D5">
        <w:rPr>
          <w:rFonts w:ascii="Arial" w:hAnsi="Arial" w:cs="Arial"/>
          <w:b/>
          <w:i/>
          <w:noProof/>
          <w:sz w:val="28"/>
          <w:szCs w:val="28"/>
          <w:lang w:val="cs-CZ"/>
        </w:rPr>
        <w:t xml:space="preserve"> </w:t>
      </w:r>
      <w:r w:rsidRPr="00267411">
        <w:rPr>
          <w:rFonts w:ascii="Arial" w:hAnsi="Arial" w:cs="Arial"/>
          <w:b/>
          <w:i/>
          <w:noProof/>
          <w:sz w:val="28"/>
          <w:szCs w:val="28"/>
          <w:lang w:val="cs-CZ"/>
        </w:rPr>
        <w:t>“</w:t>
      </w:r>
    </w:p>
    <w:p w14:paraId="2FE33436" w14:textId="77777777" w:rsidR="00523AD4" w:rsidRPr="00267411" w:rsidRDefault="00523AD4" w:rsidP="00523AD4">
      <w:pPr>
        <w:overflowPunct/>
        <w:autoSpaceDE/>
        <w:autoSpaceDN/>
        <w:adjustRightInd/>
        <w:jc w:val="center"/>
        <w:textAlignment w:val="auto"/>
        <w:rPr>
          <w:rFonts w:ascii="Arial" w:hAnsi="Arial" w:cs="Arial"/>
          <w:b/>
          <w:i/>
          <w:noProof/>
          <w:sz w:val="28"/>
          <w:szCs w:val="28"/>
          <w:lang w:val="cs-CZ"/>
        </w:rPr>
      </w:pPr>
    </w:p>
    <w:p w14:paraId="3A56C892" w14:textId="77777777" w:rsidR="00523AD4" w:rsidRDefault="00523AD4" w:rsidP="00FB0579">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jc w:val="center"/>
        <w:rPr>
          <w:rFonts w:ascii="Arial" w:hAnsi="Arial"/>
          <w:b/>
          <w:szCs w:val="24"/>
        </w:rPr>
      </w:pPr>
      <w:r w:rsidRPr="00267411">
        <w:rPr>
          <w:rFonts w:ascii="Arial" w:hAnsi="Arial"/>
          <w:b/>
          <w:szCs w:val="24"/>
        </w:rPr>
        <w:t>I. SMLUVNÍ STRANY</w:t>
      </w:r>
    </w:p>
    <w:p w14:paraId="655BFFE7" w14:textId="77777777" w:rsidR="00476A24" w:rsidRPr="00267411" w:rsidRDefault="00476A24" w:rsidP="00FB0579">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jc w:val="center"/>
        <w:rPr>
          <w:rFonts w:ascii="Arial" w:hAnsi="Arial"/>
          <w:b/>
          <w:szCs w:val="24"/>
        </w:rPr>
      </w:pPr>
    </w:p>
    <w:p w14:paraId="2E59516C" w14:textId="77777777" w:rsidR="00523AD4" w:rsidRPr="00267411" w:rsidRDefault="00523AD4" w:rsidP="00523AD4">
      <w:pPr>
        <w:pStyle w:val="Export0"/>
        <w:numPr>
          <w:ilvl w:val="0"/>
          <w:numId w:val="1"/>
        </w:numPr>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sz w:val="22"/>
          <w:szCs w:val="22"/>
        </w:rPr>
      </w:pPr>
      <w:r w:rsidRPr="00267411">
        <w:rPr>
          <w:rFonts w:ascii="Arial" w:hAnsi="Arial"/>
          <w:b/>
          <w:sz w:val="22"/>
          <w:szCs w:val="22"/>
        </w:rPr>
        <w:t>OBJEDNATEL:</w:t>
      </w:r>
      <w:r w:rsidRPr="00267411">
        <w:rPr>
          <w:rFonts w:ascii="Arial" w:hAnsi="Arial"/>
          <w:b/>
          <w:sz w:val="22"/>
          <w:szCs w:val="22"/>
        </w:rPr>
        <w:tab/>
      </w:r>
      <w:r w:rsidRPr="00267411">
        <w:rPr>
          <w:sz w:val="22"/>
          <w:szCs w:val="22"/>
        </w:rPr>
        <w:tab/>
      </w:r>
      <w:r w:rsidRPr="00267411">
        <w:rPr>
          <w:sz w:val="22"/>
          <w:szCs w:val="22"/>
        </w:rPr>
        <w:tab/>
      </w:r>
      <w:r w:rsidRPr="00267411">
        <w:rPr>
          <w:sz w:val="22"/>
          <w:szCs w:val="22"/>
        </w:rPr>
        <w:tab/>
      </w:r>
    </w:p>
    <w:p w14:paraId="3395618B" w14:textId="41319AE9" w:rsidR="00523AD4" w:rsidRPr="00267411" w:rsidRDefault="00B30D65" w:rsidP="00523AD4">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23AD4" w:rsidRPr="00267411">
        <w:rPr>
          <w:rFonts w:ascii="Arial" w:hAnsi="Arial" w:cs="Arial"/>
          <w:b/>
          <w:sz w:val="22"/>
          <w:szCs w:val="22"/>
        </w:rPr>
        <w:t>Město Kopřivnice</w:t>
      </w:r>
    </w:p>
    <w:p w14:paraId="04CBEC03" w14:textId="4461254F" w:rsidR="00523AD4" w:rsidRPr="00267411" w:rsidRDefault="00523AD4" w:rsidP="00523AD4">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22"/>
          <w:szCs w:val="22"/>
        </w:rPr>
      </w:pPr>
      <w:r w:rsidRPr="00267411">
        <w:rPr>
          <w:rFonts w:ascii="Arial" w:hAnsi="Arial" w:cs="Arial"/>
          <w:sz w:val="22"/>
          <w:szCs w:val="22"/>
        </w:rPr>
        <w:tab/>
      </w:r>
      <w:r w:rsidRPr="00267411">
        <w:rPr>
          <w:rFonts w:ascii="Arial" w:hAnsi="Arial" w:cs="Arial"/>
          <w:sz w:val="22"/>
          <w:szCs w:val="22"/>
        </w:rPr>
        <w:tab/>
      </w:r>
      <w:r w:rsidRPr="00267411">
        <w:rPr>
          <w:rFonts w:ascii="Arial" w:hAnsi="Arial" w:cs="Arial"/>
          <w:b/>
          <w:sz w:val="22"/>
          <w:szCs w:val="22"/>
        </w:rPr>
        <w:t>Sídlo:</w:t>
      </w:r>
      <w:r w:rsidR="00B30D65">
        <w:rPr>
          <w:rFonts w:ascii="Arial" w:hAnsi="Arial" w:cs="Arial"/>
          <w:sz w:val="22"/>
          <w:szCs w:val="22"/>
        </w:rPr>
        <w:tab/>
      </w:r>
      <w:r w:rsidR="00B30D65">
        <w:rPr>
          <w:rFonts w:ascii="Arial" w:hAnsi="Arial" w:cs="Arial"/>
          <w:sz w:val="22"/>
          <w:szCs w:val="22"/>
        </w:rPr>
        <w:tab/>
        <w:t xml:space="preserve">                           </w:t>
      </w:r>
      <w:r w:rsidRPr="00267411">
        <w:rPr>
          <w:rFonts w:ascii="Arial" w:hAnsi="Arial" w:cs="Arial"/>
          <w:sz w:val="22"/>
          <w:szCs w:val="22"/>
        </w:rPr>
        <w:t>Štefánikova 1163, Kopřivnice 742 21</w:t>
      </w:r>
    </w:p>
    <w:p w14:paraId="1E29F2C1" w14:textId="06B87370" w:rsidR="00523AD4" w:rsidRPr="00267411" w:rsidRDefault="00523AD4" w:rsidP="00523AD4">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22"/>
          <w:szCs w:val="22"/>
        </w:rPr>
      </w:pPr>
      <w:r w:rsidRPr="00267411">
        <w:rPr>
          <w:rFonts w:ascii="Arial" w:hAnsi="Arial" w:cs="Arial"/>
          <w:color w:val="FF0000"/>
          <w:sz w:val="22"/>
          <w:szCs w:val="22"/>
        </w:rPr>
        <w:tab/>
      </w:r>
      <w:r w:rsidRPr="00267411">
        <w:rPr>
          <w:rFonts w:ascii="Arial" w:hAnsi="Arial" w:cs="Arial"/>
          <w:color w:val="FF0000"/>
          <w:sz w:val="22"/>
          <w:szCs w:val="22"/>
        </w:rPr>
        <w:tab/>
      </w:r>
      <w:r w:rsidRPr="00267411">
        <w:rPr>
          <w:rFonts w:ascii="Arial" w:hAnsi="Arial" w:cs="Arial"/>
          <w:b/>
          <w:color w:val="000000"/>
          <w:sz w:val="22"/>
          <w:szCs w:val="22"/>
        </w:rPr>
        <w:t>Zastoupený:</w:t>
      </w:r>
      <w:r w:rsidRPr="00267411">
        <w:rPr>
          <w:rFonts w:ascii="Arial" w:hAnsi="Arial" w:cs="Arial"/>
          <w:b/>
          <w:color w:val="000000"/>
          <w:sz w:val="22"/>
          <w:szCs w:val="22"/>
        </w:rPr>
        <w:tab/>
      </w:r>
      <w:r w:rsidR="00B30D65">
        <w:rPr>
          <w:rFonts w:ascii="Arial" w:hAnsi="Arial" w:cs="Arial"/>
          <w:color w:val="000000"/>
          <w:sz w:val="22"/>
          <w:szCs w:val="22"/>
        </w:rPr>
        <w:tab/>
        <w:t xml:space="preserve">           Ing. Kamil Žák,vedoucí odboru majetku města Kopřivnice</w:t>
      </w:r>
    </w:p>
    <w:p w14:paraId="4A528A6A" w14:textId="644C8946" w:rsidR="00523AD4" w:rsidRPr="00267411" w:rsidRDefault="00523AD4" w:rsidP="00523AD4">
      <w:pPr>
        <w:pStyle w:val="Export0"/>
        <w:jc w:val="both"/>
        <w:rPr>
          <w:rFonts w:ascii="Arial" w:hAnsi="Arial" w:cs="Arial"/>
          <w:b/>
          <w:sz w:val="22"/>
          <w:szCs w:val="22"/>
        </w:rPr>
      </w:pPr>
      <w:r w:rsidRPr="00267411">
        <w:rPr>
          <w:rFonts w:ascii="Arial" w:hAnsi="Arial" w:cs="Arial"/>
          <w:sz w:val="22"/>
          <w:szCs w:val="22"/>
        </w:rPr>
        <w:tab/>
      </w:r>
      <w:r w:rsidRPr="00267411">
        <w:rPr>
          <w:rFonts w:ascii="Arial" w:hAnsi="Arial" w:cs="Arial"/>
          <w:sz w:val="22"/>
          <w:szCs w:val="22"/>
        </w:rPr>
        <w:tab/>
      </w:r>
      <w:r w:rsidR="00596525" w:rsidRPr="00267411">
        <w:rPr>
          <w:rFonts w:ascii="Arial" w:hAnsi="Arial" w:cs="Arial"/>
          <w:b/>
          <w:sz w:val="22"/>
          <w:szCs w:val="22"/>
        </w:rPr>
        <w:t>Kontaktní osoba</w:t>
      </w:r>
      <w:r w:rsidR="00C76233">
        <w:rPr>
          <w:rFonts w:ascii="Arial" w:hAnsi="Arial" w:cs="Arial"/>
          <w:b/>
          <w:sz w:val="22"/>
          <w:szCs w:val="22"/>
        </w:rPr>
        <w:tab/>
      </w:r>
      <w:r w:rsidR="00C76233">
        <w:rPr>
          <w:rFonts w:ascii="Arial" w:hAnsi="Arial" w:cs="Arial"/>
          <w:b/>
          <w:sz w:val="22"/>
          <w:szCs w:val="22"/>
        </w:rPr>
        <w:tab/>
      </w:r>
      <w:r w:rsidR="00C76233">
        <w:rPr>
          <w:rFonts w:ascii="Arial" w:hAnsi="Arial" w:cs="Arial"/>
          <w:b/>
          <w:sz w:val="22"/>
          <w:szCs w:val="22"/>
        </w:rPr>
        <w:tab/>
      </w:r>
    </w:p>
    <w:p w14:paraId="77E69C3A" w14:textId="342CE5A7" w:rsidR="00523AD4" w:rsidRPr="00267411" w:rsidRDefault="00523AD4" w:rsidP="00596525">
      <w:pPr>
        <w:pStyle w:val="Export0"/>
        <w:ind w:left="5040" w:hanging="5040"/>
        <w:jc w:val="both"/>
        <w:rPr>
          <w:rFonts w:ascii="Arial" w:hAnsi="Arial" w:cs="Arial"/>
          <w:sz w:val="22"/>
          <w:szCs w:val="22"/>
        </w:rPr>
      </w:pPr>
      <w:r w:rsidRPr="00267411">
        <w:rPr>
          <w:rFonts w:ascii="Arial" w:hAnsi="Arial" w:cs="Arial"/>
          <w:sz w:val="22"/>
          <w:szCs w:val="22"/>
        </w:rPr>
        <w:tab/>
      </w:r>
      <w:r w:rsidRPr="00267411">
        <w:rPr>
          <w:rFonts w:ascii="Arial" w:hAnsi="Arial" w:cs="Arial"/>
          <w:sz w:val="22"/>
          <w:szCs w:val="22"/>
        </w:rPr>
        <w:tab/>
      </w:r>
      <w:r w:rsidRPr="00267411">
        <w:rPr>
          <w:rFonts w:ascii="Arial" w:hAnsi="Arial" w:cs="Arial"/>
          <w:b/>
          <w:sz w:val="22"/>
          <w:szCs w:val="22"/>
        </w:rPr>
        <w:t>ve věcech technických:</w:t>
      </w:r>
      <w:r w:rsidRPr="00267411">
        <w:rPr>
          <w:rFonts w:ascii="Arial" w:hAnsi="Arial" w:cs="Arial"/>
          <w:sz w:val="22"/>
          <w:szCs w:val="22"/>
        </w:rPr>
        <w:tab/>
      </w:r>
      <w:r w:rsidR="007B1423">
        <w:rPr>
          <w:rFonts w:ascii="Arial" w:hAnsi="Arial" w:cs="Arial"/>
          <w:color w:val="000000"/>
          <w:sz w:val="22"/>
          <w:szCs w:val="22"/>
        </w:rPr>
        <w:t>Roman Beneš, energetik města Kopřivnice</w:t>
      </w:r>
      <w:r w:rsidRPr="00267411">
        <w:rPr>
          <w:rFonts w:ascii="Arial" w:hAnsi="Arial" w:cs="Arial"/>
          <w:sz w:val="22"/>
          <w:szCs w:val="22"/>
        </w:rPr>
        <w:tab/>
      </w:r>
      <w:r w:rsidRPr="00267411">
        <w:rPr>
          <w:rFonts w:ascii="Arial" w:hAnsi="Arial" w:cs="Arial"/>
          <w:sz w:val="22"/>
          <w:szCs w:val="22"/>
        </w:rPr>
        <w:tab/>
        <w:t xml:space="preserve">            </w:t>
      </w:r>
    </w:p>
    <w:p w14:paraId="650455C7" w14:textId="5FA87718" w:rsidR="00523AD4" w:rsidRPr="00267411" w:rsidRDefault="00523AD4" w:rsidP="00523AD4">
      <w:pPr>
        <w:pStyle w:val="Export0"/>
        <w:tabs>
          <w:tab w:val="left" w:pos="720"/>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b/>
          <w:sz w:val="22"/>
          <w:szCs w:val="22"/>
        </w:rPr>
        <w:t>Bankovní spojení:</w:t>
      </w:r>
      <w:r w:rsidRPr="00267411">
        <w:rPr>
          <w:rFonts w:ascii="Arial" w:hAnsi="Arial" w:cs="Arial"/>
          <w:b/>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color w:val="000000"/>
          <w:sz w:val="22"/>
          <w:szCs w:val="22"/>
        </w:rPr>
        <w:t xml:space="preserve">Česká spořitelna, a.s. </w:t>
      </w:r>
    </w:p>
    <w:p w14:paraId="725BA51B" w14:textId="77777777" w:rsidR="00523AD4" w:rsidRPr="00267411" w:rsidRDefault="00523AD4" w:rsidP="00523AD4">
      <w:pPr>
        <w:pStyle w:val="Export0"/>
        <w:tabs>
          <w:tab w:val="left" w:pos="720"/>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267411">
        <w:rPr>
          <w:rFonts w:ascii="Arial" w:hAnsi="Arial" w:cs="Arial"/>
          <w:color w:val="000000"/>
          <w:sz w:val="22"/>
          <w:szCs w:val="22"/>
        </w:rPr>
        <w:tab/>
      </w:r>
      <w:r w:rsidRPr="00267411">
        <w:rPr>
          <w:rFonts w:ascii="Arial" w:hAnsi="Arial" w:cs="Arial"/>
          <w:color w:val="000000"/>
          <w:sz w:val="22"/>
          <w:szCs w:val="22"/>
        </w:rPr>
        <w:tab/>
      </w:r>
      <w:r w:rsidRPr="00267411">
        <w:rPr>
          <w:rFonts w:ascii="Arial" w:hAnsi="Arial" w:cs="Arial"/>
          <w:color w:val="000000"/>
          <w:sz w:val="22"/>
          <w:szCs w:val="22"/>
        </w:rPr>
        <w:tab/>
      </w:r>
      <w:r w:rsidRPr="00267411">
        <w:rPr>
          <w:rFonts w:ascii="Arial" w:hAnsi="Arial" w:cs="Arial"/>
          <w:b/>
          <w:color w:val="000000"/>
          <w:sz w:val="22"/>
          <w:szCs w:val="22"/>
        </w:rPr>
        <w:t>Číslo účtu:</w:t>
      </w:r>
      <w:r w:rsidRPr="00267411">
        <w:rPr>
          <w:rFonts w:ascii="Arial" w:hAnsi="Arial" w:cs="Arial"/>
          <w:b/>
          <w:color w:val="000000"/>
          <w:sz w:val="22"/>
          <w:szCs w:val="22"/>
        </w:rPr>
        <w:tab/>
      </w:r>
      <w:r w:rsidRPr="00267411">
        <w:rPr>
          <w:rFonts w:ascii="Arial" w:hAnsi="Arial" w:cs="Arial"/>
          <w:color w:val="000000"/>
          <w:sz w:val="22"/>
          <w:szCs w:val="22"/>
        </w:rPr>
        <w:tab/>
      </w:r>
      <w:r w:rsidRPr="00267411">
        <w:rPr>
          <w:rFonts w:ascii="Arial" w:hAnsi="Arial" w:cs="Arial"/>
          <w:color w:val="000000"/>
          <w:sz w:val="22"/>
          <w:szCs w:val="22"/>
        </w:rPr>
        <w:tab/>
      </w:r>
      <w:r w:rsidRPr="00267411">
        <w:rPr>
          <w:rFonts w:ascii="Arial" w:hAnsi="Arial" w:cs="Arial"/>
          <w:color w:val="000000"/>
          <w:sz w:val="22"/>
          <w:szCs w:val="22"/>
        </w:rPr>
        <w:tab/>
      </w:r>
      <w:r w:rsidRPr="00267411">
        <w:rPr>
          <w:rFonts w:ascii="Arial" w:hAnsi="Arial" w:cs="Arial"/>
          <w:color w:val="000000"/>
          <w:sz w:val="22"/>
          <w:szCs w:val="22"/>
        </w:rPr>
        <w:tab/>
      </w:r>
      <w:r w:rsidRPr="00267411">
        <w:rPr>
          <w:rFonts w:ascii="Arial" w:hAnsi="Arial" w:cs="Arial"/>
          <w:color w:val="000000"/>
          <w:sz w:val="22"/>
          <w:szCs w:val="22"/>
        </w:rPr>
        <w:tab/>
      </w:r>
      <w:r w:rsidRPr="00267411">
        <w:rPr>
          <w:rFonts w:ascii="Arial" w:hAnsi="Arial" w:cs="Arial"/>
          <w:color w:val="000000"/>
          <w:sz w:val="22"/>
          <w:szCs w:val="22"/>
        </w:rPr>
        <w:tab/>
      </w:r>
      <w:r w:rsidRPr="00267411">
        <w:rPr>
          <w:rFonts w:ascii="Arial" w:hAnsi="Arial" w:cs="Arial"/>
          <w:sz w:val="22"/>
          <w:szCs w:val="22"/>
        </w:rPr>
        <w:t>1767241349/0800</w:t>
      </w:r>
    </w:p>
    <w:p w14:paraId="40D9F9A4" w14:textId="77777777" w:rsidR="00523AD4" w:rsidRPr="00267411" w:rsidRDefault="00523AD4" w:rsidP="00523AD4">
      <w:pPr>
        <w:pStyle w:val="Export0"/>
        <w:tabs>
          <w:tab w:val="left" w:pos="720"/>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b/>
          <w:sz w:val="22"/>
          <w:szCs w:val="22"/>
        </w:rPr>
        <w:t>IČ:</w:t>
      </w:r>
      <w:r w:rsidRPr="00267411">
        <w:rPr>
          <w:rFonts w:ascii="Arial" w:hAnsi="Arial" w:cs="Arial"/>
          <w:b/>
          <w:sz w:val="22"/>
          <w:szCs w:val="22"/>
        </w:rPr>
        <w:tab/>
      </w:r>
      <w:r w:rsidRPr="00267411">
        <w:rPr>
          <w:rFonts w:ascii="Arial" w:hAnsi="Arial" w:cs="Arial"/>
          <w:b/>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color w:val="000000"/>
          <w:sz w:val="22"/>
          <w:szCs w:val="22"/>
        </w:rPr>
        <w:t>00298077</w:t>
      </w:r>
    </w:p>
    <w:p w14:paraId="054AD3BC" w14:textId="77777777" w:rsidR="00523AD4" w:rsidRPr="00267411" w:rsidRDefault="00523AD4" w:rsidP="00523AD4">
      <w:pPr>
        <w:pStyle w:val="Export0"/>
        <w:tabs>
          <w:tab w:val="left" w:pos="720"/>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b/>
          <w:sz w:val="22"/>
          <w:szCs w:val="22"/>
        </w:rPr>
        <w:t>DIČ:</w:t>
      </w:r>
      <w:r w:rsidRPr="00267411">
        <w:rPr>
          <w:rFonts w:ascii="Arial" w:hAnsi="Arial" w:cs="Arial"/>
          <w:b/>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color w:val="000000"/>
          <w:sz w:val="22"/>
          <w:szCs w:val="22"/>
        </w:rPr>
        <w:t xml:space="preserve">CZ00298077 </w:t>
      </w:r>
    </w:p>
    <w:p w14:paraId="22A98DE5" w14:textId="10E5818C" w:rsidR="00523AD4" w:rsidRDefault="00C76233" w:rsidP="00523AD4">
      <w:pPr>
        <w:pStyle w:val="Export0"/>
        <w:tabs>
          <w:tab w:val="left" w:pos="720"/>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Pr>
          <w:rFonts w:ascii="Arial" w:hAnsi="Arial" w:cs="Arial"/>
          <w:b/>
          <w:sz w:val="22"/>
          <w:szCs w:val="22"/>
        </w:rPr>
        <w:t xml:space="preserve"> </w:t>
      </w:r>
    </w:p>
    <w:p w14:paraId="1D70F14B" w14:textId="5A9D4D39" w:rsidR="00C76233" w:rsidRPr="00966CED" w:rsidRDefault="00C76233" w:rsidP="00523AD4">
      <w:pPr>
        <w:pStyle w:val="Export0"/>
        <w:tabs>
          <w:tab w:val="left" w:pos="720"/>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b/>
          <w:sz w:val="22"/>
          <w:szCs w:val="22"/>
        </w:rPr>
        <w:t xml:space="preserve">            </w:t>
      </w:r>
    </w:p>
    <w:p w14:paraId="78092160" w14:textId="11524D6C" w:rsidR="00C76233" w:rsidRPr="00267411" w:rsidRDefault="00C76233" w:rsidP="00523AD4">
      <w:pPr>
        <w:pStyle w:val="Export0"/>
        <w:tabs>
          <w:tab w:val="left" w:pos="720"/>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Pr>
          <w:rFonts w:ascii="Arial" w:hAnsi="Arial" w:cs="Arial"/>
          <w:b/>
          <w:sz w:val="22"/>
          <w:szCs w:val="22"/>
        </w:rPr>
        <w:t xml:space="preserve">          </w:t>
      </w:r>
    </w:p>
    <w:p w14:paraId="5DB53F50" w14:textId="77777777" w:rsidR="00523AD4" w:rsidRPr="00267411" w:rsidRDefault="00523AD4" w:rsidP="00523AD4">
      <w:pPr>
        <w:pStyle w:val="Export0"/>
        <w:numPr>
          <w:ilvl w:val="0"/>
          <w:numId w:val="1"/>
        </w:numPr>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267411">
        <w:rPr>
          <w:rFonts w:ascii="Arial" w:hAnsi="Arial" w:cs="Arial"/>
          <w:b/>
          <w:sz w:val="22"/>
          <w:szCs w:val="22"/>
        </w:rPr>
        <w:t>ZHOTOVITEL:</w:t>
      </w:r>
      <w:r w:rsidRPr="00267411">
        <w:rPr>
          <w:rFonts w:ascii="Arial" w:hAnsi="Arial" w:cs="Arial"/>
          <w:b/>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p>
    <w:p w14:paraId="0D4AD7F4" w14:textId="3824CB39" w:rsidR="00523AD4" w:rsidRPr="00267411" w:rsidRDefault="00523AD4" w:rsidP="00523AD4">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t xml:space="preserve">     </w:t>
      </w:r>
      <w:r w:rsidRPr="00267411">
        <w:rPr>
          <w:rFonts w:ascii="Arial" w:hAnsi="Arial" w:cs="Arial"/>
          <w:sz w:val="22"/>
          <w:szCs w:val="22"/>
        </w:rPr>
        <w:tab/>
        <w:t xml:space="preserve"> </w:t>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007B1423">
        <w:rPr>
          <w:rFonts w:ascii="Arial" w:hAnsi="Arial" w:cs="Arial"/>
          <w:b/>
          <w:sz w:val="22"/>
          <w:szCs w:val="22"/>
        </w:rPr>
        <w:t>Tichá 479, 742 74 Tichá</w:t>
      </w:r>
    </w:p>
    <w:p w14:paraId="6364EC66" w14:textId="16D7E660" w:rsidR="00523AD4" w:rsidRPr="00267411" w:rsidRDefault="00523AD4" w:rsidP="00596525">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ind w:left="4680" w:hanging="4680"/>
        <w:jc w:val="both"/>
        <w:rPr>
          <w:rFonts w:ascii="Arial" w:hAnsi="Arial" w:cs="Arial"/>
          <w:sz w:val="22"/>
          <w:szCs w:val="22"/>
        </w:rPr>
      </w:pPr>
      <w:r w:rsidRPr="00267411">
        <w:rPr>
          <w:rFonts w:ascii="Arial" w:hAnsi="Arial" w:cs="Arial"/>
          <w:sz w:val="22"/>
          <w:szCs w:val="22"/>
        </w:rPr>
        <w:tab/>
      </w:r>
      <w:r w:rsidRPr="00267411">
        <w:rPr>
          <w:rFonts w:ascii="Arial" w:hAnsi="Arial" w:cs="Arial"/>
          <w:sz w:val="22"/>
          <w:szCs w:val="22"/>
        </w:rPr>
        <w:tab/>
      </w:r>
      <w:r w:rsidRPr="00267411">
        <w:rPr>
          <w:rFonts w:ascii="Arial" w:hAnsi="Arial" w:cs="Arial"/>
          <w:b/>
          <w:sz w:val="22"/>
          <w:szCs w:val="22"/>
        </w:rPr>
        <w:t>Sídlo:</w:t>
      </w:r>
      <w:r w:rsidRPr="00267411">
        <w:rPr>
          <w:rFonts w:ascii="Arial" w:hAnsi="Arial" w:cs="Arial"/>
          <w:b/>
          <w:sz w:val="22"/>
          <w:szCs w:val="22"/>
        </w:rPr>
        <w:tab/>
      </w:r>
      <w:r w:rsidRPr="00267411">
        <w:rPr>
          <w:rFonts w:ascii="Arial" w:hAnsi="Arial" w:cs="Arial"/>
          <w:b/>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t xml:space="preserve"> </w:t>
      </w:r>
    </w:p>
    <w:p w14:paraId="31CDF66C" w14:textId="76951E73" w:rsidR="00523AD4" w:rsidRPr="00267411" w:rsidRDefault="00523AD4" w:rsidP="00596525">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267411">
        <w:rPr>
          <w:rFonts w:ascii="Arial" w:hAnsi="Arial" w:cs="Arial"/>
          <w:sz w:val="22"/>
          <w:szCs w:val="22"/>
        </w:rPr>
        <w:tab/>
      </w:r>
      <w:r w:rsidRPr="00267411">
        <w:rPr>
          <w:rFonts w:ascii="Arial" w:hAnsi="Arial" w:cs="Arial"/>
          <w:sz w:val="22"/>
          <w:szCs w:val="22"/>
        </w:rPr>
        <w:tab/>
      </w:r>
      <w:r w:rsidR="00C76233">
        <w:rPr>
          <w:rFonts w:ascii="Arial" w:hAnsi="Arial" w:cs="Arial"/>
          <w:b/>
          <w:sz w:val="22"/>
          <w:szCs w:val="22"/>
        </w:rPr>
        <w:t xml:space="preserve">Zastoupený </w:t>
      </w:r>
      <w:r w:rsidRPr="00267411">
        <w:rPr>
          <w:rFonts w:ascii="Arial" w:hAnsi="Arial" w:cs="Arial"/>
          <w:b/>
          <w:sz w:val="22"/>
          <w:szCs w:val="22"/>
        </w:rPr>
        <w:t>:</w:t>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007B1423">
        <w:rPr>
          <w:rFonts w:ascii="Arial" w:hAnsi="Arial" w:cs="Arial"/>
          <w:sz w:val="22"/>
          <w:szCs w:val="22"/>
        </w:rPr>
        <w:t>RNDr. Ján Petrovič</w:t>
      </w:r>
    </w:p>
    <w:p w14:paraId="45736041" w14:textId="51BE0C53" w:rsidR="00523AD4" w:rsidRPr="00267411" w:rsidRDefault="00523AD4" w:rsidP="00523AD4">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267411">
        <w:rPr>
          <w:rFonts w:ascii="Arial" w:hAnsi="Arial" w:cs="Arial"/>
          <w:sz w:val="22"/>
          <w:szCs w:val="22"/>
        </w:rPr>
        <w:tab/>
      </w:r>
      <w:r w:rsidRPr="00267411">
        <w:rPr>
          <w:rFonts w:ascii="Arial" w:hAnsi="Arial" w:cs="Arial"/>
          <w:sz w:val="22"/>
          <w:szCs w:val="22"/>
        </w:rPr>
        <w:tab/>
      </w:r>
      <w:r w:rsidRPr="00267411">
        <w:rPr>
          <w:rFonts w:ascii="Arial" w:hAnsi="Arial" w:cs="Arial"/>
          <w:b/>
          <w:sz w:val="22"/>
          <w:szCs w:val="22"/>
        </w:rPr>
        <w:t>Kontaktní osoba:</w:t>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00E97EA5" w:rsidRPr="00267411">
        <w:rPr>
          <w:rFonts w:ascii="Arial" w:hAnsi="Arial" w:cs="Arial"/>
          <w:sz w:val="22"/>
          <w:szCs w:val="22"/>
        </w:rPr>
        <w:tab/>
      </w:r>
      <w:r w:rsidR="007B1423">
        <w:rPr>
          <w:rFonts w:ascii="Arial" w:hAnsi="Arial" w:cs="Arial"/>
          <w:sz w:val="22"/>
          <w:szCs w:val="22"/>
        </w:rPr>
        <w:t>RNDr. Ján Petrovič</w:t>
      </w:r>
    </w:p>
    <w:p w14:paraId="76408157" w14:textId="4BB6FF4F" w:rsidR="00523AD4" w:rsidRPr="00267411" w:rsidRDefault="00523AD4" w:rsidP="00523AD4">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267411">
        <w:rPr>
          <w:rFonts w:ascii="Arial" w:hAnsi="Arial" w:cs="Arial"/>
          <w:sz w:val="22"/>
          <w:szCs w:val="22"/>
        </w:rPr>
        <w:tab/>
      </w:r>
      <w:r w:rsidRPr="00267411">
        <w:rPr>
          <w:rFonts w:ascii="Arial" w:hAnsi="Arial" w:cs="Arial"/>
          <w:sz w:val="22"/>
          <w:szCs w:val="22"/>
        </w:rPr>
        <w:tab/>
      </w:r>
      <w:r w:rsidRPr="00267411">
        <w:rPr>
          <w:rFonts w:ascii="Arial" w:hAnsi="Arial" w:cs="Arial"/>
          <w:b/>
          <w:sz w:val="22"/>
          <w:szCs w:val="22"/>
        </w:rPr>
        <w:t>Bankovní spojení:</w:t>
      </w:r>
      <w:r w:rsidRPr="00267411">
        <w:rPr>
          <w:rFonts w:ascii="Arial" w:hAnsi="Arial" w:cs="Arial"/>
          <w:b/>
          <w:sz w:val="22"/>
          <w:szCs w:val="22"/>
        </w:rPr>
        <w:tab/>
      </w:r>
      <w:r w:rsidRPr="00267411">
        <w:rPr>
          <w:rFonts w:ascii="Arial" w:hAnsi="Arial" w:cs="Arial"/>
          <w:b/>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p>
    <w:p w14:paraId="23AEDDBE" w14:textId="466D65D2" w:rsidR="00523AD4" w:rsidRPr="00267411" w:rsidRDefault="00523AD4" w:rsidP="00523AD4">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267411">
        <w:rPr>
          <w:rFonts w:ascii="Arial" w:hAnsi="Arial" w:cs="Arial"/>
          <w:sz w:val="22"/>
          <w:szCs w:val="22"/>
        </w:rPr>
        <w:tab/>
      </w:r>
      <w:r w:rsidRPr="00267411">
        <w:rPr>
          <w:rFonts w:ascii="Arial" w:hAnsi="Arial" w:cs="Arial"/>
          <w:sz w:val="22"/>
          <w:szCs w:val="22"/>
        </w:rPr>
        <w:tab/>
      </w:r>
      <w:r w:rsidR="00C76233" w:rsidRPr="00C76233">
        <w:rPr>
          <w:rFonts w:ascii="Arial" w:hAnsi="Arial" w:cs="Arial"/>
          <w:b/>
          <w:sz w:val="22"/>
          <w:szCs w:val="22"/>
        </w:rPr>
        <w:t>Č</w:t>
      </w:r>
      <w:r w:rsidRPr="00C76233">
        <w:rPr>
          <w:rFonts w:ascii="Arial" w:hAnsi="Arial" w:cs="Arial"/>
          <w:b/>
          <w:sz w:val="22"/>
          <w:szCs w:val="22"/>
        </w:rPr>
        <w:t>íslo účtu:</w:t>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00AB777D" w:rsidRPr="00267411">
        <w:rPr>
          <w:rFonts w:ascii="Arial" w:hAnsi="Arial" w:cs="Arial"/>
          <w:color w:val="000000"/>
          <w:sz w:val="22"/>
          <w:szCs w:val="22"/>
        </w:rPr>
        <w:t>.</w:t>
      </w:r>
    </w:p>
    <w:p w14:paraId="067D94AC" w14:textId="02EBB162" w:rsidR="00523AD4" w:rsidRPr="00267411" w:rsidRDefault="00523AD4" w:rsidP="00523AD4">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267411">
        <w:rPr>
          <w:rFonts w:ascii="Arial" w:hAnsi="Arial" w:cs="Arial"/>
          <w:sz w:val="22"/>
          <w:szCs w:val="22"/>
        </w:rPr>
        <w:tab/>
      </w:r>
      <w:r w:rsidRPr="00267411">
        <w:rPr>
          <w:rFonts w:ascii="Arial" w:hAnsi="Arial" w:cs="Arial"/>
          <w:sz w:val="22"/>
          <w:szCs w:val="22"/>
        </w:rPr>
        <w:tab/>
      </w:r>
      <w:r w:rsidRPr="00267411">
        <w:rPr>
          <w:rFonts w:ascii="Arial" w:hAnsi="Arial" w:cs="Arial"/>
          <w:b/>
          <w:sz w:val="22"/>
          <w:szCs w:val="22"/>
        </w:rPr>
        <w:t>IČ:</w:t>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007B1423">
        <w:rPr>
          <w:rFonts w:ascii="Arial" w:hAnsi="Arial" w:cs="Arial"/>
          <w:sz w:val="22"/>
          <w:szCs w:val="22"/>
        </w:rPr>
        <w:t>42797063.</w:t>
      </w:r>
    </w:p>
    <w:p w14:paraId="1ABD4B60" w14:textId="062EF729" w:rsidR="00523AD4" w:rsidRDefault="00523AD4" w:rsidP="00523AD4">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r w:rsidRPr="00267411">
        <w:rPr>
          <w:rFonts w:ascii="Arial" w:hAnsi="Arial" w:cs="Arial"/>
          <w:b/>
          <w:sz w:val="22"/>
          <w:szCs w:val="22"/>
        </w:rPr>
        <w:tab/>
      </w:r>
      <w:r w:rsidRPr="00267411">
        <w:rPr>
          <w:rFonts w:ascii="Arial" w:hAnsi="Arial" w:cs="Arial"/>
          <w:b/>
          <w:sz w:val="22"/>
          <w:szCs w:val="22"/>
        </w:rPr>
        <w:tab/>
        <w:t>DIČ:</w:t>
      </w:r>
      <w:r w:rsidRPr="00267411">
        <w:rPr>
          <w:rFonts w:ascii="Arial" w:hAnsi="Arial" w:cs="Arial"/>
          <w:b/>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00C76233">
        <w:rPr>
          <w:rFonts w:ascii="Arial" w:hAnsi="Arial" w:cs="Arial"/>
          <w:color w:val="000000"/>
          <w:sz w:val="22"/>
          <w:szCs w:val="22"/>
        </w:rPr>
        <w:t>……………………….</w:t>
      </w:r>
    </w:p>
    <w:p w14:paraId="52CC8668" w14:textId="77777777" w:rsidR="00C76233" w:rsidRDefault="00C76233" w:rsidP="00523AD4">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0B4D2B8F" w14:textId="6678F8D2" w:rsidR="00C76233" w:rsidRPr="00267411" w:rsidRDefault="00C76233" w:rsidP="00523AD4">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color w:val="000000"/>
          <w:sz w:val="22"/>
          <w:szCs w:val="22"/>
        </w:rPr>
        <w:t xml:space="preserve">                  </w:t>
      </w:r>
      <w:r w:rsidR="00966CED">
        <w:rPr>
          <w:rFonts w:ascii="Arial" w:hAnsi="Arial" w:cs="Arial"/>
          <w:color w:val="000000"/>
          <w:sz w:val="22"/>
          <w:szCs w:val="22"/>
        </w:rPr>
        <w:t>Zapsán v OR vedeným krajským soudem  v …………….., oddíl …., vložka……..</w:t>
      </w:r>
    </w:p>
    <w:p w14:paraId="15E0E5A4" w14:textId="77777777" w:rsidR="00C76233" w:rsidRDefault="00523AD4" w:rsidP="00523AD4">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267411">
        <w:rPr>
          <w:rFonts w:ascii="Arial" w:hAnsi="Arial" w:cs="Arial"/>
          <w:sz w:val="22"/>
          <w:szCs w:val="22"/>
        </w:rPr>
        <w:tab/>
      </w:r>
      <w:r w:rsidRPr="00267411">
        <w:rPr>
          <w:rFonts w:ascii="Arial" w:hAnsi="Arial" w:cs="Arial"/>
          <w:sz w:val="22"/>
          <w:szCs w:val="22"/>
        </w:rPr>
        <w:tab/>
      </w:r>
    </w:p>
    <w:p w14:paraId="120D7FA8" w14:textId="77777777" w:rsidR="00C76233" w:rsidRDefault="00C76233" w:rsidP="00523AD4">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6B0160E3" w14:textId="6FD679D9" w:rsidR="00523AD4" w:rsidRPr="00267411" w:rsidRDefault="00523AD4" w:rsidP="00523AD4">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r w:rsidRPr="00267411">
        <w:rPr>
          <w:rFonts w:ascii="Arial" w:hAnsi="Arial" w:cs="Arial"/>
          <w:sz w:val="22"/>
          <w:szCs w:val="22"/>
        </w:rPr>
        <w:tab/>
      </w:r>
    </w:p>
    <w:p w14:paraId="2EEEDB74" w14:textId="77777777" w:rsidR="00523AD4" w:rsidRPr="00267411" w:rsidRDefault="00523AD4" w:rsidP="00FB0579">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jc w:val="center"/>
        <w:rPr>
          <w:rFonts w:ascii="Arial" w:hAnsi="Arial"/>
          <w:b/>
          <w:szCs w:val="24"/>
        </w:rPr>
      </w:pPr>
      <w:r w:rsidRPr="00267411">
        <w:rPr>
          <w:rFonts w:ascii="Arial" w:hAnsi="Arial"/>
          <w:b/>
          <w:szCs w:val="24"/>
        </w:rPr>
        <w:t>II. PŘEDMĚT PLNĚNÍ (obsah dokumentace)</w:t>
      </w:r>
    </w:p>
    <w:p w14:paraId="1C65B5B4" w14:textId="039E2684" w:rsidR="00523AD4" w:rsidRPr="00267411" w:rsidRDefault="00523AD4" w:rsidP="00D5754F">
      <w:pPr>
        <w:pStyle w:val="Odstavecseseznamem"/>
        <w:numPr>
          <w:ilvl w:val="0"/>
          <w:numId w:val="5"/>
        </w:numPr>
        <w:spacing w:before="240" w:after="120"/>
        <w:ind w:left="284" w:hanging="284"/>
        <w:jc w:val="both"/>
        <w:rPr>
          <w:rFonts w:ascii="Arial" w:hAnsi="Arial" w:cs="Arial"/>
          <w:sz w:val="22"/>
          <w:szCs w:val="22"/>
          <w:lang w:val="cs-CZ"/>
        </w:rPr>
      </w:pPr>
      <w:r w:rsidRPr="00267411">
        <w:rPr>
          <w:rFonts w:ascii="Arial" w:hAnsi="Arial" w:cs="Arial"/>
          <w:sz w:val="22"/>
          <w:szCs w:val="22"/>
          <w:lang w:val="cs-CZ"/>
        </w:rPr>
        <w:t xml:space="preserve">Zhotovitel se zavazuje zpracovat pro objednatele </w:t>
      </w:r>
      <w:r w:rsidR="006E5E7D">
        <w:rPr>
          <w:rFonts w:ascii="Arial" w:hAnsi="Arial" w:cs="Arial"/>
          <w:sz w:val="22"/>
          <w:szCs w:val="22"/>
          <w:lang w:val="cs-CZ"/>
        </w:rPr>
        <w:t xml:space="preserve">dílo, a to </w:t>
      </w:r>
      <w:r w:rsidR="00704546">
        <w:rPr>
          <w:rFonts w:ascii="Arial" w:hAnsi="Arial" w:cs="Arial"/>
          <w:sz w:val="22"/>
          <w:szCs w:val="22"/>
          <w:lang w:val="cs-CZ"/>
        </w:rPr>
        <w:t>Průkazy energetické náročnosti budov</w:t>
      </w:r>
      <w:r w:rsidR="00AD587F" w:rsidRPr="00AD587F">
        <w:rPr>
          <w:rFonts w:ascii="Arial" w:hAnsi="Arial" w:cs="Arial"/>
          <w:sz w:val="22"/>
          <w:szCs w:val="22"/>
          <w:lang w:val="cs-CZ"/>
        </w:rPr>
        <w:t xml:space="preserve">, </w:t>
      </w:r>
      <w:r w:rsidR="00704546">
        <w:rPr>
          <w:rFonts w:ascii="Arial" w:hAnsi="Arial" w:cs="Arial"/>
          <w:sz w:val="22"/>
          <w:szCs w:val="22"/>
          <w:lang w:val="cs-CZ"/>
        </w:rPr>
        <w:t>které jsou v</w:t>
      </w:r>
      <w:r w:rsidR="001A5D22">
        <w:rPr>
          <w:rFonts w:ascii="Arial" w:hAnsi="Arial" w:cs="Arial"/>
          <w:sz w:val="22"/>
          <w:szCs w:val="22"/>
          <w:lang w:val="cs-CZ"/>
        </w:rPr>
        <w:t xml:space="preserve"> </w:t>
      </w:r>
      <w:r w:rsidR="00704546">
        <w:rPr>
          <w:rFonts w:ascii="Arial" w:hAnsi="Arial" w:cs="Arial"/>
          <w:sz w:val="22"/>
          <w:szCs w:val="22"/>
          <w:lang w:val="cs-CZ"/>
        </w:rPr>
        <w:t>m</w:t>
      </w:r>
      <w:r w:rsidR="001A5D22">
        <w:rPr>
          <w:rFonts w:ascii="Arial" w:hAnsi="Arial" w:cs="Arial"/>
          <w:sz w:val="22"/>
          <w:szCs w:val="22"/>
          <w:lang w:val="cs-CZ"/>
        </w:rPr>
        <w:t>ajetku města či jím zřízených or</w:t>
      </w:r>
      <w:r w:rsidR="00704546">
        <w:rPr>
          <w:rFonts w:ascii="Arial" w:hAnsi="Arial" w:cs="Arial"/>
          <w:sz w:val="22"/>
          <w:szCs w:val="22"/>
          <w:lang w:val="cs-CZ"/>
        </w:rPr>
        <w:t>ganizací</w:t>
      </w:r>
      <w:r w:rsidR="006E5E7D">
        <w:rPr>
          <w:rFonts w:ascii="Arial" w:hAnsi="Arial" w:cs="Arial"/>
          <w:sz w:val="22"/>
          <w:szCs w:val="22"/>
          <w:lang w:val="cs-CZ"/>
        </w:rPr>
        <w:t xml:space="preserve"> dle přílohy P0</w:t>
      </w:r>
      <w:r w:rsidR="009360FD">
        <w:rPr>
          <w:rFonts w:ascii="Arial" w:hAnsi="Arial" w:cs="Arial"/>
          <w:sz w:val="22"/>
          <w:szCs w:val="22"/>
          <w:lang w:val="cs-CZ"/>
        </w:rPr>
        <w:t>2</w:t>
      </w:r>
      <w:r w:rsidR="006E5E7D">
        <w:rPr>
          <w:rFonts w:ascii="Arial" w:hAnsi="Arial" w:cs="Arial"/>
          <w:sz w:val="22"/>
          <w:szCs w:val="22"/>
          <w:lang w:val="cs-CZ"/>
        </w:rPr>
        <w:t xml:space="preserve"> této smlouvy, v rozsahu uvedeném níže</w:t>
      </w:r>
      <w:r w:rsidR="00966CED">
        <w:rPr>
          <w:rFonts w:ascii="Arial" w:hAnsi="Arial" w:cs="Arial"/>
          <w:b/>
          <w:sz w:val="22"/>
          <w:szCs w:val="22"/>
          <w:lang w:val="cs-CZ"/>
        </w:rPr>
        <w:t xml:space="preserve"> </w:t>
      </w:r>
      <w:r w:rsidRPr="00267411">
        <w:rPr>
          <w:rFonts w:ascii="Arial" w:hAnsi="Arial" w:cs="Arial"/>
          <w:sz w:val="22"/>
          <w:szCs w:val="22"/>
          <w:lang w:val="cs-CZ"/>
        </w:rPr>
        <w:t>(dále jen „dílo“).</w:t>
      </w:r>
    </w:p>
    <w:p w14:paraId="04F87597" w14:textId="77777777" w:rsidR="00D5754F" w:rsidRPr="00267411" w:rsidRDefault="00D5754F" w:rsidP="00D5754F">
      <w:pPr>
        <w:pStyle w:val="Odstavecseseznamem"/>
        <w:spacing w:before="240" w:after="120"/>
        <w:ind w:left="284" w:hanging="284"/>
        <w:jc w:val="both"/>
        <w:rPr>
          <w:rFonts w:ascii="Arial" w:hAnsi="Arial" w:cs="Arial"/>
          <w:sz w:val="22"/>
          <w:szCs w:val="22"/>
          <w:lang w:val="cs-CZ"/>
        </w:rPr>
      </w:pPr>
    </w:p>
    <w:p w14:paraId="4AC3C200" w14:textId="77777777" w:rsidR="00523AD4" w:rsidRPr="00267411" w:rsidRDefault="00523AD4" w:rsidP="00D5754F">
      <w:pPr>
        <w:pStyle w:val="Odstavecseseznamem"/>
        <w:numPr>
          <w:ilvl w:val="0"/>
          <w:numId w:val="5"/>
        </w:numPr>
        <w:spacing w:before="240" w:after="120"/>
        <w:ind w:left="284" w:hanging="284"/>
        <w:jc w:val="both"/>
        <w:rPr>
          <w:rFonts w:ascii="Arial" w:hAnsi="Arial" w:cs="Arial"/>
          <w:b/>
          <w:sz w:val="22"/>
          <w:szCs w:val="22"/>
          <w:u w:val="single"/>
          <w:lang w:val="cs-CZ"/>
        </w:rPr>
      </w:pPr>
      <w:r w:rsidRPr="00267411">
        <w:rPr>
          <w:rFonts w:ascii="Arial" w:hAnsi="Arial" w:cs="Arial"/>
          <w:b/>
          <w:sz w:val="22"/>
          <w:szCs w:val="22"/>
          <w:lang w:val="cs-CZ"/>
        </w:rPr>
        <w:t>Obsah a rozsah předmětu díla:</w:t>
      </w:r>
    </w:p>
    <w:p w14:paraId="5ACEB9EA" w14:textId="77777777" w:rsidR="00A356B1" w:rsidRPr="00A356B1" w:rsidRDefault="00A356B1" w:rsidP="00A356B1">
      <w:pPr>
        <w:pStyle w:val="Zkladntext3"/>
        <w:widowControl w:val="0"/>
        <w:tabs>
          <w:tab w:val="left" w:pos="426"/>
          <w:tab w:val="left" w:pos="1705"/>
        </w:tabs>
        <w:overflowPunct w:val="0"/>
        <w:autoSpaceDE w:val="0"/>
        <w:autoSpaceDN w:val="0"/>
        <w:adjustRightInd w:val="0"/>
        <w:spacing w:after="0"/>
        <w:ind w:left="360"/>
        <w:jc w:val="both"/>
        <w:rPr>
          <w:rStyle w:val="Siln"/>
          <w:rFonts w:ascii="Arial" w:hAnsi="Arial" w:cs="Arial"/>
          <w:b w:val="0"/>
          <w:bCs w:val="0"/>
          <w:sz w:val="22"/>
          <w:szCs w:val="22"/>
        </w:rPr>
      </w:pPr>
    </w:p>
    <w:p w14:paraId="24BE5337" w14:textId="653840CF" w:rsidR="00A356B1" w:rsidRPr="00A356B1" w:rsidRDefault="00A356B1" w:rsidP="00A356B1">
      <w:pPr>
        <w:pStyle w:val="Zkladntext3"/>
        <w:widowControl w:val="0"/>
        <w:numPr>
          <w:ilvl w:val="0"/>
          <w:numId w:val="33"/>
        </w:numPr>
        <w:tabs>
          <w:tab w:val="left" w:pos="426"/>
          <w:tab w:val="left" w:pos="1705"/>
        </w:tabs>
        <w:overflowPunct w:val="0"/>
        <w:autoSpaceDE w:val="0"/>
        <w:autoSpaceDN w:val="0"/>
        <w:adjustRightInd w:val="0"/>
        <w:spacing w:after="0"/>
        <w:jc w:val="both"/>
        <w:rPr>
          <w:rFonts w:ascii="Arial" w:hAnsi="Arial" w:cs="Arial"/>
          <w:sz w:val="22"/>
          <w:szCs w:val="22"/>
        </w:rPr>
      </w:pPr>
      <w:r w:rsidRPr="00A356B1">
        <w:rPr>
          <w:rStyle w:val="Siln"/>
          <w:rFonts w:ascii="Arial" w:hAnsi="Arial" w:cs="Arial"/>
          <w:b w:val="0"/>
          <w:sz w:val="22"/>
          <w:szCs w:val="22"/>
        </w:rPr>
        <w:t>zpracování průkazu energetické náročnosti budov</w:t>
      </w:r>
      <w:r w:rsidR="001A5D22">
        <w:rPr>
          <w:rStyle w:val="Siln"/>
          <w:rFonts w:ascii="Arial" w:hAnsi="Arial" w:cs="Arial"/>
          <w:b w:val="0"/>
          <w:sz w:val="22"/>
          <w:szCs w:val="22"/>
        </w:rPr>
        <w:t>y (PENB) v souladu se všemi požadavky  zákona č. 406/2000 Sb.</w:t>
      </w:r>
      <w:r w:rsidR="00883CD5">
        <w:rPr>
          <w:rStyle w:val="Siln"/>
          <w:rFonts w:ascii="Arial" w:hAnsi="Arial" w:cs="Arial"/>
          <w:b w:val="0"/>
          <w:sz w:val="22"/>
          <w:szCs w:val="22"/>
        </w:rPr>
        <w:t>, ve znění pozdějších předpisů</w:t>
      </w:r>
      <w:r w:rsidR="001A11AD">
        <w:rPr>
          <w:rStyle w:val="Siln"/>
          <w:rFonts w:ascii="Arial" w:hAnsi="Arial" w:cs="Arial"/>
          <w:b w:val="0"/>
          <w:sz w:val="22"/>
          <w:szCs w:val="22"/>
        </w:rPr>
        <w:t xml:space="preserve"> a v souladu s vyhláškou 78/2013 Sb</w:t>
      </w:r>
      <w:r w:rsidR="009360FD">
        <w:rPr>
          <w:rStyle w:val="Siln"/>
          <w:rFonts w:ascii="Arial" w:hAnsi="Arial" w:cs="Arial"/>
          <w:b w:val="0"/>
          <w:sz w:val="22"/>
          <w:szCs w:val="22"/>
        </w:rPr>
        <w:t>.</w:t>
      </w:r>
      <w:r w:rsidR="00E857AB">
        <w:rPr>
          <w:rStyle w:val="Siln"/>
          <w:rFonts w:ascii="Arial" w:hAnsi="Arial" w:cs="Arial"/>
          <w:b w:val="0"/>
          <w:sz w:val="22"/>
          <w:szCs w:val="22"/>
        </w:rPr>
        <w:t xml:space="preserve"> a to pro každou budovu specifikovanou v příloze P01 této smlouvy zvlášť.</w:t>
      </w:r>
    </w:p>
    <w:p w14:paraId="2B883865" w14:textId="649E464E" w:rsidR="00D5754F" w:rsidRPr="00C7276B" w:rsidRDefault="00D5754F" w:rsidP="00A356B1">
      <w:pPr>
        <w:ind w:left="360"/>
        <w:jc w:val="both"/>
        <w:rPr>
          <w:sz w:val="22"/>
          <w:szCs w:val="22"/>
          <w:lang w:val="cs-CZ" w:eastAsia="x-none"/>
        </w:rPr>
      </w:pPr>
    </w:p>
    <w:p w14:paraId="23E84FE3" w14:textId="77777777" w:rsidR="00523AD4" w:rsidRPr="00267411" w:rsidRDefault="00523AD4" w:rsidP="00523AD4">
      <w:pPr>
        <w:rPr>
          <w:lang w:val="cs-CZ"/>
        </w:rPr>
      </w:pPr>
    </w:p>
    <w:p w14:paraId="1211AE70" w14:textId="77777777" w:rsidR="00BD7C5C" w:rsidRPr="00267411" w:rsidRDefault="00BD7C5C" w:rsidP="00BD7C5C">
      <w:pPr>
        <w:pStyle w:val="Odstavecseseznamem"/>
        <w:ind w:left="284"/>
        <w:jc w:val="both"/>
        <w:rPr>
          <w:lang w:val="cs-CZ" w:eastAsia="x-none"/>
        </w:rPr>
      </w:pPr>
    </w:p>
    <w:p w14:paraId="49629559" w14:textId="4D51C4AC" w:rsidR="00D5754F" w:rsidRPr="000A58AE" w:rsidRDefault="00D5754F" w:rsidP="00476A24">
      <w:pPr>
        <w:pStyle w:val="Odstavecseseznamem"/>
        <w:numPr>
          <w:ilvl w:val="0"/>
          <w:numId w:val="5"/>
        </w:numPr>
        <w:ind w:left="284" w:hanging="284"/>
        <w:jc w:val="both"/>
        <w:rPr>
          <w:lang w:val="cs-CZ" w:eastAsia="x-none"/>
        </w:rPr>
      </w:pPr>
      <w:r w:rsidRPr="00267411">
        <w:rPr>
          <w:rFonts w:ascii="Arial" w:hAnsi="Arial" w:cs="Arial"/>
          <w:sz w:val="22"/>
          <w:lang w:val="cs-CZ"/>
        </w:rPr>
        <w:t>Jednotlivé dokumenty</w:t>
      </w:r>
      <w:r w:rsidR="00E857AB">
        <w:rPr>
          <w:rFonts w:ascii="Arial" w:hAnsi="Arial" w:cs="Arial"/>
          <w:sz w:val="22"/>
          <w:lang w:val="cs-CZ"/>
        </w:rPr>
        <w:t xml:space="preserve"> PENB</w:t>
      </w:r>
      <w:r w:rsidRPr="00267411">
        <w:rPr>
          <w:rFonts w:ascii="Arial" w:hAnsi="Arial" w:cs="Arial"/>
          <w:sz w:val="22"/>
          <w:lang w:val="cs-CZ"/>
        </w:rPr>
        <w:t>, které jsou předmětem díla,</w:t>
      </w:r>
      <w:r w:rsidR="00181B88">
        <w:rPr>
          <w:rFonts w:ascii="Arial" w:hAnsi="Arial" w:cs="Arial"/>
          <w:sz w:val="22"/>
          <w:lang w:val="cs-CZ"/>
        </w:rPr>
        <w:t xml:space="preserve"> viz </w:t>
      </w:r>
      <w:r w:rsidR="008A75D8">
        <w:rPr>
          <w:rFonts w:ascii="Arial" w:hAnsi="Arial" w:cs="Arial"/>
          <w:sz w:val="22"/>
          <w:lang w:val="cs-CZ"/>
        </w:rPr>
        <w:t xml:space="preserve">P02 </w:t>
      </w:r>
      <w:r w:rsidR="00181B88">
        <w:rPr>
          <w:rFonts w:ascii="Arial" w:hAnsi="Arial" w:cs="Arial"/>
          <w:sz w:val="22"/>
          <w:lang w:val="cs-CZ"/>
        </w:rPr>
        <w:t>této smlouvy,</w:t>
      </w:r>
      <w:r w:rsidRPr="00267411">
        <w:rPr>
          <w:rFonts w:ascii="Arial" w:hAnsi="Arial" w:cs="Arial"/>
          <w:sz w:val="22"/>
          <w:lang w:val="cs-CZ"/>
        </w:rPr>
        <w:t xml:space="preserve"> budou objednateli předány takto:</w:t>
      </w:r>
    </w:p>
    <w:p w14:paraId="1A121A23" w14:textId="77777777" w:rsidR="000A58AE" w:rsidRPr="000A58AE" w:rsidRDefault="000A58AE" w:rsidP="000A58AE">
      <w:pPr>
        <w:jc w:val="both"/>
        <w:rPr>
          <w:lang w:val="cs-CZ" w:eastAsia="x-none"/>
        </w:rPr>
      </w:pPr>
    </w:p>
    <w:p w14:paraId="739C385B" w14:textId="13437A82" w:rsidR="00A356B1" w:rsidRPr="00A356B1" w:rsidRDefault="00704546" w:rsidP="00A356B1">
      <w:pPr>
        <w:pStyle w:val="Export0"/>
        <w:tabs>
          <w:tab w:val="left" w:pos="273"/>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both"/>
        <w:rPr>
          <w:rFonts w:ascii="Arial" w:hAnsi="Arial" w:cs="Arial"/>
          <w:i/>
          <w:sz w:val="22"/>
          <w:szCs w:val="22"/>
          <w:u w:val="single"/>
        </w:rPr>
      </w:pPr>
      <w:r>
        <w:rPr>
          <w:rFonts w:ascii="Arial" w:hAnsi="Arial" w:cs="Arial"/>
          <w:i/>
          <w:sz w:val="22"/>
          <w:szCs w:val="22"/>
        </w:rPr>
        <w:t xml:space="preserve">     </w:t>
      </w:r>
      <w:r w:rsidR="00A356B1" w:rsidRPr="00A356B1">
        <w:rPr>
          <w:rFonts w:ascii="Arial" w:hAnsi="Arial" w:cs="Arial"/>
          <w:i/>
          <w:sz w:val="22"/>
          <w:szCs w:val="22"/>
          <w:u w:val="single"/>
        </w:rPr>
        <w:t xml:space="preserve">PENB : </w:t>
      </w:r>
    </w:p>
    <w:p w14:paraId="4B2AE143" w14:textId="77777777" w:rsidR="00A356B1" w:rsidRPr="00A356B1" w:rsidRDefault="00A356B1" w:rsidP="00A356B1">
      <w:pPr>
        <w:pStyle w:val="Export0"/>
        <w:tabs>
          <w:tab w:val="left" w:pos="273"/>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both"/>
        <w:rPr>
          <w:rFonts w:ascii="Arial" w:hAnsi="Arial" w:cs="Arial"/>
          <w:sz w:val="22"/>
          <w:szCs w:val="22"/>
        </w:rPr>
      </w:pPr>
      <w:r w:rsidRPr="00A356B1">
        <w:rPr>
          <w:rFonts w:ascii="Arial" w:hAnsi="Arial" w:cs="Arial"/>
          <w:sz w:val="22"/>
          <w:szCs w:val="22"/>
        </w:rPr>
        <w:t xml:space="preserve">2 ks – listinná podoba    </w:t>
      </w:r>
    </w:p>
    <w:p w14:paraId="471097E3" w14:textId="77777777" w:rsidR="00A356B1" w:rsidRPr="00A356B1" w:rsidRDefault="00A356B1" w:rsidP="00A356B1">
      <w:pPr>
        <w:pStyle w:val="Export0"/>
        <w:tabs>
          <w:tab w:val="left" w:pos="273"/>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both"/>
        <w:rPr>
          <w:rFonts w:ascii="Arial" w:hAnsi="Arial" w:cs="Arial"/>
          <w:sz w:val="22"/>
          <w:szCs w:val="22"/>
        </w:rPr>
      </w:pPr>
      <w:r w:rsidRPr="00A356B1">
        <w:rPr>
          <w:rFonts w:ascii="Arial" w:hAnsi="Arial" w:cs="Arial"/>
          <w:sz w:val="22"/>
          <w:szCs w:val="22"/>
        </w:rPr>
        <w:t xml:space="preserve">1 ks – digitální podoba na CD </w:t>
      </w:r>
    </w:p>
    <w:p w14:paraId="2A50596B" w14:textId="77777777" w:rsidR="000A58AE" w:rsidRDefault="000A58AE" w:rsidP="00D5754F">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before="120"/>
        <w:ind w:left="426"/>
        <w:rPr>
          <w:rFonts w:ascii="Arial" w:hAnsi="Arial" w:cs="Arial"/>
          <w:sz w:val="22"/>
          <w:szCs w:val="22"/>
        </w:rPr>
      </w:pPr>
    </w:p>
    <w:p w14:paraId="3BA0B470" w14:textId="77777777" w:rsidR="00D5754F" w:rsidRPr="00267411" w:rsidRDefault="00D5754F" w:rsidP="00D5754F">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before="120"/>
        <w:ind w:left="426"/>
        <w:rPr>
          <w:rFonts w:ascii="Arial" w:hAnsi="Arial" w:cs="Arial"/>
          <w:sz w:val="22"/>
          <w:szCs w:val="22"/>
        </w:rPr>
      </w:pPr>
      <w:r w:rsidRPr="00267411">
        <w:rPr>
          <w:rFonts w:ascii="Arial" w:hAnsi="Arial" w:cs="Arial"/>
          <w:sz w:val="22"/>
          <w:szCs w:val="22"/>
        </w:rPr>
        <w:t xml:space="preserve">Forma odevzdání digitální podoby (pro každou část </w:t>
      </w:r>
      <w:r w:rsidR="002B06BB" w:rsidRPr="00267411">
        <w:rPr>
          <w:rFonts w:ascii="Arial" w:hAnsi="Arial" w:cs="Arial"/>
          <w:sz w:val="22"/>
          <w:szCs w:val="22"/>
        </w:rPr>
        <w:t xml:space="preserve">díla </w:t>
      </w:r>
      <w:r w:rsidRPr="00267411">
        <w:rPr>
          <w:rFonts w:ascii="Arial" w:hAnsi="Arial" w:cs="Arial"/>
          <w:sz w:val="22"/>
          <w:szCs w:val="22"/>
        </w:rPr>
        <w:t>samostatně):</w:t>
      </w:r>
    </w:p>
    <w:p w14:paraId="1F36FBBD" w14:textId="52BF4C9A" w:rsidR="00D5754F" w:rsidRPr="00267411" w:rsidRDefault="00D5754F" w:rsidP="00D5754F">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before="120"/>
        <w:ind w:left="426"/>
        <w:rPr>
          <w:rFonts w:ascii="Arial" w:hAnsi="Arial" w:cs="Arial"/>
          <w:sz w:val="22"/>
          <w:szCs w:val="22"/>
        </w:rPr>
      </w:pPr>
      <w:r w:rsidRPr="00267411">
        <w:rPr>
          <w:rFonts w:ascii="Arial" w:hAnsi="Arial" w:cs="Arial"/>
          <w:sz w:val="22"/>
          <w:szCs w:val="22"/>
        </w:rPr>
        <w:t xml:space="preserve">- textová část </w:t>
      </w:r>
      <w:r w:rsidR="00704546">
        <w:rPr>
          <w:rFonts w:ascii="Arial" w:hAnsi="Arial" w:cs="Arial"/>
          <w:sz w:val="22"/>
          <w:szCs w:val="22"/>
        </w:rPr>
        <w:t xml:space="preserve">ve formátu: </w:t>
      </w:r>
      <w:r w:rsidRPr="00267411">
        <w:rPr>
          <w:rFonts w:ascii="Arial" w:hAnsi="Arial" w:cs="Arial"/>
          <w:sz w:val="22"/>
          <w:szCs w:val="22"/>
        </w:rPr>
        <w:t xml:space="preserve"> *.pdf  </w:t>
      </w:r>
    </w:p>
    <w:p w14:paraId="1B644D57" w14:textId="6D89DFBF" w:rsidR="00D5754F" w:rsidRPr="00267411" w:rsidRDefault="00D5754F" w:rsidP="00D5754F">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before="120"/>
        <w:ind w:left="426"/>
        <w:rPr>
          <w:rFonts w:ascii="Arial" w:hAnsi="Arial" w:cs="Arial"/>
          <w:sz w:val="22"/>
          <w:szCs w:val="22"/>
        </w:rPr>
      </w:pPr>
      <w:r w:rsidRPr="00267411">
        <w:rPr>
          <w:rFonts w:ascii="Arial" w:hAnsi="Arial" w:cs="Arial"/>
          <w:sz w:val="22"/>
          <w:szCs w:val="22"/>
        </w:rPr>
        <w:t xml:space="preserve">- grafická část </w:t>
      </w:r>
      <w:r w:rsidR="00704546">
        <w:rPr>
          <w:rFonts w:ascii="Arial" w:hAnsi="Arial" w:cs="Arial"/>
          <w:sz w:val="22"/>
          <w:szCs w:val="22"/>
        </w:rPr>
        <w:t>ve formátu:</w:t>
      </w:r>
      <w:r w:rsidR="007500C7">
        <w:rPr>
          <w:rFonts w:ascii="Arial" w:hAnsi="Arial" w:cs="Arial"/>
          <w:sz w:val="22"/>
          <w:szCs w:val="22"/>
        </w:rPr>
        <w:t xml:space="preserve"> </w:t>
      </w:r>
      <w:r w:rsidRPr="00267411">
        <w:rPr>
          <w:rFonts w:ascii="Arial" w:hAnsi="Arial" w:cs="Arial"/>
          <w:sz w:val="22"/>
          <w:szCs w:val="22"/>
        </w:rPr>
        <w:t xml:space="preserve">  *. pdf    </w:t>
      </w:r>
    </w:p>
    <w:p w14:paraId="67832D85" w14:textId="77777777" w:rsidR="000A58AE" w:rsidRPr="00476A24" w:rsidRDefault="000A58AE" w:rsidP="00476A24">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before="120"/>
        <w:ind w:left="284"/>
        <w:rPr>
          <w:rFonts w:ascii="Arial" w:hAnsi="Arial" w:cs="Arial"/>
          <w:sz w:val="22"/>
          <w:szCs w:val="22"/>
        </w:rPr>
      </w:pPr>
    </w:p>
    <w:p w14:paraId="036B840D" w14:textId="1BFB70AF" w:rsidR="00476A24" w:rsidRPr="00476A24" w:rsidRDefault="00476A24" w:rsidP="00476A24">
      <w:pPr>
        <w:pStyle w:val="Zkladntext3"/>
        <w:widowControl w:val="0"/>
        <w:tabs>
          <w:tab w:val="left" w:pos="426"/>
          <w:tab w:val="num" w:pos="567"/>
          <w:tab w:val="left" w:pos="1705"/>
        </w:tabs>
        <w:overflowPunct w:val="0"/>
        <w:autoSpaceDE w:val="0"/>
        <w:autoSpaceDN w:val="0"/>
        <w:adjustRightInd w:val="0"/>
        <w:spacing w:after="0"/>
        <w:ind w:left="284"/>
        <w:jc w:val="both"/>
        <w:rPr>
          <w:rFonts w:ascii="Arial" w:hAnsi="Arial" w:cs="Arial"/>
          <w:sz w:val="22"/>
          <w:szCs w:val="22"/>
        </w:rPr>
      </w:pPr>
      <w:r w:rsidRPr="00476A24">
        <w:rPr>
          <w:rFonts w:ascii="Arial" w:hAnsi="Arial" w:cs="Arial"/>
          <w:sz w:val="22"/>
          <w:szCs w:val="22"/>
        </w:rPr>
        <w:t>Objednatel upozorňuje, že  nedisponuje kompletní projektovou dokumentací skutečného provedení</w:t>
      </w:r>
      <w:r w:rsidR="00704546">
        <w:rPr>
          <w:rFonts w:ascii="Arial" w:hAnsi="Arial" w:cs="Arial"/>
          <w:sz w:val="22"/>
          <w:szCs w:val="22"/>
        </w:rPr>
        <w:t xml:space="preserve"> k daným</w:t>
      </w:r>
      <w:r>
        <w:rPr>
          <w:rFonts w:ascii="Arial" w:hAnsi="Arial" w:cs="Arial"/>
          <w:sz w:val="22"/>
          <w:szCs w:val="22"/>
        </w:rPr>
        <w:t xml:space="preserve"> obje</w:t>
      </w:r>
      <w:r w:rsidR="00704546">
        <w:rPr>
          <w:rFonts w:ascii="Arial" w:hAnsi="Arial" w:cs="Arial"/>
          <w:sz w:val="22"/>
          <w:szCs w:val="22"/>
        </w:rPr>
        <w:t>ktům</w:t>
      </w:r>
      <w:r w:rsidR="0095246D">
        <w:rPr>
          <w:rFonts w:ascii="Arial" w:hAnsi="Arial" w:cs="Arial"/>
          <w:sz w:val="22"/>
          <w:szCs w:val="22"/>
        </w:rPr>
        <w:t>.</w:t>
      </w:r>
    </w:p>
    <w:p w14:paraId="627AE7D6" w14:textId="77777777" w:rsidR="0002090E" w:rsidRDefault="0002090E" w:rsidP="00BD7C5C">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before="120"/>
        <w:ind w:left="284" w:hanging="284"/>
        <w:rPr>
          <w:rFonts w:ascii="Arial" w:hAnsi="Arial" w:cs="Arial"/>
          <w:sz w:val="22"/>
          <w:szCs w:val="22"/>
        </w:rPr>
      </w:pPr>
    </w:p>
    <w:p w14:paraId="71F7C79D" w14:textId="29556883" w:rsidR="00BD7C5C" w:rsidRDefault="00267411" w:rsidP="00BD7C5C">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before="120"/>
        <w:ind w:left="284" w:hanging="284"/>
        <w:rPr>
          <w:rFonts w:ascii="Arial" w:hAnsi="Arial" w:cs="Arial"/>
          <w:sz w:val="22"/>
          <w:szCs w:val="22"/>
        </w:rPr>
      </w:pPr>
      <w:r>
        <w:rPr>
          <w:rFonts w:ascii="Arial" w:hAnsi="Arial" w:cs="Arial"/>
          <w:sz w:val="22"/>
          <w:szCs w:val="22"/>
        </w:rPr>
        <w:t>5</w:t>
      </w:r>
      <w:r w:rsidR="00BD7C5C" w:rsidRPr="00267411">
        <w:rPr>
          <w:rFonts w:ascii="Arial" w:hAnsi="Arial" w:cs="Arial"/>
          <w:sz w:val="22"/>
          <w:szCs w:val="22"/>
        </w:rPr>
        <w:t xml:space="preserve">. Objednatel se zavazuje řádně provedené dílo převzít a zaplatit za něj zhotoviteli cenu dohodnutou v čl. </w:t>
      </w:r>
      <w:r w:rsidR="002B06BB" w:rsidRPr="00267411">
        <w:rPr>
          <w:rFonts w:ascii="Arial" w:hAnsi="Arial" w:cs="Arial"/>
          <w:sz w:val="22"/>
          <w:szCs w:val="22"/>
        </w:rPr>
        <w:t>IV.</w:t>
      </w:r>
      <w:r w:rsidR="00BD7C5C" w:rsidRPr="00267411">
        <w:rPr>
          <w:rFonts w:ascii="Arial" w:hAnsi="Arial" w:cs="Arial"/>
          <w:sz w:val="22"/>
          <w:szCs w:val="22"/>
        </w:rPr>
        <w:t xml:space="preserve"> této smlouvy</w:t>
      </w:r>
      <w:r w:rsidR="0002090E">
        <w:rPr>
          <w:rFonts w:ascii="Arial" w:hAnsi="Arial" w:cs="Arial"/>
          <w:sz w:val="22"/>
          <w:szCs w:val="22"/>
        </w:rPr>
        <w:t>.</w:t>
      </w:r>
    </w:p>
    <w:p w14:paraId="5CEDC96E" w14:textId="4DCF423A" w:rsidR="0002090E" w:rsidRPr="00267411" w:rsidRDefault="00704546" w:rsidP="00476A24">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before="240"/>
        <w:ind w:left="284" w:hanging="284"/>
        <w:rPr>
          <w:rFonts w:ascii="Arial" w:hAnsi="Arial" w:cs="Arial"/>
          <w:sz w:val="22"/>
          <w:szCs w:val="22"/>
        </w:rPr>
      </w:pPr>
      <w:r>
        <w:rPr>
          <w:rFonts w:ascii="Arial" w:hAnsi="Arial" w:cs="Arial"/>
          <w:sz w:val="22"/>
          <w:szCs w:val="22"/>
        </w:rPr>
        <w:t>6. Místo plnění : objekty města K</w:t>
      </w:r>
      <w:r w:rsidR="00E67387">
        <w:rPr>
          <w:rFonts w:ascii="Arial" w:hAnsi="Arial" w:cs="Arial"/>
          <w:sz w:val="22"/>
          <w:szCs w:val="22"/>
        </w:rPr>
        <w:t>opřivnice dle p</w:t>
      </w:r>
      <w:r>
        <w:rPr>
          <w:rFonts w:ascii="Arial" w:hAnsi="Arial" w:cs="Arial"/>
          <w:sz w:val="22"/>
          <w:szCs w:val="22"/>
        </w:rPr>
        <w:t>řílohy</w:t>
      </w:r>
      <w:r w:rsidR="00883CD5">
        <w:rPr>
          <w:rFonts w:ascii="Arial" w:hAnsi="Arial" w:cs="Arial"/>
          <w:sz w:val="22"/>
          <w:szCs w:val="22"/>
        </w:rPr>
        <w:t xml:space="preserve"> </w:t>
      </w:r>
      <w:r>
        <w:rPr>
          <w:rFonts w:ascii="Arial" w:hAnsi="Arial" w:cs="Arial"/>
          <w:sz w:val="22"/>
          <w:szCs w:val="22"/>
        </w:rPr>
        <w:t>P0</w:t>
      </w:r>
      <w:r w:rsidR="00052352">
        <w:rPr>
          <w:rFonts w:ascii="Arial" w:hAnsi="Arial" w:cs="Arial"/>
          <w:sz w:val="22"/>
          <w:szCs w:val="22"/>
        </w:rPr>
        <w:t>2</w:t>
      </w:r>
      <w:r w:rsidR="00883CD5">
        <w:rPr>
          <w:rFonts w:ascii="Arial" w:hAnsi="Arial" w:cs="Arial"/>
          <w:sz w:val="22"/>
          <w:szCs w:val="22"/>
        </w:rPr>
        <w:t xml:space="preserve"> této smlouvy.</w:t>
      </w:r>
    </w:p>
    <w:p w14:paraId="49B1B70A" w14:textId="77777777" w:rsidR="00D5754F" w:rsidRPr="00267411" w:rsidRDefault="00D5754F" w:rsidP="00523AD4">
      <w:pPr>
        <w:jc w:val="both"/>
        <w:rPr>
          <w:lang w:val="cs-CZ"/>
        </w:rPr>
      </w:pPr>
    </w:p>
    <w:p w14:paraId="41C7CEC7" w14:textId="77777777" w:rsidR="00EA5600" w:rsidRPr="00267411" w:rsidRDefault="00EA5600" w:rsidP="00BD7C5C">
      <w:pPr>
        <w:jc w:val="center"/>
        <w:rPr>
          <w:lang w:val="cs-CZ"/>
        </w:rPr>
      </w:pPr>
    </w:p>
    <w:p w14:paraId="29548176" w14:textId="0350336A" w:rsidR="00BD7C5C" w:rsidRPr="00267411" w:rsidRDefault="009120EF" w:rsidP="00BD7C5C">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jc w:val="center"/>
        <w:rPr>
          <w:rFonts w:ascii="Arial" w:hAnsi="Arial"/>
          <w:b/>
          <w:szCs w:val="24"/>
        </w:rPr>
      </w:pPr>
      <w:r>
        <w:rPr>
          <w:rFonts w:ascii="Arial" w:hAnsi="Arial"/>
          <w:b/>
          <w:szCs w:val="24"/>
        </w:rPr>
        <w:t>III.</w:t>
      </w:r>
      <w:r>
        <w:rPr>
          <w:rFonts w:ascii="Arial" w:hAnsi="Arial"/>
          <w:b/>
          <w:szCs w:val="24"/>
        </w:rPr>
        <w:tab/>
        <w:t xml:space="preserve"> DOBA,</w:t>
      </w:r>
      <w:r w:rsidR="00BD7C5C" w:rsidRPr="00267411">
        <w:rPr>
          <w:rFonts w:ascii="Arial" w:hAnsi="Arial"/>
          <w:b/>
          <w:szCs w:val="24"/>
        </w:rPr>
        <w:t xml:space="preserve"> MÍSTO PLNĚNÍ</w:t>
      </w:r>
      <w:r>
        <w:rPr>
          <w:rFonts w:ascii="Arial" w:hAnsi="Arial"/>
          <w:b/>
          <w:szCs w:val="24"/>
        </w:rPr>
        <w:t>, KONTKTNÍ ÚDAJE</w:t>
      </w:r>
    </w:p>
    <w:p w14:paraId="29F74530" w14:textId="3E8073AE" w:rsidR="00BD7C5C" w:rsidRPr="00267411" w:rsidRDefault="00BD7C5C" w:rsidP="00780DED">
      <w:pPr>
        <w:pStyle w:val="Export0"/>
        <w:numPr>
          <w:ilvl w:val="0"/>
          <w:numId w:val="6"/>
        </w:numPr>
        <w:tabs>
          <w:tab w:val="clear"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284" w:hanging="284"/>
        <w:jc w:val="both"/>
        <w:rPr>
          <w:rFonts w:ascii="Arial" w:hAnsi="Arial"/>
          <w:sz w:val="22"/>
          <w:szCs w:val="24"/>
        </w:rPr>
      </w:pPr>
      <w:r w:rsidRPr="00267411">
        <w:rPr>
          <w:rFonts w:ascii="Arial" w:hAnsi="Arial"/>
          <w:sz w:val="22"/>
          <w:szCs w:val="24"/>
        </w:rPr>
        <w:t>Zhotovitel je povinen</w:t>
      </w:r>
      <w:r w:rsidR="00267411">
        <w:rPr>
          <w:rFonts w:ascii="Arial" w:hAnsi="Arial"/>
          <w:sz w:val="22"/>
          <w:szCs w:val="24"/>
        </w:rPr>
        <w:t xml:space="preserve"> provést a předat objednateli kompletní dílo do </w:t>
      </w:r>
      <w:r w:rsidR="0095246D" w:rsidRPr="00276F62">
        <w:rPr>
          <w:rFonts w:ascii="Arial" w:hAnsi="Arial"/>
          <w:b/>
          <w:sz w:val="22"/>
          <w:szCs w:val="24"/>
        </w:rPr>
        <w:t>1</w:t>
      </w:r>
      <w:r w:rsidR="00681CE7" w:rsidRPr="00276F62">
        <w:rPr>
          <w:rFonts w:ascii="Arial" w:hAnsi="Arial"/>
          <w:b/>
          <w:sz w:val="22"/>
          <w:szCs w:val="24"/>
        </w:rPr>
        <w:t>5</w:t>
      </w:r>
      <w:r w:rsidR="00704546" w:rsidRPr="00276F62">
        <w:rPr>
          <w:rFonts w:ascii="Arial" w:hAnsi="Arial"/>
          <w:b/>
          <w:sz w:val="22"/>
          <w:szCs w:val="24"/>
        </w:rPr>
        <w:t>.12</w:t>
      </w:r>
      <w:r w:rsidR="00476A24" w:rsidRPr="00276F62">
        <w:rPr>
          <w:rFonts w:ascii="Arial" w:hAnsi="Arial"/>
          <w:b/>
          <w:sz w:val="22"/>
          <w:szCs w:val="24"/>
        </w:rPr>
        <w:t>.2017</w:t>
      </w:r>
      <w:r w:rsidR="00476A24">
        <w:rPr>
          <w:rFonts w:ascii="Arial" w:hAnsi="Arial"/>
          <w:sz w:val="22"/>
          <w:szCs w:val="24"/>
        </w:rPr>
        <w:t>.</w:t>
      </w:r>
    </w:p>
    <w:p w14:paraId="3EBE9C2D" w14:textId="77777777" w:rsidR="00780DED" w:rsidRPr="00267411" w:rsidRDefault="00780DED" w:rsidP="00780DED">
      <w:pPr>
        <w:pStyle w:val="Export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rPr>
      </w:pPr>
    </w:p>
    <w:p w14:paraId="317A43E3" w14:textId="43806D50" w:rsidR="00780DED" w:rsidRPr="00267411" w:rsidRDefault="00780DED" w:rsidP="00780DED">
      <w:pPr>
        <w:pStyle w:val="Export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sz w:val="22"/>
          <w:szCs w:val="22"/>
        </w:rPr>
      </w:pPr>
      <w:r w:rsidRPr="00267411">
        <w:rPr>
          <w:rFonts w:ascii="Arial" w:hAnsi="Arial" w:cs="Arial"/>
          <w:sz w:val="22"/>
          <w:szCs w:val="22"/>
        </w:rPr>
        <w:t>Místem plněn</w:t>
      </w:r>
      <w:r w:rsidR="00EA0911">
        <w:rPr>
          <w:rFonts w:ascii="Arial" w:hAnsi="Arial" w:cs="Arial"/>
          <w:sz w:val="22"/>
          <w:szCs w:val="22"/>
        </w:rPr>
        <w:t>í pro předání</w:t>
      </w:r>
      <w:r w:rsidRPr="00267411">
        <w:rPr>
          <w:rFonts w:ascii="Arial" w:hAnsi="Arial" w:cs="Arial"/>
          <w:sz w:val="22"/>
          <w:szCs w:val="22"/>
        </w:rPr>
        <w:t xml:space="preserve"> díla je sídlo objednatele na adrese: </w:t>
      </w:r>
      <w:r w:rsidRPr="00267411">
        <w:rPr>
          <w:rFonts w:ascii="Arial" w:hAnsi="Arial" w:cs="Arial"/>
          <w:b/>
          <w:bCs/>
          <w:sz w:val="22"/>
          <w:szCs w:val="22"/>
        </w:rPr>
        <w:t>Město Kopřivnice, Štefánikova 1163, 742 21 Kopřivnice.</w:t>
      </w:r>
    </w:p>
    <w:p w14:paraId="3A8B37A1" w14:textId="77777777" w:rsidR="002F1733" w:rsidRPr="00267411" w:rsidRDefault="002F1733" w:rsidP="002F1733">
      <w:pPr>
        <w:pStyle w:val="Export0"/>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both"/>
        <w:rPr>
          <w:rFonts w:ascii="Arial" w:hAnsi="Arial" w:cs="Arial"/>
          <w:sz w:val="22"/>
          <w:szCs w:val="22"/>
        </w:rPr>
      </w:pPr>
    </w:p>
    <w:p w14:paraId="3A11EC69" w14:textId="2FF0C46D" w:rsidR="002F1733" w:rsidRPr="00267411" w:rsidRDefault="002F1733" w:rsidP="00780DED">
      <w:pPr>
        <w:pStyle w:val="Export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sz w:val="22"/>
          <w:szCs w:val="22"/>
        </w:rPr>
      </w:pPr>
      <w:r w:rsidRPr="00267411">
        <w:rPr>
          <w:rFonts w:ascii="Arial" w:hAnsi="Arial" w:cs="Arial"/>
          <w:sz w:val="22"/>
          <w:szCs w:val="22"/>
        </w:rPr>
        <w:t>Dílo je provedeno, je-li dokončeno a předáno objednateli.</w:t>
      </w:r>
    </w:p>
    <w:p w14:paraId="5CA749D1" w14:textId="77777777" w:rsidR="002F1733" w:rsidRPr="00267411" w:rsidRDefault="002F1733" w:rsidP="002F1733">
      <w:pPr>
        <w:pStyle w:val="Odstavecseseznamem"/>
        <w:rPr>
          <w:rFonts w:ascii="Arial" w:hAnsi="Arial" w:cs="Arial"/>
          <w:sz w:val="22"/>
          <w:szCs w:val="22"/>
          <w:lang w:val="cs-CZ"/>
        </w:rPr>
      </w:pPr>
    </w:p>
    <w:p w14:paraId="18C7B051" w14:textId="6D3223A5" w:rsidR="002F1733" w:rsidRPr="00267411" w:rsidRDefault="002F1733" w:rsidP="002B06BB">
      <w:pPr>
        <w:pStyle w:val="Bezmezer"/>
        <w:numPr>
          <w:ilvl w:val="0"/>
          <w:numId w:val="6"/>
        </w:numPr>
        <w:suppressAutoHyphens/>
        <w:ind w:left="284" w:hanging="284"/>
        <w:jc w:val="both"/>
        <w:rPr>
          <w:rFonts w:ascii="Arial" w:hAnsi="Arial" w:cs="Arial"/>
          <w:sz w:val="22"/>
          <w:szCs w:val="24"/>
        </w:rPr>
      </w:pPr>
      <w:r w:rsidRPr="00267411">
        <w:rPr>
          <w:rFonts w:ascii="Arial" w:hAnsi="Arial" w:cs="Arial"/>
          <w:sz w:val="22"/>
          <w:szCs w:val="24"/>
        </w:rPr>
        <w:t>O předání a převzetí díla bude vyhotoven předávací protokol. V případě zjištění vad a nedodělků díla, uvede objednatel v protokolu o předání a převzetí díla seznam vad a nedodělků</w:t>
      </w:r>
      <w:r w:rsidR="002B06BB" w:rsidRPr="00267411">
        <w:rPr>
          <w:rFonts w:ascii="Arial" w:hAnsi="Arial" w:cs="Arial"/>
          <w:sz w:val="22"/>
          <w:szCs w:val="24"/>
        </w:rPr>
        <w:t>, smluvní strany dohodnou termín pro odstranění vad a nedodělků uvedených v předávacím protokolu</w:t>
      </w:r>
      <w:r w:rsidRPr="00267411">
        <w:rPr>
          <w:rFonts w:ascii="Arial" w:hAnsi="Arial" w:cs="Arial"/>
          <w:sz w:val="22"/>
          <w:szCs w:val="24"/>
        </w:rPr>
        <w:t>.</w:t>
      </w:r>
    </w:p>
    <w:p w14:paraId="3FC3E1A7" w14:textId="77777777" w:rsidR="002F1733" w:rsidRPr="00267411" w:rsidRDefault="002F1733" w:rsidP="002F1733">
      <w:pPr>
        <w:pStyle w:val="Odstavecseseznamem"/>
        <w:rPr>
          <w:rFonts w:ascii="Arial" w:hAnsi="Arial" w:cs="Arial"/>
          <w:sz w:val="22"/>
          <w:szCs w:val="24"/>
          <w:lang w:val="cs-CZ"/>
        </w:rPr>
      </w:pPr>
    </w:p>
    <w:p w14:paraId="58B48F6B" w14:textId="6F5E68F1" w:rsidR="00E97EA5" w:rsidRDefault="002F1733" w:rsidP="002F1733">
      <w:pPr>
        <w:pStyle w:val="Bezmezer"/>
        <w:numPr>
          <w:ilvl w:val="0"/>
          <w:numId w:val="6"/>
        </w:numPr>
        <w:suppressAutoHyphens/>
        <w:ind w:left="284" w:hanging="284"/>
        <w:jc w:val="both"/>
        <w:rPr>
          <w:rFonts w:ascii="Arial" w:hAnsi="Arial" w:cs="Arial"/>
          <w:sz w:val="22"/>
          <w:szCs w:val="24"/>
        </w:rPr>
      </w:pPr>
      <w:r w:rsidRPr="00267411">
        <w:rPr>
          <w:rFonts w:ascii="Arial" w:hAnsi="Arial" w:cs="Arial"/>
          <w:sz w:val="22"/>
          <w:szCs w:val="24"/>
        </w:rPr>
        <w:t>Objednatel není povinen převzít dílo, které vykazuje vady nebo nedodělky</w:t>
      </w:r>
      <w:r w:rsidR="002B06BB" w:rsidRPr="00267411">
        <w:rPr>
          <w:rFonts w:ascii="Arial" w:hAnsi="Arial" w:cs="Arial"/>
          <w:sz w:val="22"/>
          <w:szCs w:val="24"/>
        </w:rPr>
        <w:t>.</w:t>
      </w:r>
      <w:r w:rsidRPr="00267411">
        <w:rPr>
          <w:rFonts w:ascii="Arial" w:hAnsi="Arial" w:cs="Arial"/>
          <w:sz w:val="22"/>
          <w:szCs w:val="24"/>
        </w:rPr>
        <w:t xml:space="preserve"> V případě, že dílo nebude převzat</w:t>
      </w:r>
      <w:r w:rsidR="00267411">
        <w:rPr>
          <w:rFonts w:ascii="Arial" w:hAnsi="Arial" w:cs="Arial"/>
          <w:sz w:val="22"/>
          <w:szCs w:val="24"/>
        </w:rPr>
        <w:t>o</w:t>
      </w:r>
      <w:r w:rsidRPr="00267411">
        <w:rPr>
          <w:rFonts w:ascii="Arial" w:hAnsi="Arial" w:cs="Arial"/>
          <w:sz w:val="22"/>
          <w:szCs w:val="24"/>
        </w:rPr>
        <w:t>, dohodnou smluvní strany v zápise náhradní termín přejímky. Tato dohoda nemá vliv na právo objednatele uplatnit sankce za nesplnění termínu předání díla</w:t>
      </w:r>
      <w:r w:rsidR="00267411">
        <w:rPr>
          <w:rFonts w:ascii="Arial" w:hAnsi="Arial" w:cs="Arial"/>
          <w:sz w:val="22"/>
          <w:szCs w:val="24"/>
        </w:rPr>
        <w:t>.</w:t>
      </w:r>
      <w:r w:rsidRPr="00267411">
        <w:rPr>
          <w:rFonts w:ascii="Arial" w:hAnsi="Arial" w:cs="Arial"/>
          <w:sz w:val="22"/>
          <w:szCs w:val="24"/>
        </w:rPr>
        <w:t xml:space="preserve"> </w:t>
      </w:r>
    </w:p>
    <w:p w14:paraId="0E01705B" w14:textId="77777777" w:rsidR="009120EF" w:rsidRDefault="009120EF" w:rsidP="009120EF">
      <w:pPr>
        <w:pStyle w:val="Odstavecseseznamem"/>
        <w:rPr>
          <w:rFonts w:ascii="Arial" w:hAnsi="Arial" w:cs="Arial"/>
          <w:sz w:val="22"/>
          <w:szCs w:val="24"/>
        </w:rPr>
      </w:pPr>
    </w:p>
    <w:p w14:paraId="36D11438" w14:textId="3B4C7493" w:rsidR="009120EF" w:rsidRPr="00267411" w:rsidRDefault="009120EF" w:rsidP="002F1733">
      <w:pPr>
        <w:pStyle w:val="Bezmezer"/>
        <w:numPr>
          <w:ilvl w:val="0"/>
          <w:numId w:val="6"/>
        </w:numPr>
        <w:suppressAutoHyphens/>
        <w:ind w:left="284" w:hanging="284"/>
        <w:jc w:val="both"/>
        <w:rPr>
          <w:rFonts w:ascii="Arial" w:hAnsi="Arial" w:cs="Arial"/>
          <w:sz w:val="22"/>
          <w:szCs w:val="24"/>
        </w:rPr>
      </w:pPr>
      <w:r>
        <w:rPr>
          <w:rFonts w:ascii="Arial" w:hAnsi="Arial" w:cs="Arial"/>
          <w:sz w:val="22"/>
          <w:szCs w:val="24"/>
        </w:rPr>
        <w:t>Kontaktní údaje za objednavatele:</w:t>
      </w:r>
    </w:p>
    <w:p w14:paraId="21EEEE37" w14:textId="76320FEC" w:rsidR="00E97EA5" w:rsidRPr="009120EF" w:rsidRDefault="009120EF" w:rsidP="009120EF">
      <w:pPr>
        <w:ind w:left="284"/>
        <w:rPr>
          <w:rFonts w:ascii="Arial" w:hAnsi="Arial" w:cs="Arial"/>
          <w:sz w:val="22"/>
          <w:szCs w:val="24"/>
          <w:lang w:val="cs-CZ"/>
        </w:rPr>
      </w:pPr>
      <w:r>
        <w:rPr>
          <w:rFonts w:ascii="Arial" w:hAnsi="Arial" w:cs="Arial"/>
          <w:sz w:val="22"/>
          <w:szCs w:val="24"/>
          <w:lang w:val="cs-CZ"/>
        </w:rPr>
        <w:t>ve věcech smluvních:       Ing. Kamil Žák, tel. 556 879 790</w:t>
      </w:r>
    </w:p>
    <w:p w14:paraId="66356E7F" w14:textId="31213AEC" w:rsidR="00E97EA5" w:rsidRDefault="009120EF" w:rsidP="00E97EA5">
      <w:pPr>
        <w:pStyle w:val="Bezmezer"/>
        <w:suppressAutoHyphens/>
        <w:jc w:val="both"/>
        <w:rPr>
          <w:rFonts w:ascii="Arial" w:hAnsi="Arial" w:cs="Arial"/>
          <w:sz w:val="22"/>
          <w:szCs w:val="24"/>
        </w:rPr>
      </w:pPr>
      <w:r>
        <w:rPr>
          <w:rFonts w:ascii="Arial" w:hAnsi="Arial" w:cs="Arial"/>
          <w:sz w:val="22"/>
          <w:szCs w:val="24"/>
        </w:rPr>
        <w:t xml:space="preserve">     ve věcech technických:          Roman Beneš, tel. 556 879 669</w:t>
      </w:r>
    </w:p>
    <w:p w14:paraId="663007F2" w14:textId="77777777" w:rsidR="009120EF" w:rsidRDefault="009120EF" w:rsidP="00E97EA5">
      <w:pPr>
        <w:pStyle w:val="Bezmezer"/>
        <w:suppressAutoHyphens/>
        <w:jc w:val="both"/>
        <w:rPr>
          <w:rFonts w:ascii="Arial" w:hAnsi="Arial" w:cs="Arial"/>
          <w:sz w:val="22"/>
          <w:szCs w:val="24"/>
        </w:rPr>
      </w:pPr>
    </w:p>
    <w:p w14:paraId="5BB15015" w14:textId="0485A068" w:rsidR="00476A24" w:rsidRDefault="009120EF" w:rsidP="00E97EA5">
      <w:pPr>
        <w:pStyle w:val="Bezmezer"/>
        <w:suppressAutoHyphens/>
        <w:jc w:val="both"/>
        <w:rPr>
          <w:rFonts w:ascii="Arial" w:hAnsi="Arial" w:cs="Arial"/>
          <w:sz w:val="22"/>
          <w:szCs w:val="24"/>
        </w:rPr>
      </w:pPr>
      <w:r>
        <w:rPr>
          <w:rFonts w:ascii="Arial" w:hAnsi="Arial" w:cs="Arial"/>
          <w:sz w:val="22"/>
          <w:szCs w:val="24"/>
        </w:rPr>
        <w:t xml:space="preserve">    Kontaktní údaje za objednavatele:</w:t>
      </w:r>
    </w:p>
    <w:p w14:paraId="547DE983" w14:textId="6DE8073F" w:rsidR="009120EF" w:rsidRPr="009120EF" w:rsidRDefault="009120EF" w:rsidP="009120EF">
      <w:pPr>
        <w:ind w:left="284"/>
        <w:rPr>
          <w:rFonts w:ascii="Arial" w:hAnsi="Arial" w:cs="Arial"/>
          <w:sz w:val="22"/>
          <w:szCs w:val="24"/>
          <w:lang w:val="cs-CZ"/>
        </w:rPr>
      </w:pPr>
      <w:r>
        <w:rPr>
          <w:rFonts w:ascii="Arial" w:hAnsi="Arial" w:cs="Arial"/>
          <w:sz w:val="22"/>
          <w:szCs w:val="24"/>
        </w:rPr>
        <w:t xml:space="preserve"> </w:t>
      </w:r>
      <w:r>
        <w:rPr>
          <w:rFonts w:ascii="Arial" w:hAnsi="Arial" w:cs="Arial"/>
          <w:sz w:val="22"/>
          <w:szCs w:val="24"/>
          <w:lang w:val="cs-CZ"/>
        </w:rPr>
        <w:t xml:space="preserve">ve věcech smluvních:      </w:t>
      </w:r>
      <w:r w:rsidR="007B1423">
        <w:rPr>
          <w:rFonts w:ascii="Arial" w:hAnsi="Arial" w:cs="Arial"/>
          <w:sz w:val="22"/>
          <w:szCs w:val="24"/>
          <w:lang w:val="cs-CZ"/>
        </w:rPr>
        <w:t xml:space="preserve">RNDr. Ján Petrovič, tel. </w:t>
      </w:r>
    </w:p>
    <w:p w14:paraId="7D7428E4" w14:textId="796AF38B" w:rsidR="009120EF" w:rsidRDefault="009120EF" w:rsidP="009120EF">
      <w:pPr>
        <w:pStyle w:val="Bezmezer"/>
        <w:suppressAutoHyphens/>
        <w:jc w:val="both"/>
        <w:rPr>
          <w:rFonts w:ascii="Arial" w:hAnsi="Arial" w:cs="Arial"/>
          <w:sz w:val="22"/>
          <w:szCs w:val="24"/>
        </w:rPr>
      </w:pPr>
      <w:r>
        <w:rPr>
          <w:rFonts w:ascii="Arial" w:hAnsi="Arial" w:cs="Arial"/>
          <w:sz w:val="22"/>
          <w:szCs w:val="24"/>
        </w:rPr>
        <w:t xml:space="preserve">     ve věcech technických:   </w:t>
      </w:r>
      <w:r w:rsidR="007B1423">
        <w:rPr>
          <w:rFonts w:ascii="Arial" w:hAnsi="Arial" w:cs="Arial"/>
          <w:sz w:val="22"/>
          <w:szCs w:val="24"/>
        </w:rPr>
        <w:t xml:space="preserve"> RNDr. Ján Petrovič, tel. </w:t>
      </w:r>
    </w:p>
    <w:p w14:paraId="253924D3" w14:textId="1C466ADA" w:rsidR="009120EF" w:rsidRPr="00267411" w:rsidRDefault="009120EF" w:rsidP="00E97EA5">
      <w:pPr>
        <w:pStyle w:val="Bezmezer"/>
        <w:suppressAutoHyphens/>
        <w:jc w:val="both"/>
        <w:rPr>
          <w:rFonts w:ascii="Arial" w:hAnsi="Arial" w:cs="Arial"/>
          <w:sz w:val="22"/>
          <w:szCs w:val="24"/>
        </w:rPr>
      </w:pPr>
    </w:p>
    <w:p w14:paraId="2ADCF905" w14:textId="77777777" w:rsidR="00E97EA5" w:rsidRPr="00267411" w:rsidRDefault="00E97EA5" w:rsidP="00FB0579">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jc w:val="center"/>
        <w:rPr>
          <w:rFonts w:ascii="Arial" w:hAnsi="Arial"/>
          <w:b/>
          <w:szCs w:val="24"/>
        </w:rPr>
      </w:pPr>
      <w:r w:rsidRPr="00267411">
        <w:rPr>
          <w:rFonts w:ascii="Arial" w:hAnsi="Arial"/>
          <w:b/>
          <w:szCs w:val="24"/>
        </w:rPr>
        <w:t>IV.  CENA DÍLA</w:t>
      </w:r>
      <w:r w:rsidR="003967FC" w:rsidRPr="00267411">
        <w:rPr>
          <w:rFonts w:ascii="Arial" w:hAnsi="Arial"/>
          <w:b/>
          <w:szCs w:val="24"/>
        </w:rPr>
        <w:t xml:space="preserve"> A PLATEBNÍ PODMÍNKY</w:t>
      </w:r>
    </w:p>
    <w:p w14:paraId="751BB182" w14:textId="141EF5C8" w:rsidR="00267411" w:rsidRPr="00267411" w:rsidRDefault="00267411" w:rsidP="00476A24">
      <w:pPr>
        <w:numPr>
          <w:ilvl w:val="0"/>
          <w:numId w:val="23"/>
        </w:numPr>
        <w:tabs>
          <w:tab w:val="clear" w:pos="720"/>
          <w:tab w:val="num" w:pos="360"/>
        </w:tabs>
        <w:overflowPunct/>
        <w:autoSpaceDE/>
        <w:autoSpaceDN/>
        <w:adjustRightInd/>
        <w:ind w:left="357" w:hanging="357"/>
        <w:jc w:val="both"/>
        <w:textAlignment w:val="auto"/>
        <w:rPr>
          <w:rFonts w:ascii="Arial" w:hAnsi="Arial" w:cs="Arial"/>
          <w:sz w:val="22"/>
          <w:szCs w:val="24"/>
          <w:lang w:val="cs-CZ"/>
        </w:rPr>
      </w:pPr>
      <w:r w:rsidRPr="00267411">
        <w:rPr>
          <w:rFonts w:ascii="Arial" w:hAnsi="Arial" w:cs="Arial"/>
          <w:sz w:val="22"/>
          <w:szCs w:val="24"/>
          <w:lang w:val="cs-CZ"/>
        </w:rPr>
        <w:lastRenderedPageBreak/>
        <w:t>Cena díla je stanovena dohodou smluvních stran dle cenové nabídky</w:t>
      </w:r>
      <w:r w:rsidR="00371B97">
        <w:rPr>
          <w:rFonts w:ascii="Arial" w:hAnsi="Arial" w:cs="Arial"/>
          <w:sz w:val="22"/>
          <w:szCs w:val="24"/>
          <w:lang w:val="cs-CZ"/>
        </w:rPr>
        <w:t xml:space="preserve"> zhotovitele</w:t>
      </w:r>
      <w:r w:rsidRPr="00267411">
        <w:rPr>
          <w:rFonts w:ascii="Arial" w:hAnsi="Arial" w:cs="Arial"/>
          <w:sz w:val="22"/>
          <w:szCs w:val="24"/>
          <w:lang w:val="cs-CZ"/>
        </w:rPr>
        <w:t xml:space="preserve">, která  je nedílnou součástí této smlouvy </w:t>
      </w:r>
      <w:r w:rsidR="008A75D8">
        <w:rPr>
          <w:rFonts w:ascii="Arial" w:hAnsi="Arial" w:cs="Arial"/>
          <w:sz w:val="22"/>
          <w:szCs w:val="24"/>
          <w:lang w:val="cs-CZ"/>
        </w:rPr>
        <w:t>(</w:t>
      </w:r>
      <w:r w:rsidR="00B06DAA">
        <w:rPr>
          <w:rFonts w:ascii="Arial" w:hAnsi="Arial" w:cs="Arial"/>
          <w:sz w:val="22"/>
          <w:szCs w:val="24"/>
          <w:lang w:val="cs-CZ"/>
        </w:rPr>
        <w:t xml:space="preserve">příloha </w:t>
      </w:r>
      <w:r w:rsidR="008A75D8">
        <w:rPr>
          <w:rFonts w:ascii="Arial" w:hAnsi="Arial" w:cs="Arial"/>
          <w:sz w:val="22"/>
          <w:szCs w:val="24"/>
          <w:lang w:val="cs-CZ"/>
        </w:rPr>
        <w:t>P01</w:t>
      </w:r>
      <w:r w:rsidR="00B06DAA">
        <w:rPr>
          <w:rFonts w:ascii="Arial" w:hAnsi="Arial" w:cs="Arial"/>
          <w:sz w:val="22"/>
          <w:szCs w:val="24"/>
          <w:lang w:val="cs-CZ"/>
        </w:rPr>
        <w:t xml:space="preserve"> SOD</w:t>
      </w:r>
      <w:r w:rsidR="008A75D8">
        <w:rPr>
          <w:rFonts w:ascii="Arial" w:hAnsi="Arial" w:cs="Arial"/>
          <w:sz w:val="22"/>
          <w:szCs w:val="24"/>
          <w:lang w:val="cs-CZ"/>
        </w:rPr>
        <w:t>)</w:t>
      </w:r>
      <w:r w:rsidRPr="00267411">
        <w:rPr>
          <w:rFonts w:ascii="Arial" w:hAnsi="Arial" w:cs="Arial"/>
          <w:sz w:val="22"/>
          <w:szCs w:val="24"/>
          <w:lang w:val="cs-CZ"/>
        </w:rPr>
        <w:t xml:space="preserve">a činí:    </w:t>
      </w:r>
    </w:p>
    <w:p w14:paraId="4275D0E5" w14:textId="77777777" w:rsidR="00267411" w:rsidRPr="00267411" w:rsidRDefault="00267411" w:rsidP="00267411">
      <w:pPr>
        <w:tabs>
          <w:tab w:val="num" w:pos="360"/>
        </w:tabs>
        <w:ind w:left="360"/>
        <w:jc w:val="both"/>
        <w:rPr>
          <w:rFonts w:ascii="Arial" w:hAnsi="Arial" w:cs="Arial"/>
          <w:sz w:val="22"/>
          <w:szCs w:val="24"/>
          <w:lang w:val="cs-CZ"/>
        </w:rPr>
      </w:pPr>
    </w:p>
    <w:p w14:paraId="3CDBC705" w14:textId="77777777" w:rsidR="00267411" w:rsidRPr="00267411" w:rsidRDefault="00267411" w:rsidP="00267411">
      <w:pPr>
        <w:tabs>
          <w:tab w:val="left" w:pos="2520"/>
        </w:tabs>
        <w:jc w:val="both"/>
        <w:rPr>
          <w:rFonts w:ascii="Arial" w:hAnsi="Arial" w:cs="Arial"/>
          <w:sz w:val="22"/>
          <w:szCs w:val="24"/>
          <w:lang w:val="cs-CZ"/>
        </w:rPr>
      </w:pPr>
    </w:p>
    <w:p w14:paraId="566EDEE3" w14:textId="0B7A9506" w:rsidR="00267411" w:rsidRPr="00267411" w:rsidRDefault="00267411" w:rsidP="00267411">
      <w:pPr>
        <w:tabs>
          <w:tab w:val="left" w:pos="2520"/>
        </w:tabs>
        <w:ind w:left="284"/>
        <w:jc w:val="both"/>
        <w:rPr>
          <w:rFonts w:ascii="Arial" w:hAnsi="Arial" w:cs="Arial"/>
          <w:sz w:val="22"/>
          <w:szCs w:val="24"/>
          <w:lang w:val="cs-CZ"/>
        </w:rPr>
      </w:pPr>
      <w:r w:rsidRPr="00267411">
        <w:rPr>
          <w:rFonts w:ascii="Arial" w:hAnsi="Arial" w:cs="Arial"/>
          <w:sz w:val="22"/>
          <w:szCs w:val="24"/>
          <w:lang w:val="cs-CZ"/>
        </w:rPr>
        <w:t>Cena bez DPH</w:t>
      </w:r>
      <w:r w:rsidRPr="00267411">
        <w:rPr>
          <w:rFonts w:ascii="Arial" w:hAnsi="Arial" w:cs="Arial"/>
          <w:sz w:val="22"/>
          <w:szCs w:val="24"/>
          <w:lang w:val="cs-CZ"/>
        </w:rPr>
        <w:tab/>
      </w:r>
      <w:r w:rsidRPr="00267411">
        <w:rPr>
          <w:rFonts w:ascii="Arial" w:hAnsi="Arial" w:cs="Arial"/>
          <w:sz w:val="22"/>
          <w:szCs w:val="24"/>
          <w:lang w:val="cs-CZ"/>
        </w:rPr>
        <w:tab/>
      </w:r>
      <w:r w:rsidRPr="00267411">
        <w:rPr>
          <w:rFonts w:ascii="Arial" w:hAnsi="Arial" w:cs="Arial"/>
          <w:sz w:val="22"/>
          <w:szCs w:val="24"/>
          <w:lang w:val="cs-CZ"/>
        </w:rPr>
        <w:tab/>
      </w:r>
      <w:r w:rsidRPr="00267411">
        <w:rPr>
          <w:rFonts w:ascii="Arial" w:hAnsi="Arial" w:cs="Arial"/>
          <w:sz w:val="22"/>
          <w:szCs w:val="24"/>
          <w:lang w:val="cs-CZ"/>
        </w:rPr>
        <w:tab/>
      </w:r>
      <w:r w:rsidRPr="00267411">
        <w:rPr>
          <w:rFonts w:ascii="Arial" w:hAnsi="Arial" w:cs="Arial"/>
          <w:sz w:val="22"/>
          <w:szCs w:val="24"/>
          <w:lang w:val="cs-CZ"/>
        </w:rPr>
        <w:tab/>
      </w:r>
      <w:r w:rsidRPr="00267411">
        <w:rPr>
          <w:rFonts w:ascii="Arial" w:hAnsi="Arial" w:cs="Arial"/>
          <w:sz w:val="22"/>
          <w:szCs w:val="24"/>
          <w:lang w:val="cs-CZ"/>
        </w:rPr>
        <w:tab/>
      </w:r>
      <w:r w:rsidRPr="00267411">
        <w:rPr>
          <w:rFonts w:ascii="Arial" w:hAnsi="Arial" w:cs="Arial"/>
          <w:sz w:val="22"/>
          <w:szCs w:val="24"/>
          <w:lang w:val="cs-CZ"/>
        </w:rPr>
        <w:tab/>
      </w:r>
      <w:r w:rsidR="007B1423">
        <w:rPr>
          <w:rFonts w:ascii="Arial" w:hAnsi="Arial" w:cs="Arial"/>
          <w:sz w:val="22"/>
          <w:szCs w:val="24"/>
          <w:lang w:val="cs-CZ"/>
        </w:rPr>
        <w:t>113 600,-</w:t>
      </w:r>
      <w:r w:rsidR="007B1423" w:rsidRPr="00267411">
        <w:rPr>
          <w:rFonts w:ascii="Arial" w:hAnsi="Arial" w:cs="Arial"/>
          <w:sz w:val="22"/>
          <w:szCs w:val="24"/>
          <w:lang w:val="cs-CZ"/>
        </w:rPr>
        <w:t xml:space="preserve"> </w:t>
      </w:r>
      <w:r w:rsidRPr="00267411">
        <w:rPr>
          <w:rFonts w:ascii="Arial" w:hAnsi="Arial" w:cs="Arial"/>
          <w:sz w:val="22"/>
          <w:szCs w:val="24"/>
          <w:lang w:val="cs-CZ"/>
        </w:rPr>
        <w:t>Kč</w:t>
      </w:r>
    </w:p>
    <w:p w14:paraId="47E04333" w14:textId="271947EE" w:rsidR="00267411" w:rsidRPr="00267411" w:rsidRDefault="007B1423" w:rsidP="00267411">
      <w:pPr>
        <w:tabs>
          <w:tab w:val="left" w:pos="2520"/>
        </w:tabs>
        <w:ind w:left="284"/>
        <w:jc w:val="both"/>
        <w:rPr>
          <w:rFonts w:ascii="Arial" w:hAnsi="Arial" w:cs="Arial"/>
          <w:sz w:val="22"/>
          <w:szCs w:val="24"/>
          <w:lang w:val="cs-CZ"/>
        </w:rPr>
      </w:pPr>
      <w:r>
        <w:rPr>
          <w:rFonts w:ascii="Arial" w:hAnsi="Arial" w:cs="Arial"/>
          <w:sz w:val="22"/>
          <w:szCs w:val="24"/>
          <w:lang w:val="cs-CZ"/>
        </w:rPr>
        <w:t>Zhotovitel není plátce DPH</w:t>
      </w:r>
      <w:bookmarkStart w:id="0" w:name="_GoBack"/>
      <w:bookmarkEnd w:id="0"/>
    </w:p>
    <w:p w14:paraId="3222FB9B" w14:textId="77777777" w:rsidR="002F1733" w:rsidRPr="00267411" w:rsidRDefault="002F1733" w:rsidP="002F1733">
      <w:pPr>
        <w:pStyle w:val="Export0"/>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both"/>
        <w:rPr>
          <w:rFonts w:ascii="Arial" w:hAnsi="Arial" w:cs="Arial"/>
          <w:sz w:val="22"/>
          <w:szCs w:val="22"/>
        </w:rPr>
      </w:pPr>
    </w:p>
    <w:p w14:paraId="031B3C2F" w14:textId="3296F820" w:rsidR="003967FC" w:rsidRPr="00267411" w:rsidRDefault="003967FC" w:rsidP="003967FC">
      <w:pPr>
        <w:pStyle w:val="Export0"/>
        <w:numPr>
          <w:ilvl w:val="0"/>
          <w:numId w:val="9"/>
        </w:numP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ind w:left="284" w:hanging="284"/>
        <w:jc w:val="both"/>
        <w:rPr>
          <w:rFonts w:ascii="Arial" w:hAnsi="Arial" w:cs="Arial"/>
          <w:sz w:val="20"/>
          <w:szCs w:val="22"/>
        </w:rPr>
      </w:pPr>
      <w:r w:rsidRPr="00267411">
        <w:rPr>
          <w:rFonts w:ascii="Arial" w:hAnsi="Arial" w:cs="Arial"/>
          <w:sz w:val="22"/>
          <w:szCs w:val="24"/>
        </w:rPr>
        <w:t xml:space="preserve">Cena </w:t>
      </w:r>
      <w:r w:rsidR="0075678A" w:rsidRPr="00267411">
        <w:rPr>
          <w:rFonts w:ascii="Arial" w:hAnsi="Arial" w:cs="Arial"/>
          <w:sz w:val="22"/>
          <w:szCs w:val="24"/>
        </w:rPr>
        <w:t>díla</w:t>
      </w:r>
      <w:r w:rsidRPr="00267411">
        <w:rPr>
          <w:rFonts w:ascii="Arial" w:hAnsi="Arial" w:cs="Arial"/>
          <w:sz w:val="22"/>
          <w:szCs w:val="24"/>
        </w:rPr>
        <w:t xml:space="preserve"> specifikovaná v tomto článku smlouvy je sjednána jako pevná po celou dobu plnění smlouvy a nejvýš</w:t>
      </w:r>
      <w:r w:rsidR="00371B97">
        <w:rPr>
          <w:rFonts w:ascii="Arial" w:hAnsi="Arial" w:cs="Arial"/>
          <w:sz w:val="22"/>
          <w:szCs w:val="24"/>
        </w:rPr>
        <w:t>e</w:t>
      </w:r>
      <w:r w:rsidRPr="00267411">
        <w:rPr>
          <w:rFonts w:ascii="Arial" w:hAnsi="Arial" w:cs="Arial"/>
          <w:sz w:val="22"/>
          <w:szCs w:val="24"/>
        </w:rPr>
        <w:t xml:space="preserve"> přípustná, zahrnuje všechny práce nutné k řádnému provedení </w:t>
      </w:r>
      <w:r w:rsidR="0075678A" w:rsidRPr="00267411">
        <w:rPr>
          <w:rFonts w:ascii="Arial" w:hAnsi="Arial" w:cs="Arial"/>
          <w:sz w:val="22"/>
          <w:szCs w:val="24"/>
        </w:rPr>
        <w:t>díla</w:t>
      </w:r>
      <w:r w:rsidRPr="00267411">
        <w:rPr>
          <w:rFonts w:ascii="Arial" w:hAnsi="Arial" w:cs="Arial"/>
          <w:sz w:val="22"/>
          <w:szCs w:val="24"/>
        </w:rPr>
        <w:t xml:space="preserve"> dle čl. II. této smlouvy</w:t>
      </w:r>
      <w:r w:rsidR="00371B97">
        <w:rPr>
          <w:rFonts w:ascii="Arial" w:hAnsi="Arial" w:cs="Arial"/>
          <w:sz w:val="22"/>
          <w:szCs w:val="24"/>
        </w:rPr>
        <w:t>.</w:t>
      </w:r>
    </w:p>
    <w:p w14:paraId="46E08681" w14:textId="77777777" w:rsidR="003967FC" w:rsidRPr="00267411" w:rsidRDefault="003967FC" w:rsidP="003967FC">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ind w:left="284"/>
        <w:jc w:val="both"/>
        <w:rPr>
          <w:rFonts w:ascii="Arial" w:hAnsi="Arial" w:cs="Arial"/>
          <w:sz w:val="20"/>
          <w:szCs w:val="22"/>
        </w:rPr>
      </w:pPr>
    </w:p>
    <w:p w14:paraId="2E94DBE2" w14:textId="77777777" w:rsidR="003967FC" w:rsidRPr="00267411" w:rsidRDefault="003967FC" w:rsidP="003967FC">
      <w:pPr>
        <w:pStyle w:val="Export0"/>
        <w:numPr>
          <w:ilvl w:val="0"/>
          <w:numId w:val="9"/>
        </w:numP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ind w:left="284" w:hanging="284"/>
        <w:jc w:val="both"/>
        <w:rPr>
          <w:rFonts w:ascii="Arial" w:hAnsi="Arial" w:cs="Arial"/>
          <w:sz w:val="20"/>
          <w:szCs w:val="22"/>
        </w:rPr>
      </w:pPr>
      <w:r w:rsidRPr="00267411">
        <w:rPr>
          <w:rFonts w:ascii="Arial" w:hAnsi="Arial" w:cs="Arial"/>
          <w:sz w:val="22"/>
          <w:szCs w:val="24"/>
        </w:rPr>
        <w:t>Nebude-li některá část díla v důsledku sjednaných méněprací provedena, bude cena za dílo snížena, a to odečtením veškerých nákladů na provedení těch částí díla, které v rámci méněprací nebudou provedeny.</w:t>
      </w:r>
    </w:p>
    <w:p w14:paraId="1FC42F7E" w14:textId="77777777" w:rsidR="003967FC" w:rsidRPr="00267411" w:rsidRDefault="003967FC" w:rsidP="003967FC">
      <w:pPr>
        <w:pStyle w:val="Odstavecseseznamem"/>
        <w:rPr>
          <w:rFonts w:ascii="Arial" w:hAnsi="Arial" w:cs="Arial"/>
          <w:szCs w:val="22"/>
          <w:lang w:val="cs-CZ"/>
        </w:rPr>
      </w:pPr>
    </w:p>
    <w:p w14:paraId="445EA5B4" w14:textId="59A66594" w:rsidR="00663315" w:rsidRPr="00267411" w:rsidRDefault="003967FC" w:rsidP="00663315">
      <w:pPr>
        <w:pStyle w:val="Export0"/>
        <w:numPr>
          <w:ilvl w:val="0"/>
          <w:numId w:val="9"/>
        </w:numP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ind w:left="284" w:hanging="284"/>
        <w:jc w:val="both"/>
        <w:rPr>
          <w:rFonts w:ascii="Arial" w:hAnsi="Arial" w:cs="Arial"/>
          <w:sz w:val="22"/>
          <w:szCs w:val="22"/>
        </w:rPr>
      </w:pPr>
      <w:r w:rsidRPr="00267411">
        <w:rPr>
          <w:rFonts w:ascii="Arial" w:hAnsi="Arial" w:cs="Arial"/>
          <w:sz w:val="22"/>
          <w:szCs w:val="22"/>
        </w:rPr>
        <w:t>Cen</w:t>
      </w:r>
      <w:r w:rsidR="0075678A" w:rsidRPr="00267411">
        <w:rPr>
          <w:rFonts w:ascii="Arial" w:hAnsi="Arial" w:cs="Arial"/>
          <w:sz w:val="22"/>
          <w:szCs w:val="22"/>
        </w:rPr>
        <w:t xml:space="preserve">a za dílo bude uhrazena </w:t>
      </w:r>
      <w:r w:rsidR="0015543C">
        <w:rPr>
          <w:rFonts w:ascii="Arial" w:hAnsi="Arial" w:cs="Arial"/>
          <w:sz w:val="22"/>
          <w:szCs w:val="22"/>
        </w:rPr>
        <w:t xml:space="preserve">po předání a převzetí díla bez vad a nedodělků, a to na základě </w:t>
      </w:r>
      <w:r w:rsidR="0015543C" w:rsidRPr="00267411">
        <w:rPr>
          <w:rFonts w:ascii="Arial" w:hAnsi="Arial" w:cs="Arial"/>
          <w:sz w:val="22"/>
          <w:szCs w:val="22"/>
        </w:rPr>
        <w:t>faktury</w:t>
      </w:r>
      <w:r w:rsidR="0075678A" w:rsidRPr="00267411">
        <w:rPr>
          <w:rFonts w:ascii="Arial" w:hAnsi="Arial" w:cs="Arial"/>
          <w:sz w:val="22"/>
          <w:szCs w:val="22"/>
        </w:rPr>
        <w:t xml:space="preserve"> vystavené zhotovitelem</w:t>
      </w:r>
      <w:r w:rsidR="00663315" w:rsidRPr="00267411">
        <w:rPr>
          <w:rFonts w:ascii="Arial" w:hAnsi="Arial" w:cs="Arial"/>
          <w:sz w:val="22"/>
          <w:szCs w:val="22"/>
        </w:rPr>
        <w:t xml:space="preserve">, </w:t>
      </w:r>
      <w:r w:rsidR="00663315" w:rsidRPr="00267411">
        <w:rPr>
          <w:rFonts w:ascii="Arial" w:hAnsi="Arial" w:cs="Arial"/>
          <w:color w:val="000000"/>
          <w:sz w:val="22"/>
          <w:szCs w:val="22"/>
        </w:rPr>
        <w:t>mající náležitosti daňového dokladu.</w:t>
      </w:r>
    </w:p>
    <w:p w14:paraId="7E07B551" w14:textId="77777777" w:rsidR="00663315" w:rsidRPr="00267411" w:rsidRDefault="00663315" w:rsidP="00663315">
      <w:pPr>
        <w:pStyle w:val="Odstavecseseznamem"/>
        <w:rPr>
          <w:rFonts w:ascii="Arial" w:hAnsi="Arial" w:cs="Arial"/>
          <w:sz w:val="22"/>
          <w:szCs w:val="22"/>
          <w:lang w:val="cs-CZ"/>
        </w:rPr>
      </w:pPr>
    </w:p>
    <w:p w14:paraId="08C3D6D8" w14:textId="64B9B73E" w:rsidR="00663315" w:rsidRDefault="00663315" w:rsidP="00663315">
      <w:pPr>
        <w:pStyle w:val="Bezmezer"/>
        <w:numPr>
          <w:ilvl w:val="0"/>
          <w:numId w:val="9"/>
        </w:numPr>
        <w:suppressAutoHyphens/>
        <w:spacing w:line="240" w:lineRule="exact"/>
        <w:ind w:left="284" w:hanging="284"/>
        <w:jc w:val="both"/>
        <w:rPr>
          <w:rFonts w:ascii="Arial" w:hAnsi="Arial" w:cs="Arial"/>
          <w:sz w:val="22"/>
          <w:szCs w:val="22"/>
        </w:rPr>
      </w:pPr>
      <w:r w:rsidRPr="00267411">
        <w:rPr>
          <w:rFonts w:ascii="Arial" w:hAnsi="Arial" w:cs="Arial"/>
          <w:sz w:val="22"/>
          <w:szCs w:val="22"/>
        </w:rPr>
        <w:t>Splatnost faktury je minimálně 14 dnů po jej</w:t>
      </w:r>
      <w:r w:rsidR="00371B97">
        <w:rPr>
          <w:rFonts w:ascii="Arial" w:hAnsi="Arial" w:cs="Arial"/>
          <w:sz w:val="22"/>
          <w:szCs w:val="22"/>
        </w:rPr>
        <w:t>ím</w:t>
      </w:r>
      <w:r w:rsidRPr="00267411">
        <w:rPr>
          <w:rFonts w:ascii="Arial" w:hAnsi="Arial" w:cs="Arial"/>
          <w:sz w:val="22"/>
          <w:szCs w:val="22"/>
        </w:rPr>
        <w:t xml:space="preserve"> doručení do sídla </w:t>
      </w:r>
      <w:r w:rsidR="0015543C">
        <w:rPr>
          <w:rFonts w:ascii="Arial" w:hAnsi="Arial" w:cs="Arial"/>
          <w:sz w:val="22"/>
          <w:szCs w:val="22"/>
        </w:rPr>
        <w:t>o</w:t>
      </w:r>
      <w:r w:rsidRPr="00267411">
        <w:rPr>
          <w:rFonts w:ascii="Arial" w:hAnsi="Arial" w:cs="Arial"/>
          <w:sz w:val="22"/>
          <w:szCs w:val="22"/>
        </w:rPr>
        <w:t>bjednatele. V pochybnostech se má za to, že dnem doručení se rozumí čtvrtý pracovní den po odeslání od zhotovitele.</w:t>
      </w:r>
    </w:p>
    <w:p w14:paraId="6A55F999" w14:textId="77777777" w:rsidR="00681CE7" w:rsidRDefault="00681CE7" w:rsidP="00681CE7">
      <w:pPr>
        <w:pStyle w:val="Odstavecseseznamem"/>
        <w:rPr>
          <w:rFonts w:ascii="Arial" w:hAnsi="Arial" w:cs="Arial"/>
          <w:sz w:val="22"/>
          <w:szCs w:val="22"/>
        </w:rPr>
      </w:pPr>
    </w:p>
    <w:p w14:paraId="0CD534C4" w14:textId="4FF14D71" w:rsidR="00681CE7" w:rsidRPr="00267411" w:rsidRDefault="00681CE7" w:rsidP="00663315">
      <w:pPr>
        <w:pStyle w:val="Bezmezer"/>
        <w:numPr>
          <w:ilvl w:val="0"/>
          <w:numId w:val="9"/>
        </w:numPr>
        <w:suppressAutoHyphens/>
        <w:spacing w:line="240" w:lineRule="exact"/>
        <w:ind w:left="284" w:hanging="284"/>
        <w:jc w:val="both"/>
        <w:rPr>
          <w:rFonts w:ascii="Arial" w:hAnsi="Arial" w:cs="Arial"/>
          <w:sz w:val="22"/>
          <w:szCs w:val="22"/>
        </w:rPr>
      </w:pPr>
      <w:r>
        <w:rPr>
          <w:rFonts w:ascii="Arial" w:hAnsi="Arial" w:cs="Arial"/>
          <w:sz w:val="22"/>
          <w:szCs w:val="22"/>
        </w:rPr>
        <w:t>Faktura bude doručena objednavateli v den předání díla.</w:t>
      </w:r>
    </w:p>
    <w:p w14:paraId="5C15DE08" w14:textId="77777777" w:rsidR="00663315" w:rsidRPr="00267411" w:rsidRDefault="00663315" w:rsidP="00663315">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ind w:left="284"/>
        <w:jc w:val="both"/>
        <w:rPr>
          <w:rFonts w:ascii="Arial" w:hAnsi="Arial" w:cs="Arial"/>
          <w:sz w:val="22"/>
          <w:szCs w:val="22"/>
        </w:rPr>
      </w:pPr>
    </w:p>
    <w:p w14:paraId="4DF3B046" w14:textId="77777777" w:rsidR="00663315" w:rsidRPr="00267411" w:rsidRDefault="00663315" w:rsidP="00AA5009">
      <w:pPr>
        <w:pStyle w:val="Bezmezer"/>
        <w:numPr>
          <w:ilvl w:val="0"/>
          <w:numId w:val="9"/>
        </w:numPr>
        <w:suppressAutoHyphens/>
        <w:spacing w:line="240" w:lineRule="exact"/>
        <w:ind w:left="284" w:hanging="284"/>
        <w:jc w:val="both"/>
        <w:rPr>
          <w:rFonts w:ascii="Arial" w:hAnsi="Arial" w:cs="Arial"/>
          <w:sz w:val="22"/>
          <w:szCs w:val="22"/>
        </w:rPr>
      </w:pPr>
      <w:r w:rsidRPr="00267411">
        <w:rPr>
          <w:rFonts w:ascii="Arial" w:hAnsi="Arial" w:cs="Arial"/>
          <w:sz w:val="22"/>
          <w:szCs w:val="22"/>
        </w:rPr>
        <w:t xml:space="preserve">Nebude-li faktura obsahovat zákonem stanovené náležitosti nebo bude-li chybně vyúčtována cena, je </w:t>
      </w:r>
      <w:r w:rsidR="0075678A" w:rsidRPr="00267411">
        <w:rPr>
          <w:rFonts w:ascii="Arial" w:hAnsi="Arial" w:cs="Arial"/>
          <w:sz w:val="22"/>
          <w:szCs w:val="22"/>
        </w:rPr>
        <w:t>o</w:t>
      </w:r>
      <w:r w:rsidRPr="00267411">
        <w:rPr>
          <w:rFonts w:ascii="Arial" w:hAnsi="Arial" w:cs="Arial"/>
          <w:sz w:val="22"/>
          <w:szCs w:val="22"/>
        </w:rPr>
        <w:t xml:space="preserve">bjednatel oprávněn vadnou fakturu vrátit </w:t>
      </w:r>
      <w:r w:rsidR="0075678A" w:rsidRPr="00267411">
        <w:rPr>
          <w:rFonts w:ascii="Arial" w:hAnsi="Arial" w:cs="Arial"/>
          <w:sz w:val="22"/>
          <w:szCs w:val="22"/>
        </w:rPr>
        <w:t>z</w:t>
      </w:r>
      <w:r w:rsidRPr="00267411">
        <w:rPr>
          <w:rFonts w:ascii="Arial" w:hAnsi="Arial" w:cs="Arial"/>
          <w:sz w:val="22"/>
          <w:szCs w:val="22"/>
        </w:rPr>
        <w:t xml:space="preserve">hotoviteli bez zaplacení k provedení opravy. Ve vrácené faktuře (na titulní straně) vyznačí </w:t>
      </w:r>
      <w:r w:rsidR="0075678A" w:rsidRPr="00267411">
        <w:rPr>
          <w:rFonts w:ascii="Arial" w:hAnsi="Arial" w:cs="Arial"/>
          <w:sz w:val="22"/>
          <w:szCs w:val="22"/>
        </w:rPr>
        <w:t>o</w:t>
      </w:r>
      <w:r w:rsidRPr="00267411">
        <w:rPr>
          <w:rFonts w:ascii="Arial" w:hAnsi="Arial" w:cs="Arial"/>
          <w:sz w:val="22"/>
          <w:szCs w:val="22"/>
        </w:rPr>
        <w:t xml:space="preserve">bjednatel důvod vrácení. Zhotovitel provede opravu vystavením nové faktury. Vrátí-li </w:t>
      </w:r>
      <w:r w:rsidR="0075678A" w:rsidRPr="00267411">
        <w:rPr>
          <w:rFonts w:ascii="Arial" w:hAnsi="Arial" w:cs="Arial"/>
          <w:sz w:val="22"/>
          <w:szCs w:val="22"/>
        </w:rPr>
        <w:t>o</w:t>
      </w:r>
      <w:r w:rsidRPr="00267411">
        <w:rPr>
          <w:rFonts w:ascii="Arial" w:hAnsi="Arial" w:cs="Arial"/>
          <w:sz w:val="22"/>
          <w:szCs w:val="22"/>
        </w:rPr>
        <w:t xml:space="preserve">bjednatel </w:t>
      </w:r>
      <w:r w:rsidR="0075678A" w:rsidRPr="00267411">
        <w:rPr>
          <w:rFonts w:ascii="Arial" w:hAnsi="Arial" w:cs="Arial"/>
          <w:sz w:val="22"/>
          <w:szCs w:val="22"/>
        </w:rPr>
        <w:t>z</w:t>
      </w:r>
      <w:r w:rsidRPr="00267411">
        <w:rPr>
          <w:rFonts w:ascii="Arial" w:hAnsi="Arial" w:cs="Arial"/>
          <w:sz w:val="22"/>
          <w:szCs w:val="22"/>
        </w:rPr>
        <w:t>hotoviteli vadnou fakturu, přestává běžet původní lhůta splatnosti. Nová lhůta splatnosti běží opět ode dne doručení nově vyhotovené (</w:t>
      </w:r>
      <w:r w:rsidR="0075678A" w:rsidRPr="00267411">
        <w:rPr>
          <w:rFonts w:ascii="Arial" w:hAnsi="Arial" w:cs="Arial"/>
          <w:sz w:val="22"/>
          <w:szCs w:val="22"/>
        </w:rPr>
        <w:t>z</w:t>
      </w:r>
      <w:r w:rsidRPr="00267411">
        <w:rPr>
          <w:rFonts w:ascii="Arial" w:hAnsi="Arial" w:cs="Arial"/>
          <w:sz w:val="22"/>
          <w:szCs w:val="22"/>
        </w:rPr>
        <w:t xml:space="preserve">hotovitelem opravené) faktury. </w:t>
      </w:r>
    </w:p>
    <w:p w14:paraId="18BE3F54" w14:textId="77777777" w:rsidR="00663315" w:rsidRPr="00267411" w:rsidRDefault="00663315" w:rsidP="00AA5009">
      <w:pPr>
        <w:pStyle w:val="Odstavecseseznamem"/>
        <w:ind w:left="284" w:hanging="284"/>
        <w:jc w:val="both"/>
        <w:rPr>
          <w:rFonts w:ascii="Arial" w:hAnsi="Arial" w:cs="Arial"/>
          <w:sz w:val="22"/>
          <w:szCs w:val="22"/>
          <w:lang w:val="cs-CZ"/>
        </w:rPr>
      </w:pPr>
    </w:p>
    <w:p w14:paraId="55904172" w14:textId="77777777" w:rsidR="00663315" w:rsidRPr="00267411" w:rsidRDefault="00663315" w:rsidP="00AA5009">
      <w:pPr>
        <w:pStyle w:val="Odstavecseseznamem"/>
        <w:numPr>
          <w:ilvl w:val="0"/>
          <w:numId w:val="9"/>
        </w:numPr>
        <w:autoSpaceDE/>
        <w:autoSpaceDN/>
        <w:adjustRightInd/>
        <w:ind w:left="284" w:hanging="284"/>
        <w:jc w:val="both"/>
        <w:rPr>
          <w:rFonts w:ascii="Arial" w:hAnsi="Arial" w:cs="Arial"/>
          <w:sz w:val="22"/>
          <w:szCs w:val="22"/>
          <w:lang w:val="cs-CZ"/>
        </w:rPr>
      </w:pPr>
      <w:r w:rsidRPr="00267411">
        <w:rPr>
          <w:rFonts w:ascii="Arial" w:hAnsi="Arial" w:cs="Arial"/>
          <w:sz w:val="22"/>
          <w:szCs w:val="22"/>
          <w:lang w:val="cs-CZ"/>
        </w:rPr>
        <w:t>DPH bude účtována ve výši podle platných právních předpisů. Změní-li se sazba DPH v důsledku změny právních předpisů, není třeba z tohoto důvodu uzavírat mezi smluvními stranami dodatek k této smlouvě.</w:t>
      </w:r>
    </w:p>
    <w:p w14:paraId="1A2B9AA4" w14:textId="77777777" w:rsidR="00AA5009" w:rsidRPr="00267411" w:rsidRDefault="00AA5009" w:rsidP="00AA5009">
      <w:pPr>
        <w:pStyle w:val="Odstavecseseznamem"/>
        <w:rPr>
          <w:rFonts w:ascii="Arial" w:hAnsi="Arial" w:cs="Arial"/>
          <w:sz w:val="22"/>
          <w:szCs w:val="22"/>
          <w:lang w:val="cs-CZ"/>
        </w:rPr>
      </w:pPr>
    </w:p>
    <w:p w14:paraId="15D85275" w14:textId="77777777" w:rsidR="00AA5009" w:rsidRPr="00267411" w:rsidRDefault="00AA5009" w:rsidP="00AA5009">
      <w:pPr>
        <w:pStyle w:val="Export0"/>
        <w:numPr>
          <w:ilvl w:val="0"/>
          <w:numId w:val="9"/>
        </w:numPr>
        <w:spacing w:before="120"/>
        <w:ind w:left="284" w:hanging="284"/>
        <w:jc w:val="both"/>
        <w:rPr>
          <w:rFonts w:ascii="Arial" w:hAnsi="Arial"/>
          <w:sz w:val="22"/>
          <w:szCs w:val="22"/>
        </w:rPr>
      </w:pPr>
      <w:r w:rsidRPr="00267411">
        <w:rPr>
          <w:rFonts w:ascii="Arial" w:hAnsi="Arial"/>
          <w:sz w:val="22"/>
          <w:szCs w:val="22"/>
        </w:rPr>
        <w:t>Povinnost zaplatit je splněna dnem odepsání příslušné částky z účtu.</w:t>
      </w:r>
    </w:p>
    <w:p w14:paraId="26E013EB" w14:textId="77777777" w:rsidR="00207A09" w:rsidRPr="00267411" w:rsidRDefault="00207A09" w:rsidP="00207A09">
      <w:pPr>
        <w:pStyle w:val="Odstavecseseznamem"/>
        <w:rPr>
          <w:rFonts w:ascii="Arial" w:hAnsi="Arial"/>
          <w:sz w:val="22"/>
          <w:szCs w:val="22"/>
          <w:lang w:val="cs-CZ"/>
        </w:rPr>
      </w:pPr>
    </w:p>
    <w:p w14:paraId="3C917D9D" w14:textId="77777777" w:rsidR="00AA5009" w:rsidRPr="00267411" w:rsidRDefault="00AA5009" w:rsidP="00AA5009">
      <w:pPr>
        <w:pStyle w:val="Odstavecseseznamem"/>
        <w:autoSpaceDE/>
        <w:autoSpaceDN/>
        <w:adjustRightInd/>
        <w:ind w:left="284"/>
        <w:jc w:val="both"/>
        <w:rPr>
          <w:rFonts w:ascii="Arial" w:hAnsi="Arial" w:cs="Arial"/>
          <w:sz w:val="22"/>
          <w:szCs w:val="22"/>
          <w:lang w:val="cs-CZ"/>
        </w:rPr>
      </w:pPr>
    </w:p>
    <w:p w14:paraId="348CB74B" w14:textId="77777777" w:rsidR="00FB0579" w:rsidRPr="00267411" w:rsidRDefault="00FB0579" w:rsidP="00FB0579">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jc w:val="center"/>
        <w:rPr>
          <w:rFonts w:ascii="Arial" w:hAnsi="Arial"/>
          <w:b/>
          <w:szCs w:val="24"/>
        </w:rPr>
      </w:pPr>
      <w:r w:rsidRPr="00267411">
        <w:rPr>
          <w:rFonts w:ascii="Arial" w:hAnsi="Arial"/>
          <w:b/>
          <w:szCs w:val="24"/>
        </w:rPr>
        <w:t>V.  PROVÁDĚNÍ DÍLA</w:t>
      </w:r>
    </w:p>
    <w:p w14:paraId="1560881F" w14:textId="053F052D" w:rsidR="00FB0579" w:rsidRPr="00267411" w:rsidRDefault="00FB0579" w:rsidP="00E75534">
      <w:pPr>
        <w:ind w:left="284" w:hanging="284"/>
        <w:jc w:val="both"/>
        <w:rPr>
          <w:rFonts w:ascii="Calibri" w:hAnsi="Calibri"/>
          <w:sz w:val="22"/>
          <w:lang w:val="cs-CZ"/>
        </w:rPr>
      </w:pPr>
      <w:r w:rsidRPr="00267411">
        <w:rPr>
          <w:rFonts w:ascii="Arial" w:hAnsi="Arial" w:cs="Arial"/>
          <w:sz w:val="22"/>
          <w:lang w:val="cs-CZ"/>
        </w:rPr>
        <w:t xml:space="preserve">1. </w:t>
      </w:r>
      <w:r w:rsidR="007444C5" w:rsidRPr="00267411">
        <w:rPr>
          <w:rFonts w:ascii="Arial" w:hAnsi="Arial" w:cs="Arial"/>
          <w:sz w:val="22"/>
          <w:lang w:val="cs-CZ"/>
        </w:rPr>
        <w:tab/>
      </w:r>
      <w:r w:rsidRPr="00267411">
        <w:rPr>
          <w:rFonts w:ascii="Arial" w:hAnsi="Arial" w:cs="Arial"/>
          <w:sz w:val="22"/>
          <w:lang w:val="cs-CZ"/>
        </w:rPr>
        <w:t>Vlastnické právo k  díl</w:t>
      </w:r>
      <w:r w:rsidR="00B7119E">
        <w:rPr>
          <w:rFonts w:ascii="Arial" w:hAnsi="Arial" w:cs="Arial"/>
          <w:sz w:val="22"/>
          <w:lang w:val="cs-CZ"/>
        </w:rPr>
        <w:t>u</w:t>
      </w:r>
      <w:r w:rsidRPr="00267411">
        <w:rPr>
          <w:rFonts w:ascii="Arial" w:hAnsi="Arial" w:cs="Arial"/>
          <w:sz w:val="22"/>
          <w:lang w:val="cs-CZ"/>
        </w:rPr>
        <w:t xml:space="preserve"> nabývá objednatel dnem převzetí díla od zhotovitele</w:t>
      </w:r>
      <w:r w:rsidRPr="00267411">
        <w:rPr>
          <w:rFonts w:ascii="Calibri" w:hAnsi="Calibri"/>
          <w:sz w:val="22"/>
          <w:lang w:val="cs-CZ"/>
        </w:rPr>
        <w:t>.</w:t>
      </w:r>
    </w:p>
    <w:p w14:paraId="3352D8DE" w14:textId="77777777" w:rsidR="00E75534" w:rsidRPr="00267411" w:rsidRDefault="00E75534" w:rsidP="00E75534">
      <w:pPr>
        <w:ind w:left="284" w:hanging="284"/>
        <w:jc w:val="both"/>
        <w:rPr>
          <w:rFonts w:ascii="Calibri" w:hAnsi="Calibri"/>
          <w:sz w:val="22"/>
          <w:lang w:val="cs-CZ"/>
        </w:rPr>
      </w:pPr>
    </w:p>
    <w:p w14:paraId="0C567AB1" w14:textId="77777777" w:rsidR="007444C5" w:rsidRPr="00267411" w:rsidRDefault="007444C5" w:rsidP="00E75534">
      <w:pPr>
        <w:ind w:left="284" w:hanging="284"/>
        <w:jc w:val="both"/>
        <w:rPr>
          <w:rFonts w:ascii="Arial" w:hAnsi="Arial" w:cs="Arial"/>
          <w:sz w:val="22"/>
          <w:lang w:val="cs-CZ"/>
        </w:rPr>
      </w:pPr>
      <w:r w:rsidRPr="00267411">
        <w:rPr>
          <w:rFonts w:ascii="Arial" w:hAnsi="Arial" w:cs="Arial"/>
          <w:sz w:val="22"/>
          <w:lang w:val="cs-CZ"/>
        </w:rPr>
        <w:t xml:space="preserve">2. Zhotovitel je povinen provést dílo svým jménem, na vlastní odpovědnost s potřebnou péčí, řádně a včas. </w:t>
      </w:r>
    </w:p>
    <w:p w14:paraId="6CAD9B0F" w14:textId="77777777" w:rsidR="007444C5" w:rsidRPr="00267411" w:rsidRDefault="007444C5" w:rsidP="00E75534">
      <w:pPr>
        <w:jc w:val="both"/>
        <w:rPr>
          <w:rFonts w:ascii="Arial" w:hAnsi="Arial" w:cs="Arial"/>
          <w:sz w:val="22"/>
          <w:lang w:val="cs-CZ"/>
        </w:rPr>
      </w:pPr>
    </w:p>
    <w:p w14:paraId="5B228895" w14:textId="77777777" w:rsidR="007444C5" w:rsidRPr="00267411" w:rsidRDefault="007444C5" w:rsidP="00E75534">
      <w:pPr>
        <w:ind w:left="284" w:hanging="284"/>
        <w:jc w:val="both"/>
        <w:rPr>
          <w:rFonts w:ascii="Arial" w:hAnsi="Arial" w:cs="Arial"/>
          <w:sz w:val="22"/>
          <w:lang w:val="cs-CZ"/>
        </w:rPr>
      </w:pPr>
      <w:r w:rsidRPr="00267411">
        <w:rPr>
          <w:rFonts w:ascii="Arial" w:hAnsi="Arial" w:cs="Arial"/>
          <w:sz w:val="22"/>
          <w:lang w:val="cs-CZ"/>
        </w:rPr>
        <w:t>3. Zhotovitel provede dílo v souladu s požadavky objednatele, přičemž je povinen ohledně způsobu provádění díla řídit se jeho pokyny.</w:t>
      </w:r>
    </w:p>
    <w:p w14:paraId="56DE98F7" w14:textId="77777777" w:rsidR="00E75534" w:rsidRPr="00267411" w:rsidRDefault="00E75534" w:rsidP="00E75534">
      <w:pPr>
        <w:ind w:left="284" w:hanging="284"/>
        <w:jc w:val="both"/>
        <w:rPr>
          <w:rFonts w:ascii="Arial" w:hAnsi="Arial" w:cs="Arial"/>
          <w:sz w:val="22"/>
          <w:lang w:val="cs-CZ"/>
        </w:rPr>
      </w:pPr>
    </w:p>
    <w:p w14:paraId="349F1798" w14:textId="77777777" w:rsidR="007444C5" w:rsidRPr="00267411" w:rsidRDefault="007444C5" w:rsidP="00E75534">
      <w:pPr>
        <w:ind w:left="284" w:hanging="284"/>
        <w:jc w:val="both"/>
        <w:rPr>
          <w:rFonts w:ascii="Arial" w:hAnsi="Arial" w:cs="Arial"/>
          <w:sz w:val="22"/>
          <w:lang w:val="cs-CZ"/>
        </w:rPr>
      </w:pPr>
      <w:r w:rsidRPr="00267411">
        <w:rPr>
          <w:rFonts w:ascii="Arial" w:hAnsi="Arial" w:cs="Arial"/>
          <w:sz w:val="22"/>
          <w:lang w:val="cs-CZ"/>
        </w:rPr>
        <w:t xml:space="preserve">4. Zhotovitel je na výzvu objednatele povinen informovat jej o průběhu realizace díla </w:t>
      </w:r>
      <w:r w:rsidR="00E75534" w:rsidRPr="00267411">
        <w:rPr>
          <w:rFonts w:ascii="Arial" w:hAnsi="Arial" w:cs="Arial"/>
          <w:sz w:val="22"/>
          <w:lang w:val="cs-CZ"/>
        </w:rPr>
        <w:t>a účastnit se na základě pozvánky objednatele všech jednání a kontrolních dnů týkajících se provádění díla.</w:t>
      </w:r>
    </w:p>
    <w:p w14:paraId="1E852CEE" w14:textId="77777777" w:rsidR="007444C5" w:rsidRPr="00267411" w:rsidRDefault="007444C5" w:rsidP="00E75534">
      <w:pPr>
        <w:jc w:val="both"/>
        <w:rPr>
          <w:rFonts w:ascii="Arial" w:hAnsi="Arial" w:cs="Arial"/>
          <w:sz w:val="22"/>
          <w:lang w:val="cs-CZ"/>
        </w:rPr>
      </w:pPr>
    </w:p>
    <w:p w14:paraId="76195FDA" w14:textId="77777777" w:rsidR="007444C5" w:rsidRPr="00267411" w:rsidRDefault="007444C5" w:rsidP="00E75534">
      <w:pPr>
        <w:pStyle w:val="Odstavecseseznamem"/>
        <w:numPr>
          <w:ilvl w:val="0"/>
          <w:numId w:val="11"/>
        </w:numPr>
        <w:ind w:left="284" w:hanging="284"/>
        <w:jc w:val="both"/>
        <w:rPr>
          <w:rFonts w:ascii="Arial" w:hAnsi="Arial" w:cs="Arial"/>
          <w:sz w:val="22"/>
          <w:lang w:val="cs-CZ"/>
        </w:rPr>
      </w:pPr>
      <w:r w:rsidRPr="00267411">
        <w:rPr>
          <w:rFonts w:ascii="Arial" w:hAnsi="Arial" w:cs="Arial"/>
          <w:sz w:val="22"/>
          <w:lang w:val="cs-CZ"/>
        </w:rPr>
        <w:lastRenderedPageBreak/>
        <w:t>Zhotovitel se zavazuje, že prováděním díla dle této smlouvy nezasáhne neoprávněně do autorských práv ani jiných práv třetích osob. Odpovědnost za případný neoprávněný zásah do autorských i jiných práv třetích osob nese výlučně zhotovitel.</w:t>
      </w:r>
    </w:p>
    <w:p w14:paraId="467F33A4" w14:textId="77777777" w:rsidR="007444C5" w:rsidRPr="00267411" w:rsidRDefault="007444C5" w:rsidP="00E75534">
      <w:pPr>
        <w:ind w:left="284" w:hanging="284"/>
        <w:jc w:val="both"/>
        <w:rPr>
          <w:rFonts w:ascii="Arial" w:hAnsi="Arial" w:cs="Arial"/>
          <w:sz w:val="22"/>
          <w:lang w:val="cs-CZ"/>
        </w:rPr>
      </w:pPr>
    </w:p>
    <w:p w14:paraId="18ED07C0" w14:textId="673C73A3" w:rsidR="007444C5" w:rsidRPr="00267411" w:rsidRDefault="007444C5" w:rsidP="00E75534">
      <w:pPr>
        <w:pStyle w:val="Odstavecseseznamem"/>
        <w:numPr>
          <w:ilvl w:val="0"/>
          <w:numId w:val="11"/>
        </w:numPr>
        <w:ind w:left="284" w:hanging="284"/>
        <w:jc w:val="both"/>
        <w:rPr>
          <w:rFonts w:ascii="Arial" w:hAnsi="Arial" w:cs="Arial"/>
          <w:sz w:val="22"/>
          <w:lang w:val="cs-CZ"/>
        </w:rPr>
      </w:pPr>
      <w:r w:rsidRPr="00267411">
        <w:rPr>
          <w:rFonts w:ascii="Arial" w:hAnsi="Arial" w:cs="Arial"/>
          <w:sz w:val="22"/>
          <w:lang w:val="cs-CZ"/>
        </w:rPr>
        <w:t>Objednatel se zavazuje, že po dobu vypracování díla poskytne zhotoviteli v nevyhnutelném rozsahu, potřebné spolupůsobení, spočívající v předání doplňujících podkladů a informací, kterých potřeba vznikne v průběhu plnění podle této smlouvy, a které má u sebe nebo které může ve výše sjednané lhůtě opatřit.</w:t>
      </w:r>
      <w:r w:rsidR="00F40B03" w:rsidRPr="00267411">
        <w:rPr>
          <w:rFonts w:ascii="Arial" w:hAnsi="Arial" w:cs="Arial"/>
          <w:sz w:val="22"/>
          <w:lang w:val="cs-CZ"/>
        </w:rPr>
        <w:t xml:space="preserve"> Toto spolupůsobení bude poskytnuto zhotoviteli v rozsahu a lhůtě smluvené oběma smluvními stranami.</w:t>
      </w:r>
    </w:p>
    <w:p w14:paraId="02439E6B" w14:textId="77777777" w:rsidR="00F40B03" w:rsidRPr="00267411" w:rsidRDefault="00F40B03" w:rsidP="00F40B03">
      <w:pPr>
        <w:pStyle w:val="Odstavecseseznamem"/>
        <w:rPr>
          <w:rFonts w:ascii="Arial" w:hAnsi="Arial" w:cs="Arial"/>
          <w:sz w:val="22"/>
          <w:lang w:val="cs-CZ"/>
        </w:rPr>
      </w:pPr>
    </w:p>
    <w:p w14:paraId="152D347F" w14:textId="4B898352" w:rsidR="00F40B03" w:rsidRPr="00267411" w:rsidRDefault="00F40B03" w:rsidP="00E75534">
      <w:pPr>
        <w:pStyle w:val="Odstavecseseznamem"/>
        <w:numPr>
          <w:ilvl w:val="0"/>
          <w:numId w:val="11"/>
        </w:numPr>
        <w:ind w:left="284" w:hanging="284"/>
        <w:jc w:val="both"/>
        <w:rPr>
          <w:rFonts w:ascii="Arial" w:hAnsi="Arial" w:cs="Arial"/>
          <w:sz w:val="22"/>
          <w:lang w:val="cs-CZ"/>
        </w:rPr>
      </w:pPr>
      <w:r w:rsidRPr="00267411">
        <w:rPr>
          <w:rFonts w:ascii="Arial" w:hAnsi="Arial" w:cs="Arial"/>
          <w:sz w:val="22"/>
          <w:lang w:val="cs-CZ"/>
        </w:rPr>
        <w:t>Zhotovitel je povinen neprodleně písemně informovat objednatele o skutečnostech majících vliv na plnění smlouvy, a to nejpozději do 1 pracovního dne poté, co daná skutečnost nastane, nebo zhotovitel zjistí, že by mohla nastat.</w:t>
      </w:r>
    </w:p>
    <w:p w14:paraId="584F1D2D" w14:textId="77777777" w:rsidR="00E75534" w:rsidRPr="00267411" w:rsidRDefault="00E75534" w:rsidP="00E75534">
      <w:pPr>
        <w:pStyle w:val="Odstavecseseznamem"/>
        <w:rPr>
          <w:rFonts w:ascii="Arial" w:hAnsi="Arial" w:cs="Arial"/>
          <w:sz w:val="22"/>
          <w:lang w:val="cs-CZ"/>
        </w:rPr>
      </w:pPr>
    </w:p>
    <w:p w14:paraId="6E1F2BAD" w14:textId="43368301" w:rsidR="00E75534" w:rsidRPr="00267411" w:rsidRDefault="00E75534" w:rsidP="00E75534">
      <w:pPr>
        <w:pStyle w:val="Odstavecseseznamem"/>
        <w:numPr>
          <w:ilvl w:val="0"/>
          <w:numId w:val="11"/>
        </w:numPr>
        <w:ind w:left="284" w:hanging="284"/>
        <w:jc w:val="both"/>
        <w:rPr>
          <w:rFonts w:ascii="Arial" w:hAnsi="Arial" w:cs="Arial"/>
          <w:sz w:val="22"/>
          <w:lang w:val="cs-CZ"/>
        </w:rPr>
      </w:pPr>
      <w:r w:rsidRPr="00267411">
        <w:rPr>
          <w:rFonts w:ascii="Arial" w:hAnsi="Arial" w:cs="Arial"/>
          <w:sz w:val="22"/>
          <w:lang w:val="cs-CZ"/>
        </w:rPr>
        <w:t>Zhotovitel je povinen provést dílo kompletně a v souladu s příslušnými platnými normami ČSN</w:t>
      </w:r>
      <w:r w:rsidR="002B1960">
        <w:rPr>
          <w:rFonts w:ascii="Arial" w:hAnsi="Arial" w:cs="Arial"/>
          <w:sz w:val="22"/>
          <w:lang w:val="cs-CZ"/>
        </w:rPr>
        <w:t>,</w:t>
      </w:r>
      <w:r w:rsidR="00966CED">
        <w:rPr>
          <w:rFonts w:ascii="Arial" w:hAnsi="Arial" w:cs="Arial"/>
          <w:sz w:val="22"/>
          <w:lang w:val="cs-CZ"/>
        </w:rPr>
        <w:t xml:space="preserve"> </w:t>
      </w:r>
      <w:r w:rsidR="00691B9C">
        <w:rPr>
          <w:rFonts w:ascii="Arial" w:hAnsi="Arial" w:cs="Arial"/>
          <w:sz w:val="22"/>
          <w:lang w:val="cs-CZ"/>
        </w:rPr>
        <w:t xml:space="preserve">právními </w:t>
      </w:r>
      <w:r w:rsidR="00476A24">
        <w:rPr>
          <w:rFonts w:ascii="Arial" w:hAnsi="Arial" w:cs="Arial"/>
          <w:sz w:val="22"/>
          <w:lang w:val="cs-CZ"/>
        </w:rPr>
        <w:t>předpisy</w:t>
      </w:r>
      <w:r w:rsidRPr="00267411">
        <w:rPr>
          <w:rFonts w:ascii="Arial" w:hAnsi="Arial" w:cs="Arial"/>
          <w:sz w:val="22"/>
          <w:lang w:val="cs-CZ"/>
        </w:rPr>
        <w:t>.</w:t>
      </w:r>
    </w:p>
    <w:p w14:paraId="3CDB6E01" w14:textId="77777777" w:rsidR="00F26119" w:rsidRPr="00267411" w:rsidRDefault="00F26119" w:rsidP="00F26119">
      <w:pPr>
        <w:pStyle w:val="Odstavecseseznamem"/>
        <w:rPr>
          <w:rFonts w:ascii="Arial" w:hAnsi="Arial" w:cs="Arial"/>
          <w:sz w:val="22"/>
          <w:lang w:val="cs-CZ"/>
        </w:rPr>
      </w:pPr>
    </w:p>
    <w:p w14:paraId="3707FDAB" w14:textId="77777777" w:rsidR="00BC5940" w:rsidRPr="00267411" w:rsidRDefault="00BC5940" w:rsidP="00BC5940">
      <w:pPr>
        <w:pStyle w:val="Odstavecseseznamem"/>
        <w:rPr>
          <w:rFonts w:ascii="Arial" w:hAnsi="Arial" w:cs="Arial"/>
          <w:sz w:val="22"/>
          <w:szCs w:val="22"/>
          <w:lang w:val="cs-CZ"/>
        </w:rPr>
      </w:pPr>
    </w:p>
    <w:p w14:paraId="489B5253" w14:textId="77777777" w:rsidR="00671494" w:rsidRPr="00966CED" w:rsidRDefault="00BC5940" w:rsidP="00671494">
      <w:pPr>
        <w:pStyle w:val="Odstavecseseznamem"/>
        <w:numPr>
          <w:ilvl w:val="0"/>
          <w:numId w:val="11"/>
        </w:numPr>
        <w:overflowPunct/>
        <w:autoSpaceDE/>
        <w:autoSpaceDN/>
        <w:adjustRightInd/>
        <w:ind w:left="284" w:hanging="426"/>
        <w:jc w:val="both"/>
        <w:textAlignment w:val="auto"/>
        <w:rPr>
          <w:rFonts w:ascii="Arial" w:hAnsi="Arial" w:cs="Arial"/>
          <w:sz w:val="22"/>
          <w:szCs w:val="22"/>
          <w:lang w:val="cs-CZ"/>
        </w:rPr>
      </w:pPr>
      <w:r w:rsidRPr="00267411">
        <w:rPr>
          <w:rFonts w:ascii="Arial" w:hAnsi="Arial"/>
          <w:sz w:val="22"/>
          <w:szCs w:val="22"/>
          <w:lang w:val="cs-CZ"/>
        </w:rPr>
        <w:t>Výchozí podklady a vyhotovené matrice zůstávají uloženy u zhotovitele pouze k archivačnímu účelu</w:t>
      </w:r>
      <w:r w:rsidR="00671494" w:rsidRPr="00267411">
        <w:rPr>
          <w:rFonts w:ascii="Arial" w:hAnsi="Arial"/>
          <w:sz w:val="22"/>
          <w:szCs w:val="22"/>
          <w:lang w:val="cs-CZ"/>
        </w:rPr>
        <w:t>.</w:t>
      </w:r>
    </w:p>
    <w:p w14:paraId="5B404B04" w14:textId="77777777" w:rsidR="00966CED" w:rsidRPr="00966CED" w:rsidRDefault="00966CED" w:rsidP="00966CED">
      <w:pPr>
        <w:overflowPunct/>
        <w:autoSpaceDE/>
        <w:autoSpaceDN/>
        <w:adjustRightInd/>
        <w:ind w:left="-142"/>
        <w:jc w:val="both"/>
        <w:textAlignment w:val="auto"/>
        <w:rPr>
          <w:rFonts w:ascii="Arial" w:hAnsi="Arial" w:cs="Arial"/>
          <w:sz w:val="22"/>
          <w:szCs w:val="22"/>
          <w:lang w:val="cs-CZ"/>
        </w:rPr>
      </w:pPr>
    </w:p>
    <w:p w14:paraId="1A95F427" w14:textId="7E52E2A1" w:rsidR="00270C8B" w:rsidRPr="00B92929" w:rsidRDefault="00B92929" w:rsidP="00B92929">
      <w:pPr>
        <w:overflowPunct/>
        <w:autoSpaceDE/>
        <w:autoSpaceDN/>
        <w:adjustRightInd/>
        <w:ind w:left="284" w:hanging="426"/>
        <w:jc w:val="both"/>
        <w:textAlignment w:val="auto"/>
        <w:rPr>
          <w:rFonts w:ascii="Arial" w:hAnsi="Arial" w:cs="Arial"/>
          <w:sz w:val="24"/>
          <w:szCs w:val="24"/>
        </w:rPr>
      </w:pPr>
      <w:r>
        <w:rPr>
          <w:rFonts w:ascii="Arial" w:hAnsi="Arial" w:cs="Arial"/>
          <w:sz w:val="22"/>
          <w:szCs w:val="24"/>
          <w:lang w:val="cs-CZ"/>
        </w:rPr>
        <w:t xml:space="preserve">12. </w:t>
      </w:r>
      <w:r w:rsidR="00270C8B" w:rsidRPr="00B92929">
        <w:rPr>
          <w:rFonts w:ascii="Arial" w:hAnsi="Arial" w:cs="Arial"/>
          <w:sz w:val="22"/>
          <w:szCs w:val="24"/>
          <w:lang w:val="cs-CZ"/>
        </w:rPr>
        <w:t>Zhotovitel prohlašuje, že je osobou schopnou odborného výkonu při provádění díla a že je schopen jednat se znalostí a pečlivostí, která je s jeho odborným zaměřením spojena ve smyslu § 5 občanského zákoníku</w:t>
      </w:r>
      <w:r w:rsidR="00270C8B" w:rsidRPr="00B92929">
        <w:rPr>
          <w:rFonts w:ascii="Arial" w:hAnsi="Arial" w:cs="Arial"/>
          <w:sz w:val="24"/>
          <w:szCs w:val="24"/>
        </w:rPr>
        <w:t>.</w:t>
      </w:r>
    </w:p>
    <w:p w14:paraId="20E4779C" w14:textId="77777777" w:rsidR="00270C8B" w:rsidRPr="00267411" w:rsidRDefault="00270C8B" w:rsidP="00B92929">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67"/>
        </w:tabs>
        <w:ind w:left="284" w:hanging="426"/>
        <w:jc w:val="both"/>
        <w:rPr>
          <w:rFonts w:ascii="Arial" w:hAnsi="Arial"/>
          <w:sz w:val="22"/>
          <w:szCs w:val="22"/>
        </w:rPr>
      </w:pPr>
    </w:p>
    <w:p w14:paraId="0BA140A9" w14:textId="77777777" w:rsidR="00671494" w:rsidRPr="00267411" w:rsidRDefault="00671494" w:rsidP="00671494">
      <w:pPr>
        <w:overflowPunct/>
        <w:autoSpaceDE/>
        <w:autoSpaceDN/>
        <w:adjustRightInd/>
        <w:jc w:val="both"/>
        <w:textAlignment w:val="auto"/>
        <w:rPr>
          <w:rFonts w:ascii="Arial" w:hAnsi="Arial" w:cs="Arial"/>
          <w:sz w:val="22"/>
          <w:szCs w:val="22"/>
          <w:lang w:val="cs-CZ"/>
        </w:rPr>
      </w:pPr>
    </w:p>
    <w:p w14:paraId="443A4A04" w14:textId="77777777" w:rsidR="00E61A46" w:rsidRPr="00267411" w:rsidRDefault="00E61A46" w:rsidP="00E61A46">
      <w:pPr>
        <w:pStyle w:val="Odstavecseseznamem"/>
        <w:rPr>
          <w:rFonts w:ascii="Arial" w:hAnsi="Arial" w:cs="Arial"/>
          <w:sz w:val="22"/>
          <w:szCs w:val="22"/>
          <w:lang w:val="cs-CZ"/>
        </w:rPr>
      </w:pPr>
    </w:p>
    <w:p w14:paraId="0B366541" w14:textId="77777777" w:rsidR="00E61A46" w:rsidRPr="00267411" w:rsidRDefault="00E61A46" w:rsidP="00374828">
      <w:pPr>
        <w:pStyle w:val="Odstavecseseznamem"/>
        <w:tabs>
          <w:tab w:val="num" w:pos="1440"/>
        </w:tabs>
        <w:overflowPunct/>
        <w:autoSpaceDE/>
        <w:autoSpaceDN/>
        <w:adjustRightInd/>
        <w:ind w:left="284"/>
        <w:jc w:val="center"/>
        <w:textAlignment w:val="auto"/>
        <w:rPr>
          <w:rFonts w:ascii="Arial" w:hAnsi="Arial" w:cs="Arial"/>
          <w:b/>
          <w:sz w:val="24"/>
          <w:szCs w:val="22"/>
          <w:lang w:val="cs-CZ"/>
        </w:rPr>
      </w:pPr>
    </w:p>
    <w:p w14:paraId="40D7345F" w14:textId="77777777" w:rsidR="00E61A46" w:rsidRPr="00267411" w:rsidRDefault="00E61A46" w:rsidP="00374828">
      <w:pPr>
        <w:pStyle w:val="Bezmezer"/>
        <w:suppressAutoHyphens/>
        <w:spacing w:line="240" w:lineRule="exact"/>
        <w:jc w:val="center"/>
        <w:rPr>
          <w:rFonts w:ascii="Arial" w:hAnsi="Arial" w:cs="Arial"/>
          <w:b/>
          <w:sz w:val="24"/>
          <w:szCs w:val="22"/>
        </w:rPr>
      </w:pPr>
      <w:r w:rsidRPr="00267411">
        <w:rPr>
          <w:rFonts w:ascii="Arial" w:hAnsi="Arial" w:cs="Arial"/>
          <w:b/>
          <w:sz w:val="24"/>
          <w:szCs w:val="22"/>
        </w:rPr>
        <w:t>VI. ODPOVĚDNOST ZA VADY</w:t>
      </w:r>
    </w:p>
    <w:p w14:paraId="1B00FE79" w14:textId="77777777" w:rsidR="00E61A46" w:rsidRPr="00267411" w:rsidRDefault="00E61A46" w:rsidP="00E61A46">
      <w:pPr>
        <w:jc w:val="both"/>
        <w:rPr>
          <w:rFonts w:ascii="Calibri" w:hAnsi="Calibri"/>
          <w:sz w:val="22"/>
          <w:szCs w:val="22"/>
          <w:lang w:val="cs-CZ"/>
        </w:rPr>
      </w:pPr>
    </w:p>
    <w:p w14:paraId="102F3942" w14:textId="2C7DBBBC" w:rsidR="00E61A46" w:rsidRPr="00267411" w:rsidRDefault="00E61A46" w:rsidP="00732631">
      <w:pPr>
        <w:pStyle w:val="Odstavecseseznamem"/>
        <w:numPr>
          <w:ilvl w:val="0"/>
          <w:numId w:val="13"/>
        </w:numPr>
        <w:ind w:left="284" w:hanging="284"/>
        <w:jc w:val="both"/>
        <w:rPr>
          <w:rFonts w:ascii="Arial" w:hAnsi="Arial" w:cs="Arial"/>
          <w:sz w:val="24"/>
          <w:szCs w:val="22"/>
          <w:lang w:val="cs-CZ"/>
        </w:rPr>
      </w:pPr>
      <w:r w:rsidRPr="00267411">
        <w:rPr>
          <w:rFonts w:ascii="Arial" w:hAnsi="Arial" w:cs="Arial"/>
          <w:sz w:val="22"/>
          <w:szCs w:val="22"/>
          <w:lang w:val="cs-CZ"/>
        </w:rPr>
        <w:t xml:space="preserve">Zhotovitel odpovídá za to, že </w:t>
      </w:r>
      <w:r w:rsidR="009F4B9C">
        <w:rPr>
          <w:rFonts w:ascii="Arial" w:hAnsi="Arial" w:cs="Arial"/>
          <w:sz w:val="22"/>
          <w:szCs w:val="22"/>
          <w:lang w:val="cs-CZ"/>
        </w:rPr>
        <w:t>dílo</w:t>
      </w:r>
      <w:r w:rsidR="009F4B9C" w:rsidRPr="00267411">
        <w:rPr>
          <w:rFonts w:ascii="Arial" w:hAnsi="Arial" w:cs="Arial"/>
          <w:sz w:val="22"/>
          <w:szCs w:val="22"/>
          <w:lang w:val="cs-CZ"/>
        </w:rPr>
        <w:t xml:space="preserve"> </w:t>
      </w:r>
      <w:r w:rsidRPr="00267411">
        <w:rPr>
          <w:rFonts w:ascii="Arial" w:hAnsi="Arial" w:cs="Arial"/>
          <w:sz w:val="22"/>
          <w:szCs w:val="22"/>
          <w:lang w:val="cs-CZ"/>
        </w:rPr>
        <w:t xml:space="preserve">bude mít vlastnosti specifikované v čl. II. této smlouvy a zároveň bude v souladu s právními předpisy a technickými normami platnými v době zhotovení díla. </w:t>
      </w:r>
      <w:r w:rsidRPr="00267411">
        <w:rPr>
          <w:rFonts w:ascii="Arial" w:hAnsi="Arial" w:cs="Arial"/>
          <w:snapToGrid w:val="0"/>
          <w:sz w:val="22"/>
          <w:lang w:val="cs-CZ"/>
        </w:rPr>
        <w:t>Zhotovitel odpovídá za kvalitu a řádnost a úplnost provedených prací.</w:t>
      </w:r>
    </w:p>
    <w:p w14:paraId="7EB44F85" w14:textId="77777777" w:rsidR="00E61A46" w:rsidRPr="00267411" w:rsidRDefault="00E61A46" w:rsidP="00732631">
      <w:pPr>
        <w:pStyle w:val="Bezmezer"/>
        <w:suppressAutoHyphens/>
        <w:spacing w:line="240" w:lineRule="exact"/>
        <w:ind w:left="284" w:hanging="284"/>
        <w:rPr>
          <w:rFonts w:ascii="Arial" w:hAnsi="Arial" w:cs="Arial"/>
          <w:sz w:val="24"/>
          <w:szCs w:val="22"/>
        </w:rPr>
      </w:pPr>
      <w:r w:rsidRPr="00267411">
        <w:rPr>
          <w:rFonts w:ascii="Arial" w:hAnsi="Arial" w:cs="Arial"/>
          <w:sz w:val="24"/>
          <w:szCs w:val="22"/>
        </w:rPr>
        <w:t xml:space="preserve">  </w:t>
      </w:r>
    </w:p>
    <w:p w14:paraId="665BAA82" w14:textId="67D94655" w:rsidR="00E61A46" w:rsidRPr="00267411" w:rsidRDefault="009F479E" w:rsidP="00732631">
      <w:pPr>
        <w:pStyle w:val="Bezmezer"/>
        <w:numPr>
          <w:ilvl w:val="0"/>
          <w:numId w:val="13"/>
        </w:numPr>
        <w:suppressAutoHyphens/>
        <w:spacing w:line="240" w:lineRule="exact"/>
        <w:ind w:left="284" w:hanging="284"/>
        <w:jc w:val="both"/>
        <w:rPr>
          <w:rFonts w:ascii="Arial" w:hAnsi="Arial" w:cs="Arial"/>
          <w:sz w:val="22"/>
          <w:szCs w:val="22"/>
        </w:rPr>
      </w:pPr>
      <w:r w:rsidRPr="00267411">
        <w:rPr>
          <w:rFonts w:ascii="Arial" w:hAnsi="Arial" w:cs="Arial"/>
          <w:sz w:val="22"/>
          <w:szCs w:val="22"/>
        </w:rPr>
        <w:t xml:space="preserve">Zhotovitel </w:t>
      </w:r>
      <w:r w:rsidR="00B92929">
        <w:rPr>
          <w:rFonts w:ascii="Arial" w:hAnsi="Arial" w:cs="Arial"/>
          <w:sz w:val="22"/>
          <w:szCs w:val="22"/>
        </w:rPr>
        <w:t xml:space="preserve">poskytuje objednateli záruku na jakost díla nejdéle po dobu dvou let ode dne odevzdání díla. </w:t>
      </w:r>
      <w:r w:rsidR="00E61A46" w:rsidRPr="00267411">
        <w:rPr>
          <w:rFonts w:ascii="Arial" w:hAnsi="Arial" w:cs="Arial"/>
          <w:sz w:val="22"/>
          <w:szCs w:val="22"/>
        </w:rPr>
        <w:t xml:space="preserve">Během záruční doby se zhotovitel zavazuje bezplatně bez zbytečného odkladu odstranit případně zjištěné vady díla. </w:t>
      </w:r>
    </w:p>
    <w:p w14:paraId="65A92D8B" w14:textId="77777777" w:rsidR="00E61A46" w:rsidRPr="00267411" w:rsidRDefault="00E61A46" w:rsidP="00732631">
      <w:pPr>
        <w:pStyle w:val="Odstavecseseznamem"/>
        <w:suppressAutoHyphens/>
        <w:spacing w:line="240" w:lineRule="exact"/>
        <w:ind w:left="284" w:hanging="284"/>
        <w:rPr>
          <w:rFonts w:ascii="Arial" w:hAnsi="Arial" w:cs="Arial"/>
          <w:sz w:val="22"/>
          <w:szCs w:val="22"/>
          <w:lang w:val="cs-CZ"/>
        </w:rPr>
      </w:pPr>
    </w:p>
    <w:p w14:paraId="2645120D" w14:textId="77777777" w:rsidR="00E61A46" w:rsidRPr="00267411" w:rsidRDefault="00E61A46" w:rsidP="00671494">
      <w:pPr>
        <w:pStyle w:val="Bezmezer"/>
        <w:suppressAutoHyphens/>
        <w:spacing w:line="240" w:lineRule="exact"/>
        <w:ind w:left="284" w:hanging="284"/>
        <w:jc w:val="both"/>
        <w:rPr>
          <w:rFonts w:ascii="Arial" w:hAnsi="Arial" w:cs="Arial"/>
          <w:sz w:val="22"/>
          <w:szCs w:val="22"/>
        </w:rPr>
      </w:pPr>
      <w:r w:rsidRPr="00267411">
        <w:rPr>
          <w:rFonts w:ascii="Arial" w:hAnsi="Arial" w:cs="Arial"/>
          <w:sz w:val="22"/>
          <w:szCs w:val="22"/>
        </w:rPr>
        <w:t>3. Zhotovitel neodp</w:t>
      </w:r>
      <w:r w:rsidR="00671494" w:rsidRPr="00267411">
        <w:rPr>
          <w:rFonts w:ascii="Arial" w:hAnsi="Arial" w:cs="Arial"/>
          <w:sz w:val="22"/>
          <w:szCs w:val="22"/>
        </w:rPr>
        <w:t xml:space="preserve">ovídá za vady plnění způsobené </w:t>
      </w:r>
      <w:r w:rsidRPr="00267411">
        <w:rPr>
          <w:rFonts w:ascii="Arial" w:hAnsi="Arial" w:cs="Arial"/>
          <w:sz w:val="22"/>
          <w:szCs w:val="22"/>
        </w:rPr>
        <w:t>poskytnutím nesprávných výchozích a zadávacích podkladů ze strany objednatele,</w:t>
      </w:r>
      <w:r w:rsidRPr="00267411">
        <w:rPr>
          <w:rFonts w:ascii="Arial" w:hAnsi="Arial" w:cs="Arial"/>
          <w:color w:val="FF0000"/>
          <w:sz w:val="22"/>
          <w:szCs w:val="22"/>
        </w:rPr>
        <w:t xml:space="preserve"> </w:t>
      </w:r>
      <w:r w:rsidRPr="00267411">
        <w:rPr>
          <w:rFonts w:ascii="Arial" w:hAnsi="Arial" w:cs="Arial"/>
          <w:sz w:val="22"/>
          <w:szCs w:val="22"/>
        </w:rPr>
        <w:t>pokud zhotovitel ani při vynaložení veškerého úsilí a znalostí nemohl zjistit jejich nevhodnost, anebo na ně objednatele upozornil a ten písemně trval na jejich použití.</w:t>
      </w:r>
    </w:p>
    <w:p w14:paraId="42D24D6C" w14:textId="77777777" w:rsidR="00E61A46" w:rsidRPr="00267411" w:rsidRDefault="00E61A46" w:rsidP="00732631">
      <w:pPr>
        <w:pStyle w:val="Bezmezer"/>
        <w:suppressAutoHyphens/>
        <w:spacing w:line="240" w:lineRule="exact"/>
        <w:ind w:left="284" w:hanging="284"/>
        <w:jc w:val="both"/>
        <w:rPr>
          <w:rFonts w:ascii="Arial" w:hAnsi="Arial" w:cs="Arial"/>
          <w:sz w:val="22"/>
          <w:szCs w:val="22"/>
        </w:rPr>
      </w:pPr>
    </w:p>
    <w:p w14:paraId="6EC45D46" w14:textId="77777777" w:rsidR="00E61A46" w:rsidRPr="00267411" w:rsidRDefault="00E61A46" w:rsidP="00732631">
      <w:pPr>
        <w:tabs>
          <w:tab w:val="num" w:pos="1260"/>
        </w:tabs>
        <w:ind w:left="284" w:hanging="284"/>
        <w:jc w:val="both"/>
        <w:rPr>
          <w:rFonts w:ascii="Arial" w:hAnsi="Arial" w:cs="Arial"/>
          <w:snapToGrid w:val="0"/>
          <w:lang w:val="cs-CZ"/>
        </w:rPr>
      </w:pPr>
    </w:p>
    <w:p w14:paraId="7E3B33AC" w14:textId="77777777" w:rsidR="00E61A46" w:rsidRPr="00267411" w:rsidRDefault="00E61A46" w:rsidP="00732631">
      <w:pPr>
        <w:pStyle w:val="Odstavecseseznamem"/>
        <w:numPr>
          <w:ilvl w:val="0"/>
          <w:numId w:val="14"/>
        </w:numPr>
        <w:tabs>
          <w:tab w:val="num" w:pos="1260"/>
        </w:tabs>
        <w:ind w:left="284" w:hanging="284"/>
        <w:jc w:val="both"/>
        <w:rPr>
          <w:rFonts w:ascii="Arial" w:hAnsi="Arial" w:cs="Arial"/>
          <w:snapToGrid w:val="0"/>
          <w:sz w:val="22"/>
          <w:lang w:val="cs-CZ"/>
        </w:rPr>
      </w:pPr>
      <w:r w:rsidRPr="00267411">
        <w:rPr>
          <w:rFonts w:ascii="Arial" w:hAnsi="Arial" w:cs="Arial"/>
          <w:snapToGrid w:val="0"/>
          <w:sz w:val="22"/>
          <w:lang w:val="cs-CZ"/>
        </w:rPr>
        <w:t xml:space="preserve">Zhotovitel je povinen nejpozději do </w:t>
      </w:r>
      <w:r w:rsidR="00374828" w:rsidRPr="00267411">
        <w:rPr>
          <w:rFonts w:ascii="Arial" w:hAnsi="Arial" w:cs="Arial"/>
          <w:snapToGrid w:val="0"/>
          <w:sz w:val="22"/>
          <w:lang w:val="cs-CZ"/>
        </w:rPr>
        <w:t>10</w:t>
      </w:r>
      <w:r w:rsidRPr="00267411">
        <w:rPr>
          <w:rFonts w:ascii="Arial" w:hAnsi="Arial" w:cs="Arial"/>
          <w:snapToGrid w:val="0"/>
          <w:sz w:val="22"/>
          <w:lang w:val="cs-CZ"/>
        </w:rPr>
        <w:t xml:space="preserve"> dnů po obdržení písemného upozornění </w:t>
      </w:r>
      <w:r w:rsidR="009F479E" w:rsidRPr="00267411">
        <w:rPr>
          <w:rFonts w:ascii="Arial" w:hAnsi="Arial" w:cs="Arial"/>
          <w:snapToGrid w:val="0"/>
          <w:sz w:val="22"/>
          <w:lang w:val="cs-CZ"/>
        </w:rPr>
        <w:t>o</w:t>
      </w:r>
      <w:r w:rsidRPr="00267411">
        <w:rPr>
          <w:rFonts w:ascii="Arial" w:hAnsi="Arial" w:cs="Arial"/>
          <w:snapToGrid w:val="0"/>
          <w:sz w:val="22"/>
          <w:lang w:val="cs-CZ"/>
        </w:rPr>
        <w:t xml:space="preserve">bjednatele na zjištěné vady zahájit práce na odstranění zjištěné vady </w:t>
      </w:r>
      <w:r w:rsidR="009F479E" w:rsidRPr="00267411">
        <w:rPr>
          <w:rFonts w:ascii="Arial" w:hAnsi="Arial" w:cs="Arial"/>
          <w:snapToGrid w:val="0"/>
          <w:sz w:val="22"/>
          <w:lang w:val="cs-CZ"/>
        </w:rPr>
        <w:t>díla</w:t>
      </w:r>
      <w:r w:rsidRPr="00267411">
        <w:rPr>
          <w:rFonts w:ascii="Arial" w:hAnsi="Arial" w:cs="Arial"/>
          <w:snapToGrid w:val="0"/>
          <w:sz w:val="22"/>
          <w:lang w:val="cs-CZ"/>
        </w:rPr>
        <w:t xml:space="preserve"> tj., musí zahájit opravu těch částí </w:t>
      </w:r>
      <w:r w:rsidR="009F479E" w:rsidRPr="00267411">
        <w:rPr>
          <w:rFonts w:ascii="Arial" w:hAnsi="Arial" w:cs="Arial"/>
          <w:snapToGrid w:val="0"/>
          <w:sz w:val="22"/>
          <w:lang w:val="cs-CZ"/>
        </w:rPr>
        <w:t>díla</w:t>
      </w:r>
      <w:r w:rsidRPr="00267411">
        <w:rPr>
          <w:rFonts w:ascii="Arial" w:hAnsi="Arial" w:cs="Arial"/>
          <w:snapToGrid w:val="0"/>
          <w:sz w:val="22"/>
          <w:lang w:val="cs-CZ"/>
        </w:rPr>
        <w:t>, kde byla vada zjištěna.</w:t>
      </w:r>
    </w:p>
    <w:p w14:paraId="403A4765" w14:textId="77777777" w:rsidR="00E61A46" w:rsidRPr="00267411" w:rsidRDefault="00E61A46" w:rsidP="00732631">
      <w:pPr>
        <w:tabs>
          <w:tab w:val="num" w:pos="1260"/>
        </w:tabs>
        <w:ind w:left="284" w:hanging="284"/>
        <w:jc w:val="both"/>
        <w:rPr>
          <w:rFonts w:ascii="Arial" w:hAnsi="Arial" w:cs="Arial"/>
          <w:snapToGrid w:val="0"/>
          <w:sz w:val="22"/>
          <w:lang w:val="cs-CZ"/>
        </w:rPr>
      </w:pPr>
    </w:p>
    <w:p w14:paraId="16D1B58D" w14:textId="77777777" w:rsidR="00E61A46" w:rsidRPr="00267411" w:rsidRDefault="00E61A46" w:rsidP="00732631">
      <w:pPr>
        <w:pStyle w:val="Odstavecseseznamem"/>
        <w:numPr>
          <w:ilvl w:val="0"/>
          <w:numId w:val="14"/>
        </w:numPr>
        <w:tabs>
          <w:tab w:val="num" w:pos="1260"/>
        </w:tabs>
        <w:ind w:left="284" w:hanging="284"/>
        <w:jc w:val="both"/>
        <w:rPr>
          <w:rFonts w:ascii="Arial" w:hAnsi="Arial" w:cs="Arial"/>
          <w:snapToGrid w:val="0"/>
          <w:sz w:val="22"/>
          <w:lang w:val="cs-CZ"/>
        </w:rPr>
      </w:pPr>
      <w:r w:rsidRPr="00267411">
        <w:rPr>
          <w:rFonts w:ascii="Arial" w:hAnsi="Arial" w:cs="Arial"/>
          <w:snapToGrid w:val="0"/>
          <w:sz w:val="22"/>
          <w:lang w:val="cs-CZ"/>
        </w:rPr>
        <w:t xml:space="preserve">Vada musí být zhotovitelem odstraněna nejpozději do </w:t>
      </w:r>
      <w:r w:rsidR="00374828" w:rsidRPr="00267411">
        <w:rPr>
          <w:rFonts w:ascii="Arial" w:hAnsi="Arial" w:cs="Arial"/>
          <w:snapToGrid w:val="0"/>
          <w:sz w:val="22"/>
          <w:lang w:val="cs-CZ"/>
        </w:rPr>
        <w:t>2</w:t>
      </w:r>
      <w:r w:rsidRPr="00267411">
        <w:rPr>
          <w:rFonts w:ascii="Arial" w:hAnsi="Arial" w:cs="Arial"/>
          <w:snapToGrid w:val="0"/>
          <w:sz w:val="22"/>
          <w:lang w:val="cs-CZ"/>
        </w:rPr>
        <w:t xml:space="preserve">0 dnů, ode dne, kdy </w:t>
      </w:r>
      <w:r w:rsidR="009F479E" w:rsidRPr="00267411">
        <w:rPr>
          <w:rFonts w:ascii="Arial" w:hAnsi="Arial" w:cs="Arial"/>
          <w:snapToGrid w:val="0"/>
          <w:sz w:val="22"/>
          <w:lang w:val="cs-CZ"/>
        </w:rPr>
        <w:t>z</w:t>
      </w:r>
      <w:r w:rsidRPr="00267411">
        <w:rPr>
          <w:rFonts w:ascii="Arial" w:hAnsi="Arial" w:cs="Arial"/>
          <w:snapToGrid w:val="0"/>
          <w:sz w:val="22"/>
          <w:lang w:val="cs-CZ"/>
        </w:rPr>
        <w:t>hotovitel obdržení písem</w:t>
      </w:r>
      <w:r w:rsidR="009F479E" w:rsidRPr="00267411">
        <w:rPr>
          <w:rFonts w:ascii="Arial" w:hAnsi="Arial" w:cs="Arial"/>
          <w:snapToGrid w:val="0"/>
          <w:sz w:val="22"/>
          <w:lang w:val="cs-CZ"/>
        </w:rPr>
        <w:t>ného upozornění o</w:t>
      </w:r>
      <w:r w:rsidRPr="00267411">
        <w:rPr>
          <w:rFonts w:ascii="Arial" w:hAnsi="Arial" w:cs="Arial"/>
          <w:snapToGrid w:val="0"/>
          <w:sz w:val="22"/>
          <w:lang w:val="cs-CZ"/>
        </w:rPr>
        <w:t>bjednatele na zjištěné vady</w:t>
      </w:r>
      <w:r w:rsidR="00273283" w:rsidRPr="00267411">
        <w:rPr>
          <w:rFonts w:ascii="Arial" w:hAnsi="Arial" w:cs="Arial"/>
          <w:snapToGrid w:val="0"/>
          <w:sz w:val="22"/>
          <w:lang w:val="cs-CZ"/>
        </w:rPr>
        <w:t>, pokud se smluvní strany v konkrétním případě nedohodnou jinak</w:t>
      </w:r>
      <w:r w:rsidRPr="00267411">
        <w:rPr>
          <w:rFonts w:ascii="Arial" w:hAnsi="Arial" w:cs="Arial"/>
          <w:snapToGrid w:val="0"/>
          <w:sz w:val="22"/>
          <w:lang w:val="cs-CZ"/>
        </w:rPr>
        <w:t>.</w:t>
      </w:r>
    </w:p>
    <w:p w14:paraId="062E9D1F" w14:textId="77777777" w:rsidR="00E61A46" w:rsidRPr="00267411" w:rsidRDefault="00E61A46" w:rsidP="00732631">
      <w:pPr>
        <w:pStyle w:val="Odstavecseseznamem"/>
        <w:ind w:left="284" w:hanging="284"/>
        <w:rPr>
          <w:rFonts w:ascii="Arial" w:hAnsi="Arial" w:cs="Arial"/>
          <w:snapToGrid w:val="0"/>
          <w:sz w:val="22"/>
          <w:lang w:val="cs-CZ"/>
        </w:rPr>
      </w:pPr>
    </w:p>
    <w:p w14:paraId="454E58E5" w14:textId="77777777" w:rsidR="00E61A46" w:rsidRPr="00267411" w:rsidRDefault="00E61A46" w:rsidP="00732631">
      <w:pPr>
        <w:pStyle w:val="Odstavecseseznamem"/>
        <w:numPr>
          <w:ilvl w:val="0"/>
          <w:numId w:val="14"/>
        </w:numPr>
        <w:tabs>
          <w:tab w:val="num" w:pos="1260"/>
        </w:tabs>
        <w:ind w:left="284" w:hanging="284"/>
        <w:jc w:val="both"/>
        <w:rPr>
          <w:rFonts w:ascii="Arial" w:hAnsi="Arial" w:cs="Arial"/>
          <w:snapToGrid w:val="0"/>
          <w:sz w:val="22"/>
          <w:szCs w:val="22"/>
          <w:lang w:val="cs-CZ"/>
        </w:rPr>
      </w:pPr>
      <w:r w:rsidRPr="00267411">
        <w:rPr>
          <w:rFonts w:ascii="Arial" w:hAnsi="Arial" w:cs="Arial"/>
          <w:snapToGrid w:val="0"/>
          <w:sz w:val="22"/>
          <w:szCs w:val="22"/>
          <w:lang w:val="cs-CZ"/>
        </w:rPr>
        <w:t xml:space="preserve">Nezahájí-li </w:t>
      </w:r>
      <w:r w:rsidR="009F479E" w:rsidRPr="00267411">
        <w:rPr>
          <w:rFonts w:ascii="Arial" w:hAnsi="Arial" w:cs="Arial"/>
          <w:snapToGrid w:val="0"/>
          <w:sz w:val="22"/>
          <w:szCs w:val="22"/>
          <w:lang w:val="cs-CZ"/>
        </w:rPr>
        <w:t>z</w:t>
      </w:r>
      <w:r w:rsidRPr="00267411">
        <w:rPr>
          <w:rFonts w:ascii="Arial" w:hAnsi="Arial" w:cs="Arial"/>
          <w:snapToGrid w:val="0"/>
          <w:sz w:val="22"/>
          <w:szCs w:val="22"/>
          <w:lang w:val="cs-CZ"/>
        </w:rPr>
        <w:t xml:space="preserve">hotovitel odstranění </w:t>
      </w:r>
      <w:r w:rsidR="002F4A42" w:rsidRPr="00267411">
        <w:rPr>
          <w:rFonts w:ascii="Arial" w:hAnsi="Arial" w:cs="Arial"/>
          <w:snapToGrid w:val="0"/>
          <w:sz w:val="22"/>
          <w:szCs w:val="22"/>
          <w:lang w:val="cs-CZ"/>
        </w:rPr>
        <w:t>v</w:t>
      </w:r>
      <w:r w:rsidRPr="00267411">
        <w:rPr>
          <w:rFonts w:ascii="Arial" w:hAnsi="Arial" w:cs="Arial"/>
          <w:snapToGrid w:val="0"/>
          <w:sz w:val="22"/>
          <w:szCs w:val="22"/>
          <w:lang w:val="cs-CZ"/>
        </w:rPr>
        <w:t xml:space="preserve">ady ve sjednaném termínu, je </w:t>
      </w:r>
      <w:r w:rsidR="009F479E" w:rsidRPr="00267411">
        <w:rPr>
          <w:rFonts w:ascii="Arial" w:hAnsi="Arial" w:cs="Arial"/>
          <w:snapToGrid w:val="0"/>
          <w:sz w:val="22"/>
          <w:szCs w:val="22"/>
          <w:lang w:val="cs-CZ"/>
        </w:rPr>
        <w:t>o</w:t>
      </w:r>
      <w:r w:rsidRPr="00267411">
        <w:rPr>
          <w:rFonts w:ascii="Arial" w:hAnsi="Arial" w:cs="Arial"/>
          <w:snapToGrid w:val="0"/>
          <w:sz w:val="22"/>
          <w:szCs w:val="22"/>
          <w:lang w:val="cs-CZ"/>
        </w:rPr>
        <w:t>bjednate</w:t>
      </w:r>
      <w:r w:rsidR="009F479E" w:rsidRPr="00267411">
        <w:rPr>
          <w:rFonts w:ascii="Arial" w:hAnsi="Arial" w:cs="Arial"/>
          <w:snapToGrid w:val="0"/>
          <w:sz w:val="22"/>
          <w:szCs w:val="22"/>
          <w:lang w:val="cs-CZ"/>
        </w:rPr>
        <w:t>l oprávněn pověřit odstraněním v</w:t>
      </w:r>
      <w:r w:rsidRPr="00267411">
        <w:rPr>
          <w:rFonts w:ascii="Arial" w:hAnsi="Arial" w:cs="Arial"/>
          <w:snapToGrid w:val="0"/>
          <w:sz w:val="22"/>
          <w:szCs w:val="22"/>
          <w:lang w:val="cs-CZ"/>
        </w:rPr>
        <w:t xml:space="preserve">ady jinou odbornou právnickou nebo fyzickou osobu. Veškeré takto </w:t>
      </w:r>
      <w:r w:rsidRPr="00267411">
        <w:rPr>
          <w:rFonts w:ascii="Arial" w:hAnsi="Arial" w:cs="Arial"/>
          <w:snapToGrid w:val="0"/>
          <w:sz w:val="22"/>
          <w:szCs w:val="22"/>
          <w:lang w:val="cs-CZ"/>
        </w:rPr>
        <w:lastRenderedPageBreak/>
        <w:t xml:space="preserve">vzniklé náklady uhradí </w:t>
      </w:r>
      <w:r w:rsidR="009F479E" w:rsidRPr="00267411">
        <w:rPr>
          <w:rFonts w:ascii="Arial" w:hAnsi="Arial" w:cs="Arial"/>
          <w:snapToGrid w:val="0"/>
          <w:sz w:val="22"/>
          <w:szCs w:val="22"/>
          <w:lang w:val="cs-CZ"/>
        </w:rPr>
        <w:t>o</w:t>
      </w:r>
      <w:r w:rsidRPr="00267411">
        <w:rPr>
          <w:rFonts w:ascii="Arial" w:hAnsi="Arial" w:cs="Arial"/>
          <w:snapToGrid w:val="0"/>
          <w:sz w:val="22"/>
          <w:szCs w:val="22"/>
          <w:lang w:val="cs-CZ"/>
        </w:rPr>
        <w:t xml:space="preserve">bjednateli </w:t>
      </w:r>
      <w:r w:rsidR="009F479E" w:rsidRPr="00267411">
        <w:rPr>
          <w:rFonts w:ascii="Arial" w:hAnsi="Arial" w:cs="Arial"/>
          <w:snapToGrid w:val="0"/>
          <w:sz w:val="22"/>
          <w:szCs w:val="22"/>
          <w:lang w:val="cs-CZ"/>
        </w:rPr>
        <w:t>z</w:t>
      </w:r>
      <w:r w:rsidRPr="00267411">
        <w:rPr>
          <w:rFonts w:ascii="Arial" w:hAnsi="Arial" w:cs="Arial"/>
          <w:snapToGrid w:val="0"/>
          <w:sz w:val="22"/>
          <w:szCs w:val="22"/>
          <w:lang w:val="cs-CZ"/>
        </w:rPr>
        <w:t xml:space="preserve">hotovitel. Zhotovitel souhlasí s tím, že tímto smluveným postupem </w:t>
      </w:r>
      <w:r w:rsidR="009F479E" w:rsidRPr="00267411">
        <w:rPr>
          <w:rFonts w:ascii="Arial" w:hAnsi="Arial" w:cs="Arial"/>
          <w:snapToGrid w:val="0"/>
          <w:sz w:val="22"/>
          <w:szCs w:val="22"/>
          <w:lang w:val="cs-CZ"/>
        </w:rPr>
        <w:t>o</w:t>
      </w:r>
      <w:r w:rsidRPr="00267411">
        <w:rPr>
          <w:rFonts w:ascii="Arial" w:hAnsi="Arial" w:cs="Arial"/>
          <w:snapToGrid w:val="0"/>
          <w:sz w:val="22"/>
          <w:szCs w:val="22"/>
          <w:lang w:val="cs-CZ"/>
        </w:rPr>
        <w:t xml:space="preserve">bjednatele nejsou narušena autorská práva </w:t>
      </w:r>
      <w:r w:rsidR="002F4A42" w:rsidRPr="00267411">
        <w:rPr>
          <w:rFonts w:ascii="Arial" w:hAnsi="Arial" w:cs="Arial"/>
          <w:snapToGrid w:val="0"/>
          <w:sz w:val="22"/>
          <w:szCs w:val="22"/>
          <w:lang w:val="cs-CZ"/>
        </w:rPr>
        <w:t>z</w:t>
      </w:r>
      <w:r w:rsidRPr="00267411">
        <w:rPr>
          <w:rFonts w:ascii="Arial" w:hAnsi="Arial" w:cs="Arial"/>
          <w:snapToGrid w:val="0"/>
          <w:sz w:val="22"/>
          <w:szCs w:val="22"/>
          <w:lang w:val="cs-CZ"/>
        </w:rPr>
        <w:t>hotovitele.</w:t>
      </w:r>
    </w:p>
    <w:p w14:paraId="69B53097" w14:textId="77777777" w:rsidR="00E61A46" w:rsidRPr="00267411" w:rsidRDefault="00E61A46" w:rsidP="00732631">
      <w:pPr>
        <w:tabs>
          <w:tab w:val="num" w:pos="1260"/>
        </w:tabs>
        <w:ind w:left="284" w:hanging="284"/>
        <w:jc w:val="both"/>
        <w:rPr>
          <w:rFonts w:ascii="Arial" w:hAnsi="Arial" w:cs="Arial"/>
          <w:snapToGrid w:val="0"/>
          <w:sz w:val="22"/>
          <w:szCs w:val="22"/>
          <w:lang w:val="cs-CZ"/>
        </w:rPr>
      </w:pPr>
    </w:p>
    <w:p w14:paraId="6716042B" w14:textId="77777777" w:rsidR="00E61A46" w:rsidRPr="00267411" w:rsidRDefault="00E61A46" w:rsidP="00732631">
      <w:pPr>
        <w:pStyle w:val="Odstavecseseznamem"/>
        <w:numPr>
          <w:ilvl w:val="0"/>
          <w:numId w:val="14"/>
        </w:numPr>
        <w:tabs>
          <w:tab w:val="num" w:pos="1260"/>
        </w:tabs>
        <w:ind w:left="284" w:hanging="284"/>
        <w:jc w:val="both"/>
        <w:rPr>
          <w:rFonts w:ascii="Arial" w:hAnsi="Arial" w:cs="Arial"/>
          <w:snapToGrid w:val="0"/>
          <w:sz w:val="22"/>
          <w:szCs w:val="22"/>
          <w:lang w:val="cs-CZ"/>
        </w:rPr>
      </w:pPr>
      <w:r w:rsidRPr="00267411">
        <w:rPr>
          <w:rFonts w:ascii="Arial" w:hAnsi="Arial" w:cs="Arial"/>
          <w:snapToGrid w:val="0"/>
          <w:sz w:val="22"/>
          <w:szCs w:val="22"/>
          <w:lang w:val="cs-CZ"/>
        </w:rPr>
        <w:t xml:space="preserve">O odstranění vady sepíše </w:t>
      </w:r>
      <w:r w:rsidR="009F479E" w:rsidRPr="00267411">
        <w:rPr>
          <w:rFonts w:ascii="Arial" w:hAnsi="Arial" w:cs="Arial"/>
          <w:snapToGrid w:val="0"/>
          <w:sz w:val="22"/>
          <w:szCs w:val="22"/>
          <w:lang w:val="cs-CZ"/>
        </w:rPr>
        <w:t>o</w:t>
      </w:r>
      <w:r w:rsidRPr="00267411">
        <w:rPr>
          <w:rFonts w:ascii="Arial" w:hAnsi="Arial" w:cs="Arial"/>
          <w:snapToGrid w:val="0"/>
          <w:sz w:val="22"/>
          <w:szCs w:val="22"/>
          <w:lang w:val="cs-CZ"/>
        </w:rPr>
        <w:t>bjednatel protokol, ve kterém potvrdí odstranění vady nebo uvede důvody, pro které odmítá opravu převzít.</w:t>
      </w:r>
    </w:p>
    <w:p w14:paraId="52AAD45D" w14:textId="77777777" w:rsidR="00E61A46" w:rsidRPr="00267411" w:rsidRDefault="00E61A46" w:rsidP="00E61A46">
      <w:pPr>
        <w:pStyle w:val="Odstavecseseznamem"/>
        <w:tabs>
          <w:tab w:val="num" w:pos="1440"/>
        </w:tabs>
        <w:overflowPunct/>
        <w:autoSpaceDE/>
        <w:autoSpaceDN/>
        <w:adjustRightInd/>
        <w:ind w:left="284"/>
        <w:jc w:val="both"/>
        <w:textAlignment w:val="auto"/>
        <w:rPr>
          <w:rFonts w:ascii="Arial" w:hAnsi="Arial" w:cs="Arial"/>
          <w:sz w:val="22"/>
          <w:szCs w:val="22"/>
          <w:lang w:val="cs-CZ"/>
        </w:rPr>
      </w:pPr>
    </w:p>
    <w:p w14:paraId="7EA1DF74" w14:textId="77777777" w:rsidR="00F26119" w:rsidRDefault="00F26119" w:rsidP="00F26119">
      <w:pPr>
        <w:pStyle w:val="Odstavecseseznamem"/>
        <w:ind w:left="284"/>
        <w:jc w:val="both"/>
        <w:rPr>
          <w:rFonts w:ascii="Arial" w:hAnsi="Arial" w:cs="Arial"/>
          <w:sz w:val="22"/>
          <w:szCs w:val="22"/>
          <w:lang w:val="cs-CZ"/>
        </w:rPr>
      </w:pPr>
    </w:p>
    <w:p w14:paraId="5551C545" w14:textId="77777777" w:rsidR="00276F62" w:rsidRPr="00267411" w:rsidRDefault="00276F62" w:rsidP="00F26119">
      <w:pPr>
        <w:pStyle w:val="Odstavecseseznamem"/>
        <w:ind w:left="284"/>
        <w:jc w:val="both"/>
        <w:rPr>
          <w:rFonts w:ascii="Arial" w:hAnsi="Arial" w:cs="Arial"/>
          <w:sz w:val="22"/>
          <w:szCs w:val="22"/>
          <w:lang w:val="cs-CZ"/>
        </w:rPr>
      </w:pPr>
    </w:p>
    <w:p w14:paraId="23066605" w14:textId="77777777" w:rsidR="006D5403" w:rsidRPr="00267411" w:rsidRDefault="006D5403" w:rsidP="00BA5BE6">
      <w:pPr>
        <w:jc w:val="center"/>
        <w:rPr>
          <w:rFonts w:ascii="Arial" w:hAnsi="Arial" w:cs="Arial"/>
          <w:b/>
          <w:sz w:val="24"/>
          <w:lang w:val="cs-CZ"/>
        </w:rPr>
      </w:pPr>
      <w:r w:rsidRPr="00267411">
        <w:rPr>
          <w:rFonts w:ascii="Arial" w:hAnsi="Arial" w:cs="Arial"/>
          <w:b/>
          <w:sz w:val="24"/>
          <w:lang w:val="cs-CZ"/>
        </w:rPr>
        <w:t>V</w:t>
      </w:r>
      <w:r w:rsidR="002F4A42" w:rsidRPr="00267411">
        <w:rPr>
          <w:rFonts w:ascii="Arial" w:hAnsi="Arial" w:cs="Arial"/>
          <w:b/>
          <w:sz w:val="24"/>
          <w:lang w:val="cs-CZ"/>
        </w:rPr>
        <w:t>I</w:t>
      </w:r>
      <w:r w:rsidRPr="00267411">
        <w:rPr>
          <w:rFonts w:ascii="Arial" w:hAnsi="Arial" w:cs="Arial"/>
          <w:b/>
          <w:sz w:val="24"/>
          <w:lang w:val="cs-CZ"/>
        </w:rPr>
        <w:t>I. SMLUVNÍ POKUTY</w:t>
      </w:r>
    </w:p>
    <w:p w14:paraId="4784917A" w14:textId="77777777" w:rsidR="006D5403" w:rsidRPr="00267411" w:rsidRDefault="006D5403" w:rsidP="00273283">
      <w:pPr>
        <w:jc w:val="both"/>
        <w:rPr>
          <w:rFonts w:ascii="Arial" w:hAnsi="Arial" w:cs="Arial"/>
          <w:sz w:val="22"/>
          <w:lang w:val="cs-CZ"/>
        </w:rPr>
      </w:pPr>
      <w:r w:rsidRPr="00267411">
        <w:rPr>
          <w:rFonts w:ascii="Arial" w:hAnsi="Arial" w:cs="Arial"/>
          <w:sz w:val="22"/>
          <w:lang w:val="cs-CZ"/>
        </w:rPr>
        <w:t xml:space="preserve"> </w:t>
      </w:r>
    </w:p>
    <w:p w14:paraId="43CDCFFC" w14:textId="5183A4BF" w:rsidR="006D5403" w:rsidRPr="00267411" w:rsidRDefault="006D5403" w:rsidP="002F4A42">
      <w:pPr>
        <w:pStyle w:val="Odstavecseseznamem"/>
        <w:numPr>
          <w:ilvl w:val="0"/>
          <w:numId w:val="15"/>
        </w:numPr>
        <w:ind w:left="284" w:hanging="284"/>
        <w:jc w:val="both"/>
        <w:rPr>
          <w:rFonts w:ascii="Arial" w:hAnsi="Arial" w:cs="Arial"/>
          <w:sz w:val="22"/>
          <w:lang w:val="cs-CZ"/>
        </w:rPr>
      </w:pPr>
      <w:r w:rsidRPr="00267411">
        <w:rPr>
          <w:rFonts w:ascii="Arial" w:hAnsi="Arial" w:cs="Arial"/>
          <w:sz w:val="22"/>
          <w:lang w:val="cs-CZ"/>
        </w:rPr>
        <w:t xml:space="preserve">V případě, že zhotovitel bude v prodlení s předáním díla v termínu dle čl. </w:t>
      </w:r>
      <w:r w:rsidR="00BC471B" w:rsidRPr="00267411">
        <w:rPr>
          <w:rFonts w:ascii="Arial" w:hAnsi="Arial" w:cs="Arial"/>
          <w:sz w:val="22"/>
          <w:lang w:val="cs-CZ"/>
        </w:rPr>
        <w:t>III. odst. 1</w:t>
      </w:r>
      <w:r w:rsidRPr="00267411">
        <w:rPr>
          <w:rFonts w:ascii="Arial" w:hAnsi="Arial" w:cs="Arial"/>
          <w:sz w:val="22"/>
          <w:lang w:val="cs-CZ"/>
        </w:rPr>
        <w:t xml:space="preserve"> této smlouvy, uhradí objednateli smluvní pokutu ve výši 0,</w:t>
      </w:r>
      <w:r w:rsidR="006F25C2" w:rsidRPr="00267411">
        <w:rPr>
          <w:rFonts w:ascii="Arial" w:hAnsi="Arial" w:cs="Arial"/>
          <w:sz w:val="22"/>
          <w:lang w:val="cs-CZ"/>
        </w:rPr>
        <w:t>1</w:t>
      </w:r>
      <w:r w:rsidRPr="00267411">
        <w:rPr>
          <w:rFonts w:ascii="Arial" w:hAnsi="Arial" w:cs="Arial"/>
          <w:sz w:val="22"/>
          <w:lang w:val="cs-CZ"/>
        </w:rPr>
        <w:t xml:space="preserve"> % z</w:t>
      </w:r>
      <w:r w:rsidR="006F25C2" w:rsidRPr="00267411">
        <w:rPr>
          <w:rFonts w:ascii="Arial" w:hAnsi="Arial" w:cs="Arial"/>
          <w:sz w:val="22"/>
          <w:lang w:val="cs-CZ"/>
        </w:rPr>
        <w:t xml:space="preserve"> celkové </w:t>
      </w:r>
      <w:r w:rsidRPr="00267411">
        <w:rPr>
          <w:rFonts w:ascii="Arial" w:hAnsi="Arial" w:cs="Arial"/>
          <w:sz w:val="22"/>
          <w:lang w:val="cs-CZ"/>
        </w:rPr>
        <w:t>ceny díla bez DPH</w:t>
      </w:r>
      <w:r w:rsidR="00874587" w:rsidRPr="00267411">
        <w:rPr>
          <w:rFonts w:ascii="Arial" w:hAnsi="Arial" w:cs="Arial"/>
          <w:sz w:val="22"/>
          <w:lang w:val="cs-CZ"/>
        </w:rPr>
        <w:t>,</w:t>
      </w:r>
      <w:r w:rsidR="00BC471B" w:rsidRPr="00267411">
        <w:rPr>
          <w:rFonts w:ascii="Arial" w:hAnsi="Arial" w:cs="Arial"/>
          <w:sz w:val="22"/>
          <w:lang w:val="cs-CZ"/>
        </w:rPr>
        <w:t xml:space="preserve"> </w:t>
      </w:r>
      <w:r w:rsidRPr="00267411">
        <w:rPr>
          <w:rFonts w:ascii="Arial" w:hAnsi="Arial" w:cs="Arial"/>
          <w:sz w:val="22"/>
          <w:lang w:val="cs-CZ"/>
        </w:rPr>
        <w:t xml:space="preserve">a to za každý </w:t>
      </w:r>
      <w:r w:rsidR="006F25C2" w:rsidRPr="00267411">
        <w:rPr>
          <w:rFonts w:ascii="Arial" w:hAnsi="Arial" w:cs="Arial"/>
          <w:sz w:val="22"/>
          <w:lang w:val="cs-CZ"/>
        </w:rPr>
        <w:t xml:space="preserve">i </w:t>
      </w:r>
      <w:r w:rsidRPr="00267411">
        <w:rPr>
          <w:rFonts w:ascii="Arial" w:hAnsi="Arial" w:cs="Arial"/>
          <w:sz w:val="22"/>
          <w:lang w:val="cs-CZ"/>
        </w:rPr>
        <w:t xml:space="preserve">započatý den prodlení. </w:t>
      </w:r>
    </w:p>
    <w:p w14:paraId="49B0C825" w14:textId="77777777" w:rsidR="002F4A42" w:rsidRPr="00267411" w:rsidRDefault="002F4A42" w:rsidP="002F4A42">
      <w:pPr>
        <w:pStyle w:val="Odstavecseseznamem"/>
        <w:ind w:left="284"/>
        <w:jc w:val="both"/>
        <w:rPr>
          <w:rFonts w:ascii="Arial" w:hAnsi="Arial" w:cs="Arial"/>
          <w:sz w:val="22"/>
          <w:lang w:val="cs-CZ"/>
        </w:rPr>
      </w:pPr>
    </w:p>
    <w:p w14:paraId="1DFB05DD" w14:textId="77777777" w:rsidR="006D5403" w:rsidRPr="00267411" w:rsidRDefault="006D5403" w:rsidP="00273283">
      <w:pPr>
        <w:pStyle w:val="Odstavecseseznamem"/>
        <w:numPr>
          <w:ilvl w:val="0"/>
          <w:numId w:val="15"/>
        </w:numPr>
        <w:ind w:left="284" w:hanging="284"/>
        <w:jc w:val="both"/>
        <w:rPr>
          <w:rFonts w:ascii="Arial" w:hAnsi="Arial" w:cs="Arial"/>
          <w:sz w:val="22"/>
          <w:lang w:val="cs-CZ"/>
        </w:rPr>
      </w:pPr>
      <w:r w:rsidRPr="00267411">
        <w:rPr>
          <w:rFonts w:ascii="Arial" w:hAnsi="Arial" w:cs="Arial"/>
          <w:sz w:val="22"/>
          <w:lang w:val="cs-CZ"/>
        </w:rPr>
        <w:t xml:space="preserve">V případě prodlení objednatele s plněním platebních podmínek uvedených v článku </w:t>
      </w:r>
      <w:r w:rsidR="00BC471B" w:rsidRPr="00267411">
        <w:rPr>
          <w:rFonts w:ascii="Arial" w:hAnsi="Arial" w:cs="Arial"/>
          <w:sz w:val="22"/>
          <w:lang w:val="cs-CZ"/>
        </w:rPr>
        <w:t>IV</w:t>
      </w:r>
      <w:r w:rsidRPr="00267411">
        <w:rPr>
          <w:rFonts w:ascii="Arial" w:hAnsi="Arial" w:cs="Arial"/>
          <w:sz w:val="22"/>
          <w:lang w:val="cs-CZ"/>
        </w:rPr>
        <w:t>. této smlouvy, uhradí objednatel zhotoviteli zákonný úrok z prodlení.</w:t>
      </w:r>
    </w:p>
    <w:p w14:paraId="421CC1A2" w14:textId="77777777" w:rsidR="006D5403" w:rsidRPr="00267411" w:rsidRDefault="006D5403" w:rsidP="00273283">
      <w:pPr>
        <w:jc w:val="both"/>
        <w:rPr>
          <w:rFonts w:ascii="Arial" w:hAnsi="Arial" w:cs="Arial"/>
          <w:sz w:val="22"/>
          <w:lang w:val="cs-CZ"/>
        </w:rPr>
      </w:pPr>
    </w:p>
    <w:p w14:paraId="643D2F3A" w14:textId="4AFFDF5D" w:rsidR="006D5403" w:rsidRPr="00267411" w:rsidRDefault="006D5403" w:rsidP="00273283">
      <w:pPr>
        <w:pStyle w:val="Odstavecseseznamem"/>
        <w:numPr>
          <w:ilvl w:val="0"/>
          <w:numId w:val="15"/>
        </w:numPr>
        <w:ind w:left="284" w:hanging="284"/>
        <w:jc w:val="both"/>
        <w:rPr>
          <w:rFonts w:ascii="Arial" w:hAnsi="Arial" w:cs="Arial"/>
          <w:sz w:val="22"/>
          <w:lang w:val="cs-CZ"/>
        </w:rPr>
      </w:pPr>
      <w:r w:rsidRPr="00267411">
        <w:rPr>
          <w:rFonts w:ascii="Arial" w:hAnsi="Arial" w:cs="Arial"/>
          <w:sz w:val="22"/>
          <w:lang w:val="cs-CZ"/>
        </w:rPr>
        <w:t xml:space="preserve">Pokud </w:t>
      </w:r>
      <w:r w:rsidR="00273283" w:rsidRPr="00267411">
        <w:rPr>
          <w:rFonts w:ascii="Arial" w:hAnsi="Arial" w:cs="Arial"/>
          <w:sz w:val="22"/>
          <w:lang w:val="cs-CZ"/>
        </w:rPr>
        <w:t>z</w:t>
      </w:r>
      <w:r w:rsidRPr="00267411">
        <w:rPr>
          <w:rFonts w:ascii="Arial" w:hAnsi="Arial" w:cs="Arial"/>
          <w:sz w:val="22"/>
          <w:lang w:val="cs-CZ"/>
        </w:rPr>
        <w:t xml:space="preserve">hotovitel neodstraní vady nebo nedodělky </w:t>
      </w:r>
      <w:r w:rsidR="00273283" w:rsidRPr="00267411">
        <w:rPr>
          <w:rFonts w:ascii="Arial" w:hAnsi="Arial" w:cs="Arial"/>
          <w:sz w:val="22"/>
          <w:lang w:val="cs-CZ"/>
        </w:rPr>
        <w:t>díla</w:t>
      </w:r>
      <w:r w:rsidRPr="00267411">
        <w:rPr>
          <w:rFonts w:ascii="Arial" w:hAnsi="Arial" w:cs="Arial"/>
          <w:sz w:val="22"/>
          <w:lang w:val="cs-CZ"/>
        </w:rPr>
        <w:t xml:space="preserve"> </w:t>
      </w:r>
      <w:r w:rsidR="008151DF" w:rsidRPr="00267411">
        <w:rPr>
          <w:rFonts w:ascii="Arial" w:hAnsi="Arial" w:cs="Arial"/>
          <w:sz w:val="22"/>
          <w:lang w:val="cs-CZ"/>
        </w:rPr>
        <w:t xml:space="preserve">v termínu dle čl. </w:t>
      </w:r>
      <w:r w:rsidR="002F4A42" w:rsidRPr="00267411">
        <w:rPr>
          <w:rFonts w:ascii="Arial" w:hAnsi="Arial" w:cs="Arial"/>
          <w:sz w:val="22"/>
          <w:lang w:val="cs-CZ"/>
        </w:rPr>
        <w:t>VI.</w:t>
      </w:r>
      <w:r w:rsidR="008151DF" w:rsidRPr="00267411">
        <w:rPr>
          <w:rFonts w:ascii="Arial" w:hAnsi="Arial" w:cs="Arial"/>
          <w:sz w:val="22"/>
          <w:lang w:val="cs-CZ"/>
        </w:rPr>
        <w:t xml:space="preserve"> odst. </w:t>
      </w:r>
      <w:r w:rsidR="00546B46" w:rsidRPr="00267411">
        <w:rPr>
          <w:rFonts w:ascii="Arial" w:hAnsi="Arial" w:cs="Arial"/>
          <w:sz w:val="22"/>
          <w:lang w:val="cs-CZ"/>
        </w:rPr>
        <w:t>5</w:t>
      </w:r>
      <w:r w:rsidRPr="00267411">
        <w:rPr>
          <w:rFonts w:ascii="Arial" w:hAnsi="Arial" w:cs="Arial"/>
          <w:sz w:val="22"/>
          <w:lang w:val="cs-CZ"/>
        </w:rPr>
        <w:t xml:space="preserve"> této smlouvy, je povinen zaplatit </w:t>
      </w:r>
      <w:r w:rsidR="00273283" w:rsidRPr="00267411">
        <w:rPr>
          <w:rFonts w:ascii="Arial" w:hAnsi="Arial" w:cs="Arial"/>
          <w:sz w:val="22"/>
          <w:lang w:val="cs-CZ"/>
        </w:rPr>
        <w:t>o</w:t>
      </w:r>
      <w:r w:rsidRPr="00267411">
        <w:rPr>
          <w:rFonts w:ascii="Arial" w:hAnsi="Arial" w:cs="Arial"/>
          <w:sz w:val="22"/>
          <w:lang w:val="cs-CZ"/>
        </w:rPr>
        <w:t>bjednateli smluvní pokutu 0,05% z ceny díla bez DPH</w:t>
      </w:r>
      <w:r w:rsidR="00273283" w:rsidRPr="00267411">
        <w:rPr>
          <w:rFonts w:ascii="Arial" w:hAnsi="Arial" w:cs="Arial"/>
          <w:sz w:val="22"/>
          <w:lang w:val="cs-CZ"/>
        </w:rPr>
        <w:t xml:space="preserve"> za každý </w:t>
      </w:r>
      <w:r w:rsidRPr="00267411">
        <w:rPr>
          <w:rFonts w:ascii="Arial" w:hAnsi="Arial" w:cs="Arial"/>
          <w:sz w:val="22"/>
          <w:lang w:val="cs-CZ"/>
        </w:rPr>
        <w:t xml:space="preserve">i započatý den prodlení a za každou vadu, </w:t>
      </w:r>
      <w:r w:rsidR="00273283" w:rsidRPr="00267411">
        <w:rPr>
          <w:rFonts w:ascii="Arial" w:hAnsi="Arial" w:cs="Arial"/>
          <w:sz w:val="22"/>
          <w:lang w:val="cs-CZ"/>
        </w:rPr>
        <w:t>kterou neodstranil ve stanoveném termínu.</w:t>
      </w:r>
    </w:p>
    <w:p w14:paraId="1A49B9EF" w14:textId="77777777" w:rsidR="006D5403" w:rsidRPr="00267411" w:rsidRDefault="006D5403" w:rsidP="00273283">
      <w:pPr>
        <w:pStyle w:val="Bezmezer"/>
        <w:suppressAutoHyphens/>
        <w:spacing w:line="240" w:lineRule="exact"/>
        <w:jc w:val="both"/>
        <w:rPr>
          <w:rFonts w:ascii="Arial" w:hAnsi="Arial" w:cs="Arial"/>
          <w:b/>
          <w:snapToGrid w:val="0"/>
          <w:sz w:val="22"/>
        </w:rPr>
      </w:pPr>
    </w:p>
    <w:p w14:paraId="4BEC40EC" w14:textId="77777777" w:rsidR="008151DF" w:rsidRPr="00267411" w:rsidRDefault="008151DF" w:rsidP="008151DF">
      <w:pPr>
        <w:pStyle w:val="Odstavecseseznamem"/>
        <w:rPr>
          <w:rFonts w:ascii="Arial" w:hAnsi="Arial" w:cs="Arial"/>
          <w:sz w:val="22"/>
          <w:lang w:val="cs-CZ"/>
        </w:rPr>
      </w:pPr>
    </w:p>
    <w:p w14:paraId="444BA959" w14:textId="25EF6C04" w:rsidR="00856FEC" w:rsidRPr="00267411" w:rsidRDefault="00856FEC" w:rsidP="00856FEC">
      <w:pPr>
        <w:pStyle w:val="Smlouva-slo"/>
        <w:numPr>
          <w:ilvl w:val="0"/>
          <w:numId w:val="15"/>
        </w:numPr>
        <w:spacing w:before="0" w:line="240" w:lineRule="auto"/>
        <w:ind w:left="284"/>
        <w:rPr>
          <w:rFonts w:ascii="Arial" w:hAnsi="Arial" w:cs="Arial"/>
          <w:sz w:val="22"/>
          <w:szCs w:val="22"/>
        </w:rPr>
      </w:pPr>
      <w:r w:rsidRPr="00267411">
        <w:rPr>
          <w:rFonts w:ascii="Arial" w:hAnsi="Arial" w:cs="Arial"/>
          <w:sz w:val="22"/>
          <w:szCs w:val="22"/>
        </w:rPr>
        <w:t>V případě, že zhotovitel neodstraní nedodělky či vady uvedené v zápise o předání a převzetí díla v dohodnutém termínu, zaplatí objednateli smluvní pokutu ve výši 0,1 % z</w:t>
      </w:r>
      <w:r w:rsidR="006F25C2" w:rsidRPr="00267411">
        <w:rPr>
          <w:rFonts w:ascii="Arial" w:hAnsi="Arial" w:cs="Arial"/>
          <w:sz w:val="22"/>
          <w:szCs w:val="22"/>
        </w:rPr>
        <w:t xml:space="preserve"> celkové </w:t>
      </w:r>
      <w:r w:rsidRPr="00267411">
        <w:rPr>
          <w:rFonts w:ascii="Arial" w:hAnsi="Arial" w:cs="Arial"/>
          <w:sz w:val="22"/>
          <w:szCs w:val="22"/>
        </w:rPr>
        <w:t>ceny díl</w:t>
      </w:r>
      <w:r w:rsidR="006F25C2" w:rsidRPr="00267411">
        <w:rPr>
          <w:rFonts w:ascii="Arial" w:hAnsi="Arial" w:cs="Arial"/>
          <w:sz w:val="22"/>
          <w:szCs w:val="22"/>
        </w:rPr>
        <w:t xml:space="preserve">a </w:t>
      </w:r>
      <w:r w:rsidRPr="00267411">
        <w:rPr>
          <w:rFonts w:ascii="Arial" w:hAnsi="Arial" w:cs="Arial"/>
          <w:sz w:val="22"/>
          <w:szCs w:val="22"/>
        </w:rPr>
        <w:t>bez DPH, a to každý nedodělek či vadu, u nichž je v prodlení a za každý den prodlení.</w:t>
      </w:r>
    </w:p>
    <w:p w14:paraId="6D919CEC" w14:textId="77777777" w:rsidR="007444C5" w:rsidRPr="00267411" w:rsidRDefault="007444C5" w:rsidP="00273283">
      <w:pPr>
        <w:jc w:val="both"/>
        <w:rPr>
          <w:rFonts w:ascii="Arial" w:hAnsi="Arial" w:cs="Arial"/>
          <w:sz w:val="24"/>
          <w:szCs w:val="22"/>
          <w:lang w:val="cs-CZ"/>
        </w:rPr>
      </w:pPr>
    </w:p>
    <w:p w14:paraId="063E00B9" w14:textId="77777777" w:rsidR="00BC471B" w:rsidRPr="00267411" w:rsidRDefault="00BC471B" w:rsidP="00273283">
      <w:pPr>
        <w:pStyle w:val="Odstavecseseznamem"/>
        <w:numPr>
          <w:ilvl w:val="0"/>
          <w:numId w:val="15"/>
        </w:numPr>
        <w:ind w:left="284" w:hanging="284"/>
        <w:jc w:val="both"/>
        <w:rPr>
          <w:rFonts w:ascii="Arial" w:hAnsi="Arial" w:cs="Arial"/>
          <w:sz w:val="22"/>
          <w:lang w:val="cs-CZ"/>
        </w:rPr>
      </w:pPr>
      <w:r w:rsidRPr="00267411">
        <w:rPr>
          <w:rFonts w:ascii="Arial" w:hAnsi="Arial" w:cs="Arial"/>
          <w:sz w:val="22"/>
          <w:lang w:val="cs-CZ"/>
        </w:rPr>
        <w:t>Nárok na náhradu škody, která vznikla porušením povinnosti, na kterou se smluvní pokuta vztahuje, není ujednáním o smluvní pokutě nijak dotčen. Náhrada škody je vymahatelná vedle smluvní pokuty, a to v celém rozsahu.</w:t>
      </w:r>
    </w:p>
    <w:p w14:paraId="13AE7DC5" w14:textId="77777777" w:rsidR="00BC471B" w:rsidRDefault="00BC471B" w:rsidP="00273283">
      <w:pPr>
        <w:ind w:left="284" w:hanging="284"/>
        <w:jc w:val="both"/>
        <w:rPr>
          <w:rFonts w:ascii="Arial" w:hAnsi="Arial" w:cs="Arial"/>
          <w:sz w:val="22"/>
          <w:lang w:val="cs-CZ"/>
        </w:rPr>
      </w:pPr>
    </w:p>
    <w:p w14:paraId="18ECB7DB" w14:textId="77777777" w:rsidR="001D0D15" w:rsidRDefault="001D0D15" w:rsidP="00273283">
      <w:pPr>
        <w:ind w:left="284" w:hanging="284"/>
        <w:jc w:val="both"/>
        <w:rPr>
          <w:rFonts w:ascii="Arial" w:hAnsi="Arial" w:cs="Arial"/>
          <w:sz w:val="22"/>
          <w:lang w:val="cs-CZ"/>
        </w:rPr>
      </w:pPr>
    </w:p>
    <w:p w14:paraId="4C55FB3E" w14:textId="77777777" w:rsidR="001D0D15" w:rsidRDefault="001D0D15" w:rsidP="00273283">
      <w:pPr>
        <w:ind w:left="284" w:hanging="284"/>
        <w:jc w:val="both"/>
        <w:rPr>
          <w:rFonts w:ascii="Arial" w:hAnsi="Arial" w:cs="Arial"/>
          <w:sz w:val="22"/>
          <w:lang w:val="cs-CZ"/>
        </w:rPr>
      </w:pPr>
    </w:p>
    <w:p w14:paraId="19944A39" w14:textId="77777777" w:rsidR="001D0D15" w:rsidRPr="00267411" w:rsidRDefault="001D0D15" w:rsidP="00273283">
      <w:pPr>
        <w:ind w:left="284" w:hanging="284"/>
        <w:jc w:val="both"/>
        <w:rPr>
          <w:rFonts w:ascii="Arial" w:hAnsi="Arial" w:cs="Arial"/>
          <w:sz w:val="22"/>
          <w:lang w:val="cs-CZ"/>
        </w:rPr>
      </w:pPr>
    </w:p>
    <w:p w14:paraId="281BA9C3" w14:textId="77777777" w:rsidR="0083522B" w:rsidRPr="00267411" w:rsidRDefault="0083522B" w:rsidP="00205F80">
      <w:pPr>
        <w:ind w:left="250" w:hanging="250"/>
        <w:jc w:val="both"/>
        <w:rPr>
          <w:rFonts w:ascii="Arial" w:eastAsia="Calibri" w:hAnsi="Arial" w:cs="Arial"/>
          <w:b/>
          <w:color w:val="000000"/>
          <w:sz w:val="22"/>
          <w:szCs w:val="24"/>
          <w:lang w:val="cs-CZ"/>
        </w:rPr>
      </w:pPr>
    </w:p>
    <w:p w14:paraId="484C6459" w14:textId="0E709C9D" w:rsidR="00205F80" w:rsidRPr="00267411" w:rsidRDefault="00205F80" w:rsidP="0083522B">
      <w:pPr>
        <w:ind w:left="250" w:hanging="250"/>
        <w:jc w:val="center"/>
        <w:rPr>
          <w:rFonts w:ascii="Arial" w:eastAsia="Calibri" w:hAnsi="Arial" w:cs="Arial"/>
          <w:b/>
          <w:color w:val="000000"/>
          <w:sz w:val="24"/>
          <w:szCs w:val="24"/>
          <w:lang w:val="cs-CZ"/>
        </w:rPr>
      </w:pPr>
      <w:r w:rsidRPr="00267411">
        <w:rPr>
          <w:rFonts w:ascii="Arial" w:eastAsia="Calibri" w:hAnsi="Arial" w:cs="Arial"/>
          <w:b/>
          <w:color w:val="000000"/>
          <w:sz w:val="24"/>
          <w:szCs w:val="24"/>
          <w:lang w:val="cs-CZ"/>
        </w:rPr>
        <w:t>V</w:t>
      </w:r>
      <w:r w:rsidR="0015405E" w:rsidRPr="00267411">
        <w:rPr>
          <w:rFonts w:ascii="Arial" w:eastAsia="Calibri" w:hAnsi="Arial" w:cs="Arial"/>
          <w:b/>
          <w:color w:val="000000"/>
          <w:sz w:val="24"/>
          <w:szCs w:val="24"/>
          <w:lang w:val="cs-CZ"/>
        </w:rPr>
        <w:t>I</w:t>
      </w:r>
      <w:r w:rsidRPr="00267411">
        <w:rPr>
          <w:rFonts w:ascii="Arial" w:eastAsia="Calibri" w:hAnsi="Arial" w:cs="Arial"/>
          <w:b/>
          <w:color w:val="000000"/>
          <w:sz w:val="24"/>
          <w:szCs w:val="24"/>
          <w:lang w:val="cs-CZ"/>
        </w:rPr>
        <w:t>II. UKONČENÍ SMLOUVY</w:t>
      </w:r>
    </w:p>
    <w:p w14:paraId="35B28140" w14:textId="77777777" w:rsidR="00205F80" w:rsidRPr="00267411" w:rsidRDefault="00205F80" w:rsidP="00205F80">
      <w:pPr>
        <w:ind w:left="250" w:hanging="250"/>
        <w:jc w:val="both"/>
        <w:rPr>
          <w:rFonts w:ascii="Arial" w:eastAsia="Calibri" w:hAnsi="Arial" w:cs="Arial"/>
          <w:color w:val="000000"/>
          <w:sz w:val="22"/>
          <w:szCs w:val="24"/>
          <w:lang w:val="cs-CZ"/>
        </w:rPr>
      </w:pPr>
    </w:p>
    <w:p w14:paraId="1C1542B4" w14:textId="77777777" w:rsidR="00205F80" w:rsidRPr="00267411" w:rsidRDefault="00205F80" w:rsidP="0083522B">
      <w:pPr>
        <w:pStyle w:val="Odstavecseseznamem"/>
        <w:numPr>
          <w:ilvl w:val="0"/>
          <w:numId w:val="16"/>
        </w:numPr>
        <w:ind w:left="284" w:hanging="284"/>
        <w:jc w:val="both"/>
        <w:rPr>
          <w:rFonts w:ascii="Arial" w:eastAsia="Calibri" w:hAnsi="Arial" w:cs="Arial"/>
          <w:color w:val="000000"/>
          <w:sz w:val="22"/>
          <w:szCs w:val="24"/>
          <w:lang w:val="cs-CZ"/>
        </w:rPr>
      </w:pPr>
      <w:r w:rsidRPr="00267411">
        <w:rPr>
          <w:rFonts w:ascii="Arial" w:eastAsia="Calibri" w:hAnsi="Arial" w:cs="Arial"/>
          <w:color w:val="000000"/>
          <w:sz w:val="22"/>
          <w:szCs w:val="24"/>
          <w:lang w:val="cs-CZ"/>
        </w:rPr>
        <w:t>Tuto smlouvu lze ukončit vzájemnou dohodou smluvních stran nebo odstoupením od smlouvy .</w:t>
      </w:r>
    </w:p>
    <w:p w14:paraId="76ACADAF" w14:textId="77777777" w:rsidR="00205F80" w:rsidRPr="00267411" w:rsidRDefault="00205F80" w:rsidP="00205F80">
      <w:pPr>
        <w:ind w:left="250" w:hanging="250"/>
        <w:jc w:val="both"/>
        <w:rPr>
          <w:rFonts w:ascii="Arial" w:hAnsi="Arial" w:cs="Arial"/>
          <w:b/>
          <w:color w:val="000000"/>
          <w:sz w:val="22"/>
          <w:szCs w:val="24"/>
          <w:lang w:val="cs-CZ"/>
        </w:rPr>
      </w:pPr>
    </w:p>
    <w:p w14:paraId="598FF88D" w14:textId="77777777" w:rsidR="00205F80" w:rsidRPr="00267411" w:rsidRDefault="0083522B" w:rsidP="008151DF">
      <w:pPr>
        <w:ind w:left="284" w:hanging="284"/>
        <w:jc w:val="both"/>
        <w:rPr>
          <w:rFonts w:ascii="Arial" w:eastAsia="Calibri" w:hAnsi="Arial" w:cs="Arial"/>
          <w:color w:val="000000"/>
          <w:sz w:val="22"/>
          <w:szCs w:val="24"/>
          <w:lang w:val="cs-CZ"/>
        </w:rPr>
      </w:pPr>
      <w:r w:rsidRPr="00267411">
        <w:rPr>
          <w:rFonts w:ascii="Arial" w:eastAsia="Calibri" w:hAnsi="Arial" w:cs="Arial"/>
          <w:color w:val="000000"/>
          <w:sz w:val="22"/>
          <w:szCs w:val="24"/>
          <w:lang w:val="cs-CZ"/>
        </w:rPr>
        <w:t>2. K</w:t>
      </w:r>
      <w:r w:rsidR="00205F80" w:rsidRPr="00267411">
        <w:rPr>
          <w:rFonts w:ascii="Arial" w:eastAsia="Calibri" w:hAnsi="Arial" w:cs="Arial"/>
          <w:color w:val="000000"/>
          <w:sz w:val="22"/>
          <w:szCs w:val="24"/>
          <w:lang w:val="cs-CZ"/>
        </w:rPr>
        <w:t>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w:t>
      </w:r>
    </w:p>
    <w:p w14:paraId="033F1B4F" w14:textId="1FEA8F7A" w:rsidR="00205F80" w:rsidRPr="00267411" w:rsidRDefault="00205F80" w:rsidP="00253988">
      <w:pPr>
        <w:pStyle w:val="Odstavecseseznamem"/>
        <w:numPr>
          <w:ilvl w:val="0"/>
          <w:numId w:val="7"/>
        </w:numPr>
        <w:jc w:val="both"/>
        <w:rPr>
          <w:rFonts w:ascii="Arial" w:hAnsi="Arial" w:cs="Arial"/>
          <w:color w:val="000000"/>
          <w:sz w:val="22"/>
          <w:szCs w:val="24"/>
          <w:lang w:val="cs-CZ"/>
        </w:rPr>
      </w:pPr>
      <w:r w:rsidRPr="00267411">
        <w:rPr>
          <w:rFonts w:ascii="Arial" w:hAnsi="Arial" w:cs="Arial"/>
          <w:color w:val="000000"/>
          <w:sz w:val="22"/>
          <w:szCs w:val="24"/>
          <w:lang w:val="cs-CZ"/>
        </w:rPr>
        <w:t xml:space="preserve">prodlení </w:t>
      </w:r>
      <w:r w:rsidR="00253988" w:rsidRPr="00267411">
        <w:rPr>
          <w:rFonts w:ascii="Arial" w:hAnsi="Arial" w:cs="Arial"/>
          <w:color w:val="000000"/>
          <w:sz w:val="22"/>
          <w:szCs w:val="24"/>
          <w:lang w:val="cs-CZ"/>
        </w:rPr>
        <w:t>z</w:t>
      </w:r>
      <w:r w:rsidRPr="00267411">
        <w:rPr>
          <w:rFonts w:ascii="Arial" w:hAnsi="Arial" w:cs="Arial"/>
          <w:color w:val="000000"/>
          <w:sz w:val="22"/>
          <w:szCs w:val="24"/>
          <w:lang w:val="cs-CZ"/>
        </w:rPr>
        <w:t>hotovitele s p</w:t>
      </w:r>
      <w:r w:rsidR="001A5D22">
        <w:rPr>
          <w:rFonts w:ascii="Arial" w:hAnsi="Arial" w:cs="Arial"/>
          <w:color w:val="000000"/>
          <w:sz w:val="22"/>
          <w:szCs w:val="24"/>
          <w:lang w:val="cs-CZ"/>
        </w:rPr>
        <w:t>ředáním díla po dobu delší než 10 dnů</w:t>
      </w:r>
    </w:p>
    <w:p w14:paraId="27075043" w14:textId="5678E35D" w:rsidR="00205F80" w:rsidRPr="00267411" w:rsidRDefault="00205F80" w:rsidP="00253988">
      <w:pPr>
        <w:pStyle w:val="NormlnIMP0"/>
        <w:numPr>
          <w:ilvl w:val="0"/>
          <w:numId w:val="7"/>
        </w:numPr>
        <w:spacing w:line="240" w:lineRule="auto"/>
        <w:jc w:val="both"/>
        <w:rPr>
          <w:rFonts w:ascii="Arial" w:hAnsi="Arial" w:cs="Arial"/>
          <w:sz w:val="22"/>
          <w:szCs w:val="24"/>
        </w:rPr>
      </w:pPr>
      <w:r w:rsidRPr="00267411">
        <w:rPr>
          <w:rFonts w:ascii="Arial" w:hAnsi="Arial" w:cs="Arial"/>
          <w:sz w:val="22"/>
          <w:szCs w:val="24"/>
        </w:rPr>
        <w:t>zhotovitel provádí práce na díle v rozporu s touto smlouvou o dílo či nekvalitně                            a ne</w:t>
      </w:r>
      <w:r w:rsidR="008D116A">
        <w:rPr>
          <w:rFonts w:ascii="Arial" w:hAnsi="Arial" w:cs="Arial"/>
          <w:sz w:val="22"/>
          <w:szCs w:val="24"/>
        </w:rPr>
        <w:t>z</w:t>
      </w:r>
      <w:r w:rsidRPr="00267411">
        <w:rPr>
          <w:rFonts w:ascii="Arial" w:hAnsi="Arial" w:cs="Arial"/>
          <w:sz w:val="22"/>
          <w:szCs w:val="24"/>
        </w:rPr>
        <w:t>jedná nápravu ani v přiměřené době poté, co byl na tuto skutečnost upozorněn,</w:t>
      </w:r>
    </w:p>
    <w:p w14:paraId="5E9ED469" w14:textId="77777777" w:rsidR="00205F80" w:rsidRPr="00267411" w:rsidRDefault="00205F80" w:rsidP="00253988">
      <w:pPr>
        <w:pStyle w:val="Odstavecseseznamem"/>
        <w:numPr>
          <w:ilvl w:val="0"/>
          <w:numId w:val="7"/>
        </w:numPr>
        <w:jc w:val="both"/>
        <w:rPr>
          <w:rFonts w:ascii="Arial" w:hAnsi="Arial" w:cs="Arial"/>
          <w:color w:val="000000"/>
          <w:sz w:val="22"/>
          <w:szCs w:val="24"/>
          <w:lang w:val="cs-CZ"/>
        </w:rPr>
      </w:pPr>
      <w:r w:rsidRPr="00267411">
        <w:rPr>
          <w:rFonts w:ascii="Arial" w:hAnsi="Arial" w:cs="Arial"/>
          <w:color w:val="000000"/>
          <w:sz w:val="22"/>
          <w:szCs w:val="24"/>
          <w:lang w:val="cs-CZ"/>
        </w:rPr>
        <w:t>zhotovitel nesplní pokyn daný mu objednatelem</w:t>
      </w:r>
    </w:p>
    <w:p w14:paraId="0E47A839" w14:textId="64AF91B6" w:rsidR="00205F80" w:rsidRPr="00267411" w:rsidRDefault="00205F80" w:rsidP="00253988">
      <w:pPr>
        <w:pStyle w:val="Odstavecseseznamem"/>
        <w:numPr>
          <w:ilvl w:val="0"/>
          <w:numId w:val="7"/>
        </w:numPr>
        <w:jc w:val="both"/>
        <w:rPr>
          <w:rFonts w:ascii="Arial" w:hAnsi="Arial" w:cs="Arial"/>
          <w:color w:val="000000"/>
          <w:sz w:val="22"/>
          <w:szCs w:val="24"/>
          <w:lang w:val="cs-CZ"/>
        </w:rPr>
      </w:pPr>
      <w:r w:rsidRPr="00267411">
        <w:rPr>
          <w:rFonts w:ascii="Arial" w:hAnsi="Arial" w:cs="Arial"/>
          <w:color w:val="000000"/>
          <w:sz w:val="22"/>
          <w:szCs w:val="24"/>
          <w:lang w:val="cs-CZ"/>
        </w:rPr>
        <w:t xml:space="preserve">neposkytnutí součinnosti </w:t>
      </w:r>
      <w:r w:rsidR="00253988" w:rsidRPr="00267411">
        <w:rPr>
          <w:rFonts w:ascii="Arial" w:hAnsi="Arial" w:cs="Arial"/>
          <w:color w:val="000000"/>
          <w:sz w:val="22"/>
          <w:szCs w:val="24"/>
          <w:lang w:val="cs-CZ"/>
        </w:rPr>
        <w:t>o</w:t>
      </w:r>
      <w:r w:rsidRPr="00267411">
        <w:rPr>
          <w:rFonts w:ascii="Arial" w:hAnsi="Arial" w:cs="Arial"/>
          <w:color w:val="000000"/>
          <w:sz w:val="22"/>
          <w:szCs w:val="24"/>
          <w:lang w:val="cs-CZ"/>
        </w:rPr>
        <w:t xml:space="preserve">bjednatelem v přiměřené době, a to ani na základě písemné výzvy </w:t>
      </w:r>
      <w:r w:rsidR="0083522B" w:rsidRPr="00267411">
        <w:rPr>
          <w:rFonts w:ascii="Arial" w:hAnsi="Arial" w:cs="Arial"/>
          <w:color w:val="000000"/>
          <w:sz w:val="22"/>
          <w:szCs w:val="24"/>
          <w:lang w:val="cs-CZ"/>
        </w:rPr>
        <w:t>z</w:t>
      </w:r>
      <w:r w:rsidR="004F0A60" w:rsidRPr="00267411">
        <w:rPr>
          <w:rFonts w:ascii="Arial" w:hAnsi="Arial" w:cs="Arial"/>
          <w:color w:val="000000"/>
          <w:sz w:val="22"/>
          <w:szCs w:val="24"/>
          <w:lang w:val="cs-CZ"/>
        </w:rPr>
        <w:t>hotovitele.</w:t>
      </w:r>
    </w:p>
    <w:p w14:paraId="19E79799" w14:textId="77777777" w:rsidR="004F0A60" w:rsidRPr="00267411" w:rsidRDefault="004F0A60" w:rsidP="004F0A60">
      <w:pPr>
        <w:pStyle w:val="Odstavecseseznamem"/>
        <w:ind w:left="644"/>
        <w:jc w:val="both"/>
        <w:rPr>
          <w:rFonts w:ascii="Arial" w:hAnsi="Arial" w:cs="Arial"/>
          <w:color w:val="000000"/>
          <w:sz w:val="22"/>
          <w:szCs w:val="24"/>
          <w:lang w:val="cs-CZ"/>
        </w:rPr>
      </w:pPr>
    </w:p>
    <w:p w14:paraId="425A380F" w14:textId="3B5087A0" w:rsidR="004F0A60" w:rsidRPr="00267411" w:rsidRDefault="004F0A60" w:rsidP="004F0A60">
      <w:pPr>
        <w:pStyle w:val="NormlnIMP0"/>
        <w:numPr>
          <w:ilvl w:val="0"/>
          <w:numId w:val="13"/>
        </w:numPr>
        <w:spacing w:line="276" w:lineRule="auto"/>
        <w:ind w:left="284" w:hanging="284"/>
        <w:jc w:val="both"/>
        <w:rPr>
          <w:rFonts w:ascii="Arial" w:hAnsi="Arial" w:cs="Arial"/>
          <w:sz w:val="22"/>
          <w:szCs w:val="22"/>
        </w:rPr>
      </w:pPr>
      <w:r w:rsidRPr="00267411">
        <w:rPr>
          <w:rFonts w:ascii="Arial" w:hAnsi="Arial" w:cs="Arial"/>
          <w:sz w:val="22"/>
          <w:szCs w:val="22"/>
        </w:rPr>
        <w:lastRenderedPageBreak/>
        <w:t xml:space="preserve">Odstoupením smlouva o dílo zaniká dnem, kdy bude oznámení o odstoupení doručeno druhé smluvní straně. V případě odstoupení je </w:t>
      </w:r>
      <w:r w:rsidR="00F40B03" w:rsidRPr="00267411">
        <w:rPr>
          <w:rFonts w:ascii="Arial" w:hAnsi="Arial" w:cs="Arial"/>
          <w:sz w:val="22"/>
          <w:szCs w:val="22"/>
        </w:rPr>
        <w:t>z</w:t>
      </w:r>
      <w:r w:rsidRPr="00267411">
        <w:rPr>
          <w:rFonts w:ascii="Arial" w:hAnsi="Arial" w:cs="Arial"/>
          <w:sz w:val="22"/>
          <w:szCs w:val="22"/>
        </w:rPr>
        <w:t xml:space="preserve">hotovitel povinen ihned po obdržení písemného oznámení o odstoupení od smlouvy předat </w:t>
      </w:r>
      <w:r w:rsidR="00F40B03" w:rsidRPr="00267411">
        <w:rPr>
          <w:rFonts w:ascii="Arial" w:hAnsi="Arial" w:cs="Arial"/>
          <w:sz w:val="22"/>
          <w:szCs w:val="22"/>
        </w:rPr>
        <w:t>o</w:t>
      </w:r>
      <w:r w:rsidRPr="00267411">
        <w:rPr>
          <w:rFonts w:ascii="Arial" w:hAnsi="Arial" w:cs="Arial"/>
          <w:sz w:val="22"/>
          <w:szCs w:val="22"/>
        </w:rPr>
        <w:t>bjednateli nedokončené dílo.</w:t>
      </w:r>
    </w:p>
    <w:p w14:paraId="1A257BA2" w14:textId="77777777" w:rsidR="004F0A60" w:rsidRPr="00267411" w:rsidRDefault="004F0A60" w:rsidP="004F0A60">
      <w:pPr>
        <w:pStyle w:val="NormlnIMP0"/>
        <w:spacing w:line="276" w:lineRule="auto"/>
        <w:ind w:left="644"/>
        <w:jc w:val="both"/>
        <w:rPr>
          <w:rFonts w:ascii="Arial" w:hAnsi="Arial" w:cs="Arial"/>
          <w:sz w:val="22"/>
          <w:szCs w:val="22"/>
        </w:rPr>
      </w:pPr>
    </w:p>
    <w:p w14:paraId="2B04A3B6" w14:textId="5B0AAC05" w:rsidR="004F0A60" w:rsidRPr="00267411" w:rsidRDefault="004F0A60" w:rsidP="004F0A60">
      <w:pPr>
        <w:spacing w:after="200" w:line="276" w:lineRule="auto"/>
        <w:ind w:left="284" w:right="-157" w:hanging="284"/>
        <w:jc w:val="both"/>
        <w:rPr>
          <w:rFonts w:ascii="Arial" w:hAnsi="Arial" w:cs="Arial"/>
          <w:sz w:val="22"/>
          <w:szCs w:val="22"/>
          <w:lang w:val="cs-CZ"/>
        </w:rPr>
      </w:pPr>
      <w:r w:rsidRPr="00267411">
        <w:rPr>
          <w:rFonts w:ascii="Arial" w:hAnsi="Arial" w:cs="Arial"/>
          <w:sz w:val="22"/>
          <w:szCs w:val="22"/>
          <w:lang w:val="cs-CZ"/>
        </w:rPr>
        <w:t>4.  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6C0936E2" w14:textId="0A4B686F" w:rsidR="004F0A60" w:rsidRPr="00267411" w:rsidRDefault="004F0A60" w:rsidP="004F0A60">
      <w:pPr>
        <w:spacing w:after="200" w:line="276" w:lineRule="auto"/>
        <w:ind w:left="284" w:right="-157" w:hanging="284"/>
        <w:jc w:val="both"/>
        <w:rPr>
          <w:rFonts w:ascii="Arial" w:hAnsi="Arial" w:cs="Arial"/>
          <w:sz w:val="22"/>
          <w:szCs w:val="22"/>
          <w:lang w:val="cs-CZ"/>
        </w:rPr>
      </w:pPr>
      <w:r w:rsidRPr="00267411">
        <w:rPr>
          <w:rFonts w:ascii="Arial" w:hAnsi="Arial" w:cs="Arial"/>
          <w:sz w:val="22"/>
          <w:szCs w:val="22"/>
          <w:lang w:val="cs-CZ"/>
        </w:rPr>
        <w:t>5.  Odstoupením od smlouvy není dotčena odpovědnost za vady, které existují na doposud   zhotovené části díla ke dni odstoupení.</w:t>
      </w:r>
    </w:p>
    <w:p w14:paraId="7D47D6D0" w14:textId="77777777" w:rsidR="00F904EC" w:rsidRPr="00267411" w:rsidRDefault="00F904EC" w:rsidP="004F0A60">
      <w:pPr>
        <w:spacing w:after="200" w:line="276" w:lineRule="auto"/>
        <w:ind w:left="284" w:right="-157" w:hanging="284"/>
        <w:jc w:val="both"/>
        <w:rPr>
          <w:rFonts w:ascii="Arial" w:hAnsi="Arial" w:cs="Arial"/>
          <w:sz w:val="22"/>
          <w:szCs w:val="22"/>
          <w:lang w:val="cs-CZ"/>
        </w:rPr>
      </w:pPr>
    </w:p>
    <w:p w14:paraId="4808DB9A" w14:textId="4DE72C03" w:rsidR="00F904EC" w:rsidRPr="00267411" w:rsidRDefault="00F904EC" w:rsidP="00F904EC">
      <w:pPr>
        <w:spacing w:after="200" w:line="276" w:lineRule="auto"/>
        <w:ind w:left="284" w:right="-157" w:hanging="284"/>
        <w:jc w:val="center"/>
        <w:rPr>
          <w:rFonts w:ascii="Arial" w:hAnsi="Arial" w:cs="Arial"/>
          <w:b/>
          <w:sz w:val="24"/>
          <w:szCs w:val="22"/>
          <w:lang w:val="cs-CZ"/>
        </w:rPr>
      </w:pPr>
      <w:r w:rsidRPr="00267411">
        <w:rPr>
          <w:rFonts w:ascii="Arial" w:hAnsi="Arial" w:cs="Arial"/>
          <w:b/>
          <w:sz w:val="24"/>
          <w:szCs w:val="22"/>
          <w:lang w:val="cs-CZ"/>
        </w:rPr>
        <w:t>IX. NÁHRADA ŠKODY</w:t>
      </w:r>
    </w:p>
    <w:p w14:paraId="0D5DD088" w14:textId="1E437B08" w:rsidR="0041083F" w:rsidRPr="00267411" w:rsidRDefault="0041083F" w:rsidP="0041083F">
      <w:pPr>
        <w:pStyle w:val="Odstavecseseznamem"/>
        <w:numPr>
          <w:ilvl w:val="0"/>
          <w:numId w:val="21"/>
        </w:numPr>
        <w:ind w:left="284" w:right="-157"/>
        <w:jc w:val="both"/>
        <w:rPr>
          <w:rFonts w:ascii="Arial" w:hAnsi="Arial" w:cs="Arial"/>
          <w:sz w:val="22"/>
          <w:szCs w:val="22"/>
          <w:lang w:val="cs-CZ"/>
        </w:rPr>
      </w:pPr>
      <w:r w:rsidRPr="00267411">
        <w:rPr>
          <w:rFonts w:ascii="Arial" w:hAnsi="Arial" w:cs="Arial"/>
          <w:sz w:val="22"/>
          <w:szCs w:val="22"/>
          <w:lang w:val="cs-CZ"/>
        </w:rPr>
        <w:t>Povinnost nahradit škodu se řídí příslušnými ustanovením i občanského zákoníku, nestanoví-li tato smlouva jinak</w:t>
      </w:r>
    </w:p>
    <w:p w14:paraId="38C441C4" w14:textId="77777777" w:rsidR="0041083F" w:rsidRPr="00267411" w:rsidRDefault="0041083F" w:rsidP="0041083F">
      <w:pPr>
        <w:pStyle w:val="Odstavecseseznamem"/>
        <w:ind w:left="284" w:right="-157"/>
        <w:jc w:val="both"/>
        <w:rPr>
          <w:rFonts w:ascii="Arial" w:hAnsi="Arial" w:cs="Arial"/>
          <w:sz w:val="22"/>
          <w:szCs w:val="22"/>
          <w:lang w:val="cs-CZ"/>
        </w:rPr>
      </w:pPr>
    </w:p>
    <w:p w14:paraId="20AC509E" w14:textId="0CB0AE56" w:rsidR="0041083F" w:rsidRPr="00267411" w:rsidRDefault="0041083F" w:rsidP="0041083F">
      <w:pPr>
        <w:pStyle w:val="Odstavecseseznamem"/>
        <w:numPr>
          <w:ilvl w:val="0"/>
          <w:numId w:val="21"/>
        </w:numPr>
        <w:ind w:left="284" w:right="-157"/>
        <w:jc w:val="both"/>
        <w:rPr>
          <w:rFonts w:ascii="Arial" w:hAnsi="Arial" w:cs="Arial"/>
          <w:sz w:val="22"/>
          <w:szCs w:val="22"/>
          <w:lang w:val="cs-CZ"/>
        </w:rPr>
      </w:pPr>
      <w:r w:rsidRPr="00267411">
        <w:rPr>
          <w:rFonts w:ascii="Arial" w:hAnsi="Arial" w:cs="Arial"/>
          <w:sz w:val="22"/>
          <w:szCs w:val="22"/>
          <w:lang w:val="cs-CZ"/>
        </w:rPr>
        <w:t>Zhotovitel odpovídá za škodu, která objednateli vznikne v důsledku vadně provedeného díla, a to v plném rozsahu</w:t>
      </w:r>
      <w:r w:rsidR="00015CB4">
        <w:rPr>
          <w:rFonts w:ascii="Arial" w:hAnsi="Arial" w:cs="Arial"/>
          <w:sz w:val="22"/>
          <w:szCs w:val="22"/>
          <w:lang w:val="cs-CZ"/>
        </w:rPr>
        <w:t>.</w:t>
      </w:r>
    </w:p>
    <w:p w14:paraId="31656763" w14:textId="77777777" w:rsidR="0041083F" w:rsidRPr="00267411" w:rsidRDefault="0041083F" w:rsidP="0041083F">
      <w:pPr>
        <w:pStyle w:val="Odstavecseseznamem"/>
        <w:rPr>
          <w:rFonts w:ascii="Arial" w:hAnsi="Arial" w:cs="Arial"/>
          <w:sz w:val="22"/>
          <w:szCs w:val="22"/>
          <w:lang w:val="cs-CZ"/>
        </w:rPr>
      </w:pPr>
    </w:p>
    <w:p w14:paraId="418409A5" w14:textId="77777777" w:rsidR="0041083F" w:rsidRPr="00267411" w:rsidRDefault="0041083F" w:rsidP="0041083F">
      <w:pPr>
        <w:pStyle w:val="Odstavecseseznamem"/>
        <w:rPr>
          <w:rFonts w:ascii="Arial" w:eastAsia="Calibri" w:hAnsi="Arial" w:cs="Arial"/>
          <w:color w:val="000000"/>
          <w:sz w:val="22"/>
          <w:szCs w:val="22"/>
          <w:lang w:val="cs-CZ"/>
        </w:rPr>
      </w:pPr>
    </w:p>
    <w:p w14:paraId="1A120CDC" w14:textId="1D51FAF1" w:rsidR="0041083F" w:rsidRPr="00267411" w:rsidRDefault="0041083F" w:rsidP="0041083F">
      <w:pPr>
        <w:pStyle w:val="Odstavecseseznamem"/>
        <w:numPr>
          <w:ilvl w:val="0"/>
          <w:numId w:val="21"/>
        </w:numPr>
        <w:ind w:left="284"/>
        <w:jc w:val="both"/>
        <w:rPr>
          <w:rFonts w:ascii="Arial" w:eastAsia="Calibri" w:hAnsi="Arial" w:cs="Arial"/>
          <w:color w:val="000000"/>
          <w:sz w:val="22"/>
          <w:szCs w:val="22"/>
          <w:lang w:val="cs-CZ"/>
        </w:rPr>
      </w:pPr>
      <w:r w:rsidRPr="00267411">
        <w:rPr>
          <w:rFonts w:ascii="Arial" w:eastAsia="Calibri" w:hAnsi="Arial" w:cs="Arial"/>
          <w:color w:val="000000"/>
          <w:sz w:val="22"/>
          <w:szCs w:val="22"/>
          <w:lang w:val="cs-CZ"/>
        </w:rPr>
        <w:t>Zhotovitel je povinen učinit veškerá opatření potřebná k odvrácení škody nebo k jejímu zmírnění.</w:t>
      </w:r>
    </w:p>
    <w:p w14:paraId="6BBFDCEF" w14:textId="77777777" w:rsidR="00555140" w:rsidRPr="00267411" w:rsidRDefault="00555140" w:rsidP="00F904EC">
      <w:pPr>
        <w:spacing w:after="200" w:line="276" w:lineRule="auto"/>
        <w:ind w:left="284" w:right="-157" w:hanging="284"/>
        <w:jc w:val="center"/>
        <w:rPr>
          <w:rFonts w:ascii="Arial" w:hAnsi="Arial" w:cs="Arial"/>
          <w:b/>
          <w:sz w:val="24"/>
          <w:szCs w:val="22"/>
          <w:lang w:val="cs-CZ"/>
        </w:rPr>
      </w:pPr>
    </w:p>
    <w:p w14:paraId="6E0D51A5" w14:textId="77777777" w:rsidR="00205F80" w:rsidRPr="00267411" w:rsidRDefault="00205F80" w:rsidP="004F0A60">
      <w:pPr>
        <w:pStyle w:val="Odstavecseseznamem"/>
        <w:ind w:left="644"/>
        <w:jc w:val="both"/>
        <w:rPr>
          <w:rFonts w:ascii="Arial" w:hAnsi="Arial" w:cs="Arial"/>
          <w:color w:val="000000"/>
          <w:sz w:val="22"/>
          <w:szCs w:val="24"/>
          <w:lang w:val="cs-CZ"/>
        </w:rPr>
      </w:pPr>
    </w:p>
    <w:p w14:paraId="100216F6" w14:textId="77777777" w:rsidR="00205F80" w:rsidRPr="00267411" w:rsidRDefault="00205F80" w:rsidP="003347BE">
      <w:pPr>
        <w:pStyle w:val="Bezmezer"/>
        <w:suppressAutoHyphens/>
        <w:spacing w:line="240" w:lineRule="exact"/>
        <w:jc w:val="center"/>
        <w:rPr>
          <w:rFonts w:ascii="Arial" w:hAnsi="Arial" w:cs="Arial"/>
          <w:b/>
          <w:sz w:val="24"/>
          <w:szCs w:val="22"/>
        </w:rPr>
      </w:pPr>
    </w:p>
    <w:p w14:paraId="3B37A420" w14:textId="5776A293" w:rsidR="003347BE" w:rsidRPr="00267411" w:rsidRDefault="0015405E" w:rsidP="003347BE">
      <w:pPr>
        <w:pStyle w:val="Bezmezer"/>
        <w:suppressAutoHyphens/>
        <w:spacing w:line="240" w:lineRule="exact"/>
        <w:jc w:val="center"/>
        <w:rPr>
          <w:rFonts w:ascii="Arial" w:hAnsi="Arial" w:cs="Arial"/>
          <w:b/>
          <w:sz w:val="24"/>
          <w:szCs w:val="22"/>
        </w:rPr>
      </w:pPr>
      <w:r w:rsidRPr="00267411">
        <w:rPr>
          <w:rFonts w:ascii="Arial" w:hAnsi="Arial" w:cs="Arial"/>
          <w:b/>
          <w:sz w:val="24"/>
          <w:szCs w:val="22"/>
        </w:rPr>
        <w:t>X</w:t>
      </w:r>
      <w:r w:rsidR="003347BE" w:rsidRPr="00267411">
        <w:rPr>
          <w:rFonts w:ascii="Arial" w:hAnsi="Arial" w:cs="Arial"/>
          <w:b/>
          <w:sz w:val="24"/>
          <w:szCs w:val="22"/>
        </w:rPr>
        <w:t>. ZÁVĚREČNÁ USTANOVENÍ</w:t>
      </w:r>
    </w:p>
    <w:p w14:paraId="60A02169" w14:textId="77777777" w:rsidR="003347BE" w:rsidRPr="00267411" w:rsidRDefault="003347BE" w:rsidP="003347BE">
      <w:pPr>
        <w:pStyle w:val="Bezmezer"/>
        <w:suppressAutoHyphens/>
        <w:spacing w:line="240" w:lineRule="exact"/>
        <w:jc w:val="center"/>
        <w:rPr>
          <w:rFonts w:ascii="Arial" w:hAnsi="Arial" w:cs="Arial"/>
          <w:b/>
          <w:sz w:val="24"/>
          <w:szCs w:val="22"/>
        </w:rPr>
      </w:pPr>
    </w:p>
    <w:p w14:paraId="7A2EA56A" w14:textId="77777777" w:rsidR="003347BE" w:rsidRDefault="003347BE" w:rsidP="003347BE">
      <w:pPr>
        <w:numPr>
          <w:ilvl w:val="0"/>
          <w:numId w:val="19"/>
        </w:numPr>
        <w:tabs>
          <w:tab w:val="clear" w:pos="1080"/>
          <w:tab w:val="num" w:pos="360"/>
        </w:tabs>
        <w:overflowPunct/>
        <w:autoSpaceDE/>
        <w:autoSpaceDN/>
        <w:adjustRightInd/>
        <w:ind w:left="360"/>
        <w:jc w:val="both"/>
        <w:textAlignment w:val="auto"/>
        <w:rPr>
          <w:rFonts w:ascii="Arial" w:hAnsi="Arial" w:cs="Arial"/>
          <w:sz w:val="22"/>
          <w:szCs w:val="22"/>
          <w:lang w:val="cs-CZ"/>
        </w:rPr>
      </w:pPr>
      <w:r w:rsidRPr="00267411">
        <w:rPr>
          <w:rFonts w:ascii="Arial" w:hAnsi="Arial" w:cs="Arial"/>
          <w:sz w:val="22"/>
          <w:szCs w:val="22"/>
          <w:lang w:val="cs-CZ"/>
        </w:rPr>
        <w:t>Smluvní strany se dohodly, že jejich závazkový vztah, vyplývající z této smlouvy, se řídí zákonem č. 89/2012 Sb., občanský zákoník a potvrzují svým podpisem, že s obsahem smlouvy v celém rozsahu souhlasí.</w:t>
      </w:r>
    </w:p>
    <w:p w14:paraId="711CD867" w14:textId="77777777" w:rsidR="00015CB4" w:rsidRPr="00267411" w:rsidRDefault="00015CB4" w:rsidP="00015CB4">
      <w:pPr>
        <w:overflowPunct/>
        <w:autoSpaceDE/>
        <w:autoSpaceDN/>
        <w:adjustRightInd/>
        <w:ind w:left="360"/>
        <w:jc w:val="both"/>
        <w:textAlignment w:val="auto"/>
        <w:rPr>
          <w:rFonts w:ascii="Arial" w:hAnsi="Arial" w:cs="Arial"/>
          <w:sz w:val="22"/>
          <w:szCs w:val="22"/>
          <w:lang w:val="cs-CZ"/>
        </w:rPr>
      </w:pPr>
    </w:p>
    <w:p w14:paraId="59FD7895" w14:textId="77777777" w:rsidR="007B03FF" w:rsidRPr="00267411" w:rsidRDefault="007B03FF" w:rsidP="007B03FF">
      <w:pPr>
        <w:pStyle w:val="Odstavecseseznamem1"/>
        <w:numPr>
          <w:ilvl w:val="0"/>
          <w:numId w:val="19"/>
        </w:numPr>
        <w:tabs>
          <w:tab w:val="clear" w:pos="1080"/>
        </w:tabs>
        <w:ind w:left="284" w:hanging="284"/>
        <w:jc w:val="both"/>
        <w:rPr>
          <w:rFonts w:ascii="Arial" w:hAnsi="Arial" w:cs="Arial"/>
          <w:sz w:val="22"/>
          <w:szCs w:val="22"/>
          <w:lang w:val="cs-CZ"/>
        </w:rPr>
      </w:pPr>
      <w:r w:rsidRPr="00267411">
        <w:rPr>
          <w:rFonts w:ascii="Arial" w:hAnsi="Arial" w:cs="Arial"/>
          <w:sz w:val="22"/>
          <w:szCs w:val="22"/>
          <w:lang w:val="cs-CZ"/>
        </w:rPr>
        <w:t>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0118920A" w14:textId="77777777" w:rsidR="007B03FF" w:rsidRPr="00267411" w:rsidRDefault="007B03FF" w:rsidP="007B03FF">
      <w:pPr>
        <w:pStyle w:val="Odstavecseseznamem1"/>
        <w:ind w:left="284" w:hanging="284"/>
        <w:jc w:val="both"/>
        <w:rPr>
          <w:rFonts w:ascii="Arial" w:hAnsi="Arial" w:cs="Arial"/>
          <w:sz w:val="22"/>
          <w:szCs w:val="22"/>
          <w:lang w:val="cs-CZ"/>
        </w:rPr>
      </w:pPr>
    </w:p>
    <w:p w14:paraId="6C07C07F" w14:textId="19F9DB23" w:rsidR="007B03FF" w:rsidRPr="00267411" w:rsidRDefault="007B03FF" w:rsidP="00C01BAF">
      <w:pPr>
        <w:pStyle w:val="NormlnIMP0"/>
        <w:numPr>
          <w:ilvl w:val="0"/>
          <w:numId w:val="19"/>
        </w:numPr>
        <w:tabs>
          <w:tab w:val="clear" w:pos="1080"/>
        </w:tabs>
        <w:spacing w:line="240" w:lineRule="auto"/>
        <w:ind w:left="284" w:hanging="284"/>
        <w:jc w:val="both"/>
        <w:rPr>
          <w:rFonts w:ascii="Arial" w:hAnsi="Arial" w:cs="Arial"/>
          <w:sz w:val="22"/>
          <w:szCs w:val="22"/>
        </w:rPr>
      </w:pPr>
      <w:r w:rsidRPr="00267411">
        <w:rPr>
          <w:rFonts w:ascii="Arial" w:hAnsi="Arial" w:cs="Arial"/>
          <w:sz w:val="22"/>
          <w:szCs w:val="22"/>
        </w:rPr>
        <w:t xml:space="preserve">Smluvní strany shodně prohlašují, že si tuto smlouvu </w:t>
      </w:r>
      <w:r w:rsidR="00546B46" w:rsidRPr="00267411">
        <w:rPr>
          <w:rFonts w:ascii="Arial" w:hAnsi="Arial" w:cs="Arial"/>
          <w:sz w:val="22"/>
          <w:szCs w:val="22"/>
        </w:rPr>
        <w:t xml:space="preserve">před jejím podpisem přečetly, </w:t>
      </w:r>
      <w:r w:rsidRPr="00267411">
        <w:rPr>
          <w:rFonts w:ascii="Arial" w:hAnsi="Arial" w:cs="Arial"/>
          <w:sz w:val="22"/>
          <w:szCs w:val="22"/>
        </w:rPr>
        <w:t>a že byla uzavřena po vzájemném projednání dle jejich pravé a svobodné vůle určitě, vážně a srozumitelně a její autentičnost stvrzují svými podpisy.</w:t>
      </w:r>
    </w:p>
    <w:p w14:paraId="3497C1D6" w14:textId="3D79C60A" w:rsidR="003347BE" w:rsidRPr="00267411" w:rsidRDefault="003347BE" w:rsidP="003347BE">
      <w:pPr>
        <w:pStyle w:val="Export0"/>
        <w:numPr>
          <w:ilvl w:val="0"/>
          <w:numId w:val="19"/>
        </w:numP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before="120"/>
        <w:ind w:left="284" w:hanging="284"/>
        <w:jc w:val="both"/>
        <w:rPr>
          <w:rFonts w:ascii="Arial" w:hAnsi="Arial"/>
          <w:sz w:val="22"/>
          <w:szCs w:val="22"/>
        </w:rPr>
      </w:pPr>
      <w:r w:rsidRPr="00267411">
        <w:rPr>
          <w:rFonts w:ascii="Arial" w:hAnsi="Arial"/>
          <w:sz w:val="22"/>
          <w:szCs w:val="22"/>
        </w:rPr>
        <w:t xml:space="preserve">Tato smlouva o dílo je vyhotovena ve </w:t>
      </w:r>
      <w:r w:rsidR="00A658F9">
        <w:rPr>
          <w:rFonts w:ascii="Arial" w:hAnsi="Arial"/>
          <w:sz w:val="22"/>
          <w:szCs w:val="22"/>
        </w:rPr>
        <w:t xml:space="preserve">třech </w:t>
      </w:r>
      <w:r w:rsidRPr="00267411">
        <w:rPr>
          <w:rFonts w:ascii="Arial" w:hAnsi="Arial"/>
          <w:sz w:val="22"/>
          <w:szCs w:val="22"/>
        </w:rPr>
        <w:t>vyhotoveních, z nichž jedno obdrží zhotovitel a</w:t>
      </w:r>
      <w:r w:rsidR="00546B46" w:rsidRPr="00267411">
        <w:rPr>
          <w:rFonts w:ascii="Arial" w:hAnsi="Arial"/>
          <w:sz w:val="22"/>
          <w:szCs w:val="22"/>
        </w:rPr>
        <w:t> </w:t>
      </w:r>
      <w:r w:rsidR="00A658F9">
        <w:rPr>
          <w:rFonts w:ascii="Arial" w:hAnsi="Arial"/>
          <w:sz w:val="22"/>
          <w:szCs w:val="22"/>
        </w:rPr>
        <w:t>dvě</w:t>
      </w:r>
      <w:r w:rsidRPr="00267411">
        <w:rPr>
          <w:rFonts w:ascii="Arial" w:hAnsi="Arial"/>
          <w:sz w:val="22"/>
          <w:szCs w:val="22"/>
        </w:rPr>
        <w:t xml:space="preserve"> objednatel.</w:t>
      </w:r>
    </w:p>
    <w:p w14:paraId="3CF40C67" w14:textId="77777777" w:rsidR="003347BE" w:rsidRPr="00267411" w:rsidRDefault="003347BE" w:rsidP="003347BE">
      <w:pPr>
        <w:pStyle w:val="Export0"/>
        <w:numPr>
          <w:ilvl w:val="0"/>
          <w:numId w:val="19"/>
        </w:numPr>
        <w:tabs>
          <w:tab w:val="clear" w:pos="1080"/>
        </w:tabs>
        <w:spacing w:before="120"/>
        <w:ind w:left="284" w:hanging="284"/>
        <w:jc w:val="both"/>
        <w:rPr>
          <w:rFonts w:ascii="Arial" w:hAnsi="Arial"/>
          <w:sz w:val="22"/>
          <w:szCs w:val="22"/>
        </w:rPr>
      </w:pPr>
      <w:r w:rsidRPr="00267411">
        <w:rPr>
          <w:rFonts w:ascii="Arial" w:hAnsi="Arial"/>
          <w:sz w:val="22"/>
          <w:szCs w:val="22"/>
        </w:rPr>
        <w:t>Tato smlouva nabývá platnosti dnem podpisu smlouvy obou smluvních stran.</w:t>
      </w:r>
    </w:p>
    <w:p w14:paraId="798CA734" w14:textId="33A895BE" w:rsidR="003347BE" w:rsidRDefault="003347BE" w:rsidP="003347BE">
      <w:pPr>
        <w:pStyle w:val="Export0"/>
        <w:numPr>
          <w:ilvl w:val="0"/>
          <w:numId w:val="19"/>
        </w:numP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before="120"/>
        <w:ind w:left="284" w:hanging="284"/>
        <w:jc w:val="both"/>
        <w:rPr>
          <w:rFonts w:ascii="Arial" w:hAnsi="Arial"/>
          <w:sz w:val="22"/>
          <w:szCs w:val="22"/>
        </w:rPr>
      </w:pPr>
      <w:r w:rsidRPr="00267411">
        <w:rPr>
          <w:rFonts w:ascii="Arial" w:hAnsi="Arial"/>
          <w:sz w:val="22"/>
          <w:szCs w:val="22"/>
        </w:rPr>
        <w:t>Tato smlouva nabývá účinnosti dnem jejího uveřejnění v registru smluv dle zákona č.</w:t>
      </w:r>
      <w:r w:rsidR="00546B46" w:rsidRPr="00267411">
        <w:rPr>
          <w:rFonts w:ascii="Arial" w:hAnsi="Arial"/>
          <w:sz w:val="22"/>
          <w:szCs w:val="22"/>
        </w:rPr>
        <w:t> </w:t>
      </w:r>
      <w:r w:rsidRPr="00267411">
        <w:rPr>
          <w:rFonts w:ascii="Arial" w:hAnsi="Arial"/>
          <w:sz w:val="22"/>
          <w:szCs w:val="22"/>
        </w:rPr>
        <w:t>340/2015 Sb. Smlouvu správci registru smluv zašle k uveřejnění objednatel.</w:t>
      </w:r>
    </w:p>
    <w:p w14:paraId="6C28A6AF" w14:textId="77777777" w:rsidR="00B30D65" w:rsidRDefault="00B30D65" w:rsidP="00B30D65">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before="120"/>
        <w:ind w:left="284"/>
        <w:jc w:val="both"/>
        <w:rPr>
          <w:rFonts w:ascii="Arial" w:hAnsi="Arial"/>
          <w:sz w:val="22"/>
          <w:szCs w:val="22"/>
        </w:rPr>
      </w:pPr>
    </w:p>
    <w:p w14:paraId="3D09B984" w14:textId="77777777" w:rsidR="00276F62" w:rsidRPr="00267411" w:rsidRDefault="00276F62" w:rsidP="00B30D65">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before="120"/>
        <w:ind w:left="284"/>
        <w:jc w:val="both"/>
        <w:rPr>
          <w:rFonts w:ascii="Arial" w:hAnsi="Arial"/>
          <w:sz w:val="22"/>
          <w:szCs w:val="22"/>
        </w:rPr>
      </w:pPr>
    </w:p>
    <w:p w14:paraId="359FC1BE" w14:textId="77777777" w:rsidR="00807352" w:rsidRPr="00807352" w:rsidRDefault="00807352" w:rsidP="00807352">
      <w:pPr>
        <w:pStyle w:val="Odstavecseseznamem"/>
        <w:ind w:left="1080"/>
        <w:jc w:val="both"/>
        <w:rPr>
          <w:rFonts w:ascii="Arial" w:hAnsi="Arial" w:cs="Arial"/>
          <w:b/>
          <w:sz w:val="22"/>
          <w:szCs w:val="22"/>
          <w:lang w:val="cs-CZ"/>
        </w:rPr>
      </w:pPr>
      <w:r w:rsidRPr="00807352">
        <w:rPr>
          <w:rFonts w:ascii="Arial" w:hAnsi="Arial" w:cs="Arial"/>
          <w:b/>
          <w:sz w:val="22"/>
          <w:szCs w:val="22"/>
          <w:lang w:val="cs-CZ"/>
        </w:rPr>
        <w:lastRenderedPageBreak/>
        <w:t>Přílohy smlouvy:</w:t>
      </w:r>
    </w:p>
    <w:p w14:paraId="4CD87927" w14:textId="77777777" w:rsidR="00807352" w:rsidRPr="00807352" w:rsidRDefault="00807352" w:rsidP="00807352">
      <w:pPr>
        <w:pStyle w:val="Odstavecseseznamem"/>
        <w:ind w:left="1080"/>
        <w:jc w:val="both"/>
        <w:rPr>
          <w:rFonts w:ascii="Arial" w:hAnsi="Arial" w:cs="Arial"/>
          <w:sz w:val="22"/>
          <w:szCs w:val="22"/>
          <w:lang w:val="cs-CZ"/>
        </w:rPr>
      </w:pPr>
    </w:p>
    <w:p w14:paraId="27ACB2EC" w14:textId="3A9A4876" w:rsidR="00807352" w:rsidRDefault="00807352" w:rsidP="00807352">
      <w:pPr>
        <w:pStyle w:val="Odstavecseseznamem"/>
        <w:ind w:left="1080"/>
        <w:jc w:val="both"/>
        <w:rPr>
          <w:rFonts w:ascii="Arial" w:hAnsi="Arial" w:cs="Arial"/>
          <w:sz w:val="22"/>
          <w:szCs w:val="22"/>
          <w:lang w:val="cs-CZ"/>
        </w:rPr>
      </w:pPr>
      <w:r w:rsidRPr="00807352">
        <w:rPr>
          <w:rFonts w:ascii="Arial" w:hAnsi="Arial" w:cs="Arial"/>
          <w:sz w:val="22"/>
          <w:szCs w:val="22"/>
          <w:lang w:val="cs-CZ"/>
        </w:rPr>
        <w:t xml:space="preserve">P01 – </w:t>
      </w:r>
      <w:r w:rsidR="008A75D8">
        <w:rPr>
          <w:rFonts w:ascii="Arial" w:hAnsi="Arial" w:cs="Arial"/>
          <w:sz w:val="22"/>
          <w:szCs w:val="22"/>
          <w:lang w:val="cs-CZ"/>
        </w:rPr>
        <w:t>cenová nabídka  PENB</w:t>
      </w:r>
    </w:p>
    <w:p w14:paraId="34B97F1F" w14:textId="6C05F158" w:rsidR="008A75D8" w:rsidRPr="00807352" w:rsidRDefault="008A75D8" w:rsidP="00807352">
      <w:pPr>
        <w:pStyle w:val="Odstavecseseznamem"/>
        <w:ind w:left="1080"/>
        <w:jc w:val="both"/>
        <w:rPr>
          <w:rFonts w:ascii="Arial" w:hAnsi="Arial" w:cs="Arial"/>
          <w:sz w:val="24"/>
          <w:szCs w:val="22"/>
          <w:lang w:val="cs-CZ"/>
        </w:rPr>
      </w:pPr>
      <w:r>
        <w:rPr>
          <w:rFonts w:ascii="Arial" w:hAnsi="Arial" w:cs="Arial"/>
          <w:sz w:val="22"/>
          <w:szCs w:val="22"/>
          <w:lang w:val="cs-CZ"/>
        </w:rPr>
        <w:t>P02 -</w:t>
      </w:r>
      <w:r w:rsidRPr="008A75D8">
        <w:rPr>
          <w:rFonts w:ascii="Arial" w:hAnsi="Arial" w:cs="Arial"/>
          <w:sz w:val="22"/>
          <w:szCs w:val="22"/>
          <w:lang w:val="cs-CZ"/>
        </w:rPr>
        <w:t xml:space="preserve"> </w:t>
      </w:r>
      <w:r w:rsidRPr="00807352">
        <w:rPr>
          <w:rFonts w:ascii="Arial" w:hAnsi="Arial" w:cs="Arial"/>
          <w:sz w:val="22"/>
          <w:szCs w:val="22"/>
          <w:lang w:val="cs-CZ"/>
        </w:rPr>
        <w:t>seznam budov pro vypracování PENB</w:t>
      </w:r>
    </w:p>
    <w:p w14:paraId="23F7634A" w14:textId="77777777" w:rsidR="003347BE" w:rsidRPr="00267411" w:rsidRDefault="003347BE" w:rsidP="00205F80">
      <w:pPr>
        <w:pStyle w:val="Bezmezer"/>
        <w:suppressAutoHyphens/>
        <w:spacing w:line="240" w:lineRule="exact"/>
        <w:jc w:val="both"/>
        <w:rPr>
          <w:rFonts w:ascii="Arial" w:hAnsi="Arial" w:cs="Arial"/>
          <w:sz w:val="22"/>
          <w:szCs w:val="22"/>
        </w:rPr>
      </w:pPr>
    </w:p>
    <w:p w14:paraId="587E51E5" w14:textId="77777777" w:rsidR="007B03FF" w:rsidRPr="00267411" w:rsidRDefault="007B03FF" w:rsidP="007B03FF">
      <w:pPr>
        <w:pStyle w:val="Odstavecseseznamem"/>
        <w:ind w:left="0"/>
        <w:rPr>
          <w:rFonts w:ascii="Arial" w:hAnsi="Arial" w:cs="Arial"/>
          <w:sz w:val="22"/>
          <w:szCs w:val="22"/>
          <w:lang w:val="cs-CZ"/>
        </w:rPr>
      </w:pPr>
    </w:p>
    <w:p w14:paraId="64A8C8D9" w14:textId="77777777" w:rsidR="00CD32C5" w:rsidRPr="00267411" w:rsidRDefault="00CD32C5" w:rsidP="00205F80">
      <w:pPr>
        <w:pStyle w:val="Bezmezer"/>
        <w:suppressAutoHyphens/>
        <w:spacing w:line="240" w:lineRule="exact"/>
        <w:jc w:val="both"/>
        <w:rPr>
          <w:rFonts w:ascii="Arial" w:hAnsi="Arial" w:cs="Arial"/>
          <w:sz w:val="22"/>
          <w:szCs w:val="22"/>
        </w:rPr>
      </w:pPr>
    </w:p>
    <w:p w14:paraId="3A2E2B29" w14:textId="77777777" w:rsidR="003347BE" w:rsidRPr="00267411" w:rsidRDefault="003347BE" w:rsidP="00205F80">
      <w:pPr>
        <w:pStyle w:val="Bezmezer"/>
        <w:suppressAutoHyphens/>
        <w:spacing w:line="240" w:lineRule="exact"/>
        <w:jc w:val="both"/>
        <w:rPr>
          <w:rFonts w:ascii="Arial" w:hAnsi="Arial" w:cs="Arial"/>
          <w:sz w:val="22"/>
          <w:szCs w:val="22"/>
        </w:rPr>
      </w:pPr>
    </w:p>
    <w:p w14:paraId="183AA72D" w14:textId="23D1C76F" w:rsidR="003347BE" w:rsidRPr="00267411" w:rsidRDefault="003347BE" w:rsidP="003347BE">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Arial" w:hAnsi="Arial"/>
          <w:sz w:val="22"/>
          <w:szCs w:val="22"/>
        </w:rPr>
      </w:pPr>
      <w:r w:rsidRPr="00267411">
        <w:rPr>
          <w:rFonts w:ascii="Arial" w:hAnsi="Arial"/>
          <w:b/>
          <w:sz w:val="22"/>
          <w:szCs w:val="22"/>
        </w:rPr>
        <w:t>V </w:t>
      </w:r>
      <w:r w:rsidRPr="00B30D65">
        <w:rPr>
          <w:rFonts w:ascii="Arial" w:hAnsi="Arial"/>
          <w:sz w:val="22"/>
          <w:szCs w:val="22"/>
        </w:rPr>
        <w:t>Kopřivnici</w:t>
      </w:r>
      <w:r w:rsidRPr="00267411">
        <w:rPr>
          <w:rFonts w:ascii="Arial" w:hAnsi="Arial"/>
          <w:b/>
          <w:sz w:val="22"/>
          <w:szCs w:val="22"/>
        </w:rPr>
        <w:t xml:space="preserve"> dne :</w:t>
      </w:r>
      <w:r w:rsidR="00770DA2" w:rsidRPr="00770DA2">
        <w:rPr>
          <w:rFonts w:ascii="Arial" w:hAnsi="Arial"/>
          <w:sz w:val="22"/>
          <w:szCs w:val="22"/>
        </w:rPr>
        <w:t>26.10.2017</w:t>
      </w:r>
      <w:r w:rsidRPr="00267411">
        <w:rPr>
          <w:rFonts w:ascii="Arial" w:hAnsi="Arial"/>
          <w:b/>
          <w:sz w:val="22"/>
          <w:szCs w:val="22"/>
        </w:rPr>
        <w:tab/>
      </w:r>
      <w:r w:rsidRPr="00267411">
        <w:rPr>
          <w:rFonts w:ascii="LetterGothicE" w:hAnsi="LetterGothicE"/>
          <w:sz w:val="22"/>
          <w:szCs w:val="22"/>
        </w:rPr>
        <w:tab/>
      </w:r>
      <w:r w:rsidR="00B30D65">
        <w:rPr>
          <w:rFonts w:ascii="Arial" w:hAnsi="Arial"/>
          <w:b/>
          <w:sz w:val="22"/>
          <w:szCs w:val="22"/>
        </w:rPr>
        <w:tab/>
        <w:t xml:space="preserve">        </w:t>
      </w:r>
      <w:r w:rsidRPr="00267411">
        <w:rPr>
          <w:rFonts w:ascii="Arial" w:hAnsi="Arial"/>
          <w:b/>
          <w:sz w:val="22"/>
          <w:szCs w:val="22"/>
        </w:rPr>
        <w:t xml:space="preserve">Ve </w:t>
      </w:r>
      <w:r w:rsidR="00770DA2">
        <w:rPr>
          <w:rFonts w:ascii="Arial" w:hAnsi="Arial"/>
          <w:b/>
          <w:sz w:val="22"/>
          <w:szCs w:val="22"/>
        </w:rPr>
        <w:t xml:space="preserve"> </w:t>
      </w:r>
      <w:r w:rsidR="00770DA2" w:rsidRPr="00770DA2">
        <w:rPr>
          <w:rFonts w:ascii="Arial" w:hAnsi="Arial"/>
          <w:sz w:val="22"/>
          <w:szCs w:val="22"/>
        </w:rPr>
        <w:t>Kopřivnici</w:t>
      </w:r>
      <w:r w:rsidR="00770DA2">
        <w:rPr>
          <w:rFonts w:ascii="Arial" w:hAnsi="Arial"/>
          <w:b/>
          <w:sz w:val="22"/>
          <w:szCs w:val="22"/>
        </w:rPr>
        <w:t xml:space="preserve"> </w:t>
      </w:r>
      <w:r w:rsidRPr="00267411">
        <w:rPr>
          <w:rFonts w:ascii="Arial" w:hAnsi="Arial"/>
          <w:b/>
          <w:sz w:val="22"/>
          <w:szCs w:val="22"/>
        </w:rPr>
        <w:t>dne:</w:t>
      </w:r>
      <w:r w:rsidR="00770DA2">
        <w:rPr>
          <w:rFonts w:ascii="Arial" w:hAnsi="Arial"/>
          <w:b/>
          <w:sz w:val="22"/>
          <w:szCs w:val="22"/>
        </w:rPr>
        <w:t>26.10.2017</w:t>
      </w:r>
    </w:p>
    <w:p w14:paraId="1D2C36AD" w14:textId="77777777" w:rsidR="003347BE" w:rsidRPr="00267411" w:rsidRDefault="003347BE" w:rsidP="003347BE">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Arial" w:hAnsi="Arial"/>
          <w:sz w:val="22"/>
          <w:szCs w:val="22"/>
        </w:rPr>
      </w:pPr>
    </w:p>
    <w:p w14:paraId="443A4FB5" w14:textId="77777777" w:rsidR="003347BE" w:rsidRPr="00267411" w:rsidRDefault="003347BE" w:rsidP="003347BE">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Arial" w:hAnsi="Arial"/>
          <w:sz w:val="22"/>
          <w:szCs w:val="22"/>
        </w:rPr>
      </w:pPr>
    </w:p>
    <w:p w14:paraId="0C10A9D3" w14:textId="77777777" w:rsidR="003347BE" w:rsidRPr="00267411" w:rsidRDefault="003347BE" w:rsidP="003347BE">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Arial" w:hAnsi="Arial"/>
          <w:b/>
          <w:sz w:val="22"/>
          <w:szCs w:val="22"/>
        </w:rPr>
      </w:pPr>
      <w:r w:rsidRPr="00267411">
        <w:rPr>
          <w:rFonts w:ascii="Arial" w:hAnsi="Arial"/>
          <w:b/>
          <w:sz w:val="22"/>
          <w:szCs w:val="22"/>
        </w:rPr>
        <w:t>Objednatel :</w:t>
      </w:r>
      <w:r w:rsidRPr="00267411">
        <w:rPr>
          <w:rFonts w:ascii="Arial" w:hAnsi="Arial"/>
          <w:b/>
          <w:sz w:val="22"/>
          <w:szCs w:val="22"/>
        </w:rPr>
        <w:tab/>
      </w:r>
      <w:r w:rsidRPr="00267411">
        <w:rPr>
          <w:rFonts w:ascii="Arial" w:hAnsi="Arial"/>
          <w:b/>
          <w:sz w:val="22"/>
          <w:szCs w:val="22"/>
        </w:rPr>
        <w:tab/>
      </w:r>
      <w:r w:rsidRPr="00267411">
        <w:rPr>
          <w:rFonts w:ascii="Arial" w:hAnsi="Arial"/>
          <w:b/>
          <w:sz w:val="22"/>
          <w:szCs w:val="22"/>
        </w:rPr>
        <w:tab/>
      </w:r>
      <w:r w:rsidRPr="00267411">
        <w:rPr>
          <w:rFonts w:ascii="Arial" w:hAnsi="Arial"/>
          <w:b/>
          <w:sz w:val="22"/>
          <w:szCs w:val="22"/>
        </w:rPr>
        <w:tab/>
        <w:t xml:space="preserve">     </w:t>
      </w:r>
      <w:r w:rsidRPr="00267411">
        <w:rPr>
          <w:rFonts w:ascii="Arial" w:hAnsi="Arial"/>
          <w:b/>
          <w:sz w:val="22"/>
          <w:szCs w:val="22"/>
        </w:rPr>
        <w:tab/>
        <w:t xml:space="preserve">   </w:t>
      </w:r>
      <w:r w:rsidRPr="00267411">
        <w:rPr>
          <w:rFonts w:ascii="Arial" w:hAnsi="Arial"/>
          <w:b/>
          <w:sz w:val="22"/>
          <w:szCs w:val="22"/>
        </w:rPr>
        <w:tab/>
      </w:r>
      <w:r w:rsidRPr="00267411">
        <w:rPr>
          <w:rFonts w:ascii="Arial" w:hAnsi="Arial"/>
          <w:b/>
          <w:sz w:val="22"/>
          <w:szCs w:val="22"/>
        </w:rPr>
        <w:tab/>
        <w:t>Zhotovitel:</w:t>
      </w:r>
    </w:p>
    <w:p w14:paraId="764FB9AC" w14:textId="77777777" w:rsidR="003347BE" w:rsidRPr="00267411" w:rsidRDefault="003347BE" w:rsidP="003347BE">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Arial" w:hAnsi="Arial"/>
          <w:b/>
          <w:sz w:val="22"/>
          <w:szCs w:val="22"/>
        </w:rPr>
      </w:pPr>
    </w:p>
    <w:p w14:paraId="6B92FA43" w14:textId="77777777" w:rsidR="003347BE" w:rsidRPr="00267411" w:rsidRDefault="003347BE" w:rsidP="003347BE">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Arial" w:hAnsi="Arial"/>
          <w:b/>
          <w:sz w:val="22"/>
          <w:szCs w:val="22"/>
        </w:rPr>
      </w:pPr>
    </w:p>
    <w:p w14:paraId="0097C312" w14:textId="77777777" w:rsidR="003347BE" w:rsidRPr="00267411" w:rsidRDefault="003347BE" w:rsidP="003347BE">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Arial" w:hAnsi="Arial"/>
          <w:b/>
          <w:sz w:val="22"/>
          <w:szCs w:val="22"/>
        </w:rPr>
      </w:pPr>
    </w:p>
    <w:p w14:paraId="59233E36" w14:textId="77777777" w:rsidR="003347BE" w:rsidRPr="00267411" w:rsidRDefault="003347BE" w:rsidP="003347BE">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sz w:val="22"/>
          <w:szCs w:val="22"/>
        </w:rPr>
      </w:pPr>
    </w:p>
    <w:p w14:paraId="3816920F" w14:textId="77777777" w:rsidR="003347BE" w:rsidRPr="00267411" w:rsidRDefault="003347BE" w:rsidP="003347BE">
      <w:pPr>
        <w:jc w:val="both"/>
        <w:rPr>
          <w:rFonts w:ascii="Arial" w:hAnsi="Arial" w:cs="Arial"/>
          <w:sz w:val="22"/>
          <w:szCs w:val="22"/>
          <w:lang w:val="cs-CZ"/>
        </w:rPr>
      </w:pPr>
      <w:r w:rsidRPr="00267411">
        <w:rPr>
          <w:rFonts w:ascii="Arial" w:hAnsi="Arial" w:cs="Arial"/>
          <w:sz w:val="22"/>
          <w:szCs w:val="22"/>
          <w:lang w:val="cs-CZ"/>
        </w:rPr>
        <w:t>.....................................                                                    .....................................</w:t>
      </w:r>
    </w:p>
    <w:p w14:paraId="68487A23" w14:textId="3AA50D1C" w:rsidR="00BD7C5C" w:rsidRDefault="00770DA2" w:rsidP="003967FC">
      <w:pPr>
        <w:jc w:val="both"/>
        <w:rPr>
          <w:rFonts w:ascii="Arial" w:hAnsi="Arial" w:cs="Arial"/>
          <w:sz w:val="22"/>
          <w:szCs w:val="22"/>
          <w:lang w:val="cs-CZ"/>
        </w:rPr>
      </w:pPr>
      <w:r>
        <w:rPr>
          <w:rFonts w:ascii="Arial" w:hAnsi="Arial" w:cs="Arial"/>
          <w:sz w:val="22"/>
          <w:szCs w:val="22"/>
          <w:lang w:val="cs-CZ"/>
        </w:rPr>
        <w:t>Ing. Kamil Žák</w:t>
      </w:r>
      <w:r w:rsidR="00015CB4">
        <w:rPr>
          <w:rFonts w:ascii="Arial" w:hAnsi="Arial" w:cs="Arial"/>
          <w:sz w:val="22"/>
          <w:szCs w:val="22"/>
          <w:lang w:val="cs-CZ"/>
        </w:rPr>
        <w:tab/>
      </w:r>
      <w:r w:rsidR="00015CB4">
        <w:rPr>
          <w:rFonts w:ascii="Arial" w:hAnsi="Arial" w:cs="Arial"/>
          <w:sz w:val="22"/>
          <w:szCs w:val="22"/>
          <w:lang w:val="cs-CZ"/>
        </w:rPr>
        <w:tab/>
      </w:r>
      <w:r w:rsidR="00015CB4">
        <w:rPr>
          <w:rFonts w:ascii="Arial" w:hAnsi="Arial" w:cs="Arial"/>
          <w:sz w:val="22"/>
          <w:szCs w:val="22"/>
          <w:lang w:val="cs-CZ"/>
        </w:rPr>
        <w:tab/>
      </w:r>
      <w:r w:rsidR="00015CB4">
        <w:rPr>
          <w:rFonts w:ascii="Arial" w:hAnsi="Arial" w:cs="Arial"/>
          <w:sz w:val="22"/>
          <w:szCs w:val="22"/>
          <w:lang w:val="cs-CZ"/>
        </w:rPr>
        <w:tab/>
        <w:t xml:space="preserve">        </w:t>
      </w:r>
      <w:r>
        <w:rPr>
          <w:rFonts w:ascii="Arial" w:hAnsi="Arial" w:cs="Arial"/>
          <w:sz w:val="22"/>
          <w:szCs w:val="22"/>
          <w:lang w:val="cs-CZ"/>
        </w:rPr>
        <w:t xml:space="preserve">                          RNDr. Ján Petrovič</w:t>
      </w:r>
    </w:p>
    <w:p w14:paraId="441F59E7" w14:textId="77777777" w:rsidR="00A11622" w:rsidRDefault="00A11622" w:rsidP="003967FC">
      <w:pPr>
        <w:jc w:val="both"/>
        <w:rPr>
          <w:rFonts w:ascii="Arial" w:hAnsi="Arial" w:cs="Arial"/>
          <w:sz w:val="22"/>
          <w:szCs w:val="22"/>
          <w:lang w:val="cs-CZ"/>
        </w:rPr>
      </w:pPr>
    </w:p>
    <w:p w14:paraId="01C8C98A" w14:textId="77777777" w:rsidR="00A11622" w:rsidRDefault="00A11622" w:rsidP="003967FC">
      <w:pPr>
        <w:jc w:val="both"/>
        <w:rPr>
          <w:rFonts w:ascii="Arial" w:hAnsi="Arial" w:cs="Arial"/>
          <w:sz w:val="22"/>
          <w:szCs w:val="22"/>
          <w:lang w:val="cs-CZ"/>
        </w:rPr>
      </w:pPr>
    </w:p>
    <w:p w14:paraId="0EE865B6" w14:textId="77777777" w:rsidR="00A11622" w:rsidRDefault="00A11622" w:rsidP="003967FC">
      <w:pPr>
        <w:jc w:val="both"/>
        <w:rPr>
          <w:rFonts w:ascii="Arial" w:hAnsi="Arial" w:cs="Arial"/>
          <w:sz w:val="22"/>
          <w:szCs w:val="22"/>
          <w:lang w:val="cs-CZ"/>
        </w:rPr>
      </w:pPr>
    </w:p>
    <w:p w14:paraId="0492C1E7" w14:textId="77777777" w:rsidR="00A11622" w:rsidRDefault="00A11622" w:rsidP="003967FC">
      <w:pPr>
        <w:jc w:val="both"/>
        <w:rPr>
          <w:rFonts w:ascii="Arial" w:hAnsi="Arial" w:cs="Arial"/>
          <w:sz w:val="22"/>
          <w:szCs w:val="22"/>
          <w:lang w:val="cs-CZ"/>
        </w:rPr>
      </w:pPr>
    </w:p>
    <w:p w14:paraId="423ECF1F" w14:textId="77777777" w:rsidR="00807352" w:rsidRPr="00267411" w:rsidRDefault="00807352">
      <w:pPr>
        <w:jc w:val="both"/>
        <w:rPr>
          <w:rFonts w:ascii="Arial" w:hAnsi="Arial" w:cs="Arial"/>
          <w:sz w:val="24"/>
          <w:szCs w:val="22"/>
          <w:lang w:val="cs-CZ"/>
        </w:rPr>
      </w:pPr>
    </w:p>
    <w:sectPr w:rsidR="00807352" w:rsidRPr="0026741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E7EA7" w14:textId="77777777" w:rsidR="002B06BB" w:rsidRDefault="002B06BB" w:rsidP="002B06BB">
      <w:r>
        <w:separator/>
      </w:r>
    </w:p>
  </w:endnote>
  <w:endnote w:type="continuationSeparator" w:id="0">
    <w:p w14:paraId="4A36D7E2" w14:textId="77777777" w:rsidR="002B06BB" w:rsidRDefault="002B06BB" w:rsidP="002B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LetterGothicE">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512087"/>
      <w:docPartObj>
        <w:docPartGallery w:val="Page Numbers (Bottom of Page)"/>
        <w:docPartUnique/>
      </w:docPartObj>
    </w:sdtPr>
    <w:sdtEndPr/>
    <w:sdtContent>
      <w:p w14:paraId="1667D5D1" w14:textId="77777777" w:rsidR="002B06BB" w:rsidRDefault="002B06BB">
        <w:pPr>
          <w:pStyle w:val="Zpat"/>
          <w:jc w:val="center"/>
        </w:pPr>
        <w:r>
          <w:fldChar w:fldCharType="begin"/>
        </w:r>
        <w:r>
          <w:instrText>PAGE   \* MERGEFORMAT</w:instrText>
        </w:r>
        <w:r>
          <w:fldChar w:fldCharType="separate"/>
        </w:r>
        <w:r w:rsidR="00BC7A2D" w:rsidRPr="00BC7A2D">
          <w:rPr>
            <w:noProof/>
            <w:lang w:val="cs-CZ"/>
          </w:rPr>
          <w:t>3</w:t>
        </w:r>
        <w:r>
          <w:fldChar w:fldCharType="end"/>
        </w:r>
      </w:p>
    </w:sdtContent>
  </w:sdt>
  <w:p w14:paraId="288276BD" w14:textId="77777777" w:rsidR="002B06BB" w:rsidRDefault="002B06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D605D" w14:textId="77777777" w:rsidR="002B06BB" w:rsidRDefault="002B06BB" w:rsidP="002B06BB">
      <w:r>
        <w:separator/>
      </w:r>
    </w:p>
  </w:footnote>
  <w:footnote w:type="continuationSeparator" w:id="0">
    <w:p w14:paraId="22E91292" w14:textId="77777777" w:rsidR="002B06BB" w:rsidRDefault="002B06BB" w:rsidP="002B0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17A4D" w14:textId="6F473BE3" w:rsidR="00D445D5" w:rsidRPr="00BC7A2D" w:rsidRDefault="00D445D5">
    <w:pPr>
      <w:pStyle w:val="Zhlav"/>
      <w:rPr>
        <w:rFonts w:ascii="Arial" w:hAnsi="Arial" w:cs="Arial"/>
      </w:rPr>
    </w:pPr>
    <w:r w:rsidRPr="001D0D15">
      <w:rPr>
        <w:rFonts w:ascii="Arial" w:hAnsi="Arial" w:cs="Arial"/>
      </w:rPr>
      <w:t xml:space="preserve">                                                                                   </w:t>
    </w:r>
    <w:r w:rsidR="00F464F5">
      <w:rPr>
        <w:rFonts w:ascii="Arial" w:hAnsi="Arial" w:cs="Arial"/>
      </w:rPr>
      <w:t xml:space="preserve">                      </w:t>
    </w:r>
    <w:r w:rsidRPr="001D0D15">
      <w:rPr>
        <w:rFonts w:ascii="Arial" w:hAnsi="Arial" w:cs="Arial"/>
      </w:rPr>
      <w:t xml:space="preserve">   </w:t>
    </w:r>
    <w:r w:rsidRPr="00BC7A2D">
      <w:rPr>
        <w:rFonts w:ascii="Arial" w:hAnsi="Arial" w:cs="Arial"/>
      </w:rPr>
      <w:t xml:space="preserve">Ev.č. radnice : </w:t>
    </w:r>
    <w:r w:rsidR="00F464F5" w:rsidRPr="00BC7A2D">
      <w:rPr>
        <w:rFonts w:ascii="Arial" w:hAnsi="Arial" w:cs="Arial"/>
      </w:rPr>
      <w:t xml:space="preserve"> 2017/0465</w:t>
    </w:r>
  </w:p>
  <w:p w14:paraId="18DF1E84" w14:textId="2CB68AB8" w:rsidR="00D445D5" w:rsidRPr="00BC7A2D" w:rsidRDefault="00D445D5">
    <w:pPr>
      <w:pStyle w:val="Zhlav"/>
      <w:rPr>
        <w:rFonts w:ascii="Arial" w:hAnsi="Arial" w:cs="Arial"/>
      </w:rPr>
    </w:pPr>
    <w:r w:rsidRPr="00BC7A2D">
      <w:rPr>
        <w:rFonts w:ascii="Arial" w:hAnsi="Arial" w:cs="Arial"/>
      </w:rPr>
      <w:t xml:space="preserve">                                                                                               </w:t>
    </w:r>
    <w:r w:rsidR="00C76233" w:rsidRPr="00BC7A2D">
      <w:rPr>
        <w:rFonts w:ascii="Arial" w:hAnsi="Arial" w:cs="Arial"/>
      </w:rPr>
      <w:t xml:space="preserve">             </w:t>
    </w:r>
    <w:r w:rsidRPr="00BC7A2D">
      <w:rPr>
        <w:rFonts w:ascii="Arial" w:hAnsi="Arial" w:cs="Arial"/>
      </w:rPr>
      <w:t xml:space="preserve">Ginis          </w:t>
    </w:r>
    <w:r w:rsidR="00BC7A2D">
      <w:rPr>
        <w:rFonts w:ascii="Arial" w:hAnsi="Arial" w:cs="Arial"/>
      </w:rPr>
      <w:t xml:space="preserve">   </w:t>
    </w:r>
    <w:r w:rsidRPr="00BC7A2D">
      <w:rPr>
        <w:rFonts w:ascii="Arial" w:hAnsi="Arial" w:cs="Arial"/>
      </w:rPr>
      <w:t xml:space="preserve"> :   </w:t>
    </w:r>
    <w:r w:rsidR="00BC7A2D" w:rsidRPr="00BC7A2D">
      <w:rPr>
        <w:rFonts w:ascii="Arial" w:hAnsi="Arial" w:cs="Arial"/>
      </w:rPr>
      <w:t>S</w:t>
    </w:r>
    <w:r w:rsidRPr="00BC7A2D">
      <w:rPr>
        <w:rFonts w:ascii="Arial" w:hAnsi="Arial" w:cs="Arial"/>
      </w:rPr>
      <w:t xml:space="preserve"> </w:t>
    </w:r>
    <w:r w:rsidR="00BC7A2D" w:rsidRPr="00BC7A2D">
      <w:rPr>
        <w:rFonts w:ascii="Arial" w:hAnsi="Arial" w:cs="Arial"/>
      </w:rPr>
      <w:t>/</w:t>
    </w:r>
    <w:r w:rsidRPr="00BC7A2D">
      <w:rPr>
        <w:rFonts w:ascii="Arial" w:hAnsi="Arial" w:cs="Arial"/>
      </w:rPr>
      <w:t xml:space="preserve"> </w:t>
    </w:r>
    <w:r w:rsidR="00BC7A2D" w:rsidRPr="00BC7A2D">
      <w:rPr>
        <w:rFonts w:ascii="Arial" w:hAnsi="Arial" w:cs="Arial"/>
      </w:rPr>
      <w:t>2017/01115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555B9"/>
    <w:multiLevelType w:val="hybridMultilevel"/>
    <w:tmpl w:val="BA7481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B2424A"/>
    <w:multiLevelType w:val="hybridMultilevel"/>
    <w:tmpl w:val="AA74CE5E"/>
    <w:lvl w:ilvl="0" w:tplc="9FB2E20C">
      <w:start w:val="3"/>
      <w:numFmt w:val="bullet"/>
      <w:lvlText w:val="-"/>
      <w:lvlJc w:val="left"/>
      <w:pPr>
        <w:ind w:left="644" w:hanging="360"/>
      </w:pPr>
      <w:rPr>
        <w:rFonts w:ascii="CG Times (W1)" w:eastAsia="Times New Roman" w:hAnsi="CG Times (W1)"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AB03DB3"/>
    <w:multiLevelType w:val="hybridMultilevel"/>
    <w:tmpl w:val="9F1EDFF2"/>
    <w:lvl w:ilvl="0" w:tplc="F1B672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3D5007"/>
    <w:multiLevelType w:val="hybridMultilevel"/>
    <w:tmpl w:val="E31675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5147C8"/>
    <w:multiLevelType w:val="hybridMultilevel"/>
    <w:tmpl w:val="F1FCE8A2"/>
    <w:lvl w:ilvl="0" w:tplc="E24AB2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7D5D3A"/>
    <w:multiLevelType w:val="hybridMultilevel"/>
    <w:tmpl w:val="AF3411F8"/>
    <w:lvl w:ilvl="0" w:tplc="0405000B">
      <w:start w:val="1"/>
      <w:numFmt w:val="bullet"/>
      <w:lvlText w:val=""/>
      <w:lvlJc w:val="left"/>
      <w:pPr>
        <w:ind w:left="1146" w:hanging="360"/>
      </w:pPr>
      <w:rPr>
        <w:rFonts w:ascii="Wingdings" w:hAnsi="Wingdings" w:hint="default"/>
      </w:rPr>
    </w:lvl>
    <w:lvl w:ilvl="1" w:tplc="CD92F8DE">
      <w:numFmt w:val="bullet"/>
      <w:lvlText w:val="-"/>
      <w:lvlJc w:val="left"/>
      <w:pPr>
        <w:ind w:left="1866" w:hanging="360"/>
      </w:pPr>
      <w:rPr>
        <w:rFonts w:ascii="Arial" w:eastAsia="Times New Roman" w:hAnsi="Arial" w:cs="Aria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FBF21BE"/>
    <w:multiLevelType w:val="hybridMultilevel"/>
    <w:tmpl w:val="9572A45E"/>
    <w:lvl w:ilvl="0" w:tplc="8E48D5CE">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21BF4488"/>
    <w:multiLevelType w:val="hybridMultilevel"/>
    <w:tmpl w:val="D018C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CB6D0A"/>
    <w:multiLevelType w:val="hybridMultilevel"/>
    <w:tmpl w:val="54FCBCA2"/>
    <w:lvl w:ilvl="0" w:tplc="630E84F0">
      <w:start w:val="1"/>
      <w:numFmt w:val="decimal"/>
      <w:lvlText w:val="%1."/>
      <w:lvlJc w:val="left"/>
      <w:pPr>
        <w:tabs>
          <w:tab w:val="num" w:pos="720"/>
        </w:tabs>
        <w:ind w:left="720" w:hanging="360"/>
      </w:pPr>
      <w:rPr>
        <w:rFonts w:hint="default"/>
        <w:b w:val="0"/>
      </w:rPr>
    </w:lvl>
    <w:lvl w:ilvl="1" w:tplc="9F669EEE">
      <w:start w:val="2"/>
      <w:numFmt w:val="decimal"/>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FC7DFB"/>
    <w:multiLevelType w:val="hybridMultilevel"/>
    <w:tmpl w:val="CAD6F4FC"/>
    <w:lvl w:ilvl="0" w:tplc="FDAAEE66">
      <w:start w:val="4"/>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000905"/>
    <w:multiLevelType w:val="hybridMultilevel"/>
    <w:tmpl w:val="14684442"/>
    <w:lvl w:ilvl="0" w:tplc="04050001">
      <w:start w:val="1"/>
      <w:numFmt w:val="bullet"/>
      <w:lvlText w:val=""/>
      <w:lvlJc w:val="left"/>
      <w:pPr>
        <w:tabs>
          <w:tab w:val="num" w:pos="720"/>
        </w:tabs>
        <w:ind w:left="720" w:hanging="360"/>
      </w:pPr>
      <w:rPr>
        <w:rFonts w:ascii="Symbol" w:hAnsi="Symbol" w:cs="Symbol" w:hint="default"/>
      </w:rPr>
    </w:lvl>
    <w:lvl w:ilvl="1" w:tplc="5EB2664A">
      <w:start w:val="2"/>
      <w:numFmt w:val="bullet"/>
      <w:lvlText w:val="-"/>
      <w:lvlJc w:val="left"/>
      <w:pPr>
        <w:tabs>
          <w:tab w:val="num" w:pos="1440"/>
        </w:tabs>
        <w:ind w:left="1440" w:hanging="360"/>
      </w:pPr>
      <w:rPr>
        <w:rFonts w:ascii="Times New Roman" w:eastAsia="Times New Roman" w:hAnsi="Times New Roman"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53F6C8F"/>
    <w:multiLevelType w:val="hybridMultilevel"/>
    <w:tmpl w:val="13620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2400A3"/>
    <w:multiLevelType w:val="hybridMultilevel"/>
    <w:tmpl w:val="20D4E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AA2DED"/>
    <w:multiLevelType w:val="hybridMultilevel"/>
    <w:tmpl w:val="16FAB89E"/>
    <w:lvl w:ilvl="0" w:tplc="04050005">
      <w:start w:val="1"/>
      <w:numFmt w:val="bullet"/>
      <w:lvlText w:val=""/>
      <w:lvlJc w:val="left"/>
      <w:pPr>
        <w:ind w:left="745" w:hanging="360"/>
      </w:pPr>
      <w:rPr>
        <w:rFonts w:ascii="Wingdings" w:hAnsi="Wingdings" w:hint="default"/>
      </w:rPr>
    </w:lvl>
    <w:lvl w:ilvl="1" w:tplc="04050003">
      <w:start w:val="1"/>
      <w:numFmt w:val="bullet"/>
      <w:lvlText w:val="o"/>
      <w:lvlJc w:val="left"/>
      <w:pPr>
        <w:ind w:left="1465" w:hanging="360"/>
      </w:pPr>
      <w:rPr>
        <w:rFonts w:ascii="Courier New" w:hAnsi="Courier New" w:cs="Courier New" w:hint="default"/>
      </w:rPr>
    </w:lvl>
    <w:lvl w:ilvl="2" w:tplc="04050005" w:tentative="1">
      <w:start w:val="1"/>
      <w:numFmt w:val="bullet"/>
      <w:lvlText w:val=""/>
      <w:lvlJc w:val="left"/>
      <w:pPr>
        <w:ind w:left="2185" w:hanging="360"/>
      </w:pPr>
      <w:rPr>
        <w:rFonts w:ascii="Wingdings" w:hAnsi="Wingdings" w:hint="default"/>
      </w:rPr>
    </w:lvl>
    <w:lvl w:ilvl="3" w:tplc="04050001" w:tentative="1">
      <w:start w:val="1"/>
      <w:numFmt w:val="bullet"/>
      <w:lvlText w:val=""/>
      <w:lvlJc w:val="left"/>
      <w:pPr>
        <w:ind w:left="2905" w:hanging="360"/>
      </w:pPr>
      <w:rPr>
        <w:rFonts w:ascii="Symbol" w:hAnsi="Symbol" w:hint="default"/>
      </w:rPr>
    </w:lvl>
    <w:lvl w:ilvl="4" w:tplc="04050003" w:tentative="1">
      <w:start w:val="1"/>
      <w:numFmt w:val="bullet"/>
      <w:lvlText w:val="o"/>
      <w:lvlJc w:val="left"/>
      <w:pPr>
        <w:ind w:left="3625" w:hanging="360"/>
      </w:pPr>
      <w:rPr>
        <w:rFonts w:ascii="Courier New" w:hAnsi="Courier New" w:cs="Courier New" w:hint="default"/>
      </w:rPr>
    </w:lvl>
    <w:lvl w:ilvl="5" w:tplc="04050005" w:tentative="1">
      <w:start w:val="1"/>
      <w:numFmt w:val="bullet"/>
      <w:lvlText w:val=""/>
      <w:lvlJc w:val="left"/>
      <w:pPr>
        <w:ind w:left="4345" w:hanging="360"/>
      </w:pPr>
      <w:rPr>
        <w:rFonts w:ascii="Wingdings" w:hAnsi="Wingdings" w:hint="default"/>
      </w:rPr>
    </w:lvl>
    <w:lvl w:ilvl="6" w:tplc="04050001" w:tentative="1">
      <w:start w:val="1"/>
      <w:numFmt w:val="bullet"/>
      <w:lvlText w:val=""/>
      <w:lvlJc w:val="left"/>
      <w:pPr>
        <w:ind w:left="5065" w:hanging="360"/>
      </w:pPr>
      <w:rPr>
        <w:rFonts w:ascii="Symbol" w:hAnsi="Symbol" w:hint="default"/>
      </w:rPr>
    </w:lvl>
    <w:lvl w:ilvl="7" w:tplc="04050003" w:tentative="1">
      <w:start w:val="1"/>
      <w:numFmt w:val="bullet"/>
      <w:lvlText w:val="o"/>
      <w:lvlJc w:val="left"/>
      <w:pPr>
        <w:ind w:left="5785" w:hanging="360"/>
      </w:pPr>
      <w:rPr>
        <w:rFonts w:ascii="Courier New" w:hAnsi="Courier New" w:cs="Courier New" w:hint="default"/>
      </w:rPr>
    </w:lvl>
    <w:lvl w:ilvl="8" w:tplc="04050005" w:tentative="1">
      <w:start w:val="1"/>
      <w:numFmt w:val="bullet"/>
      <w:lvlText w:val=""/>
      <w:lvlJc w:val="left"/>
      <w:pPr>
        <w:ind w:left="6505" w:hanging="360"/>
      </w:pPr>
      <w:rPr>
        <w:rFonts w:ascii="Wingdings" w:hAnsi="Wingdings" w:hint="default"/>
      </w:rPr>
    </w:lvl>
  </w:abstractNum>
  <w:abstractNum w:abstractNumId="14" w15:restartNumberingAfterBreak="0">
    <w:nsid w:val="4610239A"/>
    <w:multiLevelType w:val="hybridMultilevel"/>
    <w:tmpl w:val="1B9C71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D6560C"/>
    <w:multiLevelType w:val="hybridMultilevel"/>
    <w:tmpl w:val="ADF40CB2"/>
    <w:lvl w:ilvl="0" w:tplc="1E1A1B82">
      <w:start w:val="6"/>
      <w:numFmt w:val="decimal"/>
      <w:lvlText w:val="%1."/>
      <w:lvlJc w:val="left"/>
      <w:pPr>
        <w:ind w:left="644"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8D566F"/>
    <w:multiLevelType w:val="hybridMultilevel"/>
    <w:tmpl w:val="3DDA574C"/>
    <w:lvl w:ilvl="0" w:tplc="0405000B">
      <w:start w:val="1"/>
      <w:numFmt w:val="bullet"/>
      <w:lvlText w:val=""/>
      <w:lvlJc w:val="left"/>
      <w:pPr>
        <w:ind w:left="1146" w:hanging="360"/>
      </w:pPr>
      <w:rPr>
        <w:rFonts w:ascii="Wingdings" w:hAnsi="Wingdings" w:hint="default"/>
      </w:rPr>
    </w:lvl>
    <w:lvl w:ilvl="1" w:tplc="0405000B">
      <w:start w:val="1"/>
      <w:numFmt w:val="bullet"/>
      <w:lvlText w:val=""/>
      <w:lvlJc w:val="left"/>
      <w:pPr>
        <w:ind w:left="1866" w:hanging="360"/>
      </w:pPr>
      <w:rPr>
        <w:rFonts w:ascii="Wingdings" w:hAnsi="Wingdings"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4FF52863"/>
    <w:multiLevelType w:val="singleLevel"/>
    <w:tmpl w:val="4A063842"/>
    <w:lvl w:ilvl="0">
      <w:start w:val="1"/>
      <w:numFmt w:val="decimal"/>
      <w:lvlText w:val="%1. "/>
      <w:legacy w:legacy="1" w:legacySpace="0" w:legacyIndent="283"/>
      <w:lvlJc w:val="left"/>
      <w:pPr>
        <w:ind w:left="560" w:hanging="283"/>
      </w:pPr>
      <w:rPr>
        <w:b w:val="0"/>
        <w:i w:val="0"/>
        <w:sz w:val="24"/>
      </w:rPr>
    </w:lvl>
  </w:abstractNum>
  <w:abstractNum w:abstractNumId="18" w15:restartNumberingAfterBreak="0">
    <w:nsid w:val="50756C9A"/>
    <w:multiLevelType w:val="hybridMultilevel"/>
    <w:tmpl w:val="210AF70E"/>
    <w:lvl w:ilvl="0" w:tplc="9D5446AE">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518B1AD1"/>
    <w:multiLevelType w:val="hybridMultilevel"/>
    <w:tmpl w:val="2D50B15E"/>
    <w:lvl w:ilvl="0" w:tplc="EB06E194">
      <w:start w:val="1"/>
      <w:numFmt w:val="decimal"/>
      <w:lvlText w:val="%1."/>
      <w:lvlJc w:val="left"/>
      <w:pPr>
        <w:ind w:left="2136" w:hanging="360"/>
      </w:pPr>
      <w:rPr>
        <w:rFonts w:hint="default"/>
        <w:b w:val="0"/>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0" w15:restartNumberingAfterBreak="0">
    <w:nsid w:val="55B720C0"/>
    <w:multiLevelType w:val="multilevel"/>
    <w:tmpl w:val="60F2A74A"/>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855"/>
        </w:tabs>
        <w:ind w:left="1855"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15:restartNumberingAfterBreak="0">
    <w:nsid w:val="57A9348E"/>
    <w:multiLevelType w:val="hybridMultilevel"/>
    <w:tmpl w:val="74F8DB96"/>
    <w:lvl w:ilvl="0" w:tplc="630E84F0">
      <w:start w:val="1"/>
      <w:numFmt w:val="decimal"/>
      <w:lvlText w:val="%1."/>
      <w:lvlJc w:val="left"/>
      <w:pPr>
        <w:tabs>
          <w:tab w:val="num" w:pos="720"/>
        </w:tabs>
        <w:ind w:left="720" w:hanging="360"/>
      </w:pPr>
      <w:rPr>
        <w:rFonts w:hint="default"/>
        <w:b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041682B"/>
    <w:multiLevelType w:val="hybridMultilevel"/>
    <w:tmpl w:val="0BD06F86"/>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37B36CE"/>
    <w:multiLevelType w:val="hybridMultilevel"/>
    <w:tmpl w:val="8408B6E2"/>
    <w:lvl w:ilvl="0" w:tplc="8F7C2AA4">
      <w:start w:val="1"/>
      <w:numFmt w:val="decimal"/>
      <w:lvlText w:val="%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510E82"/>
    <w:multiLevelType w:val="hybridMultilevel"/>
    <w:tmpl w:val="7E2037CC"/>
    <w:lvl w:ilvl="0" w:tplc="818A2BC6">
      <w:start w:val="5"/>
      <w:numFmt w:val="decimal"/>
      <w:lvlText w:val="%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93605C"/>
    <w:multiLevelType w:val="hybridMultilevel"/>
    <w:tmpl w:val="CCE043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1840FA"/>
    <w:multiLevelType w:val="hybridMultilevel"/>
    <w:tmpl w:val="EEB2E146"/>
    <w:lvl w:ilvl="0" w:tplc="6C0EDE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395975"/>
    <w:multiLevelType w:val="hybridMultilevel"/>
    <w:tmpl w:val="F9AA8F24"/>
    <w:lvl w:ilvl="0" w:tplc="FA6A5DF6">
      <w:start w:val="14"/>
      <w:numFmt w:val="decimal"/>
      <w:lvlText w:val="%1."/>
      <w:lvlJc w:val="left"/>
      <w:pPr>
        <w:ind w:left="2988" w:hanging="360"/>
      </w:pPr>
      <w:rPr>
        <w:rFonts w:cs="Times New Roman" w:hint="default"/>
      </w:rPr>
    </w:lvl>
    <w:lvl w:ilvl="1" w:tplc="04050019" w:tentative="1">
      <w:start w:val="1"/>
      <w:numFmt w:val="lowerLetter"/>
      <w:lvlText w:val="%2."/>
      <w:lvlJc w:val="left"/>
      <w:pPr>
        <w:ind w:left="3708" w:hanging="360"/>
      </w:pPr>
      <w:rPr>
        <w:rFonts w:cs="Times New Roman"/>
      </w:rPr>
    </w:lvl>
    <w:lvl w:ilvl="2" w:tplc="0405001B" w:tentative="1">
      <w:start w:val="1"/>
      <w:numFmt w:val="lowerRoman"/>
      <w:lvlText w:val="%3."/>
      <w:lvlJc w:val="right"/>
      <w:pPr>
        <w:ind w:left="4428" w:hanging="180"/>
      </w:pPr>
      <w:rPr>
        <w:rFonts w:cs="Times New Roman"/>
      </w:rPr>
    </w:lvl>
    <w:lvl w:ilvl="3" w:tplc="0405000F" w:tentative="1">
      <w:start w:val="1"/>
      <w:numFmt w:val="decimal"/>
      <w:lvlText w:val="%4."/>
      <w:lvlJc w:val="left"/>
      <w:pPr>
        <w:ind w:left="5148" w:hanging="360"/>
      </w:pPr>
      <w:rPr>
        <w:rFonts w:cs="Times New Roman"/>
      </w:rPr>
    </w:lvl>
    <w:lvl w:ilvl="4" w:tplc="04050019" w:tentative="1">
      <w:start w:val="1"/>
      <w:numFmt w:val="lowerLetter"/>
      <w:lvlText w:val="%5."/>
      <w:lvlJc w:val="left"/>
      <w:pPr>
        <w:ind w:left="5868" w:hanging="360"/>
      </w:pPr>
      <w:rPr>
        <w:rFonts w:cs="Times New Roman"/>
      </w:rPr>
    </w:lvl>
    <w:lvl w:ilvl="5" w:tplc="0405001B" w:tentative="1">
      <w:start w:val="1"/>
      <w:numFmt w:val="lowerRoman"/>
      <w:lvlText w:val="%6."/>
      <w:lvlJc w:val="right"/>
      <w:pPr>
        <w:ind w:left="6588" w:hanging="180"/>
      </w:pPr>
      <w:rPr>
        <w:rFonts w:cs="Times New Roman"/>
      </w:rPr>
    </w:lvl>
    <w:lvl w:ilvl="6" w:tplc="0405000F" w:tentative="1">
      <w:start w:val="1"/>
      <w:numFmt w:val="decimal"/>
      <w:lvlText w:val="%7."/>
      <w:lvlJc w:val="left"/>
      <w:pPr>
        <w:ind w:left="7308" w:hanging="360"/>
      </w:pPr>
      <w:rPr>
        <w:rFonts w:cs="Times New Roman"/>
      </w:rPr>
    </w:lvl>
    <w:lvl w:ilvl="7" w:tplc="04050019" w:tentative="1">
      <w:start w:val="1"/>
      <w:numFmt w:val="lowerLetter"/>
      <w:lvlText w:val="%8."/>
      <w:lvlJc w:val="left"/>
      <w:pPr>
        <w:ind w:left="8028" w:hanging="360"/>
      </w:pPr>
      <w:rPr>
        <w:rFonts w:cs="Times New Roman"/>
      </w:rPr>
    </w:lvl>
    <w:lvl w:ilvl="8" w:tplc="0405001B" w:tentative="1">
      <w:start w:val="1"/>
      <w:numFmt w:val="lowerRoman"/>
      <w:lvlText w:val="%9."/>
      <w:lvlJc w:val="right"/>
      <w:pPr>
        <w:ind w:left="8748" w:hanging="180"/>
      </w:pPr>
      <w:rPr>
        <w:rFonts w:cs="Times New Roman"/>
      </w:rPr>
    </w:lvl>
  </w:abstractNum>
  <w:abstractNum w:abstractNumId="29" w15:restartNumberingAfterBreak="0">
    <w:nsid w:val="774137E8"/>
    <w:multiLevelType w:val="hybridMultilevel"/>
    <w:tmpl w:val="77A44BF0"/>
    <w:lvl w:ilvl="0" w:tplc="0C28D90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D004A33"/>
    <w:multiLevelType w:val="hybridMultilevel"/>
    <w:tmpl w:val="7018A8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DC1A81"/>
    <w:multiLevelType w:val="hybridMultilevel"/>
    <w:tmpl w:val="FBD83574"/>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1"/>
  </w:num>
  <w:num w:numId="2">
    <w:abstractNumId w:val="10"/>
  </w:num>
  <w:num w:numId="3">
    <w:abstractNumId w:val="7"/>
  </w:num>
  <w:num w:numId="4">
    <w:abstractNumId w:val="11"/>
  </w:num>
  <w:num w:numId="5">
    <w:abstractNumId w:val="24"/>
  </w:num>
  <w:num w:numId="6">
    <w:abstractNumId w:val="18"/>
  </w:num>
  <w:num w:numId="7">
    <w:abstractNumId w:val="1"/>
  </w:num>
  <w:num w:numId="8">
    <w:abstractNumId w:val="14"/>
  </w:num>
  <w:num w:numId="9">
    <w:abstractNumId w:val="19"/>
  </w:num>
  <w:num w:numId="10">
    <w:abstractNumId w:val="25"/>
  </w:num>
  <w:num w:numId="11">
    <w:abstractNumId w:val="15"/>
  </w:num>
  <w:num w:numId="12">
    <w:abstractNumId w:val="20"/>
  </w:num>
  <w:num w:numId="13">
    <w:abstractNumId w:val="29"/>
  </w:num>
  <w:num w:numId="14">
    <w:abstractNumId w:val="9"/>
  </w:num>
  <w:num w:numId="15">
    <w:abstractNumId w:val="4"/>
  </w:num>
  <w:num w:numId="16">
    <w:abstractNumId w:val="2"/>
  </w:num>
  <w:num w:numId="17">
    <w:abstractNumId w:val="12"/>
  </w:num>
  <w:num w:numId="18">
    <w:abstractNumId w:val="27"/>
  </w:num>
  <w:num w:numId="19">
    <w:abstractNumId w:val="6"/>
  </w:num>
  <w:num w:numId="20">
    <w:abstractNumId w:val="17"/>
  </w:num>
  <w:num w:numId="21">
    <w:abstractNumId w:val="30"/>
  </w:num>
  <w:num w:numId="22">
    <w:abstractNumId w:val="22"/>
  </w:num>
  <w:num w:numId="23">
    <w:abstractNumId w:val="8"/>
  </w:num>
  <w:num w:numId="24">
    <w:abstractNumId w:val="28"/>
  </w:num>
  <w:num w:numId="25">
    <w:abstractNumId w:val="13"/>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6"/>
  </w:num>
  <w:num w:numId="29">
    <w:abstractNumId w:val="0"/>
  </w:num>
  <w:num w:numId="30">
    <w:abstractNumId w:val="3"/>
  </w:num>
  <w:num w:numId="31">
    <w:abstractNumId w:val="26"/>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D4"/>
    <w:rsid w:val="00015CB4"/>
    <w:rsid w:val="0002090E"/>
    <w:rsid w:val="000276A7"/>
    <w:rsid w:val="00052352"/>
    <w:rsid w:val="00091FA0"/>
    <w:rsid w:val="0009643A"/>
    <w:rsid w:val="000A58AE"/>
    <w:rsid w:val="00124812"/>
    <w:rsid w:val="0015405E"/>
    <w:rsid w:val="0015543C"/>
    <w:rsid w:val="00181B88"/>
    <w:rsid w:val="00185F8C"/>
    <w:rsid w:val="001A11AD"/>
    <w:rsid w:val="001A5D22"/>
    <w:rsid w:val="001D0D15"/>
    <w:rsid w:val="001E3C70"/>
    <w:rsid w:val="00205F80"/>
    <w:rsid w:val="00207A09"/>
    <w:rsid w:val="00253988"/>
    <w:rsid w:val="00267411"/>
    <w:rsid w:val="00270C8B"/>
    <w:rsid w:val="00273283"/>
    <w:rsid w:val="00276F62"/>
    <w:rsid w:val="00297980"/>
    <w:rsid w:val="002B06BB"/>
    <w:rsid w:val="002B1960"/>
    <w:rsid w:val="002B6231"/>
    <w:rsid w:val="002E563C"/>
    <w:rsid w:val="002F1733"/>
    <w:rsid w:val="002F4A42"/>
    <w:rsid w:val="003347BE"/>
    <w:rsid w:val="00371B97"/>
    <w:rsid w:val="00374828"/>
    <w:rsid w:val="003967FC"/>
    <w:rsid w:val="0041083F"/>
    <w:rsid w:val="00463696"/>
    <w:rsid w:val="0046731A"/>
    <w:rsid w:val="00476A24"/>
    <w:rsid w:val="004C6B96"/>
    <w:rsid w:val="004E5F4B"/>
    <w:rsid w:val="004F0335"/>
    <w:rsid w:val="004F0A60"/>
    <w:rsid w:val="00523AD4"/>
    <w:rsid w:val="005321AD"/>
    <w:rsid w:val="00546B46"/>
    <w:rsid w:val="00555140"/>
    <w:rsid w:val="0057236F"/>
    <w:rsid w:val="00596525"/>
    <w:rsid w:val="005B039F"/>
    <w:rsid w:val="005D5771"/>
    <w:rsid w:val="00644C90"/>
    <w:rsid w:val="006512FB"/>
    <w:rsid w:val="00663315"/>
    <w:rsid w:val="00671494"/>
    <w:rsid w:val="00680682"/>
    <w:rsid w:val="00681CE7"/>
    <w:rsid w:val="00691B9C"/>
    <w:rsid w:val="006A2174"/>
    <w:rsid w:val="006B610F"/>
    <w:rsid w:val="006C0A74"/>
    <w:rsid w:val="006D5403"/>
    <w:rsid w:val="006E5E7D"/>
    <w:rsid w:val="006F25C2"/>
    <w:rsid w:val="00704546"/>
    <w:rsid w:val="00732631"/>
    <w:rsid w:val="007444C5"/>
    <w:rsid w:val="007500C7"/>
    <w:rsid w:val="0075678A"/>
    <w:rsid w:val="00770DA2"/>
    <w:rsid w:val="00780DED"/>
    <w:rsid w:val="007A1021"/>
    <w:rsid w:val="007B03FF"/>
    <w:rsid w:val="007B1423"/>
    <w:rsid w:val="007C2384"/>
    <w:rsid w:val="007E0CD8"/>
    <w:rsid w:val="00807352"/>
    <w:rsid w:val="008151DF"/>
    <w:rsid w:val="0083522B"/>
    <w:rsid w:val="00856FEC"/>
    <w:rsid w:val="00874587"/>
    <w:rsid w:val="00883CD5"/>
    <w:rsid w:val="008A75D8"/>
    <w:rsid w:val="008D0E7D"/>
    <w:rsid w:val="008D116A"/>
    <w:rsid w:val="008D210D"/>
    <w:rsid w:val="008D79E7"/>
    <w:rsid w:val="009120EF"/>
    <w:rsid w:val="009360FD"/>
    <w:rsid w:val="0094621D"/>
    <w:rsid w:val="0095246D"/>
    <w:rsid w:val="00966CED"/>
    <w:rsid w:val="0096751C"/>
    <w:rsid w:val="009B333F"/>
    <w:rsid w:val="009F479E"/>
    <w:rsid w:val="009F4B9C"/>
    <w:rsid w:val="00A04814"/>
    <w:rsid w:val="00A11622"/>
    <w:rsid w:val="00A356B1"/>
    <w:rsid w:val="00A658F9"/>
    <w:rsid w:val="00AA5009"/>
    <w:rsid w:val="00AB777D"/>
    <w:rsid w:val="00AD587F"/>
    <w:rsid w:val="00AF2436"/>
    <w:rsid w:val="00B06DAA"/>
    <w:rsid w:val="00B30D65"/>
    <w:rsid w:val="00B7119E"/>
    <w:rsid w:val="00B92929"/>
    <w:rsid w:val="00BA5BE6"/>
    <w:rsid w:val="00BB4546"/>
    <w:rsid w:val="00BC471B"/>
    <w:rsid w:val="00BC5940"/>
    <w:rsid w:val="00BC7A2D"/>
    <w:rsid w:val="00BD7C5C"/>
    <w:rsid w:val="00BF7FA5"/>
    <w:rsid w:val="00C01BAF"/>
    <w:rsid w:val="00C35C9B"/>
    <w:rsid w:val="00C7276B"/>
    <w:rsid w:val="00C76233"/>
    <w:rsid w:val="00C929CE"/>
    <w:rsid w:val="00CC7341"/>
    <w:rsid w:val="00CD32C5"/>
    <w:rsid w:val="00CF1806"/>
    <w:rsid w:val="00D304EE"/>
    <w:rsid w:val="00D445D5"/>
    <w:rsid w:val="00D5754F"/>
    <w:rsid w:val="00D86C1F"/>
    <w:rsid w:val="00DC3B51"/>
    <w:rsid w:val="00E41888"/>
    <w:rsid w:val="00E61A46"/>
    <w:rsid w:val="00E67387"/>
    <w:rsid w:val="00E75534"/>
    <w:rsid w:val="00E857AB"/>
    <w:rsid w:val="00E912E3"/>
    <w:rsid w:val="00E97EA5"/>
    <w:rsid w:val="00EA0911"/>
    <w:rsid w:val="00EA5600"/>
    <w:rsid w:val="00EA76FC"/>
    <w:rsid w:val="00F26119"/>
    <w:rsid w:val="00F40B03"/>
    <w:rsid w:val="00F464F5"/>
    <w:rsid w:val="00F904EC"/>
    <w:rsid w:val="00FB0579"/>
    <w:rsid w:val="00FE1F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54C03A"/>
  <w15:chartTrackingRefBased/>
  <w15:docId w15:val="{54E201BA-5357-44ED-B92B-B597D039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3AD4"/>
    <w:pPr>
      <w:overflowPunct w:val="0"/>
      <w:autoSpaceDE w:val="0"/>
      <w:autoSpaceDN w:val="0"/>
      <w:adjustRightInd w:val="0"/>
      <w:spacing w:after="0" w:line="240" w:lineRule="auto"/>
      <w:textAlignment w:val="baseline"/>
    </w:pPr>
    <w:rPr>
      <w:rFonts w:ascii="CG Times (W1)" w:eastAsia="Times New Roman" w:hAnsi="CG Times (W1)" w:cs="Times New Roman"/>
      <w:sz w:val="20"/>
      <w:szCs w:val="20"/>
      <w:lang w:val="en-US" w:eastAsia="cs-CZ"/>
    </w:rPr>
  </w:style>
  <w:style w:type="paragraph" w:styleId="Nadpis1">
    <w:name w:val="heading 1"/>
    <w:basedOn w:val="Normln"/>
    <w:next w:val="Normln"/>
    <w:link w:val="Nadpis1Char"/>
    <w:uiPriority w:val="9"/>
    <w:qFormat/>
    <w:rsid w:val="0066331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next w:val="Normln"/>
    <w:link w:val="Nadpis4Char"/>
    <w:qFormat/>
    <w:rsid w:val="00523AD4"/>
    <w:pPr>
      <w:keepNext/>
      <w:spacing w:before="240" w:after="60"/>
      <w:outlineLvl w:val="3"/>
    </w:pPr>
    <w:rPr>
      <w:rFonts w:ascii="Times New Roman" w:hAnsi="Times New Roman"/>
      <w:b/>
      <w:bCs/>
      <w:sz w:val="28"/>
      <w:szCs w:val="28"/>
      <w:lang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523AD4"/>
    <w:rPr>
      <w:rFonts w:ascii="Times New Roman" w:eastAsia="Times New Roman" w:hAnsi="Times New Roman" w:cs="Times New Roman"/>
      <w:b/>
      <w:bCs/>
      <w:sz w:val="28"/>
      <w:szCs w:val="28"/>
      <w:lang w:val="en-US" w:eastAsia="x-none"/>
    </w:rPr>
  </w:style>
  <w:style w:type="paragraph" w:customStyle="1" w:styleId="Export0">
    <w:name w:val="Export 0"/>
    <w:rsid w:val="00523A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Odstavecseseznamem">
    <w:name w:val="List Paragraph"/>
    <w:basedOn w:val="Normln"/>
    <w:uiPriority w:val="99"/>
    <w:qFormat/>
    <w:rsid w:val="00D5754F"/>
    <w:pPr>
      <w:ind w:left="720"/>
      <w:contextualSpacing/>
    </w:pPr>
  </w:style>
  <w:style w:type="paragraph" w:styleId="Bezmezer">
    <w:name w:val="No Spacing"/>
    <w:uiPriority w:val="1"/>
    <w:qFormat/>
    <w:rsid w:val="002F1733"/>
    <w:pPr>
      <w:spacing w:after="0" w:line="240" w:lineRule="auto"/>
    </w:pPr>
    <w:rPr>
      <w:rFonts w:ascii="Times New Roman" w:eastAsia="Times New Roman" w:hAnsi="Times New Roman" w:cs="Times New Roman"/>
      <w:sz w:val="20"/>
      <w:szCs w:val="20"/>
      <w:lang w:eastAsia="cs-CZ"/>
    </w:rPr>
  </w:style>
  <w:style w:type="paragraph" w:styleId="Zkladntext">
    <w:name w:val="Body Text"/>
    <w:basedOn w:val="Normln"/>
    <w:link w:val="ZkladntextChar"/>
    <w:rsid w:val="00E97EA5"/>
    <w:pPr>
      <w:jc w:val="center"/>
    </w:pPr>
    <w:rPr>
      <w:rFonts w:ascii="Arial" w:hAnsi="Arial"/>
      <w:caps/>
      <w:sz w:val="36"/>
    </w:rPr>
  </w:style>
  <w:style w:type="character" w:customStyle="1" w:styleId="ZkladntextChar">
    <w:name w:val="Základní text Char"/>
    <w:basedOn w:val="Standardnpsmoodstavce"/>
    <w:link w:val="Zkladntext"/>
    <w:rsid w:val="00E97EA5"/>
    <w:rPr>
      <w:rFonts w:ascii="Arial" w:eastAsia="Times New Roman" w:hAnsi="Arial" w:cs="Times New Roman"/>
      <w:caps/>
      <w:sz w:val="36"/>
      <w:szCs w:val="20"/>
      <w:lang w:val="en-US" w:eastAsia="cs-CZ"/>
    </w:rPr>
  </w:style>
  <w:style w:type="paragraph" w:customStyle="1" w:styleId="ZprvaCSP">
    <w:name w:val="Zpráva CSP"/>
    <w:rsid w:val="00E97EA5"/>
    <w:pPr>
      <w:spacing w:after="0" w:line="240" w:lineRule="auto"/>
      <w:ind w:firstLine="709"/>
      <w:jc w:val="both"/>
    </w:pPr>
    <w:rPr>
      <w:rFonts w:ascii="Times New Roman" w:eastAsia="Times New Roman" w:hAnsi="Times New Roman" w:cs="Times New Roman"/>
      <w:sz w:val="24"/>
      <w:szCs w:val="20"/>
    </w:rPr>
  </w:style>
  <w:style w:type="character" w:customStyle="1" w:styleId="Nadpis1Char">
    <w:name w:val="Nadpis 1 Char"/>
    <w:basedOn w:val="Standardnpsmoodstavce"/>
    <w:link w:val="Nadpis1"/>
    <w:uiPriority w:val="9"/>
    <w:rsid w:val="00663315"/>
    <w:rPr>
      <w:rFonts w:asciiTheme="majorHAnsi" w:eastAsiaTheme="majorEastAsia" w:hAnsiTheme="majorHAnsi" w:cstheme="majorBidi"/>
      <w:color w:val="2E74B5" w:themeColor="accent1" w:themeShade="BF"/>
      <w:sz w:val="32"/>
      <w:szCs w:val="32"/>
      <w:lang w:val="en-US" w:eastAsia="cs-CZ"/>
    </w:rPr>
  </w:style>
  <w:style w:type="character" w:styleId="Odkaznakoment">
    <w:name w:val="annotation reference"/>
    <w:basedOn w:val="Standardnpsmoodstavce"/>
    <w:uiPriority w:val="99"/>
    <w:semiHidden/>
    <w:unhideWhenUsed/>
    <w:rsid w:val="00D86C1F"/>
    <w:rPr>
      <w:sz w:val="16"/>
      <w:szCs w:val="16"/>
    </w:rPr>
  </w:style>
  <w:style w:type="paragraph" w:styleId="Textkomente">
    <w:name w:val="annotation text"/>
    <w:basedOn w:val="Normln"/>
    <w:link w:val="TextkomenteChar"/>
    <w:uiPriority w:val="99"/>
    <w:semiHidden/>
    <w:unhideWhenUsed/>
    <w:rsid w:val="00D86C1F"/>
  </w:style>
  <w:style w:type="character" w:customStyle="1" w:styleId="TextkomenteChar">
    <w:name w:val="Text komentáře Char"/>
    <w:basedOn w:val="Standardnpsmoodstavce"/>
    <w:link w:val="Textkomente"/>
    <w:uiPriority w:val="99"/>
    <w:semiHidden/>
    <w:rsid w:val="00D86C1F"/>
    <w:rPr>
      <w:rFonts w:ascii="CG Times (W1)" w:eastAsia="Times New Roman" w:hAnsi="CG Times (W1)" w:cs="Times New Roman"/>
      <w:sz w:val="20"/>
      <w:szCs w:val="20"/>
      <w:lang w:val="en-US" w:eastAsia="cs-CZ"/>
    </w:rPr>
  </w:style>
  <w:style w:type="paragraph" w:styleId="Pedmtkomente">
    <w:name w:val="annotation subject"/>
    <w:basedOn w:val="Textkomente"/>
    <w:next w:val="Textkomente"/>
    <w:link w:val="PedmtkomenteChar"/>
    <w:uiPriority w:val="99"/>
    <w:semiHidden/>
    <w:unhideWhenUsed/>
    <w:rsid w:val="00D86C1F"/>
    <w:rPr>
      <w:b/>
      <w:bCs/>
    </w:rPr>
  </w:style>
  <w:style w:type="character" w:customStyle="1" w:styleId="PedmtkomenteChar">
    <w:name w:val="Předmět komentáře Char"/>
    <w:basedOn w:val="TextkomenteChar"/>
    <w:link w:val="Pedmtkomente"/>
    <w:uiPriority w:val="99"/>
    <w:semiHidden/>
    <w:rsid w:val="00D86C1F"/>
    <w:rPr>
      <w:rFonts w:ascii="CG Times (W1)" w:eastAsia="Times New Roman" w:hAnsi="CG Times (W1)" w:cs="Times New Roman"/>
      <w:b/>
      <w:bCs/>
      <w:sz w:val="20"/>
      <w:szCs w:val="20"/>
      <w:lang w:val="en-US" w:eastAsia="cs-CZ"/>
    </w:rPr>
  </w:style>
  <w:style w:type="paragraph" w:styleId="Textbubliny">
    <w:name w:val="Balloon Text"/>
    <w:basedOn w:val="Normln"/>
    <w:link w:val="TextbublinyChar"/>
    <w:uiPriority w:val="99"/>
    <w:semiHidden/>
    <w:unhideWhenUsed/>
    <w:rsid w:val="00D86C1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6C1F"/>
    <w:rPr>
      <w:rFonts w:ascii="Segoe UI" w:eastAsia="Times New Roman" w:hAnsi="Segoe UI" w:cs="Segoe UI"/>
      <w:sz w:val="18"/>
      <w:szCs w:val="18"/>
      <w:lang w:val="en-US" w:eastAsia="cs-CZ"/>
    </w:rPr>
  </w:style>
  <w:style w:type="paragraph" w:customStyle="1" w:styleId="NormlnIMP0">
    <w:name w:val="Normální_IMP~0"/>
    <w:basedOn w:val="Normln"/>
    <w:uiPriority w:val="99"/>
    <w:rsid w:val="00205F80"/>
    <w:pPr>
      <w:suppressAutoHyphens/>
      <w:spacing w:line="189" w:lineRule="auto"/>
      <w:textAlignment w:val="auto"/>
    </w:pPr>
    <w:rPr>
      <w:rFonts w:ascii="Times New Roman" w:hAnsi="Times New Roman"/>
      <w:sz w:val="24"/>
      <w:lang w:val="cs-CZ"/>
    </w:rPr>
  </w:style>
  <w:style w:type="paragraph" w:styleId="Zhlav">
    <w:name w:val="header"/>
    <w:basedOn w:val="Normln"/>
    <w:link w:val="ZhlavChar"/>
    <w:unhideWhenUsed/>
    <w:rsid w:val="002B06BB"/>
    <w:pPr>
      <w:tabs>
        <w:tab w:val="center" w:pos="4536"/>
        <w:tab w:val="right" w:pos="9072"/>
      </w:tabs>
    </w:pPr>
  </w:style>
  <w:style w:type="character" w:customStyle="1" w:styleId="ZhlavChar">
    <w:name w:val="Záhlaví Char"/>
    <w:basedOn w:val="Standardnpsmoodstavce"/>
    <w:link w:val="Zhlav"/>
    <w:uiPriority w:val="99"/>
    <w:rsid w:val="002B06BB"/>
    <w:rPr>
      <w:rFonts w:ascii="CG Times (W1)" w:eastAsia="Times New Roman" w:hAnsi="CG Times (W1)" w:cs="Times New Roman"/>
      <w:sz w:val="20"/>
      <w:szCs w:val="20"/>
      <w:lang w:val="en-US" w:eastAsia="cs-CZ"/>
    </w:rPr>
  </w:style>
  <w:style w:type="paragraph" w:styleId="Zpat">
    <w:name w:val="footer"/>
    <w:basedOn w:val="Normln"/>
    <w:link w:val="ZpatChar"/>
    <w:uiPriority w:val="99"/>
    <w:unhideWhenUsed/>
    <w:rsid w:val="002B06BB"/>
    <w:pPr>
      <w:tabs>
        <w:tab w:val="center" w:pos="4536"/>
        <w:tab w:val="right" w:pos="9072"/>
      </w:tabs>
    </w:pPr>
  </w:style>
  <w:style w:type="character" w:customStyle="1" w:styleId="ZpatChar">
    <w:name w:val="Zápatí Char"/>
    <w:basedOn w:val="Standardnpsmoodstavce"/>
    <w:link w:val="Zpat"/>
    <w:uiPriority w:val="99"/>
    <w:rsid w:val="002B06BB"/>
    <w:rPr>
      <w:rFonts w:ascii="CG Times (W1)" w:eastAsia="Times New Roman" w:hAnsi="CG Times (W1)" w:cs="Times New Roman"/>
      <w:sz w:val="20"/>
      <w:szCs w:val="20"/>
      <w:lang w:val="en-US" w:eastAsia="cs-CZ"/>
    </w:rPr>
  </w:style>
  <w:style w:type="paragraph" w:customStyle="1" w:styleId="Odstavecseseznamem1">
    <w:name w:val="Odstavec se seznamem1"/>
    <w:basedOn w:val="Normln"/>
    <w:uiPriority w:val="99"/>
    <w:rsid w:val="007B03FF"/>
    <w:pPr>
      <w:overflowPunct/>
      <w:autoSpaceDE/>
      <w:autoSpaceDN/>
      <w:adjustRightInd/>
      <w:ind w:left="720"/>
      <w:contextualSpacing/>
      <w:textAlignment w:val="auto"/>
    </w:pPr>
    <w:rPr>
      <w:rFonts w:ascii="Times New Roman" w:hAnsi="Times New Roman"/>
      <w:sz w:val="24"/>
      <w:szCs w:val="24"/>
      <w:lang w:val="sk-SK"/>
    </w:rPr>
  </w:style>
  <w:style w:type="paragraph" w:customStyle="1" w:styleId="Smlouva-slo">
    <w:name w:val="Smlouva-číslo"/>
    <w:basedOn w:val="Normln"/>
    <w:uiPriority w:val="99"/>
    <w:rsid w:val="00856FEC"/>
    <w:pPr>
      <w:widowControl w:val="0"/>
      <w:overflowPunct/>
      <w:autoSpaceDE/>
      <w:autoSpaceDN/>
      <w:adjustRightInd/>
      <w:spacing w:before="120" w:line="240" w:lineRule="atLeast"/>
      <w:jc w:val="both"/>
      <w:textAlignment w:val="auto"/>
    </w:pPr>
    <w:rPr>
      <w:rFonts w:ascii="Times New Roman" w:hAnsi="Times New Roman"/>
      <w:sz w:val="24"/>
      <w:lang w:val="cs-CZ"/>
    </w:rPr>
  </w:style>
  <w:style w:type="paragraph" w:styleId="Zkladntext3">
    <w:name w:val="Body Text 3"/>
    <w:basedOn w:val="Normln"/>
    <w:link w:val="Zkladntext3Char"/>
    <w:rsid w:val="00966CED"/>
    <w:pPr>
      <w:overflowPunct/>
      <w:autoSpaceDE/>
      <w:autoSpaceDN/>
      <w:adjustRightInd/>
      <w:spacing w:after="120"/>
      <w:textAlignment w:val="auto"/>
    </w:pPr>
    <w:rPr>
      <w:rFonts w:ascii="Times New Roman" w:hAnsi="Times New Roman"/>
      <w:sz w:val="16"/>
      <w:szCs w:val="16"/>
      <w:lang w:val="cs-CZ"/>
    </w:rPr>
  </w:style>
  <w:style w:type="character" w:customStyle="1" w:styleId="Zkladntext3Char">
    <w:name w:val="Základní text 3 Char"/>
    <w:basedOn w:val="Standardnpsmoodstavce"/>
    <w:link w:val="Zkladntext3"/>
    <w:rsid w:val="00966CED"/>
    <w:rPr>
      <w:rFonts w:ascii="Times New Roman" w:eastAsia="Times New Roman" w:hAnsi="Times New Roman" w:cs="Times New Roman"/>
      <w:sz w:val="16"/>
      <w:szCs w:val="16"/>
      <w:lang w:eastAsia="cs-CZ"/>
    </w:rPr>
  </w:style>
  <w:style w:type="character" w:styleId="Siln">
    <w:name w:val="Strong"/>
    <w:uiPriority w:val="22"/>
    <w:qFormat/>
    <w:rsid w:val="00966C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EE31-9830-45CE-B291-06BCA074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1955</Words>
  <Characters>11536</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Administrator</cp:lastModifiedBy>
  <cp:revision>5</cp:revision>
  <cp:lastPrinted>2017-10-13T09:32:00Z</cp:lastPrinted>
  <dcterms:created xsi:type="dcterms:W3CDTF">2017-10-31T09:32:00Z</dcterms:created>
  <dcterms:modified xsi:type="dcterms:W3CDTF">2017-10-31T09:36:00Z</dcterms:modified>
</cp:coreProperties>
</file>