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3CAD" w14:textId="0DCC2376" w:rsidR="005266EA" w:rsidRPr="005266EA" w:rsidRDefault="005266EA" w:rsidP="00B85A56">
      <w:pPr>
        <w:pStyle w:val="Nzev"/>
        <w:spacing w:after="120"/>
        <w:ind w:left="4963"/>
        <w:jc w:val="left"/>
        <w:rPr>
          <w:rFonts w:ascii="Tahoma" w:hAnsi="Tahoma" w:cs="Tahoma"/>
          <w:b w:val="0"/>
          <w:sz w:val="22"/>
          <w:szCs w:val="22"/>
        </w:rPr>
      </w:pPr>
      <w:r w:rsidRPr="00FF3272">
        <w:rPr>
          <w:rFonts w:ascii="Tahoma" w:hAnsi="Tahoma" w:cs="Tahoma"/>
          <w:b w:val="0"/>
          <w:caps w:val="0"/>
          <w:sz w:val="22"/>
          <w:szCs w:val="22"/>
        </w:rPr>
        <w:t>Veřejná zakázka č</w:t>
      </w:r>
      <w:r w:rsidR="006230A7">
        <w:rPr>
          <w:rFonts w:ascii="Tahoma" w:hAnsi="Tahoma" w:cs="Tahoma"/>
          <w:b w:val="0"/>
          <w:caps w:val="0"/>
          <w:sz w:val="22"/>
          <w:szCs w:val="22"/>
        </w:rPr>
        <w:t xml:space="preserve">. </w:t>
      </w:r>
      <w:r w:rsidR="00B3484E" w:rsidRPr="00B3484E">
        <w:rPr>
          <w:rFonts w:ascii="Tahoma" w:hAnsi="Tahoma" w:cs="Tahoma"/>
          <w:b w:val="0"/>
          <w:caps w:val="0"/>
          <w:sz w:val="22"/>
          <w:szCs w:val="22"/>
        </w:rPr>
        <w:t>3</w:t>
      </w:r>
      <w:r w:rsidR="006230A7">
        <w:rPr>
          <w:rFonts w:ascii="Tahoma" w:hAnsi="Tahoma" w:cs="Tahoma"/>
          <w:b w:val="0"/>
          <w:caps w:val="0"/>
          <w:sz w:val="22"/>
          <w:szCs w:val="22"/>
        </w:rPr>
        <w:t xml:space="preserve"> </w:t>
      </w:r>
      <w:r w:rsidR="00A75DD8" w:rsidRPr="00FF3272">
        <w:rPr>
          <w:rFonts w:ascii="Tahoma" w:hAnsi="Tahoma" w:cs="Tahoma"/>
          <w:b w:val="0"/>
          <w:caps w:val="0"/>
          <w:sz w:val="22"/>
          <w:szCs w:val="22"/>
        </w:rPr>
        <w:t>/</w:t>
      </w:r>
      <w:r w:rsidR="000359A0" w:rsidRPr="00FF3272">
        <w:rPr>
          <w:rFonts w:ascii="Tahoma" w:hAnsi="Tahoma" w:cs="Tahoma"/>
          <w:b w:val="0"/>
          <w:caps w:val="0"/>
          <w:sz w:val="22"/>
          <w:szCs w:val="22"/>
        </w:rPr>
        <w:t>2017</w:t>
      </w:r>
    </w:p>
    <w:p w14:paraId="6A456C9F" w14:textId="77777777" w:rsidR="00066D69" w:rsidRPr="00343967" w:rsidRDefault="00066D69" w:rsidP="00DB69A9">
      <w:pPr>
        <w:pStyle w:val="Nzev"/>
        <w:spacing w:after="120"/>
        <w:rPr>
          <w:rFonts w:ascii="Tahoma" w:hAnsi="Tahoma" w:cs="Tahoma"/>
          <w:szCs w:val="28"/>
        </w:rPr>
      </w:pPr>
      <w:r w:rsidRPr="00343967">
        <w:rPr>
          <w:rFonts w:ascii="Tahoma" w:hAnsi="Tahoma" w:cs="Tahoma"/>
          <w:szCs w:val="28"/>
        </w:rPr>
        <w:t>Kupní smlouva</w:t>
      </w:r>
    </w:p>
    <w:p w14:paraId="0464FD50"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156889B" w14:textId="7BA74C18" w:rsidR="00066D69" w:rsidRPr="00343967" w:rsidRDefault="007C2D2F"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Harmonie</w:t>
      </w:r>
      <w:r w:rsidR="008451B8">
        <w:rPr>
          <w:rFonts w:ascii="Tahoma" w:hAnsi="Tahoma" w:cs="Tahoma"/>
          <w:b/>
          <w:bCs/>
          <w:sz w:val="22"/>
          <w:szCs w:val="22"/>
        </w:rPr>
        <w:t>, příspěvková organizace</w:t>
      </w:r>
    </w:p>
    <w:p w14:paraId="5FC37208" w14:textId="228ECE1E" w:rsidR="00066D69" w:rsidRPr="00414766" w:rsidRDefault="00066D69" w:rsidP="007C2D2F">
      <w:pPr>
        <w:numPr>
          <w:ilvl w:val="12"/>
          <w:numId w:val="0"/>
        </w:numPr>
        <w:tabs>
          <w:tab w:val="left" w:pos="3119"/>
        </w:tabs>
        <w:ind w:left="357"/>
        <w:jc w:val="both"/>
        <w:rPr>
          <w:rFonts w:ascii="Tahoma" w:hAnsi="Tahoma" w:cs="Tahoma"/>
          <w:sz w:val="22"/>
          <w:szCs w:val="22"/>
        </w:rPr>
      </w:pPr>
      <w:r w:rsidRPr="00414766">
        <w:rPr>
          <w:rFonts w:ascii="Tahoma" w:hAnsi="Tahoma" w:cs="Tahoma"/>
          <w:sz w:val="22"/>
          <w:szCs w:val="22"/>
        </w:rPr>
        <w:t>se sídlem:</w:t>
      </w:r>
      <w:r w:rsidRPr="00414766">
        <w:rPr>
          <w:rFonts w:ascii="Tahoma" w:hAnsi="Tahoma" w:cs="Tahoma"/>
          <w:sz w:val="22"/>
          <w:szCs w:val="22"/>
        </w:rPr>
        <w:tab/>
      </w:r>
      <w:r w:rsidR="007C2D2F" w:rsidRPr="007C2D2F">
        <w:rPr>
          <w:rFonts w:ascii="Tahoma" w:hAnsi="Tahoma" w:cs="Tahoma"/>
          <w:sz w:val="22"/>
          <w:szCs w:val="22"/>
        </w:rPr>
        <w:t xml:space="preserve">Krnov, Pod </w:t>
      </w:r>
      <w:proofErr w:type="spellStart"/>
      <w:r w:rsidR="007C2D2F" w:rsidRPr="007C2D2F">
        <w:rPr>
          <w:rFonts w:ascii="Tahoma" w:hAnsi="Tahoma" w:cs="Tahoma"/>
          <w:sz w:val="22"/>
          <w:szCs w:val="22"/>
        </w:rPr>
        <w:t>Cvilínem</w:t>
      </w:r>
      <w:proofErr w:type="spellEnd"/>
      <w:r w:rsidR="007C2D2F" w:rsidRPr="007C2D2F">
        <w:rPr>
          <w:rFonts w:ascii="Tahoma" w:hAnsi="Tahoma" w:cs="Tahoma"/>
          <w:sz w:val="22"/>
          <w:szCs w:val="22"/>
        </w:rPr>
        <w:t xml:space="preserve">, </w:t>
      </w:r>
      <w:proofErr w:type="spellStart"/>
      <w:r w:rsidR="007C2D2F" w:rsidRPr="007C2D2F">
        <w:rPr>
          <w:rFonts w:ascii="Tahoma" w:hAnsi="Tahoma" w:cs="Tahoma"/>
          <w:sz w:val="22"/>
          <w:szCs w:val="22"/>
        </w:rPr>
        <w:t>Chářovská</w:t>
      </w:r>
      <w:proofErr w:type="spellEnd"/>
      <w:r w:rsidR="007C2D2F" w:rsidRPr="007C2D2F">
        <w:rPr>
          <w:rFonts w:ascii="Tahoma" w:hAnsi="Tahoma" w:cs="Tahoma"/>
          <w:sz w:val="22"/>
          <w:szCs w:val="22"/>
        </w:rPr>
        <w:t xml:space="preserve"> 785/85</w:t>
      </w:r>
      <w:r w:rsidR="007C2D2F">
        <w:rPr>
          <w:rFonts w:ascii="Tahoma" w:hAnsi="Tahoma" w:cs="Tahoma"/>
          <w:sz w:val="22"/>
          <w:szCs w:val="22"/>
        </w:rPr>
        <w:t xml:space="preserve">, </w:t>
      </w:r>
      <w:r w:rsidR="007C2D2F" w:rsidRPr="007C2D2F">
        <w:rPr>
          <w:rFonts w:ascii="Tahoma" w:hAnsi="Tahoma" w:cs="Tahoma"/>
          <w:sz w:val="22"/>
          <w:szCs w:val="22"/>
        </w:rPr>
        <w:t>PSČ: 794 01</w:t>
      </w:r>
      <w:r w:rsidR="008451B8" w:rsidRPr="00414766">
        <w:rPr>
          <w:rFonts w:ascii="Tahoma" w:hAnsi="Tahoma" w:cs="Tahoma"/>
          <w:sz w:val="22"/>
          <w:szCs w:val="22"/>
        </w:rPr>
        <w:t xml:space="preserve">, </w:t>
      </w:r>
    </w:p>
    <w:p w14:paraId="67FA80EF" w14:textId="1E38742A" w:rsidR="00343967" w:rsidRPr="00414766" w:rsidRDefault="00066D69" w:rsidP="00A11245">
      <w:pPr>
        <w:numPr>
          <w:ilvl w:val="12"/>
          <w:numId w:val="0"/>
        </w:numPr>
        <w:tabs>
          <w:tab w:val="left" w:pos="3119"/>
        </w:tabs>
        <w:ind w:left="357"/>
        <w:jc w:val="both"/>
        <w:rPr>
          <w:rFonts w:ascii="Tahoma" w:hAnsi="Tahoma" w:cs="Tahoma"/>
          <w:sz w:val="22"/>
          <w:szCs w:val="22"/>
        </w:rPr>
      </w:pPr>
      <w:r w:rsidRPr="00414766">
        <w:rPr>
          <w:rFonts w:ascii="Tahoma" w:hAnsi="Tahoma" w:cs="Tahoma"/>
          <w:sz w:val="22"/>
          <w:szCs w:val="22"/>
        </w:rPr>
        <w:t>zastoupen:</w:t>
      </w:r>
      <w:r w:rsidR="00343967" w:rsidRPr="00414766">
        <w:rPr>
          <w:rFonts w:ascii="Tahoma" w:hAnsi="Tahoma" w:cs="Tahoma"/>
          <w:sz w:val="22"/>
          <w:szCs w:val="22"/>
        </w:rPr>
        <w:tab/>
      </w:r>
      <w:r w:rsidR="007C2D2F" w:rsidRPr="007C2D2F">
        <w:rPr>
          <w:rFonts w:ascii="Tahoma" w:hAnsi="Tahoma" w:cs="Tahoma"/>
          <w:sz w:val="22"/>
          <w:szCs w:val="22"/>
        </w:rPr>
        <w:t>Mgr. Miroslava Fofová</w:t>
      </w:r>
      <w:r w:rsidR="008451B8" w:rsidRPr="00414766">
        <w:rPr>
          <w:rFonts w:ascii="Tahoma" w:hAnsi="Tahoma" w:cs="Tahoma"/>
          <w:sz w:val="22"/>
          <w:szCs w:val="22"/>
        </w:rPr>
        <w:t>, ředitel</w:t>
      </w:r>
      <w:r w:rsidR="00FF3272">
        <w:rPr>
          <w:rFonts w:ascii="Tahoma" w:hAnsi="Tahoma" w:cs="Tahoma"/>
          <w:sz w:val="22"/>
          <w:szCs w:val="22"/>
        </w:rPr>
        <w:t>ka</w:t>
      </w:r>
      <w:r w:rsidR="008451B8" w:rsidRPr="00414766">
        <w:rPr>
          <w:rFonts w:ascii="Tahoma" w:hAnsi="Tahoma" w:cs="Tahoma"/>
          <w:sz w:val="22"/>
          <w:szCs w:val="22"/>
        </w:rPr>
        <w:t xml:space="preserve"> organizace</w:t>
      </w:r>
    </w:p>
    <w:p w14:paraId="10313D79" w14:textId="77777777" w:rsidR="007F0664" w:rsidRPr="00414766" w:rsidRDefault="007F0664" w:rsidP="00A11245">
      <w:pPr>
        <w:numPr>
          <w:ilvl w:val="12"/>
          <w:numId w:val="0"/>
        </w:numPr>
        <w:tabs>
          <w:tab w:val="left" w:pos="3119"/>
        </w:tabs>
        <w:ind w:left="357"/>
        <w:jc w:val="both"/>
        <w:rPr>
          <w:rFonts w:ascii="Tahoma" w:hAnsi="Tahoma" w:cs="Tahoma"/>
          <w:sz w:val="22"/>
          <w:szCs w:val="22"/>
        </w:rPr>
      </w:pPr>
    </w:p>
    <w:p w14:paraId="4C100CF8" w14:textId="20C0253D" w:rsidR="00066D69" w:rsidRPr="00414766" w:rsidRDefault="00066D69" w:rsidP="008561BD">
      <w:pPr>
        <w:numPr>
          <w:ilvl w:val="12"/>
          <w:numId w:val="0"/>
        </w:numPr>
        <w:tabs>
          <w:tab w:val="left" w:pos="3119"/>
        </w:tabs>
        <w:ind w:left="357"/>
        <w:jc w:val="both"/>
        <w:rPr>
          <w:rFonts w:ascii="Tahoma" w:hAnsi="Tahoma" w:cs="Tahoma"/>
          <w:sz w:val="22"/>
          <w:szCs w:val="22"/>
        </w:rPr>
      </w:pPr>
      <w:r w:rsidRPr="00414766">
        <w:rPr>
          <w:rFonts w:ascii="Tahoma" w:hAnsi="Tahoma" w:cs="Tahoma"/>
          <w:sz w:val="22"/>
          <w:szCs w:val="22"/>
        </w:rPr>
        <w:t>IČ:</w:t>
      </w:r>
      <w:r w:rsidRPr="00414766">
        <w:rPr>
          <w:rFonts w:ascii="Tahoma" w:hAnsi="Tahoma" w:cs="Tahoma"/>
          <w:sz w:val="22"/>
          <w:szCs w:val="22"/>
        </w:rPr>
        <w:tab/>
      </w:r>
      <w:r w:rsidR="007C2D2F" w:rsidRPr="007C2D2F">
        <w:rPr>
          <w:rFonts w:ascii="Tahoma" w:hAnsi="Tahoma" w:cs="Tahoma"/>
          <w:sz w:val="22"/>
          <w:szCs w:val="22"/>
        </w:rPr>
        <w:t>00846384</w:t>
      </w:r>
    </w:p>
    <w:p w14:paraId="1ECE60E9" w14:textId="5B55C06D" w:rsidR="00066D69" w:rsidRPr="00414766" w:rsidRDefault="00066D69" w:rsidP="008561BD">
      <w:pPr>
        <w:numPr>
          <w:ilvl w:val="12"/>
          <w:numId w:val="0"/>
        </w:numPr>
        <w:tabs>
          <w:tab w:val="left" w:pos="3119"/>
        </w:tabs>
        <w:ind w:left="357"/>
        <w:jc w:val="both"/>
        <w:rPr>
          <w:rFonts w:ascii="Tahoma" w:hAnsi="Tahoma" w:cs="Tahoma"/>
          <w:sz w:val="22"/>
          <w:szCs w:val="22"/>
        </w:rPr>
      </w:pPr>
      <w:r w:rsidRPr="00414766">
        <w:rPr>
          <w:rFonts w:ascii="Tahoma" w:hAnsi="Tahoma" w:cs="Tahoma"/>
          <w:sz w:val="22"/>
          <w:szCs w:val="22"/>
        </w:rPr>
        <w:t>DIČ:</w:t>
      </w:r>
      <w:r w:rsidR="008451B8" w:rsidRPr="00414766">
        <w:rPr>
          <w:rFonts w:ascii="Tahoma" w:hAnsi="Tahoma" w:cs="Tahoma"/>
          <w:sz w:val="22"/>
          <w:szCs w:val="22"/>
        </w:rPr>
        <w:tab/>
        <w:t>CZ</w:t>
      </w:r>
      <w:r w:rsidR="007C2D2F" w:rsidRPr="007C2D2F">
        <w:rPr>
          <w:rFonts w:ascii="Tahoma" w:hAnsi="Tahoma" w:cs="Tahoma"/>
          <w:sz w:val="22"/>
          <w:szCs w:val="22"/>
        </w:rPr>
        <w:t>00846384</w:t>
      </w:r>
    </w:p>
    <w:p w14:paraId="6E6883D0" w14:textId="3F9DC728" w:rsidR="00066D69" w:rsidRPr="000B2CF2" w:rsidRDefault="00343967" w:rsidP="008561BD">
      <w:pPr>
        <w:numPr>
          <w:ilvl w:val="12"/>
          <w:numId w:val="0"/>
        </w:numPr>
        <w:tabs>
          <w:tab w:val="left" w:pos="3119"/>
        </w:tabs>
        <w:ind w:left="357"/>
        <w:jc w:val="both"/>
        <w:rPr>
          <w:rFonts w:ascii="Tahoma" w:hAnsi="Tahoma" w:cs="Tahoma"/>
          <w:sz w:val="22"/>
          <w:szCs w:val="22"/>
        </w:rPr>
      </w:pPr>
      <w:r w:rsidRPr="00414766">
        <w:rPr>
          <w:rFonts w:ascii="Tahoma" w:hAnsi="Tahoma" w:cs="Tahoma"/>
          <w:sz w:val="22"/>
          <w:szCs w:val="22"/>
        </w:rPr>
        <w:t>b</w:t>
      </w:r>
      <w:r w:rsidR="00066D69" w:rsidRPr="00414766">
        <w:rPr>
          <w:rFonts w:ascii="Tahoma" w:hAnsi="Tahoma" w:cs="Tahoma"/>
          <w:sz w:val="22"/>
          <w:szCs w:val="22"/>
        </w:rPr>
        <w:t>ankovn</w:t>
      </w:r>
      <w:r w:rsidRPr="00414766">
        <w:rPr>
          <w:rFonts w:ascii="Tahoma" w:hAnsi="Tahoma" w:cs="Tahoma"/>
          <w:sz w:val="22"/>
          <w:szCs w:val="22"/>
        </w:rPr>
        <w:t>í spojení:</w:t>
      </w:r>
      <w:r w:rsidRPr="00414766">
        <w:rPr>
          <w:rFonts w:ascii="Tahoma" w:hAnsi="Tahoma" w:cs="Tahoma"/>
          <w:sz w:val="22"/>
          <w:szCs w:val="22"/>
        </w:rPr>
        <w:tab/>
      </w:r>
      <w:r w:rsidR="00414766" w:rsidRPr="000B2CF2">
        <w:rPr>
          <w:rFonts w:ascii="Tahoma" w:hAnsi="Tahoma" w:cs="Tahoma"/>
          <w:sz w:val="22"/>
          <w:szCs w:val="22"/>
        </w:rPr>
        <w:t>UniCredit Bank,</w:t>
      </w:r>
      <w:r w:rsidR="00FC6010" w:rsidRPr="000B2CF2">
        <w:rPr>
          <w:rFonts w:ascii="Tahoma" w:hAnsi="Tahoma" w:cs="Tahoma"/>
          <w:sz w:val="22"/>
          <w:szCs w:val="22"/>
        </w:rPr>
        <w:t xml:space="preserve"> a.</w:t>
      </w:r>
      <w:r w:rsidR="00066D69" w:rsidRPr="000B2CF2">
        <w:rPr>
          <w:rFonts w:ascii="Tahoma" w:hAnsi="Tahoma" w:cs="Tahoma"/>
          <w:sz w:val="22"/>
          <w:szCs w:val="22"/>
        </w:rPr>
        <w:t>s.</w:t>
      </w:r>
    </w:p>
    <w:p w14:paraId="3A95B31B" w14:textId="7445AD6D" w:rsidR="00066D69" w:rsidRPr="00414766" w:rsidRDefault="00343967" w:rsidP="008561BD">
      <w:pPr>
        <w:numPr>
          <w:ilvl w:val="12"/>
          <w:numId w:val="0"/>
        </w:numPr>
        <w:tabs>
          <w:tab w:val="left" w:pos="3119"/>
        </w:tabs>
        <w:ind w:left="357"/>
        <w:jc w:val="both"/>
        <w:rPr>
          <w:rFonts w:ascii="Tahoma" w:hAnsi="Tahoma" w:cs="Tahoma"/>
          <w:sz w:val="22"/>
          <w:szCs w:val="22"/>
        </w:rPr>
      </w:pPr>
      <w:r w:rsidRPr="000B2CF2">
        <w:rPr>
          <w:rFonts w:ascii="Tahoma" w:hAnsi="Tahoma" w:cs="Tahoma"/>
          <w:sz w:val="22"/>
          <w:szCs w:val="22"/>
        </w:rPr>
        <w:t>č</w:t>
      </w:r>
      <w:r w:rsidR="00066D69" w:rsidRPr="000B2CF2">
        <w:rPr>
          <w:rFonts w:ascii="Tahoma" w:hAnsi="Tahoma" w:cs="Tahoma"/>
          <w:sz w:val="22"/>
          <w:szCs w:val="22"/>
        </w:rPr>
        <w:t>íslo účtu:</w:t>
      </w:r>
      <w:r w:rsidRPr="000B2CF2">
        <w:rPr>
          <w:rFonts w:ascii="Tahoma" w:hAnsi="Tahoma" w:cs="Tahoma"/>
          <w:sz w:val="22"/>
          <w:szCs w:val="22"/>
        </w:rPr>
        <w:tab/>
      </w:r>
      <w:r w:rsidR="00545E4B" w:rsidRPr="000B2CF2">
        <w:rPr>
          <w:rFonts w:ascii="Tahoma" w:hAnsi="Tahoma" w:cs="Tahoma"/>
          <w:sz w:val="22"/>
          <w:szCs w:val="22"/>
        </w:rPr>
        <w:t>2112553506</w:t>
      </w:r>
      <w:r w:rsidR="00414766" w:rsidRPr="000B2CF2">
        <w:rPr>
          <w:rFonts w:ascii="Tahoma" w:hAnsi="Tahoma" w:cs="Tahoma"/>
          <w:sz w:val="22"/>
          <w:szCs w:val="22"/>
        </w:rPr>
        <w:t>/2700</w:t>
      </w:r>
    </w:p>
    <w:p w14:paraId="1C04E60E" w14:textId="77777777" w:rsidR="00066D69" w:rsidRPr="00343967" w:rsidRDefault="00343967" w:rsidP="00343967">
      <w:pPr>
        <w:pStyle w:val="Zkladntext"/>
        <w:widowControl/>
        <w:numPr>
          <w:ilvl w:val="12"/>
          <w:numId w:val="0"/>
        </w:numPr>
        <w:tabs>
          <w:tab w:val="clear" w:pos="1418"/>
        </w:tabs>
        <w:autoSpaceDE/>
        <w:autoSpaceDN/>
        <w:ind w:left="357"/>
        <w:rPr>
          <w:rFonts w:ascii="Tahoma" w:hAnsi="Tahoma" w:cs="Tahoma"/>
          <w:iCs/>
          <w:sz w:val="22"/>
          <w:szCs w:val="22"/>
        </w:rPr>
      </w:pPr>
      <w:r w:rsidRPr="00414766">
        <w:rPr>
          <w:rFonts w:ascii="Tahoma" w:hAnsi="Tahoma" w:cs="Tahoma"/>
          <w:iCs/>
          <w:sz w:val="22"/>
          <w:szCs w:val="22"/>
        </w:rPr>
        <w:t>dále jen „kupující“</w:t>
      </w:r>
    </w:p>
    <w:p w14:paraId="6DBDF900" w14:textId="6EAB882E" w:rsidR="00223C4F" w:rsidRPr="00343967" w:rsidRDefault="00223C4F" w:rsidP="00223C4F">
      <w:pPr>
        <w:pStyle w:val="Zkladntext"/>
        <w:numPr>
          <w:ilvl w:val="0"/>
          <w:numId w:val="1"/>
        </w:numPr>
        <w:tabs>
          <w:tab w:val="clear" w:pos="720"/>
          <w:tab w:val="clear" w:pos="1418"/>
        </w:tabs>
        <w:spacing w:after="60"/>
        <w:ind w:left="357" w:hanging="357"/>
        <w:rPr>
          <w:rFonts w:ascii="Tahoma" w:hAnsi="Tahoma" w:cs="Tahoma"/>
          <w:b/>
          <w:bCs/>
          <w:sz w:val="22"/>
          <w:szCs w:val="22"/>
        </w:rPr>
      </w:pPr>
      <w:r w:rsidRPr="00343967">
        <w:rPr>
          <w:rFonts w:ascii="Tahoma" w:hAnsi="Tahoma" w:cs="Tahoma"/>
          <w:b/>
          <w:bCs/>
          <w:sz w:val="22"/>
          <w:szCs w:val="22"/>
        </w:rPr>
        <w:t xml:space="preserve">Obchodní </w:t>
      </w:r>
      <w:proofErr w:type="gramStart"/>
      <w:r w:rsidRPr="00343967">
        <w:rPr>
          <w:rFonts w:ascii="Tahoma" w:hAnsi="Tahoma" w:cs="Tahoma"/>
          <w:b/>
          <w:bCs/>
          <w:sz w:val="22"/>
          <w:szCs w:val="22"/>
        </w:rPr>
        <w:t>firma</w:t>
      </w:r>
      <w:r w:rsidR="006230A7">
        <w:rPr>
          <w:rFonts w:ascii="Tahoma" w:hAnsi="Tahoma" w:cs="Tahoma"/>
          <w:b/>
          <w:bCs/>
          <w:sz w:val="22"/>
          <w:szCs w:val="22"/>
        </w:rPr>
        <w:t xml:space="preserve">                MALÝ</w:t>
      </w:r>
      <w:proofErr w:type="gramEnd"/>
      <w:r w:rsidR="006230A7">
        <w:rPr>
          <w:rFonts w:ascii="Tahoma" w:hAnsi="Tahoma" w:cs="Tahoma"/>
          <w:b/>
          <w:bCs/>
          <w:sz w:val="22"/>
          <w:szCs w:val="22"/>
        </w:rPr>
        <w:t xml:space="preserve"> A VELKÝ, spol. s r. o.</w:t>
      </w:r>
    </w:p>
    <w:p w14:paraId="2C065AC1" w14:textId="459447E5" w:rsidR="00223C4F" w:rsidRPr="00343967" w:rsidRDefault="00223C4F" w:rsidP="00223C4F">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Pr="00343967">
        <w:rPr>
          <w:rFonts w:ascii="Tahoma" w:hAnsi="Tahoma" w:cs="Tahoma"/>
          <w:sz w:val="22"/>
          <w:szCs w:val="22"/>
        </w:rPr>
        <w:t>e sídlem:</w:t>
      </w:r>
      <w:r>
        <w:rPr>
          <w:rFonts w:ascii="Tahoma" w:hAnsi="Tahoma" w:cs="Tahoma"/>
          <w:sz w:val="22"/>
          <w:szCs w:val="22"/>
        </w:rPr>
        <w:tab/>
      </w:r>
      <w:r w:rsidR="006230A7">
        <w:rPr>
          <w:rFonts w:ascii="Tahoma" w:hAnsi="Tahoma" w:cs="Tahoma"/>
          <w:sz w:val="22"/>
          <w:szCs w:val="22"/>
        </w:rPr>
        <w:t>Janská 1660/28, 746 01 Opava</w:t>
      </w:r>
    </w:p>
    <w:p w14:paraId="0AD46B5E" w14:textId="6496E758" w:rsidR="00223C4F" w:rsidRPr="00343967" w:rsidRDefault="00223C4F" w:rsidP="00223C4F">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Pr="00343967">
        <w:rPr>
          <w:rFonts w:ascii="Tahoma" w:hAnsi="Tahoma" w:cs="Tahoma"/>
          <w:sz w:val="22"/>
          <w:szCs w:val="22"/>
        </w:rPr>
        <w:t>astoupena:</w:t>
      </w:r>
      <w:r>
        <w:rPr>
          <w:rFonts w:ascii="Tahoma" w:hAnsi="Tahoma" w:cs="Tahoma"/>
          <w:sz w:val="22"/>
          <w:szCs w:val="22"/>
        </w:rPr>
        <w:tab/>
      </w:r>
      <w:r w:rsidR="006230A7">
        <w:rPr>
          <w:rFonts w:ascii="Tahoma" w:hAnsi="Tahoma" w:cs="Tahoma"/>
          <w:sz w:val="22"/>
          <w:szCs w:val="22"/>
        </w:rPr>
        <w:t>Mgr. Petr Kelner</w:t>
      </w:r>
    </w:p>
    <w:p w14:paraId="1227B30B" w14:textId="0C35FBEE" w:rsidR="00223C4F" w:rsidRPr="00343967" w:rsidRDefault="00223C4F" w:rsidP="00223C4F">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Pr>
          <w:rFonts w:ascii="Tahoma" w:hAnsi="Tahoma" w:cs="Tahoma"/>
          <w:sz w:val="22"/>
          <w:szCs w:val="22"/>
        </w:rPr>
        <w:tab/>
      </w:r>
      <w:r w:rsidR="006230A7">
        <w:rPr>
          <w:rFonts w:ascii="Tahoma" w:hAnsi="Tahoma" w:cs="Tahoma"/>
          <w:sz w:val="22"/>
          <w:szCs w:val="22"/>
        </w:rPr>
        <w:t>44738633</w:t>
      </w:r>
    </w:p>
    <w:p w14:paraId="180C61D3" w14:textId="0E0E8E97" w:rsidR="00223C4F" w:rsidRPr="00343967" w:rsidRDefault="00223C4F" w:rsidP="00223C4F">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Pr>
          <w:rFonts w:ascii="Tahoma" w:hAnsi="Tahoma" w:cs="Tahoma"/>
          <w:sz w:val="22"/>
          <w:szCs w:val="22"/>
        </w:rPr>
        <w:tab/>
      </w:r>
      <w:r w:rsidR="006230A7">
        <w:rPr>
          <w:rFonts w:ascii="Tahoma" w:hAnsi="Tahoma" w:cs="Tahoma"/>
          <w:sz w:val="22"/>
          <w:szCs w:val="22"/>
        </w:rPr>
        <w:t>CZ44738633</w:t>
      </w:r>
    </w:p>
    <w:p w14:paraId="2E11914D" w14:textId="5F80E203" w:rsidR="00223C4F" w:rsidRPr="00343967" w:rsidRDefault="00223C4F" w:rsidP="00223C4F">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Pr="00343967">
        <w:rPr>
          <w:rFonts w:ascii="Tahoma" w:hAnsi="Tahoma" w:cs="Tahoma"/>
          <w:sz w:val="22"/>
          <w:szCs w:val="22"/>
        </w:rPr>
        <w:t>ankovní spojení:</w:t>
      </w:r>
      <w:r>
        <w:rPr>
          <w:rFonts w:ascii="Tahoma" w:hAnsi="Tahoma" w:cs="Tahoma"/>
          <w:sz w:val="22"/>
          <w:szCs w:val="22"/>
        </w:rPr>
        <w:tab/>
      </w:r>
      <w:r w:rsidR="006230A7">
        <w:rPr>
          <w:rFonts w:ascii="Tahoma" w:hAnsi="Tahoma" w:cs="Tahoma"/>
          <w:sz w:val="22"/>
          <w:szCs w:val="22"/>
        </w:rPr>
        <w:t>Komerční banka</w:t>
      </w:r>
    </w:p>
    <w:p w14:paraId="730012E8" w14:textId="6E6B7EE7" w:rsidR="00223C4F" w:rsidRPr="00343967" w:rsidRDefault="00223C4F" w:rsidP="00223C4F">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Pr="00343967">
        <w:rPr>
          <w:rFonts w:ascii="Tahoma" w:hAnsi="Tahoma" w:cs="Tahoma"/>
          <w:sz w:val="22"/>
          <w:szCs w:val="22"/>
        </w:rPr>
        <w:t>íslo účtu:</w:t>
      </w:r>
      <w:r>
        <w:rPr>
          <w:rFonts w:ascii="Tahoma" w:hAnsi="Tahoma" w:cs="Tahoma"/>
          <w:sz w:val="22"/>
          <w:szCs w:val="22"/>
        </w:rPr>
        <w:tab/>
      </w:r>
      <w:r w:rsidR="006230A7">
        <w:rPr>
          <w:rFonts w:ascii="Tahoma" w:hAnsi="Tahoma" w:cs="Tahoma"/>
          <w:sz w:val="22"/>
          <w:szCs w:val="22"/>
        </w:rPr>
        <w:t>107-3367330237/0100</w:t>
      </w:r>
    </w:p>
    <w:p w14:paraId="64E2499C" w14:textId="03760FB9" w:rsidR="00223C4F" w:rsidRPr="00343967" w:rsidRDefault="00223C4F" w:rsidP="00223C4F">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 xml:space="preserve">Zapsána v obchodním rejstříku vedeném </w:t>
      </w:r>
      <w:r w:rsidR="006230A7">
        <w:rPr>
          <w:rFonts w:ascii="Tahoma" w:hAnsi="Tahoma" w:cs="Tahoma"/>
          <w:iCs/>
          <w:sz w:val="22"/>
          <w:szCs w:val="22"/>
        </w:rPr>
        <w:t xml:space="preserve">Krajským </w:t>
      </w:r>
      <w:r w:rsidRPr="00343967">
        <w:rPr>
          <w:rFonts w:ascii="Tahoma" w:hAnsi="Tahoma" w:cs="Tahoma"/>
          <w:iCs/>
          <w:sz w:val="22"/>
          <w:szCs w:val="22"/>
        </w:rPr>
        <w:t>soudem v</w:t>
      </w:r>
      <w:r w:rsidR="006230A7">
        <w:rPr>
          <w:rFonts w:ascii="Tahoma" w:hAnsi="Tahoma" w:cs="Tahoma"/>
          <w:iCs/>
          <w:sz w:val="22"/>
          <w:szCs w:val="22"/>
        </w:rPr>
        <w:t> Ostravě</w:t>
      </w:r>
      <w:r w:rsidRPr="00343967">
        <w:rPr>
          <w:rFonts w:ascii="Tahoma" w:hAnsi="Tahoma" w:cs="Tahoma"/>
          <w:iCs/>
          <w:sz w:val="22"/>
          <w:szCs w:val="22"/>
        </w:rPr>
        <w:t>, oddíl</w:t>
      </w:r>
      <w:r w:rsidR="006230A7">
        <w:rPr>
          <w:rFonts w:ascii="Tahoma" w:hAnsi="Tahoma" w:cs="Tahoma"/>
          <w:iCs/>
          <w:sz w:val="22"/>
          <w:szCs w:val="22"/>
        </w:rPr>
        <w:t> C</w:t>
      </w:r>
      <w:r w:rsidRPr="00343967">
        <w:rPr>
          <w:rFonts w:ascii="Tahoma" w:hAnsi="Tahoma" w:cs="Tahoma"/>
          <w:iCs/>
          <w:sz w:val="22"/>
          <w:szCs w:val="22"/>
        </w:rPr>
        <w:t>, vložka</w:t>
      </w:r>
      <w:r w:rsidR="006230A7">
        <w:rPr>
          <w:rFonts w:ascii="Tahoma" w:hAnsi="Tahoma" w:cs="Tahoma"/>
          <w:iCs/>
          <w:sz w:val="22"/>
          <w:szCs w:val="22"/>
        </w:rPr>
        <w:t> 2525</w:t>
      </w:r>
    </w:p>
    <w:p w14:paraId="582EE546" w14:textId="77777777" w:rsidR="00223C4F" w:rsidRPr="00343967" w:rsidRDefault="00223C4F" w:rsidP="00223C4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112C4869"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6AE2949F"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p>
    <w:p w14:paraId="116C859C"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B4E703E"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8561BD">
        <w:rPr>
          <w:rFonts w:ascii="Tahoma" w:hAnsi="Tahoma" w:cs="Tahoma"/>
          <w:sz w:val="22"/>
          <w:szCs w:val="22"/>
        </w:rPr>
        <w:t>myslu zákona č. 235/2004 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5B34A156"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0D1E3D8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5C2B435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02C3AF56" w14:textId="1265F5FE"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kupujícímu</w:t>
      </w:r>
      <w:r w:rsidR="005C604B">
        <w:rPr>
          <w:rFonts w:ascii="Tahoma" w:hAnsi="Tahoma" w:cs="Tahoma"/>
          <w:sz w:val="22"/>
          <w:szCs w:val="22"/>
        </w:rPr>
        <w:t xml:space="preserve"> 1 kus</w:t>
      </w:r>
      <w:r w:rsidR="00F86784">
        <w:rPr>
          <w:rFonts w:ascii="Tahoma" w:hAnsi="Tahoma" w:cs="Tahoma"/>
          <w:sz w:val="22"/>
          <w:szCs w:val="22"/>
        </w:rPr>
        <w:t xml:space="preserve"> </w:t>
      </w:r>
      <w:r w:rsidR="005C604B">
        <w:rPr>
          <w:rFonts w:ascii="Tahoma" w:hAnsi="Tahoma" w:cs="Tahoma"/>
          <w:sz w:val="22"/>
          <w:szCs w:val="22"/>
        </w:rPr>
        <w:t>nového</w:t>
      </w:r>
      <w:r w:rsidR="005266EA">
        <w:rPr>
          <w:rFonts w:ascii="Tahoma" w:hAnsi="Tahoma" w:cs="Tahoma"/>
          <w:sz w:val="22"/>
          <w:szCs w:val="22"/>
        </w:rPr>
        <w:t xml:space="preserve"> osobní</w:t>
      </w:r>
      <w:r w:rsidR="0027708D">
        <w:rPr>
          <w:rFonts w:ascii="Tahoma" w:hAnsi="Tahoma" w:cs="Tahoma"/>
          <w:sz w:val="22"/>
          <w:szCs w:val="22"/>
        </w:rPr>
        <w:t>h</w:t>
      </w:r>
      <w:r w:rsidR="005C604B">
        <w:rPr>
          <w:rFonts w:ascii="Tahoma" w:hAnsi="Tahoma" w:cs="Tahoma"/>
          <w:sz w:val="22"/>
          <w:szCs w:val="22"/>
        </w:rPr>
        <w:t>o</w:t>
      </w:r>
      <w:r w:rsidR="005266EA">
        <w:rPr>
          <w:rFonts w:ascii="Tahoma" w:hAnsi="Tahoma" w:cs="Tahoma"/>
          <w:sz w:val="22"/>
          <w:szCs w:val="22"/>
        </w:rPr>
        <w:t xml:space="preserve"> automobi</w:t>
      </w:r>
      <w:r w:rsidR="005C604B">
        <w:rPr>
          <w:rFonts w:ascii="Tahoma" w:hAnsi="Tahoma" w:cs="Tahoma"/>
          <w:sz w:val="22"/>
          <w:szCs w:val="22"/>
        </w:rPr>
        <w:t>lu</w:t>
      </w:r>
      <w:r w:rsidR="00F86784">
        <w:rPr>
          <w:rFonts w:ascii="Tahoma" w:hAnsi="Tahoma" w:cs="Tahoma"/>
          <w:sz w:val="22"/>
          <w:szCs w:val="22"/>
        </w:rPr>
        <w:t xml:space="preserve"> </w:t>
      </w:r>
      <w:r w:rsidR="0027708D">
        <w:rPr>
          <w:rFonts w:ascii="Tahoma" w:hAnsi="Tahoma" w:cs="Tahoma"/>
          <w:sz w:val="22"/>
          <w:szCs w:val="22"/>
        </w:rPr>
        <w:t xml:space="preserve">podrobněji </w:t>
      </w:r>
      <w:r w:rsidR="005C604B">
        <w:rPr>
          <w:rFonts w:ascii="Tahoma" w:hAnsi="Tahoma" w:cs="Tahoma"/>
          <w:sz w:val="22"/>
          <w:szCs w:val="22"/>
        </w:rPr>
        <w:t>specifikovaného</w:t>
      </w:r>
      <w:r w:rsidR="005266EA">
        <w:rPr>
          <w:rFonts w:ascii="Tahoma" w:hAnsi="Tahoma" w:cs="Tahoma"/>
          <w:sz w:val="22"/>
          <w:szCs w:val="22"/>
        </w:rPr>
        <w:t xml:space="preserve"> v příloze č. 1 této smlouvy</w:t>
      </w:r>
      <w:r w:rsidR="00AA5BF1">
        <w:rPr>
          <w:rFonts w:ascii="Tahoma" w:hAnsi="Tahoma" w:cs="Tahoma"/>
          <w:sz w:val="22"/>
          <w:szCs w:val="22"/>
        </w:rPr>
        <w:t>,</w:t>
      </w:r>
      <w:r w:rsidR="005266EA">
        <w:rPr>
          <w:rFonts w:ascii="Tahoma" w:hAnsi="Tahoma" w:cs="Tahoma"/>
          <w:sz w:val="22"/>
          <w:szCs w:val="22"/>
        </w:rPr>
        <w:t xml:space="preserve"> v</w:t>
      </w:r>
      <w:r w:rsidRPr="00343967">
        <w:rPr>
          <w:rFonts w:ascii="Tahoma" w:hAnsi="Tahoma" w:cs="Tahoma"/>
          <w:sz w:val="22"/>
          <w:szCs w:val="22"/>
        </w:rPr>
        <w:t xml:space="preserve">četně </w:t>
      </w:r>
      <w:r w:rsidR="005266EA">
        <w:rPr>
          <w:rFonts w:ascii="Tahoma" w:hAnsi="Tahoma" w:cs="Tahoma"/>
          <w:sz w:val="22"/>
          <w:szCs w:val="22"/>
        </w:rPr>
        <w:t>povinné výbavy dle</w:t>
      </w:r>
      <w:r w:rsidR="009F32AF">
        <w:rPr>
          <w:rFonts w:ascii="Tahoma" w:hAnsi="Tahoma" w:cs="Tahoma"/>
          <w:sz w:val="22"/>
          <w:szCs w:val="22"/>
        </w:rPr>
        <w:t xml:space="preserve"> vyhlášky č. 341/2014 Sb., o schvalování technické způsobilosti a o technických podmínkách provozu vozidel na pozemních komunikacích</w:t>
      </w:r>
      <w:r w:rsidR="005266EA">
        <w:rPr>
          <w:rFonts w:ascii="Tahoma" w:hAnsi="Tahoma" w:cs="Tahoma"/>
          <w:sz w:val="22"/>
          <w:szCs w:val="22"/>
        </w:rPr>
        <w:t xml:space="preserve">, a </w:t>
      </w:r>
      <w:r w:rsidR="005C604B">
        <w:rPr>
          <w:rFonts w:ascii="Tahoma" w:hAnsi="Tahoma" w:cs="Tahoma"/>
          <w:sz w:val="22"/>
          <w:szCs w:val="22"/>
        </w:rPr>
        <w:t>návodu</w:t>
      </w:r>
      <w:r w:rsidRPr="00343967">
        <w:rPr>
          <w:rFonts w:ascii="Tahoma" w:hAnsi="Tahoma" w:cs="Tahoma"/>
          <w:sz w:val="22"/>
          <w:szCs w:val="22"/>
        </w:rPr>
        <w:t xml:space="preserve"> k použití v českém jazyce (dále jen „zboží“)</w:t>
      </w:r>
      <w:r w:rsidR="00987C14" w:rsidRPr="00343967">
        <w:rPr>
          <w:rFonts w:ascii="Tahoma" w:hAnsi="Tahoma" w:cs="Tahoma"/>
          <w:sz w:val="22"/>
          <w:szCs w:val="22"/>
        </w:rPr>
        <w:t>. Prodávající se dále zavazuje umožnit kupujícímu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7566DFD1" w14:textId="138BA211" w:rsidR="00066D69" w:rsidRPr="00AA5BF1" w:rsidRDefault="005266EA" w:rsidP="008561BD">
      <w:pPr>
        <w:pStyle w:val="Zkladntext"/>
        <w:numPr>
          <w:ilvl w:val="0"/>
          <w:numId w:val="14"/>
        </w:numPr>
        <w:tabs>
          <w:tab w:val="clear" w:pos="360"/>
          <w:tab w:val="clear" w:pos="1418"/>
        </w:tabs>
        <w:rPr>
          <w:rFonts w:ascii="Tahoma" w:hAnsi="Tahoma" w:cs="Tahoma"/>
          <w:sz w:val="22"/>
          <w:szCs w:val="22"/>
        </w:rPr>
      </w:pPr>
      <w:r w:rsidRPr="00AA5BF1">
        <w:rPr>
          <w:rFonts w:ascii="Tahoma" w:hAnsi="Tahoma" w:cs="Tahoma"/>
          <w:sz w:val="22"/>
          <w:szCs w:val="22"/>
        </w:rPr>
        <w:t xml:space="preserve">Prodávající prohlašuje, </w:t>
      </w:r>
      <w:r w:rsidR="005C604B">
        <w:rPr>
          <w:rFonts w:ascii="Tahoma" w:hAnsi="Tahoma" w:cs="Tahoma"/>
          <w:sz w:val="22"/>
          <w:szCs w:val="22"/>
        </w:rPr>
        <w:t>že je oprávněn k prodeji osobní</w:t>
      </w:r>
      <w:r w:rsidRPr="00AA5BF1">
        <w:rPr>
          <w:rFonts w:ascii="Tahoma" w:hAnsi="Tahoma" w:cs="Tahoma"/>
          <w:sz w:val="22"/>
          <w:szCs w:val="22"/>
        </w:rPr>
        <w:t>h</w:t>
      </w:r>
      <w:r w:rsidR="005C604B">
        <w:rPr>
          <w:rFonts w:ascii="Tahoma" w:hAnsi="Tahoma" w:cs="Tahoma"/>
          <w:sz w:val="22"/>
          <w:szCs w:val="22"/>
        </w:rPr>
        <w:t>o automobilu, který je</w:t>
      </w:r>
      <w:r w:rsidRPr="00AA5BF1">
        <w:rPr>
          <w:rFonts w:ascii="Tahoma" w:hAnsi="Tahoma" w:cs="Tahoma"/>
          <w:sz w:val="22"/>
          <w:szCs w:val="22"/>
        </w:rPr>
        <w:t xml:space="preserve"> předmětem koupě podle této smlouvy.</w:t>
      </w:r>
    </w:p>
    <w:p w14:paraId="06A54326" w14:textId="6DA1EEF4" w:rsidR="00066D69" w:rsidRPr="00343967" w:rsidRDefault="00066D69" w:rsidP="005C604B">
      <w:pPr>
        <w:pStyle w:val="Zkladntext"/>
        <w:tabs>
          <w:tab w:val="clear" w:pos="1418"/>
        </w:tabs>
        <w:ind w:left="357"/>
        <w:rPr>
          <w:rFonts w:ascii="Tahoma" w:hAnsi="Tahoma" w:cs="Tahoma"/>
          <w:sz w:val="22"/>
          <w:szCs w:val="22"/>
        </w:rPr>
      </w:pPr>
      <w:r w:rsidRPr="00FF3272">
        <w:rPr>
          <w:rFonts w:ascii="Tahoma" w:hAnsi="Tahoma" w:cs="Tahoma"/>
          <w:sz w:val="22"/>
          <w:szCs w:val="22"/>
        </w:rPr>
        <w:t>Účelem této smlouvy</w:t>
      </w:r>
      <w:r w:rsidR="005266EA" w:rsidRPr="00FF3272">
        <w:rPr>
          <w:rFonts w:ascii="Tahoma" w:hAnsi="Tahoma" w:cs="Tahoma"/>
          <w:sz w:val="22"/>
          <w:szCs w:val="22"/>
        </w:rPr>
        <w:t xml:space="preserve"> je zabezpečení dopravy </w:t>
      </w:r>
      <w:r w:rsidR="005C604B" w:rsidRPr="00FF3272">
        <w:rPr>
          <w:rFonts w:ascii="Tahoma" w:hAnsi="Tahoma" w:cs="Tahoma"/>
          <w:sz w:val="22"/>
          <w:szCs w:val="22"/>
        </w:rPr>
        <w:t>uživatelů</w:t>
      </w:r>
      <w:r w:rsidR="00FF3272">
        <w:rPr>
          <w:rFonts w:ascii="Tahoma" w:hAnsi="Tahoma" w:cs="Tahoma"/>
          <w:sz w:val="22"/>
          <w:szCs w:val="22"/>
        </w:rPr>
        <w:t xml:space="preserve">m </w:t>
      </w:r>
      <w:r w:rsidR="005C604B" w:rsidRPr="00FF3272">
        <w:rPr>
          <w:rFonts w:ascii="Tahoma" w:hAnsi="Tahoma" w:cs="Tahoma"/>
          <w:sz w:val="22"/>
          <w:szCs w:val="22"/>
        </w:rPr>
        <w:t>sociálních služeb.</w:t>
      </w:r>
    </w:p>
    <w:p w14:paraId="0D0DC3C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B17D49" w14:textId="44A6A117" w:rsidR="00481D3A" w:rsidRPr="008451B8" w:rsidRDefault="008451B8" w:rsidP="008451B8">
      <w:pPr>
        <w:pStyle w:val="Odstavecseseznamem"/>
        <w:numPr>
          <w:ilvl w:val="0"/>
          <w:numId w:val="19"/>
        </w:numPr>
        <w:jc w:val="both"/>
        <w:rPr>
          <w:rFonts w:ascii="Tahoma" w:hAnsi="Tahoma" w:cs="Tahoma"/>
          <w:sz w:val="22"/>
          <w:szCs w:val="22"/>
        </w:rPr>
      </w:pPr>
      <w:r w:rsidRPr="008451B8">
        <w:rPr>
          <w:rFonts w:ascii="Tahoma" w:hAnsi="Tahoma" w:cs="Tahoma"/>
          <w:sz w:val="22"/>
          <w:szCs w:val="22"/>
        </w:rPr>
        <w:t>Kupní cena 1 ks no</w:t>
      </w:r>
      <w:r w:rsidR="006230A7">
        <w:rPr>
          <w:rFonts w:ascii="Tahoma" w:hAnsi="Tahoma" w:cs="Tahoma"/>
          <w:sz w:val="22"/>
          <w:szCs w:val="22"/>
        </w:rPr>
        <w:t>vého automobilu činí bez DPH 1 035 893,39</w:t>
      </w:r>
      <w:r w:rsidRPr="008451B8">
        <w:rPr>
          <w:rFonts w:ascii="Tahoma" w:hAnsi="Tahoma" w:cs="Tahoma"/>
          <w:sz w:val="22"/>
          <w:szCs w:val="22"/>
        </w:rPr>
        <w:t>,</w:t>
      </w:r>
      <w:r w:rsidRPr="008451B8">
        <w:rPr>
          <w:rFonts w:ascii="Tahoma" w:hAnsi="Tahoma" w:cs="Tahoma"/>
          <w:sz w:val="22"/>
          <w:szCs w:val="22"/>
        </w:rPr>
        <w:noBreakHyphen/>
        <w:t xml:space="preserve"> Kč (slovy: </w:t>
      </w:r>
      <w:proofErr w:type="spellStart"/>
      <w:r w:rsidR="006230A7">
        <w:rPr>
          <w:rFonts w:ascii="Tahoma" w:hAnsi="Tahoma" w:cs="Tahoma"/>
          <w:sz w:val="22"/>
          <w:szCs w:val="22"/>
        </w:rPr>
        <w:t>jedenmiliontřicetpěttisícosmsetdevadesáttři</w:t>
      </w:r>
      <w:proofErr w:type="spellEnd"/>
      <w:r w:rsidR="006230A7">
        <w:rPr>
          <w:rFonts w:ascii="Tahoma" w:hAnsi="Tahoma" w:cs="Tahoma"/>
          <w:sz w:val="22"/>
          <w:szCs w:val="22"/>
        </w:rPr>
        <w:t xml:space="preserve"> </w:t>
      </w:r>
      <w:r w:rsidRPr="008451B8">
        <w:rPr>
          <w:rFonts w:ascii="Tahoma" w:hAnsi="Tahoma" w:cs="Tahoma"/>
          <w:sz w:val="22"/>
          <w:szCs w:val="22"/>
        </w:rPr>
        <w:t>korun českých</w:t>
      </w:r>
      <w:r w:rsidR="006230A7">
        <w:rPr>
          <w:rFonts w:ascii="Tahoma" w:hAnsi="Tahoma" w:cs="Tahoma"/>
          <w:sz w:val="22"/>
          <w:szCs w:val="22"/>
        </w:rPr>
        <w:t xml:space="preserve"> </w:t>
      </w:r>
      <w:proofErr w:type="spellStart"/>
      <w:r w:rsidR="006230A7">
        <w:rPr>
          <w:rFonts w:ascii="Tahoma" w:hAnsi="Tahoma" w:cs="Tahoma"/>
          <w:sz w:val="22"/>
          <w:szCs w:val="22"/>
        </w:rPr>
        <w:t>třicetdevět</w:t>
      </w:r>
      <w:proofErr w:type="spellEnd"/>
      <w:r w:rsidR="006230A7">
        <w:rPr>
          <w:rFonts w:ascii="Tahoma" w:hAnsi="Tahoma" w:cs="Tahoma"/>
          <w:sz w:val="22"/>
          <w:szCs w:val="22"/>
        </w:rPr>
        <w:t xml:space="preserve"> haléřů), DPH ve výši 21% je 217 537,61</w:t>
      </w:r>
      <w:r w:rsidRPr="008451B8">
        <w:rPr>
          <w:rFonts w:ascii="Tahoma" w:hAnsi="Tahoma" w:cs="Tahoma"/>
          <w:sz w:val="22"/>
          <w:szCs w:val="22"/>
        </w:rPr>
        <w:t>,</w:t>
      </w:r>
      <w:r w:rsidRPr="008451B8">
        <w:rPr>
          <w:rFonts w:ascii="Tahoma" w:hAnsi="Tahoma" w:cs="Tahoma"/>
          <w:sz w:val="22"/>
          <w:szCs w:val="22"/>
        </w:rPr>
        <w:noBreakHyphen/>
        <w:t> Kč a </w:t>
      </w:r>
      <w:r w:rsidR="006230A7">
        <w:rPr>
          <w:rFonts w:ascii="Tahoma" w:hAnsi="Tahoma" w:cs="Tahoma"/>
          <w:b/>
          <w:bCs/>
          <w:sz w:val="22"/>
          <w:szCs w:val="22"/>
        </w:rPr>
        <w:t>cena včetně DPH činí 1 253 431</w:t>
      </w:r>
      <w:r w:rsidRPr="008451B8">
        <w:rPr>
          <w:rFonts w:ascii="Tahoma" w:hAnsi="Tahoma" w:cs="Tahoma"/>
          <w:b/>
          <w:bCs/>
          <w:sz w:val="22"/>
          <w:szCs w:val="22"/>
        </w:rPr>
        <w:t>,</w:t>
      </w:r>
      <w:r w:rsidRPr="008451B8">
        <w:rPr>
          <w:rFonts w:ascii="Tahoma" w:hAnsi="Tahoma" w:cs="Tahoma"/>
          <w:b/>
          <w:bCs/>
          <w:sz w:val="22"/>
          <w:szCs w:val="22"/>
        </w:rPr>
        <w:noBreakHyphen/>
        <w:t> Kč</w:t>
      </w:r>
      <w:r w:rsidR="006230A7">
        <w:rPr>
          <w:rFonts w:ascii="Tahoma" w:hAnsi="Tahoma" w:cs="Tahoma"/>
          <w:sz w:val="22"/>
          <w:szCs w:val="22"/>
        </w:rPr>
        <w:t xml:space="preserve"> (slovy: </w:t>
      </w:r>
      <w:proofErr w:type="spellStart"/>
      <w:r w:rsidR="006230A7">
        <w:rPr>
          <w:rFonts w:ascii="Tahoma" w:hAnsi="Tahoma" w:cs="Tahoma"/>
          <w:sz w:val="22"/>
          <w:szCs w:val="22"/>
        </w:rPr>
        <w:t>jedenmiliondvěstěpadesáttřitisícčtyřistatřicetjedna</w:t>
      </w:r>
      <w:proofErr w:type="spellEnd"/>
      <w:r w:rsidR="006230A7">
        <w:rPr>
          <w:rFonts w:ascii="Tahoma" w:hAnsi="Tahoma" w:cs="Tahoma"/>
          <w:sz w:val="22"/>
          <w:szCs w:val="22"/>
        </w:rPr>
        <w:t xml:space="preserve"> </w:t>
      </w:r>
      <w:r w:rsidRPr="008451B8">
        <w:rPr>
          <w:rFonts w:ascii="Tahoma" w:hAnsi="Tahoma" w:cs="Tahoma"/>
          <w:sz w:val="22"/>
          <w:szCs w:val="22"/>
        </w:rPr>
        <w:t>korun českých).</w:t>
      </w:r>
    </w:p>
    <w:p w14:paraId="53CCA122" w14:textId="77777777" w:rsidR="00066D69" w:rsidRPr="00343967" w:rsidRDefault="00066D69" w:rsidP="00A42555">
      <w:pPr>
        <w:pStyle w:val="Zkladntext"/>
        <w:numPr>
          <w:ilvl w:val="0"/>
          <w:numId w:val="19"/>
        </w:numPr>
        <w:tabs>
          <w:tab w:val="clear" w:pos="1418"/>
        </w:tabs>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5266EA">
        <w:rPr>
          <w:rFonts w:ascii="Tahoma" w:hAnsi="Tahoma" w:cs="Tahoma"/>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6C4E6539" w14:textId="77777777" w:rsidR="0009040E" w:rsidRPr="00074786" w:rsidRDefault="00915A7A" w:rsidP="00A42555">
      <w:pPr>
        <w:pStyle w:val="Zkladntext"/>
        <w:numPr>
          <w:ilvl w:val="0"/>
          <w:numId w:val="19"/>
        </w:numPr>
        <w:tabs>
          <w:tab w:val="clear" w:pos="1418"/>
        </w:tabs>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V případě, že zhotovitel stanoví sazbu DPH či DPH v rozporu s platnými právními předpisy, je povinen uhradit objednateli veškerou škodu, která mu v souvislosti s tím vznikla.</w:t>
      </w:r>
    </w:p>
    <w:p w14:paraId="168E2DAD"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677B03F6" w14:textId="2B8E9618" w:rsidR="00066D69" w:rsidRPr="00343967"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 kterým je</w:t>
      </w:r>
      <w:r w:rsidR="00C21325" w:rsidRPr="00343967">
        <w:rPr>
          <w:rFonts w:ascii="Tahoma" w:hAnsi="Tahoma" w:cs="Tahoma"/>
          <w:sz w:val="22"/>
          <w:szCs w:val="22"/>
        </w:rPr>
        <w:t xml:space="preserve"> </w:t>
      </w:r>
      <w:r w:rsidR="005266EA">
        <w:rPr>
          <w:rFonts w:ascii="Tahoma" w:hAnsi="Tahoma" w:cs="Tahoma"/>
          <w:sz w:val="22"/>
          <w:szCs w:val="22"/>
        </w:rPr>
        <w:t xml:space="preserve">sídlo </w:t>
      </w:r>
      <w:r w:rsidR="00991867">
        <w:rPr>
          <w:rFonts w:ascii="Tahoma" w:hAnsi="Tahoma" w:cs="Tahoma"/>
          <w:sz w:val="22"/>
          <w:szCs w:val="22"/>
        </w:rPr>
        <w:t>Harmonie</w:t>
      </w:r>
      <w:r w:rsidR="00B07B88">
        <w:rPr>
          <w:rFonts w:ascii="Tahoma" w:hAnsi="Tahoma" w:cs="Tahoma"/>
          <w:sz w:val="22"/>
          <w:szCs w:val="22"/>
        </w:rPr>
        <w:t xml:space="preserve">, příspěvkové </w:t>
      </w:r>
      <w:r w:rsidR="008451B8">
        <w:rPr>
          <w:rFonts w:ascii="Tahoma" w:hAnsi="Tahoma" w:cs="Tahoma"/>
          <w:sz w:val="22"/>
          <w:szCs w:val="22"/>
        </w:rPr>
        <w:t>organizace</w:t>
      </w:r>
      <w:r w:rsidR="00414766">
        <w:rPr>
          <w:rFonts w:ascii="Tahoma" w:hAnsi="Tahoma" w:cs="Tahoma"/>
          <w:sz w:val="22"/>
          <w:szCs w:val="22"/>
        </w:rPr>
        <w:t xml:space="preserve">, </w:t>
      </w:r>
      <w:r w:rsidR="00991867">
        <w:rPr>
          <w:rFonts w:ascii="Tahoma" w:hAnsi="Tahoma" w:cs="Tahoma"/>
          <w:sz w:val="22"/>
          <w:szCs w:val="22"/>
        </w:rPr>
        <w:t>Krnov</w:t>
      </w:r>
      <w:r w:rsidR="00414766">
        <w:rPr>
          <w:rFonts w:ascii="Tahoma" w:hAnsi="Tahoma" w:cs="Tahoma"/>
          <w:sz w:val="22"/>
          <w:szCs w:val="22"/>
        </w:rPr>
        <w:t xml:space="preserve">, </w:t>
      </w:r>
      <w:r w:rsidR="005266EA">
        <w:rPr>
          <w:rFonts w:ascii="Tahoma" w:hAnsi="Tahoma" w:cs="Tahoma"/>
          <w:sz w:val="22"/>
          <w:szCs w:val="22"/>
        </w:rPr>
        <w:t xml:space="preserve">pokud se </w:t>
      </w:r>
      <w:r w:rsidR="009F32AF">
        <w:rPr>
          <w:rFonts w:ascii="Tahoma" w:hAnsi="Tahoma" w:cs="Tahoma"/>
          <w:sz w:val="22"/>
          <w:szCs w:val="22"/>
        </w:rPr>
        <w:t>smluvní strany nedoh</w:t>
      </w:r>
      <w:r w:rsidR="005266EA">
        <w:rPr>
          <w:rFonts w:ascii="Tahoma" w:hAnsi="Tahoma" w:cs="Tahoma"/>
          <w:sz w:val="22"/>
          <w:szCs w:val="22"/>
        </w:rPr>
        <w:t xml:space="preserve">odnou jinak. </w:t>
      </w:r>
    </w:p>
    <w:p w14:paraId="7553E475" w14:textId="27FFCF94" w:rsidR="00587A33" w:rsidRPr="00343967" w:rsidRDefault="00587A33" w:rsidP="0082354A">
      <w:pPr>
        <w:pStyle w:val="Zkladntext"/>
        <w:numPr>
          <w:ilvl w:val="0"/>
          <w:numId w:val="17"/>
        </w:numPr>
        <w:tabs>
          <w:tab w:val="clear" w:pos="1418"/>
          <w:tab w:val="left" w:pos="0"/>
        </w:tabs>
        <w:rPr>
          <w:rFonts w:ascii="Tahoma" w:hAnsi="Tahoma" w:cs="Tahoma"/>
          <w:sz w:val="22"/>
          <w:szCs w:val="22"/>
        </w:rPr>
      </w:pPr>
      <w:r w:rsidRPr="00343967">
        <w:rPr>
          <w:rFonts w:ascii="Tahoma" w:hAnsi="Tahoma" w:cs="Tahoma"/>
          <w:sz w:val="22"/>
          <w:szCs w:val="22"/>
        </w:rPr>
        <w:t xml:space="preserve">Prodávající se zavazuje </w:t>
      </w:r>
      <w:r w:rsidR="00BB55ED" w:rsidRPr="00343967">
        <w:rPr>
          <w:rFonts w:ascii="Tahoma" w:hAnsi="Tahoma" w:cs="Tahoma"/>
          <w:sz w:val="22"/>
          <w:szCs w:val="22"/>
        </w:rPr>
        <w:t xml:space="preserve">odevzdat kupujícímu </w:t>
      </w:r>
      <w:r w:rsidRPr="00343967">
        <w:rPr>
          <w:rFonts w:ascii="Tahoma" w:hAnsi="Tahoma" w:cs="Tahoma"/>
          <w:sz w:val="22"/>
          <w:szCs w:val="22"/>
        </w:rPr>
        <w:t xml:space="preserve">zboží nejpozději do </w:t>
      </w:r>
      <w:r w:rsidR="00D64C89" w:rsidRPr="00B07B88">
        <w:rPr>
          <w:rFonts w:ascii="Tahoma" w:hAnsi="Tahoma" w:cs="Tahoma"/>
          <w:sz w:val="22"/>
          <w:szCs w:val="22"/>
        </w:rPr>
        <w:t>1</w:t>
      </w:r>
      <w:r w:rsidR="00A5081B" w:rsidRPr="00B07B88">
        <w:rPr>
          <w:rFonts w:ascii="Tahoma" w:hAnsi="Tahoma" w:cs="Tahoma"/>
          <w:sz w:val="22"/>
          <w:szCs w:val="22"/>
        </w:rPr>
        <w:t>5</w:t>
      </w:r>
      <w:r w:rsidR="00D64C89" w:rsidRPr="00B07B88">
        <w:rPr>
          <w:rFonts w:ascii="Tahoma" w:hAnsi="Tahoma" w:cs="Tahoma"/>
          <w:sz w:val="22"/>
          <w:szCs w:val="22"/>
        </w:rPr>
        <w:t>0</w:t>
      </w:r>
      <w:r w:rsidR="00EC2F17" w:rsidRPr="00D64C89">
        <w:rPr>
          <w:rFonts w:ascii="Tahoma" w:hAnsi="Tahoma" w:cs="Tahoma"/>
          <w:sz w:val="22"/>
          <w:szCs w:val="22"/>
        </w:rPr>
        <w:t xml:space="preserve"> dnů od</w:t>
      </w:r>
      <w:r w:rsidR="00C53BA0" w:rsidRPr="00D64C89">
        <w:rPr>
          <w:rFonts w:ascii="Tahoma" w:hAnsi="Tahoma" w:cs="Tahoma"/>
          <w:sz w:val="22"/>
          <w:szCs w:val="22"/>
        </w:rPr>
        <w:t> </w:t>
      </w:r>
      <w:r w:rsidR="00EC2F17" w:rsidRPr="00D64C89">
        <w:rPr>
          <w:rFonts w:ascii="Tahoma" w:hAnsi="Tahoma" w:cs="Tahoma"/>
          <w:sz w:val="22"/>
          <w:szCs w:val="22"/>
        </w:rPr>
        <w:t>nabytí účinnosti této smlouvy</w:t>
      </w:r>
      <w:r w:rsidR="00EC2F17" w:rsidRPr="00343967">
        <w:rPr>
          <w:rFonts w:ascii="Tahoma" w:hAnsi="Tahoma" w:cs="Tahoma"/>
          <w:sz w:val="22"/>
          <w:szCs w:val="22"/>
        </w:rPr>
        <w:t>.</w:t>
      </w:r>
    </w:p>
    <w:p w14:paraId="2E705284"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261A6F17"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5F2496BA"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19B74174"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2656B77D"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67CA00A9"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4B8853D2"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lastRenderedPageBreak/>
        <w:t>v  I. j</w:t>
      </w:r>
      <w:r w:rsidR="00BA7EAD">
        <w:rPr>
          <w:rFonts w:ascii="Tahoma" w:hAnsi="Tahoma" w:cs="Tahoma"/>
          <w:sz w:val="22"/>
          <w:szCs w:val="22"/>
        </w:rPr>
        <w:t>akosti.</w:t>
      </w:r>
    </w:p>
    <w:p w14:paraId="480485DE"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709062AC" w14:textId="080A7E9B"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F54A69">
        <w:rPr>
          <w:rFonts w:ascii="Tahoma" w:hAnsi="Tahoma" w:cs="Tahoma"/>
          <w:sz w:val="22"/>
          <w:szCs w:val="22"/>
        </w:rPr>
        <w:t xml:space="preserve"> a které jsou nutné k převzetí, užívání a provozu zboží</w:t>
      </w:r>
      <w:r w:rsidR="00587A33" w:rsidRPr="00343967" w:rsidDel="00587A33">
        <w:rPr>
          <w:rFonts w:ascii="Tahoma" w:hAnsi="Tahoma" w:cs="Tahoma"/>
          <w:sz w:val="22"/>
          <w:szCs w:val="22"/>
        </w:rPr>
        <w:t xml:space="preserve"> </w:t>
      </w:r>
      <w:r w:rsidRPr="00343967">
        <w:rPr>
          <w:rFonts w:ascii="Tahoma" w:hAnsi="Tahoma" w:cs="Tahoma"/>
          <w:sz w:val="22"/>
          <w:szCs w:val="22"/>
        </w:rPr>
        <w:t>(</w:t>
      </w:r>
      <w:r w:rsidR="00F54A69">
        <w:rPr>
          <w:rFonts w:ascii="Tahoma" w:hAnsi="Tahoma" w:cs="Tahoma"/>
          <w:sz w:val="22"/>
          <w:szCs w:val="22"/>
        </w:rPr>
        <w:t xml:space="preserve">technický průkaz, </w:t>
      </w:r>
      <w:r w:rsidRPr="00343967">
        <w:rPr>
          <w:rFonts w:ascii="Tahoma" w:hAnsi="Tahoma" w:cs="Tahoma"/>
          <w:sz w:val="22"/>
          <w:szCs w:val="22"/>
        </w:rPr>
        <w:t>záruční list, návod k použití apod.) v českém jazyce.</w:t>
      </w:r>
    </w:p>
    <w:p w14:paraId="6E265632"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4FC5A3CA"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C295E50"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0A140C6A"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3E2D00F8"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5F8B085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73CC51DD"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006D7E14" w14:textId="357541F2"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038A833C"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73D9509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72F5943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244F1F4"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A02F8FB"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1F1678C5"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3C23F143" w14:textId="6AAAB79E"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w:t>
      </w:r>
      <w:r w:rsidR="00AA5BF1">
        <w:rPr>
          <w:rFonts w:ascii="Tahoma" w:hAnsi="Tahoma" w:cs="Tahoma"/>
          <w:sz w:val="22"/>
          <w:szCs w:val="22"/>
        </w:rPr>
        <w:t>VIN kód</w:t>
      </w:r>
      <w:r w:rsidRPr="00343967">
        <w:rPr>
          <w:rFonts w:ascii="Tahoma" w:hAnsi="Tahoma" w:cs="Tahoma"/>
          <w:sz w:val="22"/>
          <w:szCs w:val="22"/>
        </w:rPr>
        <w:t>)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49EB6D0F"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lastRenderedPageBreak/>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67C3AA7E"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5870A001"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73B72658" w14:textId="219A0568"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xml:space="preserve">, IČ </w:t>
      </w:r>
      <w:r w:rsidR="001A4F79" w:rsidRPr="00343967">
        <w:rPr>
          <w:rFonts w:ascii="Tahoma" w:hAnsi="Tahoma" w:cs="Tahoma"/>
          <w:sz w:val="22"/>
          <w:szCs w:val="22"/>
        </w:rPr>
        <w:t>kupujícího</w:t>
      </w:r>
      <w:r w:rsidRPr="00343967">
        <w:rPr>
          <w:rFonts w:ascii="Tahoma" w:hAnsi="Tahoma" w:cs="Tahoma"/>
          <w:sz w:val="22"/>
          <w:szCs w:val="22"/>
        </w:rPr>
        <w:t xml:space="preserve">, číslo veřejné zakázky (tj. </w:t>
      </w:r>
      <w:r w:rsidR="0079752E">
        <w:rPr>
          <w:rFonts w:ascii="Tahoma" w:hAnsi="Tahoma" w:cs="Tahoma"/>
          <w:sz w:val="22"/>
          <w:szCs w:val="22"/>
        </w:rPr>
        <w:t>……………..</w:t>
      </w:r>
      <w:r w:rsidRPr="00343967">
        <w:rPr>
          <w:rFonts w:ascii="Tahoma" w:hAnsi="Tahoma" w:cs="Tahoma"/>
          <w:sz w:val="22"/>
          <w:szCs w:val="22"/>
        </w:rPr>
        <w:t>),</w:t>
      </w:r>
    </w:p>
    <w:p w14:paraId="5446F1F5"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40BD24BD" w14:textId="77777777"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předmět plnění a jeho přesnou specifikaci ve slovním vyjádření (nestačí pouze odkaz na číslo uzavřené smlouvy),</w:t>
      </w:r>
    </w:p>
    <w:p w14:paraId="33372D3E"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66CF8168"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5A88F9FD" w14:textId="3F77A148" w:rsidR="00066D69" w:rsidRPr="0079752E" w:rsidRDefault="00066D69" w:rsidP="0079752E">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faktury,</w:t>
      </w:r>
    </w:p>
    <w:p w14:paraId="53EB415D"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0337808E" w14:textId="77777777" w:rsidR="00AE0057"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činí </w:t>
      </w:r>
      <w:r w:rsidR="00B23026" w:rsidRPr="006F571A">
        <w:rPr>
          <w:rFonts w:ascii="Tahoma" w:hAnsi="Tahoma" w:cs="Tahoma"/>
          <w:sz w:val="22"/>
          <w:szCs w:val="22"/>
        </w:rPr>
        <w:t xml:space="preserve">30 </w:t>
      </w:r>
      <w:r w:rsidRPr="006F571A">
        <w:rPr>
          <w:rFonts w:ascii="Tahoma" w:hAnsi="Tahoma" w:cs="Tahoma"/>
          <w:sz w:val="22"/>
          <w:szCs w:val="22"/>
        </w:rPr>
        <w:t>kalendářních dnů od</w:t>
      </w:r>
      <w:r w:rsidR="006F571A" w:rsidRPr="006F571A">
        <w:rPr>
          <w:rFonts w:ascii="Tahoma" w:hAnsi="Tahoma" w:cs="Tahoma"/>
          <w:sz w:val="22"/>
          <w:szCs w:val="22"/>
        </w:rPr>
        <w:t>e dne jejího doručení</w:t>
      </w:r>
      <w:r w:rsidR="00717161" w:rsidRPr="0024681B">
        <w:rPr>
          <w:rFonts w:ascii="Tahoma" w:hAnsi="Tahoma" w:cs="Tahoma"/>
          <w:i/>
          <w:color w:val="FF00FF"/>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 xml:space="preserve">. </w:t>
      </w:r>
      <w:r w:rsidR="00160D28" w:rsidRPr="0024681B">
        <w:rPr>
          <w:rFonts w:ascii="Tahoma" w:hAnsi="Tahoma" w:cs="Tahoma"/>
          <w:sz w:val="22"/>
          <w:szCs w:val="22"/>
        </w:rPr>
        <w:t>Doručení faktu</w:t>
      </w:r>
      <w:smartTag w:uri="urn:schemas-microsoft-com:office:smarttags" w:element="PersonName">
        <w:r w:rsidR="00160D28" w:rsidRPr="0024681B">
          <w:rPr>
            <w:rFonts w:ascii="Tahoma" w:hAnsi="Tahoma" w:cs="Tahoma"/>
            <w:sz w:val="22"/>
            <w:szCs w:val="22"/>
          </w:rPr>
          <w:t>ry</w:t>
        </w:r>
      </w:smartTag>
      <w:r w:rsidR="00160D28" w:rsidRPr="0024681B">
        <w:rPr>
          <w:rFonts w:ascii="Tahoma" w:hAnsi="Tahoma" w:cs="Tahoma"/>
          <w:sz w:val="22"/>
          <w:szCs w:val="22"/>
        </w:rPr>
        <w:t xml:space="preserve"> se provede osobně oproti podpisu zmocněné osoby kupujícího nebo doručenkou prostřednictvím p</w:t>
      </w:r>
      <w:r w:rsidR="008863D2">
        <w:rPr>
          <w:rFonts w:ascii="Tahoma" w:hAnsi="Tahoma" w:cs="Tahoma"/>
          <w:sz w:val="22"/>
          <w:szCs w:val="22"/>
        </w:rPr>
        <w:t>rovozovatele poštovních služeb.</w:t>
      </w:r>
    </w:p>
    <w:p w14:paraId="034B6D0E"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7FA35EAB"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nové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3973B9E2"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Je-li prodávající plátcem DPH, k</w:t>
      </w:r>
      <w:r w:rsidR="00206335" w:rsidRPr="0024681B">
        <w:rPr>
          <w:rFonts w:ascii="Tahoma" w:hAnsi="Tahoma" w:cs="Tahoma"/>
          <w:sz w:val="22"/>
          <w:szCs w:val="22"/>
        </w:rPr>
        <w:t>upující uplatní institut zvláštního způsobu zajištění daně dle § 109a zákona o DPH a hodnotu plnění odpovídající dani z přidané hodnoty uvedené na faktuře uhradí v termínu splatnosti této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příslušného správce daně v případě, že  </w:t>
      </w:r>
    </w:p>
    <w:p w14:paraId="27AED75D"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prodávající bude ke dni uskutečnění zdanitelného plnění zveřejněn v aplikaci „Registr plátců DPH“ jako nespolehlivý plátce, nebo</w:t>
      </w:r>
    </w:p>
    <w:p w14:paraId="7988D077" w14:textId="77777777" w:rsidR="002E23FB"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prodávající bude ke dni uskutečnění zdanitelného plnění v insolvenčním řízení</w:t>
      </w:r>
      <w:r w:rsidR="002E23FB" w:rsidRPr="00C41D6F">
        <w:rPr>
          <w:rFonts w:ascii="Tahoma" w:hAnsi="Tahoma" w:cs="Tahoma"/>
          <w:sz w:val="22"/>
          <w:szCs w:val="22"/>
        </w:rPr>
        <w:t>, nebo</w:t>
      </w:r>
    </w:p>
    <w:p w14:paraId="10B26297" w14:textId="77777777" w:rsidR="00206335" w:rsidRPr="00C41D6F"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C41D6F">
        <w:rPr>
          <w:rFonts w:ascii="Tahoma" w:hAnsi="Tahoma" w:cs="Tahoma"/>
          <w:sz w:val="22"/>
          <w:szCs w:val="22"/>
        </w:rPr>
        <w:t>bankovní účet prodá</w:t>
      </w:r>
      <w:r w:rsidR="00D425CA" w:rsidRPr="00C41D6F">
        <w:rPr>
          <w:rFonts w:ascii="Tahoma" w:hAnsi="Tahoma" w:cs="Tahoma"/>
          <w:sz w:val="22"/>
          <w:szCs w:val="22"/>
        </w:rPr>
        <w:t>vajícího určený k úhradě plnění uvedený na faktuře</w:t>
      </w:r>
      <w:r w:rsidRPr="00C41D6F">
        <w:rPr>
          <w:rFonts w:ascii="Tahoma" w:hAnsi="Tahoma" w:cs="Tahoma"/>
          <w:sz w:val="22"/>
          <w:szCs w:val="22"/>
        </w:rPr>
        <w:t xml:space="preserve"> nebude správcem daně zveřejněn v aplikaci „Registr plátců DPH“</w:t>
      </w:r>
      <w:r w:rsidR="00206335" w:rsidRPr="00C41D6F">
        <w:rPr>
          <w:rFonts w:ascii="Tahoma" w:hAnsi="Tahoma" w:cs="Tahoma"/>
          <w:sz w:val="22"/>
          <w:szCs w:val="22"/>
        </w:rPr>
        <w:t xml:space="preserve">. </w:t>
      </w:r>
    </w:p>
    <w:p w14:paraId="267CE9FD" w14:textId="77777777" w:rsidR="00206335" w:rsidRPr="0024681B" w:rsidRDefault="00206335" w:rsidP="00A50351">
      <w:pPr>
        <w:spacing w:before="120"/>
        <w:ind w:left="357"/>
        <w:jc w:val="both"/>
        <w:rPr>
          <w:rFonts w:ascii="Tahoma" w:hAnsi="Tahoma" w:cs="Tahoma"/>
          <w:sz w:val="22"/>
          <w:szCs w:val="22"/>
        </w:rPr>
      </w:pPr>
      <w:r w:rsidRPr="0024681B">
        <w:rPr>
          <w:rFonts w:ascii="Tahoma" w:hAnsi="Tahoma" w:cs="Tahoma"/>
          <w:sz w:val="22"/>
          <w:szCs w:val="22"/>
        </w:rPr>
        <w:t>Kupující nenese odpovědnost za případné penále a jiné postihy vyměřené či stanovené správcem daně prodávajícímu v souvislosti s potenciálně pozdní úhradou DPH, tj. po datu splatnosti této daně.</w:t>
      </w:r>
    </w:p>
    <w:p w14:paraId="21294C0E"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lastRenderedPageBreak/>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485770F4"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5D951F80" w14:textId="77777777" w:rsidR="006F571A"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a to</w:t>
      </w:r>
      <w:r w:rsidR="006F571A">
        <w:rPr>
          <w:rFonts w:ascii="Tahoma" w:hAnsi="Tahoma" w:cs="Tahoma"/>
          <w:sz w:val="22"/>
          <w:szCs w:val="22"/>
        </w:rPr>
        <w:t xml:space="preserve"> takto:</w:t>
      </w:r>
      <w:r w:rsidRPr="00343967">
        <w:rPr>
          <w:rFonts w:ascii="Tahoma" w:hAnsi="Tahoma" w:cs="Tahoma"/>
          <w:sz w:val="22"/>
          <w:szCs w:val="22"/>
        </w:rPr>
        <w:t xml:space="preserve"> </w:t>
      </w:r>
    </w:p>
    <w:p w14:paraId="3CE649B1" w14:textId="09EA9FF9" w:rsidR="00B82887" w:rsidRPr="006F571A" w:rsidRDefault="00B3484E" w:rsidP="00B82887">
      <w:pPr>
        <w:numPr>
          <w:ilvl w:val="1"/>
          <w:numId w:val="6"/>
        </w:numPr>
        <w:spacing w:before="120"/>
        <w:jc w:val="both"/>
        <w:rPr>
          <w:rFonts w:ascii="Tahoma" w:hAnsi="Tahoma" w:cs="Tahoma"/>
          <w:sz w:val="22"/>
          <w:szCs w:val="22"/>
        </w:rPr>
      </w:pPr>
      <w:r>
        <w:rPr>
          <w:rFonts w:ascii="Tahoma" w:hAnsi="Tahoma" w:cs="Tahoma"/>
          <w:sz w:val="22"/>
          <w:szCs w:val="22"/>
        </w:rPr>
        <w:t xml:space="preserve">5 let </w:t>
      </w:r>
      <w:r w:rsidR="00B82887">
        <w:rPr>
          <w:rFonts w:ascii="Tahoma" w:hAnsi="Tahoma" w:cs="Tahoma"/>
          <w:sz w:val="22"/>
          <w:szCs w:val="22"/>
        </w:rPr>
        <w:t xml:space="preserve">nebo </w:t>
      </w:r>
      <w:r>
        <w:rPr>
          <w:rFonts w:ascii="Tahoma" w:hAnsi="Tahoma" w:cs="Tahoma"/>
          <w:sz w:val="22"/>
          <w:szCs w:val="22"/>
        </w:rPr>
        <w:t>200 000</w:t>
      </w:r>
      <w:r w:rsidR="00B82887">
        <w:rPr>
          <w:rFonts w:ascii="Tahoma" w:hAnsi="Tahoma" w:cs="Tahoma"/>
          <w:sz w:val="22"/>
          <w:szCs w:val="22"/>
        </w:rPr>
        <w:t>km</w:t>
      </w:r>
      <w:r>
        <w:rPr>
          <w:rFonts w:ascii="Tahoma" w:hAnsi="Tahoma" w:cs="Tahoma"/>
          <w:sz w:val="22"/>
          <w:szCs w:val="22"/>
        </w:rPr>
        <w:t xml:space="preserve"> </w:t>
      </w:r>
      <w:r w:rsidR="00AA5BF1">
        <w:rPr>
          <w:rFonts w:ascii="Tahoma" w:hAnsi="Tahoma" w:cs="Tahoma"/>
          <w:sz w:val="22"/>
          <w:szCs w:val="22"/>
        </w:rPr>
        <w:t>podle toho co nastane dříve</w:t>
      </w:r>
      <w:r w:rsidR="00B82887">
        <w:rPr>
          <w:rFonts w:ascii="Tahoma" w:hAnsi="Tahoma" w:cs="Tahoma"/>
          <w:sz w:val="22"/>
          <w:szCs w:val="22"/>
        </w:rPr>
        <w:t xml:space="preserve"> na věcné vady,</w:t>
      </w:r>
      <w:r w:rsidR="00AA5BF1">
        <w:rPr>
          <w:rFonts w:ascii="Tahoma" w:hAnsi="Tahoma" w:cs="Tahoma"/>
          <w:sz w:val="22"/>
          <w:szCs w:val="22"/>
        </w:rPr>
        <w:t xml:space="preserve"> </w:t>
      </w:r>
    </w:p>
    <w:p w14:paraId="69A5DD1F" w14:textId="4381F0A3" w:rsidR="00B82887" w:rsidRDefault="00B3484E" w:rsidP="00B82887">
      <w:pPr>
        <w:numPr>
          <w:ilvl w:val="1"/>
          <w:numId w:val="6"/>
        </w:numPr>
        <w:spacing w:before="120"/>
        <w:jc w:val="both"/>
        <w:rPr>
          <w:rFonts w:ascii="Tahoma" w:hAnsi="Tahoma" w:cs="Tahoma"/>
          <w:sz w:val="22"/>
          <w:szCs w:val="22"/>
        </w:rPr>
      </w:pPr>
      <w:r>
        <w:rPr>
          <w:rFonts w:ascii="Tahoma" w:hAnsi="Tahoma" w:cs="Tahoma"/>
          <w:sz w:val="22"/>
          <w:szCs w:val="22"/>
        </w:rPr>
        <w:t xml:space="preserve">12 let </w:t>
      </w:r>
      <w:r w:rsidR="00B82887">
        <w:rPr>
          <w:rFonts w:ascii="Tahoma" w:hAnsi="Tahoma" w:cs="Tahoma"/>
          <w:sz w:val="22"/>
          <w:szCs w:val="22"/>
        </w:rPr>
        <w:t>na neprorezavění karosérie,</w:t>
      </w:r>
    </w:p>
    <w:p w14:paraId="1B20D597" w14:textId="7D181977" w:rsidR="00B82887" w:rsidRDefault="00B3484E" w:rsidP="00B82887">
      <w:pPr>
        <w:numPr>
          <w:ilvl w:val="1"/>
          <w:numId w:val="6"/>
        </w:numPr>
        <w:spacing w:before="120"/>
        <w:jc w:val="both"/>
        <w:rPr>
          <w:rFonts w:ascii="Tahoma" w:hAnsi="Tahoma" w:cs="Tahoma"/>
          <w:sz w:val="22"/>
          <w:szCs w:val="22"/>
        </w:rPr>
      </w:pPr>
      <w:r>
        <w:rPr>
          <w:rFonts w:ascii="Tahoma" w:hAnsi="Tahoma" w:cs="Tahoma"/>
          <w:sz w:val="22"/>
          <w:szCs w:val="22"/>
        </w:rPr>
        <w:t xml:space="preserve">5 let </w:t>
      </w:r>
      <w:r w:rsidR="00B82887">
        <w:rPr>
          <w:rFonts w:ascii="Tahoma" w:hAnsi="Tahoma" w:cs="Tahoma"/>
          <w:sz w:val="22"/>
          <w:szCs w:val="22"/>
        </w:rPr>
        <w:t xml:space="preserve">nebo </w:t>
      </w:r>
      <w:r>
        <w:rPr>
          <w:rFonts w:ascii="Tahoma" w:hAnsi="Tahoma" w:cs="Tahoma"/>
          <w:sz w:val="22"/>
          <w:szCs w:val="22"/>
        </w:rPr>
        <w:t xml:space="preserve">200 000 </w:t>
      </w:r>
      <w:r w:rsidR="00B82887">
        <w:rPr>
          <w:rFonts w:ascii="Tahoma" w:hAnsi="Tahoma" w:cs="Tahoma"/>
          <w:sz w:val="22"/>
          <w:szCs w:val="22"/>
        </w:rPr>
        <w:t>km</w:t>
      </w:r>
      <w:r>
        <w:rPr>
          <w:rFonts w:ascii="Tahoma" w:hAnsi="Tahoma" w:cs="Tahoma"/>
          <w:sz w:val="22"/>
          <w:szCs w:val="22"/>
        </w:rPr>
        <w:t xml:space="preserve"> </w:t>
      </w:r>
      <w:r w:rsidR="00AA5BF1">
        <w:rPr>
          <w:rFonts w:ascii="Tahoma" w:hAnsi="Tahoma" w:cs="Tahoma"/>
          <w:sz w:val="22"/>
          <w:szCs w:val="22"/>
        </w:rPr>
        <w:t xml:space="preserve">podle toho co nastane dříve </w:t>
      </w:r>
      <w:r w:rsidR="00B82887">
        <w:rPr>
          <w:rFonts w:ascii="Tahoma" w:hAnsi="Tahoma" w:cs="Tahoma"/>
          <w:sz w:val="22"/>
          <w:szCs w:val="22"/>
        </w:rPr>
        <w:t>na vady motoru</w:t>
      </w:r>
    </w:p>
    <w:p w14:paraId="55AEC7D6" w14:textId="77777777" w:rsidR="00066D69" w:rsidRPr="00343967" w:rsidRDefault="00B82887" w:rsidP="00B82887">
      <w:pPr>
        <w:spacing w:before="120"/>
        <w:ind w:left="357"/>
        <w:jc w:val="both"/>
        <w:rPr>
          <w:rFonts w:ascii="Tahoma" w:hAnsi="Tahoma" w:cs="Tahoma"/>
          <w:sz w:val="22"/>
          <w:szCs w:val="22"/>
        </w:rPr>
      </w:pPr>
      <w:r w:rsidRPr="00343967">
        <w:rPr>
          <w:rFonts w:ascii="Tahoma" w:hAnsi="Tahoma" w:cs="Tahoma"/>
          <w:sz w:val="22"/>
          <w:szCs w:val="22"/>
        </w:rPr>
        <w:t xml:space="preserve"> </w:t>
      </w:r>
      <w:r w:rsidR="006976FB" w:rsidRPr="00343967">
        <w:rPr>
          <w:rFonts w:ascii="Tahoma" w:hAnsi="Tahoma" w:cs="Tahoma"/>
          <w:sz w:val="22"/>
          <w:szCs w:val="22"/>
        </w:rPr>
        <w:t>(dále též „záruční doba“)</w:t>
      </w:r>
      <w:r w:rsidR="007E0F26">
        <w:rPr>
          <w:rFonts w:ascii="Tahoma" w:hAnsi="Tahoma" w:cs="Tahoma"/>
          <w:sz w:val="22"/>
          <w:szCs w:val="22"/>
        </w:rPr>
        <w:t>.</w:t>
      </w:r>
    </w:p>
    <w:p w14:paraId="2D354F9C"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713BD89A"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6CF0A32B" w14:textId="7F7CF684" w:rsidR="00F228CC" w:rsidRPr="00F228CC" w:rsidRDefault="006976FB" w:rsidP="00BE2102">
      <w:pPr>
        <w:numPr>
          <w:ilvl w:val="0"/>
          <w:numId w:val="6"/>
        </w:numPr>
        <w:tabs>
          <w:tab w:val="clear" w:pos="720"/>
        </w:tabs>
        <w:spacing w:before="120"/>
        <w:ind w:left="357" w:hanging="357"/>
        <w:jc w:val="both"/>
        <w:rPr>
          <w:rFonts w:ascii="Tahoma" w:hAnsi="Tahoma" w:cs="Tahoma"/>
          <w:b/>
          <w:sz w:val="22"/>
          <w:szCs w:val="22"/>
        </w:rPr>
      </w:pPr>
      <w:r w:rsidRPr="00F228CC">
        <w:rPr>
          <w:rFonts w:ascii="Tahoma" w:hAnsi="Tahoma" w:cs="Tahoma"/>
          <w:sz w:val="22"/>
          <w:szCs w:val="22"/>
        </w:rPr>
        <w:t xml:space="preserve">Prodávající prohlašuje, že </w:t>
      </w:r>
      <w:r w:rsidR="0023024F" w:rsidRPr="00D5324F">
        <w:rPr>
          <w:rFonts w:ascii="Tahoma" w:hAnsi="Tahoma" w:cs="Tahoma"/>
          <w:sz w:val="22"/>
          <w:szCs w:val="22"/>
        </w:rPr>
        <w:t>záruka</w:t>
      </w:r>
      <w:r w:rsidRPr="00D5324F">
        <w:rPr>
          <w:rFonts w:ascii="Tahoma" w:hAnsi="Tahoma" w:cs="Tahoma"/>
          <w:sz w:val="22"/>
          <w:szCs w:val="22"/>
        </w:rPr>
        <w:t xml:space="preserve"> se vztahuj</w:t>
      </w:r>
      <w:r w:rsidR="0023024F" w:rsidRPr="00D5324F">
        <w:rPr>
          <w:rFonts w:ascii="Tahoma" w:hAnsi="Tahoma" w:cs="Tahoma"/>
          <w:sz w:val="22"/>
          <w:szCs w:val="22"/>
        </w:rPr>
        <w:t>e</w:t>
      </w:r>
      <w:r w:rsidRPr="00D5324F">
        <w:rPr>
          <w:rFonts w:ascii="Tahoma" w:hAnsi="Tahoma" w:cs="Tahoma"/>
          <w:sz w:val="22"/>
          <w:szCs w:val="22"/>
        </w:rPr>
        <w:t xml:space="preserve"> na každého dalšího vlastníka zboží dodaného dle této smlouvy, a to v plném rozsahu až do skončení záruční doby.</w:t>
      </w:r>
    </w:p>
    <w:p w14:paraId="2CB7AE76"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1DAC9D97"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02267098" w14:textId="6D94B88E" w:rsidR="002839BB" w:rsidRPr="00BE2102"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r w:rsidR="008F4E65" w:rsidRPr="00BE2102">
        <w:rPr>
          <w:rFonts w:ascii="Tahoma" w:hAnsi="Tahoma" w:cs="Tahoma"/>
          <w:sz w:val="22"/>
          <w:szCs w:val="22"/>
        </w:rPr>
        <w:t>.</w:t>
      </w:r>
      <w:r w:rsidR="00AA5BF1" w:rsidRPr="00BE2102">
        <w:rPr>
          <w:rFonts w:ascii="Tahoma" w:hAnsi="Tahoma" w:cs="Tahoma"/>
          <w:sz w:val="22"/>
          <w:szCs w:val="22"/>
        </w:rPr>
        <w:t xml:space="preserve"> Smluvní strany souhlasí s tím, že vady uvedené v přechozí větě je oprávněn odstranit prodávající anebo jakékoliv jiné autorizované servisní středisko výrobce</w:t>
      </w:r>
      <w:r w:rsidR="000E6FCA" w:rsidRPr="00BE2102">
        <w:rPr>
          <w:rFonts w:ascii="Tahoma" w:hAnsi="Tahoma" w:cs="Tahoma"/>
          <w:sz w:val="22"/>
          <w:szCs w:val="22"/>
        </w:rPr>
        <w:t xml:space="preserve"> zboží</w:t>
      </w:r>
      <w:r w:rsidR="00AA5BF1" w:rsidRPr="00BE2102">
        <w:rPr>
          <w:rFonts w:ascii="Tahoma" w:hAnsi="Tahoma" w:cs="Tahoma"/>
          <w:sz w:val="22"/>
          <w:szCs w:val="22"/>
        </w:rPr>
        <w:t xml:space="preserve">. Smluvní strany se dohodly, že odstranění vady autorizovaným servisním střediskem výrobce </w:t>
      </w:r>
      <w:r w:rsidR="001408D9" w:rsidRPr="00BE2102">
        <w:rPr>
          <w:rFonts w:ascii="Tahoma" w:hAnsi="Tahoma" w:cs="Tahoma"/>
          <w:sz w:val="22"/>
          <w:szCs w:val="22"/>
        </w:rPr>
        <w:t xml:space="preserve">zboží </w:t>
      </w:r>
      <w:r w:rsidR="00B647C2" w:rsidRPr="00BE2102">
        <w:rPr>
          <w:rFonts w:ascii="Tahoma" w:hAnsi="Tahoma" w:cs="Tahoma"/>
          <w:sz w:val="22"/>
          <w:szCs w:val="22"/>
        </w:rPr>
        <w:t xml:space="preserve">považují za rovnocenné odstranění vady, které by provedl prodávající. </w:t>
      </w:r>
    </w:p>
    <w:p w14:paraId="17BA1651" w14:textId="779CC169"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Veškeré vady zboží je kupující povinen uplatnit u prodávajícího </w:t>
      </w:r>
      <w:r w:rsidR="006F571A">
        <w:rPr>
          <w:rFonts w:ascii="Tahoma" w:hAnsi="Tahoma" w:cs="Tahoma"/>
          <w:sz w:val="22"/>
          <w:szCs w:val="22"/>
        </w:rPr>
        <w:t xml:space="preserve">nebo v autorizovaném servisním středisku výrobce </w:t>
      </w:r>
      <w:r w:rsidR="00F228CC">
        <w:rPr>
          <w:rFonts w:ascii="Tahoma" w:hAnsi="Tahoma" w:cs="Tahoma"/>
          <w:sz w:val="22"/>
          <w:szCs w:val="22"/>
        </w:rPr>
        <w:t xml:space="preserve">zboží </w:t>
      </w:r>
      <w:r w:rsidRPr="00343967">
        <w:rPr>
          <w:rFonts w:ascii="Tahoma" w:hAnsi="Tahoma" w:cs="Tahoma"/>
          <w:sz w:val="22"/>
          <w:szCs w:val="22"/>
        </w:rPr>
        <w:t xml:space="preserve">bez zbytečného odkladu poté, kdy vadu zjistil, a to </w:t>
      </w:r>
      <w:r w:rsidR="006F571A">
        <w:rPr>
          <w:rFonts w:ascii="Tahoma" w:hAnsi="Tahoma" w:cs="Tahoma"/>
          <w:sz w:val="22"/>
          <w:szCs w:val="22"/>
        </w:rPr>
        <w:t xml:space="preserve">osobně nebo </w:t>
      </w:r>
      <w:r w:rsidRPr="00343967">
        <w:rPr>
          <w:rFonts w:ascii="Tahoma" w:hAnsi="Tahoma" w:cs="Tahoma"/>
          <w:sz w:val="22"/>
          <w:szCs w:val="22"/>
        </w:rPr>
        <w:t>formou písemného oznámení (popř. faxem nebo e-mailem), obsahujícím co nejpodrobnější specifikaci zjištěné vady. Kupující bude vady zboží oznamovat na:</w:t>
      </w:r>
    </w:p>
    <w:p w14:paraId="58F6E384" w14:textId="3174FFE7" w:rsidR="000D2651" w:rsidRPr="00343967" w:rsidRDefault="000D2651" w:rsidP="000D2651">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 xml:space="preserve">faxové </w:t>
      </w:r>
      <w:r>
        <w:rPr>
          <w:rFonts w:ascii="Tahoma" w:hAnsi="Tahoma" w:cs="Tahoma"/>
          <w:sz w:val="22"/>
          <w:szCs w:val="22"/>
        </w:rPr>
        <w:t>číslo:</w:t>
      </w:r>
      <w:r>
        <w:rPr>
          <w:rFonts w:ascii="Tahoma" w:hAnsi="Tahoma" w:cs="Tahoma"/>
          <w:sz w:val="22"/>
          <w:szCs w:val="22"/>
        </w:rPr>
        <w:tab/>
        <w:t xml:space="preserve">………………………… </w:t>
      </w:r>
    </w:p>
    <w:p w14:paraId="12831161" w14:textId="5673B90A" w:rsidR="000D2651" w:rsidRPr="00343967" w:rsidRDefault="000D2651" w:rsidP="000D2651">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Pr>
          <w:rFonts w:ascii="Tahoma" w:hAnsi="Tahoma" w:cs="Tahoma"/>
          <w:sz w:val="22"/>
          <w:szCs w:val="22"/>
        </w:rPr>
        <w:tab/>
      </w:r>
      <w:r w:rsidR="00B3484E">
        <w:rPr>
          <w:rFonts w:ascii="Tahoma" w:hAnsi="Tahoma" w:cs="Tahoma"/>
          <w:sz w:val="22"/>
          <w:szCs w:val="22"/>
        </w:rPr>
        <w:t>recepce</w:t>
      </w:r>
      <w:r w:rsidR="00B3484E" w:rsidRPr="00B3484E">
        <w:rPr>
          <w:rFonts w:ascii="Tahoma" w:hAnsi="Tahoma" w:cs="Tahoma"/>
          <w:sz w:val="22"/>
          <w:szCs w:val="22"/>
        </w:rPr>
        <w:t>@fordostrava.cz</w:t>
      </w:r>
    </w:p>
    <w:p w14:paraId="493E6239" w14:textId="2A3EF878" w:rsidR="000D2651" w:rsidRPr="00343967" w:rsidRDefault="000D2651" w:rsidP="000D2651">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Pr>
          <w:rFonts w:ascii="Tahoma" w:hAnsi="Tahoma" w:cs="Tahoma"/>
          <w:sz w:val="22"/>
          <w:szCs w:val="22"/>
        </w:rPr>
        <w:tab/>
      </w:r>
      <w:r w:rsidR="00B3484E">
        <w:rPr>
          <w:rFonts w:ascii="Tahoma" w:hAnsi="Tahoma" w:cs="Tahoma"/>
          <w:sz w:val="22"/>
          <w:szCs w:val="22"/>
        </w:rPr>
        <w:t>Ruská 2877, 703 00 Ostrava - Vítkovice</w:t>
      </w:r>
    </w:p>
    <w:p w14:paraId="794AF015" w14:textId="5478190B" w:rsidR="000D2651" w:rsidRPr="00343967" w:rsidRDefault="000D2651" w:rsidP="000D2651">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B3484E">
        <w:rPr>
          <w:rFonts w:ascii="Tahoma" w:hAnsi="Tahoma" w:cs="Tahoma"/>
          <w:sz w:val="22"/>
          <w:szCs w:val="22"/>
        </w:rPr>
        <w:t xml:space="preserve">            z2ocd8</w:t>
      </w:r>
    </w:p>
    <w:p w14:paraId="4AE94B7E"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7301EFF8" w14:textId="4218A67D" w:rsidR="007914E4" w:rsidRPr="00710DB6" w:rsidRDefault="0046039E" w:rsidP="00710DB6">
      <w:pPr>
        <w:numPr>
          <w:ilvl w:val="0"/>
          <w:numId w:val="6"/>
        </w:numPr>
        <w:tabs>
          <w:tab w:val="clear" w:pos="720"/>
        </w:tabs>
        <w:spacing w:before="120"/>
        <w:ind w:left="357" w:hanging="357"/>
        <w:jc w:val="both"/>
        <w:rPr>
          <w:rFonts w:ascii="Tahoma" w:hAnsi="Tahoma" w:cs="Tahoma"/>
          <w:sz w:val="22"/>
          <w:szCs w:val="22"/>
        </w:rPr>
      </w:pPr>
      <w:r w:rsidRPr="00B647C2">
        <w:rPr>
          <w:rFonts w:ascii="Tahoma" w:hAnsi="Tahoma" w:cs="Tahoma"/>
          <w:sz w:val="22"/>
          <w:szCs w:val="22"/>
        </w:rPr>
        <w:t xml:space="preserve">Servis </w:t>
      </w:r>
      <w:r w:rsidR="00B63C03" w:rsidRPr="00B647C2">
        <w:rPr>
          <w:rFonts w:ascii="Tahoma" w:hAnsi="Tahoma" w:cs="Tahoma"/>
          <w:sz w:val="22"/>
          <w:szCs w:val="22"/>
        </w:rPr>
        <w:t xml:space="preserve">za účelem odstraňování vad </w:t>
      </w:r>
      <w:r w:rsidRPr="00B647C2">
        <w:rPr>
          <w:rFonts w:ascii="Tahoma" w:hAnsi="Tahoma" w:cs="Tahoma"/>
          <w:sz w:val="22"/>
          <w:szCs w:val="22"/>
        </w:rPr>
        <w:t>bude probíhat u</w:t>
      </w:r>
      <w:r w:rsidR="008F4E65" w:rsidRPr="00B647C2">
        <w:rPr>
          <w:rFonts w:ascii="Tahoma" w:hAnsi="Tahoma" w:cs="Tahoma"/>
          <w:sz w:val="22"/>
          <w:szCs w:val="22"/>
        </w:rPr>
        <w:t> </w:t>
      </w:r>
      <w:r w:rsidRPr="00B647C2">
        <w:rPr>
          <w:rFonts w:ascii="Tahoma" w:hAnsi="Tahoma" w:cs="Tahoma"/>
          <w:sz w:val="22"/>
          <w:szCs w:val="22"/>
        </w:rPr>
        <w:t>kupujícího</w:t>
      </w:r>
      <w:r w:rsidR="00B63C03" w:rsidRPr="00B647C2">
        <w:rPr>
          <w:rFonts w:ascii="Tahoma" w:hAnsi="Tahoma" w:cs="Tahoma"/>
          <w:sz w:val="22"/>
          <w:szCs w:val="22"/>
        </w:rPr>
        <w:t>.</w:t>
      </w:r>
      <w:r w:rsidR="00B63C03" w:rsidRPr="00710DB6">
        <w:rPr>
          <w:rFonts w:ascii="Tahoma" w:hAnsi="Tahoma" w:cs="Tahoma"/>
          <w:sz w:val="22"/>
          <w:szCs w:val="22"/>
        </w:rPr>
        <w:t xml:space="preserve"> </w:t>
      </w:r>
      <w:r w:rsidRPr="00710DB6">
        <w:rPr>
          <w:rFonts w:ascii="Tahoma" w:hAnsi="Tahoma" w:cs="Tahoma"/>
          <w:sz w:val="22"/>
          <w:szCs w:val="22"/>
        </w:rPr>
        <w:t xml:space="preserve">V případě výměny nebo opravy v servisním středisku prodávajícího nebo autorizovaném servisním středisku výrobce </w:t>
      </w:r>
      <w:r w:rsidR="000E6FCA">
        <w:rPr>
          <w:rFonts w:ascii="Tahoma" w:hAnsi="Tahoma" w:cs="Tahoma"/>
          <w:sz w:val="22"/>
          <w:szCs w:val="22"/>
        </w:rPr>
        <w:t xml:space="preserve">zboží </w:t>
      </w:r>
      <w:r w:rsidRPr="00710DB6">
        <w:rPr>
          <w:rFonts w:ascii="Tahoma" w:hAnsi="Tahoma" w:cs="Tahoma"/>
          <w:sz w:val="22"/>
          <w:szCs w:val="22"/>
        </w:rPr>
        <w:t>zabezpečí prodávající bezplatně dopravu vadného zboží od</w:t>
      </w:r>
      <w:r w:rsidR="008F4E65" w:rsidRPr="00710DB6">
        <w:rPr>
          <w:rFonts w:ascii="Tahoma" w:hAnsi="Tahoma" w:cs="Tahoma"/>
          <w:sz w:val="22"/>
          <w:szCs w:val="22"/>
        </w:rPr>
        <w:t> </w:t>
      </w:r>
      <w:r w:rsidRPr="00710DB6">
        <w:rPr>
          <w:rFonts w:ascii="Tahoma" w:hAnsi="Tahoma" w:cs="Tahoma"/>
          <w:sz w:val="22"/>
          <w:szCs w:val="22"/>
        </w:rPr>
        <w:t>kupujícího do</w:t>
      </w:r>
      <w:r w:rsidR="008F4E65" w:rsidRPr="00710DB6">
        <w:rPr>
          <w:rFonts w:ascii="Tahoma" w:hAnsi="Tahoma" w:cs="Tahoma"/>
          <w:sz w:val="22"/>
          <w:szCs w:val="22"/>
        </w:rPr>
        <w:t> </w:t>
      </w:r>
      <w:r w:rsidRPr="00710DB6">
        <w:rPr>
          <w:rFonts w:ascii="Tahoma" w:hAnsi="Tahoma" w:cs="Tahoma"/>
          <w:sz w:val="22"/>
          <w:szCs w:val="22"/>
        </w:rPr>
        <w:t>servisu a</w:t>
      </w:r>
      <w:r w:rsidR="008F4E65" w:rsidRPr="00710DB6">
        <w:rPr>
          <w:rFonts w:ascii="Tahoma" w:hAnsi="Tahoma" w:cs="Tahoma"/>
          <w:sz w:val="22"/>
          <w:szCs w:val="22"/>
        </w:rPr>
        <w:t> </w:t>
      </w:r>
      <w:r w:rsidRPr="00710DB6">
        <w:rPr>
          <w:rFonts w:ascii="Tahoma" w:hAnsi="Tahoma" w:cs="Tahoma"/>
          <w:sz w:val="22"/>
          <w:szCs w:val="22"/>
        </w:rPr>
        <w:t>dopravu opraveného nebo vyměněného zboží zpět ke kupujícímu</w:t>
      </w:r>
      <w:r w:rsidR="008F4E65" w:rsidRPr="00710DB6">
        <w:rPr>
          <w:rFonts w:ascii="Tahoma" w:hAnsi="Tahoma" w:cs="Tahoma"/>
          <w:sz w:val="22"/>
          <w:szCs w:val="22"/>
        </w:rPr>
        <w:t>.</w:t>
      </w:r>
    </w:p>
    <w:p w14:paraId="2C5FFD13" w14:textId="6CDE6B48" w:rsidR="00066D69" w:rsidRPr="00710DB6"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 xml:space="preserve">Odstranění vady musí být provedeno do </w:t>
      </w:r>
      <w:r w:rsidR="00D64C89">
        <w:rPr>
          <w:rFonts w:ascii="Tahoma" w:hAnsi="Tahoma" w:cs="Tahoma"/>
          <w:sz w:val="22"/>
          <w:szCs w:val="22"/>
        </w:rPr>
        <w:t xml:space="preserve">48 </w:t>
      </w:r>
      <w:r w:rsidRPr="00D64C89">
        <w:rPr>
          <w:rFonts w:ascii="Tahoma" w:hAnsi="Tahoma" w:cs="Tahoma"/>
          <w:sz w:val="22"/>
          <w:szCs w:val="22"/>
        </w:rPr>
        <w:t>hodin</w:t>
      </w:r>
      <w:r w:rsidR="008F4E65">
        <w:rPr>
          <w:rFonts w:ascii="Tahoma" w:hAnsi="Tahoma" w:cs="Tahoma"/>
          <w:sz w:val="22"/>
          <w:szCs w:val="22"/>
        </w:rPr>
        <w:t xml:space="preserve"> od </w:t>
      </w:r>
      <w:r w:rsidRPr="00343967">
        <w:rPr>
          <w:rFonts w:ascii="Tahoma" w:hAnsi="Tahoma" w:cs="Tahoma"/>
          <w:sz w:val="22"/>
          <w:szCs w:val="22"/>
        </w:rPr>
        <w:t>oznámení této vady prodávajícímu</w:t>
      </w:r>
      <w:r w:rsidR="00D64C89">
        <w:rPr>
          <w:rFonts w:ascii="Tahoma" w:hAnsi="Tahoma" w:cs="Tahoma"/>
          <w:sz w:val="22"/>
          <w:szCs w:val="22"/>
        </w:rPr>
        <w:t>.</w:t>
      </w:r>
      <w:r w:rsidR="00710DB6" w:rsidRPr="00710DB6">
        <w:rPr>
          <w:rFonts w:ascii="Tahoma" w:hAnsi="Tahoma" w:cs="Tahoma"/>
          <w:sz w:val="22"/>
          <w:szCs w:val="22"/>
        </w:rPr>
        <w:t xml:space="preserve"> Pokud prodávající vadu neodstraní ve stanovené lhůtě, je povinen kupujícímu poskytnout zdarma náhradní zboží o stejných nebo vyšších technických parametrech, a to až do doby předání opraveného zboží kupujícímu</w:t>
      </w:r>
      <w:r w:rsidRPr="00343967">
        <w:rPr>
          <w:rFonts w:ascii="Tahoma" w:hAnsi="Tahoma" w:cs="Tahoma"/>
          <w:sz w:val="22"/>
          <w:szCs w:val="22"/>
        </w:rPr>
        <w:t xml:space="preserve">, pokud se smluvní strany v konkrétním případě nedohodnou písemně jinak. </w:t>
      </w:r>
    </w:p>
    <w:p w14:paraId="797C7EAA"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38144BE0"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DAF9D9F"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553EE761" w14:textId="77777777"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710DB6">
        <w:rPr>
          <w:rFonts w:ascii="Tahoma" w:hAnsi="Tahoma" w:cs="Tahoma"/>
          <w:sz w:val="22"/>
          <w:szCs w:val="22"/>
        </w:rPr>
        <w:t>0,2</w:t>
      </w:r>
      <w:r w:rsidR="008F4E65">
        <w:rPr>
          <w:rFonts w:ascii="Tahoma" w:hAnsi="Tahoma" w:cs="Tahoma"/>
          <w:iCs/>
          <w:sz w:val="22"/>
          <w:szCs w:val="22"/>
        </w:rPr>
        <w:t>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93F4F93" w14:textId="77777777"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Pokud prodávající neodstraní vadu zboží ve</w:t>
      </w:r>
      <w:r w:rsidR="008F4E65">
        <w:rPr>
          <w:rFonts w:ascii="Tahoma" w:hAnsi="Tahoma" w:cs="Tahoma"/>
          <w:sz w:val="22"/>
          <w:szCs w:val="22"/>
        </w:rPr>
        <w:t> </w:t>
      </w:r>
      <w:r w:rsidRPr="00343967">
        <w:rPr>
          <w:rFonts w:ascii="Tahoma" w:hAnsi="Tahoma" w:cs="Tahoma"/>
          <w:sz w:val="22"/>
          <w:szCs w:val="22"/>
        </w:rPr>
        <w:t>lhůtě uvedené v čl.</w:t>
      </w:r>
      <w:r w:rsidR="008F4E65">
        <w:rPr>
          <w:rFonts w:ascii="Tahoma" w:hAnsi="Tahoma" w:cs="Tahoma"/>
          <w:sz w:val="22"/>
          <w:szCs w:val="22"/>
        </w:rPr>
        <w:t> </w:t>
      </w:r>
      <w:r w:rsidRPr="00343967">
        <w:rPr>
          <w:rFonts w:ascii="Tahoma" w:hAnsi="Tahoma" w:cs="Tahoma"/>
          <w:sz w:val="22"/>
          <w:szCs w:val="22"/>
        </w:rPr>
        <w:t>X odst.</w:t>
      </w:r>
      <w:r w:rsidR="008F4E65">
        <w:rPr>
          <w:rFonts w:ascii="Tahoma" w:hAnsi="Tahoma" w:cs="Tahoma"/>
          <w:sz w:val="22"/>
          <w:szCs w:val="22"/>
        </w:rPr>
        <w:t> </w:t>
      </w:r>
      <w:r w:rsidR="009B309C" w:rsidRPr="00343967">
        <w:rPr>
          <w:rFonts w:ascii="Tahoma" w:hAnsi="Tahoma" w:cs="Tahoma"/>
          <w:sz w:val="22"/>
          <w:szCs w:val="22"/>
        </w:rPr>
        <w:t>10</w:t>
      </w:r>
      <w:r w:rsidRPr="00343967">
        <w:rPr>
          <w:rFonts w:ascii="Tahoma" w:hAnsi="Tahoma" w:cs="Tahoma"/>
          <w:sz w:val="22"/>
          <w:szCs w:val="22"/>
        </w:rPr>
        <w:t xml:space="preserve"> </w:t>
      </w:r>
      <w:r w:rsidR="00913C5D" w:rsidRPr="00343967">
        <w:rPr>
          <w:rFonts w:ascii="Tahoma" w:hAnsi="Tahoma" w:cs="Tahoma"/>
          <w:sz w:val="22"/>
          <w:szCs w:val="22"/>
        </w:rPr>
        <w:t xml:space="preserve">této </w:t>
      </w:r>
      <w:r w:rsidRPr="00343967">
        <w:rPr>
          <w:rFonts w:ascii="Tahoma" w:hAnsi="Tahoma" w:cs="Tahoma"/>
          <w:sz w:val="22"/>
          <w:szCs w:val="22"/>
        </w:rPr>
        <w:t xml:space="preserve">smlouvy </w:t>
      </w:r>
      <w:r w:rsidRPr="004668DD">
        <w:rPr>
          <w:rFonts w:ascii="Tahoma" w:hAnsi="Tahoma" w:cs="Tahoma"/>
          <w:sz w:val="22"/>
          <w:szCs w:val="22"/>
        </w:rPr>
        <w:t>a</w:t>
      </w:r>
      <w:r w:rsidR="008F4E65" w:rsidRPr="004668DD">
        <w:rPr>
          <w:rFonts w:ascii="Tahoma" w:hAnsi="Tahoma" w:cs="Tahoma"/>
          <w:sz w:val="22"/>
          <w:szCs w:val="22"/>
        </w:rPr>
        <w:t> </w:t>
      </w:r>
      <w:r w:rsidRPr="004668DD">
        <w:rPr>
          <w:rFonts w:ascii="Tahoma" w:hAnsi="Tahoma" w:cs="Tahoma"/>
          <w:sz w:val="22"/>
          <w:szCs w:val="22"/>
        </w:rPr>
        <w:t>zár</w:t>
      </w:r>
      <w:r w:rsidR="008F4E65" w:rsidRPr="004668DD">
        <w:rPr>
          <w:rFonts w:ascii="Tahoma" w:hAnsi="Tahoma" w:cs="Tahoma"/>
          <w:sz w:val="22"/>
          <w:szCs w:val="22"/>
        </w:rPr>
        <w:t>oveň v této lhůtě kupujícímu za </w:t>
      </w:r>
      <w:r w:rsidRPr="004668DD">
        <w:rPr>
          <w:rFonts w:ascii="Tahoma" w:hAnsi="Tahoma" w:cs="Tahoma"/>
          <w:sz w:val="22"/>
          <w:szCs w:val="22"/>
        </w:rPr>
        <w:t>vadné zboží neposkytne zdarma náhradní zboží</w:t>
      </w:r>
      <w:r w:rsidR="008F4E65" w:rsidRPr="004668DD">
        <w:rPr>
          <w:rFonts w:ascii="Tahoma" w:hAnsi="Tahoma" w:cs="Tahoma"/>
          <w:sz w:val="22"/>
          <w:szCs w:val="22"/>
        </w:rPr>
        <w:t xml:space="preserve"> </w:t>
      </w:r>
      <w:r w:rsidRPr="004668DD">
        <w:rPr>
          <w:rFonts w:ascii="Tahoma" w:hAnsi="Tahoma" w:cs="Tahoma"/>
          <w:sz w:val="22"/>
          <w:szCs w:val="22"/>
        </w:rPr>
        <w:t>o</w:t>
      </w:r>
      <w:r w:rsidR="008F4E65" w:rsidRPr="004668DD">
        <w:rPr>
          <w:rFonts w:ascii="Tahoma" w:hAnsi="Tahoma" w:cs="Tahoma"/>
          <w:sz w:val="22"/>
          <w:szCs w:val="22"/>
        </w:rPr>
        <w:t> </w:t>
      </w:r>
      <w:r w:rsidRPr="004668DD">
        <w:rPr>
          <w:rFonts w:ascii="Tahoma" w:hAnsi="Tahoma" w:cs="Tahoma"/>
          <w:sz w:val="22"/>
          <w:szCs w:val="22"/>
        </w:rPr>
        <w:t>stejných nebo vyšších technických parametrech</w:t>
      </w:r>
      <w:r w:rsidR="008F4E65">
        <w:rPr>
          <w:rFonts w:ascii="Tahoma" w:hAnsi="Tahoma" w:cs="Tahoma"/>
          <w:sz w:val="22"/>
          <w:szCs w:val="22"/>
        </w:rPr>
        <w:t xml:space="preserve">, </w:t>
      </w:r>
      <w:r w:rsidRPr="00343967">
        <w:rPr>
          <w:rFonts w:ascii="Tahoma" w:hAnsi="Tahoma" w:cs="Tahoma"/>
          <w:sz w:val="22"/>
          <w:szCs w:val="22"/>
        </w:rPr>
        <w:t xml:space="preserve">je povinen zaplatit kupujícímu smluvní pokutu ve výši </w:t>
      </w:r>
      <w:r w:rsidR="004668DD">
        <w:rPr>
          <w:rFonts w:ascii="Tahoma" w:hAnsi="Tahoma" w:cs="Tahoma"/>
          <w:sz w:val="22"/>
          <w:szCs w:val="22"/>
        </w:rPr>
        <w:t>0,2</w:t>
      </w:r>
      <w:r w:rsidR="008F4E65" w:rsidRPr="004668DD">
        <w:rPr>
          <w:rFonts w:ascii="Tahoma" w:hAnsi="Tahoma" w:cs="Tahoma"/>
          <w:sz w:val="22"/>
          <w:szCs w:val="22"/>
        </w:rPr>
        <w:t> </w:t>
      </w:r>
      <w:r w:rsidRPr="004668DD">
        <w:rPr>
          <w:rFonts w:ascii="Tahoma" w:hAnsi="Tahoma" w:cs="Tahoma"/>
          <w:sz w:val="22"/>
          <w:szCs w:val="22"/>
        </w:rPr>
        <w:t>% z</w:t>
      </w:r>
      <w:r w:rsidR="008F4E65" w:rsidRPr="004668DD">
        <w:rPr>
          <w:rFonts w:ascii="Tahoma" w:hAnsi="Tahoma" w:cs="Tahoma"/>
          <w:sz w:val="22"/>
          <w:szCs w:val="22"/>
        </w:rPr>
        <w:t> </w:t>
      </w:r>
      <w:r w:rsidRPr="004668DD">
        <w:rPr>
          <w:rFonts w:ascii="Tahoma" w:hAnsi="Tahoma" w:cs="Tahoma"/>
          <w:sz w:val="22"/>
          <w:szCs w:val="22"/>
        </w:rPr>
        <w:t xml:space="preserve">kupní ceny </w:t>
      </w:r>
      <w:r w:rsidR="002B0CD7" w:rsidRPr="004668DD">
        <w:rPr>
          <w:rFonts w:ascii="Tahoma" w:hAnsi="Tahoma" w:cs="Tahoma"/>
          <w:sz w:val="22"/>
          <w:szCs w:val="22"/>
        </w:rPr>
        <w:t xml:space="preserve">bez DPH </w:t>
      </w:r>
      <w:r w:rsidRPr="004668DD">
        <w:rPr>
          <w:rFonts w:ascii="Tahoma" w:hAnsi="Tahoma" w:cs="Tahoma"/>
          <w:sz w:val="22"/>
          <w:szCs w:val="22"/>
        </w:rPr>
        <w:t>podle čl.</w:t>
      </w:r>
      <w:r w:rsidR="008F4E65" w:rsidRPr="004668DD">
        <w:rPr>
          <w:rFonts w:ascii="Tahoma" w:hAnsi="Tahoma" w:cs="Tahoma"/>
          <w:sz w:val="22"/>
          <w:szCs w:val="22"/>
        </w:rPr>
        <w:t> </w:t>
      </w:r>
      <w:r w:rsidR="003337D2" w:rsidRPr="004668DD">
        <w:rPr>
          <w:rFonts w:ascii="Tahoma" w:hAnsi="Tahoma" w:cs="Tahoma"/>
          <w:sz w:val="22"/>
          <w:szCs w:val="22"/>
        </w:rPr>
        <w:t>IV</w:t>
      </w:r>
      <w:r w:rsidR="008F4E65" w:rsidRPr="004668DD">
        <w:rPr>
          <w:rFonts w:ascii="Tahoma" w:hAnsi="Tahoma" w:cs="Tahoma"/>
          <w:sz w:val="22"/>
          <w:szCs w:val="22"/>
        </w:rPr>
        <w:t xml:space="preserve"> odst. 1 této smlouvy, a </w:t>
      </w:r>
      <w:r w:rsidRPr="004668DD">
        <w:rPr>
          <w:rFonts w:ascii="Tahoma" w:hAnsi="Tahoma" w:cs="Tahoma"/>
          <w:sz w:val="22"/>
          <w:szCs w:val="22"/>
        </w:rPr>
        <w:t>to za</w:t>
      </w:r>
      <w:r w:rsidR="008F4E65" w:rsidRPr="004668DD">
        <w:rPr>
          <w:rFonts w:ascii="Tahoma" w:hAnsi="Tahoma" w:cs="Tahoma"/>
          <w:sz w:val="22"/>
          <w:szCs w:val="22"/>
        </w:rPr>
        <w:t> </w:t>
      </w:r>
      <w:r w:rsidRPr="004668DD">
        <w:rPr>
          <w:rFonts w:ascii="Tahoma" w:hAnsi="Tahoma" w:cs="Tahoma"/>
          <w:sz w:val="22"/>
          <w:szCs w:val="22"/>
        </w:rPr>
        <w:t>každý započatý den prodlení až do</w:t>
      </w:r>
      <w:r w:rsidR="008F4E65" w:rsidRPr="004668DD">
        <w:rPr>
          <w:rFonts w:ascii="Tahoma" w:hAnsi="Tahoma" w:cs="Tahoma"/>
          <w:sz w:val="22"/>
          <w:szCs w:val="22"/>
        </w:rPr>
        <w:t> </w:t>
      </w:r>
      <w:r w:rsidRPr="004668DD">
        <w:rPr>
          <w:rFonts w:ascii="Tahoma" w:hAnsi="Tahoma" w:cs="Tahoma"/>
          <w:sz w:val="22"/>
          <w:szCs w:val="22"/>
        </w:rPr>
        <w:t>odstranění vady</w:t>
      </w:r>
      <w:r w:rsidR="002A7324" w:rsidRPr="004668DD">
        <w:rPr>
          <w:rFonts w:ascii="Tahoma" w:hAnsi="Tahoma" w:cs="Tahoma"/>
          <w:sz w:val="22"/>
          <w:szCs w:val="22"/>
        </w:rPr>
        <w:t>,</w:t>
      </w:r>
      <w:r w:rsidRPr="004668DD">
        <w:rPr>
          <w:rFonts w:ascii="Tahoma" w:hAnsi="Tahoma" w:cs="Tahoma"/>
          <w:sz w:val="22"/>
          <w:szCs w:val="22"/>
        </w:rPr>
        <w:t xml:space="preserve"> nebo </w:t>
      </w:r>
      <w:r w:rsidR="00323E78" w:rsidRPr="004668DD">
        <w:rPr>
          <w:rFonts w:ascii="Tahoma" w:hAnsi="Tahoma" w:cs="Tahoma"/>
          <w:sz w:val="22"/>
          <w:szCs w:val="22"/>
        </w:rPr>
        <w:t>do</w:t>
      </w:r>
      <w:r w:rsidR="008F4E65" w:rsidRPr="004668DD">
        <w:rPr>
          <w:rFonts w:ascii="Tahoma" w:hAnsi="Tahoma" w:cs="Tahoma"/>
          <w:sz w:val="22"/>
          <w:szCs w:val="22"/>
        </w:rPr>
        <w:t> </w:t>
      </w:r>
      <w:r w:rsidRPr="004668DD">
        <w:rPr>
          <w:rFonts w:ascii="Tahoma" w:hAnsi="Tahoma" w:cs="Tahoma"/>
          <w:sz w:val="22"/>
          <w:szCs w:val="22"/>
        </w:rPr>
        <w:t>poskytnutí náhradního zboží o stejných nebo vyšších technických parametrech</w:t>
      </w:r>
      <w:r w:rsidRPr="00343967">
        <w:rPr>
          <w:rFonts w:ascii="Tahoma" w:hAnsi="Tahoma" w:cs="Tahoma"/>
          <w:sz w:val="22"/>
          <w:szCs w:val="22"/>
        </w:rPr>
        <w:t>.</w:t>
      </w:r>
    </w:p>
    <w:p w14:paraId="3CDCA45A"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7799E463" w14:textId="77777777" w:rsidR="00D20CA5" w:rsidRPr="00343967"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65DBA60B"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367DEC68"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17E327A7"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0074EB4B"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0734383"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00F1B2F7"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536B5973"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58537D50"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15FB3C4F"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24558CC"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196C697F"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6F17E960"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lastRenderedPageBreak/>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03610994"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3CB9366D"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986D0E">
        <w:rPr>
          <w:rFonts w:ascii="Tahoma" w:hAnsi="Tahoma" w:cs="Tahoma"/>
          <w:sz w:val="22"/>
          <w:szCs w:val="22"/>
        </w:rPr>
        <w:t>II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869CE43"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Tato smlouva nabývá platnosti dnem podpisu oběma smluvními stranami a účinnosti dnem, kdy vyjádření souhlasu s obsahem návrhu smlouvy dojde druhé smluvní straně.</w:t>
      </w:r>
    </w:p>
    <w:p w14:paraId="7E1AB1EF"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6129169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smlouvy třetí straně.</w:t>
      </w:r>
    </w:p>
    <w:p w14:paraId="00553106" w14:textId="0EF0365F" w:rsidR="00066D69" w:rsidRPr="00343967"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3A7D46">
        <w:rPr>
          <w:rFonts w:ascii="Tahoma" w:hAnsi="Tahoma" w:cs="Tahoma"/>
          <w:sz w:val="22"/>
          <w:szCs w:val="22"/>
        </w:rPr>
        <w:t>dvou</w:t>
      </w:r>
      <w:r w:rsidR="004668DD">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r w:rsidR="003A7D46">
        <w:rPr>
          <w:rFonts w:ascii="Tahoma" w:hAnsi="Tahoma" w:cs="Tahoma"/>
          <w:sz w:val="22"/>
          <w:szCs w:val="22"/>
        </w:rPr>
        <w:t xml:space="preserve">jedno </w:t>
      </w:r>
      <w:r w:rsidR="00066D69" w:rsidRPr="00343967">
        <w:rPr>
          <w:rFonts w:ascii="Tahoma" w:hAnsi="Tahoma" w:cs="Tahoma"/>
          <w:sz w:val="22"/>
          <w:szCs w:val="22"/>
        </w:rPr>
        <w:t xml:space="preserve">a prodávající </w:t>
      </w:r>
      <w:r w:rsidR="004668DD">
        <w:rPr>
          <w:rFonts w:ascii="Tahoma" w:hAnsi="Tahoma" w:cs="Tahoma"/>
          <w:sz w:val="22"/>
          <w:szCs w:val="22"/>
        </w:rPr>
        <w:t>jedno vyhotovení</w:t>
      </w:r>
      <w:r w:rsidR="00437729" w:rsidRPr="00343967">
        <w:rPr>
          <w:rFonts w:ascii="Tahoma" w:hAnsi="Tahoma" w:cs="Tahoma"/>
          <w:sz w:val="22"/>
          <w:szCs w:val="22"/>
        </w:rPr>
        <w:t>.</w:t>
      </w:r>
    </w:p>
    <w:p w14:paraId="7AF536C7" w14:textId="28DA0DE1" w:rsidR="00D5324F" w:rsidRPr="003A7D46" w:rsidRDefault="005C604B" w:rsidP="003A7D46">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Protože</w:t>
      </w:r>
      <w:r w:rsidR="00D5324F" w:rsidRPr="007E0B9F">
        <w:rPr>
          <w:rFonts w:ascii="Tahoma" w:hAnsi="Tahoma" w:cs="Tahoma"/>
          <w:sz w:val="22"/>
          <w:szCs w:val="22"/>
        </w:rPr>
        <w:t xml:space="preserve"> se na tuto smlouvu </w:t>
      </w:r>
      <w:r w:rsidR="00D5324F">
        <w:rPr>
          <w:rFonts w:ascii="Tahoma" w:hAnsi="Tahoma" w:cs="Tahoma"/>
          <w:sz w:val="22"/>
          <w:szCs w:val="22"/>
        </w:rPr>
        <w:t>vztahuje povinnost uveřejnění v </w:t>
      </w:r>
      <w:r w:rsidR="00D5324F" w:rsidRPr="007E0B9F">
        <w:rPr>
          <w:rFonts w:ascii="Tahoma" w:hAnsi="Tahoma" w:cs="Tahoma"/>
          <w:sz w:val="22"/>
          <w:szCs w:val="22"/>
        </w:rPr>
        <w:t xml:space="preserve">registru smluv ve smyslu </w:t>
      </w:r>
      <w:r w:rsidR="00D5324F">
        <w:rPr>
          <w:rFonts w:ascii="Tahoma" w:hAnsi="Tahoma" w:cs="Tahoma"/>
          <w:sz w:val="22"/>
          <w:szCs w:val="22"/>
        </w:rPr>
        <w:t>z</w:t>
      </w:r>
      <w:r w:rsidR="00D5324F" w:rsidRPr="007E0B9F">
        <w:rPr>
          <w:rFonts w:ascii="Tahoma" w:hAnsi="Tahoma" w:cs="Tahoma"/>
          <w:sz w:val="22"/>
          <w:szCs w:val="22"/>
        </w:rPr>
        <w:t xml:space="preserve">ákona č. 340/2015 Sb., o zvláštních podmínkách účinnosti některých smluv, uveřejňování těchto smluv a o registru smluv (zákon o registru smluv), </w:t>
      </w:r>
      <w:r w:rsidR="003A7D46">
        <w:rPr>
          <w:rFonts w:ascii="Tahoma" w:hAnsi="Tahoma" w:cs="Tahoma"/>
          <w:sz w:val="22"/>
          <w:szCs w:val="22"/>
        </w:rPr>
        <w:t>prodávající bere na vědomí a </w:t>
      </w:r>
      <w:r w:rsidR="003A7D46" w:rsidRPr="00343967">
        <w:rPr>
          <w:rFonts w:ascii="Tahoma" w:hAnsi="Tahoma" w:cs="Tahoma"/>
          <w:sz w:val="22"/>
          <w:szCs w:val="22"/>
        </w:rPr>
        <w:t>výslovně souhlasí s tím, že smlouva včetně příloh a</w:t>
      </w:r>
      <w:r w:rsidR="003A7D46">
        <w:rPr>
          <w:rFonts w:ascii="Tahoma" w:hAnsi="Tahoma" w:cs="Tahoma"/>
          <w:sz w:val="22"/>
          <w:szCs w:val="22"/>
        </w:rPr>
        <w:t> </w:t>
      </w:r>
      <w:r w:rsidR="003A7D46" w:rsidRPr="00343967">
        <w:rPr>
          <w:rFonts w:ascii="Tahoma" w:hAnsi="Tahoma" w:cs="Tahoma"/>
          <w:sz w:val="22"/>
          <w:szCs w:val="22"/>
        </w:rPr>
        <w:t>případných dodatků bude zveřejněna</w:t>
      </w:r>
      <w:r w:rsidR="003A7D46">
        <w:rPr>
          <w:rFonts w:ascii="Tahoma" w:hAnsi="Tahoma" w:cs="Tahoma"/>
          <w:sz w:val="22"/>
          <w:szCs w:val="22"/>
        </w:rPr>
        <w:t>. S</w:t>
      </w:r>
      <w:r w:rsidRPr="003A7D46">
        <w:rPr>
          <w:rFonts w:ascii="Tahoma" w:hAnsi="Tahoma" w:cs="Tahoma"/>
          <w:sz w:val="22"/>
          <w:szCs w:val="22"/>
        </w:rPr>
        <w:t xml:space="preserve">mluvní strany se dohodly, že uveřejnění </w:t>
      </w:r>
      <w:r w:rsidR="00D5324F" w:rsidRPr="003A7D46">
        <w:rPr>
          <w:rFonts w:ascii="Tahoma" w:hAnsi="Tahoma" w:cs="Tahoma"/>
          <w:sz w:val="22"/>
          <w:szCs w:val="22"/>
        </w:rPr>
        <w:t xml:space="preserve">provede v souladu se zákonem kupující. </w:t>
      </w:r>
    </w:p>
    <w:p w14:paraId="28B245AB" w14:textId="514A863C" w:rsidR="00986D0E" w:rsidRPr="004668DD" w:rsidRDefault="00066D69" w:rsidP="00986D0E">
      <w:pPr>
        <w:numPr>
          <w:ilvl w:val="0"/>
          <w:numId w:val="12"/>
        </w:numPr>
        <w:tabs>
          <w:tab w:val="clear" w:pos="720"/>
        </w:tabs>
        <w:spacing w:before="120"/>
        <w:ind w:left="357" w:hanging="357"/>
        <w:jc w:val="both"/>
        <w:rPr>
          <w:rFonts w:ascii="Tahoma" w:hAnsi="Tahoma" w:cs="Tahoma"/>
          <w:sz w:val="22"/>
          <w:szCs w:val="22"/>
        </w:rPr>
      </w:pPr>
      <w:r w:rsidRPr="004668DD">
        <w:rPr>
          <w:rFonts w:ascii="Tahoma" w:hAnsi="Tahoma" w:cs="Tahoma"/>
          <w:sz w:val="22"/>
          <w:szCs w:val="22"/>
        </w:rPr>
        <w:t>N</w:t>
      </w:r>
      <w:r w:rsidR="004668DD">
        <w:rPr>
          <w:rFonts w:ascii="Tahoma" w:hAnsi="Tahoma" w:cs="Tahoma"/>
          <w:sz w:val="22"/>
          <w:szCs w:val="22"/>
        </w:rPr>
        <w:t>edílnou součástí této smlouvy je</w:t>
      </w:r>
      <w:r w:rsidRPr="004668DD">
        <w:rPr>
          <w:rFonts w:ascii="Tahoma" w:hAnsi="Tahoma" w:cs="Tahoma"/>
          <w:sz w:val="22"/>
          <w:szCs w:val="22"/>
        </w:rPr>
        <w:t xml:space="preserve"> příloh</w:t>
      </w:r>
      <w:r w:rsidR="004668DD">
        <w:rPr>
          <w:rFonts w:ascii="Tahoma" w:hAnsi="Tahoma" w:cs="Tahoma"/>
          <w:sz w:val="22"/>
          <w:szCs w:val="22"/>
        </w:rPr>
        <w:t>a č. 1: Technická sp</w:t>
      </w:r>
      <w:r w:rsidR="005C604B">
        <w:rPr>
          <w:rFonts w:ascii="Tahoma" w:hAnsi="Tahoma" w:cs="Tahoma"/>
          <w:sz w:val="22"/>
          <w:szCs w:val="22"/>
        </w:rPr>
        <w:t>ecifikace osobního automobilu</w:t>
      </w:r>
      <w:r w:rsidR="004668DD">
        <w:rPr>
          <w:rFonts w:ascii="Tahoma" w:hAnsi="Tahoma" w:cs="Tahoma"/>
          <w:sz w:val="22"/>
          <w:szCs w:val="22"/>
        </w:rPr>
        <w:t>.</w:t>
      </w:r>
    </w:p>
    <w:p w14:paraId="58508D8B" w14:textId="208E032C" w:rsidR="00DC3C38" w:rsidRDefault="00DC3C38" w:rsidP="00986D0E">
      <w:pPr>
        <w:rPr>
          <w:rFonts w:ascii="Tahoma" w:hAnsi="Tahoma" w:cs="Tahoma"/>
          <w:i/>
          <w:iCs/>
          <w:sz w:val="22"/>
          <w:szCs w:val="22"/>
        </w:rPr>
      </w:pPr>
    </w:p>
    <w:p w14:paraId="2552EC5B" w14:textId="77777777" w:rsidR="00DC3C38" w:rsidRDefault="00DC3C38" w:rsidP="00986D0E">
      <w:pPr>
        <w:rPr>
          <w:rFonts w:ascii="Tahoma" w:hAnsi="Tahoma" w:cs="Tahoma"/>
          <w:i/>
          <w:iCs/>
          <w:sz w:val="22"/>
          <w:szCs w:val="22"/>
        </w:rPr>
      </w:pPr>
    </w:p>
    <w:tbl>
      <w:tblPr>
        <w:tblW w:w="0" w:type="auto"/>
        <w:tblInd w:w="430" w:type="dxa"/>
        <w:tblCellMar>
          <w:left w:w="70" w:type="dxa"/>
          <w:right w:w="70" w:type="dxa"/>
        </w:tblCellMar>
        <w:tblLook w:val="0000" w:firstRow="0" w:lastRow="0" w:firstColumn="0" w:lastColumn="0" w:noHBand="0" w:noVBand="0"/>
      </w:tblPr>
      <w:tblGrid>
        <w:gridCol w:w="3395"/>
        <w:gridCol w:w="1727"/>
        <w:gridCol w:w="3518"/>
      </w:tblGrid>
      <w:tr w:rsidR="008451B8" w:rsidRPr="00343967" w14:paraId="6D7CC667" w14:textId="77777777" w:rsidTr="005179FA">
        <w:tc>
          <w:tcPr>
            <w:tcW w:w="3395" w:type="dxa"/>
          </w:tcPr>
          <w:p w14:paraId="55880903" w14:textId="45A76553" w:rsidR="008451B8" w:rsidRPr="00343967" w:rsidRDefault="008451B8" w:rsidP="007C2D2F">
            <w:pPr>
              <w:pStyle w:val="Zhlav"/>
              <w:tabs>
                <w:tab w:val="clear" w:pos="4536"/>
                <w:tab w:val="clear" w:pos="9072"/>
              </w:tabs>
              <w:spacing w:before="240"/>
              <w:rPr>
                <w:rFonts w:ascii="Tahoma" w:hAnsi="Tahoma" w:cs="Tahoma"/>
                <w:sz w:val="22"/>
                <w:szCs w:val="22"/>
              </w:rPr>
            </w:pPr>
            <w:r>
              <w:rPr>
                <w:rFonts w:ascii="Tahoma" w:hAnsi="Tahoma" w:cs="Tahoma"/>
                <w:sz w:val="22"/>
                <w:szCs w:val="22"/>
              </w:rPr>
              <w:t>V</w:t>
            </w:r>
            <w:r w:rsidR="00B07B88">
              <w:rPr>
                <w:rFonts w:ascii="Tahoma" w:hAnsi="Tahoma" w:cs="Tahoma"/>
                <w:sz w:val="22"/>
                <w:szCs w:val="22"/>
              </w:rPr>
              <w:t> </w:t>
            </w:r>
            <w:r w:rsidR="007C2D2F">
              <w:rPr>
                <w:rFonts w:ascii="Tahoma" w:hAnsi="Tahoma" w:cs="Tahoma"/>
                <w:sz w:val="22"/>
                <w:szCs w:val="22"/>
              </w:rPr>
              <w:t>Krnově</w:t>
            </w:r>
            <w:r w:rsidR="00B07B88">
              <w:rPr>
                <w:rFonts w:ascii="Tahoma" w:hAnsi="Tahoma" w:cs="Tahoma"/>
                <w:sz w:val="22"/>
                <w:szCs w:val="22"/>
              </w:rPr>
              <w:t>,</w:t>
            </w:r>
            <w:r w:rsidRPr="00343967">
              <w:rPr>
                <w:rFonts w:ascii="Tahoma" w:hAnsi="Tahoma" w:cs="Tahoma"/>
                <w:sz w:val="22"/>
                <w:szCs w:val="22"/>
              </w:rPr>
              <w:t xml:space="preserve"> dne</w:t>
            </w:r>
            <w:r w:rsidR="00B3484E">
              <w:rPr>
                <w:rFonts w:ascii="Tahoma" w:hAnsi="Tahoma" w:cs="Tahoma"/>
                <w:sz w:val="22"/>
                <w:szCs w:val="22"/>
              </w:rPr>
              <w:t> 26. 10. 2017</w:t>
            </w:r>
          </w:p>
        </w:tc>
        <w:tc>
          <w:tcPr>
            <w:tcW w:w="1727" w:type="dxa"/>
          </w:tcPr>
          <w:p w14:paraId="5ECE9FDD" w14:textId="77777777" w:rsidR="008451B8" w:rsidRPr="00343967" w:rsidRDefault="008451B8" w:rsidP="005179FA">
            <w:pPr>
              <w:rPr>
                <w:rFonts w:ascii="Tahoma" w:hAnsi="Tahoma" w:cs="Tahoma"/>
                <w:sz w:val="22"/>
                <w:szCs w:val="22"/>
              </w:rPr>
            </w:pPr>
          </w:p>
        </w:tc>
        <w:tc>
          <w:tcPr>
            <w:tcW w:w="3518" w:type="dxa"/>
          </w:tcPr>
          <w:p w14:paraId="37D7D114" w14:textId="75401490" w:rsidR="008451B8" w:rsidRPr="00343967" w:rsidRDefault="008451B8" w:rsidP="005179FA">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B3484E">
              <w:rPr>
                <w:rFonts w:ascii="Tahoma" w:hAnsi="Tahoma" w:cs="Tahoma"/>
                <w:sz w:val="22"/>
                <w:szCs w:val="22"/>
              </w:rPr>
              <w:t> Ostravě</w:t>
            </w:r>
            <w:r w:rsidR="00B07B88">
              <w:rPr>
                <w:rFonts w:ascii="Tahoma" w:hAnsi="Tahoma" w:cs="Tahoma"/>
                <w:sz w:val="22"/>
                <w:szCs w:val="22"/>
              </w:rPr>
              <w:t>,</w:t>
            </w:r>
            <w:r w:rsidRPr="00343967">
              <w:rPr>
                <w:rFonts w:ascii="Tahoma" w:hAnsi="Tahoma" w:cs="Tahoma"/>
                <w:sz w:val="22"/>
                <w:szCs w:val="22"/>
              </w:rPr>
              <w:t xml:space="preserve"> dne</w:t>
            </w:r>
            <w:r w:rsidR="00B3484E">
              <w:rPr>
                <w:rFonts w:ascii="Tahoma" w:hAnsi="Tahoma" w:cs="Tahoma"/>
                <w:sz w:val="22"/>
                <w:szCs w:val="22"/>
              </w:rPr>
              <w:t> 29. 8. 2017</w:t>
            </w:r>
          </w:p>
        </w:tc>
      </w:tr>
      <w:tr w:rsidR="008451B8" w:rsidRPr="00343967" w14:paraId="06D71927" w14:textId="77777777" w:rsidTr="005179FA">
        <w:trPr>
          <w:cantSplit/>
          <w:trHeight w:val="1241"/>
        </w:trPr>
        <w:tc>
          <w:tcPr>
            <w:tcW w:w="3395" w:type="dxa"/>
            <w:tcBorders>
              <w:bottom w:val="single" w:sz="4" w:space="0" w:color="auto"/>
            </w:tcBorders>
            <w:vAlign w:val="center"/>
          </w:tcPr>
          <w:p w14:paraId="66D44AF6" w14:textId="77777777" w:rsidR="008451B8" w:rsidRPr="00343967" w:rsidRDefault="008451B8" w:rsidP="005179FA">
            <w:pPr>
              <w:rPr>
                <w:rFonts w:ascii="Tahoma" w:hAnsi="Tahoma" w:cs="Tahoma"/>
                <w:sz w:val="22"/>
                <w:szCs w:val="22"/>
              </w:rPr>
            </w:pPr>
          </w:p>
        </w:tc>
        <w:tc>
          <w:tcPr>
            <w:tcW w:w="1727" w:type="dxa"/>
            <w:vAlign w:val="center"/>
          </w:tcPr>
          <w:p w14:paraId="794CAEC8" w14:textId="77777777" w:rsidR="008451B8" w:rsidRPr="00343967" w:rsidRDefault="008451B8" w:rsidP="005179FA">
            <w:pPr>
              <w:jc w:val="center"/>
              <w:rPr>
                <w:rFonts w:ascii="Tahoma" w:hAnsi="Tahoma" w:cs="Tahoma"/>
                <w:sz w:val="22"/>
                <w:szCs w:val="22"/>
              </w:rPr>
            </w:pPr>
          </w:p>
        </w:tc>
        <w:tc>
          <w:tcPr>
            <w:tcW w:w="3518" w:type="dxa"/>
            <w:tcBorders>
              <w:bottom w:val="single" w:sz="4" w:space="0" w:color="auto"/>
            </w:tcBorders>
            <w:vAlign w:val="center"/>
          </w:tcPr>
          <w:p w14:paraId="0DDA32AF" w14:textId="77777777" w:rsidR="008451B8" w:rsidRPr="00343967" w:rsidRDefault="008451B8" w:rsidP="005179FA">
            <w:pPr>
              <w:jc w:val="center"/>
              <w:rPr>
                <w:rFonts w:ascii="Tahoma" w:hAnsi="Tahoma" w:cs="Tahoma"/>
                <w:sz w:val="22"/>
                <w:szCs w:val="22"/>
              </w:rPr>
            </w:pPr>
          </w:p>
        </w:tc>
      </w:tr>
      <w:tr w:rsidR="008451B8" w:rsidRPr="00343967" w14:paraId="6597BCB5" w14:textId="77777777" w:rsidTr="005179FA">
        <w:trPr>
          <w:trHeight w:val="70"/>
        </w:trPr>
        <w:tc>
          <w:tcPr>
            <w:tcW w:w="3395" w:type="dxa"/>
            <w:tcBorders>
              <w:top w:val="single" w:sz="4" w:space="0" w:color="auto"/>
            </w:tcBorders>
          </w:tcPr>
          <w:p w14:paraId="04EC9BC7" w14:textId="77777777" w:rsidR="008451B8" w:rsidRDefault="008451B8" w:rsidP="005179FA">
            <w:pPr>
              <w:jc w:val="center"/>
              <w:rPr>
                <w:rFonts w:ascii="Tahoma" w:hAnsi="Tahoma" w:cs="Tahoma"/>
                <w:sz w:val="22"/>
                <w:szCs w:val="22"/>
              </w:rPr>
            </w:pPr>
            <w:r w:rsidRPr="00343967">
              <w:rPr>
                <w:rFonts w:ascii="Tahoma" w:hAnsi="Tahoma" w:cs="Tahoma"/>
                <w:sz w:val="22"/>
                <w:szCs w:val="22"/>
              </w:rPr>
              <w:t>za kupujícího</w:t>
            </w:r>
          </w:p>
          <w:p w14:paraId="0420D406" w14:textId="77777777" w:rsidR="008451B8" w:rsidRPr="00343967" w:rsidRDefault="008451B8" w:rsidP="005179FA">
            <w:pPr>
              <w:jc w:val="center"/>
              <w:rPr>
                <w:rFonts w:ascii="Tahoma" w:hAnsi="Tahoma" w:cs="Tahoma"/>
                <w:i/>
                <w:color w:val="FF0000"/>
                <w:sz w:val="22"/>
                <w:szCs w:val="22"/>
              </w:rPr>
            </w:pPr>
          </w:p>
        </w:tc>
        <w:tc>
          <w:tcPr>
            <w:tcW w:w="1727" w:type="dxa"/>
            <w:vAlign w:val="center"/>
          </w:tcPr>
          <w:p w14:paraId="7A729C87" w14:textId="77777777" w:rsidR="008451B8" w:rsidRPr="00343967" w:rsidRDefault="008451B8" w:rsidP="005179FA">
            <w:pPr>
              <w:jc w:val="center"/>
              <w:rPr>
                <w:rFonts w:ascii="Tahoma" w:hAnsi="Tahoma" w:cs="Tahoma"/>
                <w:sz w:val="22"/>
                <w:szCs w:val="22"/>
              </w:rPr>
            </w:pPr>
          </w:p>
        </w:tc>
        <w:tc>
          <w:tcPr>
            <w:tcW w:w="3518" w:type="dxa"/>
            <w:tcBorders>
              <w:top w:val="single" w:sz="4" w:space="0" w:color="auto"/>
            </w:tcBorders>
          </w:tcPr>
          <w:p w14:paraId="19EBE9A5" w14:textId="77777777" w:rsidR="008451B8" w:rsidRPr="00343967" w:rsidRDefault="008451B8" w:rsidP="005179FA">
            <w:pPr>
              <w:jc w:val="center"/>
              <w:rPr>
                <w:rFonts w:ascii="Tahoma" w:hAnsi="Tahoma" w:cs="Tahoma"/>
                <w:sz w:val="22"/>
                <w:szCs w:val="22"/>
              </w:rPr>
            </w:pPr>
            <w:r w:rsidRPr="00343967">
              <w:rPr>
                <w:rFonts w:ascii="Tahoma" w:hAnsi="Tahoma" w:cs="Tahoma"/>
                <w:sz w:val="22"/>
                <w:szCs w:val="22"/>
              </w:rPr>
              <w:t>za prodávajícího</w:t>
            </w:r>
          </w:p>
          <w:p w14:paraId="0A6F2980" w14:textId="77777777" w:rsidR="008451B8" w:rsidRPr="00343967" w:rsidRDefault="008451B8" w:rsidP="005179FA">
            <w:pPr>
              <w:pStyle w:val="Zhlav"/>
              <w:tabs>
                <w:tab w:val="clear" w:pos="4536"/>
                <w:tab w:val="clear" w:pos="9072"/>
                <w:tab w:val="center" w:pos="1985"/>
                <w:tab w:val="center" w:pos="6804"/>
              </w:tabs>
              <w:jc w:val="center"/>
              <w:rPr>
                <w:rFonts w:ascii="Tahoma" w:hAnsi="Tahoma" w:cs="Tahoma"/>
                <w:sz w:val="22"/>
                <w:szCs w:val="22"/>
              </w:rPr>
            </w:pPr>
          </w:p>
        </w:tc>
      </w:tr>
    </w:tbl>
    <w:p w14:paraId="7942373F" w14:textId="77777777" w:rsidR="00DC3C38" w:rsidRDefault="00DC3C38" w:rsidP="00986D0E">
      <w:pPr>
        <w:rPr>
          <w:rFonts w:ascii="Tahoma" w:hAnsi="Tahoma" w:cs="Tahoma"/>
          <w:i/>
          <w:iCs/>
          <w:sz w:val="22"/>
          <w:szCs w:val="22"/>
        </w:rPr>
      </w:pPr>
    </w:p>
    <w:p w14:paraId="7C4E6411" w14:textId="77777777" w:rsidR="00DC3C38" w:rsidRDefault="00DC3C38" w:rsidP="00986D0E">
      <w:pPr>
        <w:rPr>
          <w:rFonts w:ascii="Tahoma" w:hAnsi="Tahoma" w:cs="Tahoma"/>
          <w:i/>
          <w:iCs/>
          <w:sz w:val="22"/>
          <w:szCs w:val="22"/>
        </w:rPr>
      </w:pPr>
    </w:p>
    <w:p w14:paraId="6313206D" w14:textId="7AA21BE9" w:rsidR="00DC3C38" w:rsidRDefault="00DC3C38" w:rsidP="00986D0E">
      <w:pPr>
        <w:rPr>
          <w:rFonts w:ascii="Tahoma" w:hAnsi="Tahoma" w:cs="Tahoma"/>
          <w:i/>
          <w:iCs/>
          <w:sz w:val="22"/>
          <w:szCs w:val="22"/>
        </w:rPr>
      </w:pPr>
    </w:p>
    <w:p w14:paraId="3815B367" w14:textId="296E30B7" w:rsidR="003A7D46" w:rsidRDefault="003A7D46" w:rsidP="00986D0E">
      <w:pPr>
        <w:rPr>
          <w:rFonts w:ascii="Tahoma" w:hAnsi="Tahoma" w:cs="Tahoma"/>
          <w:i/>
          <w:iCs/>
          <w:sz w:val="22"/>
          <w:szCs w:val="22"/>
        </w:rPr>
      </w:pPr>
    </w:p>
    <w:p w14:paraId="034F9CB3" w14:textId="77777777" w:rsidR="003A7D46" w:rsidRDefault="003A7D46" w:rsidP="00986D0E">
      <w:pPr>
        <w:rPr>
          <w:rFonts w:ascii="Tahoma" w:hAnsi="Tahoma" w:cs="Tahoma"/>
          <w:i/>
          <w:iCs/>
          <w:sz w:val="22"/>
          <w:szCs w:val="22"/>
        </w:rPr>
      </w:pPr>
    </w:p>
    <w:p w14:paraId="6FCFDAAC" w14:textId="77777777" w:rsidR="00DC3C38" w:rsidRDefault="00DC3C38" w:rsidP="00986D0E">
      <w:pPr>
        <w:rPr>
          <w:rFonts w:ascii="Tahoma" w:hAnsi="Tahoma" w:cs="Tahoma"/>
          <w:i/>
          <w:iCs/>
          <w:sz w:val="22"/>
          <w:szCs w:val="22"/>
        </w:rPr>
      </w:pPr>
    </w:p>
    <w:p w14:paraId="1404F9F7" w14:textId="77777777" w:rsidR="00DC3C38" w:rsidRDefault="00DC3C38" w:rsidP="00986D0E">
      <w:pPr>
        <w:rPr>
          <w:rFonts w:ascii="Tahoma" w:hAnsi="Tahoma" w:cs="Tahoma"/>
          <w:i/>
          <w:iCs/>
          <w:sz w:val="22"/>
          <w:szCs w:val="22"/>
        </w:rPr>
      </w:pPr>
    </w:p>
    <w:p w14:paraId="1DF6276A" w14:textId="77777777" w:rsidR="00DC3C38" w:rsidRDefault="00DC3C38" w:rsidP="00986D0E">
      <w:pPr>
        <w:rPr>
          <w:rFonts w:ascii="Tahoma" w:hAnsi="Tahoma" w:cs="Tahoma"/>
          <w:i/>
          <w:iCs/>
          <w:sz w:val="22"/>
          <w:szCs w:val="22"/>
        </w:rPr>
      </w:pPr>
    </w:p>
    <w:p w14:paraId="5459CDE6" w14:textId="3F1036DD" w:rsidR="00E25A9D" w:rsidRDefault="00AA501B" w:rsidP="005C604B">
      <w:pPr>
        <w:pStyle w:val="Nadpis8"/>
        <w:rPr>
          <w:rFonts w:ascii="Tahoma" w:hAnsi="Tahoma" w:cs="Tahoma"/>
          <w:i w:val="0"/>
          <w:color w:val="3366FF"/>
          <w:sz w:val="22"/>
          <w:szCs w:val="22"/>
        </w:rPr>
      </w:pPr>
      <w:r w:rsidRPr="00AA501B">
        <w:rPr>
          <w:rFonts w:ascii="Tahoma" w:hAnsi="Tahoma" w:cs="Tahoma"/>
          <w:b/>
          <w:i w:val="0"/>
          <w:sz w:val="26"/>
          <w:szCs w:val="26"/>
          <w:u w:val="none"/>
        </w:rPr>
        <w:t>Příloha č. 1 - Technická specifikace</w:t>
      </w:r>
      <w:r w:rsidR="006A3D24" w:rsidRPr="006A3D24">
        <w:rPr>
          <w:i w:val="0"/>
          <w:u w:val="none"/>
        </w:rPr>
        <w:t xml:space="preserve"> </w:t>
      </w:r>
      <w:r w:rsidR="006A3D24" w:rsidRPr="006A3D24">
        <w:rPr>
          <w:rFonts w:ascii="Tahoma" w:hAnsi="Tahoma" w:cs="Tahoma"/>
          <w:b/>
          <w:i w:val="0"/>
          <w:u w:val="none"/>
        </w:rPr>
        <w:t>speciálně upraveného</w:t>
      </w:r>
      <w:r w:rsidRPr="00AA501B">
        <w:rPr>
          <w:rFonts w:ascii="Tahoma" w:hAnsi="Tahoma" w:cs="Tahoma"/>
          <w:b/>
          <w:i w:val="0"/>
          <w:sz w:val="26"/>
          <w:szCs w:val="26"/>
          <w:u w:val="none"/>
        </w:rPr>
        <w:t xml:space="preserve"> osobního automobilu</w:t>
      </w:r>
    </w:p>
    <w:p w14:paraId="143CC813" w14:textId="77777777" w:rsidR="00E25A9D" w:rsidRPr="00AA501B" w:rsidRDefault="00E25A9D" w:rsidP="00E25A9D">
      <w:pPr>
        <w:jc w:val="both"/>
        <w:rPr>
          <w:rFonts w:ascii="Tahoma" w:hAnsi="Tahoma" w:cs="Tahoma"/>
          <w:i/>
          <w:color w:val="3366FF"/>
          <w:sz w:val="22"/>
          <w:szCs w:val="22"/>
        </w:rPr>
      </w:pPr>
      <w:r w:rsidRPr="00AA501B">
        <w:rPr>
          <w:rFonts w:ascii="Tahoma" w:hAnsi="Tahoma" w:cs="Tahoma"/>
          <w:i/>
          <w:color w:val="3366FF"/>
          <w:sz w:val="22"/>
          <w:szCs w:val="22"/>
        </w:rPr>
        <w:t xml:space="preserve">Nabídky, které nebudou splňovat minimální požadavky, budou vyřazeny. Uchazeč vyplní název automobilu a uvede konkrétní parametry nabízeného automobilu, ze kterých musí být zřejmé, že splňují všechny minimální parametry uvedené dále v tabulce. </w:t>
      </w:r>
    </w:p>
    <w:p w14:paraId="3AD03491" w14:textId="006B9AD6" w:rsidR="00AA501B" w:rsidRPr="00AA501B" w:rsidRDefault="00AA501B" w:rsidP="00AA501B">
      <w:pPr>
        <w:rPr>
          <w:rFonts w:ascii="Tahoma" w:hAnsi="Tahoma" w:cs="Tahoma"/>
          <w:sz w:val="22"/>
          <w:szCs w:val="22"/>
        </w:rPr>
      </w:pPr>
    </w:p>
    <w:p w14:paraId="450FD975" w14:textId="2E4C7379" w:rsidR="00AA501B" w:rsidRPr="00AA501B" w:rsidRDefault="00AA501B" w:rsidP="00AA501B">
      <w:pPr>
        <w:rPr>
          <w:rFonts w:ascii="Tahoma" w:hAnsi="Tahoma" w:cs="Tahoma"/>
          <w:b/>
          <w:sz w:val="22"/>
          <w:szCs w:val="22"/>
          <w:u w:val="single"/>
        </w:rPr>
      </w:pPr>
      <w:r w:rsidRPr="00AA501B">
        <w:rPr>
          <w:rFonts w:ascii="Tahoma" w:hAnsi="Tahoma" w:cs="Tahoma"/>
          <w:b/>
          <w:sz w:val="22"/>
          <w:szCs w:val="22"/>
          <w:u w:val="single"/>
        </w:rPr>
        <w:t xml:space="preserve">Osobní automobil </w:t>
      </w:r>
    </w:p>
    <w:p w14:paraId="0C163A32" w14:textId="7972A357" w:rsidR="00AB5FA1" w:rsidRDefault="00AA501B" w:rsidP="00AA501B">
      <w:pPr>
        <w:rPr>
          <w:rFonts w:ascii="Tahoma" w:hAnsi="Tahoma" w:cs="Tahoma"/>
          <w:b/>
          <w:sz w:val="22"/>
          <w:szCs w:val="22"/>
        </w:rPr>
      </w:pPr>
      <w:r w:rsidRPr="00AA501B">
        <w:rPr>
          <w:rFonts w:ascii="Tahoma" w:hAnsi="Tahoma" w:cs="Tahoma"/>
          <w:b/>
          <w:sz w:val="22"/>
          <w:szCs w:val="22"/>
        </w:rPr>
        <w:t>Tovární značka a obchodní označení</w:t>
      </w:r>
      <w:r w:rsidR="00F86784">
        <w:rPr>
          <w:rFonts w:ascii="Tahoma" w:hAnsi="Tahoma" w:cs="Tahoma"/>
          <w:b/>
          <w:sz w:val="22"/>
          <w:szCs w:val="22"/>
        </w:rPr>
        <w:t xml:space="preserve"> automobilu:</w:t>
      </w:r>
      <w:r>
        <w:rPr>
          <w:rFonts w:ascii="Tahoma" w:hAnsi="Tahoma" w:cs="Tahoma"/>
          <w:b/>
          <w:sz w:val="22"/>
          <w:szCs w:val="22"/>
        </w:rPr>
        <w:t xml:space="preserve"> </w:t>
      </w:r>
      <w:r w:rsidR="006150A1">
        <w:rPr>
          <w:rFonts w:ascii="Tahoma" w:hAnsi="Tahoma" w:cs="Tahoma"/>
          <w:b/>
          <w:sz w:val="22"/>
          <w:szCs w:val="22"/>
        </w:rPr>
        <w:t>……………</w:t>
      </w:r>
      <w:proofErr w:type="gramStart"/>
      <w:r w:rsidR="006150A1">
        <w:rPr>
          <w:rFonts w:ascii="Tahoma" w:hAnsi="Tahoma" w:cs="Tahoma"/>
          <w:b/>
          <w:sz w:val="22"/>
          <w:szCs w:val="22"/>
        </w:rPr>
        <w:t>….</w:t>
      </w:r>
      <w:r w:rsidR="00B3484E" w:rsidRPr="00B3484E">
        <w:rPr>
          <w:rFonts w:ascii="Tahoma" w:hAnsi="Tahoma" w:cs="Tahoma"/>
          <w:b/>
          <w:i/>
          <w:sz w:val="22"/>
          <w:szCs w:val="22"/>
        </w:rPr>
        <w:t>Ford</w:t>
      </w:r>
      <w:proofErr w:type="gramEnd"/>
      <w:r w:rsidR="00B3484E" w:rsidRPr="00B3484E">
        <w:rPr>
          <w:rFonts w:ascii="Tahoma" w:hAnsi="Tahoma" w:cs="Tahoma"/>
          <w:b/>
          <w:i/>
          <w:sz w:val="22"/>
          <w:szCs w:val="22"/>
        </w:rPr>
        <w:t xml:space="preserve"> Transit</w:t>
      </w:r>
    </w:p>
    <w:p w14:paraId="4BC337BA" w14:textId="77777777" w:rsidR="00AB5FA1" w:rsidRDefault="00AB5FA1" w:rsidP="00AA501B">
      <w:pPr>
        <w:rPr>
          <w:rFonts w:ascii="Tahoma" w:hAnsi="Tahoma" w:cs="Tahom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2357"/>
        <w:gridCol w:w="2029"/>
      </w:tblGrid>
      <w:tr w:rsidR="00AB5FA1" w:rsidRPr="00B96F69" w14:paraId="138FBFEC" w14:textId="77777777" w:rsidTr="00313416">
        <w:trPr>
          <w:trHeight w:val="847"/>
        </w:trPr>
        <w:tc>
          <w:tcPr>
            <w:tcW w:w="2579" w:type="pct"/>
            <w:vAlign w:val="center"/>
          </w:tcPr>
          <w:p w14:paraId="1B3DB0D1" w14:textId="77777777" w:rsidR="00AB5FA1" w:rsidRPr="00B96F69" w:rsidRDefault="00AB5FA1" w:rsidP="00C54D0D">
            <w:pPr>
              <w:jc w:val="center"/>
              <w:rPr>
                <w:rFonts w:ascii="Tahoma" w:hAnsi="Tahoma" w:cs="Tahoma"/>
                <w:b/>
                <w:i/>
                <w:sz w:val="22"/>
                <w:szCs w:val="22"/>
              </w:rPr>
            </w:pPr>
            <w:r w:rsidRPr="00313416">
              <w:rPr>
                <w:rFonts w:ascii="Tahoma" w:hAnsi="Tahoma" w:cs="Tahoma"/>
                <w:b/>
                <w:sz w:val="22"/>
                <w:szCs w:val="22"/>
              </w:rPr>
              <w:lastRenderedPageBreak/>
              <w:t>Parametr</w:t>
            </w:r>
          </w:p>
        </w:tc>
        <w:tc>
          <w:tcPr>
            <w:tcW w:w="1301" w:type="pct"/>
            <w:vAlign w:val="center"/>
          </w:tcPr>
          <w:p w14:paraId="28B4F807" w14:textId="77777777" w:rsidR="00AB5FA1" w:rsidRPr="00B96F69" w:rsidRDefault="00AB5FA1" w:rsidP="00C54D0D">
            <w:pPr>
              <w:jc w:val="center"/>
              <w:rPr>
                <w:rFonts w:ascii="Tahoma" w:hAnsi="Tahoma" w:cs="Tahoma"/>
                <w:b/>
                <w:sz w:val="22"/>
                <w:szCs w:val="22"/>
              </w:rPr>
            </w:pPr>
            <w:r w:rsidRPr="00B96F69">
              <w:rPr>
                <w:rFonts w:ascii="Tahoma" w:hAnsi="Tahoma" w:cs="Tahoma"/>
                <w:b/>
                <w:sz w:val="22"/>
                <w:szCs w:val="22"/>
              </w:rPr>
              <w:t xml:space="preserve">Požadované parametry automobilu </w:t>
            </w:r>
          </w:p>
        </w:tc>
        <w:tc>
          <w:tcPr>
            <w:tcW w:w="1120" w:type="pct"/>
            <w:vAlign w:val="center"/>
          </w:tcPr>
          <w:p w14:paraId="419BDD90" w14:textId="77777777" w:rsidR="00AB5FA1" w:rsidRPr="00B96F69" w:rsidRDefault="00AB5FA1" w:rsidP="00C54D0D">
            <w:pPr>
              <w:jc w:val="center"/>
              <w:rPr>
                <w:rFonts w:ascii="Tahoma" w:hAnsi="Tahoma" w:cs="Tahoma"/>
                <w:b/>
                <w:sz w:val="22"/>
                <w:szCs w:val="22"/>
                <w:u w:val="single"/>
              </w:rPr>
            </w:pPr>
            <w:r w:rsidRPr="00B96F69">
              <w:rPr>
                <w:rFonts w:ascii="Tahoma" w:hAnsi="Tahoma" w:cs="Tahoma"/>
                <w:b/>
                <w:sz w:val="22"/>
                <w:szCs w:val="22"/>
                <w:u w:val="single"/>
              </w:rPr>
              <w:t>Parametry nabízeného automobilu</w:t>
            </w:r>
          </w:p>
        </w:tc>
      </w:tr>
      <w:tr w:rsidR="00B57C57" w:rsidRPr="00B96F69" w14:paraId="133BF4B7" w14:textId="77777777" w:rsidTr="00B96326">
        <w:trPr>
          <w:trHeight w:val="669"/>
        </w:trPr>
        <w:tc>
          <w:tcPr>
            <w:tcW w:w="2579" w:type="pct"/>
            <w:vAlign w:val="center"/>
          </w:tcPr>
          <w:p w14:paraId="0CC275B6" w14:textId="240B8C58" w:rsidR="00B57C57" w:rsidRPr="00313416" w:rsidRDefault="00B57C57" w:rsidP="00B57C57">
            <w:pPr>
              <w:rPr>
                <w:rFonts w:ascii="Tahoma" w:hAnsi="Tahoma" w:cs="Tahoma"/>
                <w:sz w:val="22"/>
                <w:szCs w:val="22"/>
              </w:rPr>
            </w:pPr>
            <w:r w:rsidRPr="00313416">
              <w:rPr>
                <w:rFonts w:ascii="Tahoma" w:hAnsi="Tahoma" w:cs="Tahoma"/>
                <w:sz w:val="22"/>
                <w:szCs w:val="22"/>
              </w:rPr>
              <w:t>Největší povolená hmotnost</w:t>
            </w:r>
          </w:p>
        </w:tc>
        <w:tc>
          <w:tcPr>
            <w:tcW w:w="1301" w:type="pct"/>
            <w:vAlign w:val="center"/>
          </w:tcPr>
          <w:p w14:paraId="1B2A8AB5" w14:textId="4AE3627B" w:rsidR="00B57C57" w:rsidRPr="00B973A0" w:rsidRDefault="00B57C57" w:rsidP="00B57C57">
            <w:pPr>
              <w:rPr>
                <w:rFonts w:ascii="Tahoma" w:hAnsi="Tahoma" w:cs="Tahoma"/>
                <w:sz w:val="22"/>
                <w:szCs w:val="22"/>
                <w:highlight w:val="yellow"/>
              </w:rPr>
            </w:pPr>
          </w:p>
        </w:tc>
        <w:tc>
          <w:tcPr>
            <w:tcW w:w="1120" w:type="pct"/>
          </w:tcPr>
          <w:p w14:paraId="4A17EF16" w14:textId="4F02BCC2" w:rsidR="00B57C57" w:rsidRPr="00B3484E" w:rsidRDefault="00B3484E" w:rsidP="00B57C57">
            <w:pPr>
              <w:jc w:val="center"/>
              <w:rPr>
                <w:rFonts w:ascii="Tahoma" w:hAnsi="Tahoma" w:cs="Tahoma"/>
                <w:color w:val="3366FF"/>
                <w:sz w:val="22"/>
                <w:szCs w:val="22"/>
              </w:rPr>
            </w:pPr>
            <w:r w:rsidRPr="00B3484E">
              <w:rPr>
                <w:rFonts w:ascii="Tahoma" w:hAnsi="Tahoma" w:cs="Tahoma"/>
                <w:i/>
                <w:sz w:val="22"/>
                <w:szCs w:val="22"/>
              </w:rPr>
              <w:t>3 140kg</w:t>
            </w:r>
          </w:p>
        </w:tc>
      </w:tr>
      <w:tr w:rsidR="00676994" w:rsidRPr="00B96F69" w14:paraId="4B3A9867" w14:textId="77777777" w:rsidTr="00B96326">
        <w:trPr>
          <w:trHeight w:val="669"/>
        </w:trPr>
        <w:tc>
          <w:tcPr>
            <w:tcW w:w="2579" w:type="pct"/>
            <w:vAlign w:val="center"/>
          </w:tcPr>
          <w:p w14:paraId="105F2DA3" w14:textId="783C2B21" w:rsidR="00676994" w:rsidRPr="00313416" w:rsidRDefault="00676994" w:rsidP="00B57C57">
            <w:pPr>
              <w:rPr>
                <w:rFonts w:ascii="Tahoma" w:hAnsi="Tahoma" w:cs="Tahoma"/>
                <w:sz w:val="22"/>
                <w:szCs w:val="22"/>
              </w:rPr>
            </w:pPr>
            <w:r>
              <w:rPr>
                <w:rFonts w:ascii="Tahoma" w:hAnsi="Tahoma" w:cs="Tahoma"/>
                <w:sz w:val="22"/>
                <w:szCs w:val="22"/>
              </w:rPr>
              <w:t>Délka karoserie min. 5980 mm</w:t>
            </w:r>
          </w:p>
        </w:tc>
        <w:tc>
          <w:tcPr>
            <w:tcW w:w="1301" w:type="pct"/>
            <w:vAlign w:val="center"/>
          </w:tcPr>
          <w:p w14:paraId="2E668C80" w14:textId="6B43E853" w:rsidR="00676994" w:rsidRPr="00676994" w:rsidRDefault="00676994" w:rsidP="00B57C57">
            <w:pPr>
              <w:rPr>
                <w:rFonts w:ascii="Tahoma" w:hAnsi="Tahoma" w:cs="Tahoma"/>
                <w:sz w:val="22"/>
                <w:szCs w:val="22"/>
              </w:rPr>
            </w:pPr>
            <w:r w:rsidRPr="00676994">
              <w:rPr>
                <w:rFonts w:ascii="Tahoma" w:hAnsi="Tahoma" w:cs="Tahoma"/>
                <w:sz w:val="22"/>
                <w:szCs w:val="22"/>
              </w:rPr>
              <w:t>Ano</w:t>
            </w:r>
          </w:p>
        </w:tc>
        <w:tc>
          <w:tcPr>
            <w:tcW w:w="1120" w:type="pct"/>
          </w:tcPr>
          <w:p w14:paraId="2F28CC83" w14:textId="2F18BB56" w:rsidR="00676994" w:rsidRPr="00370205" w:rsidRDefault="00B3484E" w:rsidP="00B57C57">
            <w:pPr>
              <w:jc w:val="center"/>
              <w:rPr>
                <w:rFonts w:ascii="Tahoma" w:hAnsi="Tahoma" w:cs="Tahoma"/>
                <w:i/>
                <w:sz w:val="22"/>
                <w:szCs w:val="22"/>
              </w:rPr>
            </w:pPr>
            <w:r w:rsidRPr="00370205">
              <w:rPr>
                <w:rFonts w:ascii="Tahoma" w:hAnsi="Tahoma" w:cs="Tahoma"/>
                <w:i/>
                <w:sz w:val="22"/>
                <w:szCs w:val="22"/>
              </w:rPr>
              <w:t>5 981</w:t>
            </w:r>
          </w:p>
        </w:tc>
      </w:tr>
      <w:tr w:rsidR="00676994" w:rsidRPr="00B96F69" w14:paraId="72CA1740" w14:textId="77777777" w:rsidTr="00B96326">
        <w:trPr>
          <w:trHeight w:val="669"/>
        </w:trPr>
        <w:tc>
          <w:tcPr>
            <w:tcW w:w="2579" w:type="pct"/>
            <w:vAlign w:val="center"/>
          </w:tcPr>
          <w:p w14:paraId="3FBFA18B" w14:textId="69EE0339" w:rsidR="00676994" w:rsidRPr="00313416" w:rsidRDefault="00676994" w:rsidP="00827A70">
            <w:pPr>
              <w:rPr>
                <w:rFonts w:ascii="Tahoma" w:hAnsi="Tahoma" w:cs="Tahoma"/>
                <w:sz w:val="22"/>
                <w:szCs w:val="22"/>
              </w:rPr>
            </w:pPr>
            <w:r>
              <w:rPr>
                <w:rFonts w:ascii="Tahoma" w:hAnsi="Tahoma" w:cs="Tahoma"/>
                <w:sz w:val="22"/>
                <w:szCs w:val="22"/>
              </w:rPr>
              <w:t>Výška nákladového prostoru min. 1750 mm</w:t>
            </w:r>
          </w:p>
        </w:tc>
        <w:tc>
          <w:tcPr>
            <w:tcW w:w="1301" w:type="pct"/>
            <w:vAlign w:val="center"/>
          </w:tcPr>
          <w:p w14:paraId="35A52079" w14:textId="029A654C" w:rsidR="00676994" w:rsidRPr="00676994" w:rsidRDefault="00676994" w:rsidP="00B57C57">
            <w:pPr>
              <w:rPr>
                <w:rFonts w:ascii="Tahoma" w:hAnsi="Tahoma" w:cs="Tahoma"/>
                <w:sz w:val="22"/>
                <w:szCs w:val="22"/>
              </w:rPr>
            </w:pPr>
            <w:r w:rsidRPr="00676994">
              <w:rPr>
                <w:rFonts w:ascii="Tahoma" w:hAnsi="Tahoma" w:cs="Tahoma"/>
                <w:sz w:val="22"/>
                <w:szCs w:val="22"/>
              </w:rPr>
              <w:t>Ano</w:t>
            </w:r>
          </w:p>
        </w:tc>
        <w:tc>
          <w:tcPr>
            <w:tcW w:w="1120" w:type="pct"/>
          </w:tcPr>
          <w:p w14:paraId="1ADB86AB" w14:textId="62D78DA9" w:rsidR="00676994" w:rsidRPr="00370205" w:rsidRDefault="00B3484E" w:rsidP="00B57C57">
            <w:pPr>
              <w:jc w:val="center"/>
              <w:rPr>
                <w:rFonts w:ascii="Tahoma" w:hAnsi="Tahoma" w:cs="Tahoma"/>
                <w:i/>
                <w:sz w:val="22"/>
                <w:szCs w:val="22"/>
              </w:rPr>
            </w:pPr>
            <w:r w:rsidRPr="00370205">
              <w:rPr>
                <w:rFonts w:ascii="Tahoma" w:hAnsi="Tahoma" w:cs="Tahoma"/>
                <w:i/>
                <w:sz w:val="22"/>
                <w:szCs w:val="22"/>
              </w:rPr>
              <w:t>1 818</w:t>
            </w:r>
          </w:p>
        </w:tc>
      </w:tr>
      <w:tr w:rsidR="00B57C57" w:rsidRPr="00B96F69" w14:paraId="4932C1B8" w14:textId="77777777" w:rsidTr="00313416">
        <w:trPr>
          <w:trHeight w:val="343"/>
        </w:trPr>
        <w:tc>
          <w:tcPr>
            <w:tcW w:w="2579" w:type="pct"/>
            <w:vAlign w:val="center"/>
          </w:tcPr>
          <w:p w14:paraId="3AF83246" w14:textId="77777777" w:rsidR="00B57C57" w:rsidRPr="00313416" w:rsidRDefault="00B57C57" w:rsidP="00B57C57">
            <w:pPr>
              <w:rPr>
                <w:rFonts w:ascii="Tahoma" w:hAnsi="Tahoma" w:cs="Tahoma"/>
                <w:sz w:val="22"/>
                <w:szCs w:val="22"/>
              </w:rPr>
            </w:pPr>
            <w:r w:rsidRPr="00313416">
              <w:rPr>
                <w:rFonts w:ascii="Tahoma" w:hAnsi="Tahoma" w:cs="Tahoma"/>
                <w:sz w:val="22"/>
                <w:szCs w:val="22"/>
              </w:rPr>
              <w:t>Počet míst</w:t>
            </w:r>
          </w:p>
        </w:tc>
        <w:tc>
          <w:tcPr>
            <w:tcW w:w="1301" w:type="pct"/>
            <w:vAlign w:val="center"/>
          </w:tcPr>
          <w:p w14:paraId="5EAD7CB2" w14:textId="664B0391" w:rsidR="00B57C57" w:rsidRPr="00D816B1" w:rsidRDefault="00B57C57" w:rsidP="00B57C57">
            <w:pPr>
              <w:rPr>
                <w:rFonts w:ascii="Tahoma" w:hAnsi="Tahoma" w:cs="Tahoma"/>
                <w:sz w:val="22"/>
                <w:szCs w:val="22"/>
              </w:rPr>
            </w:pPr>
            <w:r w:rsidRPr="00D816B1">
              <w:rPr>
                <w:rFonts w:ascii="Tahoma" w:hAnsi="Tahoma" w:cs="Tahoma"/>
                <w:sz w:val="22"/>
                <w:szCs w:val="22"/>
              </w:rPr>
              <w:t>8 plus řidič</w:t>
            </w:r>
          </w:p>
        </w:tc>
        <w:tc>
          <w:tcPr>
            <w:tcW w:w="1120" w:type="pct"/>
          </w:tcPr>
          <w:p w14:paraId="4095ADA1" w14:textId="02627ED0" w:rsidR="00B57C57" w:rsidRPr="00370205" w:rsidRDefault="00B3484E" w:rsidP="00B57C57">
            <w:pPr>
              <w:jc w:val="center"/>
              <w:rPr>
                <w:rFonts w:ascii="Tahoma" w:hAnsi="Tahoma" w:cs="Tahoma"/>
                <w:i/>
                <w:sz w:val="22"/>
                <w:szCs w:val="22"/>
              </w:rPr>
            </w:pPr>
            <w:r w:rsidRPr="00370205">
              <w:rPr>
                <w:rFonts w:ascii="Tahoma" w:hAnsi="Tahoma" w:cs="Tahoma"/>
                <w:i/>
                <w:sz w:val="22"/>
                <w:szCs w:val="22"/>
              </w:rPr>
              <w:t>8 plus řidič</w:t>
            </w:r>
          </w:p>
        </w:tc>
      </w:tr>
      <w:tr w:rsidR="00B57C57" w:rsidRPr="00B96F69" w14:paraId="34B3EE90" w14:textId="77777777" w:rsidTr="00313416">
        <w:trPr>
          <w:trHeight w:val="20"/>
        </w:trPr>
        <w:tc>
          <w:tcPr>
            <w:tcW w:w="2579" w:type="pct"/>
            <w:vAlign w:val="center"/>
          </w:tcPr>
          <w:p w14:paraId="3B3E8D94" w14:textId="50D759C6" w:rsidR="00B57C57" w:rsidRPr="00313416" w:rsidRDefault="00B57C57" w:rsidP="00B57C57">
            <w:pPr>
              <w:rPr>
                <w:rFonts w:ascii="Tahoma" w:hAnsi="Tahoma" w:cs="Tahoma"/>
                <w:sz w:val="22"/>
                <w:szCs w:val="22"/>
              </w:rPr>
            </w:pPr>
            <w:r w:rsidRPr="00313416">
              <w:rPr>
                <w:rFonts w:ascii="Tahoma" w:hAnsi="Tahoma" w:cs="Tahoma"/>
                <w:sz w:val="22"/>
                <w:szCs w:val="22"/>
              </w:rPr>
              <w:t>Výkon motoru</w:t>
            </w:r>
          </w:p>
        </w:tc>
        <w:tc>
          <w:tcPr>
            <w:tcW w:w="1301" w:type="pct"/>
            <w:vAlign w:val="center"/>
          </w:tcPr>
          <w:p w14:paraId="69CA4985" w14:textId="5C24C4AA" w:rsidR="00B57C57" w:rsidRPr="00D816B1" w:rsidRDefault="00B57C57" w:rsidP="00B57C57">
            <w:pPr>
              <w:rPr>
                <w:rFonts w:ascii="Tahoma" w:hAnsi="Tahoma" w:cs="Tahoma"/>
                <w:sz w:val="22"/>
                <w:szCs w:val="22"/>
              </w:rPr>
            </w:pPr>
            <w:r w:rsidRPr="00D816B1">
              <w:rPr>
                <w:rFonts w:ascii="Tahoma" w:hAnsi="Tahoma" w:cs="Tahoma"/>
                <w:sz w:val="22"/>
                <w:szCs w:val="22"/>
              </w:rPr>
              <w:t>Min. 9</w:t>
            </w:r>
            <w:r w:rsidR="00D816B1" w:rsidRPr="00D816B1">
              <w:rPr>
                <w:rFonts w:ascii="Tahoma" w:hAnsi="Tahoma" w:cs="Tahoma"/>
                <w:sz w:val="22"/>
                <w:szCs w:val="22"/>
              </w:rPr>
              <w:t>6</w:t>
            </w:r>
            <w:r w:rsidRPr="00D816B1">
              <w:rPr>
                <w:rFonts w:ascii="Tahoma" w:hAnsi="Tahoma" w:cs="Tahoma"/>
                <w:sz w:val="22"/>
                <w:szCs w:val="22"/>
              </w:rPr>
              <w:t xml:space="preserve"> kWh</w:t>
            </w:r>
          </w:p>
        </w:tc>
        <w:tc>
          <w:tcPr>
            <w:tcW w:w="1120" w:type="pct"/>
          </w:tcPr>
          <w:p w14:paraId="10735C98" w14:textId="17A7B30D" w:rsidR="00B57C57" w:rsidRPr="00370205" w:rsidRDefault="00B3484E" w:rsidP="00B57C57">
            <w:pPr>
              <w:jc w:val="center"/>
              <w:rPr>
                <w:rFonts w:ascii="Tahoma" w:hAnsi="Tahoma" w:cs="Tahoma"/>
                <w:i/>
                <w:sz w:val="22"/>
                <w:szCs w:val="22"/>
              </w:rPr>
            </w:pPr>
            <w:r w:rsidRPr="00370205">
              <w:rPr>
                <w:rFonts w:ascii="Tahoma" w:hAnsi="Tahoma" w:cs="Tahoma"/>
                <w:i/>
                <w:sz w:val="22"/>
                <w:szCs w:val="22"/>
              </w:rPr>
              <w:t>96kW</w:t>
            </w:r>
          </w:p>
        </w:tc>
      </w:tr>
      <w:tr w:rsidR="00B57C57" w:rsidRPr="00B96F69" w14:paraId="20435982" w14:textId="77777777" w:rsidTr="00313416">
        <w:trPr>
          <w:trHeight w:val="343"/>
        </w:trPr>
        <w:tc>
          <w:tcPr>
            <w:tcW w:w="2579" w:type="pct"/>
          </w:tcPr>
          <w:p w14:paraId="75D3DEC1" w14:textId="6773CB16" w:rsidR="00B57C57" w:rsidRPr="00313416" w:rsidRDefault="00B57C57" w:rsidP="00B57C57">
            <w:pPr>
              <w:jc w:val="both"/>
              <w:rPr>
                <w:rFonts w:ascii="Tahoma" w:hAnsi="Tahoma" w:cs="Tahoma"/>
                <w:sz w:val="22"/>
                <w:szCs w:val="22"/>
              </w:rPr>
            </w:pPr>
            <w:r w:rsidRPr="00313416">
              <w:rPr>
                <w:rFonts w:ascii="Tahoma" w:hAnsi="Tahoma" w:cs="Tahoma"/>
                <w:sz w:val="22"/>
                <w:szCs w:val="22"/>
              </w:rPr>
              <w:t>Palivo</w:t>
            </w:r>
          </w:p>
        </w:tc>
        <w:tc>
          <w:tcPr>
            <w:tcW w:w="1301" w:type="pct"/>
            <w:vAlign w:val="center"/>
          </w:tcPr>
          <w:p w14:paraId="5C158726" w14:textId="60430340" w:rsidR="00B57C57" w:rsidRPr="00D816B1" w:rsidRDefault="00B57C57" w:rsidP="00B57C57">
            <w:pPr>
              <w:rPr>
                <w:rFonts w:ascii="Tahoma" w:hAnsi="Tahoma" w:cs="Tahoma"/>
                <w:sz w:val="22"/>
                <w:szCs w:val="22"/>
              </w:rPr>
            </w:pPr>
            <w:r w:rsidRPr="00D816B1">
              <w:rPr>
                <w:rFonts w:ascii="Tahoma" w:hAnsi="Tahoma" w:cs="Tahoma"/>
                <w:sz w:val="22"/>
                <w:szCs w:val="22"/>
              </w:rPr>
              <w:t>diesel</w:t>
            </w:r>
          </w:p>
        </w:tc>
        <w:tc>
          <w:tcPr>
            <w:tcW w:w="1120" w:type="pct"/>
          </w:tcPr>
          <w:p w14:paraId="40EEB284" w14:textId="178CCA20" w:rsidR="00B57C57" w:rsidRPr="00370205" w:rsidRDefault="00B3484E" w:rsidP="00B57C57">
            <w:pPr>
              <w:jc w:val="center"/>
              <w:rPr>
                <w:rFonts w:ascii="Tahoma" w:hAnsi="Tahoma" w:cs="Tahoma"/>
                <w:i/>
                <w:sz w:val="22"/>
                <w:szCs w:val="22"/>
              </w:rPr>
            </w:pPr>
            <w:r w:rsidRPr="00370205">
              <w:rPr>
                <w:rFonts w:ascii="Tahoma" w:hAnsi="Tahoma" w:cs="Tahoma"/>
                <w:i/>
                <w:sz w:val="22"/>
                <w:szCs w:val="22"/>
              </w:rPr>
              <w:t>diesel</w:t>
            </w:r>
          </w:p>
        </w:tc>
      </w:tr>
      <w:tr w:rsidR="00B57C57" w:rsidRPr="00B96F69" w14:paraId="2E9DD0F5" w14:textId="77777777" w:rsidTr="00313416">
        <w:trPr>
          <w:trHeight w:val="343"/>
        </w:trPr>
        <w:tc>
          <w:tcPr>
            <w:tcW w:w="2579" w:type="pct"/>
          </w:tcPr>
          <w:p w14:paraId="52CD84C0" w14:textId="59BCE933" w:rsidR="00B57C57" w:rsidRPr="00313416" w:rsidRDefault="00B57C57" w:rsidP="00B57C57">
            <w:pPr>
              <w:jc w:val="both"/>
              <w:rPr>
                <w:rFonts w:ascii="Tahoma" w:hAnsi="Tahoma" w:cs="Tahoma"/>
                <w:sz w:val="22"/>
                <w:szCs w:val="22"/>
              </w:rPr>
            </w:pPr>
            <w:r w:rsidRPr="00313416">
              <w:rPr>
                <w:rFonts w:ascii="Tahoma" w:hAnsi="Tahoma" w:cs="Tahoma"/>
                <w:sz w:val="22"/>
                <w:szCs w:val="22"/>
              </w:rPr>
              <w:t>Převodovka</w:t>
            </w:r>
          </w:p>
        </w:tc>
        <w:tc>
          <w:tcPr>
            <w:tcW w:w="1301" w:type="pct"/>
            <w:vAlign w:val="center"/>
          </w:tcPr>
          <w:p w14:paraId="316AA041" w14:textId="70096E77" w:rsidR="00B57C57" w:rsidRPr="00B973A0" w:rsidRDefault="008C5600" w:rsidP="00B57C57">
            <w:pPr>
              <w:rPr>
                <w:rFonts w:ascii="Tahoma" w:hAnsi="Tahoma" w:cs="Tahoma"/>
                <w:sz w:val="22"/>
                <w:szCs w:val="22"/>
                <w:highlight w:val="yellow"/>
              </w:rPr>
            </w:pPr>
            <w:r w:rsidRPr="006D52D0">
              <w:rPr>
                <w:rFonts w:ascii="Tahoma" w:hAnsi="Tahoma" w:cs="Tahoma"/>
                <w:sz w:val="22"/>
                <w:szCs w:val="22"/>
              </w:rPr>
              <w:t>manuální</w:t>
            </w:r>
          </w:p>
        </w:tc>
        <w:tc>
          <w:tcPr>
            <w:tcW w:w="1120" w:type="pct"/>
          </w:tcPr>
          <w:p w14:paraId="6292A3AB" w14:textId="0F32F449" w:rsidR="00B57C57" w:rsidRPr="00370205" w:rsidRDefault="00B3484E" w:rsidP="00B57C57">
            <w:pPr>
              <w:jc w:val="center"/>
              <w:rPr>
                <w:rFonts w:ascii="Tahoma" w:hAnsi="Tahoma" w:cs="Tahoma"/>
                <w:i/>
                <w:sz w:val="22"/>
                <w:szCs w:val="22"/>
              </w:rPr>
            </w:pPr>
            <w:r w:rsidRPr="00370205">
              <w:rPr>
                <w:rFonts w:ascii="Tahoma" w:hAnsi="Tahoma" w:cs="Tahoma"/>
                <w:i/>
                <w:sz w:val="22"/>
                <w:szCs w:val="22"/>
              </w:rPr>
              <w:t>6st.manuální</w:t>
            </w:r>
          </w:p>
        </w:tc>
      </w:tr>
      <w:tr w:rsidR="00B57C57" w:rsidRPr="00B96F69" w14:paraId="594BFC18" w14:textId="77777777" w:rsidTr="00313416">
        <w:trPr>
          <w:trHeight w:val="343"/>
        </w:trPr>
        <w:tc>
          <w:tcPr>
            <w:tcW w:w="2579" w:type="pct"/>
            <w:vAlign w:val="center"/>
          </w:tcPr>
          <w:p w14:paraId="776607D0" w14:textId="375170E1" w:rsidR="00B57C57" w:rsidRPr="00313416" w:rsidRDefault="00B57C57" w:rsidP="00B57C57">
            <w:pPr>
              <w:jc w:val="both"/>
              <w:rPr>
                <w:rFonts w:ascii="Tahoma" w:hAnsi="Tahoma" w:cs="Tahoma"/>
                <w:sz w:val="22"/>
                <w:szCs w:val="22"/>
              </w:rPr>
            </w:pPr>
            <w:r w:rsidRPr="00313416">
              <w:rPr>
                <w:rFonts w:ascii="Tahoma" w:hAnsi="Tahoma" w:cs="Tahoma"/>
                <w:sz w:val="22"/>
                <w:szCs w:val="22"/>
              </w:rPr>
              <w:t>Barva</w:t>
            </w:r>
          </w:p>
        </w:tc>
        <w:tc>
          <w:tcPr>
            <w:tcW w:w="1301" w:type="pct"/>
            <w:vAlign w:val="center"/>
          </w:tcPr>
          <w:p w14:paraId="2046BB56" w14:textId="4A644852" w:rsidR="00B57C57" w:rsidRPr="00D816B1" w:rsidRDefault="00B57C57" w:rsidP="00B57C57">
            <w:pPr>
              <w:rPr>
                <w:rFonts w:ascii="Tahoma" w:hAnsi="Tahoma" w:cs="Tahoma"/>
                <w:sz w:val="22"/>
                <w:szCs w:val="22"/>
              </w:rPr>
            </w:pPr>
            <w:r w:rsidRPr="00D816B1">
              <w:rPr>
                <w:rFonts w:ascii="Tahoma" w:hAnsi="Tahoma" w:cs="Tahoma"/>
                <w:sz w:val="22"/>
                <w:szCs w:val="22"/>
              </w:rPr>
              <w:t>bílá</w:t>
            </w:r>
          </w:p>
        </w:tc>
        <w:tc>
          <w:tcPr>
            <w:tcW w:w="1120" w:type="pct"/>
          </w:tcPr>
          <w:p w14:paraId="548DA6FC" w14:textId="30D25303" w:rsidR="00B57C57" w:rsidRPr="00370205" w:rsidRDefault="00B3484E" w:rsidP="00B57C57">
            <w:pPr>
              <w:jc w:val="center"/>
              <w:rPr>
                <w:rFonts w:ascii="Tahoma" w:hAnsi="Tahoma" w:cs="Tahoma"/>
                <w:i/>
                <w:sz w:val="22"/>
                <w:szCs w:val="22"/>
              </w:rPr>
            </w:pPr>
            <w:r w:rsidRPr="00370205">
              <w:rPr>
                <w:rFonts w:ascii="Tahoma" w:hAnsi="Tahoma" w:cs="Tahoma"/>
                <w:i/>
                <w:sz w:val="22"/>
                <w:szCs w:val="22"/>
              </w:rPr>
              <w:t>bílá</w:t>
            </w:r>
          </w:p>
        </w:tc>
      </w:tr>
      <w:tr w:rsidR="00B57C57" w:rsidRPr="00B96F69" w14:paraId="3EFFEACF" w14:textId="77777777" w:rsidTr="0092658B">
        <w:trPr>
          <w:trHeight w:val="343"/>
        </w:trPr>
        <w:tc>
          <w:tcPr>
            <w:tcW w:w="2579" w:type="pct"/>
            <w:vAlign w:val="center"/>
          </w:tcPr>
          <w:p w14:paraId="531309CC" w14:textId="5041FC31" w:rsidR="00B57C57" w:rsidRPr="00313416" w:rsidRDefault="00B57C57" w:rsidP="00B57C57">
            <w:pPr>
              <w:jc w:val="both"/>
              <w:rPr>
                <w:rFonts w:ascii="Tahoma" w:hAnsi="Tahoma" w:cs="Tahoma"/>
                <w:sz w:val="22"/>
                <w:szCs w:val="22"/>
              </w:rPr>
            </w:pPr>
            <w:r w:rsidRPr="00313416">
              <w:rPr>
                <w:rFonts w:ascii="Tahoma" w:hAnsi="Tahoma" w:cs="Tahoma"/>
                <w:sz w:val="22"/>
                <w:szCs w:val="22"/>
              </w:rPr>
              <w:t>Skříňová karoserie s okny v bočnicích vlevo i vpravo</w:t>
            </w:r>
            <w:r w:rsidR="00D816B1">
              <w:rPr>
                <w:rFonts w:ascii="Tahoma" w:hAnsi="Tahoma" w:cs="Tahoma"/>
                <w:sz w:val="22"/>
                <w:szCs w:val="22"/>
              </w:rPr>
              <w:t>, posuvná, tónovaná</w:t>
            </w:r>
          </w:p>
        </w:tc>
        <w:tc>
          <w:tcPr>
            <w:tcW w:w="1301" w:type="pct"/>
          </w:tcPr>
          <w:p w14:paraId="1C6BB23A" w14:textId="4543552E" w:rsidR="00B57C57" w:rsidRPr="00D816B1" w:rsidRDefault="00B57C57" w:rsidP="00B57C57">
            <w:pPr>
              <w:rPr>
                <w:rFonts w:ascii="Tahoma" w:hAnsi="Tahoma" w:cs="Tahoma"/>
                <w:sz w:val="22"/>
                <w:szCs w:val="22"/>
              </w:rPr>
            </w:pPr>
            <w:r w:rsidRPr="00D816B1">
              <w:rPr>
                <w:rFonts w:ascii="Tahoma" w:hAnsi="Tahoma" w:cs="Tahoma"/>
                <w:sz w:val="22"/>
                <w:szCs w:val="22"/>
              </w:rPr>
              <w:t>Ano</w:t>
            </w:r>
          </w:p>
        </w:tc>
        <w:tc>
          <w:tcPr>
            <w:tcW w:w="1120" w:type="pct"/>
          </w:tcPr>
          <w:p w14:paraId="6AA109C0" w14:textId="04EBF7AC" w:rsidR="00B57C57" w:rsidRPr="00370205" w:rsidRDefault="00B3484E" w:rsidP="00B57C57">
            <w:pPr>
              <w:jc w:val="center"/>
              <w:rPr>
                <w:rFonts w:ascii="Tahoma" w:hAnsi="Tahoma" w:cs="Tahoma"/>
                <w:i/>
                <w:sz w:val="22"/>
                <w:szCs w:val="22"/>
              </w:rPr>
            </w:pPr>
            <w:r w:rsidRPr="00370205">
              <w:rPr>
                <w:rFonts w:ascii="Tahoma" w:hAnsi="Tahoma" w:cs="Tahoma"/>
                <w:i/>
                <w:sz w:val="22"/>
                <w:szCs w:val="22"/>
              </w:rPr>
              <w:t>Ano</w:t>
            </w:r>
          </w:p>
        </w:tc>
      </w:tr>
      <w:tr w:rsidR="00B57C57" w:rsidRPr="00B96F69" w14:paraId="30BC82AE" w14:textId="77777777" w:rsidTr="0092658B">
        <w:trPr>
          <w:trHeight w:val="343"/>
        </w:trPr>
        <w:tc>
          <w:tcPr>
            <w:tcW w:w="2579" w:type="pct"/>
          </w:tcPr>
          <w:p w14:paraId="7ADFDBCA" w14:textId="3858B35B" w:rsidR="00B57C57" w:rsidRPr="00313416" w:rsidRDefault="00D816B1" w:rsidP="00B57C57">
            <w:pPr>
              <w:jc w:val="both"/>
              <w:rPr>
                <w:rFonts w:ascii="Tahoma" w:hAnsi="Tahoma" w:cs="Tahoma"/>
                <w:sz w:val="22"/>
                <w:szCs w:val="22"/>
              </w:rPr>
            </w:pPr>
            <w:r>
              <w:rPr>
                <w:rFonts w:ascii="Tahoma" w:hAnsi="Tahoma" w:cs="Tahoma"/>
                <w:sz w:val="22"/>
                <w:szCs w:val="22"/>
              </w:rPr>
              <w:t xml:space="preserve">Zadní část karoserie </w:t>
            </w:r>
            <w:r w:rsidR="00B57C57" w:rsidRPr="00313416">
              <w:rPr>
                <w:rFonts w:ascii="Tahoma" w:hAnsi="Tahoma" w:cs="Tahoma"/>
                <w:sz w:val="22"/>
                <w:szCs w:val="22"/>
              </w:rPr>
              <w:t xml:space="preserve">s posuvnými dveřmi </w:t>
            </w:r>
            <w:r>
              <w:rPr>
                <w:rFonts w:ascii="Tahoma" w:hAnsi="Tahoma" w:cs="Tahoma"/>
                <w:sz w:val="22"/>
                <w:szCs w:val="22"/>
              </w:rPr>
              <w:t>min.</w:t>
            </w:r>
            <w:r w:rsidR="00B57C57" w:rsidRPr="00313416">
              <w:rPr>
                <w:rFonts w:ascii="Tahoma" w:hAnsi="Tahoma" w:cs="Tahoma"/>
                <w:sz w:val="22"/>
                <w:szCs w:val="22"/>
              </w:rPr>
              <w:t xml:space="preserve"> vpravo</w:t>
            </w:r>
            <w:r>
              <w:rPr>
                <w:rFonts w:ascii="Tahoma" w:hAnsi="Tahoma" w:cs="Tahoma"/>
                <w:sz w:val="22"/>
                <w:szCs w:val="22"/>
              </w:rPr>
              <w:t xml:space="preserve"> </w:t>
            </w:r>
          </w:p>
        </w:tc>
        <w:tc>
          <w:tcPr>
            <w:tcW w:w="1301" w:type="pct"/>
          </w:tcPr>
          <w:p w14:paraId="78FFD75B" w14:textId="61FE3772" w:rsidR="00B57C57" w:rsidRPr="00D816B1" w:rsidRDefault="00B57C57" w:rsidP="00B57C57">
            <w:pPr>
              <w:rPr>
                <w:rFonts w:ascii="Tahoma" w:hAnsi="Tahoma" w:cs="Tahoma"/>
                <w:sz w:val="22"/>
                <w:szCs w:val="22"/>
              </w:rPr>
            </w:pPr>
            <w:r w:rsidRPr="00D816B1">
              <w:rPr>
                <w:rFonts w:ascii="Tahoma" w:hAnsi="Tahoma" w:cs="Tahoma"/>
                <w:sz w:val="22"/>
                <w:szCs w:val="22"/>
              </w:rPr>
              <w:t>Ano</w:t>
            </w:r>
          </w:p>
        </w:tc>
        <w:tc>
          <w:tcPr>
            <w:tcW w:w="1120" w:type="pct"/>
          </w:tcPr>
          <w:p w14:paraId="09F5AB62" w14:textId="653011F5" w:rsidR="00B57C57" w:rsidRPr="00370205" w:rsidRDefault="00B3484E" w:rsidP="00B57C57">
            <w:pPr>
              <w:jc w:val="center"/>
              <w:rPr>
                <w:i/>
              </w:rPr>
            </w:pPr>
            <w:r w:rsidRPr="00370205">
              <w:rPr>
                <w:rFonts w:ascii="Tahoma" w:hAnsi="Tahoma" w:cs="Tahoma"/>
                <w:i/>
                <w:sz w:val="22"/>
                <w:szCs w:val="22"/>
              </w:rPr>
              <w:t>Ano</w:t>
            </w:r>
          </w:p>
        </w:tc>
      </w:tr>
      <w:tr w:rsidR="00B57C57" w:rsidRPr="00B96F69" w14:paraId="241747FB" w14:textId="77777777" w:rsidTr="0092658B">
        <w:trPr>
          <w:trHeight w:val="20"/>
        </w:trPr>
        <w:tc>
          <w:tcPr>
            <w:tcW w:w="2579" w:type="pct"/>
          </w:tcPr>
          <w:p w14:paraId="4AEE09E7" w14:textId="48B6E823" w:rsidR="00B57C57" w:rsidRPr="00313416" w:rsidRDefault="00B57C57" w:rsidP="00623D66">
            <w:pPr>
              <w:jc w:val="both"/>
              <w:rPr>
                <w:rFonts w:ascii="Tahoma" w:hAnsi="Tahoma" w:cs="Tahoma"/>
                <w:b/>
                <w:sz w:val="22"/>
                <w:szCs w:val="22"/>
              </w:rPr>
            </w:pPr>
            <w:r w:rsidRPr="00313416">
              <w:rPr>
                <w:rFonts w:ascii="Tahoma" w:hAnsi="Tahoma" w:cs="Tahoma"/>
                <w:color w:val="000000"/>
                <w:sz w:val="22"/>
                <w:szCs w:val="22"/>
              </w:rPr>
              <w:t>Zadní dveře dvoukřídlé s okny s vyhříváním se stěračem</w:t>
            </w:r>
            <w:r w:rsidR="00D816B1">
              <w:rPr>
                <w:rFonts w:ascii="Tahoma" w:hAnsi="Tahoma" w:cs="Tahoma"/>
                <w:color w:val="000000"/>
                <w:sz w:val="22"/>
                <w:szCs w:val="22"/>
              </w:rPr>
              <w:t xml:space="preserve">, otevírání </w:t>
            </w:r>
            <w:r w:rsidR="00534A53">
              <w:rPr>
                <w:rFonts w:ascii="Tahoma" w:hAnsi="Tahoma" w:cs="Tahoma"/>
                <w:color w:val="000000"/>
                <w:sz w:val="22"/>
                <w:szCs w:val="22"/>
              </w:rPr>
              <w:t>dve</w:t>
            </w:r>
            <w:r w:rsidR="00623D66">
              <w:rPr>
                <w:rFonts w:ascii="Tahoma" w:hAnsi="Tahoma" w:cs="Tahoma"/>
                <w:color w:val="000000"/>
                <w:sz w:val="22"/>
                <w:szCs w:val="22"/>
              </w:rPr>
              <w:t xml:space="preserve">ří </w:t>
            </w:r>
            <w:r w:rsidR="00D816B1">
              <w:rPr>
                <w:rFonts w:ascii="Tahoma" w:hAnsi="Tahoma" w:cs="Tahoma"/>
                <w:color w:val="000000"/>
                <w:sz w:val="22"/>
                <w:szCs w:val="22"/>
              </w:rPr>
              <w:t>do 180°</w:t>
            </w:r>
          </w:p>
        </w:tc>
        <w:tc>
          <w:tcPr>
            <w:tcW w:w="1301" w:type="pct"/>
          </w:tcPr>
          <w:p w14:paraId="28FEC1B4" w14:textId="103CBEED" w:rsidR="00B57C57" w:rsidRPr="00D816B1" w:rsidRDefault="00B57C57" w:rsidP="00B57C57">
            <w:pPr>
              <w:rPr>
                <w:rFonts w:ascii="Tahoma" w:hAnsi="Tahoma" w:cs="Tahoma"/>
                <w:sz w:val="22"/>
                <w:szCs w:val="22"/>
              </w:rPr>
            </w:pPr>
            <w:r w:rsidRPr="00D816B1">
              <w:rPr>
                <w:rFonts w:ascii="Tahoma" w:hAnsi="Tahoma" w:cs="Tahoma"/>
                <w:sz w:val="22"/>
                <w:szCs w:val="22"/>
              </w:rPr>
              <w:t>Ano</w:t>
            </w:r>
          </w:p>
        </w:tc>
        <w:tc>
          <w:tcPr>
            <w:tcW w:w="1120" w:type="pct"/>
          </w:tcPr>
          <w:p w14:paraId="5059E79D" w14:textId="4BD27C22" w:rsidR="00B57C57" w:rsidRPr="00370205" w:rsidRDefault="00B3484E" w:rsidP="00B57C57">
            <w:pPr>
              <w:jc w:val="center"/>
              <w:rPr>
                <w:i/>
              </w:rPr>
            </w:pPr>
            <w:r w:rsidRPr="00370205">
              <w:rPr>
                <w:rFonts w:ascii="Tahoma" w:hAnsi="Tahoma" w:cs="Tahoma"/>
                <w:i/>
                <w:sz w:val="22"/>
                <w:szCs w:val="22"/>
              </w:rPr>
              <w:t>Ano</w:t>
            </w:r>
          </w:p>
        </w:tc>
      </w:tr>
      <w:tr w:rsidR="00B57C57" w:rsidRPr="00B96F69" w14:paraId="0A34A163" w14:textId="77777777" w:rsidTr="0092658B">
        <w:trPr>
          <w:trHeight w:val="343"/>
        </w:trPr>
        <w:tc>
          <w:tcPr>
            <w:tcW w:w="2579" w:type="pct"/>
          </w:tcPr>
          <w:p w14:paraId="2C3128C6" w14:textId="420560A1" w:rsidR="00B57C57" w:rsidRPr="00313416" w:rsidRDefault="00B57C57" w:rsidP="00B57C57">
            <w:pPr>
              <w:jc w:val="both"/>
              <w:rPr>
                <w:rFonts w:ascii="Tahoma" w:hAnsi="Tahoma" w:cs="Tahoma"/>
                <w:sz w:val="22"/>
                <w:szCs w:val="22"/>
              </w:rPr>
            </w:pPr>
            <w:r w:rsidRPr="00313416">
              <w:rPr>
                <w:rFonts w:ascii="Tahoma" w:hAnsi="Tahoma" w:cs="Tahoma"/>
                <w:color w:val="000000"/>
                <w:sz w:val="22"/>
                <w:szCs w:val="22"/>
              </w:rPr>
              <w:t>Nástupní schůdek u zadní části vozu</w:t>
            </w:r>
            <w:r w:rsidR="00D816B1">
              <w:rPr>
                <w:rFonts w:ascii="Tahoma" w:hAnsi="Tahoma" w:cs="Tahoma"/>
                <w:color w:val="000000"/>
                <w:sz w:val="22"/>
                <w:szCs w:val="22"/>
              </w:rPr>
              <w:t xml:space="preserve"> </w:t>
            </w:r>
            <w:r w:rsidR="00D816B1">
              <w:rPr>
                <w:rFonts w:ascii="Tahoma" w:hAnsi="Tahoma" w:cs="Tahoma"/>
                <w:sz w:val="22"/>
                <w:szCs w:val="22"/>
              </w:rPr>
              <w:t>s výsuvem pod podlahou</w:t>
            </w:r>
          </w:p>
        </w:tc>
        <w:tc>
          <w:tcPr>
            <w:tcW w:w="1301" w:type="pct"/>
          </w:tcPr>
          <w:p w14:paraId="74F5FD6E" w14:textId="7C4113A9" w:rsidR="00B57C57" w:rsidRPr="00D816B1" w:rsidRDefault="00B57C57" w:rsidP="00B57C57">
            <w:pPr>
              <w:rPr>
                <w:rFonts w:ascii="Tahoma" w:hAnsi="Tahoma" w:cs="Tahoma"/>
                <w:sz w:val="22"/>
                <w:szCs w:val="22"/>
              </w:rPr>
            </w:pPr>
            <w:r w:rsidRPr="00D816B1">
              <w:rPr>
                <w:rFonts w:ascii="Tahoma" w:hAnsi="Tahoma" w:cs="Tahoma"/>
                <w:sz w:val="22"/>
                <w:szCs w:val="22"/>
              </w:rPr>
              <w:t>Ano</w:t>
            </w:r>
          </w:p>
        </w:tc>
        <w:tc>
          <w:tcPr>
            <w:tcW w:w="1120" w:type="pct"/>
          </w:tcPr>
          <w:p w14:paraId="1C086C6F" w14:textId="56E2817B" w:rsidR="00B57C57" w:rsidRPr="00370205" w:rsidRDefault="00B3484E" w:rsidP="00B57C57">
            <w:pPr>
              <w:jc w:val="center"/>
              <w:rPr>
                <w:i/>
              </w:rPr>
            </w:pPr>
            <w:r w:rsidRPr="00370205">
              <w:rPr>
                <w:rFonts w:ascii="Tahoma" w:hAnsi="Tahoma" w:cs="Tahoma"/>
                <w:i/>
                <w:sz w:val="22"/>
                <w:szCs w:val="22"/>
              </w:rPr>
              <w:t>Ano</w:t>
            </w:r>
          </w:p>
        </w:tc>
      </w:tr>
      <w:tr w:rsidR="00B57C57" w:rsidRPr="00B96F69" w14:paraId="56B7CED0" w14:textId="77777777" w:rsidTr="00313416">
        <w:trPr>
          <w:trHeight w:val="191"/>
        </w:trPr>
        <w:tc>
          <w:tcPr>
            <w:tcW w:w="2579" w:type="pct"/>
            <w:vAlign w:val="center"/>
          </w:tcPr>
          <w:p w14:paraId="20201C3F" w14:textId="3E6AE8A3" w:rsidR="00B57C57" w:rsidRPr="00313416" w:rsidRDefault="00676994" w:rsidP="00B57C57">
            <w:pPr>
              <w:rPr>
                <w:rFonts w:ascii="Tahoma" w:hAnsi="Tahoma" w:cs="Tahoma"/>
                <w:sz w:val="22"/>
                <w:szCs w:val="22"/>
              </w:rPr>
            </w:pPr>
            <w:r>
              <w:rPr>
                <w:rFonts w:ascii="Tahoma" w:hAnsi="Tahoma" w:cs="Tahoma"/>
                <w:sz w:val="22"/>
                <w:szCs w:val="22"/>
              </w:rPr>
              <w:t>Přední vyhřívané sklo</w:t>
            </w:r>
          </w:p>
        </w:tc>
        <w:tc>
          <w:tcPr>
            <w:tcW w:w="1301" w:type="pct"/>
            <w:vAlign w:val="center"/>
          </w:tcPr>
          <w:p w14:paraId="0AE86918" w14:textId="2DD7FD43" w:rsidR="00B57C57" w:rsidRPr="00676994" w:rsidRDefault="00B57C57" w:rsidP="00B57C57">
            <w:pPr>
              <w:rPr>
                <w:rFonts w:ascii="Tahoma" w:hAnsi="Tahoma" w:cs="Tahoma"/>
                <w:b/>
                <w:color w:val="3366FF"/>
                <w:sz w:val="22"/>
                <w:szCs w:val="22"/>
              </w:rPr>
            </w:pPr>
            <w:r w:rsidRPr="00676994">
              <w:rPr>
                <w:rFonts w:ascii="Tahoma" w:hAnsi="Tahoma" w:cs="Tahoma"/>
                <w:sz w:val="22"/>
                <w:szCs w:val="22"/>
              </w:rPr>
              <w:t>Ano</w:t>
            </w:r>
          </w:p>
        </w:tc>
        <w:tc>
          <w:tcPr>
            <w:tcW w:w="1120" w:type="pct"/>
          </w:tcPr>
          <w:p w14:paraId="111466C8" w14:textId="2AE643AB" w:rsidR="00B57C57" w:rsidRPr="00370205" w:rsidRDefault="00B3484E" w:rsidP="00B57C57">
            <w:pPr>
              <w:jc w:val="center"/>
              <w:rPr>
                <w:i/>
              </w:rPr>
            </w:pPr>
            <w:r w:rsidRPr="00370205">
              <w:rPr>
                <w:rFonts w:ascii="Tahoma" w:hAnsi="Tahoma" w:cs="Tahoma"/>
                <w:i/>
                <w:sz w:val="22"/>
                <w:szCs w:val="22"/>
              </w:rPr>
              <w:t>Ano</w:t>
            </w:r>
          </w:p>
        </w:tc>
      </w:tr>
      <w:tr w:rsidR="00B57C57" w:rsidRPr="00B96F69" w14:paraId="02DF244D" w14:textId="77777777" w:rsidTr="00313416">
        <w:trPr>
          <w:trHeight w:val="191"/>
        </w:trPr>
        <w:tc>
          <w:tcPr>
            <w:tcW w:w="2579" w:type="pct"/>
            <w:vAlign w:val="center"/>
          </w:tcPr>
          <w:p w14:paraId="6485D854" w14:textId="1EC878E3" w:rsidR="00B57C57" w:rsidRPr="00D816B1" w:rsidRDefault="00B57C57" w:rsidP="00B57C57">
            <w:pPr>
              <w:rPr>
                <w:rFonts w:ascii="Tahoma" w:hAnsi="Tahoma" w:cs="Tahoma"/>
                <w:sz w:val="22"/>
                <w:szCs w:val="22"/>
              </w:rPr>
            </w:pPr>
            <w:r w:rsidRPr="00D816B1">
              <w:rPr>
                <w:rFonts w:ascii="Tahoma" w:hAnsi="Tahoma" w:cs="Tahoma"/>
                <w:sz w:val="22"/>
                <w:szCs w:val="22"/>
              </w:rPr>
              <w:t>Dešťový senzor</w:t>
            </w:r>
          </w:p>
        </w:tc>
        <w:tc>
          <w:tcPr>
            <w:tcW w:w="1301" w:type="pct"/>
            <w:vAlign w:val="center"/>
          </w:tcPr>
          <w:p w14:paraId="7DC8F564" w14:textId="22238B57" w:rsidR="00B57C57" w:rsidRPr="00D816B1" w:rsidRDefault="00B57C57" w:rsidP="00B57C57">
            <w:pPr>
              <w:rPr>
                <w:rFonts w:ascii="Tahoma" w:hAnsi="Tahoma" w:cs="Tahoma"/>
                <w:sz w:val="22"/>
                <w:szCs w:val="22"/>
              </w:rPr>
            </w:pPr>
            <w:r w:rsidRPr="00D816B1">
              <w:rPr>
                <w:rFonts w:ascii="Tahoma" w:hAnsi="Tahoma" w:cs="Tahoma"/>
                <w:sz w:val="22"/>
                <w:szCs w:val="22"/>
              </w:rPr>
              <w:t>Ano</w:t>
            </w:r>
          </w:p>
        </w:tc>
        <w:tc>
          <w:tcPr>
            <w:tcW w:w="1120" w:type="pct"/>
          </w:tcPr>
          <w:p w14:paraId="217AE63B" w14:textId="5EBED3CE" w:rsidR="00B57C57" w:rsidRPr="00370205" w:rsidRDefault="00B3484E" w:rsidP="00B57C57">
            <w:pPr>
              <w:jc w:val="center"/>
              <w:rPr>
                <w:i/>
              </w:rPr>
            </w:pPr>
            <w:r w:rsidRPr="00370205">
              <w:rPr>
                <w:rFonts w:ascii="Tahoma" w:hAnsi="Tahoma" w:cs="Tahoma"/>
                <w:i/>
                <w:sz w:val="22"/>
                <w:szCs w:val="22"/>
              </w:rPr>
              <w:t>Ano</w:t>
            </w:r>
          </w:p>
        </w:tc>
      </w:tr>
      <w:tr w:rsidR="00B57C57" w:rsidRPr="00B96F69" w14:paraId="180FBC4F"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458060A9" w14:textId="0599002F" w:rsidR="00B57C57" w:rsidRPr="00313416" w:rsidRDefault="00B57C57" w:rsidP="00B57C57">
            <w:pPr>
              <w:rPr>
                <w:rFonts w:ascii="Tahoma" w:hAnsi="Tahoma" w:cs="Tahoma"/>
                <w:sz w:val="22"/>
                <w:szCs w:val="22"/>
              </w:rPr>
            </w:pPr>
            <w:r w:rsidRPr="00313416">
              <w:rPr>
                <w:rFonts w:ascii="Tahoma" w:hAnsi="Tahoma" w:cs="Tahoma"/>
                <w:sz w:val="22"/>
                <w:szCs w:val="22"/>
              </w:rPr>
              <w:t>Minimálně přední (čelní) a hlavové airbagy v přední části</w:t>
            </w:r>
          </w:p>
        </w:tc>
        <w:tc>
          <w:tcPr>
            <w:tcW w:w="1301" w:type="pct"/>
            <w:tcBorders>
              <w:top w:val="single" w:sz="4" w:space="0" w:color="auto"/>
              <w:left w:val="single" w:sz="4" w:space="0" w:color="auto"/>
              <w:bottom w:val="single" w:sz="4" w:space="0" w:color="auto"/>
              <w:right w:val="single" w:sz="4" w:space="0" w:color="auto"/>
            </w:tcBorders>
            <w:vAlign w:val="center"/>
          </w:tcPr>
          <w:p w14:paraId="69090032" w14:textId="0999DF76" w:rsidR="00B57C57" w:rsidRPr="00676994" w:rsidRDefault="00B57C57" w:rsidP="00B57C57">
            <w:pPr>
              <w:rPr>
                <w:rFonts w:ascii="Tahoma" w:hAnsi="Tahoma" w:cs="Tahoma"/>
                <w:sz w:val="22"/>
                <w:szCs w:val="22"/>
              </w:rPr>
            </w:pPr>
            <w:r w:rsidRPr="00676994">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195975FA" w14:textId="59D07A20" w:rsidR="00B57C57" w:rsidRPr="00370205" w:rsidRDefault="00B3484E" w:rsidP="00B57C57">
            <w:pPr>
              <w:jc w:val="center"/>
              <w:rPr>
                <w:i/>
              </w:rPr>
            </w:pPr>
            <w:r w:rsidRPr="00370205">
              <w:rPr>
                <w:rFonts w:ascii="Tahoma" w:hAnsi="Tahoma" w:cs="Tahoma"/>
                <w:i/>
                <w:sz w:val="22"/>
                <w:szCs w:val="22"/>
              </w:rPr>
              <w:t>Ano</w:t>
            </w:r>
          </w:p>
        </w:tc>
      </w:tr>
      <w:tr w:rsidR="00B57C57" w:rsidRPr="00B96F69" w14:paraId="6EF6027D"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tcPr>
          <w:p w14:paraId="6F66C025" w14:textId="7D2B7CAA" w:rsidR="00B57C57" w:rsidRPr="00313416" w:rsidRDefault="00B57C57" w:rsidP="007C2D2F">
            <w:pPr>
              <w:spacing w:after="200" w:line="276" w:lineRule="auto"/>
              <w:jc w:val="both"/>
              <w:rPr>
                <w:rFonts w:ascii="Tahoma" w:hAnsi="Tahoma" w:cs="Tahoma"/>
                <w:color w:val="365F91"/>
                <w:sz w:val="22"/>
                <w:szCs w:val="22"/>
              </w:rPr>
            </w:pPr>
            <w:r w:rsidRPr="00313416">
              <w:rPr>
                <w:rFonts w:ascii="Tahoma" w:hAnsi="Tahoma" w:cs="Tahoma"/>
                <w:sz w:val="22"/>
                <w:szCs w:val="22"/>
              </w:rPr>
              <w:t>Snadná montáž a demontáž sedadel</w:t>
            </w:r>
            <w:r w:rsidR="00466C5D">
              <w:rPr>
                <w:rFonts w:ascii="Tahoma" w:hAnsi="Tahoma" w:cs="Tahoma"/>
                <w:sz w:val="22"/>
                <w:szCs w:val="22"/>
              </w:rPr>
              <w:t xml:space="preserve"> (6 ks)</w:t>
            </w:r>
            <w:r w:rsidR="00D816B1">
              <w:rPr>
                <w:rFonts w:ascii="Tahoma" w:hAnsi="Tahoma" w:cs="Tahoma"/>
                <w:sz w:val="22"/>
                <w:szCs w:val="22"/>
              </w:rPr>
              <w:t>, posuvná, vyjímatelná, dělená, sklopná a skládací v univerzálních kolejnicích. S úchyty pro minimálně 6 vozíků</w:t>
            </w:r>
          </w:p>
        </w:tc>
        <w:tc>
          <w:tcPr>
            <w:tcW w:w="1301" w:type="pct"/>
            <w:tcBorders>
              <w:top w:val="single" w:sz="4" w:space="0" w:color="auto"/>
              <w:left w:val="single" w:sz="4" w:space="0" w:color="auto"/>
              <w:bottom w:val="single" w:sz="4" w:space="0" w:color="auto"/>
              <w:right w:val="single" w:sz="4" w:space="0" w:color="auto"/>
            </w:tcBorders>
            <w:vAlign w:val="center"/>
          </w:tcPr>
          <w:p w14:paraId="53E6370A" w14:textId="2153DC6F" w:rsidR="00B57C57" w:rsidRPr="00676994" w:rsidRDefault="00B57C57" w:rsidP="00B57C57">
            <w:pPr>
              <w:rPr>
                <w:rFonts w:ascii="Tahoma" w:hAnsi="Tahoma" w:cs="Tahoma"/>
                <w:sz w:val="22"/>
                <w:szCs w:val="22"/>
              </w:rPr>
            </w:pPr>
            <w:r w:rsidRPr="00676994">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41DA4E2E" w14:textId="2DE9F3DE" w:rsidR="00B57C57" w:rsidRPr="00370205" w:rsidRDefault="00B3484E" w:rsidP="00B57C57">
            <w:pPr>
              <w:jc w:val="center"/>
              <w:rPr>
                <w:rFonts w:ascii="Tahoma" w:hAnsi="Tahoma" w:cs="Tahoma"/>
                <w:b/>
                <w:i/>
                <w:color w:val="3366FF"/>
                <w:sz w:val="22"/>
                <w:szCs w:val="22"/>
              </w:rPr>
            </w:pPr>
            <w:r w:rsidRPr="00370205">
              <w:rPr>
                <w:rFonts w:ascii="Tahoma" w:hAnsi="Tahoma" w:cs="Tahoma"/>
                <w:i/>
                <w:sz w:val="22"/>
                <w:szCs w:val="22"/>
              </w:rPr>
              <w:t>Ano</w:t>
            </w:r>
          </w:p>
        </w:tc>
      </w:tr>
      <w:tr w:rsidR="00B57C57" w:rsidRPr="00B96F69" w14:paraId="2329B482"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tcPr>
          <w:p w14:paraId="2EB7D6ED" w14:textId="5459CD83" w:rsidR="00B57C57" w:rsidRPr="00313416" w:rsidRDefault="00B57C57" w:rsidP="00B57C57">
            <w:pPr>
              <w:rPr>
                <w:rFonts w:ascii="Tahoma" w:hAnsi="Tahoma" w:cs="Tahoma"/>
                <w:sz w:val="22"/>
                <w:szCs w:val="22"/>
              </w:rPr>
            </w:pPr>
            <w:r w:rsidRPr="00313416">
              <w:rPr>
                <w:rFonts w:ascii="Tahoma" w:hAnsi="Tahoma" w:cs="Tahoma"/>
                <w:sz w:val="22"/>
                <w:szCs w:val="22"/>
              </w:rPr>
              <w:t xml:space="preserve">Kotvící </w:t>
            </w:r>
            <w:r w:rsidR="00676994">
              <w:rPr>
                <w:rFonts w:ascii="Tahoma" w:hAnsi="Tahoma" w:cs="Tahoma"/>
                <w:sz w:val="22"/>
                <w:szCs w:val="22"/>
              </w:rPr>
              <w:t xml:space="preserve">kolejnicový </w:t>
            </w:r>
            <w:r w:rsidRPr="00313416">
              <w:rPr>
                <w:rFonts w:ascii="Tahoma" w:hAnsi="Tahoma" w:cs="Tahoma"/>
                <w:sz w:val="22"/>
                <w:szCs w:val="22"/>
              </w:rPr>
              <w:t xml:space="preserve">systém zapuštěný do podlahy a </w:t>
            </w:r>
            <w:r w:rsidR="00913932">
              <w:rPr>
                <w:rFonts w:ascii="Tahoma" w:hAnsi="Tahoma" w:cs="Tahoma"/>
                <w:sz w:val="22"/>
                <w:szCs w:val="22"/>
              </w:rPr>
              <w:t xml:space="preserve">samonavíjecí </w:t>
            </w:r>
            <w:r w:rsidRPr="00313416">
              <w:rPr>
                <w:rFonts w:ascii="Tahoma" w:hAnsi="Tahoma" w:cs="Tahoma"/>
                <w:sz w:val="22"/>
                <w:szCs w:val="22"/>
              </w:rPr>
              <w:t>bezpečnostní pásy</w:t>
            </w:r>
            <w:r w:rsidR="00913932">
              <w:rPr>
                <w:rFonts w:ascii="Tahoma" w:hAnsi="Tahoma" w:cs="Tahoma"/>
                <w:sz w:val="22"/>
                <w:szCs w:val="22"/>
              </w:rPr>
              <w:t xml:space="preserve"> s 3 bodovým upínáním</w:t>
            </w:r>
            <w:r w:rsidRPr="00313416">
              <w:rPr>
                <w:rFonts w:ascii="Tahoma" w:hAnsi="Tahoma" w:cs="Tahoma"/>
                <w:sz w:val="22"/>
                <w:szCs w:val="22"/>
              </w:rPr>
              <w:t xml:space="preserve"> pro </w:t>
            </w:r>
            <w:r w:rsidR="00913932">
              <w:rPr>
                <w:rFonts w:ascii="Tahoma" w:hAnsi="Tahoma" w:cs="Tahoma"/>
                <w:sz w:val="22"/>
                <w:szCs w:val="22"/>
              </w:rPr>
              <w:t>6</w:t>
            </w:r>
            <w:r w:rsidRPr="00313416">
              <w:rPr>
                <w:rFonts w:ascii="Tahoma" w:hAnsi="Tahoma" w:cs="Tahoma"/>
                <w:sz w:val="22"/>
                <w:szCs w:val="22"/>
              </w:rPr>
              <w:t xml:space="preserve"> invalidní</w:t>
            </w:r>
            <w:r w:rsidR="00913932">
              <w:rPr>
                <w:rFonts w:ascii="Tahoma" w:hAnsi="Tahoma" w:cs="Tahoma"/>
                <w:sz w:val="22"/>
                <w:szCs w:val="22"/>
              </w:rPr>
              <w:t>ch</w:t>
            </w:r>
            <w:r w:rsidRPr="00313416">
              <w:rPr>
                <w:rFonts w:ascii="Tahoma" w:hAnsi="Tahoma" w:cs="Tahoma"/>
                <w:sz w:val="22"/>
                <w:szCs w:val="22"/>
              </w:rPr>
              <w:t xml:space="preserve"> vozík</w:t>
            </w:r>
            <w:r w:rsidR="00913932">
              <w:rPr>
                <w:rFonts w:ascii="Tahoma" w:hAnsi="Tahoma" w:cs="Tahoma"/>
                <w:sz w:val="22"/>
                <w:szCs w:val="22"/>
              </w:rPr>
              <w:t xml:space="preserve">ů </w:t>
            </w:r>
            <w:r w:rsidRPr="00313416">
              <w:rPr>
                <w:rFonts w:ascii="Tahoma" w:hAnsi="Tahoma" w:cs="Tahoma"/>
                <w:sz w:val="22"/>
                <w:szCs w:val="22"/>
              </w:rPr>
              <w:t>v zadní části automobilu</w:t>
            </w:r>
          </w:p>
        </w:tc>
        <w:tc>
          <w:tcPr>
            <w:tcW w:w="1301" w:type="pct"/>
            <w:tcBorders>
              <w:top w:val="single" w:sz="4" w:space="0" w:color="auto"/>
              <w:left w:val="single" w:sz="4" w:space="0" w:color="auto"/>
              <w:bottom w:val="single" w:sz="4" w:space="0" w:color="auto"/>
              <w:right w:val="single" w:sz="4" w:space="0" w:color="auto"/>
            </w:tcBorders>
            <w:vAlign w:val="center"/>
          </w:tcPr>
          <w:p w14:paraId="5DBD0CBA" w14:textId="42001860" w:rsidR="00B57C57" w:rsidRPr="00B973A0" w:rsidRDefault="00B57C57" w:rsidP="00B57C57">
            <w:pPr>
              <w:rPr>
                <w:rFonts w:ascii="Tahoma" w:hAnsi="Tahoma" w:cs="Tahoma"/>
                <w:sz w:val="22"/>
                <w:szCs w:val="22"/>
                <w:highlight w:val="yellow"/>
              </w:rPr>
            </w:pPr>
            <w:r w:rsidRPr="00676994">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389E121D" w14:textId="7DC2B41D" w:rsidR="00B57C57" w:rsidRPr="00370205" w:rsidRDefault="00370205" w:rsidP="00B57C57">
            <w:pPr>
              <w:jc w:val="center"/>
              <w:rPr>
                <w:i/>
              </w:rPr>
            </w:pPr>
            <w:r w:rsidRPr="00370205">
              <w:rPr>
                <w:rFonts w:ascii="Tahoma" w:hAnsi="Tahoma" w:cs="Tahoma"/>
                <w:i/>
                <w:sz w:val="22"/>
                <w:szCs w:val="22"/>
              </w:rPr>
              <w:t>Ano</w:t>
            </w:r>
          </w:p>
        </w:tc>
      </w:tr>
      <w:tr w:rsidR="00B57C57" w:rsidRPr="00B96F69" w14:paraId="24396368"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11FEAE21" w14:textId="7CEC66D9" w:rsidR="00B57C57" w:rsidRPr="00313416" w:rsidRDefault="00991867" w:rsidP="00072E5C">
            <w:pPr>
              <w:rPr>
                <w:rFonts w:ascii="Tahoma" w:hAnsi="Tahoma" w:cs="Tahoma"/>
                <w:sz w:val="22"/>
                <w:szCs w:val="22"/>
              </w:rPr>
            </w:pPr>
            <w:r w:rsidRPr="00991867">
              <w:rPr>
                <w:rFonts w:ascii="Tahoma" w:hAnsi="Tahoma" w:cs="Tahoma"/>
                <w:sz w:val="22"/>
                <w:szCs w:val="22"/>
              </w:rPr>
              <w:t>Mechanická nájezdová rampa pro imobilní osoby, šířka min. 95</w:t>
            </w:r>
            <w:r w:rsidR="00072E5C">
              <w:rPr>
                <w:rFonts w:ascii="Tahoma" w:hAnsi="Tahoma" w:cs="Tahoma"/>
                <w:sz w:val="22"/>
                <w:szCs w:val="22"/>
              </w:rPr>
              <w:t>0 mm</w:t>
            </w:r>
            <w:r w:rsidR="00534A53">
              <w:rPr>
                <w:rFonts w:ascii="Tahoma" w:hAnsi="Tahoma" w:cs="Tahoma"/>
                <w:sz w:val="22"/>
                <w:szCs w:val="22"/>
              </w:rPr>
              <w:t xml:space="preserve">, </w:t>
            </w:r>
            <w:r w:rsidR="00263B9A">
              <w:rPr>
                <w:rFonts w:ascii="Tahoma" w:hAnsi="Tahoma" w:cs="Tahoma"/>
                <w:sz w:val="22"/>
                <w:szCs w:val="22"/>
              </w:rPr>
              <w:t xml:space="preserve">max. dle typu vozidla, </w:t>
            </w:r>
            <w:r w:rsidR="00534A53">
              <w:rPr>
                <w:rFonts w:ascii="Tahoma" w:hAnsi="Tahoma" w:cs="Tahoma"/>
                <w:sz w:val="22"/>
                <w:szCs w:val="22"/>
              </w:rPr>
              <w:t xml:space="preserve">nosnost min. </w:t>
            </w:r>
            <w:r w:rsidR="006D52D0">
              <w:rPr>
                <w:rFonts w:ascii="Tahoma" w:hAnsi="Tahoma" w:cs="Tahoma"/>
                <w:sz w:val="22"/>
                <w:szCs w:val="22"/>
              </w:rPr>
              <w:t>320 kg</w:t>
            </w:r>
          </w:p>
        </w:tc>
        <w:tc>
          <w:tcPr>
            <w:tcW w:w="1301" w:type="pct"/>
            <w:tcBorders>
              <w:top w:val="single" w:sz="4" w:space="0" w:color="auto"/>
              <w:left w:val="single" w:sz="4" w:space="0" w:color="auto"/>
              <w:bottom w:val="single" w:sz="4" w:space="0" w:color="auto"/>
              <w:right w:val="single" w:sz="4" w:space="0" w:color="auto"/>
            </w:tcBorders>
            <w:vAlign w:val="center"/>
          </w:tcPr>
          <w:p w14:paraId="726AE5BA" w14:textId="06D4DEBD" w:rsidR="00B57C57" w:rsidRPr="00913932" w:rsidRDefault="00B57C57" w:rsidP="00B57C57">
            <w:pPr>
              <w:rPr>
                <w:rFonts w:ascii="Tahoma" w:hAnsi="Tahoma" w:cs="Tahoma"/>
                <w:sz w:val="22"/>
                <w:szCs w:val="22"/>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09FC0430" w14:textId="4E70D8AC" w:rsidR="00B57C57" w:rsidRPr="00370205" w:rsidRDefault="00370205" w:rsidP="00B57C57">
            <w:pPr>
              <w:jc w:val="center"/>
              <w:rPr>
                <w:i/>
              </w:rPr>
            </w:pPr>
            <w:r w:rsidRPr="00370205">
              <w:rPr>
                <w:rFonts w:ascii="Tahoma" w:hAnsi="Tahoma" w:cs="Tahoma"/>
                <w:i/>
                <w:sz w:val="22"/>
                <w:szCs w:val="22"/>
              </w:rPr>
              <w:t>Ano</w:t>
            </w:r>
          </w:p>
        </w:tc>
      </w:tr>
      <w:tr w:rsidR="00B57C57" w:rsidRPr="00B96F69" w14:paraId="6821D365"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48A74893" w14:textId="6963C174" w:rsidR="00B57C57" w:rsidRPr="00313416" w:rsidRDefault="00B57C57" w:rsidP="00B57C57">
            <w:pPr>
              <w:rPr>
                <w:rFonts w:ascii="Tahoma" w:hAnsi="Tahoma" w:cs="Tahoma"/>
                <w:sz w:val="22"/>
                <w:szCs w:val="22"/>
              </w:rPr>
            </w:pPr>
            <w:r w:rsidRPr="00313416">
              <w:rPr>
                <w:rFonts w:ascii="Tahoma" w:hAnsi="Tahoma" w:cs="Tahoma"/>
                <w:sz w:val="22"/>
                <w:szCs w:val="22"/>
              </w:rPr>
              <w:t>Přídržná madla v prostoru „B“ sloupku posuvných dveří pro usnadnění nástupu cestujících</w:t>
            </w:r>
          </w:p>
        </w:tc>
        <w:tc>
          <w:tcPr>
            <w:tcW w:w="1301" w:type="pct"/>
            <w:tcBorders>
              <w:top w:val="single" w:sz="4" w:space="0" w:color="auto"/>
              <w:left w:val="single" w:sz="4" w:space="0" w:color="auto"/>
              <w:bottom w:val="single" w:sz="4" w:space="0" w:color="auto"/>
              <w:right w:val="single" w:sz="4" w:space="0" w:color="auto"/>
            </w:tcBorders>
            <w:vAlign w:val="center"/>
          </w:tcPr>
          <w:p w14:paraId="5498074B" w14:textId="752BC719" w:rsidR="00B57C57" w:rsidRPr="00B973A0" w:rsidRDefault="00B57C57" w:rsidP="00B57C57">
            <w:pPr>
              <w:rPr>
                <w:rFonts w:ascii="Tahoma" w:hAnsi="Tahoma" w:cs="Tahoma"/>
                <w:sz w:val="22"/>
                <w:szCs w:val="22"/>
                <w:highlight w:val="yellow"/>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675CA48E" w14:textId="5A3530C0" w:rsidR="00B57C57" w:rsidRPr="00370205" w:rsidRDefault="00370205" w:rsidP="00B57C57">
            <w:pPr>
              <w:jc w:val="center"/>
              <w:rPr>
                <w:i/>
              </w:rPr>
            </w:pPr>
            <w:r w:rsidRPr="00370205">
              <w:rPr>
                <w:rFonts w:ascii="Tahoma" w:hAnsi="Tahoma" w:cs="Tahoma"/>
                <w:i/>
                <w:sz w:val="22"/>
                <w:szCs w:val="22"/>
              </w:rPr>
              <w:t>Ano</w:t>
            </w:r>
          </w:p>
        </w:tc>
      </w:tr>
      <w:tr w:rsidR="00B57C57" w:rsidRPr="00B96F69" w14:paraId="2B4BAB28"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74B7B489" w14:textId="7A5936E3" w:rsidR="00B57C57" w:rsidRPr="00313416" w:rsidRDefault="00B57C57" w:rsidP="003E6FEA">
            <w:pPr>
              <w:rPr>
                <w:rFonts w:ascii="Tahoma" w:hAnsi="Tahoma" w:cs="Tahoma"/>
                <w:sz w:val="22"/>
                <w:szCs w:val="22"/>
              </w:rPr>
            </w:pPr>
            <w:r w:rsidRPr="00313416">
              <w:rPr>
                <w:rFonts w:ascii="Tahoma" w:hAnsi="Tahoma" w:cs="Tahoma"/>
                <w:sz w:val="22"/>
                <w:szCs w:val="22"/>
              </w:rPr>
              <w:t>Přední i zadní prostor vozidla: čalounění stropní částí vozidla</w:t>
            </w:r>
            <w:r w:rsidR="003E6FEA">
              <w:rPr>
                <w:rFonts w:ascii="Tahoma" w:hAnsi="Tahoma" w:cs="Tahoma"/>
                <w:sz w:val="22"/>
                <w:szCs w:val="22"/>
              </w:rPr>
              <w:t xml:space="preserve"> nebo</w:t>
            </w:r>
            <w:r w:rsidRPr="00313416">
              <w:rPr>
                <w:rFonts w:ascii="Tahoma" w:hAnsi="Tahoma" w:cs="Tahoma"/>
                <w:sz w:val="22"/>
                <w:szCs w:val="22"/>
              </w:rPr>
              <w:t xml:space="preserve"> </w:t>
            </w:r>
            <w:r w:rsidR="003E6FEA">
              <w:rPr>
                <w:rFonts w:ascii="Tahoma" w:hAnsi="Tahoma" w:cs="Tahoma"/>
                <w:sz w:val="22"/>
                <w:szCs w:val="22"/>
              </w:rPr>
              <w:t xml:space="preserve">boční </w:t>
            </w:r>
            <w:r w:rsidRPr="00313416">
              <w:rPr>
                <w:rFonts w:ascii="Tahoma" w:hAnsi="Tahoma" w:cs="Tahoma"/>
                <w:sz w:val="22"/>
                <w:szCs w:val="22"/>
              </w:rPr>
              <w:t>obložení vozidla – dobrá omyvatelnost</w:t>
            </w:r>
          </w:p>
        </w:tc>
        <w:tc>
          <w:tcPr>
            <w:tcW w:w="1301" w:type="pct"/>
            <w:tcBorders>
              <w:top w:val="single" w:sz="4" w:space="0" w:color="auto"/>
              <w:left w:val="single" w:sz="4" w:space="0" w:color="auto"/>
              <w:bottom w:val="single" w:sz="4" w:space="0" w:color="auto"/>
              <w:right w:val="single" w:sz="4" w:space="0" w:color="auto"/>
            </w:tcBorders>
            <w:vAlign w:val="center"/>
          </w:tcPr>
          <w:p w14:paraId="4695ECB9" w14:textId="59830BFE" w:rsidR="00B57C57" w:rsidRPr="00B973A0" w:rsidRDefault="00B57C57" w:rsidP="00B57C57">
            <w:pPr>
              <w:rPr>
                <w:rFonts w:ascii="Tahoma" w:hAnsi="Tahoma" w:cs="Tahoma"/>
                <w:sz w:val="22"/>
                <w:szCs w:val="22"/>
                <w:highlight w:val="yellow"/>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00A73FEA" w14:textId="37CEAF53" w:rsidR="00B57C57" w:rsidRPr="00370205" w:rsidRDefault="00370205" w:rsidP="00B57C57">
            <w:pPr>
              <w:jc w:val="center"/>
              <w:rPr>
                <w:i/>
              </w:rPr>
            </w:pPr>
            <w:r w:rsidRPr="00370205">
              <w:rPr>
                <w:rFonts w:ascii="Tahoma" w:hAnsi="Tahoma" w:cs="Tahoma"/>
                <w:i/>
                <w:sz w:val="22"/>
                <w:szCs w:val="22"/>
              </w:rPr>
              <w:t>Ano</w:t>
            </w:r>
          </w:p>
        </w:tc>
      </w:tr>
      <w:tr w:rsidR="00B57C57" w:rsidRPr="00B96F69" w14:paraId="1AFCA63B"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10F1EB63" w14:textId="6D72A955" w:rsidR="00B57C57" w:rsidRPr="00313416" w:rsidRDefault="00B57C57" w:rsidP="00B57C57">
            <w:pPr>
              <w:rPr>
                <w:rFonts w:ascii="Tahoma" w:hAnsi="Tahoma" w:cs="Tahoma"/>
                <w:sz w:val="22"/>
                <w:szCs w:val="22"/>
              </w:rPr>
            </w:pPr>
            <w:r w:rsidRPr="00313416">
              <w:rPr>
                <w:rFonts w:ascii="Tahoma" w:hAnsi="Tahoma" w:cs="Tahoma"/>
                <w:color w:val="000000"/>
                <w:sz w:val="22"/>
                <w:szCs w:val="22"/>
              </w:rPr>
              <w:t>Osvětlení předního i zadního prostoru vozidla</w:t>
            </w:r>
          </w:p>
        </w:tc>
        <w:tc>
          <w:tcPr>
            <w:tcW w:w="1301" w:type="pct"/>
            <w:tcBorders>
              <w:top w:val="single" w:sz="4" w:space="0" w:color="auto"/>
              <w:left w:val="single" w:sz="4" w:space="0" w:color="auto"/>
              <w:bottom w:val="single" w:sz="4" w:space="0" w:color="auto"/>
              <w:right w:val="single" w:sz="4" w:space="0" w:color="auto"/>
            </w:tcBorders>
            <w:vAlign w:val="center"/>
          </w:tcPr>
          <w:p w14:paraId="2BDFE961" w14:textId="2835EFE8" w:rsidR="00B57C57" w:rsidRPr="00B973A0" w:rsidRDefault="00B57C57" w:rsidP="00B57C57">
            <w:pPr>
              <w:rPr>
                <w:rFonts w:ascii="Tahoma" w:hAnsi="Tahoma" w:cs="Tahoma"/>
                <w:sz w:val="22"/>
                <w:szCs w:val="22"/>
                <w:highlight w:val="yellow"/>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4808F71B" w14:textId="0F28D1C1" w:rsidR="00B57C57" w:rsidRPr="00370205" w:rsidRDefault="00370205" w:rsidP="00B57C57">
            <w:pPr>
              <w:jc w:val="center"/>
              <w:rPr>
                <w:i/>
              </w:rPr>
            </w:pPr>
            <w:r w:rsidRPr="00370205">
              <w:rPr>
                <w:rFonts w:ascii="Tahoma" w:hAnsi="Tahoma" w:cs="Tahoma"/>
                <w:i/>
                <w:sz w:val="22"/>
                <w:szCs w:val="22"/>
              </w:rPr>
              <w:t>Ano</w:t>
            </w:r>
          </w:p>
        </w:tc>
      </w:tr>
      <w:tr w:rsidR="00B57C57" w:rsidRPr="00B96F69" w14:paraId="28F5502D"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5708E7B7" w14:textId="1E2DD2B6" w:rsidR="00B57C57" w:rsidRPr="00313416" w:rsidRDefault="00B57C57" w:rsidP="00B57C57">
            <w:pPr>
              <w:rPr>
                <w:rFonts w:ascii="Tahoma" w:hAnsi="Tahoma" w:cs="Tahoma"/>
                <w:sz w:val="22"/>
                <w:szCs w:val="22"/>
              </w:rPr>
            </w:pPr>
            <w:r w:rsidRPr="00313416">
              <w:rPr>
                <w:rFonts w:ascii="Tahoma" w:hAnsi="Tahoma" w:cs="Tahoma"/>
                <w:sz w:val="22"/>
                <w:szCs w:val="22"/>
              </w:rPr>
              <w:t>Přední a zadní klimatizace</w:t>
            </w:r>
            <w:r w:rsidR="00913932">
              <w:rPr>
                <w:rFonts w:ascii="Tahoma" w:hAnsi="Tahoma" w:cs="Tahoma"/>
                <w:sz w:val="22"/>
                <w:szCs w:val="22"/>
              </w:rPr>
              <w:t xml:space="preserve"> a topení</w:t>
            </w:r>
          </w:p>
        </w:tc>
        <w:tc>
          <w:tcPr>
            <w:tcW w:w="1301" w:type="pct"/>
            <w:tcBorders>
              <w:top w:val="single" w:sz="4" w:space="0" w:color="auto"/>
              <w:left w:val="single" w:sz="4" w:space="0" w:color="auto"/>
              <w:bottom w:val="single" w:sz="4" w:space="0" w:color="auto"/>
              <w:right w:val="single" w:sz="4" w:space="0" w:color="auto"/>
            </w:tcBorders>
            <w:vAlign w:val="center"/>
          </w:tcPr>
          <w:p w14:paraId="0BAE4A0D" w14:textId="337274C1" w:rsidR="00B57C57" w:rsidRPr="00913932" w:rsidRDefault="00B57C57" w:rsidP="00B57C57">
            <w:pPr>
              <w:rPr>
                <w:rFonts w:ascii="Tahoma" w:hAnsi="Tahoma" w:cs="Tahoma"/>
                <w:sz w:val="22"/>
                <w:szCs w:val="22"/>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385B7DC9" w14:textId="2C03A158" w:rsidR="00B57C57" w:rsidRPr="00370205" w:rsidRDefault="00370205" w:rsidP="00B57C57">
            <w:pPr>
              <w:jc w:val="center"/>
              <w:rPr>
                <w:rFonts w:ascii="Tahoma" w:hAnsi="Tahoma" w:cs="Tahoma"/>
                <w:b/>
                <w:i/>
                <w:color w:val="3366FF"/>
                <w:sz w:val="22"/>
                <w:szCs w:val="22"/>
              </w:rPr>
            </w:pPr>
            <w:r w:rsidRPr="00370205">
              <w:rPr>
                <w:rFonts w:ascii="Tahoma" w:hAnsi="Tahoma" w:cs="Tahoma"/>
                <w:i/>
                <w:sz w:val="22"/>
                <w:szCs w:val="22"/>
              </w:rPr>
              <w:t>Ano</w:t>
            </w:r>
          </w:p>
        </w:tc>
      </w:tr>
      <w:tr w:rsidR="00B57C57" w:rsidRPr="00B96F69" w14:paraId="6F3FB8F4"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77FBC0F5" w14:textId="06CA491E" w:rsidR="00B57C57" w:rsidRPr="00313416" w:rsidRDefault="00B57C57" w:rsidP="00B57C57">
            <w:pPr>
              <w:rPr>
                <w:rFonts w:ascii="Tahoma" w:hAnsi="Tahoma" w:cs="Tahoma"/>
                <w:sz w:val="22"/>
                <w:szCs w:val="22"/>
              </w:rPr>
            </w:pPr>
            <w:r w:rsidRPr="00313416">
              <w:rPr>
                <w:rFonts w:ascii="Tahoma" w:hAnsi="Tahoma" w:cs="Tahoma"/>
                <w:sz w:val="22"/>
                <w:szCs w:val="22"/>
              </w:rPr>
              <w:t>Výškově nastaviteln</w:t>
            </w:r>
            <w:r w:rsidR="00913932">
              <w:rPr>
                <w:rFonts w:ascii="Tahoma" w:hAnsi="Tahoma" w:cs="Tahoma"/>
                <w:sz w:val="22"/>
                <w:szCs w:val="22"/>
              </w:rPr>
              <w:t>é sedadlo řidiče</w:t>
            </w:r>
          </w:p>
        </w:tc>
        <w:tc>
          <w:tcPr>
            <w:tcW w:w="1301" w:type="pct"/>
            <w:tcBorders>
              <w:top w:val="single" w:sz="4" w:space="0" w:color="auto"/>
              <w:left w:val="single" w:sz="4" w:space="0" w:color="auto"/>
              <w:bottom w:val="single" w:sz="4" w:space="0" w:color="auto"/>
              <w:right w:val="single" w:sz="4" w:space="0" w:color="auto"/>
            </w:tcBorders>
            <w:vAlign w:val="center"/>
          </w:tcPr>
          <w:p w14:paraId="10267DA7" w14:textId="6B1721C0" w:rsidR="00B57C57" w:rsidRPr="00913932" w:rsidRDefault="00B57C57" w:rsidP="00B57C57">
            <w:pPr>
              <w:rPr>
                <w:rFonts w:ascii="Tahoma" w:hAnsi="Tahoma" w:cs="Tahoma"/>
                <w:sz w:val="22"/>
                <w:szCs w:val="22"/>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2FAF32E1" w14:textId="22518AB5" w:rsidR="00B57C57" w:rsidRPr="00370205" w:rsidRDefault="00370205" w:rsidP="00B57C57">
            <w:pPr>
              <w:jc w:val="center"/>
              <w:rPr>
                <w:rFonts w:ascii="Tahoma" w:hAnsi="Tahoma" w:cs="Tahoma"/>
                <w:b/>
                <w:i/>
                <w:color w:val="3366FF"/>
                <w:sz w:val="22"/>
                <w:szCs w:val="22"/>
              </w:rPr>
            </w:pPr>
            <w:r w:rsidRPr="00370205">
              <w:rPr>
                <w:rFonts w:ascii="Tahoma" w:hAnsi="Tahoma" w:cs="Tahoma"/>
                <w:i/>
                <w:sz w:val="22"/>
                <w:szCs w:val="22"/>
              </w:rPr>
              <w:t>Ano</w:t>
            </w:r>
          </w:p>
        </w:tc>
      </w:tr>
      <w:tr w:rsidR="00B57C57" w:rsidRPr="00B96F69" w14:paraId="711EC51B"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6981F84D" w14:textId="2AADF82D" w:rsidR="00B57C57" w:rsidRPr="00313416" w:rsidRDefault="00B57C57" w:rsidP="00B57C57">
            <w:pPr>
              <w:rPr>
                <w:rFonts w:ascii="Tahoma" w:hAnsi="Tahoma" w:cs="Tahoma"/>
                <w:sz w:val="22"/>
                <w:szCs w:val="22"/>
              </w:rPr>
            </w:pPr>
            <w:r w:rsidRPr="00313416">
              <w:rPr>
                <w:rFonts w:ascii="Tahoma" w:hAnsi="Tahoma" w:cs="Tahoma"/>
                <w:sz w:val="22"/>
                <w:szCs w:val="22"/>
              </w:rPr>
              <w:t>Cent</w:t>
            </w:r>
            <w:r>
              <w:rPr>
                <w:rFonts w:ascii="Tahoma" w:hAnsi="Tahoma" w:cs="Tahoma"/>
                <w:sz w:val="22"/>
                <w:szCs w:val="22"/>
              </w:rPr>
              <w:t>r</w:t>
            </w:r>
            <w:r w:rsidRPr="00313416">
              <w:rPr>
                <w:rFonts w:ascii="Tahoma" w:hAnsi="Tahoma" w:cs="Tahoma"/>
                <w:sz w:val="22"/>
                <w:szCs w:val="22"/>
              </w:rPr>
              <w:t>ální zamykání s dálkovým ovládáním</w:t>
            </w:r>
          </w:p>
        </w:tc>
        <w:tc>
          <w:tcPr>
            <w:tcW w:w="1301" w:type="pct"/>
            <w:tcBorders>
              <w:top w:val="single" w:sz="4" w:space="0" w:color="auto"/>
              <w:left w:val="single" w:sz="4" w:space="0" w:color="auto"/>
              <w:bottom w:val="single" w:sz="4" w:space="0" w:color="auto"/>
              <w:right w:val="single" w:sz="4" w:space="0" w:color="auto"/>
            </w:tcBorders>
            <w:vAlign w:val="center"/>
          </w:tcPr>
          <w:p w14:paraId="3A1F9E21" w14:textId="687532D8" w:rsidR="00B57C57" w:rsidRPr="00913932" w:rsidRDefault="00B57C57" w:rsidP="00B57C57">
            <w:pPr>
              <w:rPr>
                <w:rFonts w:ascii="Tahoma" w:hAnsi="Tahoma" w:cs="Tahoma"/>
                <w:sz w:val="22"/>
                <w:szCs w:val="22"/>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6A023100" w14:textId="2F33E030" w:rsidR="00B57C57" w:rsidRPr="00370205" w:rsidRDefault="00370205" w:rsidP="00B57C57">
            <w:pPr>
              <w:jc w:val="center"/>
              <w:rPr>
                <w:i/>
              </w:rPr>
            </w:pPr>
            <w:r w:rsidRPr="00370205">
              <w:rPr>
                <w:rFonts w:ascii="Tahoma" w:hAnsi="Tahoma" w:cs="Tahoma"/>
                <w:i/>
                <w:sz w:val="22"/>
                <w:szCs w:val="22"/>
              </w:rPr>
              <w:t>Ano</w:t>
            </w:r>
          </w:p>
        </w:tc>
      </w:tr>
      <w:tr w:rsidR="00370205" w:rsidRPr="00D71782" w14:paraId="103BBA3C"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447CA388" w14:textId="048C2ECF" w:rsidR="00370205" w:rsidRPr="00313416" w:rsidRDefault="00370205" w:rsidP="00370205">
            <w:pPr>
              <w:rPr>
                <w:rFonts w:ascii="Tahoma" w:hAnsi="Tahoma" w:cs="Tahoma"/>
                <w:sz w:val="22"/>
                <w:szCs w:val="22"/>
              </w:rPr>
            </w:pPr>
            <w:r w:rsidRPr="00313416">
              <w:rPr>
                <w:rFonts w:ascii="Tahoma" w:hAnsi="Tahoma" w:cs="Tahoma"/>
                <w:sz w:val="22"/>
                <w:szCs w:val="22"/>
              </w:rPr>
              <w:lastRenderedPageBreak/>
              <w:t>Sedadlo</w:t>
            </w:r>
            <w:r>
              <w:rPr>
                <w:rFonts w:ascii="Tahoma" w:hAnsi="Tahoma" w:cs="Tahoma"/>
                <w:sz w:val="22"/>
                <w:szCs w:val="22"/>
              </w:rPr>
              <w:t xml:space="preserve"> vedle</w:t>
            </w:r>
            <w:r w:rsidRPr="00313416">
              <w:rPr>
                <w:rFonts w:ascii="Tahoma" w:hAnsi="Tahoma" w:cs="Tahoma"/>
                <w:sz w:val="22"/>
                <w:szCs w:val="22"/>
              </w:rPr>
              <w:t xml:space="preserve"> řidiče </w:t>
            </w:r>
            <w:r>
              <w:rPr>
                <w:rFonts w:ascii="Tahoma" w:hAnsi="Tahoma" w:cs="Tahoma"/>
                <w:sz w:val="22"/>
                <w:szCs w:val="22"/>
              </w:rPr>
              <w:t>dvousedadlo</w:t>
            </w:r>
          </w:p>
        </w:tc>
        <w:tc>
          <w:tcPr>
            <w:tcW w:w="1301" w:type="pct"/>
            <w:tcBorders>
              <w:top w:val="single" w:sz="4" w:space="0" w:color="auto"/>
              <w:left w:val="single" w:sz="4" w:space="0" w:color="auto"/>
              <w:bottom w:val="single" w:sz="4" w:space="0" w:color="auto"/>
              <w:right w:val="single" w:sz="4" w:space="0" w:color="auto"/>
            </w:tcBorders>
            <w:vAlign w:val="center"/>
          </w:tcPr>
          <w:p w14:paraId="7C9A62A8" w14:textId="249B8C3E" w:rsidR="00370205" w:rsidRPr="00B973A0" w:rsidRDefault="00370205" w:rsidP="00370205">
            <w:pPr>
              <w:rPr>
                <w:rFonts w:ascii="Tahoma" w:hAnsi="Tahoma" w:cs="Tahoma"/>
                <w:sz w:val="22"/>
                <w:szCs w:val="22"/>
                <w:highlight w:val="yellow"/>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49C7C775" w14:textId="477348FD" w:rsidR="00370205" w:rsidRPr="00370205" w:rsidRDefault="00370205" w:rsidP="00370205">
            <w:pPr>
              <w:jc w:val="center"/>
              <w:rPr>
                <w:rFonts w:ascii="Tahoma" w:hAnsi="Tahoma" w:cs="Tahoma"/>
                <w:b/>
                <w:i/>
                <w:sz w:val="22"/>
                <w:szCs w:val="22"/>
              </w:rPr>
            </w:pPr>
            <w:r w:rsidRPr="00370205">
              <w:rPr>
                <w:rFonts w:ascii="Tahoma" w:hAnsi="Tahoma" w:cs="Tahoma"/>
                <w:i/>
                <w:sz w:val="22"/>
                <w:szCs w:val="22"/>
              </w:rPr>
              <w:t>Ano</w:t>
            </w:r>
          </w:p>
        </w:tc>
      </w:tr>
      <w:tr w:rsidR="00370205" w:rsidRPr="00D71782" w14:paraId="5D8945E9"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6EAE2BFB" w14:textId="4909B7CE" w:rsidR="00370205" w:rsidRPr="00313416" w:rsidRDefault="00370205" w:rsidP="00370205">
            <w:pPr>
              <w:rPr>
                <w:rFonts w:ascii="Tahoma" w:hAnsi="Tahoma" w:cs="Tahoma"/>
                <w:sz w:val="22"/>
                <w:szCs w:val="22"/>
              </w:rPr>
            </w:pPr>
            <w:r>
              <w:rPr>
                <w:rFonts w:ascii="Tahoma" w:hAnsi="Tahoma" w:cs="Tahoma"/>
                <w:sz w:val="22"/>
                <w:szCs w:val="22"/>
              </w:rPr>
              <w:t>Automatické světlomety</w:t>
            </w:r>
          </w:p>
        </w:tc>
        <w:tc>
          <w:tcPr>
            <w:tcW w:w="1301" w:type="pct"/>
            <w:tcBorders>
              <w:top w:val="single" w:sz="4" w:space="0" w:color="auto"/>
              <w:left w:val="single" w:sz="4" w:space="0" w:color="auto"/>
              <w:bottom w:val="single" w:sz="4" w:space="0" w:color="auto"/>
              <w:right w:val="single" w:sz="4" w:space="0" w:color="auto"/>
            </w:tcBorders>
            <w:vAlign w:val="center"/>
          </w:tcPr>
          <w:p w14:paraId="2ADA3C16" w14:textId="49555F56" w:rsidR="00370205" w:rsidRPr="00913932" w:rsidRDefault="00370205" w:rsidP="00370205">
            <w:pPr>
              <w:rPr>
                <w:rFonts w:ascii="Tahoma" w:hAnsi="Tahoma" w:cs="Tahoma"/>
                <w:sz w:val="22"/>
                <w:szCs w:val="22"/>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113FF43B" w14:textId="2CC3FFE8" w:rsidR="00370205" w:rsidRPr="00370205" w:rsidRDefault="00370205" w:rsidP="00370205">
            <w:pPr>
              <w:jc w:val="center"/>
              <w:rPr>
                <w:rFonts w:ascii="Tahoma" w:hAnsi="Tahoma" w:cs="Tahoma"/>
                <w:b/>
                <w:i/>
                <w:color w:val="3366FF"/>
                <w:sz w:val="22"/>
                <w:szCs w:val="22"/>
              </w:rPr>
            </w:pPr>
            <w:r w:rsidRPr="00370205">
              <w:rPr>
                <w:rFonts w:ascii="Tahoma" w:hAnsi="Tahoma" w:cs="Tahoma"/>
                <w:i/>
                <w:sz w:val="22"/>
                <w:szCs w:val="22"/>
              </w:rPr>
              <w:t>Ano</w:t>
            </w:r>
          </w:p>
        </w:tc>
      </w:tr>
      <w:tr w:rsidR="00370205" w:rsidRPr="00D71782" w14:paraId="09DD4391"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21F7BBAD" w14:textId="0BF28ABF" w:rsidR="00370205" w:rsidRPr="00313416" w:rsidRDefault="00370205" w:rsidP="00370205">
            <w:pPr>
              <w:rPr>
                <w:rFonts w:ascii="Tahoma" w:hAnsi="Tahoma" w:cs="Tahoma"/>
                <w:sz w:val="22"/>
                <w:szCs w:val="22"/>
              </w:rPr>
            </w:pPr>
            <w:r>
              <w:rPr>
                <w:rFonts w:ascii="Tahoma" w:hAnsi="Tahoma" w:cs="Tahoma"/>
                <w:sz w:val="22"/>
                <w:szCs w:val="22"/>
              </w:rPr>
              <w:t>Kontrola hladiny ostřikovače</w:t>
            </w:r>
            <w:r w:rsidRPr="00313416">
              <w:rPr>
                <w:rFonts w:ascii="Tahoma" w:hAnsi="Tahoma" w:cs="Tahoma"/>
                <w:sz w:val="22"/>
                <w:szCs w:val="22"/>
              </w:rPr>
              <w:t xml:space="preserve"> </w:t>
            </w:r>
          </w:p>
        </w:tc>
        <w:tc>
          <w:tcPr>
            <w:tcW w:w="1301" w:type="pct"/>
            <w:tcBorders>
              <w:top w:val="single" w:sz="4" w:space="0" w:color="auto"/>
              <w:left w:val="single" w:sz="4" w:space="0" w:color="auto"/>
              <w:bottom w:val="single" w:sz="4" w:space="0" w:color="auto"/>
              <w:right w:val="single" w:sz="4" w:space="0" w:color="auto"/>
            </w:tcBorders>
            <w:vAlign w:val="center"/>
          </w:tcPr>
          <w:p w14:paraId="37E79BFD" w14:textId="3A60D201" w:rsidR="00370205" w:rsidRPr="00676994" w:rsidRDefault="00370205" w:rsidP="00370205">
            <w:pPr>
              <w:rPr>
                <w:rFonts w:ascii="Tahoma" w:hAnsi="Tahoma" w:cs="Tahoma"/>
                <w:sz w:val="22"/>
                <w:szCs w:val="22"/>
              </w:rPr>
            </w:pPr>
            <w:r w:rsidRPr="00676994">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4B57FEF8" w14:textId="763D33A1" w:rsidR="00370205" w:rsidRPr="00370205" w:rsidRDefault="00370205" w:rsidP="00370205">
            <w:pPr>
              <w:jc w:val="center"/>
              <w:rPr>
                <w:rFonts w:ascii="Tahoma" w:hAnsi="Tahoma" w:cs="Tahoma"/>
                <w:b/>
                <w:i/>
                <w:color w:val="3366FF"/>
                <w:sz w:val="22"/>
                <w:szCs w:val="22"/>
              </w:rPr>
            </w:pPr>
            <w:r w:rsidRPr="00370205">
              <w:rPr>
                <w:rFonts w:ascii="Tahoma" w:hAnsi="Tahoma" w:cs="Tahoma"/>
                <w:i/>
                <w:sz w:val="22"/>
                <w:szCs w:val="22"/>
              </w:rPr>
              <w:t>Ano</w:t>
            </w:r>
          </w:p>
        </w:tc>
      </w:tr>
      <w:tr w:rsidR="00370205" w:rsidRPr="00D71782" w14:paraId="6EDBEF02" w14:textId="77777777" w:rsidTr="00313416">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5E644465" w14:textId="61BB4E27" w:rsidR="00370205" w:rsidRPr="00313416" w:rsidRDefault="00370205" w:rsidP="00370205">
            <w:pPr>
              <w:rPr>
                <w:rFonts w:ascii="Tahoma" w:hAnsi="Tahoma" w:cs="Tahoma"/>
                <w:sz w:val="22"/>
                <w:szCs w:val="22"/>
              </w:rPr>
            </w:pPr>
            <w:r>
              <w:rPr>
                <w:rFonts w:ascii="Tahoma" w:hAnsi="Tahoma" w:cs="Tahoma"/>
                <w:sz w:val="22"/>
                <w:szCs w:val="22"/>
              </w:rPr>
              <w:t>V</w:t>
            </w:r>
            <w:r w:rsidRPr="00313416">
              <w:rPr>
                <w:rFonts w:ascii="Tahoma" w:hAnsi="Tahoma" w:cs="Tahoma"/>
                <w:sz w:val="22"/>
                <w:szCs w:val="22"/>
              </w:rPr>
              <w:t>yhřívaná vnější zpětná zrcátka</w:t>
            </w:r>
            <w:r>
              <w:rPr>
                <w:rFonts w:ascii="Tahoma" w:hAnsi="Tahoma" w:cs="Tahoma"/>
                <w:sz w:val="22"/>
                <w:szCs w:val="22"/>
              </w:rPr>
              <w:t>, elektricky ovládaná a sklopná</w:t>
            </w:r>
          </w:p>
        </w:tc>
        <w:tc>
          <w:tcPr>
            <w:tcW w:w="1301" w:type="pct"/>
            <w:tcBorders>
              <w:top w:val="single" w:sz="4" w:space="0" w:color="auto"/>
              <w:left w:val="single" w:sz="4" w:space="0" w:color="auto"/>
              <w:bottom w:val="single" w:sz="4" w:space="0" w:color="auto"/>
              <w:right w:val="single" w:sz="4" w:space="0" w:color="auto"/>
            </w:tcBorders>
            <w:vAlign w:val="center"/>
          </w:tcPr>
          <w:p w14:paraId="47A0C429" w14:textId="68226548" w:rsidR="00370205" w:rsidRPr="00913932" w:rsidRDefault="00370205" w:rsidP="00370205">
            <w:pPr>
              <w:rPr>
                <w:rFonts w:ascii="Tahoma" w:hAnsi="Tahoma" w:cs="Tahoma"/>
                <w:sz w:val="22"/>
                <w:szCs w:val="22"/>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7D924131" w14:textId="24F2AB37" w:rsidR="00370205" w:rsidRPr="00370205" w:rsidRDefault="00370205" w:rsidP="00370205">
            <w:pPr>
              <w:jc w:val="center"/>
              <w:rPr>
                <w:rFonts w:ascii="Tahoma" w:hAnsi="Tahoma" w:cs="Tahoma"/>
                <w:b/>
                <w:i/>
                <w:sz w:val="22"/>
                <w:szCs w:val="22"/>
              </w:rPr>
            </w:pPr>
            <w:r w:rsidRPr="00370205">
              <w:rPr>
                <w:rFonts w:ascii="Tahoma" w:hAnsi="Tahoma" w:cs="Tahoma"/>
                <w:i/>
                <w:sz w:val="22"/>
                <w:szCs w:val="22"/>
              </w:rPr>
              <w:t>Ano</w:t>
            </w:r>
          </w:p>
        </w:tc>
      </w:tr>
      <w:tr w:rsidR="00370205" w:rsidRPr="00A67FB8" w14:paraId="396A2817" w14:textId="77777777" w:rsidTr="00425438">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066D0376" w14:textId="02B1D677" w:rsidR="00370205" w:rsidRPr="00313416" w:rsidRDefault="00370205" w:rsidP="00370205">
            <w:pPr>
              <w:rPr>
                <w:rFonts w:ascii="Tahoma" w:hAnsi="Tahoma" w:cs="Tahoma"/>
                <w:sz w:val="22"/>
                <w:szCs w:val="22"/>
              </w:rPr>
            </w:pPr>
            <w:r w:rsidRPr="00313416">
              <w:rPr>
                <w:rFonts w:ascii="Tahoma" w:hAnsi="Tahoma" w:cs="Tahoma"/>
                <w:sz w:val="22"/>
                <w:szCs w:val="22"/>
              </w:rPr>
              <w:t>Přední světla do mlhy</w:t>
            </w:r>
          </w:p>
        </w:tc>
        <w:tc>
          <w:tcPr>
            <w:tcW w:w="1301" w:type="pct"/>
            <w:tcBorders>
              <w:top w:val="single" w:sz="4" w:space="0" w:color="auto"/>
              <w:left w:val="single" w:sz="4" w:space="0" w:color="auto"/>
              <w:bottom w:val="single" w:sz="4" w:space="0" w:color="auto"/>
              <w:right w:val="single" w:sz="4" w:space="0" w:color="auto"/>
            </w:tcBorders>
          </w:tcPr>
          <w:p w14:paraId="1F2A705B" w14:textId="68404E07" w:rsidR="00370205" w:rsidRPr="00B973A0" w:rsidRDefault="00370205" w:rsidP="00370205">
            <w:pPr>
              <w:rPr>
                <w:rFonts w:ascii="Tahoma" w:hAnsi="Tahoma" w:cs="Tahoma"/>
                <w:sz w:val="22"/>
                <w:szCs w:val="22"/>
                <w:highlight w:val="yellow"/>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3A250629" w14:textId="0C9F1D0C" w:rsidR="00370205" w:rsidRPr="00370205" w:rsidRDefault="00370205" w:rsidP="00370205">
            <w:pPr>
              <w:jc w:val="center"/>
              <w:rPr>
                <w:rFonts w:ascii="Tahoma" w:hAnsi="Tahoma" w:cs="Tahoma"/>
                <w:b/>
                <w:i/>
                <w:sz w:val="22"/>
                <w:szCs w:val="22"/>
              </w:rPr>
            </w:pPr>
            <w:r w:rsidRPr="00370205">
              <w:rPr>
                <w:rFonts w:ascii="Tahoma" w:hAnsi="Tahoma" w:cs="Tahoma"/>
                <w:i/>
                <w:sz w:val="22"/>
                <w:szCs w:val="22"/>
              </w:rPr>
              <w:t>Ano</w:t>
            </w:r>
          </w:p>
        </w:tc>
      </w:tr>
      <w:tr w:rsidR="00370205" w:rsidRPr="00A67FB8" w14:paraId="328E4F4E" w14:textId="77777777" w:rsidTr="00425438">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3890C1FD" w14:textId="02508CE5" w:rsidR="00370205" w:rsidRPr="00313416" w:rsidRDefault="00370205" w:rsidP="00370205">
            <w:pPr>
              <w:rPr>
                <w:rFonts w:ascii="Tahoma" w:hAnsi="Tahoma" w:cs="Tahoma"/>
                <w:sz w:val="22"/>
                <w:szCs w:val="22"/>
              </w:rPr>
            </w:pPr>
            <w:r>
              <w:rPr>
                <w:rFonts w:ascii="Tahoma" w:hAnsi="Tahoma" w:cs="Tahoma"/>
                <w:sz w:val="22"/>
                <w:szCs w:val="22"/>
              </w:rPr>
              <w:t>Z</w:t>
            </w:r>
            <w:r w:rsidRPr="00313416">
              <w:rPr>
                <w:rFonts w:ascii="Tahoma" w:hAnsi="Tahoma" w:cs="Tahoma"/>
                <w:sz w:val="22"/>
                <w:szCs w:val="22"/>
              </w:rPr>
              <w:t xml:space="preserve">adní </w:t>
            </w:r>
            <w:r>
              <w:rPr>
                <w:rFonts w:ascii="Tahoma" w:hAnsi="Tahoma" w:cs="Tahoma"/>
                <w:sz w:val="22"/>
                <w:szCs w:val="22"/>
              </w:rPr>
              <w:t xml:space="preserve">a přední </w:t>
            </w:r>
            <w:r w:rsidRPr="00313416">
              <w:rPr>
                <w:rFonts w:ascii="Tahoma" w:hAnsi="Tahoma" w:cs="Tahoma"/>
                <w:sz w:val="22"/>
                <w:szCs w:val="22"/>
              </w:rPr>
              <w:t>parkovací asistent</w:t>
            </w:r>
            <w:r>
              <w:rPr>
                <w:rFonts w:ascii="Tahoma" w:hAnsi="Tahoma" w:cs="Tahoma"/>
                <w:sz w:val="22"/>
                <w:szCs w:val="22"/>
              </w:rPr>
              <w:t xml:space="preserve"> -senzory</w:t>
            </w:r>
          </w:p>
        </w:tc>
        <w:tc>
          <w:tcPr>
            <w:tcW w:w="1301" w:type="pct"/>
            <w:tcBorders>
              <w:top w:val="single" w:sz="4" w:space="0" w:color="auto"/>
              <w:left w:val="single" w:sz="4" w:space="0" w:color="auto"/>
              <w:bottom w:val="single" w:sz="4" w:space="0" w:color="auto"/>
              <w:right w:val="single" w:sz="4" w:space="0" w:color="auto"/>
            </w:tcBorders>
          </w:tcPr>
          <w:p w14:paraId="246ED344" w14:textId="0AA090C1" w:rsidR="00370205" w:rsidRPr="00B973A0" w:rsidRDefault="00370205" w:rsidP="00370205">
            <w:pPr>
              <w:rPr>
                <w:rFonts w:ascii="Tahoma" w:hAnsi="Tahoma" w:cs="Tahoma"/>
                <w:sz w:val="22"/>
                <w:szCs w:val="22"/>
                <w:highlight w:val="yellow"/>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4AAB8EB3" w14:textId="4F2A1473" w:rsidR="00370205" w:rsidRPr="00370205" w:rsidRDefault="00370205" w:rsidP="00370205">
            <w:pPr>
              <w:jc w:val="center"/>
              <w:rPr>
                <w:i/>
                <w:color w:val="4472C4"/>
              </w:rPr>
            </w:pPr>
            <w:r w:rsidRPr="00370205">
              <w:rPr>
                <w:rFonts w:ascii="Tahoma" w:hAnsi="Tahoma" w:cs="Tahoma"/>
                <w:i/>
                <w:sz w:val="22"/>
                <w:szCs w:val="22"/>
              </w:rPr>
              <w:t>Ano</w:t>
            </w:r>
          </w:p>
        </w:tc>
      </w:tr>
      <w:tr w:rsidR="00370205" w:rsidRPr="00F37F06" w14:paraId="0A6BDF32" w14:textId="77777777" w:rsidTr="00425438">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18853ADB" w14:textId="21D66909" w:rsidR="00370205" w:rsidRPr="00313416" w:rsidRDefault="00370205" w:rsidP="00370205">
            <w:pPr>
              <w:rPr>
                <w:rFonts w:ascii="Tahoma" w:hAnsi="Tahoma" w:cs="Tahoma"/>
                <w:sz w:val="22"/>
                <w:szCs w:val="22"/>
              </w:rPr>
            </w:pPr>
            <w:r w:rsidRPr="00313416">
              <w:rPr>
                <w:rFonts w:ascii="Tahoma" w:hAnsi="Tahoma" w:cs="Tahoma"/>
                <w:sz w:val="22"/>
                <w:szCs w:val="22"/>
              </w:rPr>
              <w:t>Autorádio</w:t>
            </w:r>
            <w:r>
              <w:rPr>
                <w:rFonts w:ascii="Tahoma" w:hAnsi="Tahoma" w:cs="Tahoma"/>
                <w:sz w:val="22"/>
                <w:szCs w:val="22"/>
              </w:rPr>
              <w:t xml:space="preserve">, </w:t>
            </w:r>
            <w:proofErr w:type="spellStart"/>
            <w:r>
              <w:rPr>
                <w:rFonts w:ascii="Tahoma" w:hAnsi="Tahoma" w:cs="Tahoma"/>
                <w:sz w:val="22"/>
                <w:szCs w:val="22"/>
              </w:rPr>
              <w:t>bluetooth</w:t>
            </w:r>
            <w:proofErr w:type="spellEnd"/>
          </w:p>
        </w:tc>
        <w:tc>
          <w:tcPr>
            <w:tcW w:w="1301" w:type="pct"/>
            <w:tcBorders>
              <w:top w:val="single" w:sz="4" w:space="0" w:color="auto"/>
              <w:left w:val="single" w:sz="4" w:space="0" w:color="auto"/>
              <w:bottom w:val="single" w:sz="4" w:space="0" w:color="auto"/>
              <w:right w:val="single" w:sz="4" w:space="0" w:color="auto"/>
            </w:tcBorders>
          </w:tcPr>
          <w:p w14:paraId="4A2F9D07" w14:textId="77999868" w:rsidR="00370205" w:rsidRPr="00913932" w:rsidRDefault="00370205" w:rsidP="00370205">
            <w:pPr>
              <w:rPr>
                <w:rFonts w:ascii="Tahoma" w:hAnsi="Tahoma" w:cs="Tahoma"/>
                <w:sz w:val="22"/>
                <w:szCs w:val="22"/>
              </w:rPr>
            </w:pPr>
            <w:r w:rsidRPr="00913932">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1FA7FB99" w14:textId="1C5F575F" w:rsidR="00370205" w:rsidRPr="00370205" w:rsidRDefault="00370205" w:rsidP="00370205">
            <w:pPr>
              <w:jc w:val="center"/>
              <w:rPr>
                <w:i/>
                <w:color w:val="4472C4"/>
              </w:rPr>
            </w:pPr>
            <w:r w:rsidRPr="00370205">
              <w:rPr>
                <w:rFonts w:ascii="Tahoma" w:hAnsi="Tahoma" w:cs="Tahoma"/>
                <w:i/>
                <w:sz w:val="22"/>
                <w:szCs w:val="22"/>
              </w:rPr>
              <w:t>Ano</w:t>
            </w:r>
          </w:p>
        </w:tc>
      </w:tr>
      <w:tr w:rsidR="00370205" w:rsidRPr="00D71782" w14:paraId="52E9992B" w14:textId="77777777" w:rsidTr="00425438">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09D961FF" w14:textId="501C2541" w:rsidR="00370205" w:rsidRPr="00313416" w:rsidRDefault="00370205" w:rsidP="00370205">
            <w:pPr>
              <w:rPr>
                <w:rFonts w:ascii="Tahoma" w:hAnsi="Tahoma" w:cs="Tahoma"/>
                <w:sz w:val="22"/>
                <w:szCs w:val="22"/>
              </w:rPr>
            </w:pPr>
            <w:r>
              <w:rPr>
                <w:rFonts w:ascii="Tahoma" w:hAnsi="Tahoma" w:cs="Tahoma"/>
                <w:sz w:val="22"/>
                <w:szCs w:val="22"/>
              </w:rPr>
              <w:t>Rezervní kolo nebo sada na výměnu pneumatik</w:t>
            </w:r>
          </w:p>
        </w:tc>
        <w:tc>
          <w:tcPr>
            <w:tcW w:w="1301" w:type="pct"/>
            <w:tcBorders>
              <w:top w:val="single" w:sz="4" w:space="0" w:color="auto"/>
              <w:left w:val="single" w:sz="4" w:space="0" w:color="auto"/>
              <w:bottom w:val="single" w:sz="4" w:space="0" w:color="auto"/>
              <w:right w:val="single" w:sz="4" w:space="0" w:color="auto"/>
            </w:tcBorders>
          </w:tcPr>
          <w:p w14:paraId="739128E8" w14:textId="565BE959" w:rsidR="00370205" w:rsidRPr="00676994" w:rsidRDefault="00370205" w:rsidP="00370205">
            <w:pPr>
              <w:rPr>
                <w:rFonts w:ascii="Tahoma" w:hAnsi="Tahoma" w:cs="Tahoma"/>
                <w:sz w:val="22"/>
                <w:szCs w:val="22"/>
              </w:rPr>
            </w:pPr>
            <w:r w:rsidRPr="00676994">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22DB521B" w14:textId="10A797F4" w:rsidR="00370205" w:rsidRPr="00370205" w:rsidRDefault="00370205" w:rsidP="00370205">
            <w:pPr>
              <w:jc w:val="center"/>
              <w:rPr>
                <w:i/>
                <w:color w:val="4472C4"/>
              </w:rPr>
            </w:pPr>
            <w:r w:rsidRPr="00370205">
              <w:rPr>
                <w:rFonts w:ascii="Tahoma" w:hAnsi="Tahoma" w:cs="Tahoma"/>
                <w:i/>
                <w:sz w:val="22"/>
                <w:szCs w:val="22"/>
              </w:rPr>
              <w:t>Ano</w:t>
            </w:r>
          </w:p>
        </w:tc>
        <w:bookmarkStart w:id="0" w:name="_GoBack"/>
        <w:bookmarkEnd w:id="0"/>
      </w:tr>
      <w:tr w:rsidR="00370205" w:rsidRPr="00D71782" w14:paraId="6A0C1C85" w14:textId="77777777" w:rsidTr="00425438">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66A5EBC6" w14:textId="4160D591" w:rsidR="00370205" w:rsidRPr="00313416" w:rsidRDefault="00370205" w:rsidP="00370205">
            <w:pPr>
              <w:rPr>
                <w:rFonts w:ascii="Tahoma" w:hAnsi="Tahoma" w:cs="Tahoma"/>
                <w:sz w:val="22"/>
                <w:szCs w:val="22"/>
              </w:rPr>
            </w:pPr>
            <w:r>
              <w:rPr>
                <w:rFonts w:ascii="Tahoma" w:hAnsi="Tahoma" w:cs="Tahoma"/>
                <w:sz w:val="22"/>
                <w:szCs w:val="22"/>
              </w:rPr>
              <w:t>Lapače nečistot v předu i vzadu</w:t>
            </w:r>
          </w:p>
        </w:tc>
        <w:tc>
          <w:tcPr>
            <w:tcW w:w="1301" w:type="pct"/>
            <w:tcBorders>
              <w:top w:val="single" w:sz="4" w:space="0" w:color="auto"/>
              <w:left w:val="single" w:sz="4" w:space="0" w:color="auto"/>
              <w:bottom w:val="single" w:sz="4" w:space="0" w:color="auto"/>
              <w:right w:val="single" w:sz="4" w:space="0" w:color="auto"/>
            </w:tcBorders>
          </w:tcPr>
          <w:p w14:paraId="0652ED04" w14:textId="2632CECC" w:rsidR="00370205" w:rsidRPr="00676994" w:rsidRDefault="00370205" w:rsidP="00370205">
            <w:pPr>
              <w:rPr>
                <w:rFonts w:ascii="Tahoma" w:hAnsi="Tahoma" w:cs="Tahoma"/>
                <w:sz w:val="22"/>
                <w:szCs w:val="22"/>
              </w:rPr>
            </w:pPr>
            <w:r w:rsidRPr="00676994">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365B5D03" w14:textId="087D2736" w:rsidR="00370205" w:rsidRPr="00370205" w:rsidRDefault="00370205" w:rsidP="00370205">
            <w:pPr>
              <w:jc w:val="center"/>
              <w:rPr>
                <w:i/>
                <w:color w:val="4472C4"/>
              </w:rPr>
            </w:pPr>
            <w:r w:rsidRPr="00370205">
              <w:rPr>
                <w:rFonts w:ascii="Tahoma" w:hAnsi="Tahoma" w:cs="Tahoma"/>
                <w:i/>
                <w:sz w:val="22"/>
                <w:szCs w:val="22"/>
              </w:rPr>
              <w:t>Ano</w:t>
            </w:r>
          </w:p>
        </w:tc>
      </w:tr>
      <w:tr w:rsidR="00370205" w:rsidRPr="00D71782" w14:paraId="5D11E06B" w14:textId="77777777" w:rsidTr="00425438">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6DAF11C0" w14:textId="69B21A83" w:rsidR="00370205" w:rsidRPr="00313416" w:rsidRDefault="00370205" w:rsidP="00370205">
            <w:pPr>
              <w:rPr>
                <w:rFonts w:ascii="Tahoma" w:hAnsi="Tahoma" w:cs="Tahoma"/>
                <w:sz w:val="22"/>
                <w:szCs w:val="22"/>
              </w:rPr>
            </w:pPr>
          </w:p>
        </w:tc>
        <w:tc>
          <w:tcPr>
            <w:tcW w:w="1301" w:type="pct"/>
            <w:tcBorders>
              <w:top w:val="single" w:sz="4" w:space="0" w:color="auto"/>
              <w:left w:val="single" w:sz="4" w:space="0" w:color="auto"/>
              <w:bottom w:val="single" w:sz="4" w:space="0" w:color="auto"/>
              <w:right w:val="single" w:sz="4" w:space="0" w:color="auto"/>
            </w:tcBorders>
          </w:tcPr>
          <w:p w14:paraId="7048E11E" w14:textId="70B00674" w:rsidR="00370205" w:rsidRPr="00676994" w:rsidRDefault="00370205" w:rsidP="00370205">
            <w:pPr>
              <w:rPr>
                <w:rFonts w:ascii="Tahoma" w:hAnsi="Tahoma" w:cs="Tahoma"/>
                <w:sz w:val="22"/>
                <w:szCs w:val="22"/>
              </w:rPr>
            </w:pPr>
          </w:p>
        </w:tc>
        <w:tc>
          <w:tcPr>
            <w:tcW w:w="1120" w:type="pct"/>
            <w:tcBorders>
              <w:top w:val="single" w:sz="4" w:space="0" w:color="auto"/>
              <w:left w:val="single" w:sz="4" w:space="0" w:color="auto"/>
              <w:bottom w:val="single" w:sz="4" w:space="0" w:color="auto"/>
              <w:right w:val="single" w:sz="4" w:space="0" w:color="auto"/>
            </w:tcBorders>
          </w:tcPr>
          <w:p w14:paraId="36F12B2B" w14:textId="4456059A" w:rsidR="00370205" w:rsidRPr="00370205" w:rsidRDefault="00370205" w:rsidP="00370205">
            <w:pPr>
              <w:jc w:val="center"/>
              <w:rPr>
                <w:i/>
                <w:color w:val="4472C4"/>
              </w:rPr>
            </w:pPr>
            <w:r w:rsidRPr="00370205">
              <w:rPr>
                <w:rFonts w:ascii="Tahoma" w:hAnsi="Tahoma" w:cs="Tahoma"/>
                <w:i/>
                <w:sz w:val="22"/>
                <w:szCs w:val="22"/>
              </w:rPr>
              <w:t>Ano</w:t>
            </w:r>
          </w:p>
        </w:tc>
      </w:tr>
      <w:tr w:rsidR="00370205" w:rsidRPr="00D71782" w14:paraId="72D97796" w14:textId="77777777" w:rsidTr="00425438">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11DB53DF" w14:textId="686F4B43" w:rsidR="00370205" w:rsidRPr="00313416" w:rsidRDefault="00370205" w:rsidP="00370205">
            <w:pPr>
              <w:rPr>
                <w:rFonts w:ascii="Tahoma" w:hAnsi="Tahoma" w:cs="Tahoma"/>
                <w:sz w:val="22"/>
                <w:szCs w:val="22"/>
              </w:rPr>
            </w:pPr>
            <w:r w:rsidRPr="00313416">
              <w:rPr>
                <w:rFonts w:ascii="Tahoma" w:hAnsi="Tahoma" w:cs="Tahoma"/>
                <w:sz w:val="22"/>
                <w:szCs w:val="22"/>
              </w:rPr>
              <w:t>4x kompletní kola navíc se zimními pneumatikami na</w:t>
            </w:r>
            <w:r>
              <w:rPr>
                <w:rFonts w:ascii="Tahoma" w:hAnsi="Tahoma" w:cs="Tahoma"/>
                <w:sz w:val="22"/>
                <w:szCs w:val="22"/>
              </w:rPr>
              <w:t xml:space="preserve"> plechových discích</w:t>
            </w:r>
            <w:r w:rsidRPr="00313416">
              <w:rPr>
                <w:rFonts w:ascii="Tahoma" w:hAnsi="Tahoma" w:cs="Tahoma"/>
                <w:sz w:val="22"/>
                <w:szCs w:val="22"/>
              </w:rPr>
              <w:t xml:space="preserve"> </w:t>
            </w:r>
          </w:p>
        </w:tc>
        <w:tc>
          <w:tcPr>
            <w:tcW w:w="1301" w:type="pct"/>
            <w:tcBorders>
              <w:top w:val="single" w:sz="4" w:space="0" w:color="auto"/>
              <w:left w:val="single" w:sz="4" w:space="0" w:color="auto"/>
              <w:bottom w:val="single" w:sz="4" w:space="0" w:color="auto"/>
              <w:right w:val="single" w:sz="4" w:space="0" w:color="auto"/>
            </w:tcBorders>
          </w:tcPr>
          <w:p w14:paraId="262D542D" w14:textId="185E1E86" w:rsidR="00370205" w:rsidRPr="00B973A0" w:rsidRDefault="00370205" w:rsidP="00370205">
            <w:pPr>
              <w:rPr>
                <w:rFonts w:ascii="Tahoma" w:hAnsi="Tahoma" w:cs="Tahoma"/>
                <w:sz w:val="22"/>
                <w:szCs w:val="22"/>
                <w:highlight w:val="yellow"/>
              </w:rPr>
            </w:pPr>
            <w:r w:rsidRPr="00676994">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340304BC" w14:textId="3321CD9F" w:rsidR="00370205" w:rsidRPr="00370205" w:rsidRDefault="00370205" w:rsidP="00370205">
            <w:pPr>
              <w:jc w:val="center"/>
              <w:rPr>
                <w:i/>
                <w:color w:val="4472C4"/>
              </w:rPr>
            </w:pPr>
            <w:r w:rsidRPr="00370205">
              <w:rPr>
                <w:rFonts w:ascii="Tahoma" w:hAnsi="Tahoma" w:cs="Tahoma"/>
                <w:i/>
                <w:sz w:val="22"/>
                <w:szCs w:val="22"/>
              </w:rPr>
              <w:t>Ano</w:t>
            </w:r>
          </w:p>
        </w:tc>
      </w:tr>
      <w:tr w:rsidR="00370205" w:rsidRPr="001359C3" w14:paraId="20887FBA" w14:textId="77777777" w:rsidTr="00425438">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1BCDA6C9" w14:textId="19EC6C08" w:rsidR="00370205" w:rsidRPr="00313416" w:rsidRDefault="00370205" w:rsidP="00370205">
            <w:pPr>
              <w:rPr>
                <w:rFonts w:ascii="Tahoma" w:hAnsi="Tahoma" w:cs="Tahoma"/>
                <w:sz w:val="22"/>
                <w:szCs w:val="22"/>
              </w:rPr>
            </w:pPr>
            <w:r>
              <w:rPr>
                <w:rFonts w:ascii="Tahoma" w:hAnsi="Tahoma" w:cs="Tahoma"/>
                <w:sz w:val="22"/>
                <w:szCs w:val="22"/>
              </w:rPr>
              <w:t>Záruka min. 5 let nebo 10</w:t>
            </w:r>
            <w:r w:rsidRPr="00313416">
              <w:rPr>
                <w:rFonts w:ascii="Tahoma" w:hAnsi="Tahoma" w:cs="Tahoma"/>
                <w:sz w:val="22"/>
                <w:szCs w:val="22"/>
              </w:rPr>
              <w:t>0.000 km (co nastane dřív)</w:t>
            </w:r>
          </w:p>
        </w:tc>
        <w:tc>
          <w:tcPr>
            <w:tcW w:w="1301" w:type="pct"/>
            <w:tcBorders>
              <w:top w:val="single" w:sz="4" w:space="0" w:color="auto"/>
              <w:left w:val="single" w:sz="4" w:space="0" w:color="auto"/>
              <w:bottom w:val="single" w:sz="4" w:space="0" w:color="auto"/>
              <w:right w:val="single" w:sz="4" w:space="0" w:color="auto"/>
            </w:tcBorders>
          </w:tcPr>
          <w:p w14:paraId="3B843913" w14:textId="57AAD8AE" w:rsidR="00370205" w:rsidRPr="00676994" w:rsidRDefault="00370205" w:rsidP="00370205">
            <w:pPr>
              <w:rPr>
                <w:rFonts w:ascii="Tahoma" w:hAnsi="Tahoma" w:cs="Tahoma"/>
                <w:sz w:val="22"/>
                <w:szCs w:val="22"/>
              </w:rPr>
            </w:pPr>
            <w:r w:rsidRPr="00676994">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5A8E4F63" w14:textId="32DA1D16" w:rsidR="00370205" w:rsidRPr="00370205" w:rsidRDefault="00370205" w:rsidP="00370205">
            <w:pPr>
              <w:jc w:val="center"/>
              <w:rPr>
                <w:i/>
                <w:color w:val="4472C4"/>
              </w:rPr>
            </w:pPr>
            <w:r w:rsidRPr="00370205">
              <w:rPr>
                <w:rFonts w:ascii="Tahoma" w:hAnsi="Tahoma" w:cs="Tahoma"/>
                <w:i/>
                <w:sz w:val="22"/>
                <w:szCs w:val="22"/>
              </w:rPr>
              <w:t>Ano</w:t>
            </w:r>
          </w:p>
        </w:tc>
      </w:tr>
      <w:tr w:rsidR="00370205" w:rsidRPr="00A71580" w14:paraId="5AE61AEB" w14:textId="77777777" w:rsidTr="00425438">
        <w:trPr>
          <w:trHeight w:val="191"/>
        </w:trPr>
        <w:tc>
          <w:tcPr>
            <w:tcW w:w="2579" w:type="pct"/>
            <w:tcBorders>
              <w:top w:val="single" w:sz="4" w:space="0" w:color="auto"/>
              <w:left w:val="single" w:sz="4" w:space="0" w:color="auto"/>
              <w:bottom w:val="single" w:sz="4" w:space="0" w:color="auto"/>
              <w:right w:val="single" w:sz="4" w:space="0" w:color="auto"/>
            </w:tcBorders>
            <w:vAlign w:val="center"/>
          </w:tcPr>
          <w:p w14:paraId="7B2CA663" w14:textId="7ED5269A" w:rsidR="00370205" w:rsidRPr="00313416" w:rsidRDefault="00370205" w:rsidP="00370205">
            <w:pPr>
              <w:rPr>
                <w:rFonts w:ascii="Tahoma" w:hAnsi="Tahoma" w:cs="Tahoma"/>
                <w:sz w:val="22"/>
                <w:szCs w:val="22"/>
              </w:rPr>
            </w:pPr>
            <w:r w:rsidRPr="00313416">
              <w:rPr>
                <w:rFonts w:ascii="Tahoma" w:hAnsi="Tahoma" w:cs="Tahoma"/>
                <w:sz w:val="22"/>
                <w:szCs w:val="22"/>
              </w:rPr>
              <w:t>Česká jazyková verze včetně návodu k obsluze v češtině</w:t>
            </w:r>
          </w:p>
        </w:tc>
        <w:tc>
          <w:tcPr>
            <w:tcW w:w="1301" w:type="pct"/>
            <w:tcBorders>
              <w:top w:val="single" w:sz="4" w:space="0" w:color="auto"/>
              <w:left w:val="single" w:sz="4" w:space="0" w:color="auto"/>
              <w:bottom w:val="single" w:sz="4" w:space="0" w:color="auto"/>
              <w:right w:val="single" w:sz="4" w:space="0" w:color="auto"/>
            </w:tcBorders>
          </w:tcPr>
          <w:p w14:paraId="7AF81B06" w14:textId="5F04E97F" w:rsidR="00370205" w:rsidRPr="00676994" w:rsidRDefault="00370205" w:rsidP="00370205">
            <w:pPr>
              <w:rPr>
                <w:rFonts w:ascii="Tahoma" w:hAnsi="Tahoma" w:cs="Tahoma"/>
                <w:sz w:val="22"/>
                <w:szCs w:val="22"/>
              </w:rPr>
            </w:pPr>
            <w:r w:rsidRPr="00676994">
              <w:rPr>
                <w:rFonts w:ascii="Tahoma" w:hAnsi="Tahoma" w:cs="Tahoma"/>
                <w:sz w:val="22"/>
                <w:szCs w:val="22"/>
              </w:rPr>
              <w:t>Ano</w:t>
            </w:r>
          </w:p>
        </w:tc>
        <w:tc>
          <w:tcPr>
            <w:tcW w:w="1120" w:type="pct"/>
            <w:tcBorders>
              <w:top w:val="single" w:sz="4" w:space="0" w:color="auto"/>
              <w:left w:val="single" w:sz="4" w:space="0" w:color="auto"/>
              <w:bottom w:val="single" w:sz="4" w:space="0" w:color="auto"/>
              <w:right w:val="single" w:sz="4" w:space="0" w:color="auto"/>
            </w:tcBorders>
          </w:tcPr>
          <w:p w14:paraId="1B31A726" w14:textId="749AA40A" w:rsidR="00370205" w:rsidRPr="00370205" w:rsidRDefault="00370205" w:rsidP="00370205">
            <w:pPr>
              <w:jc w:val="center"/>
              <w:rPr>
                <w:i/>
                <w:color w:val="4472C4"/>
              </w:rPr>
            </w:pPr>
            <w:r w:rsidRPr="00370205">
              <w:rPr>
                <w:rFonts w:ascii="Tahoma" w:hAnsi="Tahoma" w:cs="Tahoma"/>
                <w:i/>
                <w:sz w:val="22"/>
                <w:szCs w:val="22"/>
              </w:rPr>
              <w:t>Ano</w:t>
            </w:r>
          </w:p>
        </w:tc>
      </w:tr>
    </w:tbl>
    <w:p w14:paraId="79F70472" w14:textId="77777777" w:rsidR="00AB5FA1" w:rsidRPr="00B96F69" w:rsidRDefault="00AB5FA1" w:rsidP="00AB5FA1">
      <w:pPr>
        <w:pStyle w:val="Nzev"/>
        <w:spacing w:after="120"/>
        <w:rPr>
          <w:rFonts w:ascii="Tahoma" w:hAnsi="Tahoma" w:cs="Tahoma"/>
          <w:sz w:val="22"/>
          <w:szCs w:val="22"/>
        </w:rPr>
      </w:pPr>
    </w:p>
    <w:p w14:paraId="14729516" w14:textId="77777777" w:rsidR="00AB5FA1" w:rsidRPr="00AA501B" w:rsidRDefault="00AB5FA1" w:rsidP="00AB5FA1">
      <w:pPr>
        <w:rPr>
          <w:rFonts w:ascii="Tahoma" w:hAnsi="Tahoma" w:cs="Tahoma"/>
          <w:b/>
          <w:sz w:val="22"/>
          <w:szCs w:val="22"/>
        </w:rPr>
      </w:pPr>
    </w:p>
    <w:p w14:paraId="0ACE1BD3" w14:textId="286D8AAD" w:rsidR="00496933" w:rsidRPr="00AC167F" w:rsidRDefault="00496933" w:rsidP="00496933">
      <w:pPr>
        <w:jc w:val="both"/>
        <w:rPr>
          <w:rFonts w:ascii="Tahoma" w:hAnsi="Tahoma" w:cs="Tahoma"/>
          <w:sz w:val="22"/>
          <w:szCs w:val="22"/>
        </w:rPr>
      </w:pPr>
      <w:r w:rsidRPr="00AC167F">
        <w:rPr>
          <w:rFonts w:ascii="Tahoma" w:hAnsi="Tahoma" w:cs="Tahoma"/>
          <w:sz w:val="22"/>
          <w:szCs w:val="22"/>
        </w:rPr>
        <w:t xml:space="preserve">Veškeré vybavení a příslušenství </w:t>
      </w:r>
      <w:r w:rsidR="00D5324F">
        <w:rPr>
          <w:rFonts w:ascii="Tahoma" w:hAnsi="Tahoma" w:cs="Tahoma"/>
          <w:sz w:val="22"/>
          <w:szCs w:val="22"/>
        </w:rPr>
        <w:t xml:space="preserve">jsou </w:t>
      </w:r>
      <w:r w:rsidRPr="00AC167F">
        <w:rPr>
          <w:rFonts w:ascii="Tahoma" w:hAnsi="Tahoma" w:cs="Tahoma"/>
          <w:sz w:val="22"/>
          <w:szCs w:val="22"/>
        </w:rPr>
        <w:t>požad</w:t>
      </w:r>
      <w:r w:rsidR="00D5324F">
        <w:rPr>
          <w:rFonts w:ascii="Tahoma" w:hAnsi="Tahoma" w:cs="Tahoma"/>
          <w:sz w:val="22"/>
          <w:szCs w:val="22"/>
        </w:rPr>
        <w:t>ovány</w:t>
      </w:r>
      <w:r w:rsidRPr="00AC167F">
        <w:rPr>
          <w:rFonts w:ascii="Tahoma" w:hAnsi="Tahoma" w:cs="Tahoma"/>
          <w:sz w:val="22"/>
          <w:szCs w:val="22"/>
        </w:rPr>
        <w:t xml:space="preserve"> v originální kvalitě, dodávané výrobcem vozidla mimo povinné výbavy, výstražných vest</w:t>
      </w:r>
      <w:r>
        <w:rPr>
          <w:rFonts w:ascii="Tahoma" w:hAnsi="Tahoma" w:cs="Tahoma"/>
          <w:sz w:val="22"/>
          <w:szCs w:val="22"/>
        </w:rPr>
        <w:t>, pneumatik</w:t>
      </w:r>
      <w:r w:rsidRPr="00AC167F">
        <w:rPr>
          <w:rFonts w:ascii="Tahoma" w:hAnsi="Tahoma" w:cs="Tahoma"/>
          <w:sz w:val="22"/>
          <w:szCs w:val="22"/>
        </w:rPr>
        <w:t xml:space="preserve"> a mechanického zamykání převodovky.</w:t>
      </w:r>
      <w:r>
        <w:rPr>
          <w:rFonts w:ascii="Tahoma" w:hAnsi="Tahoma" w:cs="Tahoma"/>
          <w:sz w:val="22"/>
          <w:szCs w:val="22"/>
        </w:rPr>
        <w:t xml:space="preserve"> U zimních pneumatik požadujeme třídu palivové úspornosti A, B, C, D nebo E a třídu přilnavosti na mokru A, B nebo C.</w:t>
      </w:r>
    </w:p>
    <w:p w14:paraId="200E3549" w14:textId="77777777" w:rsidR="00AB5FA1" w:rsidRDefault="00AB5FA1" w:rsidP="00AA501B">
      <w:pPr>
        <w:rPr>
          <w:rFonts w:ascii="Tahoma" w:hAnsi="Tahoma" w:cs="Tahoma"/>
          <w:b/>
          <w:sz w:val="22"/>
          <w:szCs w:val="22"/>
        </w:rPr>
      </w:pPr>
    </w:p>
    <w:sectPr w:rsidR="00AB5FA1" w:rsidSect="00003F42">
      <w:footerReference w:type="even" r:id="rId7"/>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3ACBD" w14:textId="77777777" w:rsidR="00092813" w:rsidRDefault="00092813">
      <w:r>
        <w:separator/>
      </w:r>
    </w:p>
  </w:endnote>
  <w:endnote w:type="continuationSeparator" w:id="0">
    <w:p w14:paraId="206A2EA0" w14:textId="77777777" w:rsidR="00092813" w:rsidRDefault="0009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B5577"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98A7360" w14:textId="77777777"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88E1" w14:textId="37B2EE44" w:rsidR="00103E8A" w:rsidRPr="00F86784" w:rsidRDefault="00103E8A">
    <w:pPr>
      <w:pStyle w:val="Zpat"/>
      <w:framePr w:wrap="around" w:vAnchor="text" w:hAnchor="margin" w:xAlign="center" w:y="1"/>
      <w:rPr>
        <w:rStyle w:val="slostrnky"/>
        <w:rFonts w:ascii="Tahoma" w:hAnsi="Tahoma" w:cs="Tahoma"/>
        <w:sz w:val="16"/>
        <w:szCs w:val="16"/>
      </w:rPr>
    </w:pPr>
    <w:r w:rsidRPr="00F86784">
      <w:rPr>
        <w:rStyle w:val="slostrnky"/>
        <w:rFonts w:ascii="Tahoma" w:hAnsi="Tahoma" w:cs="Tahoma"/>
        <w:sz w:val="16"/>
        <w:szCs w:val="16"/>
      </w:rPr>
      <w:fldChar w:fldCharType="begin"/>
    </w:r>
    <w:r w:rsidRPr="00F86784">
      <w:rPr>
        <w:rStyle w:val="slostrnky"/>
        <w:rFonts w:ascii="Tahoma" w:hAnsi="Tahoma" w:cs="Tahoma"/>
        <w:sz w:val="16"/>
        <w:szCs w:val="16"/>
      </w:rPr>
      <w:instrText xml:space="preserve">PAGE  </w:instrText>
    </w:r>
    <w:r w:rsidRPr="00F86784">
      <w:rPr>
        <w:rStyle w:val="slostrnky"/>
        <w:rFonts w:ascii="Tahoma" w:hAnsi="Tahoma" w:cs="Tahoma"/>
        <w:sz w:val="16"/>
        <w:szCs w:val="16"/>
      </w:rPr>
      <w:fldChar w:fldCharType="separate"/>
    </w:r>
    <w:r w:rsidR="00370205">
      <w:rPr>
        <w:rStyle w:val="slostrnky"/>
        <w:rFonts w:ascii="Tahoma" w:hAnsi="Tahoma" w:cs="Tahoma"/>
        <w:noProof/>
        <w:sz w:val="16"/>
        <w:szCs w:val="16"/>
      </w:rPr>
      <w:t>7</w:t>
    </w:r>
    <w:r w:rsidRPr="00F86784">
      <w:rPr>
        <w:rStyle w:val="slostrnky"/>
        <w:rFonts w:ascii="Tahoma" w:hAnsi="Tahoma" w:cs="Tahoma"/>
        <w:sz w:val="16"/>
        <w:szCs w:val="16"/>
      </w:rPr>
      <w:fldChar w:fldCharType="end"/>
    </w:r>
  </w:p>
  <w:p w14:paraId="6E1A1E4A" w14:textId="77777777" w:rsidR="00103E8A" w:rsidRDefault="00103E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F3ED2" w14:textId="77777777" w:rsidR="00092813" w:rsidRDefault="00092813">
      <w:r>
        <w:separator/>
      </w:r>
    </w:p>
  </w:footnote>
  <w:footnote w:type="continuationSeparator" w:id="0">
    <w:p w14:paraId="285B5893" w14:textId="77777777" w:rsidR="00092813" w:rsidRDefault="00092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63D10" w14:textId="02CDC14C" w:rsidR="00C43348" w:rsidRDefault="00C43348" w:rsidP="00C4334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 w15:restartNumberingAfterBreak="0">
    <w:nsid w:val="0D6D44F6"/>
    <w:multiLevelType w:val="hybridMultilevel"/>
    <w:tmpl w:val="2D4E6296"/>
    <w:lvl w:ilvl="0" w:tplc="87EA83A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1CC15289"/>
    <w:multiLevelType w:val="hybridMultilevel"/>
    <w:tmpl w:val="4BEC2532"/>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9"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0B1F36"/>
    <w:multiLevelType w:val="multilevel"/>
    <w:tmpl w:val="B65C77BE"/>
    <w:lvl w:ilvl="0">
      <w:start w:val="1"/>
      <w:numFmt w:val="decimal"/>
      <w:lvlText w:val="%1."/>
      <w:lvlJc w:val="left"/>
      <w:pPr>
        <w:tabs>
          <w:tab w:val="num" w:pos="720"/>
        </w:tabs>
        <w:ind w:left="720" w:hanging="380"/>
      </w:pPr>
      <w:rPr>
        <w:rFonts w:hint="default"/>
        <w:b w:val="0"/>
        <w:i w:val="0"/>
      </w:rPr>
    </w:lvl>
    <w:lvl w:ilvl="1">
      <w:start w:val="1"/>
      <w:numFmt w:val="lowerLetter"/>
      <w:lvlText w:val="%2)"/>
      <w:lvlJc w:val="left"/>
      <w:pPr>
        <w:tabs>
          <w:tab w:val="num" w:pos="1477"/>
        </w:tabs>
        <w:ind w:left="1477" w:hanging="397"/>
      </w:pPr>
      <w:rPr>
        <w:rFonts w:ascii="Tahoma" w:eastAsia="Times New Roman" w:hAnsi="Tahoma" w:cs="Tahoma"/>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6"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7"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0" w15:restartNumberingAfterBreak="0">
    <w:nsid w:val="4819261E"/>
    <w:multiLevelType w:val="hybridMultilevel"/>
    <w:tmpl w:val="0CB61B6A"/>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15:restartNumberingAfterBreak="0">
    <w:nsid w:val="4DE1795A"/>
    <w:multiLevelType w:val="hybridMultilevel"/>
    <w:tmpl w:val="BED6A7A8"/>
    <w:lvl w:ilvl="0" w:tplc="B89CCF90">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7073E8"/>
    <w:multiLevelType w:val="hybridMultilevel"/>
    <w:tmpl w:val="6B5E7920"/>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16"/>
  </w:num>
  <w:num w:numId="3">
    <w:abstractNumId w:val="8"/>
  </w:num>
  <w:num w:numId="4">
    <w:abstractNumId w:val="28"/>
  </w:num>
  <w:num w:numId="5">
    <w:abstractNumId w:val="0"/>
  </w:num>
  <w:num w:numId="6">
    <w:abstractNumId w:val="10"/>
  </w:num>
  <w:num w:numId="7">
    <w:abstractNumId w:val="21"/>
  </w:num>
  <w:num w:numId="8">
    <w:abstractNumId w:val="7"/>
  </w:num>
  <w:num w:numId="9">
    <w:abstractNumId w:val="22"/>
  </w:num>
  <w:num w:numId="10">
    <w:abstractNumId w:val="2"/>
  </w:num>
  <w:num w:numId="11">
    <w:abstractNumId w:val="15"/>
  </w:num>
  <w:num w:numId="12">
    <w:abstractNumId w:val="18"/>
  </w:num>
  <w:num w:numId="13">
    <w:abstractNumId w:val="4"/>
  </w:num>
  <w:num w:numId="14">
    <w:abstractNumId w:val="25"/>
  </w:num>
  <w:num w:numId="15">
    <w:abstractNumId w:val="32"/>
  </w:num>
  <w:num w:numId="16">
    <w:abstractNumId w:val="12"/>
  </w:num>
  <w:num w:numId="17">
    <w:abstractNumId w:val="27"/>
  </w:num>
  <w:num w:numId="18">
    <w:abstractNumId w:val="30"/>
  </w:num>
  <w:num w:numId="19">
    <w:abstractNumId w:val="26"/>
  </w:num>
  <w:num w:numId="20">
    <w:abstractNumId w:val="3"/>
  </w:num>
  <w:num w:numId="21">
    <w:abstractNumId w:val="29"/>
  </w:num>
  <w:num w:numId="22">
    <w:abstractNumId w:val="9"/>
  </w:num>
  <w:num w:numId="23">
    <w:abstractNumId w:val="19"/>
  </w:num>
  <w:num w:numId="24">
    <w:abstractNumId w:val="11"/>
  </w:num>
  <w:num w:numId="25">
    <w:abstractNumId w:val="13"/>
  </w:num>
  <w:num w:numId="26">
    <w:abstractNumId w:val="24"/>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 w:numId="32">
    <w:abstractNumId w:val="6"/>
  </w:num>
  <w:num w:numId="33">
    <w:abstractNumId w:val="23"/>
  </w:num>
  <w:num w:numId="34">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3F42"/>
    <w:rsid w:val="0002118A"/>
    <w:rsid w:val="00021CD5"/>
    <w:rsid w:val="00025BF6"/>
    <w:rsid w:val="0002683D"/>
    <w:rsid w:val="0002751F"/>
    <w:rsid w:val="000303F6"/>
    <w:rsid w:val="00030F74"/>
    <w:rsid w:val="00033307"/>
    <w:rsid w:val="000359A0"/>
    <w:rsid w:val="000401B6"/>
    <w:rsid w:val="00041540"/>
    <w:rsid w:val="000432C3"/>
    <w:rsid w:val="00044347"/>
    <w:rsid w:val="0005163A"/>
    <w:rsid w:val="00053B3F"/>
    <w:rsid w:val="00066D69"/>
    <w:rsid w:val="0007018E"/>
    <w:rsid w:val="00070374"/>
    <w:rsid w:val="00070974"/>
    <w:rsid w:val="0007299C"/>
    <w:rsid w:val="00072E5C"/>
    <w:rsid w:val="00074786"/>
    <w:rsid w:val="00075290"/>
    <w:rsid w:val="00075523"/>
    <w:rsid w:val="000770A3"/>
    <w:rsid w:val="00087B3E"/>
    <w:rsid w:val="0009029A"/>
    <w:rsid w:val="0009040E"/>
    <w:rsid w:val="00092702"/>
    <w:rsid w:val="00092813"/>
    <w:rsid w:val="000A0249"/>
    <w:rsid w:val="000A14D6"/>
    <w:rsid w:val="000A29EE"/>
    <w:rsid w:val="000A44F1"/>
    <w:rsid w:val="000B1169"/>
    <w:rsid w:val="000B22EA"/>
    <w:rsid w:val="000B2CF2"/>
    <w:rsid w:val="000B3603"/>
    <w:rsid w:val="000C4A43"/>
    <w:rsid w:val="000D2651"/>
    <w:rsid w:val="000D5AE8"/>
    <w:rsid w:val="000D7FE3"/>
    <w:rsid w:val="000E20BA"/>
    <w:rsid w:val="000E6FCA"/>
    <w:rsid w:val="000F23A9"/>
    <w:rsid w:val="000F34B6"/>
    <w:rsid w:val="00103E8A"/>
    <w:rsid w:val="00104A6B"/>
    <w:rsid w:val="00107B27"/>
    <w:rsid w:val="001151B3"/>
    <w:rsid w:val="00120CDB"/>
    <w:rsid w:val="001359C3"/>
    <w:rsid w:val="001408D9"/>
    <w:rsid w:val="00147490"/>
    <w:rsid w:val="00147955"/>
    <w:rsid w:val="00160D28"/>
    <w:rsid w:val="001621C2"/>
    <w:rsid w:val="001672C4"/>
    <w:rsid w:val="00167517"/>
    <w:rsid w:val="00176BC1"/>
    <w:rsid w:val="00181568"/>
    <w:rsid w:val="0018468B"/>
    <w:rsid w:val="00195ADC"/>
    <w:rsid w:val="001A4F79"/>
    <w:rsid w:val="001A4F91"/>
    <w:rsid w:val="001B23E6"/>
    <w:rsid w:val="001B43E3"/>
    <w:rsid w:val="001B7F23"/>
    <w:rsid w:val="001C0F62"/>
    <w:rsid w:val="001C57AB"/>
    <w:rsid w:val="001C71B1"/>
    <w:rsid w:val="001D1DEB"/>
    <w:rsid w:val="001D3EB9"/>
    <w:rsid w:val="001D4965"/>
    <w:rsid w:val="001E2DA3"/>
    <w:rsid w:val="001E5ADC"/>
    <w:rsid w:val="001E5EB9"/>
    <w:rsid w:val="00200706"/>
    <w:rsid w:val="00203848"/>
    <w:rsid w:val="002056DB"/>
    <w:rsid w:val="00206335"/>
    <w:rsid w:val="0021222C"/>
    <w:rsid w:val="00214E49"/>
    <w:rsid w:val="00222616"/>
    <w:rsid w:val="00223C4F"/>
    <w:rsid w:val="00224BD8"/>
    <w:rsid w:val="002259C0"/>
    <w:rsid w:val="0023024F"/>
    <w:rsid w:val="00231B0A"/>
    <w:rsid w:val="002323B1"/>
    <w:rsid w:val="00242869"/>
    <w:rsid w:val="00242A6F"/>
    <w:rsid w:val="0024681B"/>
    <w:rsid w:val="00253586"/>
    <w:rsid w:val="002565C7"/>
    <w:rsid w:val="00263B9A"/>
    <w:rsid w:val="00265524"/>
    <w:rsid w:val="00265D84"/>
    <w:rsid w:val="00276006"/>
    <w:rsid w:val="0027708D"/>
    <w:rsid w:val="00281D7A"/>
    <w:rsid w:val="002839BB"/>
    <w:rsid w:val="002A3A16"/>
    <w:rsid w:val="002A7324"/>
    <w:rsid w:val="002B0CD7"/>
    <w:rsid w:val="002C2A58"/>
    <w:rsid w:val="002D0AEE"/>
    <w:rsid w:val="002D0F56"/>
    <w:rsid w:val="002D7FFA"/>
    <w:rsid w:val="002E1F1C"/>
    <w:rsid w:val="002E23FB"/>
    <w:rsid w:val="002F44B7"/>
    <w:rsid w:val="002F6487"/>
    <w:rsid w:val="00301A6B"/>
    <w:rsid w:val="00302B63"/>
    <w:rsid w:val="00302D54"/>
    <w:rsid w:val="003033EB"/>
    <w:rsid w:val="00312C61"/>
    <w:rsid w:val="00313416"/>
    <w:rsid w:val="003135D9"/>
    <w:rsid w:val="00322538"/>
    <w:rsid w:val="00323E78"/>
    <w:rsid w:val="003245FD"/>
    <w:rsid w:val="00324E19"/>
    <w:rsid w:val="00326D96"/>
    <w:rsid w:val="00326FAA"/>
    <w:rsid w:val="003337D2"/>
    <w:rsid w:val="00336FE3"/>
    <w:rsid w:val="00343967"/>
    <w:rsid w:val="0034498A"/>
    <w:rsid w:val="00345D1F"/>
    <w:rsid w:val="003540A4"/>
    <w:rsid w:val="0037005E"/>
    <w:rsid w:val="00370205"/>
    <w:rsid w:val="00373E01"/>
    <w:rsid w:val="0038747B"/>
    <w:rsid w:val="00390A2D"/>
    <w:rsid w:val="00392100"/>
    <w:rsid w:val="00392D02"/>
    <w:rsid w:val="003A083C"/>
    <w:rsid w:val="003A45A9"/>
    <w:rsid w:val="003A7D46"/>
    <w:rsid w:val="003B214C"/>
    <w:rsid w:val="003B39A9"/>
    <w:rsid w:val="003C3AEF"/>
    <w:rsid w:val="003D0846"/>
    <w:rsid w:val="003D10A2"/>
    <w:rsid w:val="003D1A2A"/>
    <w:rsid w:val="003D4C8F"/>
    <w:rsid w:val="003D5EC4"/>
    <w:rsid w:val="003D720C"/>
    <w:rsid w:val="003D7306"/>
    <w:rsid w:val="003E47EC"/>
    <w:rsid w:val="003E6FEA"/>
    <w:rsid w:val="003E721B"/>
    <w:rsid w:val="003F13B7"/>
    <w:rsid w:val="0040045B"/>
    <w:rsid w:val="00402775"/>
    <w:rsid w:val="00414766"/>
    <w:rsid w:val="00414C09"/>
    <w:rsid w:val="00416639"/>
    <w:rsid w:val="00424F34"/>
    <w:rsid w:val="00427FA8"/>
    <w:rsid w:val="00437729"/>
    <w:rsid w:val="00452C00"/>
    <w:rsid w:val="004546DC"/>
    <w:rsid w:val="0046039E"/>
    <w:rsid w:val="00462524"/>
    <w:rsid w:val="00463948"/>
    <w:rsid w:val="00464E8E"/>
    <w:rsid w:val="00466780"/>
    <w:rsid w:val="004668DD"/>
    <w:rsid w:val="00466C5D"/>
    <w:rsid w:val="00474BE2"/>
    <w:rsid w:val="00481892"/>
    <w:rsid w:val="00481D3A"/>
    <w:rsid w:val="00483BC4"/>
    <w:rsid w:val="00496933"/>
    <w:rsid w:val="00496C43"/>
    <w:rsid w:val="004A0278"/>
    <w:rsid w:val="004A4C62"/>
    <w:rsid w:val="004A5D34"/>
    <w:rsid w:val="004A728C"/>
    <w:rsid w:val="004B1C50"/>
    <w:rsid w:val="004B505D"/>
    <w:rsid w:val="004B69E4"/>
    <w:rsid w:val="004C1A37"/>
    <w:rsid w:val="004E58D7"/>
    <w:rsid w:val="004E7BF2"/>
    <w:rsid w:val="004F0259"/>
    <w:rsid w:val="00501BB4"/>
    <w:rsid w:val="00502205"/>
    <w:rsid w:val="00514378"/>
    <w:rsid w:val="005266EA"/>
    <w:rsid w:val="00527222"/>
    <w:rsid w:val="0053094A"/>
    <w:rsid w:val="005316B2"/>
    <w:rsid w:val="00532C1F"/>
    <w:rsid w:val="00534A53"/>
    <w:rsid w:val="00540945"/>
    <w:rsid w:val="00542288"/>
    <w:rsid w:val="00545E4B"/>
    <w:rsid w:val="005471D6"/>
    <w:rsid w:val="00550AE4"/>
    <w:rsid w:val="0055279E"/>
    <w:rsid w:val="00552A19"/>
    <w:rsid w:val="005540F9"/>
    <w:rsid w:val="00562C40"/>
    <w:rsid w:val="00581103"/>
    <w:rsid w:val="005843FB"/>
    <w:rsid w:val="00587A33"/>
    <w:rsid w:val="005950D4"/>
    <w:rsid w:val="005A33CC"/>
    <w:rsid w:val="005A64FF"/>
    <w:rsid w:val="005B0B40"/>
    <w:rsid w:val="005B16CA"/>
    <w:rsid w:val="005C01DF"/>
    <w:rsid w:val="005C59D5"/>
    <w:rsid w:val="005C604B"/>
    <w:rsid w:val="005C7268"/>
    <w:rsid w:val="005D00CE"/>
    <w:rsid w:val="005D01D1"/>
    <w:rsid w:val="005F4709"/>
    <w:rsid w:val="005F704C"/>
    <w:rsid w:val="00603069"/>
    <w:rsid w:val="00604590"/>
    <w:rsid w:val="00611C52"/>
    <w:rsid w:val="006150A1"/>
    <w:rsid w:val="00622AE9"/>
    <w:rsid w:val="006230A7"/>
    <w:rsid w:val="00623D66"/>
    <w:rsid w:val="00625D2A"/>
    <w:rsid w:val="00626EE3"/>
    <w:rsid w:val="006423CE"/>
    <w:rsid w:val="00644C25"/>
    <w:rsid w:val="00647326"/>
    <w:rsid w:val="006543D2"/>
    <w:rsid w:val="00657810"/>
    <w:rsid w:val="00661426"/>
    <w:rsid w:val="0066356F"/>
    <w:rsid w:val="00671FE3"/>
    <w:rsid w:val="00676994"/>
    <w:rsid w:val="006829CB"/>
    <w:rsid w:val="006842FD"/>
    <w:rsid w:val="006874A3"/>
    <w:rsid w:val="006976FB"/>
    <w:rsid w:val="00697FA8"/>
    <w:rsid w:val="006A3D24"/>
    <w:rsid w:val="006A7D69"/>
    <w:rsid w:val="006B2470"/>
    <w:rsid w:val="006B4FFE"/>
    <w:rsid w:val="006B503D"/>
    <w:rsid w:val="006B6798"/>
    <w:rsid w:val="006C58FF"/>
    <w:rsid w:val="006D52D0"/>
    <w:rsid w:val="006E0A9C"/>
    <w:rsid w:val="006E2F8F"/>
    <w:rsid w:val="006F2DAE"/>
    <w:rsid w:val="006F34EF"/>
    <w:rsid w:val="006F571A"/>
    <w:rsid w:val="0070333A"/>
    <w:rsid w:val="007106E8"/>
    <w:rsid w:val="007107F4"/>
    <w:rsid w:val="00710DB6"/>
    <w:rsid w:val="00710ED9"/>
    <w:rsid w:val="00712D7B"/>
    <w:rsid w:val="00717161"/>
    <w:rsid w:val="0072442F"/>
    <w:rsid w:val="00724616"/>
    <w:rsid w:val="00726BF1"/>
    <w:rsid w:val="00726E3F"/>
    <w:rsid w:val="00731933"/>
    <w:rsid w:val="00736561"/>
    <w:rsid w:val="0073772C"/>
    <w:rsid w:val="007415BD"/>
    <w:rsid w:val="00742C32"/>
    <w:rsid w:val="00744941"/>
    <w:rsid w:val="00745DCD"/>
    <w:rsid w:val="00747B25"/>
    <w:rsid w:val="00756B2D"/>
    <w:rsid w:val="00760542"/>
    <w:rsid w:val="007623FC"/>
    <w:rsid w:val="007718BA"/>
    <w:rsid w:val="00772FD1"/>
    <w:rsid w:val="00782E7C"/>
    <w:rsid w:val="007914E4"/>
    <w:rsid w:val="007928C2"/>
    <w:rsid w:val="00792B24"/>
    <w:rsid w:val="0079309A"/>
    <w:rsid w:val="0079752E"/>
    <w:rsid w:val="007A05EA"/>
    <w:rsid w:val="007A11F3"/>
    <w:rsid w:val="007A1B6B"/>
    <w:rsid w:val="007B3EDA"/>
    <w:rsid w:val="007C0056"/>
    <w:rsid w:val="007C0CD1"/>
    <w:rsid w:val="007C258D"/>
    <w:rsid w:val="007C2B3E"/>
    <w:rsid w:val="007C2D2F"/>
    <w:rsid w:val="007E0F26"/>
    <w:rsid w:val="007E16EB"/>
    <w:rsid w:val="007E26FD"/>
    <w:rsid w:val="007E44E8"/>
    <w:rsid w:val="007E5FC0"/>
    <w:rsid w:val="007E64F1"/>
    <w:rsid w:val="007F0664"/>
    <w:rsid w:val="007F3EB9"/>
    <w:rsid w:val="007F419E"/>
    <w:rsid w:val="007F7D49"/>
    <w:rsid w:val="00812152"/>
    <w:rsid w:val="0081341A"/>
    <w:rsid w:val="00816D90"/>
    <w:rsid w:val="0082354A"/>
    <w:rsid w:val="00827A70"/>
    <w:rsid w:val="00827B5F"/>
    <w:rsid w:val="008343A3"/>
    <w:rsid w:val="0083472F"/>
    <w:rsid w:val="00841243"/>
    <w:rsid w:val="008451B8"/>
    <w:rsid w:val="00846772"/>
    <w:rsid w:val="0084687D"/>
    <w:rsid w:val="00847C6C"/>
    <w:rsid w:val="008561BD"/>
    <w:rsid w:val="00856415"/>
    <w:rsid w:val="00861CA8"/>
    <w:rsid w:val="008778D1"/>
    <w:rsid w:val="008840BA"/>
    <w:rsid w:val="008841DA"/>
    <w:rsid w:val="00885EC0"/>
    <w:rsid w:val="00885F3A"/>
    <w:rsid w:val="008863D2"/>
    <w:rsid w:val="00886DC7"/>
    <w:rsid w:val="00896D91"/>
    <w:rsid w:val="008A1F80"/>
    <w:rsid w:val="008A6183"/>
    <w:rsid w:val="008A7DE1"/>
    <w:rsid w:val="008B293F"/>
    <w:rsid w:val="008B421D"/>
    <w:rsid w:val="008B43A1"/>
    <w:rsid w:val="008B444C"/>
    <w:rsid w:val="008B46E2"/>
    <w:rsid w:val="008C5452"/>
    <w:rsid w:val="008C5600"/>
    <w:rsid w:val="008C6187"/>
    <w:rsid w:val="008D1C2B"/>
    <w:rsid w:val="008D27E0"/>
    <w:rsid w:val="008D5A4B"/>
    <w:rsid w:val="008D5BDB"/>
    <w:rsid w:val="008E5AC8"/>
    <w:rsid w:val="008F0621"/>
    <w:rsid w:val="008F4E65"/>
    <w:rsid w:val="008F715E"/>
    <w:rsid w:val="009000E8"/>
    <w:rsid w:val="00910BD0"/>
    <w:rsid w:val="00913726"/>
    <w:rsid w:val="00913932"/>
    <w:rsid w:val="00913C5D"/>
    <w:rsid w:val="0091509D"/>
    <w:rsid w:val="00915A7A"/>
    <w:rsid w:val="00924C4A"/>
    <w:rsid w:val="00931340"/>
    <w:rsid w:val="009343A6"/>
    <w:rsid w:val="00936C6F"/>
    <w:rsid w:val="00943E22"/>
    <w:rsid w:val="00944266"/>
    <w:rsid w:val="009676DB"/>
    <w:rsid w:val="00973421"/>
    <w:rsid w:val="0097461E"/>
    <w:rsid w:val="00986D0E"/>
    <w:rsid w:val="00986EC3"/>
    <w:rsid w:val="00987C14"/>
    <w:rsid w:val="00991867"/>
    <w:rsid w:val="0099298B"/>
    <w:rsid w:val="00994D8E"/>
    <w:rsid w:val="009A0F1B"/>
    <w:rsid w:val="009A11FC"/>
    <w:rsid w:val="009B309C"/>
    <w:rsid w:val="009B3980"/>
    <w:rsid w:val="009B6546"/>
    <w:rsid w:val="009C25FE"/>
    <w:rsid w:val="009D5FD1"/>
    <w:rsid w:val="009D6C0D"/>
    <w:rsid w:val="009D7FEE"/>
    <w:rsid w:val="009E01A3"/>
    <w:rsid w:val="009E3C7A"/>
    <w:rsid w:val="009E4870"/>
    <w:rsid w:val="009E7D31"/>
    <w:rsid w:val="009F32AF"/>
    <w:rsid w:val="009F49C8"/>
    <w:rsid w:val="00A06AD7"/>
    <w:rsid w:val="00A10F81"/>
    <w:rsid w:val="00A11245"/>
    <w:rsid w:val="00A13C4C"/>
    <w:rsid w:val="00A144B1"/>
    <w:rsid w:val="00A14A1F"/>
    <w:rsid w:val="00A15D7E"/>
    <w:rsid w:val="00A16C9B"/>
    <w:rsid w:val="00A202A0"/>
    <w:rsid w:val="00A20AF9"/>
    <w:rsid w:val="00A22C93"/>
    <w:rsid w:val="00A350FA"/>
    <w:rsid w:val="00A35581"/>
    <w:rsid w:val="00A42555"/>
    <w:rsid w:val="00A42D06"/>
    <w:rsid w:val="00A458B5"/>
    <w:rsid w:val="00A50351"/>
    <w:rsid w:val="00A5081B"/>
    <w:rsid w:val="00A51111"/>
    <w:rsid w:val="00A620D5"/>
    <w:rsid w:val="00A6450F"/>
    <w:rsid w:val="00A67DB2"/>
    <w:rsid w:val="00A67FB8"/>
    <w:rsid w:val="00A71580"/>
    <w:rsid w:val="00A75DD8"/>
    <w:rsid w:val="00A80E21"/>
    <w:rsid w:val="00A812E6"/>
    <w:rsid w:val="00A82562"/>
    <w:rsid w:val="00A83AE6"/>
    <w:rsid w:val="00A84F65"/>
    <w:rsid w:val="00A92C9A"/>
    <w:rsid w:val="00A945F1"/>
    <w:rsid w:val="00A95090"/>
    <w:rsid w:val="00AA501B"/>
    <w:rsid w:val="00AA5BF1"/>
    <w:rsid w:val="00AB3DD4"/>
    <w:rsid w:val="00AB5FA1"/>
    <w:rsid w:val="00AC58F7"/>
    <w:rsid w:val="00AD2595"/>
    <w:rsid w:val="00AD28BA"/>
    <w:rsid w:val="00AE0057"/>
    <w:rsid w:val="00AF5D57"/>
    <w:rsid w:val="00B00430"/>
    <w:rsid w:val="00B03466"/>
    <w:rsid w:val="00B036DC"/>
    <w:rsid w:val="00B07B88"/>
    <w:rsid w:val="00B12171"/>
    <w:rsid w:val="00B123F2"/>
    <w:rsid w:val="00B15C02"/>
    <w:rsid w:val="00B21751"/>
    <w:rsid w:val="00B21A93"/>
    <w:rsid w:val="00B23026"/>
    <w:rsid w:val="00B2739B"/>
    <w:rsid w:val="00B307E4"/>
    <w:rsid w:val="00B309AF"/>
    <w:rsid w:val="00B3143A"/>
    <w:rsid w:val="00B343D4"/>
    <w:rsid w:val="00B3484E"/>
    <w:rsid w:val="00B37000"/>
    <w:rsid w:val="00B4667A"/>
    <w:rsid w:val="00B511CB"/>
    <w:rsid w:val="00B54AD2"/>
    <w:rsid w:val="00B57C57"/>
    <w:rsid w:val="00B60673"/>
    <w:rsid w:val="00B63C03"/>
    <w:rsid w:val="00B647C2"/>
    <w:rsid w:val="00B707DC"/>
    <w:rsid w:val="00B7455C"/>
    <w:rsid w:val="00B74FD9"/>
    <w:rsid w:val="00B75ABE"/>
    <w:rsid w:val="00B82887"/>
    <w:rsid w:val="00B85A56"/>
    <w:rsid w:val="00B96110"/>
    <w:rsid w:val="00B96F69"/>
    <w:rsid w:val="00B9701C"/>
    <w:rsid w:val="00B973A0"/>
    <w:rsid w:val="00BA15B2"/>
    <w:rsid w:val="00BA29D9"/>
    <w:rsid w:val="00BA5A70"/>
    <w:rsid w:val="00BA7EAD"/>
    <w:rsid w:val="00BB2D14"/>
    <w:rsid w:val="00BB4053"/>
    <w:rsid w:val="00BB55ED"/>
    <w:rsid w:val="00BC1D98"/>
    <w:rsid w:val="00BC28C1"/>
    <w:rsid w:val="00BC6CD1"/>
    <w:rsid w:val="00BD1653"/>
    <w:rsid w:val="00BD1B1C"/>
    <w:rsid w:val="00BD6864"/>
    <w:rsid w:val="00BD7738"/>
    <w:rsid w:val="00BE2102"/>
    <w:rsid w:val="00BE537E"/>
    <w:rsid w:val="00BF3850"/>
    <w:rsid w:val="00C04F3F"/>
    <w:rsid w:val="00C15FDB"/>
    <w:rsid w:val="00C1693F"/>
    <w:rsid w:val="00C176D0"/>
    <w:rsid w:val="00C17A58"/>
    <w:rsid w:val="00C21325"/>
    <w:rsid w:val="00C252C1"/>
    <w:rsid w:val="00C30230"/>
    <w:rsid w:val="00C32ACF"/>
    <w:rsid w:val="00C36711"/>
    <w:rsid w:val="00C40248"/>
    <w:rsid w:val="00C40540"/>
    <w:rsid w:val="00C41D6F"/>
    <w:rsid w:val="00C43348"/>
    <w:rsid w:val="00C438BE"/>
    <w:rsid w:val="00C528C4"/>
    <w:rsid w:val="00C529DD"/>
    <w:rsid w:val="00C52FDF"/>
    <w:rsid w:val="00C53BA0"/>
    <w:rsid w:val="00C54D0D"/>
    <w:rsid w:val="00C5748B"/>
    <w:rsid w:val="00C64416"/>
    <w:rsid w:val="00C64C98"/>
    <w:rsid w:val="00C712FF"/>
    <w:rsid w:val="00C716C1"/>
    <w:rsid w:val="00C72894"/>
    <w:rsid w:val="00C73CE4"/>
    <w:rsid w:val="00C749A5"/>
    <w:rsid w:val="00C76E66"/>
    <w:rsid w:val="00C81D80"/>
    <w:rsid w:val="00C82A02"/>
    <w:rsid w:val="00C9591A"/>
    <w:rsid w:val="00C961F2"/>
    <w:rsid w:val="00CA0797"/>
    <w:rsid w:val="00CB059A"/>
    <w:rsid w:val="00CB5E0E"/>
    <w:rsid w:val="00CC19E5"/>
    <w:rsid w:val="00CC683A"/>
    <w:rsid w:val="00CD3547"/>
    <w:rsid w:val="00CD36AF"/>
    <w:rsid w:val="00CD4CEB"/>
    <w:rsid w:val="00CE4D87"/>
    <w:rsid w:val="00CF4528"/>
    <w:rsid w:val="00CF4D35"/>
    <w:rsid w:val="00D00447"/>
    <w:rsid w:val="00D04C0B"/>
    <w:rsid w:val="00D12D6F"/>
    <w:rsid w:val="00D12FD3"/>
    <w:rsid w:val="00D14886"/>
    <w:rsid w:val="00D20CA5"/>
    <w:rsid w:val="00D2196D"/>
    <w:rsid w:val="00D2456B"/>
    <w:rsid w:val="00D27AA4"/>
    <w:rsid w:val="00D33DC0"/>
    <w:rsid w:val="00D36239"/>
    <w:rsid w:val="00D425CA"/>
    <w:rsid w:val="00D46DC9"/>
    <w:rsid w:val="00D47735"/>
    <w:rsid w:val="00D5324F"/>
    <w:rsid w:val="00D63D63"/>
    <w:rsid w:val="00D64C89"/>
    <w:rsid w:val="00D67973"/>
    <w:rsid w:val="00D71782"/>
    <w:rsid w:val="00D816B1"/>
    <w:rsid w:val="00D832A1"/>
    <w:rsid w:val="00D84B78"/>
    <w:rsid w:val="00D85599"/>
    <w:rsid w:val="00D9266E"/>
    <w:rsid w:val="00D960B0"/>
    <w:rsid w:val="00DB10D6"/>
    <w:rsid w:val="00DB3D19"/>
    <w:rsid w:val="00DB69A9"/>
    <w:rsid w:val="00DC3C38"/>
    <w:rsid w:val="00DD67ED"/>
    <w:rsid w:val="00DE417C"/>
    <w:rsid w:val="00DE424A"/>
    <w:rsid w:val="00DF5181"/>
    <w:rsid w:val="00DF5A9D"/>
    <w:rsid w:val="00DF6154"/>
    <w:rsid w:val="00DF6F4C"/>
    <w:rsid w:val="00E07AFC"/>
    <w:rsid w:val="00E149BF"/>
    <w:rsid w:val="00E15400"/>
    <w:rsid w:val="00E157F1"/>
    <w:rsid w:val="00E15AD4"/>
    <w:rsid w:val="00E22928"/>
    <w:rsid w:val="00E25A9D"/>
    <w:rsid w:val="00E35A85"/>
    <w:rsid w:val="00E47F0C"/>
    <w:rsid w:val="00E5165D"/>
    <w:rsid w:val="00E54AE5"/>
    <w:rsid w:val="00E55C1A"/>
    <w:rsid w:val="00E5612A"/>
    <w:rsid w:val="00E75893"/>
    <w:rsid w:val="00E80E0C"/>
    <w:rsid w:val="00E83706"/>
    <w:rsid w:val="00E84DFE"/>
    <w:rsid w:val="00E87717"/>
    <w:rsid w:val="00E9544B"/>
    <w:rsid w:val="00E967C5"/>
    <w:rsid w:val="00EA5BD4"/>
    <w:rsid w:val="00EB2440"/>
    <w:rsid w:val="00EB5B24"/>
    <w:rsid w:val="00EB66CF"/>
    <w:rsid w:val="00EC2F17"/>
    <w:rsid w:val="00EC466D"/>
    <w:rsid w:val="00ED4184"/>
    <w:rsid w:val="00ED5F94"/>
    <w:rsid w:val="00ED6653"/>
    <w:rsid w:val="00ED6F2A"/>
    <w:rsid w:val="00EF4EBC"/>
    <w:rsid w:val="00F061B5"/>
    <w:rsid w:val="00F07748"/>
    <w:rsid w:val="00F11DAD"/>
    <w:rsid w:val="00F176D2"/>
    <w:rsid w:val="00F228CC"/>
    <w:rsid w:val="00F24810"/>
    <w:rsid w:val="00F2797C"/>
    <w:rsid w:val="00F327C3"/>
    <w:rsid w:val="00F3404A"/>
    <w:rsid w:val="00F37F06"/>
    <w:rsid w:val="00F4778F"/>
    <w:rsid w:val="00F510C5"/>
    <w:rsid w:val="00F54A69"/>
    <w:rsid w:val="00F605EF"/>
    <w:rsid w:val="00F609E4"/>
    <w:rsid w:val="00F61862"/>
    <w:rsid w:val="00F77499"/>
    <w:rsid w:val="00F84C9B"/>
    <w:rsid w:val="00F86784"/>
    <w:rsid w:val="00FB4CBA"/>
    <w:rsid w:val="00FB780E"/>
    <w:rsid w:val="00FB7BEC"/>
    <w:rsid w:val="00FC1FE9"/>
    <w:rsid w:val="00FC472D"/>
    <w:rsid w:val="00FC4FDC"/>
    <w:rsid w:val="00FC6010"/>
    <w:rsid w:val="00FD3750"/>
    <w:rsid w:val="00FD60FB"/>
    <w:rsid w:val="00FD61D4"/>
    <w:rsid w:val="00FE5F64"/>
    <w:rsid w:val="00FF3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913DDF1"/>
  <w15:chartTrackingRefBased/>
  <w15:docId w15:val="{6696F4E4-FC33-450F-9C9D-D009C4BB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link w:val="NzevChar"/>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zevChar">
    <w:name w:val="Název Char"/>
    <w:link w:val="Nzev"/>
    <w:rsid w:val="00B96F69"/>
    <w:rPr>
      <w:b/>
      <w:bCs/>
      <w:caps/>
      <w:sz w:val="28"/>
      <w:szCs w:val="24"/>
    </w:rPr>
  </w:style>
  <w:style w:type="paragraph" w:styleId="Odstavecseseznamem">
    <w:name w:val="List Paragraph"/>
    <w:basedOn w:val="Normln"/>
    <w:uiPriority w:val="34"/>
    <w:qFormat/>
    <w:rsid w:val="00845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2880</Words>
  <Characters>16995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cp:lastModifiedBy>Reditel</cp:lastModifiedBy>
  <cp:revision>3</cp:revision>
  <cp:lastPrinted>2017-08-18T09:48:00Z</cp:lastPrinted>
  <dcterms:created xsi:type="dcterms:W3CDTF">2017-10-30T08:01:00Z</dcterms:created>
  <dcterms:modified xsi:type="dcterms:W3CDTF">2017-10-31T09:49:00Z</dcterms:modified>
</cp:coreProperties>
</file>