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103" w:rsidRDefault="00053103">
      <w:pPr>
        <w:spacing w:before="36" w:after="36" w:line="240" w:lineRule="exact"/>
        <w:rPr>
          <w:sz w:val="19"/>
          <w:szCs w:val="19"/>
        </w:rPr>
      </w:pPr>
      <w:bookmarkStart w:id="0" w:name="_GoBack"/>
      <w:bookmarkEnd w:id="0"/>
    </w:p>
    <w:p w:rsidR="00053103" w:rsidRDefault="00053103">
      <w:pPr>
        <w:rPr>
          <w:sz w:val="2"/>
          <w:szCs w:val="2"/>
        </w:rPr>
        <w:sectPr w:rsidR="00053103">
          <w:headerReference w:type="default" r:id="rId9"/>
          <w:footerReference w:type="default" r:id="rId10"/>
          <w:pgSz w:w="11900" w:h="16840"/>
          <w:pgMar w:top="1594" w:right="0" w:bottom="995" w:left="0"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54"/>
        <w:gridCol w:w="7190"/>
      </w:tblGrid>
      <w:tr w:rsidR="00053103">
        <w:tblPrEx>
          <w:tblCellMar>
            <w:top w:w="0" w:type="dxa"/>
            <w:bottom w:w="0" w:type="dxa"/>
          </w:tblCellMar>
        </w:tblPrEx>
        <w:trPr>
          <w:trHeight w:hRule="exact" w:val="6187"/>
          <w:jc w:val="center"/>
        </w:trPr>
        <w:tc>
          <w:tcPr>
            <w:tcW w:w="1954" w:type="dxa"/>
            <w:shd w:val="clear" w:color="auto" w:fill="FFFFFF"/>
            <w:vAlign w:val="bottom"/>
          </w:tcPr>
          <w:p w:rsidR="00053103" w:rsidRDefault="00E66D2B">
            <w:pPr>
              <w:pStyle w:val="Zkladntext20"/>
              <w:framePr w:w="9144" w:wrap="notBeside" w:vAnchor="text" w:hAnchor="text" w:xAlign="center" w:y="1"/>
              <w:shd w:val="clear" w:color="auto" w:fill="auto"/>
              <w:spacing w:before="0" w:after="0" w:line="336" w:lineRule="exact"/>
              <w:ind w:firstLine="0"/>
              <w:jc w:val="left"/>
            </w:pPr>
            <w:r>
              <w:rPr>
                <w:rStyle w:val="Zkladntext21"/>
              </w:rPr>
              <w:t>Kupující: se sídlem: zastoupený: Bankovní spojení: Číslo účtu:</w:t>
            </w:r>
          </w:p>
          <w:p w:rsidR="00053103" w:rsidRDefault="00E66D2B">
            <w:pPr>
              <w:pStyle w:val="Zkladntext20"/>
              <w:framePr w:w="9144" w:wrap="notBeside" w:vAnchor="text" w:hAnchor="text" w:xAlign="center" w:y="1"/>
              <w:shd w:val="clear" w:color="auto" w:fill="auto"/>
              <w:spacing w:before="0" w:after="0" w:line="336" w:lineRule="exact"/>
              <w:ind w:firstLine="0"/>
              <w:jc w:val="left"/>
            </w:pPr>
            <w:r>
              <w:rPr>
                <w:rStyle w:val="Zkladntext21"/>
              </w:rPr>
              <w:t>IČO:</w:t>
            </w:r>
          </w:p>
          <w:p w:rsidR="00053103" w:rsidRDefault="00E66D2B">
            <w:pPr>
              <w:pStyle w:val="Zkladntext20"/>
              <w:framePr w:w="9144" w:wrap="notBeside" w:vAnchor="text" w:hAnchor="text" w:xAlign="center" w:y="1"/>
              <w:shd w:val="clear" w:color="auto" w:fill="auto"/>
              <w:spacing w:before="0" w:after="0" w:line="336" w:lineRule="exact"/>
              <w:ind w:firstLine="0"/>
              <w:jc w:val="left"/>
            </w:pPr>
            <w:r>
              <w:rPr>
                <w:rStyle w:val="Zkladntext21"/>
              </w:rPr>
              <w:t>DIČ:</w:t>
            </w:r>
          </w:p>
          <w:p w:rsidR="00053103" w:rsidRDefault="00E66D2B">
            <w:pPr>
              <w:pStyle w:val="Zkladntext20"/>
              <w:framePr w:w="9144" w:wrap="notBeside" w:vAnchor="text" w:hAnchor="text" w:xAlign="center" w:y="1"/>
              <w:shd w:val="clear" w:color="auto" w:fill="auto"/>
              <w:spacing w:before="0" w:after="0" w:line="336" w:lineRule="exact"/>
              <w:ind w:firstLine="0"/>
              <w:jc w:val="left"/>
            </w:pPr>
            <w:r>
              <w:rPr>
                <w:rStyle w:val="Zkladntext21"/>
              </w:rPr>
              <w:t>Telefon:</w:t>
            </w:r>
          </w:p>
          <w:p w:rsidR="00053103" w:rsidRDefault="00E66D2B">
            <w:pPr>
              <w:pStyle w:val="Zkladntext20"/>
              <w:framePr w:w="9144" w:wrap="notBeside" w:vAnchor="text" w:hAnchor="text" w:xAlign="center" w:y="1"/>
              <w:shd w:val="clear" w:color="auto" w:fill="auto"/>
              <w:spacing w:before="0" w:after="0" w:line="336" w:lineRule="exact"/>
              <w:ind w:firstLine="0"/>
              <w:jc w:val="left"/>
            </w:pPr>
            <w:r>
              <w:rPr>
                <w:rStyle w:val="Zkladntext21"/>
              </w:rPr>
              <w:t>Fax:</w:t>
            </w:r>
          </w:p>
          <w:p w:rsidR="00053103" w:rsidRDefault="00E66D2B">
            <w:pPr>
              <w:pStyle w:val="Zkladntext20"/>
              <w:framePr w:w="9144" w:wrap="notBeside" w:vAnchor="text" w:hAnchor="text" w:xAlign="center" w:y="1"/>
              <w:shd w:val="clear" w:color="auto" w:fill="auto"/>
              <w:spacing w:before="0" w:after="0" w:line="336" w:lineRule="exact"/>
              <w:ind w:firstLine="0"/>
              <w:jc w:val="left"/>
            </w:pPr>
            <w:r>
              <w:rPr>
                <w:rStyle w:val="Zkladntext21"/>
              </w:rPr>
              <w:t>E-mail:</w:t>
            </w:r>
          </w:p>
          <w:p w:rsidR="00053103" w:rsidRDefault="00E66D2B">
            <w:pPr>
              <w:pStyle w:val="Zkladntext20"/>
              <w:framePr w:w="9144" w:wrap="notBeside" w:vAnchor="text" w:hAnchor="text" w:xAlign="center" w:y="1"/>
              <w:shd w:val="clear" w:color="auto" w:fill="auto"/>
              <w:spacing w:before="0" w:after="0" w:line="336" w:lineRule="exact"/>
              <w:ind w:firstLine="0"/>
              <w:jc w:val="left"/>
            </w:pPr>
            <w:r>
              <w:rPr>
                <w:rStyle w:val="Zkladntext21"/>
              </w:rPr>
              <w:t>Zřizovatel:</w:t>
            </w:r>
          </w:p>
          <w:p w:rsidR="00053103" w:rsidRDefault="00E66D2B">
            <w:pPr>
              <w:pStyle w:val="Zkladntext20"/>
              <w:framePr w:w="9144" w:wrap="notBeside" w:vAnchor="text" w:hAnchor="text" w:xAlign="center" w:y="1"/>
              <w:shd w:val="clear" w:color="auto" w:fill="auto"/>
              <w:spacing w:before="0" w:after="0" w:line="336" w:lineRule="exact"/>
              <w:ind w:firstLine="0"/>
              <w:jc w:val="left"/>
            </w:pPr>
            <w:r>
              <w:rPr>
                <w:rStyle w:val="Zkladntext21"/>
              </w:rPr>
              <w:t>(dále jen kupující)</w:t>
            </w:r>
          </w:p>
        </w:tc>
        <w:tc>
          <w:tcPr>
            <w:tcW w:w="7190" w:type="dxa"/>
            <w:shd w:val="clear" w:color="auto" w:fill="FFFFFF"/>
          </w:tcPr>
          <w:p w:rsidR="00053103" w:rsidRDefault="00E66D2B">
            <w:pPr>
              <w:pStyle w:val="Zkladntext20"/>
              <w:framePr w:w="9144" w:wrap="notBeside" w:vAnchor="text" w:hAnchor="text" w:xAlign="center" w:y="1"/>
              <w:shd w:val="clear" w:color="auto" w:fill="auto"/>
              <w:spacing w:before="0" w:after="840" w:line="340" w:lineRule="exact"/>
              <w:ind w:firstLine="0"/>
              <w:jc w:val="center"/>
            </w:pPr>
            <w:r>
              <w:rPr>
                <w:rStyle w:val="Zkladntext217ptdkovn4pt"/>
              </w:rPr>
              <w:t>KUPNÍ SMLOUVA</w:t>
            </w:r>
          </w:p>
          <w:p w:rsidR="00053103" w:rsidRDefault="00E66D2B">
            <w:pPr>
              <w:pStyle w:val="Zkladntext20"/>
              <w:framePr w:w="9144" w:wrap="notBeside" w:vAnchor="text" w:hAnchor="text" w:xAlign="center" w:y="1"/>
              <w:shd w:val="clear" w:color="auto" w:fill="auto"/>
              <w:spacing w:before="840" w:after="300" w:line="336" w:lineRule="exact"/>
              <w:ind w:firstLine="0"/>
              <w:jc w:val="center"/>
            </w:pPr>
            <w:r>
              <w:rPr>
                <w:rStyle w:val="Zkladntext2Tun"/>
              </w:rPr>
              <w:t>Článek 1 Smluvní strany</w:t>
            </w:r>
          </w:p>
          <w:p w:rsidR="00053103" w:rsidRDefault="00E66D2B">
            <w:pPr>
              <w:pStyle w:val="Zkladntext20"/>
              <w:framePr w:w="9144" w:wrap="notBeside" w:vAnchor="text" w:hAnchor="text" w:xAlign="center" w:y="1"/>
              <w:shd w:val="clear" w:color="auto" w:fill="auto"/>
              <w:spacing w:before="300" w:after="0" w:line="336" w:lineRule="exact"/>
              <w:ind w:left="200" w:firstLine="0"/>
              <w:jc w:val="left"/>
            </w:pPr>
            <w:r>
              <w:rPr>
                <w:rStyle w:val="Zkladntext2Tun"/>
              </w:rPr>
              <w:t>Krajská správa a údržba silnic Vysočiny, příspěvková organizace</w:t>
            </w:r>
          </w:p>
          <w:p w:rsidR="00053103" w:rsidRDefault="00E66D2B">
            <w:pPr>
              <w:pStyle w:val="Zkladntext20"/>
              <w:framePr w:w="9144" w:wrap="notBeside" w:vAnchor="text" w:hAnchor="text" w:xAlign="center" w:y="1"/>
              <w:shd w:val="clear" w:color="auto" w:fill="auto"/>
              <w:spacing w:before="0" w:after="0" w:line="336" w:lineRule="exact"/>
              <w:ind w:left="200" w:firstLine="0"/>
              <w:jc w:val="left"/>
            </w:pPr>
            <w:r>
              <w:rPr>
                <w:rStyle w:val="Zkladntext21"/>
              </w:rPr>
              <w:t>Kosovská 1122/16, 586 01 Jihlava</w:t>
            </w:r>
          </w:p>
          <w:p w:rsidR="00053103" w:rsidRDefault="00E66D2B">
            <w:pPr>
              <w:pStyle w:val="Zkladntext20"/>
              <w:framePr w:w="9144" w:wrap="notBeside" w:vAnchor="text" w:hAnchor="text" w:xAlign="center" w:y="1"/>
              <w:shd w:val="clear" w:color="auto" w:fill="auto"/>
              <w:spacing w:before="0" w:after="0" w:line="336" w:lineRule="exact"/>
              <w:ind w:left="200" w:firstLine="0"/>
              <w:jc w:val="left"/>
            </w:pPr>
            <w:r>
              <w:rPr>
                <w:rStyle w:val="Zkladntext21"/>
              </w:rPr>
              <w:t>Ing. Janem Míkou, MBA, ředitelem organizace</w:t>
            </w:r>
          </w:p>
          <w:p w:rsidR="00053103" w:rsidRDefault="00E66D2B">
            <w:pPr>
              <w:pStyle w:val="Zkladntext20"/>
              <w:framePr w:w="9144" w:wrap="notBeside" w:vAnchor="text" w:hAnchor="text" w:xAlign="center" w:y="1"/>
              <w:shd w:val="clear" w:color="auto" w:fill="auto"/>
              <w:spacing w:before="0" w:after="0" w:line="336" w:lineRule="exact"/>
              <w:ind w:left="200" w:firstLine="0"/>
              <w:jc w:val="left"/>
            </w:pPr>
            <w:r>
              <w:rPr>
                <w:rStyle w:val="Zkladntext21"/>
              </w:rPr>
              <w:t>Komerční banka, a.s.</w:t>
            </w:r>
          </w:p>
          <w:p w:rsidR="00053103" w:rsidRDefault="00E66D2B">
            <w:pPr>
              <w:pStyle w:val="Zkladntext20"/>
              <w:framePr w:w="9144" w:wrap="notBeside" w:vAnchor="text" w:hAnchor="text" w:xAlign="center" w:y="1"/>
              <w:shd w:val="clear" w:color="auto" w:fill="auto"/>
              <w:spacing w:before="0" w:after="0" w:line="336" w:lineRule="exact"/>
              <w:ind w:left="200" w:firstLine="0"/>
              <w:jc w:val="left"/>
            </w:pPr>
            <w:r>
              <w:rPr>
                <w:rStyle w:val="Zkladntext21"/>
              </w:rPr>
              <w:t xml:space="preserve">18330681/0100 00090450 CZ00090450 567 117 111 567 117 198 </w:t>
            </w:r>
            <w:hyperlink r:id="rId11" w:history="1">
              <w:r>
                <w:rPr>
                  <w:rStyle w:val="Hypertextovodkaz"/>
                  <w:lang w:val="en-US" w:eastAsia="en-US" w:bidi="en-US"/>
                </w:rPr>
                <w:t>ksusv@ksusv.cz</w:t>
              </w:r>
            </w:hyperlink>
            <w:r>
              <w:rPr>
                <w:rStyle w:val="Zkladntext21"/>
                <w:lang w:val="en-US" w:eastAsia="en-US" w:bidi="en-US"/>
              </w:rPr>
              <w:t xml:space="preserve"> </w:t>
            </w:r>
            <w:r>
              <w:rPr>
                <w:rStyle w:val="Zkladntext21"/>
              </w:rPr>
              <w:t>Kraj Vysočina</w:t>
            </w:r>
          </w:p>
        </w:tc>
      </w:tr>
    </w:tbl>
    <w:p w:rsidR="00053103" w:rsidRDefault="00053103">
      <w:pPr>
        <w:framePr w:w="9144" w:wrap="notBeside" w:vAnchor="text" w:hAnchor="text" w:xAlign="center" w:y="1"/>
        <w:rPr>
          <w:sz w:val="2"/>
          <w:szCs w:val="2"/>
        </w:rPr>
      </w:pPr>
    </w:p>
    <w:p w:rsidR="00053103" w:rsidRDefault="00053103">
      <w:pPr>
        <w:spacing w:line="102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54"/>
        <w:gridCol w:w="7190"/>
      </w:tblGrid>
      <w:tr w:rsidR="00053103">
        <w:tblPrEx>
          <w:tblCellMar>
            <w:top w:w="0" w:type="dxa"/>
            <w:bottom w:w="0" w:type="dxa"/>
          </w:tblCellMar>
        </w:tblPrEx>
        <w:trPr>
          <w:trHeight w:hRule="exact" w:val="336"/>
          <w:jc w:val="center"/>
        </w:trPr>
        <w:tc>
          <w:tcPr>
            <w:tcW w:w="1954" w:type="dxa"/>
            <w:shd w:val="clear" w:color="auto" w:fill="FFFFFF"/>
          </w:tcPr>
          <w:p w:rsidR="00053103" w:rsidRDefault="00E66D2B">
            <w:pPr>
              <w:pStyle w:val="Zkladntext20"/>
              <w:framePr w:w="9144" w:wrap="notBeside" w:vAnchor="text" w:hAnchor="text" w:xAlign="center" w:y="1"/>
              <w:shd w:val="clear" w:color="auto" w:fill="auto"/>
              <w:spacing w:before="0" w:after="0" w:line="240" w:lineRule="exact"/>
              <w:ind w:firstLine="0"/>
              <w:jc w:val="left"/>
            </w:pPr>
            <w:r>
              <w:rPr>
                <w:rStyle w:val="Zkladntext21"/>
              </w:rPr>
              <w:t>Prodávající:</w:t>
            </w:r>
          </w:p>
        </w:tc>
        <w:tc>
          <w:tcPr>
            <w:tcW w:w="7190" w:type="dxa"/>
            <w:shd w:val="clear" w:color="auto" w:fill="FFFFFF"/>
          </w:tcPr>
          <w:p w:rsidR="00053103" w:rsidRDefault="00E66D2B">
            <w:pPr>
              <w:pStyle w:val="Zkladntext20"/>
              <w:framePr w:w="9144" w:wrap="notBeside" w:vAnchor="text" w:hAnchor="text" w:xAlign="center" w:y="1"/>
              <w:shd w:val="clear" w:color="auto" w:fill="auto"/>
              <w:spacing w:before="0" w:after="0" w:line="240" w:lineRule="exact"/>
              <w:ind w:left="200" w:firstLine="0"/>
              <w:jc w:val="left"/>
            </w:pPr>
            <w:proofErr w:type="spellStart"/>
            <w:r>
              <w:rPr>
                <w:rStyle w:val="Zkladntext2Tun"/>
              </w:rPr>
              <w:t>Serviscentrum</w:t>
            </w:r>
            <w:proofErr w:type="spellEnd"/>
            <w:r>
              <w:rPr>
                <w:rStyle w:val="Zkladntext2Tun"/>
              </w:rPr>
              <w:t xml:space="preserve"> </w:t>
            </w:r>
            <w:r>
              <w:rPr>
                <w:rStyle w:val="Zkladntext2Tun"/>
              </w:rPr>
              <w:t>Vysočina s.r.o.</w:t>
            </w:r>
          </w:p>
        </w:tc>
      </w:tr>
      <w:tr w:rsidR="00053103">
        <w:tblPrEx>
          <w:tblCellMar>
            <w:top w:w="0" w:type="dxa"/>
            <w:bottom w:w="0" w:type="dxa"/>
          </w:tblCellMar>
        </w:tblPrEx>
        <w:trPr>
          <w:trHeight w:hRule="exact" w:val="341"/>
          <w:jc w:val="center"/>
        </w:trPr>
        <w:tc>
          <w:tcPr>
            <w:tcW w:w="1954" w:type="dxa"/>
            <w:shd w:val="clear" w:color="auto" w:fill="FFFFFF"/>
            <w:vAlign w:val="bottom"/>
          </w:tcPr>
          <w:p w:rsidR="00053103" w:rsidRDefault="00E66D2B">
            <w:pPr>
              <w:pStyle w:val="Zkladntext20"/>
              <w:framePr w:w="9144" w:wrap="notBeside" w:vAnchor="text" w:hAnchor="text" w:xAlign="center" w:y="1"/>
              <w:shd w:val="clear" w:color="auto" w:fill="auto"/>
              <w:spacing w:before="0" w:after="0" w:line="240" w:lineRule="exact"/>
              <w:ind w:firstLine="0"/>
              <w:jc w:val="left"/>
            </w:pPr>
            <w:r>
              <w:rPr>
                <w:rStyle w:val="Zkladntext21"/>
              </w:rPr>
              <w:t>se sídlem:</w:t>
            </w:r>
          </w:p>
        </w:tc>
        <w:tc>
          <w:tcPr>
            <w:tcW w:w="7190" w:type="dxa"/>
            <w:shd w:val="clear" w:color="auto" w:fill="FFFFFF"/>
            <w:vAlign w:val="bottom"/>
          </w:tcPr>
          <w:p w:rsidR="00053103" w:rsidRDefault="00E66D2B">
            <w:pPr>
              <w:pStyle w:val="Zkladntext20"/>
              <w:framePr w:w="9144" w:wrap="notBeside" w:vAnchor="text" w:hAnchor="text" w:xAlign="center" w:y="1"/>
              <w:shd w:val="clear" w:color="auto" w:fill="auto"/>
              <w:spacing w:before="0" w:after="0" w:line="240" w:lineRule="exact"/>
              <w:ind w:left="200" w:firstLine="0"/>
              <w:jc w:val="left"/>
            </w:pPr>
            <w:r>
              <w:rPr>
                <w:rStyle w:val="Zkladntext21"/>
              </w:rPr>
              <w:t>Kosovská 457/10,586 01 Jihlava</w:t>
            </w:r>
          </w:p>
        </w:tc>
      </w:tr>
    </w:tbl>
    <w:p w:rsidR="00053103" w:rsidRDefault="00053103">
      <w:pPr>
        <w:framePr w:w="9144" w:wrap="notBeside" w:vAnchor="text" w:hAnchor="text" w:xAlign="center" w:y="1"/>
        <w:rPr>
          <w:sz w:val="2"/>
          <w:szCs w:val="2"/>
        </w:rPr>
      </w:pPr>
    </w:p>
    <w:p w:rsidR="00053103" w:rsidRDefault="00053103">
      <w:pPr>
        <w:rPr>
          <w:sz w:val="2"/>
          <w:szCs w:val="2"/>
        </w:rPr>
      </w:pPr>
    </w:p>
    <w:p w:rsidR="00053103" w:rsidRDefault="00E66D2B">
      <w:pPr>
        <w:pStyle w:val="Zkladntext20"/>
        <w:shd w:val="clear" w:color="auto" w:fill="auto"/>
        <w:tabs>
          <w:tab w:val="left" w:pos="2088"/>
        </w:tabs>
        <w:spacing w:before="96" w:after="53" w:line="240" w:lineRule="exact"/>
        <w:ind w:firstLine="0"/>
      </w:pPr>
      <w:r>
        <w:t>zastoupený:</w:t>
      </w:r>
      <w:r>
        <w:tab/>
        <w:t xml:space="preserve">Tomáš </w:t>
      </w:r>
      <w:proofErr w:type="spellStart"/>
      <w:r>
        <w:t>Reitermann</w:t>
      </w:r>
      <w:proofErr w:type="spellEnd"/>
      <w:r>
        <w:t>-jednatel</w:t>
      </w:r>
    </w:p>
    <w:p w:rsidR="00053103" w:rsidRDefault="00E66D2B">
      <w:pPr>
        <w:pStyle w:val="Zkladntext20"/>
        <w:shd w:val="clear" w:color="auto" w:fill="auto"/>
        <w:spacing w:before="0" w:after="0" w:line="240" w:lineRule="exact"/>
        <w:ind w:firstLine="0"/>
      </w:pPr>
      <w:r>
        <w:t>zapsán v obchodním rejstříku vedeném u Krajského soudu v Brně, oddíl C, vložka 41250</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54"/>
        <w:gridCol w:w="7190"/>
      </w:tblGrid>
      <w:tr w:rsidR="00053103">
        <w:tblPrEx>
          <w:tblCellMar>
            <w:top w:w="0" w:type="dxa"/>
            <w:bottom w:w="0" w:type="dxa"/>
          </w:tblCellMar>
        </w:tblPrEx>
        <w:trPr>
          <w:trHeight w:hRule="exact" w:val="782"/>
          <w:jc w:val="center"/>
        </w:trPr>
        <w:tc>
          <w:tcPr>
            <w:tcW w:w="1954" w:type="dxa"/>
            <w:shd w:val="clear" w:color="auto" w:fill="FFFFFF"/>
          </w:tcPr>
          <w:p w:rsidR="00053103" w:rsidRDefault="00E66D2B">
            <w:pPr>
              <w:pStyle w:val="Zkladntext20"/>
              <w:framePr w:w="9144" w:wrap="notBeside" w:vAnchor="text" w:hAnchor="text" w:xAlign="center" w:y="1"/>
              <w:shd w:val="clear" w:color="auto" w:fill="auto"/>
              <w:spacing w:before="0" w:after="0" w:line="413" w:lineRule="exact"/>
              <w:ind w:firstLine="0"/>
            </w:pPr>
            <w:r>
              <w:rPr>
                <w:rStyle w:val="Zkladntext21"/>
              </w:rPr>
              <w:t>Bankovní spojení: Číslo účtu:</w:t>
            </w:r>
          </w:p>
        </w:tc>
        <w:tc>
          <w:tcPr>
            <w:tcW w:w="7190" w:type="dxa"/>
            <w:shd w:val="clear" w:color="auto" w:fill="FFFFFF"/>
          </w:tcPr>
          <w:p w:rsidR="00053103" w:rsidRDefault="00E66D2B">
            <w:pPr>
              <w:pStyle w:val="Zkladntext20"/>
              <w:framePr w:w="9144" w:wrap="notBeside" w:vAnchor="text" w:hAnchor="text" w:xAlign="center" w:y="1"/>
              <w:shd w:val="clear" w:color="auto" w:fill="auto"/>
              <w:spacing w:before="0" w:after="0" w:line="408" w:lineRule="exact"/>
              <w:ind w:left="180" w:firstLine="0"/>
              <w:jc w:val="left"/>
            </w:pPr>
            <w:r>
              <w:rPr>
                <w:rStyle w:val="Zkladntext21"/>
              </w:rPr>
              <w:t>Česká spořitelna, a.s. 1034392/0800</w:t>
            </w:r>
          </w:p>
        </w:tc>
      </w:tr>
      <w:tr w:rsidR="00053103">
        <w:tblPrEx>
          <w:tblCellMar>
            <w:top w:w="0" w:type="dxa"/>
            <w:bottom w:w="0" w:type="dxa"/>
          </w:tblCellMar>
        </w:tblPrEx>
        <w:trPr>
          <w:trHeight w:hRule="exact" w:val="394"/>
          <w:jc w:val="center"/>
        </w:trPr>
        <w:tc>
          <w:tcPr>
            <w:tcW w:w="1954" w:type="dxa"/>
            <w:shd w:val="clear" w:color="auto" w:fill="FFFFFF"/>
          </w:tcPr>
          <w:p w:rsidR="00053103" w:rsidRDefault="00E66D2B">
            <w:pPr>
              <w:pStyle w:val="Zkladntext20"/>
              <w:framePr w:w="9144" w:wrap="notBeside" w:vAnchor="text" w:hAnchor="text" w:xAlign="center" w:y="1"/>
              <w:shd w:val="clear" w:color="auto" w:fill="auto"/>
              <w:spacing w:before="0" w:after="0" w:line="240" w:lineRule="exact"/>
              <w:ind w:firstLine="0"/>
            </w:pPr>
            <w:r>
              <w:rPr>
                <w:rStyle w:val="Zkladntext21"/>
              </w:rPr>
              <w:t>IČO:</w:t>
            </w:r>
          </w:p>
        </w:tc>
        <w:tc>
          <w:tcPr>
            <w:tcW w:w="7190" w:type="dxa"/>
            <w:shd w:val="clear" w:color="auto" w:fill="FFFFFF"/>
          </w:tcPr>
          <w:p w:rsidR="00053103" w:rsidRDefault="00E66D2B">
            <w:pPr>
              <w:pStyle w:val="Zkladntext20"/>
              <w:framePr w:w="9144" w:wrap="notBeside" w:vAnchor="text" w:hAnchor="text" w:xAlign="center" w:y="1"/>
              <w:shd w:val="clear" w:color="auto" w:fill="auto"/>
              <w:spacing w:before="0" w:after="0" w:line="240" w:lineRule="exact"/>
              <w:ind w:left="180" w:firstLine="0"/>
              <w:jc w:val="left"/>
            </w:pPr>
            <w:r>
              <w:rPr>
                <w:rStyle w:val="Zkladntext21"/>
              </w:rPr>
              <w:t>26272211</w:t>
            </w:r>
          </w:p>
        </w:tc>
      </w:tr>
      <w:tr w:rsidR="00053103">
        <w:tblPrEx>
          <w:tblCellMar>
            <w:top w:w="0" w:type="dxa"/>
            <w:bottom w:w="0" w:type="dxa"/>
          </w:tblCellMar>
        </w:tblPrEx>
        <w:trPr>
          <w:trHeight w:hRule="exact" w:val="408"/>
          <w:jc w:val="center"/>
        </w:trPr>
        <w:tc>
          <w:tcPr>
            <w:tcW w:w="1954" w:type="dxa"/>
            <w:shd w:val="clear" w:color="auto" w:fill="FFFFFF"/>
          </w:tcPr>
          <w:p w:rsidR="00053103" w:rsidRDefault="00E66D2B">
            <w:pPr>
              <w:pStyle w:val="Zkladntext20"/>
              <w:framePr w:w="9144" w:wrap="notBeside" w:vAnchor="text" w:hAnchor="text" w:xAlign="center" w:y="1"/>
              <w:shd w:val="clear" w:color="auto" w:fill="auto"/>
              <w:spacing w:before="0" w:after="0" w:line="240" w:lineRule="exact"/>
              <w:ind w:firstLine="0"/>
            </w:pPr>
            <w:r>
              <w:rPr>
                <w:rStyle w:val="Zkladntext21"/>
              </w:rPr>
              <w:t>DIČ:</w:t>
            </w:r>
          </w:p>
        </w:tc>
        <w:tc>
          <w:tcPr>
            <w:tcW w:w="7190" w:type="dxa"/>
            <w:shd w:val="clear" w:color="auto" w:fill="FFFFFF"/>
          </w:tcPr>
          <w:p w:rsidR="00053103" w:rsidRDefault="00E66D2B">
            <w:pPr>
              <w:pStyle w:val="Zkladntext20"/>
              <w:framePr w:w="9144" w:wrap="notBeside" w:vAnchor="text" w:hAnchor="text" w:xAlign="center" w:y="1"/>
              <w:shd w:val="clear" w:color="auto" w:fill="auto"/>
              <w:spacing w:before="0" w:after="0" w:line="240" w:lineRule="exact"/>
              <w:ind w:left="180" w:firstLine="0"/>
              <w:jc w:val="left"/>
            </w:pPr>
            <w:r>
              <w:rPr>
                <w:rStyle w:val="Zkladntext21"/>
              </w:rPr>
              <w:t>CZ26272211</w:t>
            </w:r>
          </w:p>
        </w:tc>
      </w:tr>
      <w:tr w:rsidR="00053103">
        <w:tblPrEx>
          <w:tblCellMar>
            <w:top w:w="0" w:type="dxa"/>
            <w:bottom w:w="0" w:type="dxa"/>
          </w:tblCellMar>
        </w:tblPrEx>
        <w:trPr>
          <w:trHeight w:hRule="exact" w:val="408"/>
          <w:jc w:val="center"/>
        </w:trPr>
        <w:tc>
          <w:tcPr>
            <w:tcW w:w="1954" w:type="dxa"/>
            <w:shd w:val="clear" w:color="auto" w:fill="FFFFFF"/>
            <w:vAlign w:val="center"/>
          </w:tcPr>
          <w:p w:rsidR="00053103" w:rsidRDefault="00E66D2B">
            <w:pPr>
              <w:pStyle w:val="Zkladntext20"/>
              <w:framePr w:w="9144" w:wrap="notBeside" w:vAnchor="text" w:hAnchor="text" w:xAlign="center" w:y="1"/>
              <w:shd w:val="clear" w:color="auto" w:fill="auto"/>
              <w:spacing w:before="0" w:after="0" w:line="240" w:lineRule="exact"/>
              <w:ind w:firstLine="0"/>
            </w:pPr>
            <w:r>
              <w:rPr>
                <w:rStyle w:val="Zkladntext21"/>
              </w:rPr>
              <w:t>Telefon:</w:t>
            </w:r>
          </w:p>
        </w:tc>
        <w:tc>
          <w:tcPr>
            <w:tcW w:w="7190" w:type="dxa"/>
            <w:shd w:val="clear" w:color="auto" w:fill="FFFFFF"/>
            <w:vAlign w:val="center"/>
          </w:tcPr>
          <w:p w:rsidR="00053103" w:rsidRDefault="00E66D2B">
            <w:pPr>
              <w:pStyle w:val="Zkladntext20"/>
              <w:framePr w:w="9144" w:wrap="notBeside" w:vAnchor="text" w:hAnchor="text" w:xAlign="center" w:y="1"/>
              <w:shd w:val="clear" w:color="auto" w:fill="auto"/>
              <w:spacing w:before="0" w:after="0" w:line="240" w:lineRule="exact"/>
              <w:ind w:left="180" w:firstLine="0"/>
              <w:jc w:val="left"/>
            </w:pPr>
            <w:r>
              <w:rPr>
                <w:rStyle w:val="Zkladntext21"/>
              </w:rPr>
              <w:t>567 563 711</w:t>
            </w:r>
          </w:p>
        </w:tc>
      </w:tr>
      <w:tr w:rsidR="00053103">
        <w:tblPrEx>
          <w:tblCellMar>
            <w:top w:w="0" w:type="dxa"/>
            <w:bottom w:w="0" w:type="dxa"/>
          </w:tblCellMar>
        </w:tblPrEx>
        <w:trPr>
          <w:trHeight w:hRule="exact" w:val="413"/>
          <w:jc w:val="center"/>
        </w:trPr>
        <w:tc>
          <w:tcPr>
            <w:tcW w:w="1954" w:type="dxa"/>
            <w:shd w:val="clear" w:color="auto" w:fill="FFFFFF"/>
            <w:vAlign w:val="center"/>
          </w:tcPr>
          <w:p w:rsidR="00053103" w:rsidRDefault="00E66D2B">
            <w:pPr>
              <w:pStyle w:val="Zkladntext20"/>
              <w:framePr w:w="9144" w:wrap="notBeside" w:vAnchor="text" w:hAnchor="text" w:xAlign="center" w:y="1"/>
              <w:shd w:val="clear" w:color="auto" w:fill="auto"/>
              <w:spacing w:before="0" w:after="0" w:line="240" w:lineRule="exact"/>
              <w:ind w:firstLine="0"/>
            </w:pPr>
            <w:r>
              <w:rPr>
                <w:rStyle w:val="Zkladntext21"/>
              </w:rPr>
              <w:t>Fax:</w:t>
            </w:r>
          </w:p>
        </w:tc>
        <w:tc>
          <w:tcPr>
            <w:tcW w:w="7190" w:type="dxa"/>
            <w:shd w:val="clear" w:color="auto" w:fill="FFFFFF"/>
            <w:vAlign w:val="center"/>
          </w:tcPr>
          <w:p w:rsidR="00053103" w:rsidRDefault="00E66D2B">
            <w:pPr>
              <w:pStyle w:val="Zkladntext20"/>
              <w:framePr w:w="9144" w:wrap="notBeside" w:vAnchor="text" w:hAnchor="text" w:xAlign="center" w:y="1"/>
              <w:shd w:val="clear" w:color="auto" w:fill="auto"/>
              <w:spacing w:before="0" w:after="0" w:line="240" w:lineRule="exact"/>
              <w:ind w:left="180" w:firstLine="0"/>
              <w:jc w:val="left"/>
            </w:pPr>
            <w:r>
              <w:rPr>
                <w:rStyle w:val="Zkladntext21"/>
              </w:rPr>
              <w:t>567 563 727</w:t>
            </w:r>
          </w:p>
        </w:tc>
      </w:tr>
      <w:tr w:rsidR="00053103">
        <w:tblPrEx>
          <w:tblCellMar>
            <w:top w:w="0" w:type="dxa"/>
            <w:bottom w:w="0" w:type="dxa"/>
          </w:tblCellMar>
        </w:tblPrEx>
        <w:trPr>
          <w:trHeight w:hRule="exact" w:val="341"/>
          <w:jc w:val="center"/>
        </w:trPr>
        <w:tc>
          <w:tcPr>
            <w:tcW w:w="1954" w:type="dxa"/>
            <w:shd w:val="clear" w:color="auto" w:fill="FFFFFF"/>
            <w:vAlign w:val="bottom"/>
          </w:tcPr>
          <w:p w:rsidR="00053103" w:rsidRDefault="00E66D2B">
            <w:pPr>
              <w:pStyle w:val="Zkladntext20"/>
              <w:framePr w:w="9144" w:wrap="notBeside" w:vAnchor="text" w:hAnchor="text" w:xAlign="center" w:y="1"/>
              <w:shd w:val="clear" w:color="auto" w:fill="auto"/>
              <w:spacing w:before="0" w:after="0" w:line="240" w:lineRule="exact"/>
              <w:ind w:firstLine="0"/>
            </w:pPr>
            <w:r>
              <w:rPr>
                <w:rStyle w:val="Zkladntext21"/>
              </w:rPr>
              <w:t>E-mail:</w:t>
            </w:r>
          </w:p>
        </w:tc>
        <w:tc>
          <w:tcPr>
            <w:tcW w:w="7190" w:type="dxa"/>
            <w:shd w:val="clear" w:color="auto" w:fill="FFFFFF"/>
            <w:vAlign w:val="bottom"/>
          </w:tcPr>
          <w:p w:rsidR="00053103" w:rsidRDefault="00E66D2B">
            <w:pPr>
              <w:pStyle w:val="Zkladntext20"/>
              <w:framePr w:w="9144" w:wrap="notBeside" w:vAnchor="text" w:hAnchor="text" w:xAlign="center" w:y="1"/>
              <w:shd w:val="clear" w:color="auto" w:fill="auto"/>
              <w:spacing w:before="0" w:after="0" w:line="240" w:lineRule="exact"/>
              <w:ind w:left="180" w:firstLine="0"/>
              <w:jc w:val="left"/>
            </w:pPr>
            <w:hyperlink r:id="rId12" w:history="1">
              <w:r>
                <w:rPr>
                  <w:rStyle w:val="Hypertextovodkaz"/>
                  <w:lang w:val="en-US" w:eastAsia="en-US" w:bidi="en-US"/>
                </w:rPr>
                <w:t>scv@scv.cz</w:t>
              </w:r>
            </w:hyperlink>
          </w:p>
        </w:tc>
      </w:tr>
    </w:tbl>
    <w:p w:rsidR="00053103" w:rsidRDefault="00053103">
      <w:pPr>
        <w:framePr w:w="9144" w:wrap="notBeside" w:vAnchor="text" w:hAnchor="text" w:xAlign="center" w:y="1"/>
        <w:rPr>
          <w:sz w:val="2"/>
          <w:szCs w:val="2"/>
        </w:rPr>
      </w:pPr>
    </w:p>
    <w:p w:rsidR="00053103" w:rsidRDefault="00053103">
      <w:pPr>
        <w:rPr>
          <w:sz w:val="2"/>
          <w:szCs w:val="2"/>
        </w:rPr>
      </w:pPr>
    </w:p>
    <w:p w:rsidR="00053103" w:rsidRDefault="00E66D2B">
      <w:pPr>
        <w:pStyle w:val="Zkladntext20"/>
        <w:shd w:val="clear" w:color="auto" w:fill="auto"/>
        <w:spacing w:before="456" w:after="10" w:line="240" w:lineRule="exact"/>
        <w:ind w:firstLine="0"/>
      </w:pPr>
      <w:r>
        <w:t>(dále jen prodávající)</w:t>
      </w:r>
    </w:p>
    <w:p w:rsidR="00053103" w:rsidRDefault="00E66D2B">
      <w:pPr>
        <w:pStyle w:val="Zkladntext20"/>
        <w:shd w:val="clear" w:color="auto" w:fill="auto"/>
        <w:spacing w:before="0" w:after="0" w:line="288" w:lineRule="exact"/>
        <w:ind w:firstLine="960"/>
        <w:jc w:val="left"/>
      </w:pPr>
      <w:r>
        <w:t xml:space="preserve">Smluvní strany se dohodly, že jejich závazkový vztah se řídí § </w:t>
      </w:r>
      <w:r>
        <w:rPr>
          <w:rStyle w:val="Zkladntext2Tun0"/>
        </w:rPr>
        <w:t xml:space="preserve">2079 a násl. zákona č. 89/2012 Sb., občanského zákoníku (dále jen </w:t>
      </w:r>
      <w:r>
        <w:rPr>
          <w:rStyle w:val="Zkladntext2Kurzva"/>
        </w:rPr>
        <w:t>„Ol")</w:t>
      </w:r>
      <w:r>
        <w:t xml:space="preserve"> a za účelem realizace nákupu zboží definovaného v této kupní smlouvě navazující na výběr nejvhodnější nabídky v rámci veřejné zakázky s názvem </w:t>
      </w:r>
      <w:r>
        <w:rPr>
          <w:rStyle w:val="Zkladntext2Kurzva"/>
        </w:rPr>
        <w:t>„</w:t>
      </w:r>
      <w:proofErr w:type="spellStart"/>
      <w:r>
        <w:rPr>
          <w:rStyle w:val="Zkladntext2Kurzva"/>
        </w:rPr>
        <w:t>Nákladníautomobil</w:t>
      </w:r>
      <w:proofErr w:type="spellEnd"/>
      <w:r>
        <w:rPr>
          <w:rStyle w:val="Zkladntext2Kurzva"/>
        </w:rPr>
        <w:t xml:space="preserve"> 4x4 s chemickou nástav</w:t>
      </w:r>
      <w:r>
        <w:rPr>
          <w:rStyle w:val="Zkladntext2Kurzva"/>
        </w:rPr>
        <w:t>bou, náhrada za havárii"</w:t>
      </w:r>
    </w:p>
    <w:p w:rsidR="00053103" w:rsidRDefault="00E66D2B">
      <w:pPr>
        <w:pStyle w:val="Zkladntext20"/>
        <w:shd w:val="clear" w:color="auto" w:fill="auto"/>
        <w:spacing w:before="0" w:after="0" w:line="293" w:lineRule="exact"/>
        <w:ind w:firstLine="0"/>
        <w:jc w:val="center"/>
      </w:pPr>
      <w:r>
        <w:t>zadávané ve zjednodušeném podlimitním řízení dle § 3 písm. a) a § 53 a násl. zákona</w:t>
      </w:r>
      <w:r>
        <w:br/>
        <w:t>č. 134/2016 Sb., o zadávání veřejných zakázek, v platném znění (dále jen „ZZVZ") uzavírají</w:t>
      </w:r>
    </w:p>
    <w:p w:rsidR="00053103" w:rsidRDefault="00E66D2B">
      <w:pPr>
        <w:pStyle w:val="Zkladntext20"/>
        <w:shd w:val="clear" w:color="auto" w:fill="auto"/>
        <w:spacing w:before="0" w:after="102" w:line="293" w:lineRule="exact"/>
        <w:ind w:firstLine="0"/>
        <w:jc w:val="center"/>
      </w:pPr>
      <w:r>
        <w:lastRenderedPageBreak/>
        <w:t>níže uvedeného dne, měsíce a roku tuto</w:t>
      </w:r>
    </w:p>
    <w:p w:rsidR="00053103" w:rsidRDefault="00E66D2B">
      <w:pPr>
        <w:pStyle w:val="Zkladntext30"/>
        <w:shd w:val="clear" w:color="auto" w:fill="auto"/>
        <w:spacing w:before="0" w:after="61" w:line="240" w:lineRule="exact"/>
      </w:pPr>
      <w:r>
        <w:t>Kupní smlouvu (dá</w:t>
      </w:r>
      <w:r>
        <w:t>le jen „smlouva"),</w:t>
      </w:r>
    </w:p>
    <w:p w:rsidR="00053103" w:rsidRDefault="00E66D2B">
      <w:pPr>
        <w:pStyle w:val="Zkladntext20"/>
        <w:shd w:val="clear" w:color="auto" w:fill="auto"/>
        <w:spacing w:before="0" w:after="324" w:line="293" w:lineRule="exact"/>
        <w:ind w:right="200" w:firstLine="0"/>
        <w:jc w:val="right"/>
      </w:pPr>
      <w:r>
        <w:t>kterou se prodávající za úplatu zavazuje odevzdat kupujícímu věc a převést na něj vlastnické právo k prodávané věci a kupující se zavazuje zaplatit prodávajícímu kupní cenu.</w:t>
      </w:r>
    </w:p>
    <w:p w:rsidR="00053103" w:rsidRDefault="00E66D2B">
      <w:pPr>
        <w:pStyle w:val="Zkladntext30"/>
        <w:shd w:val="clear" w:color="auto" w:fill="auto"/>
        <w:spacing w:before="0" w:after="0" w:line="413" w:lineRule="exact"/>
      </w:pPr>
      <w:r>
        <w:t>Článek 2</w:t>
      </w:r>
      <w:r>
        <w:br/>
        <w:t>Předmět plnění</w:t>
      </w:r>
    </w:p>
    <w:p w:rsidR="00053103" w:rsidRDefault="00E66D2B">
      <w:pPr>
        <w:pStyle w:val="Zkladntext20"/>
        <w:numPr>
          <w:ilvl w:val="0"/>
          <w:numId w:val="1"/>
        </w:numPr>
        <w:shd w:val="clear" w:color="auto" w:fill="auto"/>
        <w:tabs>
          <w:tab w:val="left" w:pos="706"/>
        </w:tabs>
        <w:spacing w:before="0" w:after="0" w:line="293" w:lineRule="exact"/>
        <w:ind w:left="740" w:hanging="740"/>
      </w:pPr>
      <w:r>
        <w:t>Předmětem této smlouvy je závazek prodá</w:t>
      </w:r>
      <w:r>
        <w:t xml:space="preserve">vajícího odevzdat kupujícímu v místě plnění </w:t>
      </w:r>
      <w:r>
        <w:rPr>
          <w:rStyle w:val="Zkladntext2Tun0"/>
        </w:rPr>
        <w:t xml:space="preserve">1 nákladní automobil kategorie N3 s pohonem 4x4 určený pro výměnné nástavby </w:t>
      </w:r>
      <w:r>
        <w:t xml:space="preserve">(dále „nosič") </w:t>
      </w:r>
      <w:r>
        <w:rPr>
          <w:rStyle w:val="Zkladntext2Tun0"/>
        </w:rPr>
        <w:t xml:space="preserve">a 1 chemickou sypací nástavbu </w:t>
      </w:r>
      <w:r>
        <w:t>(„nástavba"), zaškolení obsluhy, záruční a pozáruční servis a dodávka do místa plnění v roz</w:t>
      </w:r>
      <w:r>
        <w:t>sahu:</w:t>
      </w:r>
    </w:p>
    <w:tbl>
      <w:tblPr>
        <w:tblOverlap w:val="never"/>
        <w:tblW w:w="0" w:type="auto"/>
        <w:jc w:val="right"/>
        <w:tblLayout w:type="fixed"/>
        <w:tblCellMar>
          <w:left w:w="10" w:type="dxa"/>
          <w:right w:w="10" w:type="dxa"/>
        </w:tblCellMar>
        <w:tblLook w:val="0000" w:firstRow="0" w:lastRow="0" w:firstColumn="0" w:lastColumn="0" w:noHBand="0" w:noVBand="0"/>
      </w:tblPr>
      <w:tblGrid>
        <w:gridCol w:w="1147"/>
        <w:gridCol w:w="854"/>
        <w:gridCol w:w="4358"/>
        <w:gridCol w:w="1853"/>
      </w:tblGrid>
      <w:tr w:rsidR="00053103">
        <w:tblPrEx>
          <w:tblCellMar>
            <w:top w:w="0" w:type="dxa"/>
            <w:bottom w:w="0" w:type="dxa"/>
          </w:tblCellMar>
        </w:tblPrEx>
        <w:trPr>
          <w:trHeight w:hRule="exact" w:val="725"/>
          <w:jc w:val="right"/>
        </w:trPr>
        <w:tc>
          <w:tcPr>
            <w:tcW w:w="1147" w:type="dxa"/>
            <w:tcBorders>
              <w:top w:val="single" w:sz="4" w:space="0" w:color="auto"/>
              <w:left w:val="single" w:sz="4" w:space="0" w:color="auto"/>
            </w:tcBorders>
            <w:shd w:val="clear" w:color="auto" w:fill="FFFFFF"/>
          </w:tcPr>
          <w:p w:rsidR="00053103" w:rsidRDefault="00E66D2B">
            <w:pPr>
              <w:pStyle w:val="Zkladntext20"/>
              <w:framePr w:w="8213" w:wrap="notBeside" w:vAnchor="text" w:hAnchor="text" w:xAlign="right" w:y="1"/>
              <w:shd w:val="clear" w:color="auto" w:fill="auto"/>
              <w:spacing w:before="0" w:after="60" w:line="240" w:lineRule="exact"/>
              <w:ind w:firstLine="0"/>
              <w:jc w:val="left"/>
            </w:pPr>
            <w:r>
              <w:rPr>
                <w:rStyle w:val="Zkladntext21"/>
              </w:rPr>
              <w:t>Pořadové</w:t>
            </w:r>
          </w:p>
          <w:p w:rsidR="00053103" w:rsidRDefault="00E66D2B">
            <w:pPr>
              <w:pStyle w:val="Zkladntext20"/>
              <w:framePr w:w="8213" w:wrap="notBeside" w:vAnchor="text" w:hAnchor="text" w:xAlign="right" w:y="1"/>
              <w:shd w:val="clear" w:color="auto" w:fill="auto"/>
              <w:spacing w:before="60" w:after="0" w:line="240" w:lineRule="exact"/>
              <w:ind w:firstLine="0"/>
              <w:jc w:val="center"/>
            </w:pPr>
            <w:r>
              <w:rPr>
                <w:rStyle w:val="Zkladntext21"/>
              </w:rPr>
              <w:t>číslo</w:t>
            </w:r>
          </w:p>
        </w:tc>
        <w:tc>
          <w:tcPr>
            <w:tcW w:w="854" w:type="dxa"/>
            <w:tcBorders>
              <w:top w:val="single" w:sz="4" w:space="0" w:color="auto"/>
              <w:left w:val="single" w:sz="4" w:space="0" w:color="auto"/>
            </w:tcBorders>
            <w:shd w:val="clear" w:color="auto" w:fill="FFFFFF"/>
          </w:tcPr>
          <w:p w:rsidR="00053103" w:rsidRDefault="00E66D2B">
            <w:pPr>
              <w:pStyle w:val="Zkladntext20"/>
              <w:framePr w:w="8213" w:wrap="notBeside" w:vAnchor="text" w:hAnchor="text" w:xAlign="right" w:y="1"/>
              <w:shd w:val="clear" w:color="auto" w:fill="auto"/>
              <w:spacing w:before="0" w:after="60" w:line="240" w:lineRule="exact"/>
              <w:ind w:left="200" w:firstLine="0"/>
              <w:jc w:val="left"/>
            </w:pPr>
            <w:r>
              <w:rPr>
                <w:rStyle w:val="Zkladntext21"/>
              </w:rPr>
              <w:t>Počet</w:t>
            </w:r>
          </w:p>
          <w:p w:rsidR="00053103" w:rsidRDefault="00E66D2B">
            <w:pPr>
              <w:pStyle w:val="Zkladntext20"/>
              <w:framePr w:w="8213" w:wrap="notBeside" w:vAnchor="text" w:hAnchor="text" w:xAlign="right" w:y="1"/>
              <w:shd w:val="clear" w:color="auto" w:fill="auto"/>
              <w:spacing w:before="60" w:after="0" w:line="240" w:lineRule="exact"/>
              <w:ind w:left="200" w:firstLine="0"/>
              <w:jc w:val="left"/>
            </w:pPr>
            <w:r>
              <w:rPr>
                <w:rStyle w:val="Zkladntext21"/>
              </w:rPr>
              <w:t>kusů</w:t>
            </w:r>
          </w:p>
        </w:tc>
        <w:tc>
          <w:tcPr>
            <w:tcW w:w="4358" w:type="dxa"/>
            <w:tcBorders>
              <w:top w:val="single" w:sz="4" w:space="0" w:color="auto"/>
              <w:left w:val="single" w:sz="4" w:space="0" w:color="auto"/>
            </w:tcBorders>
            <w:shd w:val="clear" w:color="auto" w:fill="FFFFFF"/>
            <w:vAlign w:val="center"/>
          </w:tcPr>
          <w:p w:rsidR="00053103" w:rsidRDefault="00E66D2B">
            <w:pPr>
              <w:pStyle w:val="Zkladntext20"/>
              <w:framePr w:w="8213" w:wrap="notBeside" w:vAnchor="text" w:hAnchor="text" w:xAlign="right" w:y="1"/>
              <w:shd w:val="clear" w:color="auto" w:fill="auto"/>
              <w:spacing w:before="0" w:after="0" w:line="240" w:lineRule="exact"/>
              <w:ind w:firstLine="0"/>
              <w:jc w:val="center"/>
            </w:pPr>
            <w:r>
              <w:rPr>
                <w:rStyle w:val="Zkladntext21"/>
              </w:rPr>
              <w:t>Druh zboží</w:t>
            </w:r>
          </w:p>
        </w:tc>
        <w:tc>
          <w:tcPr>
            <w:tcW w:w="1853" w:type="dxa"/>
            <w:tcBorders>
              <w:top w:val="single" w:sz="4" w:space="0" w:color="auto"/>
              <w:left w:val="single" w:sz="4" w:space="0" w:color="auto"/>
              <w:right w:val="single" w:sz="4" w:space="0" w:color="auto"/>
            </w:tcBorders>
            <w:shd w:val="clear" w:color="auto" w:fill="FFFFFF"/>
          </w:tcPr>
          <w:p w:rsidR="00053103" w:rsidRDefault="00E66D2B">
            <w:pPr>
              <w:pStyle w:val="Zkladntext20"/>
              <w:framePr w:w="8213" w:wrap="notBeside" w:vAnchor="text" w:hAnchor="text" w:xAlign="right" w:y="1"/>
              <w:shd w:val="clear" w:color="auto" w:fill="auto"/>
              <w:spacing w:before="0" w:after="60" w:line="240" w:lineRule="exact"/>
              <w:ind w:firstLine="0"/>
              <w:jc w:val="center"/>
            </w:pPr>
            <w:r>
              <w:rPr>
                <w:rStyle w:val="Zkladntext21"/>
              </w:rPr>
              <w:t>Technické</w:t>
            </w:r>
          </w:p>
          <w:p w:rsidR="00053103" w:rsidRDefault="00E66D2B">
            <w:pPr>
              <w:pStyle w:val="Zkladntext20"/>
              <w:framePr w:w="8213" w:wrap="notBeside" w:vAnchor="text" w:hAnchor="text" w:xAlign="right" w:y="1"/>
              <w:shd w:val="clear" w:color="auto" w:fill="auto"/>
              <w:spacing w:before="60" w:after="0" w:line="240" w:lineRule="exact"/>
              <w:ind w:firstLine="0"/>
              <w:jc w:val="center"/>
            </w:pPr>
            <w:r>
              <w:rPr>
                <w:rStyle w:val="Zkladntext21"/>
              </w:rPr>
              <w:t>podmínky</w:t>
            </w:r>
          </w:p>
        </w:tc>
      </w:tr>
      <w:tr w:rsidR="00053103">
        <w:tblPrEx>
          <w:tblCellMar>
            <w:top w:w="0" w:type="dxa"/>
            <w:bottom w:w="0" w:type="dxa"/>
          </w:tblCellMar>
        </w:tblPrEx>
        <w:trPr>
          <w:trHeight w:hRule="exact" w:val="691"/>
          <w:jc w:val="right"/>
        </w:trPr>
        <w:tc>
          <w:tcPr>
            <w:tcW w:w="1147" w:type="dxa"/>
            <w:tcBorders>
              <w:top w:val="single" w:sz="4" w:space="0" w:color="auto"/>
              <w:left w:val="single" w:sz="4" w:space="0" w:color="auto"/>
            </w:tcBorders>
            <w:shd w:val="clear" w:color="auto" w:fill="FFFFFF"/>
            <w:vAlign w:val="center"/>
          </w:tcPr>
          <w:p w:rsidR="00053103" w:rsidRDefault="00E66D2B">
            <w:pPr>
              <w:pStyle w:val="Zkladntext20"/>
              <w:framePr w:w="8213" w:wrap="notBeside" w:vAnchor="text" w:hAnchor="text" w:xAlign="right" w:y="1"/>
              <w:shd w:val="clear" w:color="auto" w:fill="auto"/>
              <w:spacing w:before="0" w:after="0" w:line="240" w:lineRule="exact"/>
              <w:ind w:firstLine="0"/>
              <w:jc w:val="center"/>
            </w:pPr>
            <w:r>
              <w:rPr>
                <w:rStyle w:val="Zkladntext21"/>
              </w:rPr>
              <w:t>1</w:t>
            </w:r>
          </w:p>
        </w:tc>
        <w:tc>
          <w:tcPr>
            <w:tcW w:w="854" w:type="dxa"/>
            <w:tcBorders>
              <w:top w:val="single" w:sz="4" w:space="0" w:color="auto"/>
              <w:left w:val="single" w:sz="4" w:space="0" w:color="auto"/>
            </w:tcBorders>
            <w:shd w:val="clear" w:color="auto" w:fill="FFFFFF"/>
            <w:vAlign w:val="center"/>
          </w:tcPr>
          <w:p w:rsidR="00053103" w:rsidRDefault="00E66D2B">
            <w:pPr>
              <w:pStyle w:val="Zkladntext20"/>
              <w:framePr w:w="8213" w:wrap="notBeside" w:vAnchor="text" w:hAnchor="text" w:xAlign="right" w:y="1"/>
              <w:shd w:val="clear" w:color="auto" w:fill="auto"/>
              <w:spacing w:before="0" w:after="0" w:line="240" w:lineRule="exact"/>
              <w:ind w:firstLine="0"/>
              <w:jc w:val="center"/>
            </w:pPr>
            <w:r>
              <w:rPr>
                <w:rStyle w:val="Zkladntext21"/>
              </w:rPr>
              <w:t>1</w:t>
            </w:r>
          </w:p>
        </w:tc>
        <w:tc>
          <w:tcPr>
            <w:tcW w:w="4358" w:type="dxa"/>
            <w:tcBorders>
              <w:top w:val="single" w:sz="4" w:space="0" w:color="auto"/>
              <w:left w:val="single" w:sz="4" w:space="0" w:color="auto"/>
            </w:tcBorders>
            <w:shd w:val="clear" w:color="auto" w:fill="FFFFFF"/>
            <w:vAlign w:val="center"/>
          </w:tcPr>
          <w:p w:rsidR="00053103" w:rsidRDefault="00E66D2B">
            <w:pPr>
              <w:pStyle w:val="Zkladntext20"/>
              <w:framePr w:w="8213" w:wrap="notBeside" w:vAnchor="text" w:hAnchor="text" w:xAlign="right" w:y="1"/>
              <w:shd w:val="clear" w:color="auto" w:fill="auto"/>
              <w:spacing w:before="0" w:after="0" w:line="240" w:lineRule="exact"/>
              <w:ind w:firstLine="0"/>
              <w:jc w:val="center"/>
            </w:pPr>
            <w:r>
              <w:rPr>
                <w:rStyle w:val="Zkladntext21"/>
              </w:rPr>
              <w:t>Nosič</w:t>
            </w:r>
          </w:p>
        </w:tc>
        <w:tc>
          <w:tcPr>
            <w:tcW w:w="1853"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8213" w:wrap="notBeside" w:vAnchor="text" w:hAnchor="text" w:xAlign="right" w:y="1"/>
              <w:shd w:val="clear" w:color="auto" w:fill="auto"/>
              <w:spacing w:before="0" w:after="0" w:line="240" w:lineRule="exact"/>
              <w:ind w:firstLine="0"/>
              <w:jc w:val="center"/>
            </w:pPr>
            <w:r>
              <w:rPr>
                <w:rStyle w:val="Zkladntext21"/>
              </w:rPr>
              <w:t>Příloha AI</w:t>
            </w:r>
          </w:p>
        </w:tc>
      </w:tr>
      <w:tr w:rsidR="00053103">
        <w:tblPrEx>
          <w:tblCellMar>
            <w:top w:w="0" w:type="dxa"/>
            <w:bottom w:w="0" w:type="dxa"/>
          </w:tblCellMar>
        </w:tblPrEx>
        <w:trPr>
          <w:trHeight w:hRule="exact" w:val="701"/>
          <w:jc w:val="right"/>
        </w:trPr>
        <w:tc>
          <w:tcPr>
            <w:tcW w:w="1147" w:type="dxa"/>
            <w:tcBorders>
              <w:top w:val="single" w:sz="4" w:space="0" w:color="auto"/>
              <w:left w:val="single" w:sz="4" w:space="0" w:color="auto"/>
              <w:bottom w:val="single" w:sz="4" w:space="0" w:color="auto"/>
            </w:tcBorders>
            <w:shd w:val="clear" w:color="auto" w:fill="FFFFFF"/>
            <w:vAlign w:val="center"/>
          </w:tcPr>
          <w:p w:rsidR="00053103" w:rsidRDefault="00E66D2B">
            <w:pPr>
              <w:pStyle w:val="Zkladntext20"/>
              <w:framePr w:w="8213" w:wrap="notBeside" w:vAnchor="text" w:hAnchor="text" w:xAlign="right" w:y="1"/>
              <w:shd w:val="clear" w:color="auto" w:fill="auto"/>
              <w:spacing w:before="0" w:after="0" w:line="240" w:lineRule="exact"/>
              <w:ind w:firstLine="0"/>
              <w:jc w:val="center"/>
            </w:pPr>
            <w:r>
              <w:rPr>
                <w:rStyle w:val="Zkladntext21"/>
              </w:rPr>
              <w:t>2</w:t>
            </w:r>
          </w:p>
        </w:tc>
        <w:tc>
          <w:tcPr>
            <w:tcW w:w="854" w:type="dxa"/>
            <w:tcBorders>
              <w:top w:val="single" w:sz="4" w:space="0" w:color="auto"/>
              <w:left w:val="single" w:sz="4" w:space="0" w:color="auto"/>
              <w:bottom w:val="single" w:sz="4" w:space="0" w:color="auto"/>
            </w:tcBorders>
            <w:shd w:val="clear" w:color="auto" w:fill="FFFFFF"/>
            <w:vAlign w:val="center"/>
          </w:tcPr>
          <w:p w:rsidR="00053103" w:rsidRDefault="00E66D2B">
            <w:pPr>
              <w:pStyle w:val="Zkladntext20"/>
              <w:framePr w:w="8213" w:wrap="notBeside" w:vAnchor="text" w:hAnchor="text" w:xAlign="right" w:y="1"/>
              <w:shd w:val="clear" w:color="auto" w:fill="auto"/>
              <w:spacing w:before="0" w:after="0" w:line="240" w:lineRule="exact"/>
              <w:ind w:firstLine="0"/>
              <w:jc w:val="center"/>
            </w:pPr>
            <w:r>
              <w:rPr>
                <w:rStyle w:val="Zkladntext21"/>
              </w:rPr>
              <w:t>1</w:t>
            </w:r>
          </w:p>
        </w:tc>
        <w:tc>
          <w:tcPr>
            <w:tcW w:w="4358" w:type="dxa"/>
            <w:tcBorders>
              <w:top w:val="single" w:sz="4" w:space="0" w:color="auto"/>
              <w:left w:val="single" w:sz="4" w:space="0" w:color="auto"/>
              <w:bottom w:val="single" w:sz="4" w:space="0" w:color="auto"/>
            </w:tcBorders>
            <w:shd w:val="clear" w:color="auto" w:fill="FFFFFF"/>
            <w:vAlign w:val="center"/>
          </w:tcPr>
          <w:p w:rsidR="00053103" w:rsidRDefault="00E66D2B">
            <w:pPr>
              <w:pStyle w:val="Zkladntext20"/>
              <w:framePr w:w="8213" w:wrap="notBeside" w:vAnchor="text" w:hAnchor="text" w:xAlign="right" w:y="1"/>
              <w:shd w:val="clear" w:color="auto" w:fill="auto"/>
              <w:spacing w:before="0" w:after="0" w:line="240" w:lineRule="exact"/>
              <w:ind w:firstLine="0"/>
              <w:jc w:val="center"/>
            </w:pPr>
            <w:r>
              <w:rPr>
                <w:rStyle w:val="Zkladntext21"/>
              </w:rPr>
              <w:t>Nástavba</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053103" w:rsidRDefault="00E66D2B">
            <w:pPr>
              <w:pStyle w:val="Zkladntext20"/>
              <w:framePr w:w="8213" w:wrap="notBeside" w:vAnchor="text" w:hAnchor="text" w:xAlign="right" w:y="1"/>
              <w:shd w:val="clear" w:color="auto" w:fill="auto"/>
              <w:spacing w:before="0" w:after="0" w:line="240" w:lineRule="exact"/>
              <w:ind w:firstLine="0"/>
              <w:jc w:val="center"/>
            </w:pPr>
            <w:r>
              <w:rPr>
                <w:rStyle w:val="Zkladntext21"/>
              </w:rPr>
              <w:t>Příloha A2</w:t>
            </w:r>
          </w:p>
        </w:tc>
      </w:tr>
    </w:tbl>
    <w:p w:rsidR="00053103" w:rsidRDefault="00053103">
      <w:pPr>
        <w:framePr w:w="8213" w:wrap="notBeside" w:vAnchor="text" w:hAnchor="text" w:xAlign="right" w:y="1"/>
        <w:rPr>
          <w:sz w:val="2"/>
          <w:szCs w:val="2"/>
        </w:rPr>
      </w:pPr>
    </w:p>
    <w:p w:rsidR="00053103" w:rsidRDefault="00053103">
      <w:pPr>
        <w:rPr>
          <w:sz w:val="2"/>
          <w:szCs w:val="2"/>
        </w:rPr>
      </w:pPr>
    </w:p>
    <w:p w:rsidR="00053103" w:rsidRDefault="00E66D2B">
      <w:pPr>
        <w:pStyle w:val="Zkladntext20"/>
        <w:shd w:val="clear" w:color="auto" w:fill="auto"/>
        <w:spacing w:before="257" w:after="0" w:line="408" w:lineRule="exact"/>
        <w:ind w:left="740" w:right="6040" w:firstLine="0"/>
        <w:jc w:val="left"/>
      </w:pPr>
      <w:r>
        <w:t xml:space="preserve">tovární značka nosiče </w:t>
      </w:r>
      <w:r>
        <w:rPr>
          <w:rStyle w:val="Zkladntext2Tun0"/>
        </w:rPr>
        <w:t xml:space="preserve">TATRA PHOENIX </w:t>
      </w:r>
      <w:r>
        <w:t xml:space="preserve">typ a označení nosiče </w:t>
      </w:r>
      <w:r>
        <w:rPr>
          <w:rStyle w:val="Zkladntext2Tun0"/>
        </w:rPr>
        <w:t>8P6R23.371</w:t>
      </w:r>
    </w:p>
    <w:p w:rsidR="00053103" w:rsidRDefault="00E66D2B">
      <w:pPr>
        <w:pStyle w:val="Zkladntext20"/>
        <w:shd w:val="clear" w:color="auto" w:fill="auto"/>
        <w:spacing w:before="0" w:after="0" w:line="408" w:lineRule="exact"/>
        <w:ind w:left="740" w:right="6040" w:firstLine="0"/>
        <w:jc w:val="left"/>
      </w:pPr>
      <w:r>
        <w:t xml:space="preserve">tovární značka nástavby </w:t>
      </w:r>
      <w:r>
        <w:rPr>
          <w:rStyle w:val="Zkladntext2Tun0"/>
        </w:rPr>
        <w:t>KOBIT</w:t>
      </w:r>
    </w:p>
    <w:p w:rsidR="00053103" w:rsidRDefault="00E66D2B">
      <w:pPr>
        <w:pStyle w:val="Zkladntext20"/>
        <w:shd w:val="clear" w:color="auto" w:fill="auto"/>
        <w:spacing w:before="0" w:after="0" w:line="408" w:lineRule="exact"/>
        <w:ind w:left="740" w:right="6040" w:firstLine="0"/>
        <w:jc w:val="left"/>
      </w:pPr>
      <w:r>
        <w:t xml:space="preserve">typ a označení nástavby </w:t>
      </w:r>
      <w:r>
        <w:rPr>
          <w:rStyle w:val="Zkladntext2Tun0"/>
        </w:rPr>
        <w:t>SYKO 5H</w:t>
      </w:r>
    </w:p>
    <w:p w:rsidR="00053103" w:rsidRDefault="00E66D2B">
      <w:pPr>
        <w:pStyle w:val="Zkladntext20"/>
        <w:shd w:val="clear" w:color="auto" w:fill="auto"/>
        <w:spacing w:before="0" w:after="64" w:line="293" w:lineRule="exact"/>
        <w:ind w:left="740" w:firstLine="0"/>
      </w:pPr>
      <w:r>
        <w:t xml:space="preserve">podle </w:t>
      </w:r>
      <w:r>
        <w:t>požadovaných parametrů a specifikací uvedených v přílohách této smlouvy (dále také „zboží") a umožnit kupujícímu nabýt vlastnické právo k tomuto zboží.</w:t>
      </w:r>
    </w:p>
    <w:p w:rsidR="00053103" w:rsidRDefault="00E66D2B">
      <w:pPr>
        <w:pStyle w:val="Zkladntext20"/>
        <w:numPr>
          <w:ilvl w:val="0"/>
          <w:numId w:val="1"/>
        </w:numPr>
        <w:shd w:val="clear" w:color="auto" w:fill="auto"/>
        <w:tabs>
          <w:tab w:val="left" w:pos="706"/>
        </w:tabs>
        <w:spacing w:before="0" w:after="56" w:line="288" w:lineRule="exact"/>
        <w:ind w:left="740" w:hanging="740"/>
      </w:pPr>
      <w:r>
        <w:t>Prodávající se zavazuje, že kupujícímu odevzdá věc, která je předmětem koupě, a umožní mu nabýt vlastnic</w:t>
      </w:r>
      <w:r>
        <w:t>ké právo k ní, a kupující se zavazuje, že věc převezme a zaplatí prodávajícímu kupní cenu. Požadované parametry a specifikace dle přílohy plně odpovídají nabídce prodávajícího v zadávacím řízení.</w:t>
      </w:r>
    </w:p>
    <w:p w:rsidR="00053103" w:rsidRDefault="00E66D2B">
      <w:pPr>
        <w:pStyle w:val="Zkladntext20"/>
        <w:numPr>
          <w:ilvl w:val="0"/>
          <w:numId w:val="1"/>
        </w:numPr>
        <w:shd w:val="clear" w:color="auto" w:fill="auto"/>
        <w:tabs>
          <w:tab w:val="left" w:pos="706"/>
        </w:tabs>
        <w:spacing w:before="0" w:after="64" w:line="293" w:lineRule="exact"/>
        <w:ind w:left="740" w:hanging="740"/>
      </w:pPr>
      <w:r>
        <w:t>Prodávající je povinen dodat zboží v množství, provedení, ja</w:t>
      </w:r>
      <w:r>
        <w:t>kosti, balené, konzervované a chráněné pro přepravu podle předpisů výrobce. Není-li určeno, tak podle § 2095 OZ.</w:t>
      </w:r>
    </w:p>
    <w:p w:rsidR="00053103" w:rsidRDefault="00E66D2B">
      <w:pPr>
        <w:pStyle w:val="Zkladntext20"/>
        <w:numPr>
          <w:ilvl w:val="0"/>
          <w:numId w:val="1"/>
        </w:numPr>
        <w:shd w:val="clear" w:color="auto" w:fill="auto"/>
        <w:tabs>
          <w:tab w:val="left" w:pos="706"/>
        </w:tabs>
        <w:spacing w:before="0" w:after="176" w:line="288" w:lineRule="exact"/>
        <w:ind w:left="740" w:hanging="740"/>
      </w:pPr>
      <w:r>
        <w:t>Prodávající je povinen při dodání zboží předat kupujícímu doklady, nezbytné k převzetí a užívání zboží dle § 2094 OZ, a to v českém jazyce a do</w:t>
      </w:r>
      <w:r>
        <w:t>klad o schválení zboží</w:t>
      </w:r>
      <w:r>
        <w:br w:type="page"/>
      </w:r>
      <w:r>
        <w:lastRenderedPageBreak/>
        <w:t>pro provoz na pozemních komunikacích</w:t>
      </w:r>
    </w:p>
    <w:p w:rsidR="00053103" w:rsidRDefault="00E66D2B">
      <w:pPr>
        <w:pStyle w:val="Zkladntext20"/>
        <w:numPr>
          <w:ilvl w:val="0"/>
          <w:numId w:val="1"/>
        </w:numPr>
        <w:shd w:val="clear" w:color="auto" w:fill="auto"/>
        <w:tabs>
          <w:tab w:val="left" w:pos="700"/>
        </w:tabs>
        <w:spacing w:before="0" w:after="102" w:line="293" w:lineRule="exact"/>
        <w:ind w:left="740" w:hanging="740"/>
      </w:pPr>
      <w:r>
        <w:t xml:space="preserve">Prodávající prohlašuje, že dodané zboží je nové a nepoužívané, bez vad, není zapůjčené, zatížené leasingem nebo jinými právními vadami, neporušuje práva třetích osob k patentu nebo </w:t>
      </w:r>
      <w:proofErr w:type="spellStart"/>
      <w:r>
        <w:t>kjiné</w:t>
      </w:r>
      <w:proofErr w:type="spellEnd"/>
      <w:r>
        <w:t xml:space="preserve"> formě duš</w:t>
      </w:r>
      <w:r>
        <w:t>evního vlastnictví, a že odpovídá platným technickým normám a předpisům výrobce.</w:t>
      </w:r>
    </w:p>
    <w:p w:rsidR="00053103" w:rsidRDefault="00E66D2B">
      <w:pPr>
        <w:pStyle w:val="Nadpis10"/>
        <w:keepNext/>
        <w:keepLines/>
        <w:numPr>
          <w:ilvl w:val="0"/>
          <w:numId w:val="1"/>
        </w:numPr>
        <w:shd w:val="clear" w:color="auto" w:fill="auto"/>
        <w:tabs>
          <w:tab w:val="left" w:pos="700"/>
        </w:tabs>
        <w:spacing w:before="0" w:after="108" w:line="240" w:lineRule="exact"/>
        <w:ind w:left="740"/>
      </w:pPr>
      <w:bookmarkStart w:id="1" w:name="bookmark2"/>
      <w:r>
        <w:rPr>
          <w:rStyle w:val="Nadpis11"/>
          <w:b/>
          <w:bCs/>
        </w:rPr>
        <w:t>Součástí dodávky musí byt alespoň:</w:t>
      </w:r>
      <w:bookmarkEnd w:id="1"/>
    </w:p>
    <w:p w:rsidR="00053103" w:rsidRDefault="00E66D2B">
      <w:pPr>
        <w:pStyle w:val="Zkladntext20"/>
        <w:shd w:val="clear" w:color="auto" w:fill="auto"/>
        <w:spacing w:before="0" w:after="62" w:line="240" w:lineRule="exact"/>
        <w:ind w:left="1180" w:firstLine="0"/>
        <w:jc w:val="left"/>
      </w:pPr>
      <w:r>
        <w:t>předepsané doklady o shodě a certifikáty ke zboží,</w:t>
      </w:r>
    </w:p>
    <w:p w:rsidR="00053103" w:rsidRDefault="00E66D2B">
      <w:pPr>
        <w:pStyle w:val="Zkladntext20"/>
        <w:shd w:val="clear" w:color="auto" w:fill="auto"/>
        <w:spacing w:before="0" w:after="106" w:line="298" w:lineRule="exact"/>
        <w:ind w:left="1180" w:right="520" w:firstLine="0"/>
        <w:jc w:val="left"/>
      </w:pPr>
      <w:r>
        <w:t>návod na obsluhu a údržbu s bezpečnostními pokyny v tištěné a elektronické verzi v českém</w:t>
      </w:r>
      <w:r>
        <w:t xml:space="preserve"> jazyce k nosiči a nástavbě,</w:t>
      </w:r>
    </w:p>
    <w:p w:rsidR="00053103" w:rsidRDefault="00E66D2B">
      <w:pPr>
        <w:pStyle w:val="Zkladntext20"/>
        <w:shd w:val="clear" w:color="auto" w:fill="auto"/>
        <w:spacing w:before="0" w:after="108" w:line="240" w:lineRule="exact"/>
        <w:ind w:left="1180" w:firstLine="0"/>
        <w:jc w:val="left"/>
      </w:pPr>
      <w:r>
        <w:t>katalog náhradních dílů v elektronické podobě k nosiči,</w:t>
      </w:r>
    </w:p>
    <w:p w:rsidR="00053103" w:rsidRDefault="00E66D2B">
      <w:pPr>
        <w:pStyle w:val="Zkladntext20"/>
        <w:shd w:val="clear" w:color="auto" w:fill="auto"/>
        <w:spacing w:before="0" w:after="66" w:line="240" w:lineRule="exact"/>
        <w:ind w:left="1180" w:firstLine="0"/>
        <w:jc w:val="left"/>
      </w:pPr>
      <w:r>
        <w:t>veškeré nezbytné komponenty potřebné pro uvedení nástaveb do provozu.</w:t>
      </w:r>
    </w:p>
    <w:p w:rsidR="00053103" w:rsidRDefault="00E66D2B">
      <w:pPr>
        <w:pStyle w:val="Zkladntext20"/>
        <w:numPr>
          <w:ilvl w:val="0"/>
          <w:numId w:val="1"/>
        </w:numPr>
        <w:shd w:val="clear" w:color="auto" w:fill="auto"/>
        <w:tabs>
          <w:tab w:val="left" w:pos="700"/>
        </w:tabs>
        <w:spacing w:before="0" w:after="64" w:line="293" w:lineRule="exact"/>
        <w:ind w:left="740" w:hanging="740"/>
      </w:pPr>
      <w:r>
        <w:t>Součástí předmětu plnění dle této smlouvy je dále montáž nástavby na nosič, nastavení dávkování dle T</w:t>
      </w:r>
      <w:r>
        <w:t>P 127 včetně vystavení protokolu, uvedení zboží do provozu a předvedení funkčnosti. Předmětem plnění je i zaškolení obsluhy kupujícího v dostatečném rozsahu pro bezpečné ovládání a základní údržbu. Zaškoleny budou alespoň 2 osoby kupujícího k nosiči a nást</w:t>
      </w:r>
      <w:r>
        <w:t>avbě, o školení a jeho rozsahu bude proveden příslušný zápis včetně jmenného seznamu s podpisy účastníků.</w:t>
      </w:r>
    </w:p>
    <w:p w:rsidR="00053103" w:rsidRDefault="00E66D2B">
      <w:pPr>
        <w:pStyle w:val="Zkladntext20"/>
        <w:numPr>
          <w:ilvl w:val="0"/>
          <w:numId w:val="1"/>
        </w:numPr>
        <w:shd w:val="clear" w:color="auto" w:fill="auto"/>
        <w:tabs>
          <w:tab w:val="left" w:pos="700"/>
        </w:tabs>
        <w:spacing w:before="0" w:after="98" w:line="288" w:lineRule="exact"/>
        <w:ind w:left="740" w:hanging="740"/>
      </w:pPr>
      <w:r>
        <w:t xml:space="preserve">Další součástí předmětu plnění je úprava rychloupínacích prvků na </w:t>
      </w:r>
      <w:proofErr w:type="spellStart"/>
      <w:r>
        <w:t>mezirámu</w:t>
      </w:r>
      <w:proofErr w:type="spellEnd"/>
      <w:r>
        <w:t xml:space="preserve"> mycí cisterny MK 7, výrobní číslo 508/3153/14, sklápěcí korby S 18, výrobní</w:t>
      </w:r>
      <w:r>
        <w:t xml:space="preserve"> číslo 269/7301/14, tak aby byly výše definované výměnné nástavby na nově dodaném nosiči plně funkční. Dále předmětem plnění je i instalace radlice RSK 30 P, výrobní číslo 1300/499/14 na upínací desku nově dodaného nosiče, tak aby byla radlice plně funkční</w:t>
      </w:r>
      <w:r>
        <w:t>.</w:t>
      </w:r>
    </w:p>
    <w:p w:rsidR="00053103" w:rsidRDefault="00E66D2B">
      <w:pPr>
        <w:pStyle w:val="Zkladntext20"/>
        <w:numPr>
          <w:ilvl w:val="0"/>
          <w:numId w:val="1"/>
        </w:numPr>
        <w:shd w:val="clear" w:color="auto" w:fill="auto"/>
        <w:tabs>
          <w:tab w:val="left" w:pos="700"/>
        </w:tabs>
        <w:spacing w:before="0" w:after="419" w:line="240" w:lineRule="exact"/>
        <w:ind w:left="740" w:hanging="740"/>
      </w:pPr>
      <w:r>
        <w:t>Ke splnění závazků prodávajícího kupující poskytne potřebnou součinnost.</w:t>
      </w:r>
    </w:p>
    <w:p w:rsidR="00053103" w:rsidRDefault="00E66D2B">
      <w:pPr>
        <w:pStyle w:val="Nadpis10"/>
        <w:keepNext/>
        <w:keepLines/>
        <w:shd w:val="clear" w:color="auto" w:fill="auto"/>
        <w:spacing w:before="0" w:after="0" w:line="413" w:lineRule="exact"/>
        <w:ind w:left="20" w:firstLine="0"/>
        <w:jc w:val="center"/>
      </w:pPr>
      <w:bookmarkStart w:id="2" w:name="bookmark3"/>
      <w:r>
        <w:t>Článek 3</w:t>
      </w:r>
      <w:r>
        <w:br/>
        <w:t>Cena za plnění</w:t>
      </w:r>
      <w:bookmarkEnd w:id="2"/>
    </w:p>
    <w:p w:rsidR="00053103" w:rsidRDefault="00E66D2B">
      <w:pPr>
        <w:pStyle w:val="Zkladntext20"/>
        <w:numPr>
          <w:ilvl w:val="0"/>
          <w:numId w:val="2"/>
        </w:numPr>
        <w:shd w:val="clear" w:color="auto" w:fill="auto"/>
        <w:tabs>
          <w:tab w:val="left" w:pos="700"/>
        </w:tabs>
        <w:spacing w:before="0" w:after="380" w:line="288" w:lineRule="exact"/>
        <w:ind w:left="740" w:hanging="740"/>
      </w:pPr>
      <w:r>
        <w:t xml:space="preserve">Celkový finanční objem plnění podle čl. 2 této kupní smlouvy je stanoven následovně: Cena za </w:t>
      </w:r>
      <w:r>
        <w:rPr>
          <w:rStyle w:val="Zkladntext2Tun0"/>
        </w:rPr>
        <w:t xml:space="preserve">1 </w:t>
      </w:r>
      <w:r>
        <w:t xml:space="preserve">nosič a </w:t>
      </w:r>
      <w:r>
        <w:rPr>
          <w:rStyle w:val="Zkladntext2Tun0"/>
        </w:rPr>
        <w:t xml:space="preserve">1 </w:t>
      </w:r>
      <w:r>
        <w:t xml:space="preserve">nástavba bez </w:t>
      </w:r>
      <w:r>
        <w:rPr>
          <w:rStyle w:val="Zkladntext2Tun0"/>
        </w:rPr>
        <w:t>DPH 3,289.000,- Kč</w:t>
      </w:r>
    </w:p>
    <w:p w:rsidR="00053103" w:rsidRDefault="00E66D2B">
      <w:pPr>
        <w:pStyle w:val="Zkladntext20"/>
        <w:numPr>
          <w:ilvl w:val="0"/>
          <w:numId w:val="2"/>
        </w:numPr>
        <w:shd w:val="clear" w:color="auto" w:fill="auto"/>
        <w:tabs>
          <w:tab w:val="left" w:pos="700"/>
        </w:tabs>
        <w:spacing w:before="0" w:after="0" w:line="413" w:lineRule="exact"/>
        <w:ind w:left="740" w:hanging="740"/>
      </w:pPr>
      <w:r>
        <w:t xml:space="preserve">Členění ceny bez </w:t>
      </w:r>
      <w:r>
        <w:rPr>
          <w:rStyle w:val="Zkladntext2Tun0"/>
        </w:rPr>
        <w:t>DPH</w:t>
      </w:r>
    </w:p>
    <w:p w:rsidR="00053103" w:rsidRDefault="00E66D2B">
      <w:pPr>
        <w:pStyle w:val="Zkladntext20"/>
        <w:shd w:val="clear" w:color="auto" w:fill="auto"/>
        <w:tabs>
          <w:tab w:val="right" w:pos="6271"/>
        </w:tabs>
        <w:spacing w:before="0" w:after="0" w:line="413" w:lineRule="exact"/>
        <w:ind w:left="740" w:firstLine="0"/>
      </w:pPr>
      <w:r>
        <w:t>Nosič (1 ks):</w:t>
      </w:r>
      <w:r>
        <w:tab/>
        <w:t>2,369.000,-Kč</w:t>
      </w:r>
    </w:p>
    <w:p w:rsidR="00053103" w:rsidRDefault="00E66D2B">
      <w:pPr>
        <w:pStyle w:val="Zkladntext20"/>
        <w:shd w:val="clear" w:color="auto" w:fill="auto"/>
        <w:tabs>
          <w:tab w:val="right" w:pos="6271"/>
        </w:tabs>
        <w:spacing w:before="0" w:after="0" w:line="413" w:lineRule="exact"/>
        <w:ind w:left="740" w:firstLine="0"/>
      </w:pPr>
      <w:r>
        <w:t>Nástavba (1 ks)</w:t>
      </w:r>
      <w:r>
        <w:tab/>
        <w:t>780.000,-Kč</w:t>
      </w:r>
    </w:p>
    <w:p w:rsidR="00053103" w:rsidRDefault="00E66D2B">
      <w:pPr>
        <w:pStyle w:val="Zkladntext20"/>
        <w:shd w:val="clear" w:color="auto" w:fill="auto"/>
        <w:tabs>
          <w:tab w:val="right" w:pos="6271"/>
        </w:tabs>
        <w:spacing w:before="0" w:after="0" w:line="413" w:lineRule="exact"/>
        <w:ind w:left="740" w:firstLine="0"/>
      </w:pPr>
      <w:r>
        <w:pict>
          <v:shapetype id="_x0000_t202" coordsize="21600,21600" o:spt="202" path="m,l,21600r21600,l21600,xe">
            <v:stroke joinstyle="miter"/>
            <v:path gradientshapeok="t" o:connecttype="rect"/>
          </v:shapetype>
          <v:shape id="_x0000_s2063" type="#_x0000_t202" style="position:absolute;left:0;text-align:left;margin-left:34.9pt;margin-top:55.95pt;width:363.1pt;height:43.95pt;z-index:-125829376;mso-wrap-distance-left:34.55pt;mso-wrap-distance-right:58.8pt;mso-wrap-distance-bottom:17.8pt;mso-position-horizontal-relative:margin" filled="f" stroked="f">
            <v:textbox style="mso-fit-shape-to-text:t" inset="0,0,0,0">
              <w:txbxContent>
                <w:p w:rsidR="00053103" w:rsidRDefault="00E66D2B">
                  <w:pPr>
                    <w:pStyle w:val="Nadpis10"/>
                    <w:keepNext/>
                    <w:keepLines/>
                    <w:pBdr>
                      <w:top w:val="single" w:sz="4" w:space="1" w:color="auto"/>
                      <w:left w:val="single" w:sz="4" w:space="4" w:color="auto"/>
                      <w:bottom w:val="single" w:sz="4" w:space="1" w:color="auto"/>
                      <w:right w:val="single" w:sz="4" w:space="4" w:color="auto"/>
                    </w:pBdr>
                    <w:shd w:val="clear" w:color="auto" w:fill="auto"/>
                    <w:tabs>
                      <w:tab w:val="left" w:pos="4166"/>
                    </w:tabs>
                    <w:spacing w:before="0" w:after="0" w:line="408" w:lineRule="exact"/>
                    <w:ind w:firstLine="0"/>
                  </w:pPr>
                  <w:bookmarkStart w:id="3" w:name="bookmark0"/>
                  <w:r>
                    <w:rPr>
                      <w:rStyle w:val="Nadpis1Exact"/>
                      <w:b/>
                      <w:bCs/>
                    </w:rPr>
                    <w:t>CELKOVÁ CENA</w:t>
                  </w:r>
                  <w:r>
                    <w:rPr>
                      <w:rStyle w:val="Nadpis1Exact"/>
                      <w:b/>
                      <w:bCs/>
                    </w:rPr>
                    <w:tab/>
                    <w:t>celkem 3,289.000,-Kč bez DPH</w:t>
                  </w:r>
                  <w:bookmarkEnd w:id="3"/>
                </w:p>
                <w:p w:rsidR="00053103" w:rsidRDefault="00E66D2B">
                  <w:pPr>
                    <w:pStyle w:val="Zkladntext30"/>
                    <w:pBdr>
                      <w:top w:val="single" w:sz="4" w:space="1" w:color="auto"/>
                      <w:left w:val="single" w:sz="4" w:space="4" w:color="auto"/>
                      <w:bottom w:val="single" w:sz="4" w:space="1" w:color="auto"/>
                      <w:right w:val="single" w:sz="4" w:space="4" w:color="auto"/>
                    </w:pBdr>
                    <w:shd w:val="clear" w:color="auto" w:fill="auto"/>
                    <w:spacing w:before="0" w:after="0" w:line="408" w:lineRule="exact"/>
                    <w:jc w:val="both"/>
                  </w:pPr>
                  <w:r>
                    <w:rPr>
                      <w:rStyle w:val="Zkladntext3Exact"/>
                      <w:b/>
                      <w:bCs/>
                    </w:rPr>
                    <w:t>(součet cen uvedených výše v bodu 3.2) celkem 690.690,-Kč DPH 21%</w:t>
                  </w:r>
                </w:p>
              </w:txbxContent>
            </v:textbox>
            <w10:wrap type="topAndBottom" anchorx="margin"/>
          </v:shape>
        </w:pict>
      </w:r>
      <w:r>
        <w:t>Úprava rychloupínacích prvků</w:t>
      </w:r>
      <w:r>
        <w:tab/>
        <w:t>140.000,-Kč</w:t>
      </w:r>
      <w:r>
        <w:br w:type="page"/>
      </w:r>
    </w:p>
    <w:p w:rsidR="00053103" w:rsidRDefault="00E66D2B">
      <w:pPr>
        <w:pStyle w:val="Zkladntext20"/>
        <w:numPr>
          <w:ilvl w:val="0"/>
          <w:numId w:val="2"/>
        </w:numPr>
        <w:shd w:val="clear" w:color="auto" w:fill="auto"/>
        <w:tabs>
          <w:tab w:val="left" w:pos="706"/>
        </w:tabs>
        <w:spacing w:before="0" w:after="64" w:line="293" w:lineRule="exact"/>
        <w:ind w:left="740" w:hanging="740"/>
      </w:pPr>
      <w:r>
        <w:lastRenderedPageBreak/>
        <w:pict>
          <v:shape id="_x0000_s2062" type="#_x0000_t202" style="position:absolute;left:0;text-align:left;margin-left:248.15pt;margin-top:-45.85pt;width:167.5pt;height:14.85pt;z-index:-125829375;mso-wrap-distance-left:5pt;mso-wrap-distance-right:39.6pt;mso-position-horizontal-relative:margin" filled="f" stroked="f">
            <v:textbox style="mso-fit-shape-to-text:t" inset="0,0,0,0">
              <w:txbxContent>
                <w:p w:rsidR="00053103" w:rsidRDefault="00E66D2B">
                  <w:pPr>
                    <w:pStyle w:val="Nadpis10"/>
                    <w:keepNext/>
                    <w:keepLines/>
                    <w:shd w:val="clear" w:color="auto" w:fill="auto"/>
                    <w:spacing w:before="0" w:after="0" w:line="240" w:lineRule="exact"/>
                    <w:ind w:firstLine="0"/>
                    <w:jc w:val="left"/>
                  </w:pPr>
                  <w:bookmarkStart w:id="4" w:name="bookmark1"/>
                  <w:r>
                    <w:rPr>
                      <w:rStyle w:val="Nadpis1Exact"/>
                      <w:b/>
                      <w:bCs/>
                    </w:rPr>
                    <w:t>celkem 3,979.690,-Kč včetně DPH</w:t>
                  </w:r>
                  <w:bookmarkEnd w:id="4"/>
                </w:p>
              </w:txbxContent>
            </v:textbox>
            <w10:wrap type="topAndBottom" anchorx="margin"/>
          </v:shape>
        </w:pict>
      </w:r>
      <w:r>
        <w:t xml:space="preserve">Cena </w:t>
      </w:r>
      <w:r>
        <w:t>obsahuje veškeré a konečné náklady spojené se předáním hotové zakázky, včetně všech rizik a vlivů souvisejících s plněním předmětu veřejné zakázky.</w:t>
      </w:r>
    </w:p>
    <w:p w:rsidR="00053103" w:rsidRDefault="00E66D2B">
      <w:pPr>
        <w:pStyle w:val="Zkladntext20"/>
        <w:numPr>
          <w:ilvl w:val="0"/>
          <w:numId w:val="2"/>
        </w:numPr>
        <w:shd w:val="clear" w:color="auto" w:fill="auto"/>
        <w:tabs>
          <w:tab w:val="left" w:pos="706"/>
        </w:tabs>
        <w:spacing w:before="0" w:after="56" w:line="288" w:lineRule="exact"/>
        <w:ind w:left="740" w:hanging="740"/>
      </w:pPr>
      <w:r>
        <w:t xml:space="preserve">Cena obsahuje veškeré náklady související s dodávkou, včetně těch, které nebyly v době zpracování nabídky </w:t>
      </w:r>
      <w:r>
        <w:t>známy a nutnost jejich úhrady nastala až v době plnění, bez vlivu na kupní cenu.</w:t>
      </w:r>
    </w:p>
    <w:p w:rsidR="00053103" w:rsidRDefault="00E66D2B">
      <w:pPr>
        <w:pStyle w:val="Zkladntext20"/>
        <w:numPr>
          <w:ilvl w:val="0"/>
          <w:numId w:val="2"/>
        </w:numPr>
        <w:shd w:val="clear" w:color="auto" w:fill="auto"/>
        <w:tabs>
          <w:tab w:val="left" w:pos="706"/>
        </w:tabs>
        <w:spacing w:before="0" w:after="102" w:line="293" w:lineRule="exact"/>
        <w:ind w:left="740" w:hanging="740"/>
      </w:pPr>
      <w:r>
        <w:t>Cena obsahuje veškeré náklady dodavatele na dodávku zboží a jeho případný převoz do místa plnění prodávajícího, montáž, předvedení funkčnosti a zaškolení obsluhy. Cena zahrnuj</w:t>
      </w:r>
      <w:r>
        <w:t>e veškeré náklady na autorská práva, licence a dokumentaci.</w:t>
      </w:r>
    </w:p>
    <w:p w:rsidR="00053103" w:rsidRDefault="00E66D2B">
      <w:pPr>
        <w:pStyle w:val="Zkladntext20"/>
        <w:numPr>
          <w:ilvl w:val="0"/>
          <w:numId w:val="2"/>
        </w:numPr>
        <w:shd w:val="clear" w:color="auto" w:fill="auto"/>
        <w:tabs>
          <w:tab w:val="left" w:pos="706"/>
        </w:tabs>
        <w:spacing w:before="0" w:after="70" w:line="240" w:lineRule="exact"/>
        <w:ind w:left="740" w:hanging="740"/>
      </w:pPr>
      <w:r>
        <w:t>Cena zahrnuje daně, cla, poplatky, případně další náklady spojené s realizací dodávky.</w:t>
      </w:r>
    </w:p>
    <w:p w:rsidR="00053103" w:rsidRDefault="00E66D2B">
      <w:pPr>
        <w:pStyle w:val="Zkladntext20"/>
        <w:numPr>
          <w:ilvl w:val="0"/>
          <w:numId w:val="2"/>
        </w:numPr>
        <w:shd w:val="clear" w:color="auto" w:fill="auto"/>
        <w:tabs>
          <w:tab w:val="left" w:pos="706"/>
        </w:tabs>
        <w:spacing w:before="0" w:after="56" w:line="288" w:lineRule="exact"/>
        <w:ind w:left="740" w:hanging="740"/>
      </w:pPr>
      <w:r>
        <w:t>Cena obsahuje předpokládané změny ceny v závislosti na čase a předpokládaném vývoji cen vstupních nákladů. Zm</w:t>
      </w:r>
      <w:r>
        <w:t>ěna ceny na základě inflačních vlivů se nepřipouští.</w:t>
      </w:r>
    </w:p>
    <w:p w:rsidR="00053103" w:rsidRDefault="00E66D2B">
      <w:pPr>
        <w:pStyle w:val="Zkladntext20"/>
        <w:numPr>
          <w:ilvl w:val="0"/>
          <w:numId w:val="2"/>
        </w:numPr>
        <w:shd w:val="clear" w:color="auto" w:fill="auto"/>
        <w:tabs>
          <w:tab w:val="left" w:pos="706"/>
        </w:tabs>
        <w:spacing w:before="0" w:after="102" w:line="293" w:lineRule="exact"/>
        <w:ind w:left="740" w:hanging="740"/>
      </w:pPr>
      <w:r>
        <w:t>Cena nebude měněna v souvislosti s inflací české koruny, hodnotou kurzu české koruny vůči zahraničním měnám či jinými faktory s vlivem na měnový kurz, a to po celou dobu platnosti smlouvy na dodávku.</w:t>
      </w:r>
    </w:p>
    <w:p w:rsidR="00053103" w:rsidRDefault="00E66D2B">
      <w:pPr>
        <w:pStyle w:val="Zkladntext20"/>
        <w:numPr>
          <w:ilvl w:val="0"/>
          <w:numId w:val="2"/>
        </w:numPr>
        <w:shd w:val="clear" w:color="auto" w:fill="auto"/>
        <w:tabs>
          <w:tab w:val="left" w:pos="706"/>
        </w:tabs>
        <w:spacing w:before="0" w:after="66" w:line="240" w:lineRule="exact"/>
        <w:ind w:left="740" w:hanging="740"/>
      </w:pPr>
      <w:r>
        <w:t>Cel</w:t>
      </w:r>
      <w:r>
        <w:t>kovou a pro účely fakturace rozhodnou cenou se rozumí cena včetně DPH.</w:t>
      </w:r>
    </w:p>
    <w:p w:rsidR="00053103" w:rsidRDefault="00E66D2B">
      <w:pPr>
        <w:pStyle w:val="Zkladntext20"/>
        <w:numPr>
          <w:ilvl w:val="0"/>
          <w:numId w:val="2"/>
        </w:numPr>
        <w:shd w:val="clear" w:color="auto" w:fill="auto"/>
        <w:tabs>
          <w:tab w:val="left" w:pos="706"/>
        </w:tabs>
        <w:spacing w:before="0" w:after="384" w:line="293" w:lineRule="exact"/>
        <w:ind w:left="740" w:hanging="740"/>
      </w:pPr>
      <w:r>
        <w:t>Smluvní strany se dohodly, že dojde-li v průběhu plnění předmětu této smlouvy ke změně zákonné sazby DPH stanovené pro příslušné plnění vyplývající z této smlouvy, je prodávající od oka</w:t>
      </w:r>
      <w:r>
        <w:t>mžiku nabytí účinnosti změny zákonné sazby DPH povinen účtovat prodávajícímu platnou sazbu DPH. O této skutečnosti bude na návrh prodávajícího uzavřen písemný dodatek k této smlouvě, který bude podepsán oběma stranami této smlouvy.</w:t>
      </w:r>
    </w:p>
    <w:p w:rsidR="00053103" w:rsidRDefault="00E66D2B">
      <w:pPr>
        <w:pStyle w:val="Nadpis10"/>
        <w:keepNext/>
        <w:keepLines/>
        <w:shd w:val="clear" w:color="auto" w:fill="auto"/>
        <w:spacing w:before="0" w:after="0" w:line="413" w:lineRule="exact"/>
        <w:ind w:firstLine="0"/>
        <w:jc w:val="center"/>
      </w:pPr>
      <w:bookmarkStart w:id="5" w:name="bookmark4"/>
      <w:r>
        <w:t>Článek 4</w:t>
      </w:r>
      <w:bookmarkEnd w:id="5"/>
    </w:p>
    <w:p w:rsidR="00053103" w:rsidRDefault="00E66D2B">
      <w:pPr>
        <w:pStyle w:val="Nadpis10"/>
        <w:keepNext/>
        <w:keepLines/>
        <w:shd w:val="clear" w:color="auto" w:fill="auto"/>
        <w:spacing w:before="0" w:after="0" w:line="413" w:lineRule="exact"/>
        <w:ind w:firstLine="0"/>
        <w:jc w:val="center"/>
      </w:pPr>
      <w:bookmarkStart w:id="6" w:name="bookmark5"/>
      <w:r>
        <w:t xml:space="preserve">Místo plnění, </w:t>
      </w:r>
      <w:r>
        <w:t>odevzdání a převzetí zboží</w:t>
      </w:r>
      <w:bookmarkEnd w:id="6"/>
    </w:p>
    <w:p w:rsidR="00053103" w:rsidRDefault="00E66D2B">
      <w:pPr>
        <w:pStyle w:val="Zkladntext20"/>
        <w:numPr>
          <w:ilvl w:val="0"/>
          <w:numId w:val="3"/>
        </w:numPr>
        <w:shd w:val="clear" w:color="auto" w:fill="auto"/>
        <w:tabs>
          <w:tab w:val="left" w:pos="706"/>
        </w:tabs>
        <w:spacing w:before="0" w:after="0" w:line="413" w:lineRule="exact"/>
        <w:ind w:left="740" w:hanging="740"/>
      </w:pPr>
      <w:r>
        <w:t>Místem plnění pro celou dodávku zboží je:</w:t>
      </w:r>
    </w:p>
    <w:p w:rsidR="00053103" w:rsidRDefault="00E66D2B">
      <w:pPr>
        <w:pStyle w:val="Zkladntext30"/>
        <w:shd w:val="clear" w:color="auto" w:fill="auto"/>
        <w:spacing w:before="0" w:after="60" w:line="293" w:lineRule="exact"/>
        <w:ind w:left="740"/>
        <w:jc w:val="both"/>
      </w:pPr>
      <w:proofErr w:type="spellStart"/>
      <w:r>
        <w:t>Cestmistrovství</w:t>
      </w:r>
      <w:proofErr w:type="spellEnd"/>
      <w:r>
        <w:t xml:space="preserve"> Bystřice nad Pernštejnem, Nádražní 470, 593 01 Bystřice nad Pernštejnem</w:t>
      </w:r>
    </w:p>
    <w:p w:rsidR="00053103" w:rsidRDefault="00E66D2B">
      <w:pPr>
        <w:pStyle w:val="Zkladntext20"/>
        <w:numPr>
          <w:ilvl w:val="0"/>
          <w:numId w:val="3"/>
        </w:numPr>
        <w:shd w:val="clear" w:color="auto" w:fill="auto"/>
        <w:tabs>
          <w:tab w:val="left" w:pos="706"/>
        </w:tabs>
        <w:spacing w:before="0" w:after="102" w:line="293" w:lineRule="exact"/>
        <w:ind w:left="740" w:hanging="740"/>
      </w:pPr>
      <w:r>
        <w:t>Prodávající je povinen v místě plnění, předat zboží osobě pověřené převzetím zboží s „Dodacím liste</w:t>
      </w:r>
      <w:r>
        <w:t>m" ve dvojím vyhotovení řádně vyplněným a označený číslem smlouvy, který podepíše osoba pověřená převzetím zboží. Jedno vyhotovení zůstává kupujícímu, druhé vyhotovení prodávajícímu.</w:t>
      </w:r>
    </w:p>
    <w:p w:rsidR="00053103" w:rsidRDefault="00E66D2B">
      <w:pPr>
        <w:pStyle w:val="Zkladntext20"/>
        <w:numPr>
          <w:ilvl w:val="0"/>
          <w:numId w:val="3"/>
        </w:numPr>
        <w:shd w:val="clear" w:color="auto" w:fill="auto"/>
        <w:tabs>
          <w:tab w:val="left" w:pos="706"/>
        </w:tabs>
        <w:spacing w:before="0" w:after="98" w:line="240" w:lineRule="exact"/>
        <w:ind w:left="740" w:hanging="740"/>
      </w:pPr>
      <w:r>
        <w:t>Osoby oprávněné jednat ve věcech plnění:</w:t>
      </w:r>
    </w:p>
    <w:p w:rsidR="00053103" w:rsidRDefault="00E66D2B">
      <w:pPr>
        <w:pStyle w:val="Zkladntext20"/>
        <w:numPr>
          <w:ilvl w:val="0"/>
          <w:numId w:val="4"/>
        </w:numPr>
        <w:shd w:val="clear" w:color="auto" w:fill="auto"/>
        <w:tabs>
          <w:tab w:val="left" w:pos="1071"/>
        </w:tabs>
        <w:spacing w:before="0" w:after="0" w:line="240" w:lineRule="exact"/>
        <w:ind w:left="740" w:firstLine="0"/>
      </w:pPr>
      <w:r>
        <w:rPr>
          <w:rStyle w:val="Zkladntext22"/>
        </w:rPr>
        <w:t>za kupujícího</w:t>
      </w:r>
      <w:r>
        <w:t>: koordinátor dopra</w:t>
      </w:r>
      <w:r>
        <w:t>vy</w:t>
      </w:r>
    </w:p>
    <w:p w:rsidR="00053103" w:rsidRDefault="00E66D2B">
      <w:pPr>
        <w:pStyle w:val="Zkladntext20"/>
        <w:shd w:val="clear" w:color="auto" w:fill="auto"/>
        <w:spacing w:before="0" w:after="264" w:line="240" w:lineRule="exact"/>
        <w:ind w:left="740" w:firstLine="0"/>
      </w:pPr>
      <w:r>
        <w:rPr>
          <w:rStyle w:val="Zkladntext2Tun0"/>
        </w:rPr>
        <w:t xml:space="preserve">Milan Ondráček, </w:t>
      </w:r>
      <w:r>
        <w:t xml:space="preserve">tel.: 723 862 045, email: </w:t>
      </w:r>
      <w:hyperlink r:id="rId13" w:history="1">
        <w:r>
          <w:rPr>
            <w:rStyle w:val="Hypertextovodkaz"/>
            <w:lang w:val="en-US" w:eastAsia="en-US" w:bidi="en-US"/>
          </w:rPr>
          <w:t>ondracek.m@ksusv.cz</w:t>
        </w:r>
      </w:hyperlink>
    </w:p>
    <w:p w:rsidR="00053103" w:rsidRDefault="00E66D2B">
      <w:pPr>
        <w:pStyle w:val="Zkladntext20"/>
        <w:numPr>
          <w:ilvl w:val="0"/>
          <w:numId w:val="4"/>
        </w:numPr>
        <w:shd w:val="clear" w:color="auto" w:fill="auto"/>
        <w:tabs>
          <w:tab w:val="left" w:pos="1080"/>
        </w:tabs>
        <w:spacing w:before="0" w:after="0" w:line="408" w:lineRule="exact"/>
        <w:ind w:left="740" w:firstLine="0"/>
      </w:pPr>
      <w:r>
        <w:rPr>
          <w:rStyle w:val="Zkladntext22"/>
        </w:rPr>
        <w:t>za prodávajícího</w:t>
      </w:r>
      <w:r>
        <w:t>:</w:t>
      </w:r>
    </w:p>
    <w:p w:rsidR="00053103" w:rsidRDefault="00E66D2B">
      <w:pPr>
        <w:pStyle w:val="Zkladntext30"/>
        <w:shd w:val="clear" w:color="auto" w:fill="auto"/>
        <w:spacing w:before="0" w:after="0" w:line="408" w:lineRule="exact"/>
        <w:ind w:left="740"/>
        <w:jc w:val="both"/>
      </w:pPr>
      <w:r>
        <w:t>Tomáš Reitermann,tel.:</w:t>
      </w:r>
      <w:proofErr w:type="gramStart"/>
      <w:r>
        <w:t xml:space="preserve">602 724 </w:t>
      </w:r>
      <w:r>
        <w:rPr>
          <w:rStyle w:val="Zkladntext3Netun"/>
        </w:rPr>
        <w:t>873,email</w:t>
      </w:r>
      <w:proofErr w:type="gramEnd"/>
      <w:r>
        <w:rPr>
          <w:rStyle w:val="Zkladntext3Netun"/>
        </w:rPr>
        <w:t>:</w:t>
      </w:r>
      <w:hyperlink r:id="rId14" w:history="1">
        <w:r>
          <w:rPr>
            <w:rStyle w:val="Hypertextovodkaz"/>
            <w:b w:val="0"/>
            <w:bCs w:val="0"/>
          </w:rPr>
          <w:t>reitermann@scv.cz</w:t>
        </w:r>
      </w:hyperlink>
    </w:p>
    <w:p w:rsidR="00053103" w:rsidRDefault="00E66D2B">
      <w:pPr>
        <w:pStyle w:val="Zkladntext20"/>
        <w:numPr>
          <w:ilvl w:val="0"/>
          <w:numId w:val="3"/>
        </w:numPr>
        <w:shd w:val="clear" w:color="auto" w:fill="auto"/>
        <w:tabs>
          <w:tab w:val="left" w:pos="706"/>
        </w:tabs>
        <w:spacing w:before="0" w:after="0" w:line="408" w:lineRule="exact"/>
        <w:ind w:left="740" w:hanging="740"/>
        <w:sectPr w:rsidR="00053103">
          <w:type w:val="continuous"/>
          <w:pgSz w:w="11900" w:h="16840"/>
          <w:pgMar w:top="1594" w:right="1460" w:bottom="995" w:left="1297" w:header="0" w:footer="3" w:gutter="0"/>
          <w:cols w:space="720"/>
          <w:noEndnote/>
          <w:docGrid w:linePitch="360"/>
        </w:sectPr>
      </w:pPr>
      <w:r>
        <w:t xml:space="preserve">Smluvní </w:t>
      </w:r>
      <w:r>
        <w:t>strany se vzájemně dohodly, že změna uvedených osob oprávněných jednat</w:t>
      </w:r>
    </w:p>
    <w:p w:rsidR="00053103" w:rsidRDefault="00E66D2B">
      <w:pPr>
        <w:pStyle w:val="Zkladntext20"/>
        <w:shd w:val="clear" w:color="auto" w:fill="auto"/>
        <w:spacing w:before="0" w:after="64" w:line="298" w:lineRule="exact"/>
        <w:ind w:left="720" w:firstLine="0"/>
      </w:pPr>
      <w:r>
        <w:lastRenderedPageBreak/>
        <w:t>ve věcech plnění bude oznamována jednostranným písemným sdělením a není potřeba na jejich změnu uzavřít dodatek ke smlouvě.</w:t>
      </w:r>
    </w:p>
    <w:p w:rsidR="00053103" w:rsidRDefault="00E66D2B">
      <w:pPr>
        <w:pStyle w:val="Zkladntext20"/>
        <w:numPr>
          <w:ilvl w:val="0"/>
          <w:numId w:val="3"/>
        </w:numPr>
        <w:shd w:val="clear" w:color="auto" w:fill="auto"/>
        <w:tabs>
          <w:tab w:val="left" w:pos="680"/>
        </w:tabs>
        <w:spacing w:before="0" w:after="60" w:line="293" w:lineRule="exact"/>
        <w:ind w:left="720" w:hanging="720"/>
      </w:pPr>
      <w:r>
        <w:t>Prodávající se zavazuje na výzvu kupujícího bez poplatku ve l</w:t>
      </w:r>
      <w:r>
        <w:t>hůtě 5 pracovních dnů, zpřístupnit technické údaje výstupního rozhraní (formát datového protokolu) pro realizátora začlenění nástavby do systému sledování vozidel a vyhodnocování provozních údajů sypacího automatu, který kupující používá.</w:t>
      </w:r>
    </w:p>
    <w:p w:rsidR="00053103" w:rsidRDefault="00E66D2B">
      <w:pPr>
        <w:pStyle w:val="Zkladntext20"/>
        <w:numPr>
          <w:ilvl w:val="0"/>
          <w:numId w:val="3"/>
        </w:numPr>
        <w:shd w:val="clear" w:color="auto" w:fill="auto"/>
        <w:tabs>
          <w:tab w:val="left" w:pos="680"/>
        </w:tabs>
        <w:spacing w:before="0" w:after="384" w:line="293" w:lineRule="exact"/>
        <w:ind w:left="720" w:hanging="720"/>
      </w:pPr>
      <w:r>
        <w:t xml:space="preserve">Přechod </w:t>
      </w:r>
      <w:r>
        <w:t>vlastnického práva k dodávce je dnem předání a převzetí, který bude uveden ve vzájemně podepsaném protokolu o předání a převzetí.</w:t>
      </w:r>
    </w:p>
    <w:p w:rsidR="00053103" w:rsidRDefault="00E66D2B">
      <w:pPr>
        <w:pStyle w:val="Nadpis10"/>
        <w:keepNext/>
        <w:keepLines/>
        <w:shd w:val="clear" w:color="auto" w:fill="auto"/>
        <w:spacing w:before="0" w:after="0" w:line="413" w:lineRule="exact"/>
        <w:ind w:left="20" w:firstLine="0"/>
        <w:jc w:val="center"/>
      </w:pPr>
      <w:bookmarkStart w:id="7" w:name="bookmark6"/>
      <w:r>
        <w:t>Článek 5</w:t>
      </w:r>
      <w:r>
        <w:br/>
        <w:t>Doba plnění</w:t>
      </w:r>
      <w:bookmarkEnd w:id="7"/>
    </w:p>
    <w:p w:rsidR="00053103" w:rsidRDefault="00E66D2B">
      <w:pPr>
        <w:pStyle w:val="Zkladntext20"/>
        <w:numPr>
          <w:ilvl w:val="0"/>
          <w:numId w:val="5"/>
        </w:numPr>
        <w:shd w:val="clear" w:color="auto" w:fill="auto"/>
        <w:tabs>
          <w:tab w:val="left" w:pos="680"/>
        </w:tabs>
        <w:spacing w:before="0" w:after="56" w:line="293" w:lineRule="exact"/>
        <w:ind w:left="720" w:hanging="720"/>
      </w:pPr>
      <w:r>
        <w:t>Prodávající je povinen dodat zboží, a to konkrétně nosič a nástavbu, včetně instalace radlice RSK 30 P, v</w:t>
      </w:r>
      <w:r>
        <w:t xml:space="preserve">ýrobní číslo 1300/499/14 a jejího zprovoznění do </w:t>
      </w:r>
      <w:r>
        <w:rPr>
          <w:rStyle w:val="Zkladntext2Tun0"/>
        </w:rPr>
        <w:t xml:space="preserve">5 měsíců </w:t>
      </w:r>
      <w:r>
        <w:t xml:space="preserve">ode dne účinnosti této smlouvy. V případě úpravy rychloupínacích prvků na </w:t>
      </w:r>
      <w:proofErr w:type="spellStart"/>
      <w:r>
        <w:t>mezirámu</w:t>
      </w:r>
      <w:proofErr w:type="spellEnd"/>
      <w:r>
        <w:t xml:space="preserve"> mycí cisterny MK 7, výrobní číslo 508/3153/14, sklápěcí korby S 18, výrobní číslo 269/7301/14 a zprovoznění obou ná</w:t>
      </w:r>
      <w:r>
        <w:t xml:space="preserve">staveb v termínu </w:t>
      </w:r>
      <w:r>
        <w:rPr>
          <w:rStyle w:val="Zkladntext2Tun0"/>
        </w:rPr>
        <w:t>od 15. března do 15. dubna 2018.</w:t>
      </w:r>
    </w:p>
    <w:p w:rsidR="00053103" w:rsidRDefault="00E66D2B">
      <w:pPr>
        <w:pStyle w:val="Zkladntext20"/>
        <w:numPr>
          <w:ilvl w:val="0"/>
          <w:numId w:val="5"/>
        </w:numPr>
        <w:shd w:val="clear" w:color="auto" w:fill="auto"/>
        <w:tabs>
          <w:tab w:val="left" w:pos="680"/>
        </w:tabs>
        <w:spacing w:before="0" w:after="106" w:line="298" w:lineRule="exact"/>
        <w:ind w:left="720" w:hanging="720"/>
      </w:pPr>
      <w:r>
        <w:t>Dodací lhůta počíná běžet dnem následujícím po dni uveřejnění v informačním systému veřejné správy - Registru smluv.</w:t>
      </w:r>
    </w:p>
    <w:p w:rsidR="00053103" w:rsidRDefault="00E66D2B">
      <w:pPr>
        <w:pStyle w:val="Zkladntext20"/>
        <w:numPr>
          <w:ilvl w:val="0"/>
          <w:numId w:val="5"/>
        </w:numPr>
        <w:shd w:val="clear" w:color="auto" w:fill="auto"/>
        <w:tabs>
          <w:tab w:val="left" w:pos="680"/>
        </w:tabs>
        <w:spacing w:before="0" w:after="428" w:line="240" w:lineRule="exact"/>
        <w:ind w:left="720" w:hanging="720"/>
      </w:pPr>
      <w:r>
        <w:t>Dřívější plnění je možné po předchozí domluvě.</w:t>
      </w:r>
    </w:p>
    <w:p w:rsidR="00053103" w:rsidRDefault="00E66D2B">
      <w:pPr>
        <w:pStyle w:val="Nadpis10"/>
        <w:keepNext/>
        <w:keepLines/>
        <w:shd w:val="clear" w:color="auto" w:fill="auto"/>
        <w:spacing w:before="0" w:after="0" w:line="408" w:lineRule="exact"/>
        <w:ind w:left="20" w:firstLine="0"/>
        <w:jc w:val="center"/>
      </w:pPr>
      <w:bookmarkStart w:id="8" w:name="bookmark7"/>
      <w:r>
        <w:t>Článek 6</w:t>
      </w:r>
      <w:bookmarkEnd w:id="8"/>
    </w:p>
    <w:p w:rsidR="00053103" w:rsidRDefault="00E66D2B">
      <w:pPr>
        <w:pStyle w:val="Nadpis10"/>
        <w:keepNext/>
        <w:keepLines/>
        <w:shd w:val="clear" w:color="auto" w:fill="auto"/>
        <w:spacing w:before="0" w:after="0" w:line="408" w:lineRule="exact"/>
        <w:ind w:left="20" w:firstLine="0"/>
        <w:jc w:val="center"/>
      </w:pPr>
      <w:bookmarkStart w:id="9" w:name="bookmark8"/>
      <w:r>
        <w:t>Platební podmínky</w:t>
      </w:r>
      <w:bookmarkEnd w:id="9"/>
    </w:p>
    <w:p w:rsidR="00053103" w:rsidRDefault="00E66D2B">
      <w:pPr>
        <w:pStyle w:val="Zkladntext20"/>
        <w:numPr>
          <w:ilvl w:val="0"/>
          <w:numId w:val="6"/>
        </w:numPr>
        <w:shd w:val="clear" w:color="auto" w:fill="auto"/>
        <w:tabs>
          <w:tab w:val="left" w:pos="680"/>
        </w:tabs>
        <w:spacing w:before="0" w:after="0" w:line="408" w:lineRule="exact"/>
        <w:ind w:left="720" w:hanging="720"/>
      </w:pPr>
      <w:r>
        <w:t xml:space="preserve">Nárok na </w:t>
      </w:r>
      <w:r>
        <w:t>zaplacení ceny a právo vystavení faktury vzniká:</w:t>
      </w:r>
    </w:p>
    <w:p w:rsidR="00053103" w:rsidRDefault="00E66D2B">
      <w:pPr>
        <w:pStyle w:val="Zkladntext20"/>
        <w:numPr>
          <w:ilvl w:val="0"/>
          <w:numId w:val="7"/>
        </w:numPr>
        <w:shd w:val="clear" w:color="auto" w:fill="auto"/>
        <w:tabs>
          <w:tab w:val="left" w:pos="1411"/>
        </w:tabs>
        <w:spacing w:before="0" w:after="60" w:line="288" w:lineRule="exact"/>
        <w:ind w:left="1420" w:hanging="700"/>
      </w:pPr>
      <w:r>
        <w:t>předáním nosiče s nástavbou včetně zprovoznění radlice RSK 30 P, výrobní číslo 1300/499/14, včetně poskytnutí nezbytných služeb (zaškolení, nastavení, uvedení do provozu) a předání nezbytné dokumentace bez v</w:t>
      </w:r>
      <w:r>
        <w:t>ýhrad, jak je sjednáno v této smlouvě; strany se dohodly, že kupující zaplatí cenu za tuto část předmětu plnění na základě daňového dokladu vystaveného prodávajícím ve lhůtě splatnosti 30 dnů od doručení.</w:t>
      </w:r>
    </w:p>
    <w:p w:rsidR="00053103" w:rsidRDefault="00E66D2B">
      <w:pPr>
        <w:pStyle w:val="Zkladntext20"/>
        <w:numPr>
          <w:ilvl w:val="0"/>
          <w:numId w:val="7"/>
        </w:numPr>
        <w:shd w:val="clear" w:color="auto" w:fill="auto"/>
        <w:tabs>
          <w:tab w:val="left" w:pos="1411"/>
        </w:tabs>
        <w:spacing w:before="0" w:after="60" w:line="288" w:lineRule="exact"/>
        <w:ind w:left="1420" w:hanging="700"/>
      </w:pPr>
      <w:r>
        <w:t xml:space="preserve">předáním nosiče s úpravou rychloupínacích prvků na </w:t>
      </w:r>
      <w:proofErr w:type="spellStart"/>
      <w:r>
        <w:t>mezirámu</w:t>
      </w:r>
      <w:proofErr w:type="spellEnd"/>
      <w:r>
        <w:t xml:space="preserve"> mycí cisterny MK 7, výrobní číslo 508/3153/14 a sklápěcí korby S 18, výrobní číslo 269/7301/14, včetně poskytnutí zbývajících služeb (zaškolení, nastavení, uvedení do provozu) a dokumentace bez výhrad, jak je sjednáno v této smlouvě; strany se doh</w:t>
      </w:r>
      <w:r>
        <w:t>odly, že kupující zaplatí cenu za tuto část předmětu plnění na základě daňového dokladu vystaveného prodávajícím ve lhůtě splatnosti 30 dnů od doručení.</w:t>
      </w:r>
    </w:p>
    <w:p w:rsidR="00053103" w:rsidRDefault="00E66D2B">
      <w:pPr>
        <w:pStyle w:val="Zkladntext20"/>
        <w:numPr>
          <w:ilvl w:val="0"/>
          <w:numId w:val="6"/>
        </w:numPr>
        <w:shd w:val="clear" w:color="auto" w:fill="auto"/>
        <w:tabs>
          <w:tab w:val="left" w:pos="680"/>
        </w:tabs>
        <w:spacing w:before="0" w:after="56" w:line="288" w:lineRule="exact"/>
        <w:ind w:left="720" w:hanging="720"/>
      </w:pPr>
      <w:r>
        <w:t>Prodávající je povinen za dodané zboží a poskytnuté služby vystavit fakturu a do 5 (pěti) pracovních dn</w:t>
      </w:r>
      <w:r>
        <w:t>ů a doporučeně odeslat kupujícímu ve dvojím vyhotovení. Tyto faktury povinně, v souladu se zákonem č. 235/2004 Sb. o dani z přidané hodnoty, ve znění pozdějších předpisů (dále zákon o DPH), a zákonem č. 563/1991 Sb. o účetnictví, ve znění pozdějších předpi</w:t>
      </w:r>
      <w:r>
        <w:t>sů, obsahují označení faktura a její číslo, název a sídlo prodávajícího a kupujícího s jejich dalšími identifikačními údaji, označení smlouvy a částku k fakturaci a další povinné údaje podle uvedených právních předpisů.</w:t>
      </w:r>
    </w:p>
    <w:p w:rsidR="00053103" w:rsidRDefault="00E66D2B">
      <w:pPr>
        <w:pStyle w:val="Zkladntext20"/>
        <w:numPr>
          <w:ilvl w:val="0"/>
          <w:numId w:val="6"/>
        </w:numPr>
        <w:shd w:val="clear" w:color="auto" w:fill="auto"/>
        <w:tabs>
          <w:tab w:val="left" w:pos="706"/>
        </w:tabs>
        <w:spacing w:before="0" w:after="60" w:line="293" w:lineRule="exact"/>
        <w:ind w:left="760"/>
      </w:pPr>
      <w:r>
        <w:lastRenderedPageBreak/>
        <w:t>Kupující může fakturu vrátit v přípa</w:t>
      </w:r>
      <w:r>
        <w:t>dě, kdy obsahuje nesprávné nebo neúplné údaje nebo obsahuje nesprávné cenové údaje. Toto vrácení se musí stát do konce lhůty splatnosti faktury. V takovém případě vystaví prodávající novou fakturu s novou lhůtou splatnosti, kterou je povinen doručit kupují</w:t>
      </w:r>
      <w:r>
        <w:t>címu do 5 (pěti) pracovních dnů ode dne doručení oprávněně vrácené faktury.</w:t>
      </w:r>
    </w:p>
    <w:p w:rsidR="00053103" w:rsidRDefault="00E66D2B">
      <w:pPr>
        <w:pStyle w:val="Zkladntext20"/>
        <w:numPr>
          <w:ilvl w:val="0"/>
          <w:numId w:val="6"/>
        </w:numPr>
        <w:shd w:val="clear" w:color="auto" w:fill="auto"/>
        <w:tabs>
          <w:tab w:val="left" w:pos="706"/>
        </w:tabs>
        <w:spacing w:before="0" w:after="60" w:line="293" w:lineRule="exact"/>
        <w:ind w:left="760"/>
      </w:pPr>
      <w:r>
        <w:t>Úhrada kupní ceny bude realizována bezhotovostním převodem na účet prodávajícího, který je správcem daně (finančním úřadem) zveřejněn způsobem umožňujícím dálkový přístup ve smyslu</w:t>
      </w:r>
      <w:r>
        <w:t xml:space="preserve"> § 98 zákona o DPH.</w:t>
      </w:r>
    </w:p>
    <w:p w:rsidR="00053103" w:rsidRDefault="00E66D2B">
      <w:pPr>
        <w:pStyle w:val="Zkladntext20"/>
        <w:numPr>
          <w:ilvl w:val="0"/>
          <w:numId w:val="6"/>
        </w:numPr>
        <w:shd w:val="clear" w:color="auto" w:fill="auto"/>
        <w:tabs>
          <w:tab w:val="left" w:pos="706"/>
        </w:tabs>
        <w:spacing w:before="0" w:after="522" w:line="293" w:lineRule="exact"/>
        <w:ind w:left="760"/>
      </w:pPr>
      <w:r>
        <w:t xml:space="preserve">Pokud se po dobu účinnosti této smlouvy prodávající stane nespolehlivým plátcem ve smyslu ustanovení § 106a zákona o DPH, smluvní strany se dohodly, že kupující uhradí DPH za zdanitelné plnění přímo příslušnému správci daně. Kupujícím </w:t>
      </w:r>
      <w:r>
        <w:t>takto provedená úhrada je považována z uhrazení příslušné části smluvní ceny rovnající se výši DPH fakturované prodávajícím.</w:t>
      </w:r>
    </w:p>
    <w:p w:rsidR="00053103" w:rsidRDefault="00E66D2B">
      <w:pPr>
        <w:pStyle w:val="Nadpis10"/>
        <w:keepNext/>
        <w:keepLines/>
        <w:shd w:val="clear" w:color="auto" w:fill="auto"/>
        <w:spacing w:before="0" w:after="103" w:line="240" w:lineRule="exact"/>
        <w:ind w:left="20" w:firstLine="0"/>
        <w:jc w:val="center"/>
      </w:pPr>
      <w:bookmarkStart w:id="10" w:name="bookmark9"/>
      <w:r>
        <w:t>Článek 7</w:t>
      </w:r>
      <w:bookmarkEnd w:id="10"/>
    </w:p>
    <w:p w:rsidR="00053103" w:rsidRDefault="00E66D2B">
      <w:pPr>
        <w:pStyle w:val="Nadpis10"/>
        <w:keepNext/>
        <w:keepLines/>
        <w:shd w:val="clear" w:color="auto" w:fill="auto"/>
        <w:spacing w:before="0" w:after="65" w:line="240" w:lineRule="exact"/>
        <w:ind w:left="20" w:firstLine="0"/>
        <w:jc w:val="center"/>
      </w:pPr>
      <w:bookmarkStart w:id="11" w:name="bookmark10"/>
      <w:r>
        <w:t>Záruka a reklamace</w:t>
      </w:r>
      <w:bookmarkEnd w:id="11"/>
    </w:p>
    <w:p w:rsidR="00053103" w:rsidRDefault="00E66D2B">
      <w:pPr>
        <w:pStyle w:val="Zkladntext20"/>
        <w:numPr>
          <w:ilvl w:val="0"/>
          <w:numId w:val="8"/>
        </w:numPr>
        <w:shd w:val="clear" w:color="auto" w:fill="auto"/>
        <w:tabs>
          <w:tab w:val="left" w:pos="706"/>
        </w:tabs>
        <w:spacing w:before="0" w:after="98" w:line="288" w:lineRule="exact"/>
        <w:ind w:left="760"/>
      </w:pPr>
      <w:r>
        <w:t xml:space="preserve">Prodávající poskytuje na dodávané zboží záruku na jakost v délce </w:t>
      </w:r>
      <w:r>
        <w:rPr>
          <w:rStyle w:val="Zkladntext2Tun0"/>
        </w:rPr>
        <w:t xml:space="preserve">24 měsíců. V </w:t>
      </w:r>
      <w:r>
        <w:t>dalším se pro úpravu práv</w:t>
      </w:r>
      <w:r>
        <w:t xml:space="preserve"> kupujícího a odpovědnosti prodávajícího ze záruky či z vadného plnění prodávajícího užijí příslušná ustanovení občanského zákoníku.</w:t>
      </w:r>
    </w:p>
    <w:p w:rsidR="00053103" w:rsidRDefault="00E66D2B">
      <w:pPr>
        <w:pStyle w:val="Zkladntext20"/>
        <w:numPr>
          <w:ilvl w:val="0"/>
          <w:numId w:val="8"/>
        </w:numPr>
        <w:shd w:val="clear" w:color="auto" w:fill="auto"/>
        <w:tabs>
          <w:tab w:val="left" w:pos="706"/>
        </w:tabs>
        <w:spacing w:before="0" w:after="62" w:line="240" w:lineRule="exact"/>
        <w:ind w:left="760"/>
      </w:pPr>
      <w:r>
        <w:t>Reklamace a záruky uplatňuje kupující přímo u prodávajícího.</w:t>
      </w:r>
    </w:p>
    <w:p w:rsidR="00053103" w:rsidRDefault="00E66D2B">
      <w:pPr>
        <w:pStyle w:val="Zkladntext20"/>
        <w:numPr>
          <w:ilvl w:val="0"/>
          <w:numId w:val="8"/>
        </w:numPr>
        <w:shd w:val="clear" w:color="auto" w:fill="auto"/>
        <w:tabs>
          <w:tab w:val="left" w:pos="706"/>
        </w:tabs>
        <w:spacing w:before="0" w:after="64" w:line="298" w:lineRule="exact"/>
        <w:ind w:left="760"/>
      </w:pPr>
      <w:r>
        <w:t>Pro sjednání podmínek záručního a pozáručního servisu na dodan</w:t>
      </w:r>
      <w:r>
        <w:t>é stroje smluvní strany uzavírají zvláštní smlouvu.</w:t>
      </w:r>
    </w:p>
    <w:p w:rsidR="00053103" w:rsidRDefault="00E66D2B">
      <w:pPr>
        <w:pStyle w:val="Zkladntext20"/>
        <w:numPr>
          <w:ilvl w:val="0"/>
          <w:numId w:val="8"/>
        </w:numPr>
        <w:shd w:val="clear" w:color="auto" w:fill="auto"/>
        <w:tabs>
          <w:tab w:val="left" w:pos="706"/>
        </w:tabs>
        <w:spacing w:before="0" w:after="384" w:line="293" w:lineRule="exact"/>
        <w:ind w:left="760"/>
      </w:pPr>
      <w:r>
        <w:t xml:space="preserve">Tato smlouva o poskytnutí záručního a pozáručního servisu č. </w:t>
      </w:r>
      <w:r>
        <w:rPr>
          <w:rStyle w:val="Zkladntext2Tun0"/>
        </w:rPr>
        <w:t xml:space="preserve">P-DO-5-2017/II </w:t>
      </w:r>
      <w:r>
        <w:t>je uzavřena současně s touto kupní smlouvou.</w:t>
      </w:r>
    </w:p>
    <w:p w:rsidR="00053103" w:rsidRDefault="00E66D2B">
      <w:pPr>
        <w:pStyle w:val="Nadpis10"/>
        <w:keepNext/>
        <w:keepLines/>
        <w:shd w:val="clear" w:color="auto" w:fill="auto"/>
        <w:spacing w:before="0" w:after="0" w:line="413" w:lineRule="exact"/>
        <w:ind w:left="20" w:firstLine="0"/>
        <w:jc w:val="center"/>
      </w:pPr>
      <w:bookmarkStart w:id="12" w:name="bookmark11"/>
      <w:r>
        <w:t>Článek 8</w:t>
      </w:r>
      <w:r>
        <w:br/>
        <w:t>Smluvní pokuty</w:t>
      </w:r>
      <w:bookmarkEnd w:id="12"/>
    </w:p>
    <w:p w:rsidR="00053103" w:rsidRDefault="00E66D2B">
      <w:pPr>
        <w:pStyle w:val="Zkladntext20"/>
        <w:numPr>
          <w:ilvl w:val="0"/>
          <w:numId w:val="9"/>
        </w:numPr>
        <w:shd w:val="clear" w:color="auto" w:fill="auto"/>
        <w:tabs>
          <w:tab w:val="left" w:pos="706"/>
        </w:tabs>
        <w:spacing w:before="0" w:after="56" w:line="288" w:lineRule="exact"/>
        <w:ind w:left="760"/>
      </w:pPr>
      <w:r>
        <w:rPr>
          <w:rStyle w:val="Zkladntext2Tun0"/>
        </w:rPr>
        <w:t xml:space="preserve">V </w:t>
      </w:r>
      <w:r>
        <w:t xml:space="preserve">případě, že prodávající bude v prodlení s odevzdáním zboží v termínu stanoveném v čl. 5 této smlouvy je povinen zaplatit kupujícímu smluvní pokutu ve výši </w:t>
      </w:r>
      <w:r>
        <w:rPr>
          <w:rStyle w:val="Zkladntext2Tun0"/>
        </w:rPr>
        <w:t xml:space="preserve">1 000,00 </w:t>
      </w:r>
      <w:r>
        <w:t>Kč bez DPH za každý i započatý den prodlení, nejvýše však do celkové ceny takto nesplněné do</w:t>
      </w:r>
      <w:r>
        <w:t xml:space="preserve">dávky nosiče s nástavbou včetně zprovoznění radlice RSK 30 P, výrobní číslo 1300/499/14 a smluvní pokutu ve výši </w:t>
      </w:r>
      <w:r>
        <w:rPr>
          <w:rStyle w:val="Zkladntext2Tun0"/>
        </w:rPr>
        <w:t xml:space="preserve">1 000,00 Kč </w:t>
      </w:r>
      <w:r>
        <w:t xml:space="preserve">bez DPH za každý i započatý den prodlení, nejvýše však do celkové ceny nesplněné úpravy rychloupínacích prvků na </w:t>
      </w:r>
      <w:proofErr w:type="spellStart"/>
      <w:r>
        <w:t>mezirámu</w:t>
      </w:r>
      <w:proofErr w:type="spellEnd"/>
      <w:r>
        <w:t xml:space="preserve"> mycí cist</w:t>
      </w:r>
      <w:r>
        <w:t>erny MK 7, výrobní číslo 508/3153/14 a sklápěcí korby S 18, výrobní číslo 269/7301/14.</w:t>
      </w:r>
    </w:p>
    <w:p w:rsidR="00053103" w:rsidRDefault="00E66D2B">
      <w:pPr>
        <w:pStyle w:val="Zkladntext20"/>
        <w:numPr>
          <w:ilvl w:val="0"/>
          <w:numId w:val="9"/>
        </w:numPr>
        <w:shd w:val="clear" w:color="auto" w:fill="auto"/>
        <w:tabs>
          <w:tab w:val="left" w:pos="706"/>
        </w:tabs>
        <w:spacing w:before="0" w:after="0" w:line="293" w:lineRule="exact"/>
        <w:ind w:left="760"/>
      </w:pPr>
      <w:r>
        <w:t xml:space="preserve">V případě, že prodávající nedodrží lhůtu pro doložení dokladu stanovenou v </w:t>
      </w:r>
      <w:r>
        <w:rPr>
          <w:rStyle w:val="Zkladntext2Tun0"/>
        </w:rPr>
        <w:t xml:space="preserve">bodu 10.7 této Smlouvy, </w:t>
      </w:r>
      <w:r>
        <w:t xml:space="preserve">je povinen zaplatit kupujícímu smluvní pokutu ve výši </w:t>
      </w:r>
      <w:r>
        <w:rPr>
          <w:rStyle w:val="Zkladntext2Tun0"/>
        </w:rPr>
        <w:t xml:space="preserve">0,05 </w:t>
      </w:r>
      <w:r>
        <w:rPr>
          <w:rStyle w:val="Zkladntext2115ptKurzva"/>
        </w:rPr>
        <w:t xml:space="preserve">% </w:t>
      </w:r>
      <w:r>
        <w:rPr>
          <w:rStyle w:val="Zkladntext2Tun0"/>
        </w:rPr>
        <w:t>z ceny ce</w:t>
      </w:r>
      <w:r>
        <w:rPr>
          <w:rStyle w:val="Zkladntext2Tun0"/>
        </w:rPr>
        <w:t xml:space="preserve">lkem bez DPH </w:t>
      </w:r>
      <w:r>
        <w:t>za každý započatý den prodlení.</w:t>
      </w:r>
    </w:p>
    <w:p w:rsidR="00053103" w:rsidRDefault="00E66D2B">
      <w:pPr>
        <w:pStyle w:val="Zkladntext20"/>
        <w:numPr>
          <w:ilvl w:val="0"/>
          <w:numId w:val="9"/>
        </w:numPr>
        <w:shd w:val="clear" w:color="auto" w:fill="auto"/>
        <w:tabs>
          <w:tab w:val="left" w:pos="683"/>
        </w:tabs>
        <w:spacing w:before="0" w:after="60" w:line="293" w:lineRule="exact"/>
        <w:ind w:left="740" w:hanging="740"/>
      </w:pPr>
      <w:r>
        <w:t xml:space="preserve">V případě, že kupující bude v prodlení s úhradou řádně vystavené faktury, je povinen zaplatit prodávajícímu smluvní pokutu ve výši </w:t>
      </w:r>
      <w:r>
        <w:rPr>
          <w:rStyle w:val="Zkladntext2Tun0"/>
        </w:rPr>
        <w:t xml:space="preserve">1 000,00 Kč </w:t>
      </w:r>
      <w:r>
        <w:t>bez DPH za každý i započatý den prodlení se zaplacením faktury.</w:t>
      </w:r>
    </w:p>
    <w:p w:rsidR="00053103" w:rsidRDefault="00E66D2B">
      <w:pPr>
        <w:pStyle w:val="Zkladntext20"/>
        <w:numPr>
          <w:ilvl w:val="0"/>
          <w:numId w:val="9"/>
        </w:numPr>
        <w:shd w:val="clear" w:color="auto" w:fill="auto"/>
        <w:tabs>
          <w:tab w:val="left" w:pos="683"/>
        </w:tabs>
        <w:spacing w:before="0" w:after="60" w:line="293" w:lineRule="exact"/>
        <w:ind w:left="740" w:hanging="740"/>
      </w:pPr>
      <w:r>
        <w:t xml:space="preserve">Pro </w:t>
      </w:r>
      <w:r>
        <w:t xml:space="preserve">případ porušení uvedených smluvních povinností jsou mezi smluvními stranami sjednány dle § </w:t>
      </w:r>
      <w:r>
        <w:rPr>
          <w:rStyle w:val="Zkladntext2Tun0"/>
        </w:rPr>
        <w:t xml:space="preserve">2048 a násl. OZ </w:t>
      </w:r>
      <w:r>
        <w:t xml:space="preserve">tyto výše uvedené smluvní pokuty, jejichž sjednáním </w:t>
      </w:r>
      <w:r>
        <w:rPr>
          <w:rStyle w:val="Zkladntext2Tun1"/>
        </w:rPr>
        <w:t>není</w:t>
      </w:r>
      <w:r>
        <w:rPr>
          <w:rStyle w:val="Zkladntext2Tun0"/>
        </w:rPr>
        <w:t xml:space="preserve"> </w:t>
      </w:r>
      <w:r>
        <w:t xml:space="preserve">dle § </w:t>
      </w:r>
      <w:r>
        <w:rPr>
          <w:rStyle w:val="Zkladntext2Tun0"/>
        </w:rPr>
        <w:t xml:space="preserve">2050 OZ </w:t>
      </w:r>
      <w:r>
        <w:t xml:space="preserve">dotčen nárok kupujícího na náhradu škody způsobené porušením </w:t>
      </w:r>
      <w:r>
        <w:lastRenderedPageBreak/>
        <w:t>povinnosti, zajiš</w:t>
      </w:r>
      <w:r>
        <w:t>těné smluvní pokutou.</w:t>
      </w:r>
    </w:p>
    <w:p w:rsidR="00053103" w:rsidRDefault="00E66D2B">
      <w:pPr>
        <w:pStyle w:val="Zkladntext20"/>
        <w:numPr>
          <w:ilvl w:val="0"/>
          <w:numId w:val="9"/>
        </w:numPr>
        <w:shd w:val="clear" w:color="auto" w:fill="auto"/>
        <w:tabs>
          <w:tab w:val="left" w:pos="683"/>
        </w:tabs>
        <w:spacing w:before="0" w:after="60" w:line="293" w:lineRule="exact"/>
        <w:ind w:left="740" w:hanging="740"/>
      </w:pPr>
      <w:r>
        <w:t>Pohledávka kupujícího na zaplacení smluvní pokuty může být započítána s pohledávkou prodávajícího na zaplacení ceny.</w:t>
      </w:r>
    </w:p>
    <w:p w:rsidR="00053103" w:rsidRDefault="00E66D2B">
      <w:pPr>
        <w:pStyle w:val="Zkladntext20"/>
        <w:numPr>
          <w:ilvl w:val="0"/>
          <w:numId w:val="9"/>
        </w:numPr>
        <w:shd w:val="clear" w:color="auto" w:fill="auto"/>
        <w:tabs>
          <w:tab w:val="left" w:pos="683"/>
        </w:tabs>
        <w:spacing w:before="0" w:after="522" w:line="293" w:lineRule="exact"/>
        <w:ind w:left="740" w:hanging="740"/>
      </w:pPr>
      <w:r>
        <w:t>Strana povinná k uhrazení smluvní pokuty je povinna uhradit vyúčtované sankce nejpozději do 15 dnů ode dne obdržení p</w:t>
      </w:r>
      <w:r>
        <w:t>říslušného vyúčtování.</w:t>
      </w:r>
    </w:p>
    <w:p w:rsidR="00053103" w:rsidRDefault="00E66D2B">
      <w:pPr>
        <w:pStyle w:val="Nadpis10"/>
        <w:keepNext/>
        <w:keepLines/>
        <w:shd w:val="clear" w:color="auto" w:fill="auto"/>
        <w:spacing w:before="0" w:after="108" w:line="240" w:lineRule="exact"/>
        <w:ind w:firstLine="0"/>
        <w:jc w:val="center"/>
      </w:pPr>
      <w:bookmarkStart w:id="13" w:name="bookmark12"/>
      <w:r>
        <w:t>Článek 9</w:t>
      </w:r>
      <w:bookmarkEnd w:id="13"/>
    </w:p>
    <w:p w:rsidR="00053103" w:rsidRDefault="00E66D2B">
      <w:pPr>
        <w:pStyle w:val="Nadpis10"/>
        <w:keepNext/>
        <w:keepLines/>
        <w:shd w:val="clear" w:color="auto" w:fill="auto"/>
        <w:spacing w:before="0" w:after="66" w:line="240" w:lineRule="exact"/>
        <w:ind w:firstLine="0"/>
        <w:jc w:val="center"/>
      </w:pPr>
      <w:bookmarkStart w:id="14" w:name="bookmark13"/>
      <w:r>
        <w:t>Podstatné porušení smlouvy</w:t>
      </w:r>
      <w:bookmarkEnd w:id="14"/>
    </w:p>
    <w:p w:rsidR="00053103" w:rsidRDefault="00E66D2B">
      <w:pPr>
        <w:pStyle w:val="Zkladntext20"/>
        <w:numPr>
          <w:ilvl w:val="0"/>
          <w:numId w:val="10"/>
        </w:numPr>
        <w:shd w:val="clear" w:color="auto" w:fill="auto"/>
        <w:tabs>
          <w:tab w:val="left" w:pos="683"/>
        </w:tabs>
        <w:spacing w:before="0" w:after="522" w:line="293" w:lineRule="exact"/>
        <w:ind w:left="600" w:hanging="600"/>
      </w:pPr>
      <w:r>
        <w:t>Nesplnění dodací lhůty, dle článku 5, se považuje za podstatné porušení této smlouvy s důsledky podle ustanovení § 2001 OZ, tj. kupující může od smlouvy okamžitě odstoupit.</w:t>
      </w:r>
    </w:p>
    <w:p w:rsidR="00053103" w:rsidRDefault="00E66D2B">
      <w:pPr>
        <w:pStyle w:val="Nadpis10"/>
        <w:keepNext/>
        <w:keepLines/>
        <w:shd w:val="clear" w:color="auto" w:fill="auto"/>
        <w:spacing w:before="0" w:after="108" w:line="240" w:lineRule="exact"/>
        <w:ind w:firstLine="0"/>
        <w:jc w:val="center"/>
      </w:pPr>
      <w:bookmarkStart w:id="15" w:name="bookmark14"/>
      <w:r>
        <w:t>Článek 10</w:t>
      </w:r>
      <w:bookmarkEnd w:id="15"/>
    </w:p>
    <w:p w:rsidR="00053103" w:rsidRDefault="00E66D2B">
      <w:pPr>
        <w:pStyle w:val="Nadpis10"/>
        <w:keepNext/>
        <w:keepLines/>
        <w:shd w:val="clear" w:color="auto" w:fill="auto"/>
        <w:spacing w:before="0" w:after="70" w:line="240" w:lineRule="exact"/>
        <w:ind w:firstLine="0"/>
        <w:jc w:val="center"/>
      </w:pPr>
      <w:bookmarkStart w:id="16" w:name="bookmark15"/>
      <w:r>
        <w:t xml:space="preserve">Závěrečná </w:t>
      </w:r>
      <w:r>
        <w:t>ustanovení</w:t>
      </w:r>
      <w:bookmarkEnd w:id="16"/>
    </w:p>
    <w:p w:rsidR="00053103" w:rsidRDefault="00E66D2B">
      <w:pPr>
        <w:pStyle w:val="Zkladntext20"/>
        <w:numPr>
          <w:ilvl w:val="0"/>
          <w:numId w:val="11"/>
        </w:numPr>
        <w:shd w:val="clear" w:color="auto" w:fill="auto"/>
        <w:tabs>
          <w:tab w:val="left" w:pos="683"/>
        </w:tabs>
        <w:spacing w:before="0" w:after="56" w:line="288" w:lineRule="exact"/>
        <w:ind w:left="740" w:hanging="740"/>
      </w:pPr>
      <w:r>
        <w:t>Prodávající potvrzuje, že se v plném rozsahu seznámil s rozsahem a povahou dodávky, že jsou mu známy veškeré technické, kvalitativní a jiné podmínky nezbytné k realizaci dodávky a že disponuje takovými kapacitami a odbornými znalostmi, které jso</w:t>
      </w:r>
      <w:r>
        <w:t>u k realizaci dodávky nezbytné. Současně prodávající prohlašuje, že na sebe přebírá nebezpečí změny okolností ve smyslu § 1765 občanského zákoníku.</w:t>
      </w:r>
    </w:p>
    <w:p w:rsidR="00053103" w:rsidRDefault="00E66D2B">
      <w:pPr>
        <w:pStyle w:val="Zkladntext20"/>
        <w:numPr>
          <w:ilvl w:val="0"/>
          <w:numId w:val="11"/>
        </w:numPr>
        <w:shd w:val="clear" w:color="auto" w:fill="auto"/>
        <w:tabs>
          <w:tab w:val="left" w:pos="683"/>
        </w:tabs>
        <w:spacing w:before="0" w:after="64" w:line="293" w:lineRule="exact"/>
        <w:ind w:left="740" w:hanging="740"/>
      </w:pPr>
      <w:r>
        <w:t xml:space="preserve">Prodávající prohlašuje, že se před uzavřením smlouvy nedopustil v souvislosti se zadávacím řízením sám nebo </w:t>
      </w:r>
      <w:r>
        <w:t>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w:t>
      </w:r>
      <w:r>
        <w:t>e vztahu k ostatním účastníkům zadávacího řízení nedopustil žádného jednání narušujícího hospodářskou soutěž.</w:t>
      </w:r>
    </w:p>
    <w:p w:rsidR="00053103" w:rsidRDefault="00E66D2B">
      <w:pPr>
        <w:pStyle w:val="Zkladntext20"/>
        <w:numPr>
          <w:ilvl w:val="0"/>
          <w:numId w:val="11"/>
        </w:numPr>
        <w:shd w:val="clear" w:color="auto" w:fill="auto"/>
        <w:tabs>
          <w:tab w:val="left" w:pos="683"/>
        </w:tabs>
        <w:spacing w:before="0" w:after="64" w:line="288" w:lineRule="exact"/>
        <w:ind w:left="740" w:hanging="740"/>
      </w:pPr>
      <w:r>
        <w:t xml:space="preserve">Prodávající prohlašuje, že i při plnění svého závazku bude respektovat obecně závazné předpisy a dodržovat zákaz jakékoli diskriminace </w:t>
      </w:r>
      <w:r>
        <w:t>zaměstnanců, zajistí rovné zacházení se zaměstnanci a neumožní výkon nelegální práce.</w:t>
      </w:r>
    </w:p>
    <w:p w:rsidR="00053103" w:rsidRDefault="00E66D2B">
      <w:pPr>
        <w:pStyle w:val="Zkladntext20"/>
        <w:numPr>
          <w:ilvl w:val="0"/>
          <w:numId w:val="11"/>
        </w:numPr>
        <w:shd w:val="clear" w:color="auto" w:fill="auto"/>
        <w:tabs>
          <w:tab w:val="left" w:pos="683"/>
        </w:tabs>
        <w:spacing w:before="0" w:after="56" w:line="283" w:lineRule="exact"/>
        <w:ind w:left="740" w:hanging="740"/>
      </w:pPr>
      <w:r>
        <w:t>Kterákoliv ze smluvních stran je oprávněna od smlouvy odstoupit v případě jejího podstatného porušení druhou smluvní stranou, za podmínek stanovených v § 2002 OZ.</w:t>
      </w:r>
    </w:p>
    <w:p w:rsidR="00053103" w:rsidRDefault="00E66D2B">
      <w:pPr>
        <w:pStyle w:val="Zkladntext20"/>
        <w:numPr>
          <w:ilvl w:val="0"/>
          <w:numId w:val="11"/>
        </w:numPr>
        <w:shd w:val="clear" w:color="auto" w:fill="auto"/>
        <w:tabs>
          <w:tab w:val="left" w:pos="683"/>
        </w:tabs>
        <w:spacing w:before="0" w:after="172" w:line="288" w:lineRule="exact"/>
        <w:ind w:left="740" w:hanging="740"/>
      </w:pPr>
      <w: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w:t>
      </w:r>
      <w:r>
        <w:t xml:space="preserve"> že svůj závazek nesplní. V takovém případě může dotčená smluvní strana odstoupit od smlouvy i před uplynutím lhůty dodatečného plnění, poté, co prohlášení druhé smluvní strany obdržela.</w:t>
      </w:r>
    </w:p>
    <w:p w:rsidR="00053103" w:rsidRDefault="00E66D2B">
      <w:pPr>
        <w:pStyle w:val="Zkladntext20"/>
        <w:numPr>
          <w:ilvl w:val="0"/>
          <w:numId w:val="11"/>
        </w:numPr>
        <w:shd w:val="clear" w:color="auto" w:fill="auto"/>
        <w:tabs>
          <w:tab w:val="left" w:pos="694"/>
        </w:tabs>
        <w:spacing w:before="0" w:after="106" w:line="298" w:lineRule="exact"/>
        <w:ind w:left="720" w:hanging="720"/>
      </w:pPr>
      <w:r>
        <w:t>Kupující má dále právo bez předchozího písemného upozornění od smlouv</w:t>
      </w:r>
      <w:r>
        <w:t>y odstoupit:</w:t>
      </w:r>
    </w:p>
    <w:p w:rsidR="00053103" w:rsidRDefault="00E66D2B">
      <w:pPr>
        <w:pStyle w:val="Zkladntext20"/>
        <w:numPr>
          <w:ilvl w:val="0"/>
          <w:numId w:val="12"/>
        </w:numPr>
        <w:shd w:val="clear" w:color="auto" w:fill="auto"/>
        <w:tabs>
          <w:tab w:val="left" w:pos="1457"/>
        </w:tabs>
        <w:spacing w:before="0" w:after="70" w:line="240" w:lineRule="exact"/>
        <w:ind w:left="1460" w:hanging="360"/>
      </w:pPr>
      <w:r>
        <w:t>v případě podstatného porušení smlouvy dle článku 9 této smlouvy; a nebo</w:t>
      </w:r>
    </w:p>
    <w:p w:rsidR="00053103" w:rsidRDefault="00E66D2B">
      <w:pPr>
        <w:pStyle w:val="Zkladntext20"/>
        <w:numPr>
          <w:ilvl w:val="0"/>
          <w:numId w:val="12"/>
        </w:numPr>
        <w:shd w:val="clear" w:color="auto" w:fill="auto"/>
        <w:tabs>
          <w:tab w:val="left" w:pos="1457"/>
        </w:tabs>
        <w:spacing w:before="0" w:after="56" w:line="288" w:lineRule="exact"/>
        <w:ind w:left="1460" w:hanging="360"/>
      </w:pPr>
      <w:r>
        <w:t>při zjištění, že technické parametry zboží neodpovídají požadavkům kupujícího; a nebo</w:t>
      </w:r>
    </w:p>
    <w:p w:rsidR="00053103" w:rsidRDefault="00E66D2B">
      <w:pPr>
        <w:pStyle w:val="Zkladntext20"/>
        <w:numPr>
          <w:ilvl w:val="0"/>
          <w:numId w:val="12"/>
        </w:numPr>
        <w:shd w:val="clear" w:color="auto" w:fill="auto"/>
        <w:tabs>
          <w:tab w:val="left" w:pos="1457"/>
        </w:tabs>
        <w:spacing w:before="0" w:after="60" w:line="293" w:lineRule="exact"/>
        <w:ind w:left="1460" w:hanging="360"/>
      </w:pPr>
      <w:r>
        <w:t>při zjištění, že zboží, které je předmětem plnění, není nové, je použité, zastavené,</w:t>
      </w:r>
      <w:r>
        <w:t xml:space="preserve"> zapůjčené, zatížené leasingem nebo jinými právními vadami a porušuje práva třetích osob k patentu nebo </w:t>
      </w:r>
      <w:proofErr w:type="spellStart"/>
      <w:r>
        <w:t>kjiné</w:t>
      </w:r>
      <w:proofErr w:type="spellEnd"/>
      <w:r>
        <w:t xml:space="preserve"> formě duševního vlastnictví; </w:t>
      </w:r>
      <w:r>
        <w:lastRenderedPageBreak/>
        <w:t>a nebo</w:t>
      </w:r>
    </w:p>
    <w:p w:rsidR="00053103" w:rsidRDefault="00E66D2B">
      <w:pPr>
        <w:pStyle w:val="Zkladntext20"/>
        <w:numPr>
          <w:ilvl w:val="0"/>
          <w:numId w:val="12"/>
        </w:numPr>
        <w:shd w:val="clear" w:color="auto" w:fill="auto"/>
        <w:tabs>
          <w:tab w:val="left" w:pos="1457"/>
        </w:tabs>
        <w:spacing w:before="0" w:after="102" w:line="293" w:lineRule="exact"/>
        <w:ind w:left="1460" w:hanging="360"/>
      </w:pPr>
      <w:r>
        <w:t>v souvislosti s plněním účelu této smlouvy dojde ke spáchání trestného činu; a nebo</w:t>
      </w:r>
    </w:p>
    <w:p w:rsidR="00053103" w:rsidRDefault="00E66D2B">
      <w:pPr>
        <w:pStyle w:val="Zkladntext20"/>
        <w:numPr>
          <w:ilvl w:val="0"/>
          <w:numId w:val="12"/>
        </w:numPr>
        <w:shd w:val="clear" w:color="auto" w:fill="auto"/>
        <w:tabs>
          <w:tab w:val="left" w:pos="1457"/>
        </w:tabs>
        <w:spacing w:before="0" w:after="71" w:line="240" w:lineRule="exact"/>
        <w:ind w:left="1460" w:hanging="360"/>
      </w:pPr>
      <w:r>
        <w:t xml:space="preserve">v případech stanovených v </w:t>
      </w:r>
      <w:r>
        <w:t>§ 223 ZZVZ; a</w:t>
      </w:r>
    </w:p>
    <w:p w:rsidR="00053103" w:rsidRDefault="00E66D2B">
      <w:pPr>
        <w:pStyle w:val="Zkladntext20"/>
        <w:numPr>
          <w:ilvl w:val="0"/>
          <w:numId w:val="12"/>
        </w:numPr>
        <w:shd w:val="clear" w:color="auto" w:fill="auto"/>
        <w:tabs>
          <w:tab w:val="left" w:pos="1457"/>
        </w:tabs>
        <w:spacing w:before="0" w:after="102" w:line="293" w:lineRule="exact"/>
        <w:ind w:left="1460" w:hanging="360"/>
      </w:pPr>
      <w:r>
        <w:t>bude-li zahájeno insolvenční řízení dle zákona č. 182/2006 Sb., o úpadku a způsobech jeho řešení, v platném znění, jehož předmětem bude úpadek nebo hrozící úpadek prodávajícího, prodávající je povinen tuto skutečnost oznámit neprodleně kupují</w:t>
      </w:r>
      <w:r>
        <w:t>címu.</w:t>
      </w:r>
    </w:p>
    <w:p w:rsidR="00053103" w:rsidRDefault="00E66D2B">
      <w:pPr>
        <w:pStyle w:val="Nadpis10"/>
        <w:keepNext/>
        <w:keepLines/>
        <w:numPr>
          <w:ilvl w:val="0"/>
          <w:numId w:val="11"/>
        </w:numPr>
        <w:shd w:val="clear" w:color="auto" w:fill="auto"/>
        <w:tabs>
          <w:tab w:val="left" w:pos="694"/>
        </w:tabs>
        <w:spacing w:before="0" w:after="70" w:line="240" w:lineRule="exact"/>
        <w:ind w:left="720" w:hanging="720"/>
      </w:pPr>
      <w:bookmarkStart w:id="17" w:name="bookmark16"/>
      <w:r>
        <w:rPr>
          <w:rStyle w:val="Nadpis11"/>
          <w:b/>
          <w:bCs/>
        </w:rPr>
        <w:t>Požadavky na kvalifikaci</w:t>
      </w:r>
      <w:bookmarkEnd w:id="17"/>
    </w:p>
    <w:p w:rsidR="00053103" w:rsidRDefault="00E66D2B">
      <w:pPr>
        <w:pStyle w:val="Zkladntext20"/>
        <w:shd w:val="clear" w:color="auto" w:fill="auto"/>
        <w:spacing w:before="0" w:after="60" w:line="288" w:lineRule="exact"/>
        <w:ind w:left="720" w:firstLine="0"/>
      </w:pPr>
      <w:r>
        <w:t>Prodávající je po celou dobu trvání smlouvy povinen splňovat kvalifikaci bezprostředně související s realizací této smlouvy, která byla požadována v předchozím zadávacím řízení, na základě něhož byla s prodávajícím, jakožto v</w:t>
      </w:r>
      <w:r>
        <w:t>ybraným uchazečem uzavřena příslušná smlouva na předmět plnění veřejné zakázky. Prodávající je povinen předložit doklady prokazující splnění profesní způsobilosti a technické kvalifikace do 10 pracovních dnů ode dne doručení písemné výzvy ze strany kupujíc</w:t>
      </w:r>
      <w:r>
        <w:t>ího.</w:t>
      </w:r>
    </w:p>
    <w:p w:rsidR="00053103" w:rsidRDefault="00E66D2B">
      <w:pPr>
        <w:pStyle w:val="Zkladntext20"/>
        <w:shd w:val="clear" w:color="auto" w:fill="auto"/>
        <w:spacing w:before="0" w:after="56" w:line="288" w:lineRule="exact"/>
        <w:ind w:left="720" w:firstLine="0"/>
      </w:pPr>
      <w:r>
        <w:t>Dojde-li v průběhu účinnosti této smlouvy na straně prodávajícího ke změně kvalifikace, je prodávající povinen tuto skutečnost oznámit kupujícímu do 10 pracovních dnů ode dne kdy se o takové skutečnosti dověděl a ve lhůtě dalších 10 pracovních dnů ode</w:t>
      </w:r>
      <w:r>
        <w:t xml:space="preserve"> dne oznámené této skutečnosti kupujícímu je povinen prokázat předložením příslušného dokladu v originále nebo úředně ověřené kopii splnění kvalifikace.</w:t>
      </w:r>
    </w:p>
    <w:p w:rsidR="00053103" w:rsidRDefault="00E66D2B">
      <w:pPr>
        <w:pStyle w:val="Zkladntext20"/>
        <w:numPr>
          <w:ilvl w:val="0"/>
          <w:numId w:val="11"/>
        </w:numPr>
        <w:shd w:val="clear" w:color="auto" w:fill="auto"/>
        <w:tabs>
          <w:tab w:val="left" w:pos="694"/>
        </w:tabs>
        <w:spacing w:before="0" w:after="64" w:line="293" w:lineRule="exact"/>
        <w:ind w:left="720" w:hanging="720"/>
      </w:pPr>
      <w:r>
        <w:t xml:space="preserve">Prodávající je povinen vést a průběžně aktualizovat reálný seznam všech poddodavatelů podílejících se </w:t>
      </w:r>
      <w:r>
        <w:t>na realizaci této smlouvy, včetně výše jejich podílu.</w:t>
      </w:r>
    </w:p>
    <w:p w:rsidR="00053103" w:rsidRDefault="00E66D2B">
      <w:pPr>
        <w:pStyle w:val="Zkladntext20"/>
        <w:numPr>
          <w:ilvl w:val="0"/>
          <w:numId w:val="11"/>
        </w:numPr>
        <w:shd w:val="clear" w:color="auto" w:fill="auto"/>
        <w:tabs>
          <w:tab w:val="left" w:pos="694"/>
        </w:tabs>
        <w:spacing w:before="0" w:after="98" w:line="288" w:lineRule="exact"/>
        <w:ind w:left="720" w:hanging="720"/>
      </w:pPr>
      <w:r>
        <w:t>Prodávající není oprávněn postoupit pohledávku plynoucí z této smlouvy třetí osobě bez předchozího písemného souhlasu kupujícího. V případě porušení této povinnosti se považuje takové postoupení pohledá</w:t>
      </w:r>
      <w:r>
        <w:t>vky od počátku za neplatné.</w:t>
      </w:r>
    </w:p>
    <w:p w:rsidR="00053103" w:rsidRDefault="00E66D2B">
      <w:pPr>
        <w:pStyle w:val="Zkladntext20"/>
        <w:numPr>
          <w:ilvl w:val="0"/>
          <w:numId w:val="11"/>
        </w:numPr>
        <w:shd w:val="clear" w:color="auto" w:fill="auto"/>
        <w:tabs>
          <w:tab w:val="left" w:pos="711"/>
        </w:tabs>
        <w:spacing w:before="0" w:after="65" w:line="240" w:lineRule="exact"/>
        <w:ind w:left="720" w:hanging="720"/>
      </w:pPr>
      <w:r>
        <w:t>Nestanoví-li smlouva jinak, řídí se plnění této smlouvy zákonem č. 89/2012 Sb., OZ.</w:t>
      </w:r>
    </w:p>
    <w:p w:rsidR="00053103" w:rsidRDefault="00E66D2B">
      <w:pPr>
        <w:pStyle w:val="Zkladntext20"/>
        <w:numPr>
          <w:ilvl w:val="0"/>
          <w:numId w:val="11"/>
        </w:numPr>
        <w:shd w:val="clear" w:color="auto" w:fill="auto"/>
        <w:tabs>
          <w:tab w:val="left" w:pos="711"/>
        </w:tabs>
        <w:spacing w:before="0" w:after="60" w:line="288" w:lineRule="exact"/>
        <w:ind w:left="720" w:hanging="720"/>
      </w:pPr>
      <w:r>
        <w:t>Změny a doplňky této smlouvy lze provádět pouze písemnými oboustranně dohodnutými dodatky, které se stanou nedílnou součástí této smlouvy.</w:t>
      </w:r>
    </w:p>
    <w:p w:rsidR="00053103" w:rsidRDefault="00E66D2B">
      <w:pPr>
        <w:pStyle w:val="Zkladntext20"/>
        <w:numPr>
          <w:ilvl w:val="0"/>
          <w:numId w:val="11"/>
        </w:numPr>
        <w:shd w:val="clear" w:color="auto" w:fill="auto"/>
        <w:tabs>
          <w:tab w:val="left" w:pos="711"/>
        </w:tabs>
        <w:spacing w:before="0" w:after="0" w:line="288" w:lineRule="exact"/>
        <w:ind w:left="720" w:hanging="720"/>
      </w:pPr>
      <w:r>
        <w:t>Smlou</w:t>
      </w:r>
      <w:r>
        <w:t>va je vyhotovena ve 4 výtiscích, z nichž kupující obdrží 2 a prodávající 2 vyhotovení.</w:t>
      </w:r>
      <w:r>
        <w:br w:type="page"/>
      </w:r>
    </w:p>
    <w:p w:rsidR="00053103" w:rsidRDefault="00E66D2B">
      <w:pPr>
        <w:pStyle w:val="Zkladntext20"/>
        <w:numPr>
          <w:ilvl w:val="0"/>
          <w:numId w:val="11"/>
        </w:numPr>
        <w:shd w:val="clear" w:color="auto" w:fill="auto"/>
        <w:tabs>
          <w:tab w:val="left" w:pos="715"/>
        </w:tabs>
        <w:spacing w:before="0" w:after="60" w:line="298" w:lineRule="exact"/>
        <w:ind w:left="720" w:hanging="720"/>
      </w:pPr>
      <w:r>
        <w:lastRenderedPageBreak/>
        <w:t xml:space="preserve">Nedílnou součástí smlouvy jsou </w:t>
      </w:r>
      <w:r>
        <w:rPr>
          <w:rStyle w:val="Zkladntext2Tun0"/>
        </w:rPr>
        <w:t xml:space="preserve">přílohy AI </w:t>
      </w:r>
      <w:r>
        <w:t xml:space="preserve">a </w:t>
      </w:r>
      <w:r>
        <w:rPr>
          <w:rStyle w:val="Zkladntext2Tun0"/>
        </w:rPr>
        <w:t xml:space="preserve">A2 </w:t>
      </w:r>
      <w:r>
        <w:t>s popisem technických požadavků a jejich splněním.</w:t>
      </w:r>
    </w:p>
    <w:p w:rsidR="00053103" w:rsidRDefault="00E66D2B">
      <w:pPr>
        <w:pStyle w:val="Zkladntext20"/>
        <w:numPr>
          <w:ilvl w:val="0"/>
          <w:numId w:val="11"/>
        </w:numPr>
        <w:shd w:val="clear" w:color="auto" w:fill="auto"/>
        <w:tabs>
          <w:tab w:val="left" w:pos="715"/>
        </w:tabs>
        <w:spacing w:before="0" w:after="64" w:line="298" w:lineRule="exact"/>
        <w:ind w:left="720" w:hanging="720"/>
      </w:pPr>
      <w:r>
        <w:t xml:space="preserve">Prodávající výslovně souhlasí se zveřejněním celého textu této dohody </w:t>
      </w:r>
      <w:r>
        <w:t>včetně podpisů v informačním systému veřejné správy - Registru smluv.</w:t>
      </w:r>
    </w:p>
    <w:p w:rsidR="00053103" w:rsidRDefault="00E66D2B">
      <w:pPr>
        <w:pStyle w:val="Zkladntext20"/>
        <w:numPr>
          <w:ilvl w:val="0"/>
          <w:numId w:val="11"/>
        </w:numPr>
        <w:shd w:val="clear" w:color="auto" w:fill="auto"/>
        <w:tabs>
          <w:tab w:val="left" w:pos="715"/>
        </w:tabs>
        <w:spacing w:before="0" w:after="60" w:line="293" w:lineRule="exact"/>
        <w:ind w:left="720" w:hanging="720"/>
      </w:pPr>
      <w:r>
        <w:t>Tato dohoda nabývá platnosti dnem podpisu oběma smluvními stranami a účinnosti dnem uveřejnění v informačním systému veřejné správy - Registru smluv.</w:t>
      </w:r>
    </w:p>
    <w:p w:rsidR="00053103" w:rsidRDefault="00E66D2B">
      <w:pPr>
        <w:pStyle w:val="Zkladntext20"/>
        <w:numPr>
          <w:ilvl w:val="0"/>
          <w:numId w:val="11"/>
        </w:numPr>
        <w:shd w:val="clear" w:color="auto" w:fill="auto"/>
        <w:tabs>
          <w:tab w:val="left" w:pos="720"/>
        </w:tabs>
        <w:spacing w:before="0" w:after="56" w:line="293" w:lineRule="exact"/>
        <w:ind w:left="720" w:hanging="720"/>
      </w:pPr>
      <w:r>
        <w:t>Účastnící dohody se dohodly, že záko</w:t>
      </w:r>
      <w:r>
        <w:t>nnou povinnost dle § 5 odst. 2 zákona č. 340/2015 Sb., v platném znění (zákon o registru smluv) splní kupující.</w:t>
      </w:r>
    </w:p>
    <w:p w:rsidR="00053103" w:rsidRDefault="00E66D2B">
      <w:pPr>
        <w:pStyle w:val="Zkladntext20"/>
        <w:numPr>
          <w:ilvl w:val="0"/>
          <w:numId w:val="11"/>
        </w:numPr>
        <w:shd w:val="clear" w:color="auto" w:fill="auto"/>
        <w:tabs>
          <w:tab w:val="left" w:pos="720"/>
        </w:tabs>
        <w:spacing w:before="0" w:after="64" w:line="298" w:lineRule="exact"/>
        <w:ind w:left="720" w:hanging="720"/>
      </w:pPr>
      <w:r>
        <w:t>Smluvní strany se dohodly, že na jejich vztah upravený touto smlouvou se dále neužijí ustanovení § 1921, § 1978 odst. 2, § 2093, § 2099 odst. 2,</w:t>
      </w:r>
      <w:r>
        <w:t xml:space="preserve"> § 2106 odst. 3, § </w:t>
      </w:r>
      <w:r>
        <w:rPr>
          <w:rStyle w:val="Zkladntext23"/>
        </w:rPr>
        <w:t>2111 a § 2112</w:t>
      </w:r>
      <w:r>
        <w:t xml:space="preserve"> občanského zákoníku.</w:t>
      </w:r>
    </w:p>
    <w:p w:rsidR="00053103" w:rsidRDefault="00E66D2B">
      <w:pPr>
        <w:pStyle w:val="Zkladntext20"/>
        <w:numPr>
          <w:ilvl w:val="0"/>
          <w:numId w:val="11"/>
        </w:numPr>
        <w:shd w:val="clear" w:color="auto" w:fill="auto"/>
        <w:tabs>
          <w:tab w:val="left" w:pos="720"/>
        </w:tabs>
        <w:spacing w:before="0" w:after="60" w:line="293" w:lineRule="exact"/>
        <w:ind w:left="720" w:hanging="720"/>
      </w:pPr>
      <w:r>
        <w:t>Případné obchodní zvyklosti, týkající se sjednaného plnění, nemají přednost před smluvními ujednáními, ani před ustanoveními zákona, byť by tato neměla donucující účinky.</w:t>
      </w:r>
    </w:p>
    <w:p w:rsidR="00053103" w:rsidRDefault="00E66D2B">
      <w:pPr>
        <w:pStyle w:val="Zkladntext20"/>
        <w:numPr>
          <w:ilvl w:val="0"/>
          <w:numId w:val="11"/>
        </w:numPr>
        <w:shd w:val="clear" w:color="auto" w:fill="auto"/>
        <w:tabs>
          <w:tab w:val="left" w:pos="720"/>
        </w:tabs>
        <w:spacing w:before="0" w:after="398" w:line="293" w:lineRule="exact"/>
        <w:ind w:left="720" w:hanging="720"/>
      </w:pPr>
      <w:r>
        <w:t>Obě smluvní strany potvrzují au</w:t>
      </w:r>
      <w:r>
        <w:t>tentičnost této smlouvy a prohlašují, že si smlouvu přečetly, s jejím obsahem souhlasí, že smlouva byla sepsána na základě pravdivých údajů, z jejich pravé a svobodné vůle a nebyla uzavřena v tísni za jednostranně nevýhodných podmínek, což stvrzují svým po</w:t>
      </w:r>
      <w:r>
        <w:t>dpisem, resp. podpisem svého oprávněného zástupce.</w:t>
      </w:r>
    </w:p>
    <w:p w:rsidR="00053103" w:rsidRDefault="00E66D2B">
      <w:pPr>
        <w:pStyle w:val="Zkladntext20"/>
        <w:shd w:val="clear" w:color="auto" w:fill="auto"/>
        <w:spacing w:before="0" w:after="0" w:line="320" w:lineRule="exact"/>
        <w:ind w:left="40" w:firstLine="0"/>
        <w:jc w:val="center"/>
        <w:sectPr w:rsidR="00053103">
          <w:pgSz w:w="11900" w:h="16840"/>
          <w:pgMar w:top="1419" w:right="1473" w:bottom="1323" w:left="1303" w:header="0" w:footer="3" w:gutter="0"/>
          <w:cols w:space="720"/>
          <w:noEndnote/>
          <w:docGrid w:linePitch="360"/>
        </w:sectPr>
      </w:pPr>
      <w:r>
        <w:pict>
          <v:shape id="_x0000_s2061" type="#_x0000_t202" style="position:absolute;left:0;text-align:left;margin-left:88.95pt;margin-top:-4.3pt;width:73.7pt;height:17.85pt;z-index:-125829374;mso-wrap-distance-left:5pt;mso-wrap-distance-right:5pt;mso-position-horizontal-relative:margin" filled="f" stroked="f">
            <v:textbox style="mso-fit-shape-to-text:t" inset="0,0,0,0">
              <w:txbxContent>
                <w:p w:rsidR="00053103" w:rsidRDefault="00E66D2B">
                  <w:pPr>
                    <w:pStyle w:val="Zkladntext4"/>
                    <w:shd w:val="clear" w:color="auto" w:fill="auto"/>
                    <w:spacing w:line="300" w:lineRule="exact"/>
                  </w:pPr>
                  <w:r>
                    <w:rPr>
                      <w:rStyle w:val="Zkladntext4Tahoma15ptKurzvadkovn0ptExact"/>
                    </w:rPr>
                    <w:t>1</w:t>
                  </w:r>
                  <w:r>
                    <w:rPr>
                      <w:rStyle w:val="Zkladntext4Calibri6ptdkovn0ptExact"/>
                    </w:rPr>
                    <w:t xml:space="preserve"> </w:t>
                  </w:r>
                  <w:r>
                    <w:t>3</w:t>
                  </w:r>
                  <w:r>
                    <w:rPr>
                      <w:rStyle w:val="Zkladntext4Calibri6ptdkovn0ptExact"/>
                    </w:rPr>
                    <w:t xml:space="preserve"> -</w:t>
                  </w:r>
                  <w:r>
                    <w:t>10</w:t>
                  </w:r>
                  <w:r>
                    <w:rPr>
                      <w:rStyle w:val="Zkladntext4Calibri6ptdkovn0ptExact"/>
                    </w:rPr>
                    <w:t xml:space="preserve">- </w:t>
                  </w:r>
                  <w:r>
                    <w:t>7017</w:t>
                  </w:r>
                </w:p>
              </w:txbxContent>
            </v:textbox>
            <w10:wrap type="square" side="right" anchorx="margin"/>
          </v:shape>
        </w:pict>
      </w:r>
      <w:r>
        <w:pict>
          <v:shape id="_x0000_s2059" type="#_x0000_t202" style="position:absolute;left:0;text-align:left;margin-left:-1.05pt;margin-top:7.2pt;width:203.75pt;height:82.1pt;z-index:-125829373;mso-wrap-distance-left:5pt;mso-wrap-distance-right:5pt;mso-position-horizontal-relative:margin" wrapcoords="100 0 7535 0 7535 1929 21600 4114 21600 18180 10571 19337 10571 21600 0 21600 0 19337 126 18180 126 4114 100 1929 100 0" filled="f" stroked="f">
            <v:textbox style="mso-fit-shape-to-text:t" inset="0,0,0,0">
              <w:txbxContent>
                <w:p w:rsidR="00053103" w:rsidRDefault="00E66D2B">
                  <w:pPr>
                    <w:pStyle w:val="Titulekobrzku"/>
                    <w:shd w:val="clear" w:color="auto" w:fill="auto"/>
                    <w:spacing w:line="240" w:lineRule="exact"/>
                  </w:pPr>
                  <w:r>
                    <w:t>V Jihlavě dne:</w:t>
                  </w:r>
                </w:p>
                <w:p w:rsidR="00053103" w:rsidRDefault="00E66D2B">
                  <w:pPr>
                    <w:jc w:val="center"/>
                    <w:rPr>
                      <w:sz w:val="2"/>
                      <w:szCs w:val="2"/>
                    </w:rPr>
                  </w:pPr>
                  <w:r>
                    <w:fldChar w:fldCharType="begin"/>
                  </w:r>
                  <w:r>
                    <w:instrText xml:space="preserve"> </w:instrText>
                  </w:r>
                  <w:r>
                    <w:instrText>INCLUDEPICTURE  "G:\\Kraj\\TSU\\Správní oddělení\\2017\\smlouvy 2017\\naskenované smlouvy\\VZ- P\\media\\image1.jpeg"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4pt;height:81.75pt">
                        <v:imagedata r:id="rId15" r:href="rId16"/>
                      </v:shape>
                    </w:pict>
                  </w:r>
                  <w:r>
                    <w:fldChar w:fldCharType="end"/>
                  </w:r>
                </w:p>
                <w:p w:rsidR="00053103" w:rsidRDefault="00E66D2B">
                  <w:pPr>
                    <w:pStyle w:val="Titulekobrzku2"/>
                    <w:shd w:val="clear" w:color="auto" w:fill="auto"/>
                    <w:spacing w:line="220" w:lineRule="exact"/>
                  </w:pPr>
                  <w:r>
                    <w:t>Jednatel společnosti</w:t>
                  </w:r>
                </w:p>
              </w:txbxContent>
            </v:textbox>
            <w10:wrap type="topAndBottom" anchorx="margin"/>
          </v:shape>
        </w:pict>
      </w:r>
      <w:r>
        <w:pict>
          <v:shape id="_x0000_s2057" type="#_x0000_t202" style="position:absolute;left:0;text-align:left;margin-left:207.75pt;margin-top:40.3pt;width:229.7pt;height:42.95pt;z-index:-125829372;mso-wrap-distance-left:5pt;mso-wrap-distance-right:18pt;mso-wrap-distance-bottom:.7pt;mso-position-horizontal-relative:margin" wrapcoords="3678 0 7741 0 7741 3094 21600 4723 21600 14791 21012 14791 21012 21600 11964 21600 11964 14791 0 14791 0 4723 3678 3094 3678 0" filled="f" stroked="f">
            <v:textbox style="mso-fit-shape-to-text:t" inset="0,0,0,0">
              <w:txbxContent>
                <w:p w:rsidR="00053103" w:rsidRDefault="00E66D2B">
                  <w:pPr>
                    <w:pStyle w:val="Titulekobrzku"/>
                    <w:shd w:val="clear" w:color="auto" w:fill="auto"/>
                    <w:spacing w:line="240" w:lineRule="exact"/>
                  </w:pPr>
                  <w:r>
                    <w:t>Kupující:</w:t>
                  </w:r>
                </w:p>
                <w:p w:rsidR="00053103" w:rsidRDefault="00E66D2B">
                  <w:pPr>
                    <w:jc w:val="center"/>
                    <w:rPr>
                      <w:sz w:val="2"/>
                      <w:szCs w:val="2"/>
                    </w:rPr>
                  </w:pPr>
                  <w:r>
                    <w:fldChar w:fldCharType="begin"/>
                  </w:r>
                  <w:r>
                    <w:instrText xml:space="preserve"> </w:instrText>
                  </w:r>
                  <w:r>
                    <w:instrText>INCLUDEPICTURE  "G:\\Kraj\\TSU\\Správní oddělení\\2017\\smlouvy 2017\\naskenované smlouvy\\VZ- P\\media\\image2.jpeg" \* MERGEFORMATINET</w:instrText>
                  </w:r>
                  <w:r>
                    <w:instrText xml:space="preserve"> </w:instrText>
                  </w:r>
                  <w:r>
                    <w:fldChar w:fldCharType="separate"/>
                  </w:r>
                  <w:r>
                    <w:pict>
                      <v:shape id="_x0000_i1028" type="#_x0000_t75" style="width:230.25pt;height:42.75pt">
                        <v:imagedata r:id="rId17" r:href="rId18"/>
                      </v:shape>
                    </w:pict>
                  </w:r>
                  <w:r>
                    <w:fldChar w:fldCharType="end"/>
                  </w:r>
                </w:p>
                <w:p w:rsidR="00053103" w:rsidRDefault="00E66D2B">
                  <w:pPr>
                    <w:pStyle w:val="Titulekobrzku"/>
                    <w:shd w:val="clear" w:color="auto" w:fill="auto"/>
                    <w:spacing w:line="336" w:lineRule="exact"/>
                    <w:jc w:val="right"/>
                  </w:pPr>
                  <w:r>
                    <w:t>Ing. Jan</w:t>
                  </w:r>
                  <w:r>
                    <w:t xml:space="preserve"> Mika, MBA ředitel organizace</w:t>
                  </w:r>
                </w:p>
              </w:txbxContent>
            </v:textbox>
            <w10:wrap type="topAndBottom" anchorx="margin"/>
          </v:shape>
        </w:pict>
      </w:r>
      <w:r>
        <w:t xml:space="preserve">V Jihlavě dne: </w:t>
      </w:r>
      <w:proofErr w:type="gramStart"/>
      <w:r>
        <w:rPr>
          <w:rStyle w:val="Zkladntext2TimesNewRoman16pt"/>
          <w:rFonts w:eastAsia="Calibri"/>
        </w:rPr>
        <w:t>3</w:t>
      </w:r>
      <w:r>
        <w:rPr>
          <w:rStyle w:val="Zkladntext210pt"/>
        </w:rPr>
        <w:t xml:space="preserve"> </w:t>
      </w:r>
      <w:r>
        <w:rPr>
          <w:rStyle w:val="Zkladntext24pt"/>
          <w:vertAlign w:val="superscript"/>
        </w:rPr>
        <w:t>;</w:t>
      </w:r>
      <w:r>
        <w:rPr>
          <w:rStyle w:val="Zkladntext24pt"/>
        </w:rPr>
        <w:t xml:space="preserve"> “</w:t>
      </w:r>
      <w:r>
        <w:rPr>
          <w:rStyle w:val="Zkladntext2BookmanOldStyle15ptTunMtko50"/>
        </w:rPr>
        <w:t>10</w:t>
      </w:r>
      <w:proofErr w:type="gramEnd"/>
      <w:r>
        <w:rPr>
          <w:rStyle w:val="Zkladntext24pt"/>
        </w:rPr>
        <w:t xml:space="preserve">" </w:t>
      </w:r>
      <w:r>
        <w:rPr>
          <w:rStyle w:val="Zkladntext2BookmanOldStyle15ptTunMtko50"/>
        </w:rPr>
        <w:t>2017</w:t>
      </w:r>
    </w:p>
    <w:p w:rsidR="00053103" w:rsidRDefault="00053103">
      <w:pPr>
        <w:spacing w:before="45" w:after="45" w:line="240" w:lineRule="exact"/>
        <w:rPr>
          <w:sz w:val="19"/>
          <w:szCs w:val="19"/>
        </w:rPr>
      </w:pPr>
    </w:p>
    <w:p w:rsidR="00053103" w:rsidRDefault="00053103">
      <w:pPr>
        <w:rPr>
          <w:sz w:val="2"/>
          <w:szCs w:val="2"/>
        </w:rPr>
        <w:sectPr w:rsidR="00053103">
          <w:type w:val="continuous"/>
          <w:pgSz w:w="11900" w:h="16840"/>
          <w:pgMar w:top="846" w:right="0" w:bottom="1142" w:left="0" w:header="0" w:footer="3" w:gutter="0"/>
          <w:cols w:space="720"/>
          <w:noEndnote/>
          <w:docGrid w:linePitch="360"/>
        </w:sectPr>
      </w:pPr>
    </w:p>
    <w:p w:rsidR="00053103" w:rsidRDefault="00E66D2B">
      <w:pPr>
        <w:pStyle w:val="Zkladntext50"/>
        <w:shd w:val="clear" w:color="auto" w:fill="auto"/>
        <w:spacing w:line="180" w:lineRule="exact"/>
        <w:ind w:right="240"/>
      </w:pPr>
      <w:r>
        <w:rPr>
          <w:rStyle w:val="Zkladntext51"/>
          <w:b/>
          <w:bCs/>
        </w:rPr>
        <w:lastRenderedPageBreak/>
        <w:t>Krajská správa a údržba</w:t>
      </w:r>
    </w:p>
    <w:p w:rsidR="00053103" w:rsidRDefault="00E66D2B">
      <w:pPr>
        <w:pStyle w:val="Zkladntext60"/>
        <w:shd w:val="clear" w:color="auto" w:fill="auto"/>
        <w:ind w:left="6520"/>
        <w:sectPr w:rsidR="00053103">
          <w:type w:val="continuous"/>
          <w:pgSz w:w="11900" w:h="16840"/>
          <w:pgMar w:top="846" w:right="1190" w:bottom="1142" w:left="928" w:header="0" w:footer="3" w:gutter="0"/>
          <w:cols w:space="720"/>
          <w:noEndnote/>
          <w:docGrid w:linePitch="360"/>
        </w:sectPr>
      </w:pPr>
      <w:r>
        <w:rPr>
          <w:rStyle w:val="Zkladntext6TimesNewRomanTun"/>
          <w:rFonts w:eastAsia="Calibri"/>
        </w:rPr>
        <w:t>(už!</w:t>
      </w:r>
      <w:r>
        <w:rPr>
          <w:rStyle w:val="Zkladntext6TimesNewRomanTun0"/>
          <w:rFonts w:eastAsia="Calibri"/>
        </w:rPr>
        <w:t xml:space="preserve"> </w:t>
      </w:r>
      <w:proofErr w:type="spellStart"/>
      <w:r>
        <w:rPr>
          <w:rStyle w:val="Zkladntext6TimesNewRomanTun0"/>
          <w:rFonts w:eastAsia="Calibri"/>
        </w:rPr>
        <w:t>siíísic</w:t>
      </w:r>
      <w:proofErr w:type="spellEnd"/>
      <w:r>
        <w:rPr>
          <w:rStyle w:val="Zkladntext6TimesNewRomanTun0"/>
          <w:rFonts w:eastAsia="Calibri"/>
        </w:rPr>
        <w:t xml:space="preserve"> Vysočiny </w:t>
      </w:r>
      <w:proofErr w:type="spellStart"/>
      <w:r>
        <w:rPr>
          <w:rStyle w:val="Zkladntext61"/>
        </w:rPr>
        <w:t>příspěvko</w:t>
      </w:r>
      <w:proofErr w:type="spellEnd"/>
      <w:r>
        <w:rPr>
          <w:rStyle w:val="Zkladntext61"/>
        </w:rPr>
        <w:t xml:space="preserve"> á organizace Kosovská 1122/16, 586 01 Jihlava ICO: 00090450, tel.: 567 117 111</w:t>
      </w:r>
    </w:p>
    <w:p w:rsidR="00053103" w:rsidRDefault="00E66D2B">
      <w:pPr>
        <w:pStyle w:val="Zkladntext80"/>
        <w:shd w:val="clear" w:color="auto" w:fill="auto"/>
        <w:ind w:right="20"/>
      </w:pPr>
      <w:r>
        <w:lastRenderedPageBreak/>
        <w:t xml:space="preserve">Technické </w:t>
      </w:r>
      <w:r>
        <w:t>požadavky</w:t>
      </w:r>
    </w:p>
    <w:p w:rsidR="00053103" w:rsidRDefault="00E66D2B">
      <w:pPr>
        <w:pStyle w:val="Zkladntext90"/>
        <w:shd w:val="clear" w:color="auto" w:fill="auto"/>
        <w:ind w:right="20"/>
      </w:pPr>
      <w:r>
        <w:t>Nákladní automobil kategorie N3 s pohonem 4x4, určený pro výměnné nástavby (nosič)</w:t>
      </w:r>
    </w:p>
    <w:p w:rsidR="00053103" w:rsidRDefault="00E66D2B">
      <w:pPr>
        <w:pStyle w:val="Zkladntext90"/>
        <w:shd w:val="clear" w:color="auto" w:fill="auto"/>
        <w:tabs>
          <w:tab w:val="left" w:pos="8414"/>
        </w:tabs>
        <w:ind w:left="6900"/>
        <w:jc w:val="both"/>
      </w:pPr>
      <w:r>
        <w:t>Tovární značka:</w:t>
      </w:r>
      <w:r>
        <w:tab/>
      </w:r>
      <w:proofErr w:type="spellStart"/>
      <w:r>
        <w:t>TATRAPhoenix</w:t>
      </w:r>
      <w:proofErr w:type="spellEnd"/>
    </w:p>
    <w:p w:rsidR="00053103" w:rsidRDefault="00E66D2B">
      <w:pPr>
        <w:pStyle w:val="Zkladntext90"/>
        <w:shd w:val="clear" w:color="auto" w:fill="auto"/>
        <w:tabs>
          <w:tab w:val="left" w:pos="8414"/>
        </w:tabs>
        <w:ind w:left="7460"/>
        <w:jc w:val="both"/>
      </w:pPr>
      <w:r>
        <w:t>Typ:</w:t>
      </w:r>
      <w:r>
        <w:tab/>
        <w:t>8P6R23.371</w:t>
      </w:r>
    </w:p>
    <w:p w:rsidR="00053103" w:rsidRDefault="00E66D2B">
      <w:pPr>
        <w:pStyle w:val="Zkladntext90"/>
        <w:shd w:val="clear" w:color="auto" w:fill="auto"/>
        <w:tabs>
          <w:tab w:val="left" w:pos="8717"/>
        </w:tabs>
        <w:ind w:left="7080"/>
        <w:jc w:val="both"/>
      </w:pPr>
      <w:r>
        <w:t>Počet kusů:</w:t>
      </w:r>
      <w:r>
        <w:tab/>
        <w:t>1</w:t>
      </w:r>
    </w:p>
    <w:tbl>
      <w:tblPr>
        <w:tblOverlap w:val="never"/>
        <w:tblW w:w="0" w:type="auto"/>
        <w:jc w:val="center"/>
        <w:tblLayout w:type="fixed"/>
        <w:tblCellMar>
          <w:left w:w="10" w:type="dxa"/>
          <w:right w:w="10" w:type="dxa"/>
        </w:tblCellMar>
        <w:tblLook w:val="0000" w:firstRow="0" w:lastRow="0" w:firstColumn="0" w:lastColumn="0" w:noHBand="0" w:noVBand="0"/>
      </w:tblPr>
      <w:tblGrid>
        <w:gridCol w:w="7680"/>
        <w:gridCol w:w="2102"/>
      </w:tblGrid>
      <w:tr w:rsidR="00053103">
        <w:tblPrEx>
          <w:tblCellMar>
            <w:top w:w="0" w:type="dxa"/>
            <w:bottom w:w="0" w:type="dxa"/>
          </w:tblCellMar>
        </w:tblPrEx>
        <w:trPr>
          <w:trHeight w:hRule="exact" w:val="418"/>
          <w:jc w:val="center"/>
        </w:trPr>
        <w:tc>
          <w:tcPr>
            <w:tcW w:w="7680" w:type="dxa"/>
            <w:tcBorders>
              <w:top w:val="single" w:sz="4" w:space="0" w:color="auto"/>
              <w:lef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jc w:val="center"/>
            </w:pPr>
            <w:r>
              <w:rPr>
                <w:rStyle w:val="Zkladntext255pt"/>
              </w:rPr>
              <w:t>Parametr</w:t>
            </w:r>
          </w:p>
        </w:tc>
        <w:tc>
          <w:tcPr>
            <w:tcW w:w="2102"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jc w:val="center"/>
            </w:pPr>
            <w:r>
              <w:rPr>
                <w:rStyle w:val="Zkladntext255pt"/>
              </w:rPr>
              <w:t>Hodnota/údaj</w:t>
            </w:r>
          </w:p>
        </w:tc>
      </w:tr>
      <w:tr w:rsidR="00053103">
        <w:tblPrEx>
          <w:tblCellMar>
            <w:top w:w="0" w:type="dxa"/>
            <w:bottom w:w="0" w:type="dxa"/>
          </w:tblCellMar>
        </w:tblPrEx>
        <w:trPr>
          <w:trHeight w:hRule="exact" w:val="288"/>
          <w:jc w:val="center"/>
        </w:trPr>
        <w:tc>
          <w:tcPr>
            <w:tcW w:w="9782" w:type="dxa"/>
            <w:gridSpan w:val="2"/>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jc w:val="center"/>
            </w:pPr>
            <w:r>
              <w:rPr>
                <w:rStyle w:val="Zkladntext255pt"/>
              </w:rPr>
              <w:t>Nosič</w:t>
            </w:r>
          </w:p>
        </w:tc>
      </w:tr>
      <w:tr w:rsidR="00053103">
        <w:tblPrEx>
          <w:tblCellMar>
            <w:top w:w="0" w:type="dxa"/>
            <w:bottom w:w="0" w:type="dxa"/>
          </w:tblCellMar>
        </w:tblPrEx>
        <w:trPr>
          <w:trHeight w:hRule="exact" w:val="288"/>
          <w:jc w:val="center"/>
        </w:trPr>
        <w:tc>
          <w:tcPr>
            <w:tcW w:w="7680" w:type="dxa"/>
            <w:tcBorders>
              <w:top w:val="single" w:sz="4" w:space="0" w:color="auto"/>
              <w:lef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pPr>
            <w:r>
              <w:rPr>
                <w:rStyle w:val="Zkladntext255pt"/>
              </w:rPr>
              <w:t>celková legislativní hmotnost nosiče</w:t>
            </w:r>
          </w:p>
        </w:tc>
        <w:tc>
          <w:tcPr>
            <w:tcW w:w="2102"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jc w:val="right"/>
            </w:pPr>
            <w:r>
              <w:rPr>
                <w:rStyle w:val="Zkladntext255pt"/>
              </w:rPr>
              <w:t>18 tun</w:t>
            </w:r>
          </w:p>
        </w:tc>
      </w:tr>
      <w:tr w:rsidR="00053103">
        <w:tblPrEx>
          <w:tblCellMar>
            <w:top w:w="0" w:type="dxa"/>
            <w:bottom w:w="0" w:type="dxa"/>
          </w:tblCellMar>
        </w:tblPrEx>
        <w:trPr>
          <w:trHeight w:hRule="exact" w:val="288"/>
          <w:jc w:val="center"/>
        </w:trPr>
        <w:tc>
          <w:tcPr>
            <w:tcW w:w="7680" w:type="dxa"/>
            <w:tcBorders>
              <w:top w:val="single" w:sz="4" w:space="0" w:color="auto"/>
              <w:lef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pPr>
            <w:r>
              <w:rPr>
                <w:rStyle w:val="Zkladntext255pt"/>
              </w:rPr>
              <w:t xml:space="preserve">celková technická hmotnost </w:t>
            </w:r>
            <w:r>
              <w:rPr>
                <w:rStyle w:val="Zkladntext255pt"/>
              </w:rPr>
              <w:t>nosiče</w:t>
            </w:r>
          </w:p>
        </w:tc>
        <w:tc>
          <w:tcPr>
            <w:tcW w:w="2102"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jc w:val="right"/>
            </w:pPr>
            <w:r>
              <w:rPr>
                <w:rStyle w:val="Zkladntext255pt"/>
              </w:rPr>
              <w:t>20 tun</w:t>
            </w:r>
          </w:p>
        </w:tc>
      </w:tr>
      <w:tr w:rsidR="00053103">
        <w:tblPrEx>
          <w:tblCellMar>
            <w:top w:w="0" w:type="dxa"/>
            <w:bottom w:w="0" w:type="dxa"/>
          </w:tblCellMar>
        </w:tblPrEx>
        <w:trPr>
          <w:trHeight w:hRule="exact" w:val="288"/>
          <w:jc w:val="center"/>
        </w:trPr>
        <w:tc>
          <w:tcPr>
            <w:tcW w:w="7680" w:type="dxa"/>
            <w:tcBorders>
              <w:top w:val="single" w:sz="4" w:space="0" w:color="auto"/>
              <w:lef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pPr>
            <w:r>
              <w:rPr>
                <w:rStyle w:val="Zkladntext255pt"/>
              </w:rPr>
              <w:t>technicky přípustné zatížení přední nápravy</w:t>
            </w:r>
          </w:p>
        </w:tc>
        <w:tc>
          <w:tcPr>
            <w:tcW w:w="2102"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jc w:val="right"/>
            </w:pPr>
            <w:r>
              <w:rPr>
                <w:rStyle w:val="Zkladntext255pt"/>
              </w:rPr>
              <w:t>9 tun</w:t>
            </w:r>
          </w:p>
        </w:tc>
      </w:tr>
      <w:tr w:rsidR="00053103">
        <w:tblPrEx>
          <w:tblCellMar>
            <w:top w:w="0" w:type="dxa"/>
            <w:bottom w:w="0" w:type="dxa"/>
          </w:tblCellMar>
        </w:tblPrEx>
        <w:trPr>
          <w:trHeight w:hRule="exact" w:val="283"/>
          <w:jc w:val="center"/>
        </w:trPr>
        <w:tc>
          <w:tcPr>
            <w:tcW w:w="7680" w:type="dxa"/>
            <w:tcBorders>
              <w:top w:val="single" w:sz="4" w:space="0" w:color="auto"/>
              <w:lef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pPr>
            <w:r>
              <w:rPr>
                <w:rStyle w:val="Zkladntext255pt"/>
              </w:rPr>
              <w:t>technicky přípustné zatížení zadní nápravy</w:t>
            </w:r>
          </w:p>
        </w:tc>
        <w:tc>
          <w:tcPr>
            <w:tcW w:w="2102"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jc w:val="right"/>
            </w:pPr>
            <w:r>
              <w:rPr>
                <w:rStyle w:val="Zkladntext255pt"/>
              </w:rPr>
              <w:t>13 tun</w:t>
            </w:r>
          </w:p>
        </w:tc>
      </w:tr>
      <w:tr w:rsidR="00053103">
        <w:tblPrEx>
          <w:tblCellMar>
            <w:top w:w="0" w:type="dxa"/>
            <w:bottom w:w="0" w:type="dxa"/>
          </w:tblCellMar>
        </w:tblPrEx>
        <w:trPr>
          <w:trHeight w:hRule="exact" w:val="288"/>
          <w:jc w:val="center"/>
        </w:trPr>
        <w:tc>
          <w:tcPr>
            <w:tcW w:w="7680" w:type="dxa"/>
            <w:tcBorders>
              <w:top w:val="single" w:sz="4" w:space="0" w:color="auto"/>
              <w:lef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pPr>
            <w:r>
              <w:rPr>
                <w:rStyle w:val="Zkladntext255pt"/>
              </w:rPr>
              <w:t>rozvor mezi nápravami</w:t>
            </w:r>
          </w:p>
        </w:tc>
        <w:tc>
          <w:tcPr>
            <w:tcW w:w="2102"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jc w:val="right"/>
            </w:pPr>
            <w:r>
              <w:rPr>
                <w:rStyle w:val="Zkladntext255pt"/>
              </w:rPr>
              <w:t>3700 mm</w:t>
            </w:r>
          </w:p>
        </w:tc>
      </w:tr>
      <w:tr w:rsidR="00053103">
        <w:tblPrEx>
          <w:tblCellMar>
            <w:top w:w="0" w:type="dxa"/>
            <w:bottom w:w="0" w:type="dxa"/>
          </w:tblCellMar>
        </w:tblPrEx>
        <w:trPr>
          <w:trHeight w:hRule="exact" w:val="283"/>
          <w:jc w:val="center"/>
        </w:trPr>
        <w:tc>
          <w:tcPr>
            <w:tcW w:w="7680" w:type="dxa"/>
            <w:tcBorders>
              <w:top w:val="single" w:sz="4" w:space="0" w:color="auto"/>
              <w:lef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pPr>
            <w:r>
              <w:rPr>
                <w:rStyle w:val="Zkladntext255pt"/>
              </w:rPr>
              <w:t>pohon 4x4</w:t>
            </w:r>
          </w:p>
        </w:tc>
        <w:tc>
          <w:tcPr>
            <w:tcW w:w="2102"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8"/>
          <w:jc w:val="center"/>
        </w:trPr>
        <w:tc>
          <w:tcPr>
            <w:tcW w:w="7680" w:type="dxa"/>
            <w:tcBorders>
              <w:top w:val="single" w:sz="4" w:space="0" w:color="auto"/>
              <w:lef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pPr>
            <w:r>
              <w:rPr>
                <w:rStyle w:val="Zkladntext255pt"/>
              </w:rPr>
              <w:t xml:space="preserve">mezinápravový diferenciál mezi 1. a 2. nápravou nebo 4x2 s mechanicky připojitelnou přední </w:t>
            </w:r>
            <w:r>
              <w:rPr>
                <w:rStyle w:val="Zkladntext255pt"/>
              </w:rPr>
              <w:t>nápravou na 4x4</w:t>
            </w:r>
          </w:p>
        </w:tc>
        <w:tc>
          <w:tcPr>
            <w:tcW w:w="2102"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jc w:val="left"/>
            </w:pPr>
            <w:r>
              <w:rPr>
                <w:rStyle w:val="Zkladntext255pt"/>
              </w:rPr>
              <w:t>4x2 s mechanicky připojitelnou přední</w:t>
            </w:r>
          </w:p>
        </w:tc>
      </w:tr>
      <w:tr w:rsidR="00053103">
        <w:tblPrEx>
          <w:tblCellMar>
            <w:top w:w="0" w:type="dxa"/>
            <w:bottom w:w="0" w:type="dxa"/>
          </w:tblCellMar>
        </w:tblPrEx>
        <w:trPr>
          <w:trHeight w:hRule="exact" w:val="283"/>
          <w:jc w:val="center"/>
        </w:trPr>
        <w:tc>
          <w:tcPr>
            <w:tcW w:w="7680" w:type="dxa"/>
            <w:tcBorders>
              <w:top w:val="single" w:sz="4" w:space="0" w:color="auto"/>
              <w:lef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pPr>
            <w:r>
              <w:rPr>
                <w:rStyle w:val="Zkladntext255pt"/>
              </w:rPr>
              <w:t>torzní stabilizátory</w:t>
            </w:r>
          </w:p>
        </w:tc>
        <w:tc>
          <w:tcPr>
            <w:tcW w:w="2102"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80" w:type="dxa"/>
            <w:tcBorders>
              <w:top w:val="single" w:sz="4" w:space="0" w:color="auto"/>
              <w:lef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pPr>
            <w:r>
              <w:rPr>
                <w:rStyle w:val="Zkladntext255pt"/>
              </w:rPr>
              <w:t>nápravové diferenciály s uzávěrkami</w:t>
            </w:r>
          </w:p>
        </w:tc>
        <w:tc>
          <w:tcPr>
            <w:tcW w:w="2102"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8"/>
          <w:jc w:val="center"/>
        </w:trPr>
        <w:tc>
          <w:tcPr>
            <w:tcW w:w="7680" w:type="dxa"/>
            <w:tcBorders>
              <w:top w:val="single" w:sz="4" w:space="0" w:color="auto"/>
              <w:lef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pPr>
            <w:r>
              <w:rPr>
                <w:rStyle w:val="Zkladntext255pt"/>
              </w:rPr>
              <w:t>přední uzávěrka s akustickou nebo optickou signalizací</w:t>
            </w:r>
          </w:p>
        </w:tc>
        <w:tc>
          <w:tcPr>
            <w:tcW w:w="2102"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80" w:type="dxa"/>
            <w:tcBorders>
              <w:top w:val="single" w:sz="4" w:space="0" w:color="auto"/>
              <w:lef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pPr>
            <w:r>
              <w:rPr>
                <w:rStyle w:val="Zkladntext255pt"/>
              </w:rPr>
              <w:t>vznětový motor</w:t>
            </w:r>
          </w:p>
        </w:tc>
        <w:tc>
          <w:tcPr>
            <w:tcW w:w="2102"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8"/>
          <w:jc w:val="center"/>
        </w:trPr>
        <w:tc>
          <w:tcPr>
            <w:tcW w:w="7680" w:type="dxa"/>
            <w:tcBorders>
              <w:top w:val="single" w:sz="4" w:space="0" w:color="auto"/>
              <w:lef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pPr>
            <w:r>
              <w:rPr>
                <w:rStyle w:val="Zkladntext255pt"/>
              </w:rPr>
              <w:t>výkon motoru</w:t>
            </w:r>
          </w:p>
        </w:tc>
        <w:tc>
          <w:tcPr>
            <w:tcW w:w="2102"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jc w:val="right"/>
            </w:pPr>
            <w:r>
              <w:rPr>
                <w:rStyle w:val="Zkladntext255pt"/>
              </w:rPr>
              <w:t>291 kW</w:t>
            </w:r>
          </w:p>
        </w:tc>
      </w:tr>
      <w:tr w:rsidR="00053103">
        <w:tblPrEx>
          <w:tblCellMar>
            <w:top w:w="0" w:type="dxa"/>
            <w:bottom w:w="0" w:type="dxa"/>
          </w:tblCellMar>
        </w:tblPrEx>
        <w:trPr>
          <w:trHeight w:hRule="exact" w:val="283"/>
          <w:jc w:val="center"/>
        </w:trPr>
        <w:tc>
          <w:tcPr>
            <w:tcW w:w="7680" w:type="dxa"/>
            <w:tcBorders>
              <w:top w:val="single" w:sz="4" w:space="0" w:color="auto"/>
              <w:lef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pPr>
            <w:proofErr w:type="gramStart"/>
            <w:r>
              <w:rPr>
                <w:rStyle w:val="Zkladntext255pt"/>
              </w:rPr>
              <w:t>kroutící</w:t>
            </w:r>
            <w:proofErr w:type="gramEnd"/>
            <w:r>
              <w:rPr>
                <w:rStyle w:val="Zkladntext255pt"/>
              </w:rPr>
              <w:t xml:space="preserve"> moment</w:t>
            </w:r>
          </w:p>
        </w:tc>
        <w:tc>
          <w:tcPr>
            <w:tcW w:w="2102"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jc w:val="right"/>
            </w:pPr>
            <w:r>
              <w:rPr>
                <w:rStyle w:val="Zkladntext255pt"/>
              </w:rPr>
              <w:t xml:space="preserve">1900 </w:t>
            </w:r>
            <w:proofErr w:type="spellStart"/>
            <w:r>
              <w:rPr>
                <w:rStyle w:val="Zkladntext255pt"/>
              </w:rPr>
              <w:t>Nm</w:t>
            </w:r>
            <w:proofErr w:type="spellEnd"/>
            <w:r>
              <w:rPr>
                <w:rStyle w:val="Zkladntext255pt"/>
              </w:rPr>
              <w:t xml:space="preserve"> v rozsahu</w:t>
            </w:r>
            <w:r>
              <w:rPr>
                <w:rStyle w:val="Zkladntext255pt"/>
              </w:rPr>
              <w:t xml:space="preserve"> 1000-1450 </w:t>
            </w:r>
            <w:proofErr w:type="gramStart"/>
            <w:r>
              <w:rPr>
                <w:rStyle w:val="Zkladntext255pt"/>
              </w:rPr>
              <w:t>ot</w:t>
            </w:r>
            <w:proofErr w:type="gramEnd"/>
            <w:r>
              <w:rPr>
                <w:rStyle w:val="Zkladntext255pt"/>
              </w:rPr>
              <w:t>.</w:t>
            </w:r>
            <w:proofErr w:type="gramStart"/>
            <w:r>
              <w:rPr>
                <w:rStyle w:val="Zkladntext255pt"/>
              </w:rPr>
              <w:t>min.</w:t>
            </w:r>
            <w:proofErr w:type="gramEnd"/>
            <w:r>
              <w:rPr>
                <w:rStyle w:val="Zkladntext255pt"/>
                <w:vertAlign w:val="superscript"/>
              </w:rPr>
              <w:t>1</w:t>
            </w:r>
          </w:p>
        </w:tc>
      </w:tr>
      <w:tr w:rsidR="00053103">
        <w:tblPrEx>
          <w:tblCellMar>
            <w:top w:w="0" w:type="dxa"/>
            <w:bottom w:w="0" w:type="dxa"/>
          </w:tblCellMar>
        </w:tblPrEx>
        <w:trPr>
          <w:trHeight w:hRule="exact" w:val="288"/>
          <w:jc w:val="center"/>
        </w:trPr>
        <w:tc>
          <w:tcPr>
            <w:tcW w:w="7680" w:type="dxa"/>
            <w:tcBorders>
              <w:top w:val="single" w:sz="4" w:space="0" w:color="auto"/>
              <w:lef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pPr>
            <w:r>
              <w:rPr>
                <w:rStyle w:val="Zkladntext255pt"/>
              </w:rPr>
              <w:t>motor po stranách a ze spodní části zakryt proti odlétajícím nečistotám a soli</w:t>
            </w:r>
          </w:p>
        </w:tc>
        <w:tc>
          <w:tcPr>
            <w:tcW w:w="2102"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93"/>
          <w:jc w:val="center"/>
        </w:trPr>
        <w:tc>
          <w:tcPr>
            <w:tcW w:w="7680" w:type="dxa"/>
            <w:tcBorders>
              <w:top w:val="single" w:sz="4" w:space="0" w:color="auto"/>
              <w:lef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pPr>
            <w:r>
              <w:rPr>
                <w:rStyle w:val="Zkladntext255pt"/>
              </w:rPr>
              <w:t>prostor za kabinou nad převodovkou bude uzavřen pomocí hliníkového nebo nerezového protismykového plechu jako ochrana proti soli a jiného materiálu</w:t>
            </w:r>
          </w:p>
        </w:tc>
        <w:tc>
          <w:tcPr>
            <w:tcW w:w="2102"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8"/>
          <w:jc w:val="center"/>
        </w:trPr>
        <w:tc>
          <w:tcPr>
            <w:tcW w:w="7680" w:type="dxa"/>
            <w:tcBorders>
              <w:top w:val="single" w:sz="4" w:space="0" w:color="auto"/>
              <w:lef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pPr>
            <w:r>
              <w:rPr>
                <w:rStyle w:val="Zkladntext255pt"/>
              </w:rPr>
              <w:t>emisní limit EURO 6</w:t>
            </w:r>
          </w:p>
        </w:tc>
        <w:tc>
          <w:tcPr>
            <w:tcW w:w="2102"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80" w:type="dxa"/>
            <w:tcBorders>
              <w:top w:val="single" w:sz="4" w:space="0" w:color="auto"/>
              <w:lef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pPr>
            <w:r>
              <w:rPr>
                <w:rStyle w:val="Zkladntext255pt"/>
              </w:rPr>
              <w:t>sání vzduchu pro motor vyvedeno nahoře za kabinou</w:t>
            </w:r>
          </w:p>
        </w:tc>
        <w:tc>
          <w:tcPr>
            <w:tcW w:w="2102"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80" w:type="dxa"/>
            <w:tcBorders>
              <w:top w:val="single" w:sz="4" w:space="0" w:color="auto"/>
              <w:lef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pPr>
            <w:r>
              <w:rPr>
                <w:rStyle w:val="Zkladntext255pt"/>
              </w:rPr>
              <w:t>tlumič výfuku včetně výfukové roury umístěný na rámu vozidla nebo za kabinou nahoru</w:t>
            </w:r>
          </w:p>
        </w:tc>
        <w:tc>
          <w:tcPr>
            <w:tcW w:w="2102"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80" w:type="dxa"/>
            <w:tcBorders>
              <w:top w:val="single" w:sz="4" w:space="0" w:color="auto"/>
              <w:lef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pPr>
            <w:r>
              <w:rPr>
                <w:rStyle w:val="Zkladntext255pt"/>
              </w:rPr>
              <w:t>objem palivové nádrže</w:t>
            </w:r>
          </w:p>
        </w:tc>
        <w:tc>
          <w:tcPr>
            <w:tcW w:w="2102" w:type="dxa"/>
            <w:tcBorders>
              <w:top w:val="single" w:sz="4" w:space="0" w:color="auto"/>
              <w:left w:val="single" w:sz="4" w:space="0" w:color="auto"/>
              <w:right w:val="single" w:sz="4" w:space="0" w:color="auto"/>
            </w:tcBorders>
            <w:shd w:val="clear" w:color="auto" w:fill="FFFFFF"/>
            <w:vAlign w:val="bottom"/>
          </w:tcPr>
          <w:p w:rsidR="00053103" w:rsidRDefault="00E66D2B">
            <w:pPr>
              <w:pStyle w:val="Zkladntext20"/>
              <w:framePr w:w="9782" w:wrap="notBeside" w:vAnchor="text" w:hAnchor="text" w:xAlign="center" w:y="1"/>
              <w:shd w:val="clear" w:color="auto" w:fill="auto"/>
              <w:spacing w:before="0" w:after="0" w:line="110" w:lineRule="exact"/>
              <w:ind w:firstLine="0"/>
              <w:jc w:val="right"/>
            </w:pPr>
            <w:r>
              <w:rPr>
                <w:rStyle w:val="Zkladntext255pt"/>
              </w:rPr>
              <w:t>2201</w:t>
            </w:r>
          </w:p>
        </w:tc>
      </w:tr>
      <w:tr w:rsidR="00053103">
        <w:tblPrEx>
          <w:tblCellMar>
            <w:top w:w="0" w:type="dxa"/>
            <w:bottom w:w="0" w:type="dxa"/>
          </w:tblCellMar>
        </w:tblPrEx>
        <w:trPr>
          <w:trHeight w:hRule="exact" w:val="283"/>
          <w:jc w:val="center"/>
        </w:trPr>
        <w:tc>
          <w:tcPr>
            <w:tcW w:w="7680" w:type="dxa"/>
            <w:tcBorders>
              <w:top w:val="single" w:sz="4" w:space="0" w:color="auto"/>
              <w:lef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pPr>
            <w:r>
              <w:rPr>
                <w:rStyle w:val="Zkladntext255pt"/>
              </w:rPr>
              <w:t>palivová nádrž z nekorodujícího materiálu</w:t>
            </w:r>
          </w:p>
        </w:tc>
        <w:tc>
          <w:tcPr>
            <w:tcW w:w="2102"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80" w:type="dxa"/>
            <w:tcBorders>
              <w:top w:val="single" w:sz="4" w:space="0" w:color="auto"/>
              <w:lef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pPr>
            <w:r>
              <w:rPr>
                <w:rStyle w:val="Zkladntext255pt"/>
              </w:rPr>
              <w:t xml:space="preserve">objem </w:t>
            </w:r>
            <w:r>
              <w:rPr>
                <w:rStyle w:val="Zkladntext255pt"/>
              </w:rPr>
              <w:t xml:space="preserve">vyhřívané nádrže </w:t>
            </w:r>
            <w:proofErr w:type="spellStart"/>
            <w:r>
              <w:rPr>
                <w:rStyle w:val="Zkladntext255pt"/>
              </w:rPr>
              <w:t>AdBlue</w:t>
            </w:r>
            <w:proofErr w:type="spellEnd"/>
          </w:p>
        </w:tc>
        <w:tc>
          <w:tcPr>
            <w:tcW w:w="2102"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jc w:val="right"/>
            </w:pPr>
            <w:r>
              <w:rPr>
                <w:rStyle w:val="Zkladntext255pt"/>
              </w:rPr>
              <w:t>50 1</w:t>
            </w:r>
          </w:p>
        </w:tc>
      </w:tr>
      <w:tr w:rsidR="00053103">
        <w:tblPrEx>
          <w:tblCellMar>
            <w:top w:w="0" w:type="dxa"/>
            <w:bottom w:w="0" w:type="dxa"/>
          </w:tblCellMar>
        </w:tblPrEx>
        <w:trPr>
          <w:trHeight w:hRule="exact" w:val="288"/>
          <w:jc w:val="center"/>
        </w:trPr>
        <w:tc>
          <w:tcPr>
            <w:tcW w:w="7680" w:type="dxa"/>
            <w:tcBorders>
              <w:top w:val="single" w:sz="4" w:space="0" w:color="auto"/>
              <w:lef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pPr>
            <w:r>
              <w:rPr>
                <w:rStyle w:val="Zkladntext255pt"/>
              </w:rPr>
              <w:t>elektrický předehřívaný palivový' filtr</w:t>
            </w:r>
          </w:p>
        </w:tc>
        <w:tc>
          <w:tcPr>
            <w:tcW w:w="2102"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8"/>
          <w:jc w:val="center"/>
        </w:trPr>
        <w:tc>
          <w:tcPr>
            <w:tcW w:w="7680" w:type="dxa"/>
            <w:tcBorders>
              <w:top w:val="single" w:sz="4" w:space="0" w:color="auto"/>
              <w:lef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pPr>
            <w:r>
              <w:rPr>
                <w:rStyle w:val="Zkladntext255pt"/>
              </w:rPr>
              <w:t>vybavení nezávislým vývodem pro montáž komunální hydrauliky o výkonu</w:t>
            </w:r>
          </w:p>
        </w:tc>
        <w:tc>
          <w:tcPr>
            <w:tcW w:w="2102"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jc w:val="center"/>
            </w:pPr>
            <w:r>
              <w:rPr>
                <w:rStyle w:val="Zkladntext255pt"/>
              </w:rPr>
              <w:t xml:space="preserve">800Nm při 1300 </w:t>
            </w:r>
            <w:proofErr w:type="spellStart"/>
            <w:r>
              <w:rPr>
                <w:rStyle w:val="Zkladntext255pt"/>
              </w:rPr>
              <w:t>ot</w:t>
            </w:r>
            <w:proofErr w:type="spellEnd"/>
            <w:r>
              <w:rPr>
                <w:rStyle w:val="Zkladntext255pt"/>
              </w:rPr>
              <w:t>/min.</w:t>
            </w:r>
          </w:p>
        </w:tc>
      </w:tr>
      <w:tr w:rsidR="00053103">
        <w:tblPrEx>
          <w:tblCellMar>
            <w:top w:w="0" w:type="dxa"/>
            <w:bottom w:w="0" w:type="dxa"/>
          </w:tblCellMar>
        </w:tblPrEx>
        <w:trPr>
          <w:trHeight w:hRule="exact" w:val="283"/>
          <w:jc w:val="center"/>
        </w:trPr>
        <w:tc>
          <w:tcPr>
            <w:tcW w:w="7680" w:type="dxa"/>
            <w:tcBorders>
              <w:top w:val="single" w:sz="4" w:space="0" w:color="auto"/>
              <w:lef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pPr>
            <w:r>
              <w:rPr>
                <w:rStyle w:val="Zkladntext255pt"/>
              </w:rPr>
              <w:t>bubnové brzdy s automatickým nastavováním vůle na všech nápravách</w:t>
            </w:r>
          </w:p>
        </w:tc>
        <w:tc>
          <w:tcPr>
            <w:tcW w:w="2102"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80" w:type="dxa"/>
            <w:tcBorders>
              <w:top w:val="single" w:sz="4" w:space="0" w:color="auto"/>
              <w:lef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pPr>
            <w:r>
              <w:rPr>
                <w:rStyle w:val="Zkladntext255pt"/>
              </w:rPr>
              <w:t xml:space="preserve">protiblokovací </w:t>
            </w:r>
            <w:r>
              <w:rPr>
                <w:rStyle w:val="Zkladntext255pt"/>
              </w:rPr>
              <w:t>systém brzd</w:t>
            </w:r>
          </w:p>
        </w:tc>
        <w:tc>
          <w:tcPr>
            <w:tcW w:w="2102"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80" w:type="dxa"/>
            <w:tcBorders>
              <w:top w:val="single" w:sz="4" w:space="0" w:color="auto"/>
              <w:lef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pPr>
            <w:r>
              <w:rPr>
                <w:rStyle w:val="Zkladntext255pt"/>
              </w:rPr>
              <w:t>protiprokluzový systém, neplatí pro mechanické uzávěrky</w:t>
            </w:r>
          </w:p>
        </w:tc>
        <w:tc>
          <w:tcPr>
            <w:tcW w:w="2102"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80" w:type="dxa"/>
            <w:tcBorders>
              <w:top w:val="single" w:sz="4" w:space="0" w:color="auto"/>
              <w:lef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pPr>
            <w:r>
              <w:rPr>
                <w:rStyle w:val="Zkladntext255pt"/>
              </w:rPr>
              <w:t>omezovač brzdných sil nebo obdobné technické řešení</w:t>
            </w:r>
          </w:p>
        </w:tc>
        <w:tc>
          <w:tcPr>
            <w:tcW w:w="2102"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jc w:val="center"/>
            </w:pPr>
            <w:r>
              <w:rPr>
                <w:rStyle w:val="Zkladntext255pt"/>
              </w:rPr>
              <w:t>zátěžový regulátor brzd-funguje v</w:t>
            </w:r>
          </w:p>
        </w:tc>
      </w:tr>
      <w:tr w:rsidR="00053103">
        <w:tblPrEx>
          <w:tblCellMar>
            <w:top w:w="0" w:type="dxa"/>
            <w:bottom w:w="0" w:type="dxa"/>
          </w:tblCellMar>
        </w:tblPrEx>
        <w:trPr>
          <w:trHeight w:hRule="exact" w:val="288"/>
          <w:jc w:val="center"/>
        </w:trPr>
        <w:tc>
          <w:tcPr>
            <w:tcW w:w="7680" w:type="dxa"/>
            <w:tcBorders>
              <w:top w:val="single" w:sz="4" w:space="0" w:color="auto"/>
              <w:lef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pPr>
            <w:r>
              <w:rPr>
                <w:rStyle w:val="Zkladntext255pt"/>
              </w:rPr>
              <w:t>parkovací brzda na zadní nápravě</w:t>
            </w:r>
          </w:p>
        </w:tc>
        <w:tc>
          <w:tcPr>
            <w:tcW w:w="2102"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80" w:type="dxa"/>
            <w:tcBorders>
              <w:top w:val="single" w:sz="4" w:space="0" w:color="auto"/>
              <w:lef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pPr>
            <w:r>
              <w:rPr>
                <w:rStyle w:val="Zkladntext255pt"/>
              </w:rPr>
              <w:t>motorová brzda s výkonem</w:t>
            </w:r>
          </w:p>
        </w:tc>
        <w:tc>
          <w:tcPr>
            <w:tcW w:w="2102"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jc w:val="right"/>
            </w:pPr>
            <w:r>
              <w:rPr>
                <w:rStyle w:val="Zkladntext255pt"/>
              </w:rPr>
              <w:t>260 kW</w:t>
            </w:r>
          </w:p>
        </w:tc>
      </w:tr>
      <w:tr w:rsidR="00053103">
        <w:tblPrEx>
          <w:tblCellMar>
            <w:top w:w="0" w:type="dxa"/>
            <w:bottom w:w="0" w:type="dxa"/>
          </w:tblCellMar>
        </w:tblPrEx>
        <w:trPr>
          <w:trHeight w:hRule="exact" w:val="288"/>
          <w:jc w:val="center"/>
        </w:trPr>
        <w:tc>
          <w:tcPr>
            <w:tcW w:w="7680" w:type="dxa"/>
            <w:tcBorders>
              <w:top w:val="single" w:sz="4" w:space="0" w:color="auto"/>
              <w:lef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pPr>
            <w:r>
              <w:rPr>
                <w:rStyle w:val="Zkladntext255pt"/>
              </w:rPr>
              <w:t xml:space="preserve">ovládání motorové </w:t>
            </w:r>
            <w:r>
              <w:rPr>
                <w:rStyle w:val="Zkladntext255pt"/>
              </w:rPr>
              <w:t>brzdy brzdovým pedálem, popř. pomocí ovládací páky na sloupku řízení</w:t>
            </w:r>
          </w:p>
        </w:tc>
        <w:tc>
          <w:tcPr>
            <w:tcW w:w="2102"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jc w:val="left"/>
            </w:pPr>
            <w:r>
              <w:rPr>
                <w:rStyle w:val="Zkladntext255pt"/>
              </w:rPr>
              <w:t>pomocí ovládací páky na sloupku řízení</w:t>
            </w:r>
          </w:p>
        </w:tc>
      </w:tr>
      <w:tr w:rsidR="00053103">
        <w:tblPrEx>
          <w:tblCellMar>
            <w:top w:w="0" w:type="dxa"/>
            <w:bottom w:w="0" w:type="dxa"/>
          </w:tblCellMar>
        </w:tblPrEx>
        <w:trPr>
          <w:trHeight w:hRule="exact" w:val="470"/>
          <w:jc w:val="center"/>
        </w:trPr>
        <w:tc>
          <w:tcPr>
            <w:tcW w:w="7680" w:type="dxa"/>
            <w:tcBorders>
              <w:top w:val="single" w:sz="4" w:space="0" w:color="auto"/>
              <w:lef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44" w:lineRule="exact"/>
              <w:ind w:firstLine="0"/>
              <w:jc w:val="left"/>
            </w:pPr>
            <w:r>
              <w:rPr>
                <w:rStyle w:val="Zkladntext255pt"/>
              </w:rPr>
              <w:t xml:space="preserve">klasická motorová brzda může být nahrazena nebo v kombinaci s hydraulickou brzdou integrovanou např. do převodovky, popř. dekompresní motorovou </w:t>
            </w:r>
            <w:r>
              <w:rPr>
                <w:rStyle w:val="Zkladntext255pt"/>
              </w:rPr>
              <w:t>brzdou nebo obdobné technické řešení</w:t>
            </w:r>
          </w:p>
        </w:tc>
        <w:tc>
          <w:tcPr>
            <w:tcW w:w="2102"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49" w:lineRule="exact"/>
              <w:ind w:firstLine="0"/>
              <w:jc w:val="center"/>
            </w:pPr>
            <w:r>
              <w:rPr>
                <w:rStyle w:val="Zkladntext255pt"/>
              </w:rPr>
              <w:t>v kombinaci s dekompresní motorovou brzdou</w:t>
            </w:r>
          </w:p>
        </w:tc>
      </w:tr>
      <w:tr w:rsidR="00053103">
        <w:tblPrEx>
          <w:tblCellMar>
            <w:top w:w="0" w:type="dxa"/>
            <w:bottom w:w="0" w:type="dxa"/>
          </w:tblCellMar>
        </w:tblPrEx>
        <w:trPr>
          <w:trHeight w:hRule="exact" w:val="283"/>
          <w:jc w:val="center"/>
        </w:trPr>
        <w:tc>
          <w:tcPr>
            <w:tcW w:w="7680" w:type="dxa"/>
            <w:tcBorders>
              <w:top w:val="single" w:sz="4" w:space="0" w:color="auto"/>
              <w:lef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jc w:val="left"/>
            </w:pPr>
            <w:r>
              <w:rPr>
                <w:rStyle w:val="Zkladntext255pt"/>
              </w:rPr>
              <w:t>automatizovaná převodovka</w:t>
            </w:r>
          </w:p>
        </w:tc>
        <w:tc>
          <w:tcPr>
            <w:tcW w:w="2102"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80" w:type="dxa"/>
            <w:tcBorders>
              <w:top w:val="single" w:sz="4" w:space="0" w:color="auto"/>
              <w:lef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jc w:val="left"/>
            </w:pPr>
            <w:r>
              <w:rPr>
                <w:rStyle w:val="Zkladntext255pt"/>
              </w:rPr>
              <w:t>počet rychlostních stupňů vpřed</w:t>
            </w:r>
          </w:p>
        </w:tc>
        <w:tc>
          <w:tcPr>
            <w:tcW w:w="2102" w:type="dxa"/>
            <w:tcBorders>
              <w:top w:val="single" w:sz="4" w:space="0" w:color="auto"/>
              <w:left w:val="single" w:sz="4" w:space="0" w:color="auto"/>
              <w:right w:val="single" w:sz="4" w:space="0" w:color="auto"/>
            </w:tcBorders>
            <w:shd w:val="clear" w:color="auto" w:fill="FFFFFF"/>
            <w:vAlign w:val="bottom"/>
          </w:tcPr>
          <w:p w:rsidR="00053103" w:rsidRDefault="00E66D2B">
            <w:pPr>
              <w:pStyle w:val="Zkladntext20"/>
              <w:framePr w:w="9782" w:wrap="notBeside" w:vAnchor="text" w:hAnchor="text" w:xAlign="center" w:y="1"/>
              <w:shd w:val="clear" w:color="auto" w:fill="auto"/>
              <w:spacing w:before="0" w:after="0" w:line="110" w:lineRule="exact"/>
              <w:ind w:firstLine="0"/>
              <w:jc w:val="right"/>
            </w:pPr>
            <w:r>
              <w:rPr>
                <w:rStyle w:val="Zkladntext255pt"/>
              </w:rPr>
              <w:t>16</w:t>
            </w:r>
          </w:p>
        </w:tc>
      </w:tr>
      <w:tr w:rsidR="00053103">
        <w:tblPrEx>
          <w:tblCellMar>
            <w:top w:w="0" w:type="dxa"/>
            <w:bottom w:w="0" w:type="dxa"/>
          </w:tblCellMar>
        </w:tblPrEx>
        <w:trPr>
          <w:trHeight w:hRule="exact" w:val="283"/>
          <w:jc w:val="center"/>
        </w:trPr>
        <w:tc>
          <w:tcPr>
            <w:tcW w:w="7680" w:type="dxa"/>
            <w:tcBorders>
              <w:top w:val="single" w:sz="4" w:space="0" w:color="auto"/>
              <w:lef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jc w:val="left"/>
            </w:pPr>
            <w:r>
              <w:rPr>
                <w:rStyle w:val="Zkladntext255pt"/>
              </w:rPr>
              <w:t xml:space="preserve">vybaveni přední upínací deskou dimenzovanou pro použití radlice DIN 76 060, velikost A s homologací - dle </w:t>
            </w:r>
            <w:r>
              <w:rPr>
                <w:rStyle w:val="Zkladntext255pt"/>
              </w:rPr>
              <w:t>ČSN EN 15432-1</w:t>
            </w:r>
          </w:p>
        </w:tc>
        <w:tc>
          <w:tcPr>
            <w:tcW w:w="2102"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80" w:type="dxa"/>
            <w:tcBorders>
              <w:top w:val="single" w:sz="4" w:space="0" w:color="auto"/>
              <w:lef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jc w:val="left"/>
            </w:pPr>
            <w:r>
              <w:rPr>
                <w:rStyle w:val="Zkladntext255pt"/>
              </w:rPr>
              <w:t>zásuvka pro připojení osvětlení radlice chráněna proti mechanickému a chemickému poškození sněhem a posypovým materiálem</w:t>
            </w:r>
          </w:p>
        </w:tc>
        <w:tc>
          <w:tcPr>
            <w:tcW w:w="2102"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8"/>
          <w:jc w:val="center"/>
        </w:trPr>
        <w:tc>
          <w:tcPr>
            <w:tcW w:w="7680" w:type="dxa"/>
            <w:tcBorders>
              <w:top w:val="single" w:sz="4" w:space="0" w:color="auto"/>
              <w:lef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jc w:val="left"/>
            </w:pPr>
            <w:r>
              <w:rPr>
                <w:rStyle w:val="Zkladntext255pt"/>
              </w:rPr>
              <w:t>alternátor</w:t>
            </w:r>
          </w:p>
        </w:tc>
        <w:tc>
          <w:tcPr>
            <w:tcW w:w="2102"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jc w:val="right"/>
            </w:pPr>
            <w:r>
              <w:rPr>
                <w:rStyle w:val="Zkladntext255pt"/>
              </w:rPr>
              <w:t>120 A</w:t>
            </w:r>
          </w:p>
        </w:tc>
      </w:tr>
      <w:tr w:rsidR="00053103">
        <w:tblPrEx>
          <w:tblCellMar>
            <w:top w:w="0" w:type="dxa"/>
            <w:bottom w:w="0" w:type="dxa"/>
          </w:tblCellMar>
        </w:tblPrEx>
        <w:trPr>
          <w:trHeight w:hRule="exact" w:val="283"/>
          <w:jc w:val="center"/>
        </w:trPr>
        <w:tc>
          <w:tcPr>
            <w:tcW w:w="7680" w:type="dxa"/>
            <w:tcBorders>
              <w:top w:val="single" w:sz="4" w:space="0" w:color="auto"/>
              <w:lef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jc w:val="left"/>
            </w:pPr>
            <w:r>
              <w:rPr>
                <w:rStyle w:val="Zkladntext255pt"/>
              </w:rPr>
              <w:t>kapacita akumulátoru</w:t>
            </w:r>
          </w:p>
        </w:tc>
        <w:tc>
          <w:tcPr>
            <w:tcW w:w="2102"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jc w:val="right"/>
            </w:pPr>
            <w:r>
              <w:rPr>
                <w:rStyle w:val="Zkladntext255pt"/>
              </w:rPr>
              <w:t xml:space="preserve">2x180 </w:t>
            </w:r>
            <w:proofErr w:type="spellStart"/>
            <w:r>
              <w:rPr>
                <w:rStyle w:val="Zkladntext255pt"/>
              </w:rPr>
              <w:t>Ah</w:t>
            </w:r>
            <w:proofErr w:type="spellEnd"/>
          </w:p>
        </w:tc>
      </w:tr>
      <w:tr w:rsidR="00053103">
        <w:tblPrEx>
          <w:tblCellMar>
            <w:top w:w="0" w:type="dxa"/>
            <w:bottom w:w="0" w:type="dxa"/>
          </w:tblCellMar>
        </w:tblPrEx>
        <w:trPr>
          <w:trHeight w:hRule="exact" w:val="470"/>
          <w:jc w:val="center"/>
        </w:trPr>
        <w:tc>
          <w:tcPr>
            <w:tcW w:w="7680" w:type="dxa"/>
            <w:tcBorders>
              <w:top w:val="single" w:sz="4" w:space="0" w:color="auto"/>
              <w:lef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44" w:lineRule="exact"/>
              <w:ind w:firstLine="0"/>
              <w:jc w:val="left"/>
            </w:pPr>
            <w:r>
              <w:rPr>
                <w:rStyle w:val="Zkladntext255pt"/>
              </w:rPr>
              <w:t xml:space="preserve">nástavba nosiče demontovatelná vč. </w:t>
            </w:r>
            <w:proofErr w:type="spellStart"/>
            <w:r>
              <w:rPr>
                <w:rStyle w:val="Zkladntext255pt"/>
              </w:rPr>
              <w:t>mezirámů</w:t>
            </w:r>
            <w:proofErr w:type="spellEnd"/>
            <w:r>
              <w:rPr>
                <w:rStyle w:val="Zkladntext255pt"/>
              </w:rPr>
              <w:t xml:space="preserve"> tak, aby zůstal </w:t>
            </w:r>
            <w:r>
              <w:rPr>
                <w:rStyle w:val="Zkladntext255pt"/>
              </w:rPr>
              <w:t xml:space="preserve">pouze základní rám s bočně namontovanými rychloupínacími prvky nebo s příčníky s rychloupínacími prvky bez </w:t>
            </w:r>
            <w:proofErr w:type="spellStart"/>
            <w:r>
              <w:rPr>
                <w:rStyle w:val="Zkladntext255pt"/>
              </w:rPr>
              <w:t>mezirámu</w:t>
            </w:r>
            <w:proofErr w:type="spellEnd"/>
          </w:p>
        </w:tc>
        <w:tc>
          <w:tcPr>
            <w:tcW w:w="2102"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8"/>
          <w:jc w:val="center"/>
        </w:trPr>
        <w:tc>
          <w:tcPr>
            <w:tcW w:w="7680" w:type="dxa"/>
            <w:tcBorders>
              <w:top w:val="single" w:sz="4" w:space="0" w:color="auto"/>
              <w:lef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jc w:val="left"/>
            </w:pPr>
            <w:r>
              <w:rPr>
                <w:rStyle w:val="Zkladntext255pt"/>
              </w:rPr>
              <w:t>naváděcí a upínací prvky v dostatečném počtu na rámu nosiče nebo na příčnících</w:t>
            </w:r>
          </w:p>
        </w:tc>
        <w:tc>
          <w:tcPr>
            <w:tcW w:w="2102"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490"/>
          <w:jc w:val="center"/>
        </w:trPr>
        <w:tc>
          <w:tcPr>
            <w:tcW w:w="7680" w:type="dxa"/>
            <w:tcBorders>
              <w:top w:val="single" w:sz="4" w:space="0" w:color="auto"/>
              <w:left w:val="single" w:sz="4" w:space="0" w:color="auto"/>
              <w:bottom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44" w:lineRule="exact"/>
              <w:ind w:firstLine="0"/>
              <w:jc w:val="left"/>
            </w:pPr>
            <w:r>
              <w:rPr>
                <w:rStyle w:val="Zkladntext255pt"/>
              </w:rPr>
              <w:t xml:space="preserve">naváděcí prvky budou pro snadnou montáž nástaveb </w:t>
            </w:r>
            <w:r>
              <w:rPr>
                <w:rStyle w:val="Zkladntext255pt"/>
              </w:rPr>
              <w:t>umožňovat přesné usazení při spouštění nástaveb na rám nebo na příčníky-navedení v podélném, tak i v příčném směru vzhledem k rámu nebo příčníkům nosiče</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center"/>
          </w:tcPr>
          <w:p w:rsidR="00053103" w:rsidRDefault="00E66D2B">
            <w:pPr>
              <w:pStyle w:val="Zkladntext20"/>
              <w:framePr w:w="9782" w:wrap="notBeside" w:vAnchor="text" w:hAnchor="text" w:xAlign="center" w:y="1"/>
              <w:shd w:val="clear" w:color="auto" w:fill="auto"/>
              <w:spacing w:before="0" w:after="0" w:line="110" w:lineRule="exact"/>
              <w:ind w:firstLine="0"/>
              <w:jc w:val="center"/>
            </w:pPr>
            <w:r>
              <w:rPr>
                <w:rStyle w:val="Zkladntext255pt"/>
              </w:rPr>
              <w:t>ANO</w:t>
            </w:r>
          </w:p>
        </w:tc>
      </w:tr>
    </w:tbl>
    <w:p w:rsidR="00053103" w:rsidRDefault="00053103">
      <w:pPr>
        <w:framePr w:w="9782" w:wrap="notBeside" w:vAnchor="text" w:hAnchor="text" w:xAlign="center" w:y="1"/>
        <w:rPr>
          <w:sz w:val="2"/>
          <w:szCs w:val="2"/>
        </w:rPr>
      </w:pPr>
    </w:p>
    <w:p w:rsidR="00053103" w:rsidRDefault="0005310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656"/>
        <w:gridCol w:w="2059"/>
      </w:tblGrid>
      <w:tr w:rsidR="00053103">
        <w:tblPrEx>
          <w:tblCellMar>
            <w:top w:w="0" w:type="dxa"/>
            <w:bottom w:w="0" w:type="dxa"/>
          </w:tblCellMar>
        </w:tblPrEx>
        <w:trPr>
          <w:trHeight w:hRule="exact" w:val="298"/>
          <w:jc w:val="center"/>
        </w:trPr>
        <w:tc>
          <w:tcPr>
            <w:tcW w:w="7656" w:type="dxa"/>
            <w:tcBorders>
              <w:top w:val="single" w:sz="4" w:space="0" w:color="auto"/>
              <w:lef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left"/>
            </w:pPr>
            <w:r>
              <w:rPr>
                <w:rStyle w:val="Zkladntext255pt"/>
              </w:rPr>
              <w:lastRenderedPageBreak/>
              <w:t>nástavby spouštěny na rám nebo příčníky pomocí Jeřábu</w:t>
            </w:r>
          </w:p>
        </w:tc>
        <w:tc>
          <w:tcPr>
            <w:tcW w:w="2059"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8"/>
          <w:jc w:val="center"/>
        </w:trPr>
        <w:tc>
          <w:tcPr>
            <w:tcW w:w="7656" w:type="dxa"/>
            <w:tcBorders>
              <w:top w:val="single" w:sz="4" w:space="0" w:color="auto"/>
              <w:lef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left"/>
            </w:pPr>
            <w:r>
              <w:rPr>
                <w:rStyle w:val="Zkladntext255pt"/>
              </w:rPr>
              <w:t>nosič umožňuje svou konstrukcí montáž</w:t>
            </w:r>
            <w:r>
              <w:rPr>
                <w:rStyle w:val="Zkladntext255pt"/>
              </w:rPr>
              <w:t xml:space="preserve"> třístranného sklápěče</w:t>
            </w:r>
          </w:p>
        </w:tc>
        <w:tc>
          <w:tcPr>
            <w:tcW w:w="2059"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56" w:type="dxa"/>
            <w:tcBorders>
              <w:top w:val="single" w:sz="4" w:space="0" w:color="auto"/>
              <w:lef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left"/>
            </w:pPr>
            <w:r>
              <w:rPr>
                <w:rStyle w:val="Zkladntext255pt"/>
              </w:rPr>
              <w:t>automatický tažný hák pro tažení přívěsu s průměrem čepu 50 mm</w:t>
            </w:r>
          </w:p>
        </w:tc>
        <w:tc>
          <w:tcPr>
            <w:tcW w:w="2059"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422"/>
          <w:jc w:val="center"/>
        </w:trPr>
        <w:tc>
          <w:tcPr>
            <w:tcW w:w="7656" w:type="dxa"/>
            <w:tcBorders>
              <w:top w:val="single" w:sz="4" w:space="0" w:color="auto"/>
              <w:lef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left"/>
            </w:pPr>
            <w:r>
              <w:rPr>
                <w:rStyle w:val="Zkladntext255pt"/>
              </w:rPr>
              <w:t>tažný hák musí splňovat minimální homologované limity</w:t>
            </w:r>
          </w:p>
        </w:tc>
        <w:tc>
          <w:tcPr>
            <w:tcW w:w="2059" w:type="dxa"/>
            <w:tcBorders>
              <w:top w:val="single" w:sz="4" w:space="0" w:color="auto"/>
              <w:left w:val="single" w:sz="4" w:space="0" w:color="auto"/>
              <w:right w:val="single" w:sz="4" w:space="0" w:color="auto"/>
            </w:tcBorders>
            <w:shd w:val="clear" w:color="auto" w:fill="FFFFFF"/>
            <w:vAlign w:val="bottom"/>
          </w:tcPr>
          <w:p w:rsidR="00053103" w:rsidRDefault="00E66D2B">
            <w:pPr>
              <w:pStyle w:val="Zkladntext20"/>
              <w:framePr w:w="9715" w:wrap="notBeside" w:vAnchor="text" w:hAnchor="text" w:xAlign="center" w:y="1"/>
              <w:shd w:val="clear" w:color="auto" w:fill="auto"/>
              <w:spacing w:before="0" w:after="0" w:line="134" w:lineRule="exact"/>
              <w:ind w:firstLine="0"/>
              <w:jc w:val="right"/>
            </w:pPr>
            <w:r>
              <w:rPr>
                <w:rStyle w:val="Zkladntext255pt"/>
              </w:rPr>
              <w:t xml:space="preserve">D=200 </w:t>
            </w:r>
            <w:proofErr w:type="spellStart"/>
            <w:r>
              <w:rPr>
                <w:rStyle w:val="Zkladntext255pt"/>
              </w:rPr>
              <w:t>kN</w:t>
            </w:r>
            <w:proofErr w:type="spellEnd"/>
            <w:r>
              <w:rPr>
                <w:rStyle w:val="Zkladntext255pt"/>
              </w:rPr>
              <w:t xml:space="preserve"> S=2500ke V=50 </w:t>
            </w:r>
            <w:proofErr w:type="spellStart"/>
            <w:r>
              <w:rPr>
                <w:rStyle w:val="Zkladntext255pt"/>
              </w:rPr>
              <w:t>kN</w:t>
            </w:r>
            <w:proofErr w:type="spellEnd"/>
          </w:p>
        </w:tc>
      </w:tr>
      <w:tr w:rsidR="00053103">
        <w:tblPrEx>
          <w:tblCellMar>
            <w:top w:w="0" w:type="dxa"/>
            <w:bottom w:w="0" w:type="dxa"/>
          </w:tblCellMar>
        </w:tblPrEx>
        <w:trPr>
          <w:trHeight w:hRule="exact" w:val="288"/>
          <w:jc w:val="center"/>
        </w:trPr>
        <w:tc>
          <w:tcPr>
            <w:tcW w:w="7656" w:type="dxa"/>
            <w:tcBorders>
              <w:top w:val="single" w:sz="4" w:space="0" w:color="auto"/>
              <w:lef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left"/>
            </w:pPr>
            <w:r>
              <w:rPr>
                <w:rStyle w:val="Zkladntext255pt"/>
              </w:rPr>
              <w:t>homologované limity zadní příčky rámu</w:t>
            </w:r>
          </w:p>
        </w:tc>
        <w:tc>
          <w:tcPr>
            <w:tcW w:w="2059"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right"/>
            </w:pPr>
            <w:r>
              <w:rPr>
                <w:rStyle w:val="Zkladntext255pt"/>
              </w:rPr>
              <w:t xml:space="preserve">200 </w:t>
            </w:r>
            <w:proofErr w:type="spellStart"/>
            <w:r>
              <w:rPr>
                <w:rStyle w:val="Zkladntext255pt"/>
              </w:rPr>
              <w:t>kN</w:t>
            </w:r>
            <w:proofErr w:type="spellEnd"/>
          </w:p>
        </w:tc>
      </w:tr>
      <w:tr w:rsidR="00053103">
        <w:tblPrEx>
          <w:tblCellMar>
            <w:top w:w="0" w:type="dxa"/>
            <w:bottom w:w="0" w:type="dxa"/>
          </w:tblCellMar>
        </w:tblPrEx>
        <w:trPr>
          <w:trHeight w:hRule="exact" w:val="288"/>
          <w:jc w:val="center"/>
        </w:trPr>
        <w:tc>
          <w:tcPr>
            <w:tcW w:w="7656" w:type="dxa"/>
            <w:tcBorders>
              <w:top w:val="single" w:sz="4" w:space="0" w:color="auto"/>
              <w:lef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left"/>
            </w:pPr>
            <w:r>
              <w:rPr>
                <w:rStyle w:val="Zkladntext255pt"/>
              </w:rPr>
              <w:t xml:space="preserve">zásuvka přívěsu 24 V, </w:t>
            </w:r>
            <w:r>
              <w:rPr>
                <w:rStyle w:val="Zkladntext255pt"/>
              </w:rPr>
              <w:t>patnáctipólová</w:t>
            </w:r>
          </w:p>
        </w:tc>
        <w:tc>
          <w:tcPr>
            <w:tcW w:w="2059"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8"/>
          <w:jc w:val="center"/>
        </w:trPr>
        <w:tc>
          <w:tcPr>
            <w:tcW w:w="7656" w:type="dxa"/>
            <w:tcBorders>
              <w:top w:val="single" w:sz="4" w:space="0" w:color="auto"/>
              <w:lef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left"/>
            </w:pPr>
            <w:r>
              <w:rPr>
                <w:rStyle w:val="Zkladntext255pt"/>
              </w:rPr>
              <w:t>redukce na sedmipólovou zásuvku</w:t>
            </w:r>
          </w:p>
        </w:tc>
        <w:tc>
          <w:tcPr>
            <w:tcW w:w="2059"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56" w:type="dxa"/>
            <w:tcBorders>
              <w:top w:val="single" w:sz="4" w:space="0" w:color="auto"/>
              <w:lef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left"/>
            </w:pPr>
            <w:r>
              <w:rPr>
                <w:rStyle w:val="Zkladntext255pt"/>
              </w:rPr>
              <w:t>zásuvka ABS</w:t>
            </w:r>
          </w:p>
        </w:tc>
        <w:tc>
          <w:tcPr>
            <w:tcW w:w="2059"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8"/>
          <w:jc w:val="center"/>
        </w:trPr>
        <w:tc>
          <w:tcPr>
            <w:tcW w:w="7656" w:type="dxa"/>
            <w:tcBorders>
              <w:top w:val="single" w:sz="4" w:space="0" w:color="auto"/>
              <w:lef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left"/>
            </w:pPr>
            <w:r>
              <w:rPr>
                <w:rStyle w:val="Zkladntext255pt"/>
              </w:rPr>
              <w:t>zakrytí závěsu na zimní období</w:t>
            </w:r>
          </w:p>
        </w:tc>
        <w:tc>
          <w:tcPr>
            <w:tcW w:w="2059"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56" w:type="dxa"/>
            <w:tcBorders>
              <w:top w:val="single" w:sz="4" w:space="0" w:color="auto"/>
              <w:lef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left"/>
            </w:pPr>
            <w:r>
              <w:rPr>
                <w:rStyle w:val="Zkladntext255pt"/>
              </w:rPr>
              <w:t>zvukový signál zařazeného zpětného chodu</w:t>
            </w:r>
          </w:p>
        </w:tc>
        <w:tc>
          <w:tcPr>
            <w:tcW w:w="2059"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8"/>
          <w:jc w:val="center"/>
        </w:trPr>
        <w:tc>
          <w:tcPr>
            <w:tcW w:w="7656" w:type="dxa"/>
            <w:tcBorders>
              <w:top w:val="single" w:sz="4" w:space="0" w:color="auto"/>
              <w:lef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left"/>
            </w:pPr>
            <w:r>
              <w:rPr>
                <w:rStyle w:val="Zkladntext255pt"/>
              </w:rPr>
              <w:t>zadní a boční zábrany proti podjetí</w:t>
            </w:r>
          </w:p>
        </w:tc>
        <w:tc>
          <w:tcPr>
            <w:tcW w:w="2059"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56" w:type="dxa"/>
            <w:tcBorders>
              <w:top w:val="single" w:sz="4" w:space="0" w:color="auto"/>
              <w:lef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left"/>
            </w:pPr>
            <w:r>
              <w:rPr>
                <w:rStyle w:val="Zkladntext255pt"/>
              </w:rPr>
              <w:t>boční poziční osvětlení</w:t>
            </w:r>
          </w:p>
        </w:tc>
        <w:tc>
          <w:tcPr>
            <w:tcW w:w="2059"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56" w:type="dxa"/>
            <w:tcBorders>
              <w:top w:val="single" w:sz="4" w:space="0" w:color="auto"/>
              <w:lef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left"/>
            </w:pPr>
            <w:r>
              <w:rPr>
                <w:rStyle w:val="Zkladntext255pt"/>
              </w:rPr>
              <w:t xml:space="preserve">plastové blatníky s lapači </w:t>
            </w:r>
            <w:r>
              <w:rPr>
                <w:rStyle w:val="Zkladntext255pt"/>
              </w:rPr>
              <w:t>nečistot</w:t>
            </w:r>
          </w:p>
        </w:tc>
        <w:tc>
          <w:tcPr>
            <w:tcW w:w="2059"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8"/>
          <w:jc w:val="center"/>
        </w:trPr>
        <w:tc>
          <w:tcPr>
            <w:tcW w:w="7656" w:type="dxa"/>
            <w:tcBorders>
              <w:top w:val="single" w:sz="4" w:space="0" w:color="auto"/>
              <w:lef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left"/>
            </w:pPr>
            <w:r>
              <w:rPr>
                <w:rStyle w:val="Zkladntext255pt"/>
              </w:rPr>
              <w:t>každý nosič samostatně dovybaven rezervním kolem umístěným na nosiči</w:t>
            </w:r>
          </w:p>
        </w:tc>
        <w:tc>
          <w:tcPr>
            <w:tcW w:w="2059"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8"/>
          <w:jc w:val="center"/>
        </w:trPr>
        <w:tc>
          <w:tcPr>
            <w:tcW w:w="7656" w:type="dxa"/>
            <w:tcBorders>
              <w:top w:val="single" w:sz="4" w:space="0" w:color="auto"/>
              <w:lef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left"/>
            </w:pPr>
            <w:r>
              <w:rPr>
                <w:rStyle w:val="Zkladntext255pt"/>
              </w:rPr>
              <w:t>povinná výbava nosiče v souladu se zákonem o provozu na pozemních komunikacích</w:t>
            </w:r>
          </w:p>
        </w:tc>
        <w:tc>
          <w:tcPr>
            <w:tcW w:w="2059"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56" w:type="dxa"/>
            <w:tcBorders>
              <w:top w:val="single" w:sz="4" w:space="0" w:color="auto"/>
              <w:lef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left"/>
            </w:pPr>
            <w:r>
              <w:rPr>
                <w:rStyle w:val="Zkladntext255pt"/>
              </w:rPr>
              <w:t>nosič splňuje podmínky pro provoz na pozemních komunikacích v ČR</w:t>
            </w:r>
          </w:p>
        </w:tc>
        <w:tc>
          <w:tcPr>
            <w:tcW w:w="2059"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56" w:type="dxa"/>
            <w:tcBorders>
              <w:top w:val="single" w:sz="4" w:space="0" w:color="auto"/>
              <w:lef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left"/>
            </w:pPr>
            <w:r>
              <w:rPr>
                <w:rStyle w:val="Zkladntext255pt"/>
              </w:rPr>
              <w:t xml:space="preserve">vybavení </w:t>
            </w:r>
            <w:r>
              <w:rPr>
                <w:rStyle w:val="Zkladntext255pt"/>
              </w:rPr>
              <w:t>zvláštním výstražným zařízením (výstražná rampa - oranžové barvy, v LED provedení) na střeše kabiny, šířka rampy</w:t>
            </w:r>
          </w:p>
        </w:tc>
        <w:tc>
          <w:tcPr>
            <w:tcW w:w="2059"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56" w:type="dxa"/>
            <w:tcBorders>
              <w:top w:val="single" w:sz="4" w:space="0" w:color="auto"/>
              <w:lef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left"/>
            </w:pPr>
            <w:r>
              <w:rPr>
                <w:rStyle w:val="Zkladntext255pt"/>
              </w:rPr>
              <w:t>minimální šířka výstražné rampy - oranžové barvy, v LED provedení na střeše kabiny</w:t>
            </w:r>
          </w:p>
        </w:tc>
        <w:tc>
          <w:tcPr>
            <w:tcW w:w="2059"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right"/>
            </w:pPr>
            <w:r>
              <w:rPr>
                <w:rStyle w:val="Zkladntext255pt"/>
              </w:rPr>
              <w:t>1089 mm</w:t>
            </w:r>
          </w:p>
        </w:tc>
      </w:tr>
      <w:tr w:rsidR="00053103">
        <w:tblPrEx>
          <w:tblCellMar>
            <w:top w:w="0" w:type="dxa"/>
            <w:bottom w:w="0" w:type="dxa"/>
          </w:tblCellMar>
        </w:tblPrEx>
        <w:trPr>
          <w:trHeight w:hRule="exact" w:val="283"/>
          <w:jc w:val="center"/>
        </w:trPr>
        <w:tc>
          <w:tcPr>
            <w:tcW w:w="7656" w:type="dxa"/>
            <w:tcBorders>
              <w:top w:val="single" w:sz="4" w:space="0" w:color="auto"/>
              <w:lef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left"/>
            </w:pPr>
            <w:r>
              <w:rPr>
                <w:rStyle w:val="Zkladntext255pt"/>
              </w:rPr>
              <w:t xml:space="preserve">výstražné zařízení schváleno v souladu s </w:t>
            </w:r>
            <w:r>
              <w:rPr>
                <w:rStyle w:val="Zkladntext255pt"/>
              </w:rPr>
              <w:t>příslušnými právními předpisy</w:t>
            </w:r>
          </w:p>
        </w:tc>
        <w:tc>
          <w:tcPr>
            <w:tcW w:w="2059"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8"/>
          <w:jc w:val="center"/>
        </w:trPr>
        <w:tc>
          <w:tcPr>
            <w:tcW w:w="7656" w:type="dxa"/>
            <w:tcBorders>
              <w:top w:val="single" w:sz="4" w:space="0" w:color="auto"/>
              <w:lef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left"/>
            </w:pPr>
            <w:r>
              <w:rPr>
                <w:rStyle w:val="Zkladntext255pt"/>
              </w:rPr>
              <w:t>doklad o schválení výstražného zařízení pro používání při provozu na pozemních komunikacích v souladu s platnými předpisy</w:t>
            </w:r>
          </w:p>
        </w:tc>
        <w:tc>
          <w:tcPr>
            <w:tcW w:w="2059"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56" w:type="dxa"/>
            <w:tcBorders>
              <w:top w:val="single" w:sz="4" w:space="0" w:color="auto"/>
              <w:lef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left"/>
            </w:pPr>
            <w:r>
              <w:rPr>
                <w:rStyle w:val="Zkladntext255pt"/>
              </w:rPr>
              <w:t>dva páry přídavných sdružených světlometů s integrovanými ukazateli směru pro provoz s radlicí</w:t>
            </w:r>
            <w:r>
              <w:rPr>
                <w:rStyle w:val="Zkladntext255pt"/>
              </w:rPr>
              <w:t xml:space="preserve"> v pracovní i přepravní poloze</w:t>
            </w:r>
          </w:p>
        </w:tc>
        <w:tc>
          <w:tcPr>
            <w:tcW w:w="2059"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93"/>
          <w:jc w:val="center"/>
        </w:trPr>
        <w:tc>
          <w:tcPr>
            <w:tcW w:w="7656" w:type="dxa"/>
            <w:tcBorders>
              <w:top w:val="single" w:sz="4" w:space="0" w:color="auto"/>
              <w:lef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left"/>
            </w:pPr>
            <w:r>
              <w:rPr>
                <w:rStyle w:val="Zkladntext255pt"/>
              </w:rPr>
              <w:t>2 ks přídavných světel pod čelním sklem</w:t>
            </w:r>
          </w:p>
        </w:tc>
        <w:tc>
          <w:tcPr>
            <w:tcW w:w="2059"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56" w:type="dxa"/>
            <w:tcBorders>
              <w:top w:val="single" w:sz="4" w:space="0" w:color="auto"/>
              <w:lef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left"/>
            </w:pPr>
            <w:r>
              <w:rPr>
                <w:rStyle w:val="Zkladntext255pt"/>
              </w:rPr>
              <w:t>2 ks přídavných světel na kabině</w:t>
            </w:r>
          </w:p>
        </w:tc>
        <w:tc>
          <w:tcPr>
            <w:tcW w:w="2059"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8"/>
          <w:jc w:val="center"/>
        </w:trPr>
        <w:tc>
          <w:tcPr>
            <w:tcW w:w="7656" w:type="dxa"/>
            <w:tcBorders>
              <w:top w:val="single" w:sz="4" w:space="0" w:color="auto"/>
              <w:lef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left"/>
            </w:pPr>
            <w:r>
              <w:rPr>
                <w:rStyle w:val="Zkladntext255pt"/>
              </w:rPr>
              <w:t>samostatná dálková světla nad čelním sklem</w:t>
            </w:r>
          </w:p>
        </w:tc>
        <w:tc>
          <w:tcPr>
            <w:tcW w:w="2059"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56" w:type="dxa"/>
            <w:tcBorders>
              <w:top w:val="single" w:sz="4" w:space="0" w:color="auto"/>
              <w:lef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left"/>
            </w:pPr>
            <w:r>
              <w:rPr>
                <w:rStyle w:val="Zkladntext255pt"/>
              </w:rPr>
              <w:t>integrované LED světlomety pro denní svícení</w:t>
            </w:r>
          </w:p>
        </w:tc>
        <w:tc>
          <w:tcPr>
            <w:tcW w:w="2059"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56" w:type="dxa"/>
            <w:tcBorders>
              <w:top w:val="single" w:sz="4" w:space="0" w:color="auto"/>
              <w:lef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left"/>
            </w:pPr>
            <w:r>
              <w:rPr>
                <w:rStyle w:val="Zkladntext255pt"/>
              </w:rPr>
              <w:t>přední a zadní mlhové světlomety</w:t>
            </w:r>
          </w:p>
        </w:tc>
        <w:tc>
          <w:tcPr>
            <w:tcW w:w="2059"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56" w:type="dxa"/>
            <w:tcBorders>
              <w:top w:val="single" w:sz="4" w:space="0" w:color="auto"/>
              <w:lef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left"/>
            </w:pPr>
            <w:r>
              <w:rPr>
                <w:rStyle w:val="Zkladntext255pt"/>
              </w:rPr>
              <w:t>světla zapojena v souladu s platnými předpisy tak, že zapojení přídavných světlometů vylučuje současný provoz základního a přídavného osvětlení</w:t>
            </w:r>
          </w:p>
        </w:tc>
        <w:tc>
          <w:tcPr>
            <w:tcW w:w="2059"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56" w:type="dxa"/>
            <w:tcBorders>
              <w:top w:val="single" w:sz="4" w:space="0" w:color="auto"/>
              <w:lef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left"/>
            </w:pPr>
            <w:r>
              <w:rPr>
                <w:rStyle w:val="Zkladntext255pt"/>
              </w:rPr>
              <w:t>barva denní kabiny nosiče oranžová RAL 2011</w:t>
            </w:r>
          </w:p>
        </w:tc>
        <w:tc>
          <w:tcPr>
            <w:tcW w:w="2059"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8"/>
          <w:jc w:val="center"/>
        </w:trPr>
        <w:tc>
          <w:tcPr>
            <w:tcW w:w="7656" w:type="dxa"/>
            <w:tcBorders>
              <w:top w:val="single" w:sz="4" w:space="0" w:color="auto"/>
              <w:lef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left"/>
            </w:pPr>
            <w:r>
              <w:rPr>
                <w:rStyle w:val="Zkladntext255pt"/>
              </w:rPr>
              <w:t xml:space="preserve">zvýšená </w:t>
            </w:r>
            <w:proofErr w:type="spellStart"/>
            <w:r>
              <w:rPr>
                <w:rStyle w:val="Zkladntext255pt"/>
              </w:rPr>
              <w:t>protikorózní</w:t>
            </w:r>
            <w:proofErr w:type="spellEnd"/>
            <w:r>
              <w:rPr>
                <w:rStyle w:val="Zkladntext255pt"/>
              </w:rPr>
              <w:t xml:space="preserve"> ochrana rámu voskovým či obdobným </w:t>
            </w:r>
            <w:r>
              <w:rPr>
                <w:rStyle w:val="Zkladntext255pt"/>
              </w:rPr>
              <w:t>nástřikem</w:t>
            </w:r>
          </w:p>
        </w:tc>
        <w:tc>
          <w:tcPr>
            <w:tcW w:w="2059"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center"/>
            </w:pPr>
            <w:r>
              <w:rPr>
                <w:rStyle w:val="Zkladntext255pt"/>
              </w:rPr>
              <w:t>nástřik DINITROL</w:t>
            </w:r>
          </w:p>
        </w:tc>
      </w:tr>
      <w:tr w:rsidR="00053103">
        <w:tblPrEx>
          <w:tblCellMar>
            <w:top w:w="0" w:type="dxa"/>
            <w:bottom w:w="0" w:type="dxa"/>
          </w:tblCellMar>
        </w:tblPrEx>
        <w:trPr>
          <w:trHeight w:hRule="exact" w:val="283"/>
          <w:jc w:val="center"/>
        </w:trPr>
        <w:tc>
          <w:tcPr>
            <w:tcW w:w="7656" w:type="dxa"/>
            <w:tcBorders>
              <w:top w:val="single" w:sz="4" w:space="0" w:color="auto"/>
              <w:lef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left"/>
            </w:pPr>
            <w:r>
              <w:rPr>
                <w:rStyle w:val="Zkladntext255pt"/>
              </w:rPr>
              <w:t>pneumatiky 385/65 R22,5 pro přední nápravu</w:t>
            </w:r>
          </w:p>
        </w:tc>
        <w:tc>
          <w:tcPr>
            <w:tcW w:w="2059"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56" w:type="dxa"/>
            <w:tcBorders>
              <w:top w:val="single" w:sz="4" w:space="0" w:color="auto"/>
              <w:lef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left"/>
            </w:pPr>
            <w:r>
              <w:rPr>
                <w:rStyle w:val="Zkladntext255pt"/>
              </w:rPr>
              <w:t>pneumatiky 315/80 R22,5 pro zadní nápravu</w:t>
            </w:r>
          </w:p>
        </w:tc>
        <w:tc>
          <w:tcPr>
            <w:tcW w:w="2059"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56" w:type="dxa"/>
            <w:tcBorders>
              <w:top w:val="single" w:sz="4" w:space="0" w:color="auto"/>
              <w:lef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left"/>
            </w:pPr>
            <w:r>
              <w:rPr>
                <w:rStyle w:val="Zkladntext255pt"/>
              </w:rPr>
              <w:t>pneumatiky pro smíšený provoz M+S (silnice + terén) se zimním dezénem</w:t>
            </w:r>
          </w:p>
        </w:tc>
        <w:tc>
          <w:tcPr>
            <w:tcW w:w="2059"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56" w:type="dxa"/>
            <w:tcBorders>
              <w:top w:val="single" w:sz="4" w:space="0" w:color="auto"/>
              <w:lef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left"/>
            </w:pPr>
            <w:r>
              <w:rPr>
                <w:rStyle w:val="Zkladntext255pt"/>
              </w:rPr>
              <w:t xml:space="preserve">zatížitelnost pneumatik dle maximálního zatížení </w:t>
            </w:r>
            <w:r>
              <w:rPr>
                <w:rStyle w:val="Zkladntext255pt"/>
              </w:rPr>
              <w:t>jednotlivých náprav</w:t>
            </w:r>
          </w:p>
        </w:tc>
        <w:tc>
          <w:tcPr>
            <w:tcW w:w="2059"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56" w:type="dxa"/>
            <w:tcBorders>
              <w:top w:val="single" w:sz="4" w:space="0" w:color="auto"/>
              <w:lef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left"/>
            </w:pPr>
            <w:r>
              <w:rPr>
                <w:rStyle w:val="Zkladntext255pt"/>
              </w:rPr>
              <w:t>systém samočinných rotačních (</w:t>
            </w:r>
            <w:proofErr w:type="spellStart"/>
            <w:r>
              <w:rPr>
                <w:rStyle w:val="Zkladntext255pt"/>
              </w:rPr>
              <w:t>podmetacích</w:t>
            </w:r>
            <w:proofErr w:type="spellEnd"/>
            <w:r>
              <w:rPr>
                <w:rStyle w:val="Zkladntext255pt"/>
              </w:rPr>
              <w:t>) sněhových řetězů</w:t>
            </w:r>
          </w:p>
        </w:tc>
        <w:tc>
          <w:tcPr>
            <w:tcW w:w="2059"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56" w:type="dxa"/>
            <w:tcBorders>
              <w:top w:val="single" w:sz="4" w:space="0" w:color="auto"/>
              <w:lef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left"/>
            </w:pPr>
            <w:r>
              <w:rPr>
                <w:rStyle w:val="Zkladntext255pt"/>
              </w:rPr>
              <w:t>obsluha spouštění systému samočinných rotačních sněhových řetězů je za jízdy z kabiny vozu</w:t>
            </w:r>
          </w:p>
        </w:tc>
        <w:tc>
          <w:tcPr>
            <w:tcW w:w="2059"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8"/>
          <w:jc w:val="center"/>
        </w:trPr>
        <w:tc>
          <w:tcPr>
            <w:tcW w:w="7656" w:type="dxa"/>
            <w:tcBorders>
              <w:top w:val="single" w:sz="4" w:space="0" w:color="auto"/>
              <w:lef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left"/>
            </w:pPr>
            <w:r>
              <w:rPr>
                <w:rStyle w:val="Zkladntext255pt"/>
              </w:rPr>
              <w:t xml:space="preserve">rozsah použití systému samočinných rotačních sněhových řetězů od </w:t>
            </w:r>
            <w:r>
              <w:rPr>
                <w:rStyle w:val="Zkladntext255pt"/>
              </w:rPr>
              <w:t>rozjezdu do maximální povolené rychlosti 50 km/h a brždění</w:t>
            </w:r>
          </w:p>
        </w:tc>
        <w:tc>
          <w:tcPr>
            <w:tcW w:w="2059"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8"/>
          <w:jc w:val="center"/>
        </w:trPr>
        <w:tc>
          <w:tcPr>
            <w:tcW w:w="7656" w:type="dxa"/>
            <w:tcBorders>
              <w:top w:val="single" w:sz="4" w:space="0" w:color="auto"/>
              <w:left w:val="single" w:sz="4" w:space="0" w:color="auto"/>
            </w:tcBorders>
            <w:shd w:val="clear" w:color="auto" w:fill="FFFFFF"/>
            <w:vAlign w:val="bottom"/>
          </w:tcPr>
          <w:p w:rsidR="00053103" w:rsidRDefault="00E66D2B">
            <w:pPr>
              <w:pStyle w:val="Zkladntext20"/>
              <w:framePr w:w="9715" w:wrap="notBeside" w:vAnchor="text" w:hAnchor="text" w:xAlign="center" w:y="1"/>
              <w:shd w:val="clear" w:color="auto" w:fill="auto"/>
              <w:spacing w:before="0" w:after="0" w:line="154" w:lineRule="exact"/>
              <w:ind w:firstLine="0"/>
              <w:jc w:val="left"/>
            </w:pPr>
            <w:r>
              <w:rPr>
                <w:rStyle w:val="Zkladntext255pt"/>
              </w:rPr>
              <w:t xml:space="preserve">systém samočinných rotačních sněhových řetězů slouží k bezpečné spolupráci s protiblokovacím systémem brzd, protiprokluzovým systémem s motorovou brzdou a dalšími elektronickými </w:t>
            </w:r>
            <w:proofErr w:type="spellStart"/>
            <w:r>
              <w:rPr>
                <w:rStyle w:val="Zkladntext255pt"/>
              </w:rPr>
              <w:t>svstémv</w:t>
            </w:r>
            <w:proofErr w:type="spellEnd"/>
          </w:p>
        </w:tc>
        <w:tc>
          <w:tcPr>
            <w:tcW w:w="2059"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56" w:type="dxa"/>
            <w:tcBorders>
              <w:top w:val="single" w:sz="4" w:space="0" w:color="auto"/>
              <w:lef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left"/>
            </w:pPr>
            <w:r>
              <w:rPr>
                <w:rStyle w:val="Zkladntext255pt"/>
              </w:rPr>
              <w:t>úprava zadní části nosiče pro vyklápění asfaltobetonu do finišeru</w:t>
            </w:r>
          </w:p>
        </w:tc>
        <w:tc>
          <w:tcPr>
            <w:tcW w:w="2059"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9715" w:type="dxa"/>
            <w:gridSpan w:val="2"/>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center"/>
            </w:pPr>
            <w:r>
              <w:rPr>
                <w:rStyle w:val="Zkladntext255pt"/>
              </w:rPr>
              <w:t>Pohonná komunální hydraulika</w:t>
            </w:r>
          </w:p>
        </w:tc>
      </w:tr>
      <w:tr w:rsidR="00053103">
        <w:tblPrEx>
          <w:tblCellMar>
            <w:top w:w="0" w:type="dxa"/>
            <w:bottom w:w="0" w:type="dxa"/>
          </w:tblCellMar>
        </w:tblPrEx>
        <w:trPr>
          <w:trHeight w:hRule="exact" w:val="283"/>
          <w:jc w:val="center"/>
        </w:trPr>
        <w:tc>
          <w:tcPr>
            <w:tcW w:w="7656" w:type="dxa"/>
            <w:tcBorders>
              <w:top w:val="single" w:sz="4" w:space="0" w:color="auto"/>
              <w:lef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left"/>
            </w:pPr>
            <w:r>
              <w:rPr>
                <w:rStyle w:val="Zkladntext255pt"/>
              </w:rPr>
              <w:t xml:space="preserve">obvod plně zajistí energetické potřeby sypacích nástaveb již od 1000 </w:t>
            </w:r>
            <w:proofErr w:type="gramStart"/>
            <w:r>
              <w:rPr>
                <w:rStyle w:val="Zkladntext255pt"/>
              </w:rPr>
              <w:t>ot</w:t>
            </w:r>
            <w:proofErr w:type="gramEnd"/>
            <w:r>
              <w:rPr>
                <w:rStyle w:val="Zkladntext255pt"/>
              </w:rPr>
              <w:t>.</w:t>
            </w:r>
            <w:proofErr w:type="gramStart"/>
            <w:r>
              <w:rPr>
                <w:rStyle w:val="Zkladntext255pt"/>
              </w:rPr>
              <w:t>min</w:t>
            </w:r>
            <w:proofErr w:type="gramEnd"/>
            <w:r>
              <w:rPr>
                <w:rStyle w:val="Zkladntext255pt"/>
              </w:rPr>
              <w:t>'</w:t>
            </w:r>
            <w:r>
              <w:rPr>
                <w:rStyle w:val="Zkladntext255pt"/>
                <w:vertAlign w:val="superscript"/>
              </w:rPr>
              <w:t>1</w:t>
            </w:r>
            <w:r>
              <w:rPr>
                <w:rStyle w:val="Zkladntext255pt"/>
              </w:rPr>
              <w:t xml:space="preserve"> motoru</w:t>
            </w:r>
          </w:p>
        </w:tc>
        <w:tc>
          <w:tcPr>
            <w:tcW w:w="2059"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center"/>
            </w:pPr>
            <w:r>
              <w:rPr>
                <w:rStyle w:val="Zkladntext255pt"/>
              </w:rPr>
              <w:t>90 l/min při tlaku 200 Bar</w:t>
            </w:r>
          </w:p>
        </w:tc>
      </w:tr>
      <w:tr w:rsidR="00053103">
        <w:tblPrEx>
          <w:tblCellMar>
            <w:top w:w="0" w:type="dxa"/>
            <w:bottom w:w="0" w:type="dxa"/>
          </w:tblCellMar>
        </w:tblPrEx>
        <w:trPr>
          <w:trHeight w:hRule="exact" w:val="283"/>
          <w:jc w:val="center"/>
        </w:trPr>
        <w:tc>
          <w:tcPr>
            <w:tcW w:w="7656" w:type="dxa"/>
            <w:tcBorders>
              <w:top w:val="single" w:sz="4" w:space="0" w:color="auto"/>
              <w:lef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left"/>
            </w:pPr>
            <w:r>
              <w:rPr>
                <w:rStyle w:val="Zkladntext255pt"/>
              </w:rPr>
              <w:t xml:space="preserve">okruh pohonu nástavby poháněný </w:t>
            </w:r>
            <w:r>
              <w:rPr>
                <w:rStyle w:val="Zkladntext255pt"/>
              </w:rPr>
              <w:t>hydraulickým samoregulačním čerpadlem s proměnným geometrickým objemem</w:t>
            </w:r>
          </w:p>
        </w:tc>
        <w:tc>
          <w:tcPr>
            <w:tcW w:w="2059"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78"/>
          <w:jc w:val="center"/>
        </w:trPr>
        <w:tc>
          <w:tcPr>
            <w:tcW w:w="7656" w:type="dxa"/>
            <w:tcBorders>
              <w:top w:val="single" w:sz="4" w:space="0" w:color="auto"/>
              <w:lef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left"/>
            </w:pPr>
            <w:r>
              <w:rPr>
                <w:rStyle w:val="Zkladntext255pt"/>
              </w:rPr>
              <w:t>okruh pro ovládání radlice-oddělený od okruhu pohonu nástavby</w:t>
            </w:r>
          </w:p>
        </w:tc>
        <w:tc>
          <w:tcPr>
            <w:tcW w:w="2059"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56" w:type="dxa"/>
            <w:tcBorders>
              <w:top w:val="single" w:sz="4" w:space="0" w:color="auto"/>
              <w:lef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left"/>
            </w:pPr>
            <w:r>
              <w:rPr>
                <w:rStyle w:val="Zkladntext255pt"/>
              </w:rPr>
              <w:t>průtok</w:t>
            </w:r>
          </w:p>
        </w:tc>
        <w:tc>
          <w:tcPr>
            <w:tcW w:w="2059"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center"/>
            </w:pPr>
            <w:r>
              <w:rPr>
                <w:rStyle w:val="Zkladntext255pt"/>
              </w:rPr>
              <w:t>10-20 l/min přítlaku 180 Bar</w:t>
            </w:r>
          </w:p>
        </w:tc>
      </w:tr>
      <w:tr w:rsidR="00053103">
        <w:tblPrEx>
          <w:tblCellMar>
            <w:top w:w="0" w:type="dxa"/>
            <w:bottom w:w="0" w:type="dxa"/>
          </w:tblCellMar>
        </w:tblPrEx>
        <w:trPr>
          <w:trHeight w:hRule="exact" w:val="283"/>
          <w:jc w:val="center"/>
        </w:trPr>
        <w:tc>
          <w:tcPr>
            <w:tcW w:w="7656" w:type="dxa"/>
            <w:tcBorders>
              <w:top w:val="single" w:sz="4" w:space="0" w:color="auto"/>
              <w:lef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left"/>
            </w:pPr>
            <w:r>
              <w:rPr>
                <w:rStyle w:val="Zkladntext255pt"/>
              </w:rPr>
              <w:t>okruh vybaven tlakovou regulací</w:t>
            </w:r>
          </w:p>
        </w:tc>
        <w:tc>
          <w:tcPr>
            <w:tcW w:w="2059"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56" w:type="dxa"/>
            <w:tcBorders>
              <w:top w:val="single" w:sz="4" w:space="0" w:color="auto"/>
              <w:lef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left"/>
            </w:pPr>
            <w:r>
              <w:rPr>
                <w:rStyle w:val="Zkladntext255pt"/>
              </w:rPr>
              <w:t>zvedání a spouštění radlice</w:t>
            </w:r>
          </w:p>
        </w:tc>
        <w:tc>
          <w:tcPr>
            <w:tcW w:w="2059"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56" w:type="dxa"/>
            <w:tcBorders>
              <w:top w:val="single" w:sz="4" w:space="0" w:color="auto"/>
              <w:lef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left"/>
            </w:pPr>
            <w:r>
              <w:rPr>
                <w:rStyle w:val="Zkladntext255pt"/>
              </w:rPr>
              <w:t xml:space="preserve">pevná </w:t>
            </w:r>
            <w:r>
              <w:rPr>
                <w:rStyle w:val="Zkladntext255pt"/>
              </w:rPr>
              <w:t>a plovoucí poloha radlice</w:t>
            </w:r>
          </w:p>
        </w:tc>
        <w:tc>
          <w:tcPr>
            <w:tcW w:w="2059"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56" w:type="dxa"/>
            <w:tcBorders>
              <w:top w:val="single" w:sz="4" w:space="0" w:color="auto"/>
              <w:lef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left"/>
            </w:pPr>
            <w:r>
              <w:rPr>
                <w:rStyle w:val="Zkladntext255pt"/>
              </w:rPr>
              <w:t>stranové přetáčení radlice</w:t>
            </w:r>
          </w:p>
        </w:tc>
        <w:tc>
          <w:tcPr>
            <w:tcW w:w="2059"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56" w:type="dxa"/>
            <w:tcBorders>
              <w:top w:val="single" w:sz="4" w:space="0" w:color="auto"/>
              <w:lef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left"/>
            </w:pPr>
            <w:r>
              <w:rPr>
                <w:rStyle w:val="Zkladntext255pt"/>
              </w:rPr>
              <w:t>plynulé příčné přetáčení radlice</w:t>
            </w:r>
          </w:p>
        </w:tc>
        <w:tc>
          <w:tcPr>
            <w:tcW w:w="2059"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56" w:type="dxa"/>
            <w:tcBorders>
              <w:top w:val="single" w:sz="4" w:space="0" w:color="auto"/>
              <w:lef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left"/>
            </w:pPr>
            <w:r>
              <w:rPr>
                <w:rStyle w:val="Zkladntext255pt"/>
              </w:rPr>
              <w:t>překlápění druhého břitu</w:t>
            </w:r>
          </w:p>
        </w:tc>
        <w:tc>
          <w:tcPr>
            <w:tcW w:w="2059"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93"/>
          <w:jc w:val="center"/>
        </w:trPr>
        <w:tc>
          <w:tcPr>
            <w:tcW w:w="7656" w:type="dxa"/>
            <w:tcBorders>
              <w:top w:val="single" w:sz="4" w:space="0" w:color="auto"/>
              <w:left w:val="single" w:sz="4" w:space="0" w:color="auto"/>
              <w:bottom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left"/>
            </w:pPr>
            <w:r>
              <w:rPr>
                <w:rStyle w:val="Zkladntext255pt"/>
              </w:rPr>
              <w:t>hydraulické nadlehčování sněhového pluhu s možností plynulého nastavení nadlehčovacího tlaku</w:t>
            </w:r>
          </w:p>
        </w:tc>
        <w:tc>
          <w:tcPr>
            <w:tcW w:w="2059" w:type="dxa"/>
            <w:tcBorders>
              <w:top w:val="single" w:sz="4" w:space="0" w:color="auto"/>
              <w:left w:val="single" w:sz="4" w:space="0" w:color="auto"/>
              <w:bottom w:val="single" w:sz="4" w:space="0" w:color="auto"/>
              <w:right w:val="single" w:sz="4" w:space="0" w:color="auto"/>
            </w:tcBorders>
            <w:shd w:val="clear" w:color="auto" w:fill="FFFFFF"/>
            <w:vAlign w:val="center"/>
          </w:tcPr>
          <w:p w:rsidR="00053103" w:rsidRDefault="00E66D2B">
            <w:pPr>
              <w:pStyle w:val="Zkladntext20"/>
              <w:framePr w:w="9715" w:wrap="notBeside" w:vAnchor="text" w:hAnchor="text" w:xAlign="center" w:y="1"/>
              <w:shd w:val="clear" w:color="auto" w:fill="auto"/>
              <w:spacing w:before="0" w:after="0" w:line="110" w:lineRule="exact"/>
              <w:ind w:firstLine="0"/>
              <w:jc w:val="center"/>
            </w:pPr>
            <w:r>
              <w:rPr>
                <w:rStyle w:val="Zkladntext255pt"/>
              </w:rPr>
              <w:t>ANO</w:t>
            </w:r>
          </w:p>
        </w:tc>
      </w:tr>
    </w:tbl>
    <w:p w:rsidR="00053103" w:rsidRDefault="00053103">
      <w:pPr>
        <w:framePr w:w="9715" w:wrap="notBeside" w:vAnchor="text" w:hAnchor="text" w:xAlign="center" w:y="1"/>
        <w:rPr>
          <w:sz w:val="2"/>
          <w:szCs w:val="2"/>
        </w:rPr>
      </w:pPr>
    </w:p>
    <w:p w:rsidR="00053103" w:rsidRDefault="00053103">
      <w:pPr>
        <w:rPr>
          <w:sz w:val="2"/>
          <w:szCs w:val="2"/>
        </w:rPr>
      </w:pPr>
    </w:p>
    <w:p w:rsidR="00053103" w:rsidRDefault="00053103">
      <w:pPr>
        <w:rPr>
          <w:sz w:val="2"/>
          <w:szCs w:val="2"/>
        </w:rPr>
        <w:sectPr w:rsidR="00053103">
          <w:headerReference w:type="default" r:id="rId19"/>
          <w:footerReference w:type="default" r:id="rId20"/>
          <w:pgSz w:w="11900" w:h="16840"/>
          <w:pgMar w:top="846" w:right="1190" w:bottom="1142" w:left="928" w:header="0" w:footer="3" w:gutter="0"/>
          <w:pgNumType w:start="11"/>
          <w:cols w:space="720"/>
          <w:noEndnote/>
          <w:docGrid w:linePitch="360"/>
        </w:sectPr>
      </w:pPr>
    </w:p>
    <w:p w:rsidR="00053103" w:rsidRDefault="00053103">
      <w:pPr>
        <w:spacing w:before="109" w:after="109" w:line="240" w:lineRule="exact"/>
        <w:rPr>
          <w:sz w:val="19"/>
          <w:szCs w:val="19"/>
        </w:rPr>
      </w:pPr>
    </w:p>
    <w:p w:rsidR="00053103" w:rsidRDefault="00053103">
      <w:pPr>
        <w:rPr>
          <w:sz w:val="2"/>
          <w:szCs w:val="2"/>
        </w:rPr>
        <w:sectPr w:rsidR="00053103">
          <w:headerReference w:type="default" r:id="rId21"/>
          <w:footerReference w:type="default" r:id="rId22"/>
          <w:pgSz w:w="11900" w:h="16840"/>
          <w:pgMar w:top="901" w:right="0" w:bottom="901" w:left="0" w:header="0" w:footer="3" w:gutter="0"/>
          <w:cols w:space="720"/>
          <w:noEndnote/>
          <w:docGrid w:linePitch="360"/>
        </w:sectPr>
      </w:pPr>
    </w:p>
    <w:p w:rsidR="00053103" w:rsidRDefault="00E66D2B">
      <w:pPr>
        <w:spacing w:line="360" w:lineRule="exact"/>
      </w:pPr>
      <w:r>
        <w:lastRenderedPageBreak/>
        <w:pict>
          <v:shape id="_x0000_s2056" type="#_x0000_t202" style="position:absolute;margin-left:1.7pt;margin-top:0;width:485.75pt;height:.05pt;z-index:251657728;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7651"/>
                    <w:gridCol w:w="2064"/>
                  </w:tblGrid>
                  <w:tr w:rsidR="00053103">
                    <w:tblPrEx>
                      <w:tblCellMar>
                        <w:top w:w="0" w:type="dxa"/>
                        <w:bottom w:w="0" w:type="dxa"/>
                      </w:tblCellMar>
                    </w:tblPrEx>
                    <w:trPr>
                      <w:trHeight w:hRule="exact" w:val="298"/>
                      <w:jc w:val="center"/>
                    </w:trPr>
                    <w:tc>
                      <w:tcPr>
                        <w:tcW w:w="7651" w:type="dxa"/>
                        <w:tcBorders>
                          <w:top w:val="single" w:sz="4" w:space="0" w:color="auto"/>
                          <w:lef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left"/>
                        </w:pPr>
                        <w:r>
                          <w:rPr>
                            <w:rStyle w:val="Zkladntext255pt"/>
                          </w:rPr>
                          <w:t>nadlehčovací tlak v rozmezí</w:t>
                        </w:r>
                      </w:p>
                    </w:tc>
                    <w:tc>
                      <w:tcPr>
                        <w:tcW w:w="2064"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right"/>
                        </w:pPr>
                        <w:r>
                          <w:rPr>
                            <w:rStyle w:val="Zkladntext255pt"/>
                          </w:rPr>
                          <w:t>5 -115 Bar</w:t>
                        </w:r>
                      </w:p>
                    </w:tc>
                  </w:tr>
                  <w:tr w:rsidR="00053103">
                    <w:tblPrEx>
                      <w:tblCellMar>
                        <w:top w:w="0" w:type="dxa"/>
                        <w:bottom w:w="0" w:type="dxa"/>
                      </w:tblCellMar>
                    </w:tblPrEx>
                    <w:trPr>
                      <w:trHeight w:hRule="exact" w:val="288"/>
                      <w:jc w:val="center"/>
                    </w:trPr>
                    <w:tc>
                      <w:tcPr>
                        <w:tcW w:w="7651" w:type="dxa"/>
                        <w:tcBorders>
                          <w:top w:val="single" w:sz="4" w:space="0" w:color="auto"/>
                          <w:lef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left"/>
                        </w:pPr>
                        <w:r>
                          <w:rPr>
                            <w:rStyle w:val="Zkladntext255pt"/>
                          </w:rPr>
                          <w:t>okruhy budou jištěny bezpečnostními ventily zabraňujícími poškození čerpadla</w:t>
                        </w:r>
                      </w:p>
                    </w:tc>
                    <w:tc>
                      <w:tcPr>
                        <w:tcW w:w="2064"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51" w:type="dxa"/>
                        <w:tcBorders>
                          <w:top w:val="single" w:sz="4" w:space="0" w:color="auto"/>
                          <w:lef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left"/>
                        </w:pPr>
                        <w:r>
                          <w:rPr>
                            <w:rStyle w:val="Zkladntext255pt"/>
                          </w:rPr>
                          <w:t xml:space="preserve">ovládání hydraulického </w:t>
                        </w:r>
                        <w:r>
                          <w:rPr>
                            <w:rStyle w:val="Zkladntext255pt"/>
                          </w:rPr>
                          <w:t>systému prostřednictvím dálkového ovládání z kabiny řidiče, vč. proporcionálního nastavení hydraulického nadlehčování pluhu</w:t>
                        </w:r>
                      </w:p>
                    </w:tc>
                    <w:tc>
                      <w:tcPr>
                        <w:tcW w:w="2064"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8"/>
                      <w:jc w:val="center"/>
                    </w:trPr>
                    <w:tc>
                      <w:tcPr>
                        <w:tcW w:w="7651" w:type="dxa"/>
                        <w:tcBorders>
                          <w:top w:val="single" w:sz="4" w:space="0" w:color="auto"/>
                          <w:lef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left"/>
                        </w:pPr>
                        <w:r>
                          <w:rPr>
                            <w:rStyle w:val="Zkladntext255pt"/>
                          </w:rPr>
                          <w:t>hydraulické vývody 4 páry rychlospojek a rychlospojka pro přepad pro ovládání radlice vpředu u upínací desky nosiče</w:t>
                        </w:r>
                      </w:p>
                    </w:tc>
                    <w:tc>
                      <w:tcPr>
                        <w:tcW w:w="2064"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51" w:type="dxa"/>
                        <w:tcBorders>
                          <w:top w:val="single" w:sz="4" w:space="0" w:color="auto"/>
                          <w:lef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left"/>
                        </w:pPr>
                        <w:r>
                          <w:rPr>
                            <w:rStyle w:val="Zkladntext255pt"/>
                          </w:rPr>
                          <w:t>hydraulické vývody dostatečně dimenzované na požadovaný výkon čerpadla 1 párem rychlospojek pro pohon nástavby budou za kabinou nosiče</w:t>
                        </w:r>
                      </w:p>
                    </w:tc>
                    <w:tc>
                      <w:tcPr>
                        <w:tcW w:w="2064"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8"/>
                      <w:jc w:val="center"/>
                    </w:trPr>
                    <w:tc>
                      <w:tcPr>
                        <w:tcW w:w="7651" w:type="dxa"/>
                        <w:tcBorders>
                          <w:top w:val="single" w:sz="4" w:space="0" w:color="auto"/>
                          <w:lef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left"/>
                        </w:pPr>
                        <w:r>
                          <w:rPr>
                            <w:rStyle w:val="Zkladntext255pt"/>
                          </w:rPr>
                          <w:t>objem nádrže hydraulického systému</w:t>
                        </w:r>
                      </w:p>
                    </w:tc>
                    <w:tc>
                      <w:tcPr>
                        <w:tcW w:w="2064"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right"/>
                        </w:pPr>
                        <w:r>
                          <w:rPr>
                            <w:rStyle w:val="Zkladntext255pt"/>
                          </w:rPr>
                          <w:t>135 1</w:t>
                        </w:r>
                      </w:p>
                    </w:tc>
                  </w:tr>
                  <w:tr w:rsidR="00053103">
                    <w:tblPrEx>
                      <w:tblCellMar>
                        <w:top w:w="0" w:type="dxa"/>
                        <w:bottom w:w="0" w:type="dxa"/>
                      </w:tblCellMar>
                    </w:tblPrEx>
                    <w:trPr>
                      <w:trHeight w:hRule="exact" w:val="283"/>
                      <w:jc w:val="center"/>
                    </w:trPr>
                    <w:tc>
                      <w:tcPr>
                        <w:tcW w:w="9715" w:type="dxa"/>
                        <w:gridSpan w:val="2"/>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center"/>
                        </w:pPr>
                        <w:r>
                          <w:rPr>
                            <w:rStyle w:val="Zkladntext255pt"/>
                          </w:rPr>
                          <w:t>Vybavení denní kabiny nosiče</w:t>
                        </w:r>
                      </w:p>
                    </w:tc>
                  </w:tr>
                  <w:tr w:rsidR="00053103">
                    <w:tblPrEx>
                      <w:tblCellMar>
                        <w:top w:w="0" w:type="dxa"/>
                        <w:bottom w:w="0" w:type="dxa"/>
                      </w:tblCellMar>
                    </w:tblPrEx>
                    <w:trPr>
                      <w:trHeight w:hRule="exact" w:val="288"/>
                      <w:jc w:val="center"/>
                    </w:trPr>
                    <w:tc>
                      <w:tcPr>
                        <w:tcW w:w="7651" w:type="dxa"/>
                        <w:tcBorders>
                          <w:top w:val="single" w:sz="4" w:space="0" w:color="auto"/>
                          <w:lef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left"/>
                        </w:pPr>
                        <w:r>
                          <w:rPr>
                            <w:rStyle w:val="Zkladntext255pt"/>
                          </w:rPr>
                          <w:t>vzduchem odpružené sedadlo řidiče</w:t>
                        </w:r>
                      </w:p>
                    </w:tc>
                    <w:tc>
                      <w:tcPr>
                        <w:tcW w:w="2064"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8"/>
                      <w:jc w:val="center"/>
                    </w:trPr>
                    <w:tc>
                      <w:tcPr>
                        <w:tcW w:w="7651" w:type="dxa"/>
                        <w:tcBorders>
                          <w:top w:val="single" w:sz="4" w:space="0" w:color="auto"/>
                          <w:lef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left"/>
                        </w:pPr>
                        <w:r>
                          <w:rPr>
                            <w:rStyle w:val="Zkladntext255pt"/>
                          </w:rPr>
                          <w:t>vyhřívané sedadlo řidiče s potahem</w:t>
                        </w:r>
                      </w:p>
                    </w:tc>
                    <w:tc>
                      <w:tcPr>
                        <w:tcW w:w="2064"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51" w:type="dxa"/>
                        <w:tcBorders>
                          <w:top w:val="single" w:sz="4" w:space="0" w:color="auto"/>
                          <w:lef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left"/>
                        </w:pPr>
                        <w:r>
                          <w:rPr>
                            <w:rStyle w:val="Zkladntext255pt"/>
                          </w:rPr>
                          <w:t>gumové rohože</w:t>
                        </w:r>
                      </w:p>
                    </w:tc>
                    <w:tc>
                      <w:tcPr>
                        <w:tcW w:w="2064"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8"/>
                      <w:jc w:val="center"/>
                    </w:trPr>
                    <w:tc>
                      <w:tcPr>
                        <w:tcW w:w="7651" w:type="dxa"/>
                        <w:tcBorders>
                          <w:top w:val="single" w:sz="4" w:space="0" w:color="auto"/>
                          <w:lef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left"/>
                        </w:pPr>
                        <w:r>
                          <w:rPr>
                            <w:rStyle w:val="Zkladntext255pt"/>
                          </w:rPr>
                          <w:t>elektrické ovládání bočních oken</w:t>
                        </w:r>
                      </w:p>
                    </w:tc>
                    <w:tc>
                      <w:tcPr>
                        <w:tcW w:w="2064"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8"/>
                      <w:jc w:val="center"/>
                    </w:trPr>
                    <w:tc>
                      <w:tcPr>
                        <w:tcW w:w="7651" w:type="dxa"/>
                        <w:tcBorders>
                          <w:top w:val="single" w:sz="4" w:space="0" w:color="auto"/>
                          <w:lef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left"/>
                        </w:pPr>
                        <w:r>
                          <w:rPr>
                            <w:rStyle w:val="Zkladntext255pt"/>
                          </w:rPr>
                          <w:t>vytápění kabiny nezávisle na chodu motoru</w:t>
                        </w:r>
                      </w:p>
                    </w:tc>
                    <w:tc>
                      <w:tcPr>
                        <w:tcW w:w="2064"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51" w:type="dxa"/>
                        <w:tcBorders>
                          <w:top w:val="single" w:sz="4" w:space="0" w:color="auto"/>
                          <w:lef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left"/>
                        </w:pPr>
                        <w:r>
                          <w:rPr>
                            <w:rStyle w:val="Zkladntext255pt"/>
                          </w:rPr>
                          <w:t>posilovač řízení</w:t>
                        </w:r>
                      </w:p>
                    </w:tc>
                    <w:tc>
                      <w:tcPr>
                        <w:tcW w:w="2064"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8"/>
                      <w:jc w:val="center"/>
                    </w:trPr>
                    <w:tc>
                      <w:tcPr>
                        <w:tcW w:w="7651" w:type="dxa"/>
                        <w:tcBorders>
                          <w:top w:val="single" w:sz="4" w:space="0" w:color="auto"/>
                          <w:lef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left"/>
                        </w:pPr>
                        <w:r>
                          <w:rPr>
                            <w:rStyle w:val="Zkladntext255pt"/>
                          </w:rPr>
                          <w:t>tempomat</w:t>
                        </w:r>
                      </w:p>
                    </w:tc>
                    <w:tc>
                      <w:tcPr>
                        <w:tcW w:w="2064"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51" w:type="dxa"/>
                        <w:tcBorders>
                          <w:top w:val="single" w:sz="4" w:space="0" w:color="auto"/>
                          <w:lef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left"/>
                        </w:pPr>
                        <w:r>
                          <w:rPr>
                            <w:rStyle w:val="Zkladntext255pt"/>
                          </w:rPr>
                          <w:t xml:space="preserve">autorádio s </w:t>
                        </w:r>
                        <w:proofErr w:type="spellStart"/>
                        <w:r>
                          <w:rPr>
                            <w:rStyle w:val="Zkladntext255pt"/>
                          </w:rPr>
                          <w:t>bluetooth</w:t>
                        </w:r>
                        <w:proofErr w:type="spellEnd"/>
                        <w:r>
                          <w:rPr>
                            <w:rStyle w:val="Zkladntext255pt"/>
                          </w:rPr>
                          <w:t xml:space="preserve"> nebo </w:t>
                        </w:r>
                        <w:proofErr w:type="spellStart"/>
                        <w:r>
                          <w:rPr>
                            <w:rStyle w:val="Zkladntext255pt"/>
                          </w:rPr>
                          <w:t>handsfree</w:t>
                        </w:r>
                        <w:proofErr w:type="spellEnd"/>
                        <w:r>
                          <w:rPr>
                            <w:rStyle w:val="Zkladntext255pt"/>
                          </w:rPr>
                          <w:t xml:space="preserve"> sada</w:t>
                        </w:r>
                      </w:p>
                    </w:tc>
                    <w:tc>
                      <w:tcPr>
                        <w:tcW w:w="2064"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51" w:type="dxa"/>
                        <w:tcBorders>
                          <w:top w:val="single" w:sz="4" w:space="0" w:color="auto"/>
                          <w:lef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left"/>
                        </w:pPr>
                        <w:r>
                          <w:rPr>
                            <w:rStyle w:val="Zkladntext255pt"/>
                          </w:rPr>
                          <w:t>digitální tachograf</w:t>
                        </w:r>
                      </w:p>
                    </w:tc>
                    <w:tc>
                      <w:tcPr>
                        <w:tcW w:w="2064"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8"/>
                      <w:jc w:val="center"/>
                    </w:trPr>
                    <w:tc>
                      <w:tcPr>
                        <w:tcW w:w="7651" w:type="dxa"/>
                        <w:tcBorders>
                          <w:top w:val="single" w:sz="4" w:space="0" w:color="auto"/>
                          <w:lef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left"/>
                        </w:pPr>
                        <w:r>
                          <w:rPr>
                            <w:rStyle w:val="Zkladntext255pt"/>
                          </w:rPr>
                          <w:t>stavitelný volant min. ve 2 směrech (výška a sklon)</w:t>
                        </w:r>
                      </w:p>
                    </w:tc>
                    <w:tc>
                      <w:tcPr>
                        <w:tcW w:w="2064"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8"/>
                      <w:jc w:val="center"/>
                    </w:trPr>
                    <w:tc>
                      <w:tcPr>
                        <w:tcW w:w="7651" w:type="dxa"/>
                        <w:tcBorders>
                          <w:top w:val="single" w:sz="4" w:space="0" w:color="auto"/>
                          <w:lef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left"/>
                        </w:pPr>
                        <w:r>
                          <w:rPr>
                            <w:rStyle w:val="Zkladntext255pt"/>
                          </w:rPr>
                          <w:t>houkačka</w:t>
                        </w:r>
                      </w:p>
                    </w:tc>
                    <w:tc>
                      <w:tcPr>
                        <w:tcW w:w="2064"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51" w:type="dxa"/>
                        <w:tcBorders>
                          <w:top w:val="single" w:sz="4" w:space="0" w:color="auto"/>
                          <w:lef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left"/>
                        </w:pPr>
                        <w:r>
                          <w:rPr>
                            <w:rStyle w:val="Zkladntext255pt"/>
                          </w:rPr>
                          <w:t xml:space="preserve">el. </w:t>
                        </w:r>
                        <w:proofErr w:type="gramStart"/>
                        <w:r>
                          <w:rPr>
                            <w:rStyle w:val="Zkladntext255pt"/>
                          </w:rPr>
                          <w:t>ovládaná</w:t>
                        </w:r>
                        <w:proofErr w:type="gramEnd"/>
                        <w:r>
                          <w:rPr>
                            <w:rStyle w:val="Zkladntext255pt"/>
                          </w:rPr>
                          <w:t xml:space="preserve"> a vyhřívaná zpětná zrcátka vč. ochranných nerezových krytů</w:t>
                        </w:r>
                      </w:p>
                    </w:tc>
                    <w:tc>
                      <w:tcPr>
                        <w:tcW w:w="2064"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51" w:type="dxa"/>
                        <w:tcBorders>
                          <w:top w:val="single" w:sz="4" w:space="0" w:color="auto"/>
                          <w:lef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left"/>
                        </w:pPr>
                        <w:r>
                          <w:rPr>
                            <w:rStyle w:val="Zkladntext255pt"/>
                          </w:rPr>
                          <w:t>tónovaná skla</w:t>
                        </w:r>
                      </w:p>
                    </w:tc>
                    <w:tc>
                      <w:tcPr>
                        <w:tcW w:w="2064"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51" w:type="dxa"/>
                        <w:tcBorders>
                          <w:top w:val="single" w:sz="4" w:space="0" w:color="auto"/>
                          <w:lef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left"/>
                        </w:pPr>
                        <w:r>
                          <w:rPr>
                            <w:rStyle w:val="Zkladntext255pt"/>
                          </w:rPr>
                          <w:t xml:space="preserve">vyhřívané čelní sklo minimálně pro </w:t>
                        </w:r>
                        <w:proofErr w:type="spellStart"/>
                        <w:r>
                          <w:rPr>
                            <w:rStyle w:val="Zkladntext255pt"/>
                          </w:rPr>
                          <w:t>obklast</w:t>
                        </w:r>
                        <w:proofErr w:type="spellEnd"/>
                        <w:r>
                          <w:rPr>
                            <w:rStyle w:val="Zkladntext255pt"/>
                          </w:rPr>
                          <w:t xml:space="preserve"> stěračů (např. vyhřívací lišta)</w:t>
                        </w:r>
                      </w:p>
                    </w:tc>
                    <w:tc>
                      <w:tcPr>
                        <w:tcW w:w="2064"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8"/>
                      <w:jc w:val="center"/>
                    </w:trPr>
                    <w:tc>
                      <w:tcPr>
                        <w:tcW w:w="7651" w:type="dxa"/>
                        <w:tcBorders>
                          <w:top w:val="single" w:sz="4" w:space="0" w:color="auto"/>
                          <w:lef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left"/>
                        </w:pPr>
                        <w:r>
                          <w:rPr>
                            <w:rStyle w:val="Zkladntext255pt"/>
                          </w:rPr>
                          <w:t>centrální</w:t>
                        </w:r>
                        <w:r>
                          <w:rPr>
                            <w:rStyle w:val="Zkladntext255pt"/>
                          </w:rPr>
                          <w:t xml:space="preserve"> zamykání</w:t>
                        </w:r>
                      </w:p>
                    </w:tc>
                    <w:tc>
                      <w:tcPr>
                        <w:tcW w:w="2064"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51" w:type="dxa"/>
                        <w:tcBorders>
                          <w:top w:val="single" w:sz="4" w:space="0" w:color="auto"/>
                          <w:lef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left"/>
                        </w:pPr>
                        <w:r>
                          <w:rPr>
                            <w:rStyle w:val="Zkladntext255pt"/>
                          </w:rPr>
                          <w:t>uzamykatelná nádrž paliva</w:t>
                        </w:r>
                      </w:p>
                    </w:tc>
                    <w:tc>
                      <w:tcPr>
                        <w:tcW w:w="2064"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8"/>
                      <w:jc w:val="center"/>
                    </w:trPr>
                    <w:tc>
                      <w:tcPr>
                        <w:tcW w:w="7651" w:type="dxa"/>
                        <w:tcBorders>
                          <w:top w:val="single" w:sz="4" w:space="0" w:color="auto"/>
                          <w:lef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left"/>
                        </w:pPr>
                        <w:r>
                          <w:rPr>
                            <w:rStyle w:val="Zkladntext255pt"/>
                          </w:rPr>
                          <w:t xml:space="preserve">počítač </w:t>
                        </w:r>
                        <w:proofErr w:type="spellStart"/>
                        <w:r>
                          <w:rPr>
                            <w:rStyle w:val="Zkladntext255pt"/>
                          </w:rPr>
                          <w:t>motohodin</w:t>
                        </w:r>
                        <w:proofErr w:type="spellEnd"/>
                      </w:p>
                    </w:tc>
                    <w:tc>
                      <w:tcPr>
                        <w:tcW w:w="2064"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8"/>
                      <w:jc w:val="center"/>
                    </w:trPr>
                    <w:tc>
                      <w:tcPr>
                        <w:tcW w:w="7651" w:type="dxa"/>
                        <w:tcBorders>
                          <w:top w:val="single" w:sz="4" w:space="0" w:color="auto"/>
                          <w:lef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left"/>
                        </w:pPr>
                        <w:r>
                          <w:rPr>
                            <w:rStyle w:val="Zkladntext255pt"/>
                          </w:rPr>
                          <w:t>klimatizace</w:t>
                        </w:r>
                      </w:p>
                    </w:tc>
                    <w:tc>
                      <w:tcPr>
                        <w:tcW w:w="2064"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51" w:type="dxa"/>
                        <w:tcBorders>
                          <w:top w:val="single" w:sz="4" w:space="0" w:color="auto"/>
                          <w:lef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left"/>
                        </w:pPr>
                        <w:r>
                          <w:rPr>
                            <w:rStyle w:val="Zkladntext255pt"/>
                          </w:rPr>
                          <w:t>1 sedadlo pro spolujezdce</w:t>
                        </w:r>
                      </w:p>
                    </w:tc>
                    <w:tc>
                      <w:tcPr>
                        <w:tcW w:w="2064"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51" w:type="dxa"/>
                        <w:tcBorders>
                          <w:top w:val="single" w:sz="4" w:space="0" w:color="auto"/>
                          <w:lef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left"/>
                        </w:pPr>
                        <w:r>
                          <w:rPr>
                            <w:rStyle w:val="Zkladntext255pt"/>
                          </w:rPr>
                          <w:t>zásuvka 12 V a 24 V</w:t>
                        </w:r>
                      </w:p>
                    </w:tc>
                    <w:tc>
                      <w:tcPr>
                        <w:tcW w:w="2064"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8"/>
                      <w:jc w:val="center"/>
                    </w:trPr>
                    <w:tc>
                      <w:tcPr>
                        <w:tcW w:w="7651" w:type="dxa"/>
                        <w:tcBorders>
                          <w:top w:val="single" w:sz="4" w:space="0" w:color="auto"/>
                          <w:lef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left"/>
                        </w:pPr>
                        <w:r>
                          <w:rPr>
                            <w:rStyle w:val="Zkladntext255pt"/>
                          </w:rPr>
                          <w:t>příprava GPS (zadavatel dodá jednotku GPS a prodávající provede montáž)</w:t>
                        </w:r>
                      </w:p>
                    </w:tc>
                    <w:tc>
                      <w:tcPr>
                        <w:tcW w:w="2064"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9715" w:type="dxa"/>
                        <w:gridSpan w:val="2"/>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center"/>
                        </w:pPr>
                        <w:r>
                          <w:rPr>
                            <w:rStyle w:val="Zkladntext255pt"/>
                          </w:rPr>
                          <w:t xml:space="preserve">Informace na displeji palubního </w:t>
                        </w:r>
                        <w:r>
                          <w:rPr>
                            <w:rStyle w:val="Zkladntext255pt"/>
                          </w:rPr>
                          <w:t>počítače</w:t>
                        </w:r>
                      </w:p>
                    </w:tc>
                  </w:tr>
                  <w:tr w:rsidR="00053103">
                    <w:tblPrEx>
                      <w:tblCellMar>
                        <w:top w:w="0" w:type="dxa"/>
                        <w:bottom w:w="0" w:type="dxa"/>
                      </w:tblCellMar>
                    </w:tblPrEx>
                    <w:trPr>
                      <w:trHeight w:hRule="exact" w:val="288"/>
                      <w:jc w:val="center"/>
                    </w:trPr>
                    <w:tc>
                      <w:tcPr>
                        <w:tcW w:w="7651" w:type="dxa"/>
                        <w:tcBorders>
                          <w:top w:val="single" w:sz="4" w:space="0" w:color="auto"/>
                          <w:lef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left"/>
                        </w:pPr>
                        <w:r>
                          <w:rPr>
                            <w:rStyle w:val="Zkladntext255pt"/>
                          </w:rPr>
                          <w:t>počítač v českém jazyce</w:t>
                        </w:r>
                      </w:p>
                    </w:tc>
                    <w:tc>
                      <w:tcPr>
                        <w:tcW w:w="2064"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51" w:type="dxa"/>
                        <w:tcBorders>
                          <w:top w:val="single" w:sz="4" w:space="0" w:color="auto"/>
                          <w:lef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left"/>
                        </w:pPr>
                        <w:r>
                          <w:rPr>
                            <w:rStyle w:val="Zkladntext255pt"/>
                          </w:rPr>
                          <w:t>ukazatel venkovní teploty</w:t>
                        </w:r>
                      </w:p>
                    </w:tc>
                    <w:tc>
                      <w:tcPr>
                        <w:tcW w:w="2064"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51" w:type="dxa"/>
                        <w:tcBorders>
                          <w:top w:val="single" w:sz="4" w:space="0" w:color="auto"/>
                          <w:lef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left"/>
                        </w:pPr>
                        <w:r>
                          <w:rPr>
                            <w:rStyle w:val="Zkladntext255pt"/>
                          </w:rPr>
                          <w:t>stav motoru</w:t>
                        </w:r>
                      </w:p>
                    </w:tc>
                    <w:tc>
                      <w:tcPr>
                        <w:tcW w:w="2064"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51" w:type="dxa"/>
                        <w:tcBorders>
                          <w:top w:val="single" w:sz="4" w:space="0" w:color="auto"/>
                          <w:lef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left"/>
                        </w:pPr>
                        <w:r>
                          <w:rPr>
                            <w:rStyle w:val="Zkladntext255pt"/>
                          </w:rPr>
                          <w:t>zařazený převodový stupeň</w:t>
                        </w:r>
                      </w:p>
                    </w:tc>
                    <w:tc>
                      <w:tcPr>
                        <w:tcW w:w="2064"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83"/>
                      <w:jc w:val="center"/>
                    </w:trPr>
                    <w:tc>
                      <w:tcPr>
                        <w:tcW w:w="7651" w:type="dxa"/>
                        <w:tcBorders>
                          <w:top w:val="single" w:sz="4" w:space="0" w:color="auto"/>
                          <w:lef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left"/>
                        </w:pPr>
                        <w:r>
                          <w:rPr>
                            <w:rStyle w:val="Zkladntext255pt"/>
                          </w:rPr>
                          <w:t>celková spotřeba pohonných hmot</w:t>
                        </w:r>
                      </w:p>
                    </w:tc>
                    <w:tc>
                      <w:tcPr>
                        <w:tcW w:w="2064"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center"/>
                        </w:pPr>
                        <w:r>
                          <w:rPr>
                            <w:rStyle w:val="Zkladntext255pt"/>
                          </w:rPr>
                          <w:t>ANO</w:t>
                        </w:r>
                      </w:p>
                    </w:tc>
                  </w:tr>
                  <w:tr w:rsidR="00053103">
                    <w:tblPrEx>
                      <w:tblCellMar>
                        <w:top w:w="0" w:type="dxa"/>
                        <w:bottom w:w="0" w:type="dxa"/>
                      </w:tblCellMar>
                    </w:tblPrEx>
                    <w:trPr>
                      <w:trHeight w:hRule="exact" w:val="293"/>
                      <w:jc w:val="center"/>
                    </w:trPr>
                    <w:tc>
                      <w:tcPr>
                        <w:tcW w:w="7651" w:type="dxa"/>
                        <w:tcBorders>
                          <w:top w:val="single" w:sz="4" w:space="0" w:color="auto"/>
                          <w:left w:val="single" w:sz="4" w:space="0" w:color="auto"/>
                          <w:bottom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left"/>
                        </w:pPr>
                        <w:r>
                          <w:rPr>
                            <w:rStyle w:val="Zkladntext255pt"/>
                          </w:rPr>
                          <w:t>denní spotřeba pohonných hmot</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center"/>
                      </w:tcPr>
                      <w:p w:rsidR="00053103" w:rsidRDefault="00E66D2B">
                        <w:pPr>
                          <w:pStyle w:val="Zkladntext20"/>
                          <w:shd w:val="clear" w:color="auto" w:fill="auto"/>
                          <w:spacing w:before="0" w:after="0" w:line="110" w:lineRule="exact"/>
                          <w:ind w:firstLine="0"/>
                          <w:jc w:val="center"/>
                        </w:pPr>
                        <w:r>
                          <w:rPr>
                            <w:rStyle w:val="Zkladntext255pt"/>
                          </w:rPr>
                          <w:t>ANO</w:t>
                        </w:r>
                      </w:p>
                    </w:tc>
                  </w:tr>
                </w:tbl>
                <w:p w:rsidR="00053103" w:rsidRDefault="00053103">
                  <w:pPr>
                    <w:rPr>
                      <w:sz w:val="2"/>
                      <w:szCs w:val="2"/>
                    </w:rPr>
                  </w:pPr>
                </w:p>
              </w:txbxContent>
            </v:textbox>
            <w10:wrap anchorx="margin"/>
          </v:shape>
        </w:pict>
      </w:r>
      <w:r>
        <w:pict>
          <v:shape id="_x0000_s2055" type="#_x0000_t202" style="position:absolute;margin-left:.05pt;margin-top:523.4pt;width:39.35pt;height:7.15pt;z-index:251657729;mso-wrap-distance-left:5pt;mso-wrap-distance-right:5pt;mso-position-horizontal-relative:margin" filled="f" stroked="f">
            <v:textbox style="mso-fit-shape-to-text:t" inset="0,0,0,0">
              <w:txbxContent>
                <w:p w:rsidR="00053103" w:rsidRDefault="00E66D2B">
                  <w:pPr>
                    <w:pStyle w:val="Zkladntext90"/>
                    <w:shd w:val="clear" w:color="auto" w:fill="auto"/>
                    <w:spacing w:line="110" w:lineRule="exact"/>
                    <w:jc w:val="left"/>
                  </w:pPr>
                  <w:r>
                    <w:rPr>
                      <w:rStyle w:val="Zkladntext9Exact"/>
                    </w:rPr>
                    <w:t>V Jihlavě dne:</w:t>
                  </w:r>
                </w:p>
              </w:txbxContent>
            </v:textbox>
            <w10:wrap anchorx="margin"/>
          </v:shape>
        </w:pict>
      </w:r>
      <w:r>
        <w:pict>
          <v:shape id="_x0000_s2054" type="#_x0000_t75" style="position:absolute;margin-left:384pt;margin-top:500.15pt;width:107.05pt;height:36.95pt;z-index:-251658747;mso-wrap-distance-left:5pt;mso-wrap-distance-right:5pt;mso-position-horizontal-relative:margin" wrapcoords="0 0">
            <v:imagedata r:id="rId23" o:title="image3"/>
            <w10:wrap anchorx="margin"/>
          </v:shape>
        </w:pict>
      </w:r>
    </w:p>
    <w:p w:rsidR="00053103" w:rsidRDefault="00053103">
      <w:pPr>
        <w:spacing w:line="360" w:lineRule="exact"/>
      </w:pPr>
    </w:p>
    <w:p w:rsidR="00053103" w:rsidRDefault="00053103">
      <w:pPr>
        <w:spacing w:line="360" w:lineRule="exact"/>
      </w:pPr>
    </w:p>
    <w:p w:rsidR="00053103" w:rsidRDefault="00053103">
      <w:pPr>
        <w:spacing w:line="360" w:lineRule="exact"/>
      </w:pPr>
    </w:p>
    <w:p w:rsidR="00053103" w:rsidRDefault="00053103">
      <w:pPr>
        <w:spacing w:line="360" w:lineRule="exact"/>
      </w:pPr>
    </w:p>
    <w:p w:rsidR="00053103" w:rsidRDefault="00053103">
      <w:pPr>
        <w:spacing w:line="360" w:lineRule="exact"/>
      </w:pPr>
    </w:p>
    <w:p w:rsidR="00053103" w:rsidRDefault="00053103">
      <w:pPr>
        <w:spacing w:line="360" w:lineRule="exact"/>
      </w:pPr>
    </w:p>
    <w:p w:rsidR="00053103" w:rsidRDefault="00053103">
      <w:pPr>
        <w:spacing w:line="360" w:lineRule="exact"/>
      </w:pPr>
    </w:p>
    <w:p w:rsidR="00053103" w:rsidRDefault="00053103">
      <w:pPr>
        <w:spacing w:line="360" w:lineRule="exact"/>
      </w:pPr>
    </w:p>
    <w:p w:rsidR="00053103" w:rsidRDefault="00053103">
      <w:pPr>
        <w:spacing w:line="360" w:lineRule="exact"/>
      </w:pPr>
    </w:p>
    <w:p w:rsidR="00053103" w:rsidRDefault="00053103">
      <w:pPr>
        <w:spacing w:line="360" w:lineRule="exact"/>
      </w:pPr>
    </w:p>
    <w:p w:rsidR="00053103" w:rsidRDefault="00053103">
      <w:pPr>
        <w:spacing w:line="360" w:lineRule="exact"/>
      </w:pPr>
    </w:p>
    <w:p w:rsidR="00053103" w:rsidRDefault="00053103">
      <w:pPr>
        <w:spacing w:line="360" w:lineRule="exact"/>
      </w:pPr>
    </w:p>
    <w:p w:rsidR="00053103" w:rsidRDefault="00053103">
      <w:pPr>
        <w:spacing w:line="360" w:lineRule="exact"/>
      </w:pPr>
    </w:p>
    <w:p w:rsidR="00053103" w:rsidRDefault="00053103">
      <w:pPr>
        <w:spacing w:line="360" w:lineRule="exact"/>
      </w:pPr>
    </w:p>
    <w:p w:rsidR="00053103" w:rsidRDefault="00053103">
      <w:pPr>
        <w:spacing w:line="360" w:lineRule="exact"/>
      </w:pPr>
    </w:p>
    <w:p w:rsidR="00053103" w:rsidRDefault="00053103">
      <w:pPr>
        <w:spacing w:line="360" w:lineRule="exact"/>
      </w:pPr>
    </w:p>
    <w:p w:rsidR="00053103" w:rsidRDefault="00053103">
      <w:pPr>
        <w:spacing w:line="360" w:lineRule="exact"/>
      </w:pPr>
    </w:p>
    <w:p w:rsidR="00053103" w:rsidRDefault="00053103">
      <w:pPr>
        <w:spacing w:line="360" w:lineRule="exact"/>
      </w:pPr>
    </w:p>
    <w:p w:rsidR="00053103" w:rsidRDefault="00053103">
      <w:pPr>
        <w:spacing w:line="360" w:lineRule="exact"/>
      </w:pPr>
    </w:p>
    <w:p w:rsidR="00053103" w:rsidRDefault="00053103">
      <w:pPr>
        <w:spacing w:line="360" w:lineRule="exact"/>
      </w:pPr>
    </w:p>
    <w:p w:rsidR="00053103" w:rsidRDefault="00053103">
      <w:pPr>
        <w:spacing w:line="360" w:lineRule="exact"/>
      </w:pPr>
    </w:p>
    <w:p w:rsidR="00053103" w:rsidRDefault="00053103">
      <w:pPr>
        <w:spacing w:line="360" w:lineRule="exact"/>
      </w:pPr>
    </w:p>
    <w:p w:rsidR="00053103" w:rsidRDefault="00053103">
      <w:pPr>
        <w:spacing w:line="360" w:lineRule="exact"/>
      </w:pPr>
    </w:p>
    <w:p w:rsidR="00053103" w:rsidRDefault="00053103">
      <w:pPr>
        <w:spacing w:line="360" w:lineRule="exact"/>
      </w:pPr>
    </w:p>
    <w:p w:rsidR="00053103" w:rsidRDefault="00053103">
      <w:pPr>
        <w:spacing w:line="360" w:lineRule="exact"/>
      </w:pPr>
    </w:p>
    <w:p w:rsidR="00053103" w:rsidRDefault="00053103">
      <w:pPr>
        <w:spacing w:line="360" w:lineRule="exact"/>
      </w:pPr>
    </w:p>
    <w:p w:rsidR="00053103" w:rsidRDefault="00053103">
      <w:pPr>
        <w:spacing w:line="360" w:lineRule="exact"/>
      </w:pPr>
    </w:p>
    <w:p w:rsidR="00053103" w:rsidRDefault="00053103">
      <w:pPr>
        <w:spacing w:line="654" w:lineRule="exact"/>
      </w:pPr>
    </w:p>
    <w:p w:rsidR="00053103" w:rsidRDefault="00053103">
      <w:pPr>
        <w:rPr>
          <w:sz w:val="2"/>
          <w:szCs w:val="2"/>
        </w:rPr>
        <w:sectPr w:rsidR="00053103">
          <w:type w:val="continuous"/>
          <w:pgSz w:w="11900" w:h="16840"/>
          <w:pgMar w:top="901" w:right="1216" w:bottom="901" w:left="862"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570"/>
        <w:gridCol w:w="2218"/>
      </w:tblGrid>
      <w:tr w:rsidR="00053103">
        <w:tblPrEx>
          <w:tblCellMar>
            <w:top w:w="0" w:type="dxa"/>
            <w:bottom w:w="0" w:type="dxa"/>
          </w:tblCellMar>
        </w:tblPrEx>
        <w:trPr>
          <w:trHeight w:hRule="exact" w:val="384"/>
          <w:jc w:val="center"/>
        </w:trPr>
        <w:tc>
          <w:tcPr>
            <w:tcW w:w="7570" w:type="dxa"/>
            <w:tcBorders>
              <w:top w:val="single" w:sz="4" w:space="0" w:color="auto"/>
              <w:lef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pPr>
            <w:r>
              <w:rPr>
                <w:rStyle w:val="Zkladntext275pt"/>
              </w:rPr>
              <w:lastRenderedPageBreak/>
              <w:t>barva nástavby oranžová RAL 2011 se zvýšenou odolností proti korozi</w:t>
            </w:r>
          </w:p>
        </w:tc>
        <w:tc>
          <w:tcPr>
            <w:tcW w:w="2218"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624"/>
          <w:jc w:val="center"/>
        </w:trPr>
        <w:tc>
          <w:tcPr>
            <w:tcW w:w="7570" w:type="dxa"/>
            <w:tcBorders>
              <w:top w:val="single" w:sz="4" w:space="0" w:color="auto"/>
              <w:lef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206" w:lineRule="exact"/>
              <w:ind w:firstLine="0"/>
              <w:jc w:val="left"/>
            </w:pPr>
            <w:r>
              <w:rPr>
                <w:rStyle w:val="Zkladntext275pt"/>
              </w:rPr>
              <w:t>všechny kovové součásti jsou chráněny před korozí pozinkováním a vícevrstvým lakem, popř. jiným technologickým procesem</w:t>
            </w:r>
          </w:p>
        </w:tc>
        <w:tc>
          <w:tcPr>
            <w:tcW w:w="2218" w:type="dxa"/>
            <w:tcBorders>
              <w:top w:val="single" w:sz="4" w:space="0" w:color="auto"/>
              <w:left w:val="single" w:sz="4" w:space="0" w:color="auto"/>
              <w:right w:val="single" w:sz="4" w:space="0" w:color="auto"/>
            </w:tcBorders>
            <w:shd w:val="clear" w:color="auto" w:fill="FFFFFF"/>
          </w:tcPr>
          <w:p w:rsidR="00053103" w:rsidRDefault="00E66D2B">
            <w:pPr>
              <w:pStyle w:val="Zkladntext20"/>
              <w:framePr w:w="9787" w:wrap="notBeside" w:vAnchor="text" w:hAnchor="text" w:xAlign="center" w:y="1"/>
              <w:shd w:val="clear" w:color="auto" w:fill="auto"/>
              <w:spacing w:before="0" w:after="0" w:line="197" w:lineRule="exact"/>
              <w:ind w:firstLine="0"/>
              <w:jc w:val="center"/>
            </w:pPr>
            <w:r>
              <w:rPr>
                <w:rStyle w:val="Zkladntext275pt"/>
              </w:rPr>
              <w:t xml:space="preserve">prvky nerezové, plastové </w:t>
            </w:r>
            <w:proofErr w:type="spellStart"/>
            <w:proofErr w:type="gramStart"/>
            <w:r>
              <w:rPr>
                <w:rStyle w:val="Zkladntext275pt"/>
              </w:rPr>
              <w:t>příp.zinkované</w:t>
            </w:r>
            <w:proofErr w:type="spellEnd"/>
            <w:proofErr w:type="gramEnd"/>
            <w:r>
              <w:rPr>
                <w:rStyle w:val="Zkladntext275pt"/>
              </w:rPr>
              <w:t>, vícevrstvé lakování</w:t>
            </w:r>
          </w:p>
        </w:tc>
      </w:tr>
      <w:tr w:rsidR="00053103">
        <w:tblPrEx>
          <w:tblCellMar>
            <w:top w:w="0" w:type="dxa"/>
            <w:bottom w:w="0" w:type="dxa"/>
          </w:tblCellMar>
        </w:tblPrEx>
        <w:trPr>
          <w:trHeight w:hRule="exact" w:val="374"/>
          <w:jc w:val="center"/>
        </w:trPr>
        <w:tc>
          <w:tcPr>
            <w:tcW w:w="7570" w:type="dxa"/>
            <w:tcBorders>
              <w:top w:val="single" w:sz="4" w:space="0" w:color="auto"/>
              <w:lef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jc w:val="left"/>
            </w:pPr>
            <w:r>
              <w:rPr>
                <w:rStyle w:val="Zkladntext275pt"/>
              </w:rPr>
              <w:t>osvětlení nákladového prostoru vodotěsným LED reflektorem pro bezpečné nakládání</w:t>
            </w:r>
          </w:p>
        </w:tc>
        <w:tc>
          <w:tcPr>
            <w:tcW w:w="2218"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74"/>
          <w:jc w:val="center"/>
        </w:trPr>
        <w:tc>
          <w:tcPr>
            <w:tcW w:w="7570" w:type="dxa"/>
            <w:tcBorders>
              <w:top w:val="single" w:sz="4" w:space="0" w:color="auto"/>
              <w:lef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jc w:val="left"/>
            </w:pPr>
            <w:r>
              <w:rPr>
                <w:rStyle w:val="Zkladntext275pt"/>
              </w:rPr>
              <w:t>výstražný oranžový maják v LED provedení</w:t>
            </w:r>
          </w:p>
        </w:tc>
        <w:tc>
          <w:tcPr>
            <w:tcW w:w="2218"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74"/>
          <w:jc w:val="center"/>
        </w:trPr>
        <w:tc>
          <w:tcPr>
            <w:tcW w:w="7570" w:type="dxa"/>
            <w:tcBorders>
              <w:top w:val="single" w:sz="4" w:space="0" w:color="auto"/>
              <w:lef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jc w:val="left"/>
            </w:pPr>
            <w:r>
              <w:rPr>
                <w:rStyle w:val="Zkladntext275pt"/>
              </w:rPr>
              <w:t>výstražná pětiprvková světelná rampa oranžové barvy v LED provedení</w:t>
            </w:r>
          </w:p>
        </w:tc>
        <w:tc>
          <w:tcPr>
            <w:tcW w:w="2218"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70"/>
          <w:jc w:val="center"/>
        </w:trPr>
        <w:tc>
          <w:tcPr>
            <w:tcW w:w="7570" w:type="dxa"/>
            <w:tcBorders>
              <w:top w:val="single" w:sz="4" w:space="0" w:color="auto"/>
              <w:lef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jc w:val="left"/>
            </w:pPr>
            <w:r>
              <w:rPr>
                <w:rStyle w:val="Zkladntext275pt"/>
              </w:rPr>
              <w:t xml:space="preserve">oka s </w:t>
            </w:r>
            <w:r>
              <w:rPr>
                <w:rStyle w:val="Zkladntext275pt"/>
              </w:rPr>
              <w:t>odpovídající nosností pro jeřáb pro montáž a demontáž prázdné nástavby</w:t>
            </w:r>
          </w:p>
        </w:tc>
        <w:tc>
          <w:tcPr>
            <w:tcW w:w="2218"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70"/>
          <w:jc w:val="center"/>
        </w:trPr>
        <w:tc>
          <w:tcPr>
            <w:tcW w:w="7570" w:type="dxa"/>
            <w:tcBorders>
              <w:top w:val="single" w:sz="4" w:space="0" w:color="auto"/>
              <w:lef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jc w:val="left"/>
            </w:pPr>
            <w:r>
              <w:rPr>
                <w:rStyle w:val="Zkladntext275pt"/>
              </w:rPr>
              <w:t xml:space="preserve">výstup z modulu GPS vyhodnocován stávajícím softwarem </w:t>
            </w:r>
            <w:proofErr w:type="spellStart"/>
            <w:r>
              <w:rPr>
                <w:rStyle w:val="Zkladntext275pt"/>
              </w:rPr>
              <w:t>Webdispečink</w:t>
            </w:r>
            <w:proofErr w:type="spellEnd"/>
          </w:p>
        </w:tc>
        <w:tc>
          <w:tcPr>
            <w:tcW w:w="2218"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1474"/>
          <w:jc w:val="center"/>
        </w:trPr>
        <w:tc>
          <w:tcPr>
            <w:tcW w:w="7570" w:type="dxa"/>
            <w:tcBorders>
              <w:top w:val="single" w:sz="4" w:space="0" w:color="auto"/>
              <w:lef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97" w:lineRule="exact"/>
              <w:ind w:firstLine="0"/>
              <w:jc w:val="left"/>
            </w:pPr>
            <w:r>
              <w:rPr>
                <w:rStyle w:val="Zkladntext275pt"/>
              </w:rPr>
              <w:t xml:space="preserve">Pro bezproblémové propojení nástavby s telematickými jednotkami, které používá zadavatel, je třeba splnit </w:t>
            </w:r>
            <w:r>
              <w:rPr>
                <w:rStyle w:val="Zkladntext275pt"/>
              </w:rPr>
              <w:t>následující podmínky: - datové rozhraní nástavby má fyzickou vrstvu RS 232,</w:t>
            </w:r>
          </w:p>
          <w:p w:rsidR="00053103" w:rsidRDefault="00E66D2B">
            <w:pPr>
              <w:pStyle w:val="Zkladntext20"/>
              <w:framePr w:w="9787" w:wrap="notBeside" w:vAnchor="text" w:hAnchor="text" w:xAlign="center" w:y="1"/>
              <w:numPr>
                <w:ilvl w:val="0"/>
                <w:numId w:val="13"/>
              </w:numPr>
              <w:shd w:val="clear" w:color="auto" w:fill="auto"/>
              <w:tabs>
                <w:tab w:val="left" w:pos="91"/>
              </w:tabs>
              <w:spacing w:before="0" w:after="0" w:line="197" w:lineRule="exact"/>
              <w:ind w:firstLine="0"/>
              <w:jc w:val="left"/>
            </w:pPr>
            <w:r>
              <w:rPr>
                <w:rStyle w:val="Zkladntext275pt"/>
              </w:rPr>
              <w:t>komunikační protokol nástavby splňuje ČSN EN 15430-1: „Zařízení pro zimní práce a údržbu komunikací - Sběr a přenos dat - Část 1: Sběr dat o vozidle", platnou od 2016-03-01, EN 154</w:t>
            </w:r>
            <w:r>
              <w:rPr>
                <w:rStyle w:val="Zkladntext275pt"/>
              </w:rPr>
              <w:t>30-1:2015,</w:t>
            </w:r>
          </w:p>
          <w:p w:rsidR="00053103" w:rsidRDefault="00E66D2B">
            <w:pPr>
              <w:pStyle w:val="Zkladntext20"/>
              <w:framePr w:w="9787" w:wrap="notBeside" w:vAnchor="text" w:hAnchor="text" w:xAlign="center" w:y="1"/>
              <w:numPr>
                <w:ilvl w:val="0"/>
                <w:numId w:val="13"/>
              </w:numPr>
              <w:shd w:val="clear" w:color="auto" w:fill="auto"/>
              <w:tabs>
                <w:tab w:val="left" w:pos="82"/>
              </w:tabs>
              <w:spacing w:before="0" w:after="0" w:line="197" w:lineRule="exact"/>
              <w:ind w:firstLine="0"/>
              <w:jc w:val="left"/>
            </w:pPr>
            <w:r>
              <w:rPr>
                <w:rStyle w:val="Zkladntext275pt"/>
              </w:rPr>
              <w:t>v průběhu implementace dodavatel zajistí technickou podporu, která bude schopna vysvětlit případné nejasnosti v odesílaných datech;</w:t>
            </w:r>
          </w:p>
        </w:tc>
        <w:tc>
          <w:tcPr>
            <w:tcW w:w="2218"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74"/>
          <w:jc w:val="center"/>
        </w:trPr>
        <w:tc>
          <w:tcPr>
            <w:tcW w:w="7570" w:type="dxa"/>
            <w:tcBorders>
              <w:top w:val="single" w:sz="4" w:space="0" w:color="auto"/>
              <w:left w:val="single" w:sz="4" w:space="0" w:color="auto"/>
            </w:tcBorders>
            <w:shd w:val="clear" w:color="auto" w:fill="FFFFFF"/>
            <w:vAlign w:val="bottom"/>
          </w:tcPr>
          <w:p w:rsidR="00053103" w:rsidRDefault="00E66D2B">
            <w:pPr>
              <w:pStyle w:val="Zkladntext20"/>
              <w:framePr w:w="9787" w:wrap="notBeside" w:vAnchor="text" w:hAnchor="text" w:xAlign="center" w:y="1"/>
              <w:shd w:val="clear" w:color="auto" w:fill="auto"/>
              <w:spacing w:before="0" w:after="0" w:line="206" w:lineRule="exact"/>
              <w:ind w:firstLine="0"/>
              <w:jc w:val="left"/>
            </w:pPr>
            <w:r>
              <w:rPr>
                <w:rStyle w:val="Zkladntext275pt"/>
              </w:rPr>
              <w:t xml:space="preserve">nástavba vybavena možností dodatečného připojení snímačů teploty vzduchu a vozovky s výstupem těchto hodnot </w:t>
            </w:r>
            <w:r>
              <w:rPr>
                <w:rStyle w:val="Zkladntext275pt"/>
              </w:rPr>
              <w:t xml:space="preserve">přes rozhraní RS 232 nebo přes </w:t>
            </w:r>
            <w:proofErr w:type="spellStart"/>
            <w:r>
              <w:rPr>
                <w:rStyle w:val="Zkladntext275pt"/>
              </w:rPr>
              <w:t>iiné</w:t>
            </w:r>
            <w:proofErr w:type="spellEnd"/>
            <w:r>
              <w:rPr>
                <w:rStyle w:val="Zkladntext275pt"/>
              </w:rPr>
              <w:t xml:space="preserve"> technické řešení</w:t>
            </w:r>
          </w:p>
        </w:tc>
        <w:tc>
          <w:tcPr>
            <w:tcW w:w="2218"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70"/>
          <w:jc w:val="center"/>
        </w:trPr>
        <w:tc>
          <w:tcPr>
            <w:tcW w:w="9788" w:type="dxa"/>
            <w:gridSpan w:val="2"/>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40" w:lineRule="exact"/>
              <w:ind w:firstLine="0"/>
              <w:jc w:val="center"/>
            </w:pPr>
            <w:r>
              <w:rPr>
                <w:rStyle w:val="Zkladntext27ptTun"/>
              </w:rPr>
              <w:t>rozmetadlo-umístění a režim posypu</w:t>
            </w:r>
          </w:p>
        </w:tc>
      </w:tr>
      <w:tr w:rsidR="00053103">
        <w:tblPrEx>
          <w:tblCellMar>
            <w:top w:w="0" w:type="dxa"/>
            <w:bottom w:w="0" w:type="dxa"/>
          </w:tblCellMar>
        </w:tblPrEx>
        <w:trPr>
          <w:trHeight w:hRule="exact" w:val="374"/>
          <w:jc w:val="center"/>
        </w:trPr>
        <w:tc>
          <w:tcPr>
            <w:tcW w:w="7570" w:type="dxa"/>
            <w:tcBorders>
              <w:top w:val="single" w:sz="4" w:space="0" w:color="auto"/>
              <w:lef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jc w:val="left"/>
            </w:pPr>
            <w:r>
              <w:rPr>
                <w:rStyle w:val="Zkladntext275pt"/>
              </w:rPr>
              <w:t>zadní rozmetadlo na zádi vozidla</w:t>
            </w:r>
          </w:p>
        </w:tc>
        <w:tc>
          <w:tcPr>
            <w:tcW w:w="2218"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74"/>
          <w:jc w:val="center"/>
        </w:trPr>
        <w:tc>
          <w:tcPr>
            <w:tcW w:w="7570" w:type="dxa"/>
            <w:tcBorders>
              <w:top w:val="single" w:sz="4" w:space="0" w:color="auto"/>
              <w:lef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jc w:val="left"/>
            </w:pPr>
            <w:r>
              <w:rPr>
                <w:rStyle w:val="Zkladntext275pt"/>
              </w:rPr>
              <w:t>režim posypu jen zadním rozmetadlem</w:t>
            </w:r>
          </w:p>
        </w:tc>
        <w:tc>
          <w:tcPr>
            <w:tcW w:w="2218"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70"/>
          <w:jc w:val="center"/>
        </w:trPr>
        <w:tc>
          <w:tcPr>
            <w:tcW w:w="9788" w:type="dxa"/>
            <w:gridSpan w:val="2"/>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40" w:lineRule="exact"/>
              <w:ind w:firstLine="0"/>
              <w:jc w:val="center"/>
            </w:pPr>
            <w:r>
              <w:rPr>
                <w:rStyle w:val="Zkladntext27ptTun"/>
              </w:rPr>
              <w:t>funkce ovládacího panelu</w:t>
            </w:r>
          </w:p>
        </w:tc>
      </w:tr>
      <w:tr w:rsidR="00053103">
        <w:tblPrEx>
          <w:tblCellMar>
            <w:top w:w="0" w:type="dxa"/>
            <w:bottom w:w="0" w:type="dxa"/>
          </w:tblCellMar>
        </w:tblPrEx>
        <w:trPr>
          <w:trHeight w:hRule="exact" w:val="370"/>
          <w:jc w:val="center"/>
        </w:trPr>
        <w:tc>
          <w:tcPr>
            <w:tcW w:w="7570" w:type="dxa"/>
            <w:tcBorders>
              <w:top w:val="single" w:sz="4" w:space="0" w:color="auto"/>
              <w:lef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pPr>
            <w:r>
              <w:rPr>
                <w:rStyle w:val="Zkladntext275pt"/>
              </w:rPr>
              <w:t xml:space="preserve">ovládací panel sypací nástavby umístěn v zorném poli </w:t>
            </w:r>
            <w:r>
              <w:rPr>
                <w:rStyle w:val="Zkladntext275pt"/>
              </w:rPr>
              <w:t xml:space="preserve">řidiče (v souladu s </w:t>
            </w:r>
            <w:proofErr w:type="spellStart"/>
            <w:r>
              <w:rPr>
                <w:rStyle w:val="Zkladntext275pt"/>
              </w:rPr>
              <w:t>paltnou</w:t>
            </w:r>
            <w:proofErr w:type="spellEnd"/>
            <w:r>
              <w:rPr>
                <w:rStyle w:val="Zkladntext275pt"/>
              </w:rPr>
              <w:t xml:space="preserve"> legislativou)</w:t>
            </w:r>
          </w:p>
        </w:tc>
        <w:tc>
          <w:tcPr>
            <w:tcW w:w="2218"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70"/>
          <w:jc w:val="center"/>
        </w:trPr>
        <w:tc>
          <w:tcPr>
            <w:tcW w:w="7570" w:type="dxa"/>
            <w:tcBorders>
              <w:top w:val="single" w:sz="4" w:space="0" w:color="auto"/>
              <w:lef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pPr>
            <w:r>
              <w:rPr>
                <w:rStyle w:val="Zkladntext275pt"/>
              </w:rPr>
              <w:t>nastavení množství posypu</w:t>
            </w:r>
          </w:p>
        </w:tc>
        <w:tc>
          <w:tcPr>
            <w:tcW w:w="2218"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70"/>
          <w:jc w:val="center"/>
        </w:trPr>
        <w:tc>
          <w:tcPr>
            <w:tcW w:w="7570" w:type="dxa"/>
            <w:tcBorders>
              <w:top w:val="single" w:sz="4" w:space="0" w:color="auto"/>
              <w:lef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pPr>
            <w:r>
              <w:rPr>
                <w:rStyle w:val="Zkladntext275pt"/>
              </w:rPr>
              <w:t>nastavení šířky posypu</w:t>
            </w:r>
          </w:p>
        </w:tc>
        <w:tc>
          <w:tcPr>
            <w:tcW w:w="2218"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70"/>
          <w:jc w:val="center"/>
        </w:trPr>
        <w:tc>
          <w:tcPr>
            <w:tcW w:w="7570" w:type="dxa"/>
            <w:tcBorders>
              <w:top w:val="single" w:sz="4" w:space="0" w:color="auto"/>
              <w:lef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pPr>
            <w:r>
              <w:rPr>
                <w:rStyle w:val="Zkladntext275pt"/>
              </w:rPr>
              <w:t>volba druhu materiálu</w:t>
            </w:r>
          </w:p>
        </w:tc>
        <w:tc>
          <w:tcPr>
            <w:tcW w:w="2218"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70"/>
          <w:jc w:val="center"/>
        </w:trPr>
        <w:tc>
          <w:tcPr>
            <w:tcW w:w="7570" w:type="dxa"/>
            <w:tcBorders>
              <w:top w:val="single" w:sz="4" w:space="0" w:color="auto"/>
              <w:lef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pPr>
            <w:r>
              <w:rPr>
                <w:rStyle w:val="Zkladntext275pt"/>
              </w:rPr>
              <w:t>ovládání zkrápění (</w:t>
            </w:r>
            <w:proofErr w:type="spellStart"/>
            <w:r>
              <w:rPr>
                <w:rStyle w:val="Zkladntext275pt"/>
              </w:rPr>
              <w:t>zap</w:t>
            </w:r>
            <w:proofErr w:type="spellEnd"/>
            <w:r>
              <w:rPr>
                <w:rStyle w:val="Zkladntext275pt"/>
              </w:rPr>
              <w:t>/</w:t>
            </w:r>
            <w:proofErr w:type="spellStart"/>
            <w:r>
              <w:rPr>
                <w:rStyle w:val="Zkladntext275pt"/>
              </w:rPr>
              <w:t>vyp</w:t>
            </w:r>
            <w:proofErr w:type="spellEnd"/>
            <w:r>
              <w:rPr>
                <w:rStyle w:val="Zkladntext275pt"/>
              </w:rPr>
              <w:t xml:space="preserve"> a nastavení procentuálního poměru)</w:t>
            </w:r>
          </w:p>
        </w:tc>
        <w:tc>
          <w:tcPr>
            <w:tcW w:w="2218"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74"/>
          <w:jc w:val="center"/>
        </w:trPr>
        <w:tc>
          <w:tcPr>
            <w:tcW w:w="7570" w:type="dxa"/>
            <w:tcBorders>
              <w:top w:val="single" w:sz="4" w:space="0" w:color="auto"/>
              <w:lef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pPr>
            <w:r>
              <w:rPr>
                <w:rStyle w:val="Zkladntext275pt"/>
              </w:rPr>
              <w:t>symetrie posypu</w:t>
            </w:r>
          </w:p>
        </w:tc>
        <w:tc>
          <w:tcPr>
            <w:tcW w:w="2218"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74"/>
          <w:jc w:val="center"/>
        </w:trPr>
        <w:tc>
          <w:tcPr>
            <w:tcW w:w="7570" w:type="dxa"/>
            <w:tcBorders>
              <w:top w:val="single" w:sz="4" w:space="0" w:color="auto"/>
              <w:lef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pPr>
            <w:proofErr w:type="spellStart"/>
            <w:r>
              <w:rPr>
                <w:rStyle w:val="Zkladntext275pt"/>
              </w:rPr>
              <w:t>zap</w:t>
            </w:r>
            <w:proofErr w:type="spellEnd"/>
            <w:r>
              <w:rPr>
                <w:rStyle w:val="Zkladntext275pt"/>
              </w:rPr>
              <w:t>/</w:t>
            </w:r>
            <w:proofErr w:type="spellStart"/>
            <w:r>
              <w:rPr>
                <w:rStyle w:val="Zkladntext275pt"/>
              </w:rPr>
              <w:t>vyp</w:t>
            </w:r>
            <w:proofErr w:type="spellEnd"/>
            <w:r>
              <w:rPr>
                <w:rStyle w:val="Zkladntext275pt"/>
              </w:rPr>
              <w:t xml:space="preserve"> majáku a světelné rampy na </w:t>
            </w:r>
            <w:r>
              <w:rPr>
                <w:rStyle w:val="Zkladntext275pt"/>
              </w:rPr>
              <w:t>nástavbě</w:t>
            </w:r>
          </w:p>
        </w:tc>
        <w:tc>
          <w:tcPr>
            <w:tcW w:w="2218"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70"/>
          <w:jc w:val="center"/>
        </w:trPr>
        <w:tc>
          <w:tcPr>
            <w:tcW w:w="7570" w:type="dxa"/>
            <w:tcBorders>
              <w:top w:val="single" w:sz="4" w:space="0" w:color="auto"/>
              <w:lef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pPr>
            <w:proofErr w:type="spellStart"/>
            <w:r>
              <w:rPr>
                <w:rStyle w:val="Zkladntext275pt"/>
              </w:rPr>
              <w:t>zap</w:t>
            </w:r>
            <w:proofErr w:type="spellEnd"/>
            <w:r>
              <w:rPr>
                <w:rStyle w:val="Zkladntext275pt"/>
              </w:rPr>
              <w:t>/</w:t>
            </w:r>
            <w:proofErr w:type="spellStart"/>
            <w:r>
              <w:rPr>
                <w:rStyle w:val="Zkladntext275pt"/>
              </w:rPr>
              <w:t>vyp</w:t>
            </w:r>
            <w:proofErr w:type="spellEnd"/>
            <w:r>
              <w:rPr>
                <w:rStyle w:val="Zkladntext275pt"/>
              </w:rPr>
              <w:t xml:space="preserve"> posypu</w:t>
            </w:r>
          </w:p>
        </w:tc>
        <w:tc>
          <w:tcPr>
            <w:tcW w:w="2218"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70"/>
          <w:jc w:val="center"/>
        </w:trPr>
        <w:tc>
          <w:tcPr>
            <w:tcW w:w="7570" w:type="dxa"/>
            <w:tcBorders>
              <w:top w:val="single" w:sz="4" w:space="0" w:color="auto"/>
              <w:lef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pPr>
            <w:r>
              <w:rPr>
                <w:rStyle w:val="Zkladntext275pt"/>
              </w:rPr>
              <w:t>možnost sledovat na displeji spotřebu soli a solanky od posledního vynulování (naplnění sypače)</w:t>
            </w:r>
          </w:p>
        </w:tc>
        <w:tc>
          <w:tcPr>
            <w:tcW w:w="2218"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70"/>
          <w:jc w:val="center"/>
        </w:trPr>
        <w:tc>
          <w:tcPr>
            <w:tcW w:w="7570" w:type="dxa"/>
            <w:tcBorders>
              <w:top w:val="single" w:sz="4" w:space="0" w:color="auto"/>
              <w:lef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pPr>
            <w:r>
              <w:rPr>
                <w:rStyle w:val="Zkladntext275pt"/>
              </w:rPr>
              <w:t>grafický displej s menu v českém jazyce</w:t>
            </w:r>
          </w:p>
        </w:tc>
        <w:tc>
          <w:tcPr>
            <w:tcW w:w="2218"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70"/>
          <w:jc w:val="center"/>
        </w:trPr>
        <w:tc>
          <w:tcPr>
            <w:tcW w:w="7570" w:type="dxa"/>
            <w:tcBorders>
              <w:top w:val="single" w:sz="4" w:space="0" w:color="auto"/>
              <w:lef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pPr>
            <w:r>
              <w:rPr>
                <w:rStyle w:val="Zkladntext275pt"/>
              </w:rPr>
              <w:t xml:space="preserve">podsvícený displej s </w:t>
            </w:r>
            <w:proofErr w:type="spellStart"/>
            <w:r>
              <w:rPr>
                <w:rStyle w:val="Zkladntext275pt"/>
              </w:rPr>
              <w:t>podsvícením</w:t>
            </w:r>
            <w:proofErr w:type="spellEnd"/>
            <w:r>
              <w:rPr>
                <w:rStyle w:val="Zkladntext275pt"/>
              </w:rPr>
              <w:t xml:space="preserve"> dle světla v kabině tak, aby byla zajištěna</w:t>
            </w:r>
            <w:r>
              <w:rPr>
                <w:rStyle w:val="Zkladntext275pt"/>
              </w:rPr>
              <w:t xml:space="preserve"> jeho čitelnost ve všech podmínkách</w:t>
            </w:r>
          </w:p>
        </w:tc>
        <w:tc>
          <w:tcPr>
            <w:tcW w:w="2218"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70"/>
          <w:jc w:val="center"/>
        </w:trPr>
        <w:tc>
          <w:tcPr>
            <w:tcW w:w="7570" w:type="dxa"/>
            <w:tcBorders>
              <w:top w:val="single" w:sz="4" w:space="0" w:color="auto"/>
              <w:left w:val="single" w:sz="4" w:space="0" w:color="auto"/>
            </w:tcBorders>
            <w:shd w:val="clear" w:color="auto" w:fill="FFFFFF"/>
            <w:vAlign w:val="bottom"/>
          </w:tcPr>
          <w:p w:rsidR="00053103" w:rsidRDefault="00E66D2B">
            <w:pPr>
              <w:pStyle w:val="Zkladntext20"/>
              <w:framePr w:w="9787" w:wrap="notBeside" w:vAnchor="text" w:hAnchor="text" w:xAlign="center" w:y="1"/>
              <w:shd w:val="clear" w:color="auto" w:fill="auto"/>
              <w:spacing w:before="0" w:after="0" w:line="202" w:lineRule="exact"/>
              <w:ind w:firstLine="0"/>
            </w:pPr>
            <w:r>
              <w:rPr>
                <w:rStyle w:val="Zkladntext275pt"/>
              </w:rPr>
              <w:t xml:space="preserve">možnost uložení několika z nejčastěji používaných kombinací nastavení následujících parametrů: množství a šíře posypu, </w:t>
            </w:r>
            <w:proofErr w:type="spellStart"/>
            <w:r>
              <w:rPr>
                <w:rStyle w:val="Zkladntext275pt"/>
              </w:rPr>
              <w:t>svmetrie</w:t>
            </w:r>
            <w:proofErr w:type="spellEnd"/>
            <w:r>
              <w:rPr>
                <w:rStyle w:val="Zkladntext275pt"/>
              </w:rPr>
              <w:t xml:space="preserve">. solanka </w:t>
            </w:r>
            <w:proofErr w:type="spellStart"/>
            <w:r>
              <w:rPr>
                <w:rStyle w:val="Zkladntext275pt"/>
              </w:rPr>
              <w:t>zao</w:t>
            </w:r>
            <w:proofErr w:type="spellEnd"/>
            <w:r>
              <w:rPr>
                <w:rStyle w:val="Zkladntext275pt"/>
              </w:rPr>
              <w:t>/</w:t>
            </w:r>
            <w:proofErr w:type="spellStart"/>
            <w:r>
              <w:rPr>
                <w:rStyle w:val="Zkladntext275pt"/>
              </w:rPr>
              <w:t>vvo</w:t>
            </w:r>
            <w:proofErr w:type="spellEnd"/>
            <w:r>
              <w:rPr>
                <w:rStyle w:val="Zkladntext275pt"/>
              </w:rPr>
              <w:t xml:space="preserve"> a množství</w:t>
            </w:r>
          </w:p>
        </w:tc>
        <w:tc>
          <w:tcPr>
            <w:tcW w:w="2218"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70"/>
          <w:jc w:val="center"/>
        </w:trPr>
        <w:tc>
          <w:tcPr>
            <w:tcW w:w="9788" w:type="dxa"/>
            <w:gridSpan w:val="2"/>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40" w:lineRule="exact"/>
              <w:ind w:firstLine="0"/>
              <w:jc w:val="center"/>
            </w:pPr>
            <w:r>
              <w:rPr>
                <w:rStyle w:val="Zkladntext27ptTun"/>
              </w:rPr>
              <w:t>rozsah výstupních dat ovládacího panelu</w:t>
            </w:r>
          </w:p>
        </w:tc>
      </w:tr>
      <w:tr w:rsidR="00053103">
        <w:tblPrEx>
          <w:tblCellMar>
            <w:top w:w="0" w:type="dxa"/>
            <w:bottom w:w="0" w:type="dxa"/>
          </w:tblCellMar>
        </w:tblPrEx>
        <w:trPr>
          <w:trHeight w:hRule="exact" w:val="370"/>
          <w:jc w:val="center"/>
        </w:trPr>
        <w:tc>
          <w:tcPr>
            <w:tcW w:w="7570" w:type="dxa"/>
            <w:tcBorders>
              <w:top w:val="single" w:sz="4" w:space="0" w:color="auto"/>
              <w:lef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jc w:val="left"/>
            </w:pPr>
            <w:r>
              <w:rPr>
                <w:rStyle w:val="Zkladntext275pt"/>
              </w:rPr>
              <w:t xml:space="preserve">výstup přes </w:t>
            </w:r>
            <w:r>
              <w:rPr>
                <w:rStyle w:val="Zkladntext275pt"/>
              </w:rPr>
              <w:t>rozhraní RS 232</w:t>
            </w:r>
          </w:p>
        </w:tc>
        <w:tc>
          <w:tcPr>
            <w:tcW w:w="2218"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65"/>
          <w:jc w:val="center"/>
        </w:trPr>
        <w:tc>
          <w:tcPr>
            <w:tcW w:w="7570" w:type="dxa"/>
            <w:tcBorders>
              <w:top w:val="single" w:sz="4" w:space="0" w:color="auto"/>
              <w:lef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jc w:val="left"/>
            </w:pPr>
            <w:r>
              <w:rPr>
                <w:rStyle w:val="Zkladntext275pt"/>
              </w:rPr>
              <w:t>posyp suchým materiálem-množství v g/m</w:t>
            </w:r>
            <w:r>
              <w:rPr>
                <w:rStyle w:val="Zkladntext275pt"/>
                <w:vertAlign w:val="superscript"/>
              </w:rPr>
              <w:t>2</w:t>
            </w:r>
            <w:r>
              <w:rPr>
                <w:rStyle w:val="Zkladntext275pt"/>
              </w:rPr>
              <w:t xml:space="preserve"> a evidence celkové spotřeby</w:t>
            </w:r>
          </w:p>
        </w:tc>
        <w:tc>
          <w:tcPr>
            <w:tcW w:w="2218"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70"/>
          <w:jc w:val="center"/>
        </w:trPr>
        <w:tc>
          <w:tcPr>
            <w:tcW w:w="7570" w:type="dxa"/>
            <w:tcBorders>
              <w:top w:val="single" w:sz="4" w:space="0" w:color="auto"/>
              <w:lef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jc w:val="left"/>
            </w:pPr>
            <w:r>
              <w:rPr>
                <w:rStyle w:val="Zkladntext275pt"/>
              </w:rPr>
              <w:t xml:space="preserve">skrápění </w:t>
            </w:r>
            <w:proofErr w:type="spellStart"/>
            <w:r>
              <w:rPr>
                <w:rStyle w:val="Zkladntext275pt"/>
              </w:rPr>
              <w:t>solankou-množství</w:t>
            </w:r>
            <w:proofErr w:type="spellEnd"/>
            <w:r>
              <w:rPr>
                <w:rStyle w:val="Zkladntext275pt"/>
              </w:rPr>
              <w:t xml:space="preserve"> v ml/m</w:t>
            </w:r>
            <w:r>
              <w:rPr>
                <w:rStyle w:val="Zkladntext275pt"/>
                <w:vertAlign w:val="superscript"/>
              </w:rPr>
              <w:t>2</w:t>
            </w:r>
            <w:r>
              <w:rPr>
                <w:rStyle w:val="Zkladntext275pt"/>
              </w:rPr>
              <w:t xml:space="preserve"> a evidence celkové spotřeby</w:t>
            </w:r>
          </w:p>
        </w:tc>
        <w:tc>
          <w:tcPr>
            <w:tcW w:w="2218"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74"/>
          <w:jc w:val="center"/>
        </w:trPr>
        <w:tc>
          <w:tcPr>
            <w:tcW w:w="7570" w:type="dxa"/>
            <w:tcBorders>
              <w:top w:val="single" w:sz="4" w:space="0" w:color="auto"/>
              <w:lef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jc w:val="left"/>
            </w:pPr>
            <w:r>
              <w:rPr>
                <w:rStyle w:val="Zkladntext275pt"/>
              </w:rPr>
              <w:t>symetrie posypu</w:t>
            </w:r>
          </w:p>
        </w:tc>
        <w:tc>
          <w:tcPr>
            <w:tcW w:w="2218"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70"/>
          <w:jc w:val="center"/>
        </w:trPr>
        <w:tc>
          <w:tcPr>
            <w:tcW w:w="7570" w:type="dxa"/>
            <w:tcBorders>
              <w:top w:val="single" w:sz="4" w:space="0" w:color="auto"/>
              <w:lef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jc w:val="left"/>
            </w:pPr>
            <w:r>
              <w:rPr>
                <w:rStyle w:val="Zkladntext275pt"/>
              </w:rPr>
              <w:t>evidence dat a časů zásahů</w:t>
            </w:r>
          </w:p>
        </w:tc>
        <w:tc>
          <w:tcPr>
            <w:tcW w:w="2218"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70"/>
          <w:jc w:val="center"/>
        </w:trPr>
        <w:tc>
          <w:tcPr>
            <w:tcW w:w="7570" w:type="dxa"/>
            <w:tcBorders>
              <w:top w:val="single" w:sz="4" w:space="0" w:color="auto"/>
              <w:lef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jc w:val="left"/>
            </w:pPr>
            <w:r>
              <w:rPr>
                <w:rStyle w:val="Zkladntext275pt"/>
              </w:rPr>
              <w:t>chybová hlášení nástavby</w:t>
            </w:r>
          </w:p>
        </w:tc>
        <w:tc>
          <w:tcPr>
            <w:tcW w:w="2218"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65"/>
          <w:jc w:val="center"/>
        </w:trPr>
        <w:tc>
          <w:tcPr>
            <w:tcW w:w="9788" w:type="dxa"/>
            <w:gridSpan w:val="2"/>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40" w:lineRule="exact"/>
              <w:ind w:firstLine="0"/>
              <w:jc w:val="center"/>
            </w:pPr>
            <w:r>
              <w:rPr>
                <w:rStyle w:val="Zkladntext27ptTun"/>
              </w:rPr>
              <w:t xml:space="preserve">výbava </w:t>
            </w:r>
            <w:r>
              <w:rPr>
                <w:rStyle w:val="Zkladntext27ptTun"/>
              </w:rPr>
              <w:t>nádrží na solanku</w:t>
            </w:r>
          </w:p>
        </w:tc>
      </w:tr>
      <w:tr w:rsidR="00053103">
        <w:tblPrEx>
          <w:tblCellMar>
            <w:top w:w="0" w:type="dxa"/>
            <w:bottom w:w="0" w:type="dxa"/>
          </w:tblCellMar>
        </w:tblPrEx>
        <w:trPr>
          <w:trHeight w:hRule="exact" w:val="370"/>
          <w:jc w:val="center"/>
        </w:trPr>
        <w:tc>
          <w:tcPr>
            <w:tcW w:w="7570" w:type="dxa"/>
            <w:tcBorders>
              <w:top w:val="single" w:sz="4" w:space="0" w:color="auto"/>
              <w:lef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jc w:val="left"/>
            </w:pPr>
            <w:r>
              <w:rPr>
                <w:rStyle w:val="Zkladntext275pt"/>
              </w:rPr>
              <w:t>vodoznak</w:t>
            </w:r>
          </w:p>
        </w:tc>
        <w:tc>
          <w:tcPr>
            <w:tcW w:w="2218"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84"/>
          <w:jc w:val="center"/>
        </w:trPr>
        <w:tc>
          <w:tcPr>
            <w:tcW w:w="7570" w:type="dxa"/>
            <w:tcBorders>
              <w:top w:val="single" w:sz="4" w:space="0" w:color="auto"/>
              <w:left w:val="single" w:sz="4" w:space="0" w:color="auto"/>
              <w:bottom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jc w:val="left"/>
            </w:pPr>
            <w:r>
              <w:rPr>
                <w:rStyle w:val="Zkladntext275pt"/>
              </w:rPr>
              <w:t xml:space="preserve">plastové provedení rozvodu a jištění </w:t>
            </w:r>
            <w:proofErr w:type="spellStart"/>
            <w:r>
              <w:rPr>
                <w:rStyle w:val="Zkladntext275pt"/>
              </w:rPr>
              <w:t>solankového</w:t>
            </w:r>
            <w:proofErr w:type="spellEnd"/>
            <w:r>
              <w:rPr>
                <w:rStyle w:val="Zkladntext275pt"/>
              </w:rPr>
              <w:t xml:space="preserve"> čerpadla při nedostatku solanky</w:t>
            </w: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rsidR="00053103" w:rsidRDefault="00E66D2B">
            <w:pPr>
              <w:pStyle w:val="Zkladntext20"/>
              <w:framePr w:w="9787" w:wrap="notBeside" w:vAnchor="text" w:hAnchor="text" w:xAlign="center" w:y="1"/>
              <w:shd w:val="clear" w:color="auto" w:fill="auto"/>
              <w:spacing w:before="0" w:after="0" w:line="150" w:lineRule="exact"/>
              <w:ind w:firstLine="0"/>
              <w:jc w:val="center"/>
            </w:pPr>
            <w:r>
              <w:rPr>
                <w:rStyle w:val="Zkladntext275pt"/>
              </w:rPr>
              <w:t>ANO</w:t>
            </w:r>
          </w:p>
        </w:tc>
      </w:tr>
    </w:tbl>
    <w:p w:rsidR="00053103" w:rsidRDefault="00053103">
      <w:pPr>
        <w:framePr w:w="9787" w:wrap="notBeside" w:vAnchor="text" w:hAnchor="text" w:xAlign="center" w:y="1"/>
        <w:rPr>
          <w:sz w:val="2"/>
          <w:szCs w:val="2"/>
        </w:rPr>
      </w:pPr>
    </w:p>
    <w:p w:rsidR="00053103" w:rsidRDefault="00053103">
      <w:pPr>
        <w:rPr>
          <w:sz w:val="2"/>
          <w:szCs w:val="2"/>
        </w:rPr>
      </w:pPr>
    </w:p>
    <w:p w:rsidR="00053103" w:rsidRDefault="00E66D2B">
      <w:pPr>
        <w:pStyle w:val="Zkladntext100"/>
        <w:shd w:val="clear" w:color="auto" w:fill="auto"/>
        <w:ind w:right="20"/>
      </w:pPr>
      <w:r>
        <w:lastRenderedPageBreak/>
        <w:t>Technické požadavky</w:t>
      </w:r>
    </w:p>
    <w:p w:rsidR="00053103" w:rsidRDefault="00E66D2B">
      <w:pPr>
        <w:pStyle w:val="Zkladntext80"/>
        <w:shd w:val="clear" w:color="auto" w:fill="auto"/>
        <w:spacing w:line="370" w:lineRule="exact"/>
        <w:ind w:right="20"/>
      </w:pPr>
      <w:r>
        <w:t xml:space="preserve">Chemická </w:t>
      </w:r>
      <w:proofErr w:type="spellStart"/>
      <w:r>
        <w:t>sypaci</w:t>
      </w:r>
      <w:proofErr w:type="spellEnd"/>
      <w:r>
        <w:t xml:space="preserve"> nástavba (nástavba)</w:t>
      </w:r>
    </w:p>
    <w:p w:rsidR="00053103" w:rsidRDefault="00E66D2B">
      <w:pPr>
        <w:pStyle w:val="Zkladntext110"/>
        <w:shd w:val="clear" w:color="auto" w:fill="auto"/>
        <w:tabs>
          <w:tab w:val="left" w:pos="8480"/>
        </w:tabs>
        <w:ind w:left="6560"/>
      </w:pPr>
      <w:r>
        <w:t>Tovární značka:</w:t>
      </w:r>
      <w:r>
        <w:tab/>
        <w:t>KOBIT</w:t>
      </w:r>
    </w:p>
    <w:p w:rsidR="00053103" w:rsidRDefault="00E66D2B">
      <w:pPr>
        <w:pStyle w:val="Zkladntext110"/>
        <w:shd w:val="clear" w:color="auto" w:fill="auto"/>
        <w:tabs>
          <w:tab w:val="left" w:pos="8480"/>
        </w:tabs>
        <w:ind w:left="7300"/>
      </w:pPr>
      <w:r>
        <w:t>Typ:</w:t>
      </w:r>
      <w:r>
        <w:tab/>
        <w:t>SYKO 5H</w:t>
      </w:r>
    </w:p>
    <w:p w:rsidR="00053103" w:rsidRDefault="00E66D2B">
      <w:pPr>
        <w:pStyle w:val="Zkladntext110"/>
        <w:shd w:val="clear" w:color="auto" w:fill="auto"/>
        <w:tabs>
          <w:tab w:val="left" w:pos="8702"/>
        </w:tabs>
        <w:ind w:left="6820"/>
      </w:pPr>
      <w:r>
        <w:t>Počet kusů:</w:t>
      </w:r>
      <w:r>
        <w:tab/>
        <w:t>1</w:t>
      </w:r>
    </w:p>
    <w:tbl>
      <w:tblPr>
        <w:tblOverlap w:val="never"/>
        <w:tblW w:w="0" w:type="auto"/>
        <w:jc w:val="center"/>
        <w:tblLayout w:type="fixed"/>
        <w:tblCellMar>
          <w:left w:w="10" w:type="dxa"/>
          <w:right w:w="10" w:type="dxa"/>
        </w:tblCellMar>
        <w:tblLook w:val="0000" w:firstRow="0" w:lastRow="0" w:firstColumn="0" w:lastColumn="0" w:noHBand="0" w:noVBand="0"/>
      </w:tblPr>
      <w:tblGrid>
        <w:gridCol w:w="7589"/>
        <w:gridCol w:w="2246"/>
      </w:tblGrid>
      <w:tr w:rsidR="00053103">
        <w:tblPrEx>
          <w:tblCellMar>
            <w:top w:w="0" w:type="dxa"/>
            <w:bottom w:w="0" w:type="dxa"/>
          </w:tblCellMar>
        </w:tblPrEx>
        <w:trPr>
          <w:trHeight w:hRule="exact" w:val="206"/>
          <w:jc w:val="center"/>
        </w:trPr>
        <w:tc>
          <w:tcPr>
            <w:tcW w:w="7589" w:type="dxa"/>
            <w:tcBorders>
              <w:top w:val="single" w:sz="4" w:space="0" w:color="auto"/>
              <w:left w:val="single" w:sz="4" w:space="0" w:color="auto"/>
            </w:tcBorders>
            <w:shd w:val="clear" w:color="auto" w:fill="FFFFFF"/>
            <w:vAlign w:val="bottom"/>
          </w:tcPr>
          <w:p w:rsidR="00053103" w:rsidRDefault="00E66D2B">
            <w:pPr>
              <w:pStyle w:val="Zkladntext20"/>
              <w:framePr w:w="9835" w:wrap="notBeside" w:vAnchor="text" w:hAnchor="text" w:xAlign="center" w:y="1"/>
              <w:shd w:val="clear" w:color="auto" w:fill="auto"/>
              <w:spacing w:before="0" w:after="0" w:line="140" w:lineRule="exact"/>
              <w:ind w:firstLine="0"/>
              <w:jc w:val="center"/>
            </w:pPr>
            <w:r>
              <w:rPr>
                <w:rStyle w:val="Zkladntext27ptTun"/>
              </w:rPr>
              <w:t>Parametr</w:t>
            </w:r>
          </w:p>
        </w:tc>
        <w:tc>
          <w:tcPr>
            <w:tcW w:w="2246" w:type="dxa"/>
            <w:tcBorders>
              <w:top w:val="single" w:sz="4" w:space="0" w:color="auto"/>
              <w:right w:val="single" w:sz="4" w:space="0" w:color="auto"/>
            </w:tcBorders>
            <w:shd w:val="clear" w:color="auto" w:fill="FFFFFF"/>
            <w:vAlign w:val="bottom"/>
          </w:tcPr>
          <w:p w:rsidR="00053103" w:rsidRDefault="00E66D2B">
            <w:pPr>
              <w:pStyle w:val="Zkladntext20"/>
              <w:framePr w:w="9835" w:wrap="notBeside" w:vAnchor="text" w:hAnchor="text" w:xAlign="center" w:y="1"/>
              <w:shd w:val="clear" w:color="auto" w:fill="auto"/>
              <w:spacing w:before="0" w:after="0" w:line="140" w:lineRule="exact"/>
              <w:ind w:firstLine="0"/>
              <w:jc w:val="center"/>
            </w:pPr>
            <w:r>
              <w:rPr>
                <w:rStyle w:val="Zkladntext27ptTun"/>
              </w:rPr>
              <w:t>Hodnota/údaj</w:t>
            </w:r>
          </w:p>
        </w:tc>
      </w:tr>
      <w:tr w:rsidR="00053103">
        <w:tblPrEx>
          <w:tblCellMar>
            <w:top w:w="0" w:type="dxa"/>
            <w:bottom w:w="0" w:type="dxa"/>
          </w:tblCellMar>
        </w:tblPrEx>
        <w:trPr>
          <w:trHeight w:hRule="exact" w:val="370"/>
          <w:jc w:val="center"/>
        </w:trPr>
        <w:tc>
          <w:tcPr>
            <w:tcW w:w="9835" w:type="dxa"/>
            <w:gridSpan w:val="2"/>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40" w:lineRule="exact"/>
              <w:ind w:firstLine="0"/>
              <w:jc w:val="center"/>
            </w:pPr>
            <w:r>
              <w:rPr>
                <w:rStyle w:val="Zkladntext27ptTun"/>
              </w:rPr>
              <w:t>Nástavba</w:t>
            </w:r>
          </w:p>
        </w:tc>
      </w:tr>
      <w:tr w:rsidR="00053103">
        <w:tblPrEx>
          <w:tblCellMar>
            <w:top w:w="0" w:type="dxa"/>
            <w:bottom w:w="0" w:type="dxa"/>
          </w:tblCellMar>
        </w:tblPrEx>
        <w:trPr>
          <w:trHeight w:hRule="exact" w:val="374"/>
          <w:jc w:val="center"/>
        </w:trPr>
        <w:tc>
          <w:tcPr>
            <w:tcW w:w="7589" w:type="dxa"/>
            <w:tcBorders>
              <w:top w:val="single" w:sz="4" w:space="0" w:color="auto"/>
              <w:lef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left"/>
            </w:pPr>
            <w:r>
              <w:rPr>
                <w:rStyle w:val="Zkladntext275pt"/>
              </w:rPr>
              <w:t>pohon nástavby od systému komunální hydrauliky podvozku</w:t>
            </w:r>
          </w:p>
        </w:tc>
        <w:tc>
          <w:tcPr>
            <w:tcW w:w="2246"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74"/>
          <w:jc w:val="center"/>
        </w:trPr>
        <w:tc>
          <w:tcPr>
            <w:tcW w:w="7589" w:type="dxa"/>
            <w:tcBorders>
              <w:top w:val="single" w:sz="4" w:space="0" w:color="auto"/>
              <w:lef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left"/>
            </w:pPr>
            <w:proofErr w:type="spellStart"/>
            <w:r>
              <w:rPr>
                <w:rStyle w:val="Zkladntext275pt"/>
              </w:rPr>
              <w:t>objedm</w:t>
            </w:r>
            <w:proofErr w:type="spellEnd"/>
            <w:r>
              <w:rPr>
                <w:rStyle w:val="Zkladntext275pt"/>
              </w:rPr>
              <w:t xml:space="preserve"> zásobníku nástavby</w:t>
            </w:r>
          </w:p>
        </w:tc>
        <w:tc>
          <w:tcPr>
            <w:tcW w:w="2246"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right"/>
            </w:pPr>
            <w:r>
              <w:rPr>
                <w:rStyle w:val="Zkladntext275pt"/>
              </w:rPr>
              <w:t>5,2 m</w:t>
            </w:r>
            <w:r>
              <w:rPr>
                <w:rStyle w:val="Zkladntext275pt"/>
                <w:vertAlign w:val="superscript"/>
              </w:rPr>
              <w:t>3</w:t>
            </w:r>
          </w:p>
        </w:tc>
      </w:tr>
      <w:tr w:rsidR="00053103">
        <w:tblPrEx>
          <w:tblCellMar>
            <w:top w:w="0" w:type="dxa"/>
            <w:bottom w:w="0" w:type="dxa"/>
          </w:tblCellMar>
        </w:tblPrEx>
        <w:trPr>
          <w:trHeight w:hRule="exact" w:val="374"/>
          <w:jc w:val="center"/>
        </w:trPr>
        <w:tc>
          <w:tcPr>
            <w:tcW w:w="7589" w:type="dxa"/>
            <w:tcBorders>
              <w:top w:val="single" w:sz="4" w:space="0" w:color="auto"/>
              <w:lef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left"/>
            </w:pPr>
            <w:r>
              <w:rPr>
                <w:rStyle w:val="Zkladntext275pt"/>
              </w:rPr>
              <w:t>objem bočních nádrží na solanku</w:t>
            </w:r>
          </w:p>
        </w:tc>
        <w:tc>
          <w:tcPr>
            <w:tcW w:w="2246"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right"/>
            </w:pPr>
            <w:r>
              <w:rPr>
                <w:rStyle w:val="Zkladntext275pt"/>
              </w:rPr>
              <w:t>19001</w:t>
            </w:r>
          </w:p>
        </w:tc>
      </w:tr>
      <w:tr w:rsidR="00053103">
        <w:tblPrEx>
          <w:tblCellMar>
            <w:top w:w="0" w:type="dxa"/>
            <w:bottom w:w="0" w:type="dxa"/>
          </w:tblCellMar>
        </w:tblPrEx>
        <w:trPr>
          <w:trHeight w:hRule="exact" w:val="370"/>
          <w:jc w:val="center"/>
        </w:trPr>
        <w:tc>
          <w:tcPr>
            <w:tcW w:w="7589" w:type="dxa"/>
            <w:tcBorders>
              <w:top w:val="single" w:sz="4" w:space="0" w:color="auto"/>
              <w:lef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left"/>
            </w:pPr>
            <w:r>
              <w:rPr>
                <w:rStyle w:val="Zkladntext275pt"/>
              </w:rPr>
              <w:t>vynášení materiálu šnekem</w:t>
            </w:r>
          </w:p>
        </w:tc>
        <w:tc>
          <w:tcPr>
            <w:tcW w:w="2246"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74"/>
          <w:jc w:val="center"/>
        </w:trPr>
        <w:tc>
          <w:tcPr>
            <w:tcW w:w="7589" w:type="dxa"/>
            <w:tcBorders>
              <w:top w:val="single" w:sz="4" w:space="0" w:color="auto"/>
              <w:lef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left"/>
            </w:pPr>
            <w:r>
              <w:rPr>
                <w:rStyle w:val="Zkladntext275pt"/>
              </w:rPr>
              <w:t xml:space="preserve">automatické dávkování posypu pro sůl nezávisle na pojezdové rychlosti v rozmezí </w:t>
            </w:r>
            <w:r>
              <w:rPr>
                <w:rStyle w:val="Zkladntext275pt"/>
              </w:rPr>
              <w:t>10 - 60 km/h</w:t>
            </w:r>
          </w:p>
        </w:tc>
        <w:tc>
          <w:tcPr>
            <w:tcW w:w="2246"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right"/>
            </w:pPr>
            <w:r>
              <w:rPr>
                <w:rStyle w:val="Zkladntext275pt"/>
              </w:rPr>
              <w:t>5 - 50 g/m</w:t>
            </w:r>
            <w:r>
              <w:rPr>
                <w:rStyle w:val="Zkladntext275pt"/>
                <w:vertAlign w:val="superscript"/>
              </w:rPr>
              <w:t>2</w:t>
            </w:r>
          </w:p>
        </w:tc>
      </w:tr>
      <w:tr w:rsidR="00053103">
        <w:tblPrEx>
          <w:tblCellMar>
            <w:top w:w="0" w:type="dxa"/>
            <w:bottom w:w="0" w:type="dxa"/>
          </w:tblCellMar>
        </w:tblPrEx>
        <w:trPr>
          <w:trHeight w:hRule="exact" w:val="374"/>
          <w:jc w:val="center"/>
        </w:trPr>
        <w:tc>
          <w:tcPr>
            <w:tcW w:w="7589" w:type="dxa"/>
            <w:tcBorders>
              <w:top w:val="single" w:sz="4" w:space="0" w:color="auto"/>
              <w:lef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left"/>
            </w:pPr>
            <w:r>
              <w:rPr>
                <w:rStyle w:val="Zkladntext275pt"/>
              </w:rPr>
              <w:t>možnost nouzového ručního nastavení posypu při poruše elektroinstalace nástavby</w:t>
            </w:r>
          </w:p>
        </w:tc>
        <w:tc>
          <w:tcPr>
            <w:tcW w:w="2246"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446"/>
          <w:jc w:val="center"/>
        </w:trPr>
        <w:tc>
          <w:tcPr>
            <w:tcW w:w="7589" w:type="dxa"/>
            <w:tcBorders>
              <w:top w:val="single" w:sz="4" w:space="0" w:color="auto"/>
              <w:left w:val="single" w:sz="4" w:space="0" w:color="auto"/>
            </w:tcBorders>
            <w:shd w:val="clear" w:color="auto" w:fill="FFFFFF"/>
            <w:vAlign w:val="bottom"/>
          </w:tcPr>
          <w:p w:rsidR="00053103" w:rsidRDefault="00E66D2B">
            <w:pPr>
              <w:pStyle w:val="Zkladntext20"/>
              <w:framePr w:w="9835" w:wrap="notBeside" w:vAnchor="text" w:hAnchor="text" w:xAlign="center" w:y="1"/>
              <w:shd w:val="clear" w:color="auto" w:fill="auto"/>
              <w:spacing w:before="0" w:after="0" w:line="197" w:lineRule="exact"/>
              <w:ind w:firstLine="0"/>
              <w:jc w:val="left"/>
            </w:pPr>
            <w:r>
              <w:rPr>
                <w:rStyle w:val="Zkladntext275pt"/>
              </w:rPr>
              <w:t>dávkování plynule regulovatelné s nastavením 10, 20, 30 a 40 g/m</w:t>
            </w:r>
            <w:r>
              <w:rPr>
                <w:rStyle w:val="Zkladntext275pt"/>
                <w:vertAlign w:val="superscript"/>
              </w:rPr>
              <w:t>2</w:t>
            </w:r>
            <w:r>
              <w:rPr>
                <w:rStyle w:val="Zkladntext275pt"/>
              </w:rPr>
              <w:t xml:space="preserve">, v případě skrápěcího zařízení musí dávkování umožnit dodržení poměru suchého </w:t>
            </w:r>
            <w:r>
              <w:rPr>
                <w:rStyle w:val="Zkladntext275pt"/>
              </w:rPr>
              <w:t>materiálu a solanky 7:3 při zachování 5-20 g/m</w:t>
            </w:r>
            <w:r>
              <w:rPr>
                <w:rStyle w:val="Zkladntext275pt"/>
                <w:vertAlign w:val="superscript"/>
              </w:rPr>
              <w:t>2</w:t>
            </w:r>
          </w:p>
        </w:tc>
        <w:tc>
          <w:tcPr>
            <w:tcW w:w="2246"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65"/>
          <w:jc w:val="center"/>
        </w:trPr>
        <w:tc>
          <w:tcPr>
            <w:tcW w:w="7589" w:type="dxa"/>
            <w:tcBorders>
              <w:top w:val="single" w:sz="4" w:space="0" w:color="auto"/>
              <w:lef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left"/>
            </w:pPr>
            <w:r>
              <w:rPr>
                <w:rStyle w:val="Zkladntext275pt"/>
              </w:rPr>
              <w:t>šířka posypu stavitelná z kabiny v rozsahu</w:t>
            </w:r>
          </w:p>
        </w:tc>
        <w:tc>
          <w:tcPr>
            <w:tcW w:w="2246"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right"/>
            </w:pPr>
            <w:r>
              <w:rPr>
                <w:rStyle w:val="Zkladntext275pt"/>
              </w:rPr>
              <w:t>2 - 9 m</w:t>
            </w:r>
          </w:p>
        </w:tc>
      </w:tr>
      <w:tr w:rsidR="00053103">
        <w:tblPrEx>
          <w:tblCellMar>
            <w:top w:w="0" w:type="dxa"/>
            <w:bottom w:w="0" w:type="dxa"/>
          </w:tblCellMar>
        </w:tblPrEx>
        <w:trPr>
          <w:trHeight w:hRule="exact" w:val="370"/>
          <w:jc w:val="center"/>
        </w:trPr>
        <w:tc>
          <w:tcPr>
            <w:tcW w:w="7589" w:type="dxa"/>
            <w:tcBorders>
              <w:top w:val="single" w:sz="4" w:space="0" w:color="auto"/>
              <w:lef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left"/>
            </w:pPr>
            <w:r>
              <w:rPr>
                <w:rStyle w:val="Zkladntext275pt"/>
              </w:rPr>
              <w:t xml:space="preserve">nástavba bude vybavena </w:t>
            </w:r>
            <w:proofErr w:type="spellStart"/>
            <w:r>
              <w:rPr>
                <w:rStyle w:val="Zkladntext275pt"/>
              </w:rPr>
              <w:t>rozrušovací</w:t>
            </w:r>
            <w:proofErr w:type="spellEnd"/>
            <w:r>
              <w:rPr>
                <w:rStyle w:val="Zkladntext275pt"/>
              </w:rPr>
              <w:t xml:space="preserve"> hřídelí, příčným drtičem nebo obdobným zařízením</w:t>
            </w:r>
          </w:p>
        </w:tc>
        <w:tc>
          <w:tcPr>
            <w:tcW w:w="2246"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center"/>
            </w:pPr>
            <w:r>
              <w:rPr>
                <w:rStyle w:val="Zkladntext275pt"/>
              </w:rPr>
              <w:t>dvěma šneky</w:t>
            </w:r>
          </w:p>
        </w:tc>
      </w:tr>
      <w:tr w:rsidR="00053103">
        <w:tblPrEx>
          <w:tblCellMar>
            <w:top w:w="0" w:type="dxa"/>
            <w:bottom w:w="0" w:type="dxa"/>
          </w:tblCellMar>
        </w:tblPrEx>
        <w:trPr>
          <w:trHeight w:hRule="exact" w:val="379"/>
          <w:jc w:val="center"/>
        </w:trPr>
        <w:tc>
          <w:tcPr>
            <w:tcW w:w="7589" w:type="dxa"/>
            <w:tcBorders>
              <w:top w:val="single" w:sz="4" w:space="0" w:color="auto"/>
              <w:lef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left"/>
            </w:pPr>
            <w:r>
              <w:rPr>
                <w:rStyle w:val="Zkladntext275pt"/>
              </w:rPr>
              <w:t xml:space="preserve">systém </w:t>
            </w:r>
            <w:proofErr w:type="gramStart"/>
            <w:r>
              <w:rPr>
                <w:rStyle w:val="Zkladntext275pt"/>
              </w:rPr>
              <w:t>zkrápěni</w:t>
            </w:r>
            <w:proofErr w:type="gramEnd"/>
            <w:r>
              <w:rPr>
                <w:rStyle w:val="Zkladntext275pt"/>
              </w:rPr>
              <w:t xml:space="preserve"> </w:t>
            </w:r>
            <w:proofErr w:type="gramStart"/>
            <w:r>
              <w:rPr>
                <w:rStyle w:val="Zkladntext275pt"/>
              </w:rPr>
              <w:t>bude</w:t>
            </w:r>
            <w:proofErr w:type="gramEnd"/>
            <w:r>
              <w:rPr>
                <w:rStyle w:val="Zkladntext275pt"/>
              </w:rPr>
              <w:t xml:space="preserve"> dávkovat solanku v nastavitelném poměru 10 - 30 </w:t>
            </w:r>
            <w:r>
              <w:rPr>
                <w:rStyle w:val="Zkladntext2TrebuchetMS7ptKurzva"/>
                <w:b w:val="0"/>
                <w:bCs w:val="0"/>
              </w:rPr>
              <w:t>%</w:t>
            </w:r>
            <w:r>
              <w:rPr>
                <w:rStyle w:val="Zkladntext275pt"/>
              </w:rPr>
              <w:t xml:space="preserve"> k suchému materiálu</w:t>
            </w:r>
          </w:p>
        </w:tc>
        <w:tc>
          <w:tcPr>
            <w:tcW w:w="2246"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74"/>
          <w:jc w:val="center"/>
        </w:trPr>
        <w:tc>
          <w:tcPr>
            <w:tcW w:w="7589" w:type="dxa"/>
            <w:tcBorders>
              <w:top w:val="single" w:sz="4" w:space="0" w:color="auto"/>
              <w:lef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left"/>
            </w:pPr>
            <w:r>
              <w:rPr>
                <w:rStyle w:val="Zkladntext275pt"/>
              </w:rPr>
              <w:t>nastavení poměru na ovladači v kabině nosiče v krocích po jednom procentu</w:t>
            </w:r>
          </w:p>
        </w:tc>
        <w:tc>
          <w:tcPr>
            <w:tcW w:w="2246"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70"/>
          <w:jc w:val="center"/>
        </w:trPr>
        <w:tc>
          <w:tcPr>
            <w:tcW w:w="7589" w:type="dxa"/>
            <w:tcBorders>
              <w:top w:val="single" w:sz="4" w:space="0" w:color="auto"/>
              <w:lef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left"/>
            </w:pPr>
            <w:r>
              <w:rPr>
                <w:rStyle w:val="Zkladntext275pt"/>
              </w:rPr>
              <w:t>měnitelná symetrie posypu řízená z ovládacího pultu v kabině nosiče</w:t>
            </w:r>
          </w:p>
        </w:tc>
        <w:tc>
          <w:tcPr>
            <w:tcW w:w="2246"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74"/>
          <w:jc w:val="center"/>
        </w:trPr>
        <w:tc>
          <w:tcPr>
            <w:tcW w:w="7589" w:type="dxa"/>
            <w:tcBorders>
              <w:top w:val="single" w:sz="4" w:space="0" w:color="auto"/>
              <w:lef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left"/>
            </w:pPr>
            <w:r>
              <w:rPr>
                <w:rStyle w:val="Zkladntext275pt"/>
              </w:rPr>
              <w:t xml:space="preserve">u </w:t>
            </w:r>
            <w:r>
              <w:rPr>
                <w:rStyle w:val="Zkladntext275pt"/>
              </w:rPr>
              <w:t>rozmetadla umístěno čidlo snímání posypu, které bude fungovat bez přímého kontaktu se sypaným materiálem</w:t>
            </w:r>
          </w:p>
        </w:tc>
        <w:tc>
          <w:tcPr>
            <w:tcW w:w="2246"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70"/>
          <w:jc w:val="center"/>
        </w:trPr>
        <w:tc>
          <w:tcPr>
            <w:tcW w:w="7589" w:type="dxa"/>
            <w:tcBorders>
              <w:top w:val="single" w:sz="4" w:space="0" w:color="auto"/>
              <w:left w:val="single" w:sz="4" w:space="0" w:color="auto"/>
            </w:tcBorders>
            <w:shd w:val="clear" w:color="auto" w:fill="FFFFFF"/>
            <w:vAlign w:val="bottom"/>
          </w:tcPr>
          <w:p w:rsidR="00053103" w:rsidRDefault="00E66D2B">
            <w:pPr>
              <w:pStyle w:val="Zkladntext20"/>
              <w:framePr w:w="9835" w:wrap="notBeside" w:vAnchor="text" w:hAnchor="text" w:xAlign="center" w:y="1"/>
              <w:shd w:val="clear" w:color="auto" w:fill="auto"/>
              <w:spacing w:before="0" w:after="0" w:line="197" w:lineRule="exact"/>
              <w:ind w:firstLine="0"/>
              <w:jc w:val="left"/>
            </w:pPr>
            <w:r>
              <w:rPr>
                <w:rStyle w:val="Zkladntext275pt"/>
              </w:rPr>
              <w:t xml:space="preserve">snímač otáček pro automatickou zpětnovazební regulaci nastavených parametrů na vynášecím systému materiálu, na rozmetacím disku (rozmetadle) a na </w:t>
            </w:r>
            <w:proofErr w:type="spellStart"/>
            <w:r>
              <w:rPr>
                <w:rStyle w:val="Zkladntext275pt"/>
              </w:rPr>
              <w:t>solankovém</w:t>
            </w:r>
            <w:proofErr w:type="spellEnd"/>
            <w:r>
              <w:rPr>
                <w:rStyle w:val="Zkladntext275pt"/>
              </w:rPr>
              <w:t xml:space="preserve"> </w:t>
            </w:r>
            <w:proofErr w:type="spellStart"/>
            <w:r>
              <w:rPr>
                <w:rStyle w:val="Zkladntext275pt"/>
              </w:rPr>
              <w:t>čerDadle</w:t>
            </w:r>
            <w:proofErr w:type="spellEnd"/>
          </w:p>
        </w:tc>
        <w:tc>
          <w:tcPr>
            <w:tcW w:w="2246"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70"/>
          <w:jc w:val="center"/>
        </w:trPr>
        <w:tc>
          <w:tcPr>
            <w:tcW w:w="7589" w:type="dxa"/>
            <w:tcBorders>
              <w:top w:val="single" w:sz="4" w:space="0" w:color="auto"/>
              <w:lef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left"/>
            </w:pPr>
            <w:r>
              <w:rPr>
                <w:rStyle w:val="Zkladntext275pt"/>
              </w:rPr>
              <w:t>možnost posypu na místě při zastaveném vozidle</w:t>
            </w:r>
          </w:p>
        </w:tc>
        <w:tc>
          <w:tcPr>
            <w:tcW w:w="2246"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70"/>
          <w:jc w:val="center"/>
        </w:trPr>
        <w:tc>
          <w:tcPr>
            <w:tcW w:w="7589" w:type="dxa"/>
            <w:tcBorders>
              <w:top w:val="single" w:sz="4" w:space="0" w:color="auto"/>
              <w:lef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left"/>
            </w:pPr>
            <w:r>
              <w:rPr>
                <w:rStyle w:val="Zkladntext275pt"/>
              </w:rPr>
              <w:t>možnost zapnutí posypu na místě jednou klávesou dálkového ovladače bez nutnosti zásahu na nástavbě</w:t>
            </w:r>
          </w:p>
        </w:tc>
        <w:tc>
          <w:tcPr>
            <w:tcW w:w="2246"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74"/>
          <w:jc w:val="center"/>
        </w:trPr>
        <w:tc>
          <w:tcPr>
            <w:tcW w:w="7589" w:type="dxa"/>
            <w:tcBorders>
              <w:top w:val="single" w:sz="4" w:space="0" w:color="auto"/>
              <w:left w:val="single" w:sz="4" w:space="0" w:color="auto"/>
            </w:tcBorders>
            <w:shd w:val="clear" w:color="auto" w:fill="FFFFFF"/>
            <w:vAlign w:val="bottom"/>
          </w:tcPr>
          <w:p w:rsidR="00053103" w:rsidRDefault="00E66D2B">
            <w:pPr>
              <w:pStyle w:val="Zkladntext20"/>
              <w:framePr w:w="9835" w:wrap="notBeside" w:vAnchor="text" w:hAnchor="text" w:xAlign="center" w:y="1"/>
              <w:shd w:val="clear" w:color="auto" w:fill="auto"/>
              <w:spacing w:before="0" w:after="0" w:line="197" w:lineRule="exact"/>
              <w:ind w:firstLine="0"/>
              <w:jc w:val="left"/>
            </w:pPr>
            <w:r>
              <w:rPr>
                <w:rStyle w:val="Zkladntext275pt"/>
              </w:rPr>
              <w:t xml:space="preserve">na nástavbě před hydraulickým blokem na tlakové větvi vlastní hydraulický </w:t>
            </w:r>
            <w:r>
              <w:rPr>
                <w:rStyle w:val="Zkladntext275pt"/>
              </w:rPr>
              <w:t xml:space="preserve">filtr pro zamezení vniknutí nečistot z hydraulického systému vozidla do </w:t>
            </w:r>
            <w:proofErr w:type="spellStart"/>
            <w:r>
              <w:rPr>
                <w:rStyle w:val="Zkladntext275pt"/>
              </w:rPr>
              <w:t>řidicich</w:t>
            </w:r>
            <w:proofErr w:type="spellEnd"/>
            <w:r>
              <w:rPr>
                <w:rStyle w:val="Zkladntext275pt"/>
              </w:rPr>
              <w:t xml:space="preserve"> ventilů nástavby</w:t>
            </w:r>
          </w:p>
        </w:tc>
        <w:tc>
          <w:tcPr>
            <w:tcW w:w="2246"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70"/>
          <w:jc w:val="center"/>
        </w:trPr>
        <w:tc>
          <w:tcPr>
            <w:tcW w:w="7589" w:type="dxa"/>
            <w:tcBorders>
              <w:top w:val="single" w:sz="4" w:space="0" w:color="auto"/>
              <w:lef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left"/>
            </w:pPr>
            <w:r>
              <w:rPr>
                <w:rStyle w:val="Zkladntext275pt"/>
              </w:rPr>
              <w:t>odklopná střecha (zakrytí) nástavby</w:t>
            </w:r>
          </w:p>
        </w:tc>
        <w:tc>
          <w:tcPr>
            <w:tcW w:w="2246"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70"/>
          <w:jc w:val="center"/>
        </w:trPr>
        <w:tc>
          <w:tcPr>
            <w:tcW w:w="7589" w:type="dxa"/>
            <w:tcBorders>
              <w:top w:val="single" w:sz="4" w:space="0" w:color="auto"/>
              <w:lef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left"/>
            </w:pPr>
            <w:r>
              <w:rPr>
                <w:rStyle w:val="Zkladntext275pt"/>
              </w:rPr>
              <w:t>ovládání odklopné střechy ze země</w:t>
            </w:r>
          </w:p>
        </w:tc>
        <w:tc>
          <w:tcPr>
            <w:tcW w:w="2246"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70"/>
          <w:jc w:val="center"/>
        </w:trPr>
        <w:tc>
          <w:tcPr>
            <w:tcW w:w="7589" w:type="dxa"/>
            <w:tcBorders>
              <w:top w:val="single" w:sz="4" w:space="0" w:color="auto"/>
              <w:lef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left"/>
            </w:pPr>
            <w:r>
              <w:rPr>
                <w:rStyle w:val="Zkladntext275pt"/>
              </w:rPr>
              <w:t>vyjímatelné ochranné síto</w:t>
            </w:r>
          </w:p>
        </w:tc>
        <w:tc>
          <w:tcPr>
            <w:tcW w:w="2246"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70"/>
          <w:jc w:val="center"/>
        </w:trPr>
        <w:tc>
          <w:tcPr>
            <w:tcW w:w="7589" w:type="dxa"/>
            <w:tcBorders>
              <w:top w:val="single" w:sz="4" w:space="0" w:color="auto"/>
              <w:lef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left"/>
            </w:pPr>
            <w:r>
              <w:rPr>
                <w:rStyle w:val="Zkladntext275pt"/>
              </w:rPr>
              <w:t xml:space="preserve">síto bude opatřené ochranou proti korozi </w:t>
            </w:r>
            <w:r>
              <w:rPr>
                <w:rStyle w:val="Zkladntext275pt"/>
              </w:rPr>
              <w:t>žárovým zinkováním</w:t>
            </w:r>
          </w:p>
        </w:tc>
        <w:tc>
          <w:tcPr>
            <w:tcW w:w="2246"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74"/>
          <w:jc w:val="center"/>
        </w:trPr>
        <w:tc>
          <w:tcPr>
            <w:tcW w:w="7589" w:type="dxa"/>
            <w:tcBorders>
              <w:top w:val="single" w:sz="4" w:space="0" w:color="auto"/>
              <w:lef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left"/>
            </w:pPr>
            <w:r>
              <w:rPr>
                <w:rStyle w:val="Zkladntext275pt"/>
              </w:rPr>
              <w:t>vybavení přístupovým žebříkem pro kontrolu stavu posypového materiálu v násypce s ochranou proti korozi</w:t>
            </w:r>
          </w:p>
        </w:tc>
        <w:tc>
          <w:tcPr>
            <w:tcW w:w="2246"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74"/>
          <w:jc w:val="center"/>
        </w:trPr>
        <w:tc>
          <w:tcPr>
            <w:tcW w:w="7589" w:type="dxa"/>
            <w:tcBorders>
              <w:top w:val="single" w:sz="4" w:space="0" w:color="auto"/>
              <w:lef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left"/>
            </w:pPr>
            <w:r>
              <w:rPr>
                <w:rStyle w:val="Zkladntext275pt"/>
              </w:rPr>
              <w:t>sklopné rozmetadlo a sklopná zadní vynášecí šachta</w:t>
            </w:r>
          </w:p>
        </w:tc>
        <w:tc>
          <w:tcPr>
            <w:tcW w:w="2246"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70"/>
          <w:jc w:val="center"/>
        </w:trPr>
        <w:tc>
          <w:tcPr>
            <w:tcW w:w="7589" w:type="dxa"/>
            <w:tcBorders>
              <w:top w:val="single" w:sz="4" w:space="0" w:color="auto"/>
              <w:lef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left"/>
            </w:pPr>
            <w:r>
              <w:rPr>
                <w:rStyle w:val="Zkladntext275pt"/>
              </w:rPr>
              <w:t>rozmetadlo a zadní šachta vybaveny plynovou vzpěrou</w:t>
            </w:r>
          </w:p>
        </w:tc>
        <w:tc>
          <w:tcPr>
            <w:tcW w:w="2246"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70"/>
          <w:jc w:val="center"/>
        </w:trPr>
        <w:tc>
          <w:tcPr>
            <w:tcW w:w="7589" w:type="dxa"/>
            <w:tcBorders>
              <w:top w:val="single" w:sz="4" w:space="0" w:color="auto"/>
              <w:lef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left"/>
            </w:pPr>
            <w:r>
              <w:rPr>
                <w:rStyle w:val="Zkladntext275pt"/>
              </w:rPr>
              <w:t xml:space="preserve">vynášecí </w:t>
            </w:r>
            <w:r>
              <w:rPr>
                <w:rStyle w:val="Zkladntext275pt"/>
              </w:rPr>
              <w:t>šachta rozmetadla jištěna bezpečnostní pojistkou, která při vyklopení šachty zastaví rozmetadlo</w:t>
            </w:r>
          </w:p>
        </w:tc>
        <w:tc>
          <w:tcPr>
            <w:tcW w:w="2246"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70"/>
          <w:jc w:val="center"/>
        </w:trPr>
        <w:tc>
          <w:tcPr>
            <w:tcW w:w="7589" w:type="dxa"/>
            <w:tcBorders>
              <w:top w:val="single" w:sz="4" w:space="0" w:color="auto"/>
              <w:lef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left"/>
            </w:pPr>
            <w:r>
              <w:rPr>
                <w:rStyle w:val="Zkladntext275pt"/>
              </w:rPr>
              <w:t>vyklopení rozmetadla umožní použití zadního závěsu</w:t>
            </w:r>
          </w:p>
        </w:tc>
        <w:tc>
          <w:tcPr>
            <w:tcW w:w="2246"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65"/>
          <w:jc w:val="center"/>
        </w:trPr>
        <w:tc>
          <w:tcPr>
            <w:tcW w:w="7589" w:type="dxa"/>
            <w:tcBorders>
              <w:top w:val="single" w:sz="4" w:space="0" w:color="auto"/>
              <w:lef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left"/>
            </w:pPr>
            <w:r>
              <w:rPr>
                <w:rStyle w:val="Zkladntext275pt"/>
              </w:rPr>
              <w:t>rozsah provozní výšky rozmetadla nad vozovkou</w:t>
            </w:r>
          </w:p>
        </w:tc>
        <w:tc>
          <w:tcPr>
            <w:tcW w:w="2246"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right"/>
            </w:pPr>
            <w:r>
              <w:rPr>
                <w:rStyle w:val="Zkladntext275pt"/>
              </w:rPr>
              <w:t>300 - 400 mm</w:t>
            </w:r>
          </w:p>
        </w:tc>
      </w:tr>
      <w:tr w:rsidR="00053103">
        <w:tblPrEx>
          <w:tblCellMar>
            <w:top w:w="0" w:type="dxa"/>
            <w:bottom w:w="0" w:type="dxa"/>
          </w:tblCellMar>
        </w:tblPrEx>
        <w:trPr>
          <w:trHeight w:hRule="exact" w:val="370"/>
          <w:jc w:val="center"/>
        </w:trPr>
        <w:tc>
          <w:tcPr>
            <w:tcW w:w="7589" w:type="dxa"/>
            <w:tcBorders>
              <w:top w:val="single" w:sz="4" w:space="0" w:color="auto"/>
              <w:lef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left"/>
            </w:pPr>
            <w:r>
              <w:rPr>
                <w:rStyle w:val="Zkladntext275pt"/>
              </w:rPr>
              <w:t xml:space="preserve">rozmetadlo je výškově stavitelné nad </w:t>
            </w:r>
            <w:r>
              <w:rPr>
                <w:rStyle w:val="Zkladntext275pt"/>
              </w:rPr>
              <w:t>vozovkou</w:t>
            </w:r>
          </w:p>
        </w:tc>
        <w:tc>
          <w:tcPr>
            <w:tcW w:w="2246"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70"/>
          <w:jc w:val="center"/>
        </w:trPr>
        <w:tc>
          <w:tcPr>
            <w:tcW w:w="7589" w:type="dxa"/>
            <w:tcBorders>
              <w:top w:val="single" w:sz="4" w:space="0" w:color="auto"/>
              <w:lef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left"/>
            </w:pPr>
            <w:r>
              <w:rPr>
                <w:rStyle w:val="Zkladntext275pt"/>
              </w:rPr>
              <w:t>osvětlení rozmetadla vodotěsným reflektorem v LED provedení</w:t>
            </w:r>
          </w:p>
        </w:tc>
        <w:tc>
          <w:tcPr>
            <w:tcW w:w="2246"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70"/>
          <w:jc w:val="center"/>
        </w:trPr>
        <w:tc>
          <w:tcPr>
            <w:tcW w:w="7589" w:type="dxa"/>
            <w:tcBorders>
              <w:top w:val="single" w:sz="4" w:space="0" w:color="auto"/>
              <w:lef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left"/>
            </w:pPr>
            <w:r>
              <w:rPr>
                <w:rStyle w:val="Zkladntext275pt"/>
              </w:rPr>
              <w:t>utěsnění skříňky s elektrickou instalací proti vlhkosti a soli</w:t>
            </w:r>
          </w:p>
        </w:tc>
        <w:tc>
          <w:tcPr>
            <w:tcW w:w="2246"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89"/>
          <w:jc w:val="center"/>
        </w:trPr>
        <w:tc>
          <w:tcPr>
            <w:tcW w:w="7589" w:type="dxa"/>
            <w:tcBorders>
              <w:top w:val="single" w:sz="4" w:space="0" w:color="auto"/>
              <w:left w:val="single" w:sz="4" w:space="0" w:color="auto"/>
              <w:bottom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left"/>
            </w:pPr>
            <w:r>
              <w:rPr>
                <w:rStyle w:val="Zkladntext275pt"/>
              </w:rPr>
              <w:t>součástí dodávky jsou 4 odstavné výškově stavitelné mechanické nohy</w:t>
            </w:r>
          </w:p>
        </w:tc>
        <w:tc>
          <w:tcPr>
            <w:tcW w:w="2246" w:type="dxa"/>
            <w:tcBorders>
              <w:top w:val="single" w:sz="4" w:space="0" w:color="auto"/>
              <w:left w:val="single" w:sz="4" w:space="0" w:color="auto"/>
              <w:bottom w:val="single" w:sz="4" w:space="0" w:color="auto"/>
              <w:right w:val="single" w:sz="4" w:space="0" w:color="auto"/>
            </w:tcBorders>
            <w:shd w:val="clear" w:color="auto" w:fill="FFFFFF"/>
            <w:vAlign w:val="center"/>
          </w:tcPr>
          <w:p w:rsidR="00053103" w:rsidRDefault="00E66D2B">
            <w:pPr>
              <w:pStyle w:val="Zkladntext20"/>
              <w:framePr w:w="9835" w:wrap="notBeside" w:vAnchor="text" w:hAnchor="text" w:xAlign="center" w:y="1"/>
              <w:shd w:val="clear" w:color="auto" w:fill="auto"/>
              <w:spacing w:before="0" w:after="0" w:line="150" w:lineRule="exact"/>
              <w:ind w:firstLine="0"/>
              <w:jc w:val="center"/>
            </w:pPr>
            <w:r>
              <w:rPr>
                <w:rStyle w:val="Zkladntext275pt"/>
              </w:rPr>
              <w:t>ANO</w:t>
            </w:r>
          </w:p>
        </w:tc>
      </w:tr>
    </w:tbl>
    <w:p w:rsidR="00053103" w:rsidRDefault="00053103">
      <w:pPr>
        <w:framePr w:w="9835" w:wrap="notBeside" w:vAnchor="text" w:hAnchor="text" w:xAlign="center" w:y="1"/>
        <w:rPr>
          <w:sz w:val="2"/>
          <w:szCs w:val="2"/>
        </w:rPr>
      </w:pPr>
    </w:p>
    <w:p w:rsidR="00053103" w:rsidRDefault="00053103">
      <w:pPr>
        <w:rPr>
          <w:sz w:val="2"/>
          <w:szCs w:val="2"/>
        </w:rPr>
      </w:pPr>
    </w:p>
    <w:p w:rsidR="00053103" w:rsidRDefault="00053103">
      <w:pPr>
        <w:rPr>
          <w:sz w:val="2"/>
          <w:szCs w:val="2"/>
        </w:rPr>
        <w:sectPr w:rsidR="00053103">
          <w:headerReference w:type="default" r:id="rId24"/>
          <w:footerReference w:type="default" r:id="rId25"/>
          <w:headerReference w:type="first" r:id="rId26"/>
          <w:pgSz w:w="11900" w:h="16840"/>
          <w:pgMar w:top="1044" w:right="1129" w:bottom="1298" w:left="937" w:header="0" w:footer="3" w:gutter="0"/>
          <w:pgNumType w:start="15"/>
          <w:cols w:space="720"/>
          <w:noEndnote/>
          <w:titlePg/>
          <w:docGrid w:linePitch="360"/>
        </w:sectPr>
      </w:pPr>
    </w:p>
    <w:p w:rsidR="00053103" w:rsidRDefault="00053103">
      <w:pPr>
        <w:spacing w:before="92" w:after="92" w:line="240" w:lineRule="exact"/>
        <w:rPr>
          <w:sz w:val="19"/>
          <w:szCs w:val="19"/>
        </w:rPr>
      </w:pPr>
    </w:p>
    <w:p w:rsidR="00053103" w:rsidRDefault="00053103">
      <w:pPr>
        <w:rPr>
          <w:sz w:val="2"/>
          <w:szCs w:val="2"/>
        </w:rPr>
        <w:sectPr w:rsidR="00053103">
          <w:headerReference w:type="default" r:id="rId27"/>
          <w:headerReference w:type="first" r:id="rId28"/>
          <w:pgSz w:w="11900" w:h="16840"/>
          <w:pgMar w:top="627" w:right="0" w:bottom="627" w:left="0" w:header="0" w:footer="3" w:gutter="0"/>
          <w:pgNumType w:start="18"/>
          <w:cols w:space="720"/>
          <w:noEndnote/>
          <w:docGrid w:linePitch="360"/>
        </w:sectPr>
      </w:pPr>
    </w:p>
    <w:p w:rsidR="00053103" w:rsidRDefault="00E66D2B">
      <w:pPr>
        <w:spacing w:line="360" w:lineRule="exact"/>
      </w:pPr>
      <w:r>
        <w:lastRenderedPageBreak/>
        <w:pict>
          <v:shape id="_x0000_s2053" type="#_x0000_t202" style="position:absolute;margin-left:1.7pt;margin-top:0;width:489.35pt;height:.05pt;z-index:251657730;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7570"/>
                    <w:gridCol w:w="2218"/>
                  </w:tblGrid>
                  <w:tr w:rsidR="00053103">
                    <w:tblPrEx>
                      <w:tblCellMar>
                        <w:top w:w="0" w:type="dxa"/>
                        <w:bottom w:w="0" w:type="dxa"/>
                      </w:tblCellMar>
                    </w:tblPrEx>
                    <w:trPr>
                      <w:trHeight w:hRule="exact" w:val="384"/>
                      <w:jc w:val="center"/>
                    </w:trPr>
                    <w:tc>
                      <w:tcPr>
                        <w:tcW w:w="7570" w:type="dxa"/>
                        <w:tcBorders>
                          <w:top w:val="single" w:sz="4" w:space="0" w:color="auto"/>
                          <w:left w:val="single" w:sz="4" w:space="0" w:color="auto"/>
                        </w:tcBorders>
                        <w:shd w:val="clear" w:color="auto" w:fill="FFFFFF"/>
                        <w:vAlign w:val="center"/>
                      </w:tcPr>
                      <w:p w:rsidR="00053103" w:rsidRDefault="00E66D2B">
                        <w:pPr>
                          <w:pStyle w:val="Zkladntext20"/>
                          <w:shd w:val="clear" w:color="auto" w:fill="auto"/>
                          <w:spacing w:before="0" w:after="0" w:line="150" w:lineRule="exact"/>
                          <w:ind w:firstLine="0"/>
                          <w:jc w:val="left"/>
                        </w:pPr>
                        <w:r>
                          <w:rPr>
                            <w:rStyle w:val="Zkladntext275pt"/>
                          </w:rPr>
                          <w:t>elektronická signalizace minimálního množství solanky na ovládacím panelu v kabině</w:t>
                        </w:r>
                      </w:p>
                    </w:tc>
                    <w:tc>
                      <w:tcPr>
                        <w:tcW w:w="2218" w:type="dxa"/>
                        <w:tcBorders>
                          <w:top w:val="single" w:sz="4" w:space="0" w:color="auto"/>
                          <w:left w:val="single" w:sz="4" w:space="0" w:color="auto"/>
                          <w:right w:val="single" w:sz="4" w:space="0" w:color="auto"/>
                        </w:tcBorders>
                        <w:shd w:val="clear" w:color="auto" w:fill="FFFFFF"/>
                        <w:vAlign w:val="center"/>
                      </w:tcPr>
                      <w:p w:rsidR="00053103" w:rsidRDefault="00E66D2B">
                        <w:pPr>
                          <w:pStyle w:val="Zkladntext20"/>
                          <w:shd w:val="clear" w:color="auto" w:fill="auto"/>
                          <w:spacing w:before="0" w:after="0" w:line="150" w:lineRule="exact"/>
                          <w:ind w:firstLine="0"/>
                          <w:jc w:val="center"/>
                        </w:pPr>
                        <w:r>
                          <w:rPr>
                            <w:rStyle w:val="Zkladntext275pt"/>
                          </w:rPr>
                          <w:t>ANO</w:t>
                        </w:r>
                      </w:p>
                    </w:tc>
                  </w:tr>
                  <w:tr w:rsidR="00053103">
                    <w:tblPrEx>
                      <w:tblCellMar>
                        <w:top w:w="0" w:type="dxa"/>
                        <w:bottom w:w="0" w:type="dxa"/>
                      </w:tblCellMar>
                    </w:tblPrEx>
                    <w:trPr>
                      <w:trHeight w:hRule="exact" w:val="394"/>
                      <w:jc w:val="center"/>
                    </w:trPr>
                    <w:tc>
                      <w:tcPr>
                        <w:tcW w:w="7570" w:type="dxa"/>
                        <w:tcBorders>
                          <w:top w:val="single" w:sz="4" w:space="0" w:color="auto"/>
                          <w:left w:val="single" w:sz="4" w:space="0" w:color="auto"/>
                          <w:bottom w:val="single" w:sz="4" w:space="0" w:color="auto"/>
                        </w:tcBorders>
                        <w:shd w:val="clear" w:color="auto" w:fill="FFFFFF"/>
                        <w:vAlign w:val="center"/>
                      </w:tcPr>
                      <w:p w:rsidR="00053103" w:rsidRDefault="00E66D2B">
                        <w:pPr>
                          <w:pStyle w:val="Zkladntext20"/>
                          <w:shd w:val="clear" w:color="auto" w:fill="auto"/>
                          <w:spacing w:before="0" w:after="0" w:line="150" w:lineRule="exact"/>
                          <w:ind w:firstLine="0"/>
                          <w:jc w:val="left"/>
                        </w:pPr>
                        <w:proofErr w:type="spellStart"/>
                        <w:r>
                          <w:rPr>
                            <w:rStyle w:val="Zkladntext275pt"/>
                          </w:rPr>
                          <w:t>solankové</w:t>
                        </w:r>
                        <w:proofErr w:type="spellEnd"/>
                        <w:r>
                          <w:rPr>
                            <w:rStyle w:val="Zkladntext275pt"/>
                          </w:rPr>
                          <w:t xml:space="preserve"> čerpadlo umístěno v uzavřeném prostoru chráněném proti vniknutí soli a </w:t>
                        </w:r>
                        <w:r>
                          <w:rPr>
                            <w:rStyle w:val="Zkladntext275pt"/>
                          </w:rPr>
                          <w:t>nečistot</w:t>
                        </w: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rsidR="00053103" w:rsidRDefault="00E66D2B">
                        <w:pPr>
                          <w:pStyle w:val="Zkladntext20"/>
                          <w:shd w:val="clear" w:color="auto" w:fill="auto"/>
                          <w:spacing w:before="0" w:after="0" w:line="150" w:lineRule="exact"/>
                          <w:ind w:firstLine="0"/>
                          <w:jc w:val="center"/>
                        </w:pPr>
                        <w:r>
                          <w:rPr>
                            <w:rStyle w:val="Zkladntext275pt"/>
                          </w:rPr>
                          <w:t>ANO</w:t>
                        </w:r>
                      </w:p>
                    </w:tc>
                  </w:tr>
                </w:tbl>
                <w:p w:rsidR="00053103" w:rsidRDefault="00053103">
                  <w:pPr>
                    <w:rPr>
                      <w:sz w:val="2"/>
                      <w:szCs w:val="2"/>
                    </w:rPr>
                  </w:pPr>
                </w:p>
              </w:txbxContent>
            </v:textbox>
            <w10:wrap anchorx="margin"/>
          </v:shape>
        </w:pict>
      </w:r>
      <w:r>
        <w:pict>
          <v:shape id="_x0000_s2052" type="#_x0000_t202" style="position:absolute;margin-left:.05pt;margin-top:68.15pt;width:47.05pt;height:10.15pt;z-index:251657731;mso-wrap-distance-left:5pt;mso-wrap-distance-right:5pt;mso-position-horizontal-relative:margin" filled="f" stroked="f">
            <v:textbox style="mso-fit-shape-to-text:t" inset="0,0,0,0">
              <w:txbxContent>
                <w:p w:rsidR="00053103" w:rsidRDefault="00E66D2B">
                  <w:pPr>
                    <w:pStyle w:val="Zkladntext80"/>
                    <w:shd w:val="clear" w:color="auto" w:fill="auto"/>
                    <w:spacing w:line="150" w:lineRule="exact"/>
                    <w:jc w:val="left"/>
                  </w:pPr>
                  <w:r>
                    <w:rPr>
                      <w:rStyle w:val="Zkladntext8Exact"/>
                    </w:rPr>
                    <w:t>V Jihlavě dne:</w:t>
                  </w:r>
                </w:p>
              </w:txbxContent>
            </v:textbox>
            <w10:wrap anchorx="margin"/>
          </v:shape>
        </w:pict>
      </w:r>
      <w:r>
        <w:pict>
          <v:shape id="_x0000_s2051" type="#_x0000_t202" style="position:absolute;margin-left:390.25pt;margin-top:86.4pt;width:90.5pt;height:10.15pt;z-index:251657732;mso-wrap-distance-left:5pt;mso-wrap-distance-right:5pt;mso-position-horizontal-relative:margin" filled="f" stroked="f">
            <v:textbox style="mso-fit-shape-to-text:t" inset="0,0,0,0">
              <w:txbxContent>
                <w:p w:rsidR="00053103" w:rsidRDefault="00E66D2B">
                  <w:pPr>
                    <w:pStyle w:val="Titulekobrzku3"/>
                    <w:shd w:val="clear" w:color="auto" w:fill="auto"/>
                    <w:spacing w:line="150" w:lineRule="exact"/>
                  </w:pPr>
                  <w:r>
                    <w:t xml:space="preserve">Tomáš </w:t>
                  </w:r>
                  <w:proofErr w:type="spellStart"/>
                  <w:r>
                    <w:t>Reitermann</w:t>
                  </w:r>
                  <w:proofErr w:type="spellEnd"/>
                  <w:r>
                    <w:t>, jednatel</w:t>
                  </w:r>
                </w:p>
              </w:txbxContent>
            </v:textbox>
            <w10:wrap anchorx="margin"/>
          </v:shape>
        </w:pict>
      </w:r>
      <w:r>
        <w:pict>
          <v:shape id="_x0000_s2050" type="#_x0000_t75" style="position:absolute;margin-left:411.35pt;margin-top:38.9pt;width:94.1pt;height:46.1pt;z-index:-251658743;mso-wrap-distance-left:5pt;mso-wrap-distance-right:5pt;mso-position-horizontal-relative:margin" wrapcoords="0 0">
            <v:imagedata r:id="rId29" o:title="image4"/>
            <w10:wrap anchorx="margin"/>
          </v:shape>
        </w:pict>
      </w:r>
    </w:p>
    <w:p w:rsidR="00053103" w:rsidRDefault="00053103">
      <w:pPr>
        <w:spacing w:line="360" w:lineRule="exact"/>
      </w:pPr>
    </w:p>
    <w:p w:rsidR="00053103" w:rsidRDefault="00053103">
      <w:pPr>
        <w:spacing w:line="360" w:lineRule="exact"/>
      </w:pPr>
    </w:p>
    <w:p w:rsidR="00053103" w:rsidRDefault="00053103">
      <w:pPr>
        <w:spacing w:line="360" w:lineRule="exact"/>
      </w:pPr>
    </w:p>
    <w:p w:rsidR="00053103" w:rsidRDefault="00053103">
      <w:pPr>
        <w:spacing w:line="482" w:lineRule="exact"/>
      </w:pPr>
    </w:p>
    <w:p w:rsidR="00053103" w:rsidRDefault="00053103">
      <w:pPr>
        <w:rPr>
          <w:sz w:val="2"/>
          <w:szCs w:val="2"/>
        </w:rPr>
      </w:pPr>
    </w:p>
    <w:sectPr w:rsidR="00053103">
      <w:type w:val="continuous"/>
      <w:pgSz w:w="11900" w:h="16840"/>
      <w:pgMar w:top="627" w:right="938" w:bottom="627" w:left="85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6D2B">
      <w:r>
        <w:separator/>
      </w:r>
    </w:p>
  </w:endnote>
  <w:endnote w:type="continuationSeparator" w:id="0">
    <w:p w:rsidR="00000000" w:rsidRDefault="00E6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103" w:rsidRDefault="00E66D2B">
    <w:pPr>
      <w:rPr>
        <w:sz w:val="2"/>
        <w:szCs w:val="2"/>
      </w:rPr>
    </w:pPr>
    <w:r>
      <w:pict>
        <v:shapetype id="_x0000_t202" coordsize="21600,21600" o:spt="202" path="m,l,21600r21600,l21600,xe">
          <v:stroke joinstyle="miter"/>
          <v:path gradientshapeok="t" o:connecttype="rect"/>
        </v:shapetype>
        <v:shape id="_x0000_s1027" type="#_x0000_t202" style="position:absolute;margin-left:265.95pt;margin-top:795.25pt;width:50.9pt;height:6.95pt;z-index:-188744063;mso-wrap-style:none;mso-wrap-distance-left:5pt;mso-wrap-distance-right:5pt;mso-position-horizontal-relative:page;mso-position-vertical-relative:page" wrapcoords="0 0" filled="f" stroked="f">
          <v:textbox style="mso-fit-shape-to-text:t" inset="0,0,0,0">
            <w:txbxContent>
              <w:p w:rsidR="00053103" w:rsidRDefault="00E66D2B">
                <w:pPr>
                  <w:pStyle w:val="ZhlavneboZpat0"/>
                  <w:shd w:val="clear" w:color="auto" w:fill="auto"/>
                  <w:spacing w:after="0" w:line="240" w:lineRule="auto"/>
                </w:pPr>
                <w:r>
                  <w:rPr>
                    <w:rStyle w:val="ZhlavneboZpatTimesNewRoman95pt"/>
                    <w:rFonts w:eastAsia="Calibri"/>
                  </w:rPr>
                  <w:t xml:space="preserve">Stránka </w:t>
                </w:r>
                <w:r>
                  <w:fldChar w:fldCharType="begin"/>
                </w:r>
                <w:r>
                  <w:instrText xml:space="preserve"> PAGE \* MERGEFORMAT </w:instrText>
                </w:r>
                <w:r>
                  <w:fldChar w:fldCharType="separate"/>
                </w:r>
                <w:r w:rsidRPr="00E66D2B">
                  <w:rPr>
                    <w:rStyle w:val="ZhlavneboZpatTimesNewRoman95pt"/>
                    <w:rFonts w:eastAsia="Calibri"/>
                    <w:noProof/>
                  </w:rPr>
                  <w:t>6</w:t>
                </w:r>
                <w:r>
                  <w:rPr>
                    <w:rStyle w:val="ZhlavneboZpatTimesNewRoman95pt"/>
                    <w:rFonts w:eastAsia="Calibri"/>
                  </w:rPr>
                  <w:fldChar w:fldCharType="end"/>
                </w:r>
                <w:r>
                  <w:rPr>
                    <w:rStyle w:val="ZhlavneboZpatTimesNewRoman95pt"/>
                    <w:rFonts w:eastAsia="Calibri"/>
                  </w:rPr>
                  <w:t xml:space="preserve"> z 9</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103" w:rsidRDefault="0005310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103" w:rsidRDefault="00E66D2B">
    <w:pPr>
      <w:rPr>
        <w:sz w:val="2"/>
        <w:szCs w:val="2"/>
      </w:rPr>
    </w:pPr>
    <w:r>
      <w:pict>
        <v:shapetype id="_x0000_t202" coordsize="21600,21600" o:spt="202" path="m,l,21600r21600,l21600,xe">
          <v:stroke joinstyle="miter"/>
          <v:path gradientshapeok="t" o:connecttype="rect"/>
        </v:shapetype>
        <v:shape id="_x0000_s1037" type="#_x0000_t202" style="position:absolute;margin-left:445.35pt;margin-top:608.7pt;width:66.25pt;height:5.05pt;z-index:-188744060;mso-wrap-style:none;mso-wrap-distance-left:5pt;mso-wrap-distance-right:5pt;mso-position-horizontal-relative:page;mso-position-vertical-relative:page" wrapcoords="0 0" filled="f" stroked="f">
          <v:textbox style="mso-fit-shape-to-text:t" inset="0,0,0,0">
            <w:txbxContent>
              <w:p w:rsidR="00053103" w:rsidRDefault="00E66D2B">
                <w:pPr>
                  <w:pStyle w:val="ZhlavneboZpat0"/>
                  <w:shd w:val="clear" w:color="auto" w:fill="auto"/>
                  <w:spacing w:after="0" w:line="240" w:lineRule="auto"/>
                </w:pPr>
                <w:r>
                  <w:rPr>
                    <w:rStyle w:val="ZhlavneboZpat5pt"/>
                  </w:rPr>
                  <w:t xml:space="preserve">Tomáš </w:t>
                </w:r>
                <w:proofErr w:type="spellStart"/>
                <w:r>
                  <w:rPr>
                    <w:rStyle w:val="ZhlavneboZpat5pt"/>
                  </w:rPr>
                  <w:t>Reitermann</w:t>
                </w:r>
                <w:proofErr w:type="spellEnd"/>
                <w:r>
                  <w:rPr>
                    <w:rStyle w:val="ZhlavneboZpat5pt"/>
                  </w:rPr>
                  <w:t>, jednatel</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103" w:rsidRDefault="000531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103" w:rsidRDefault="00053103"/>
  </w:footnote>
  <w:footnote w:type="continuationSeparator" w:id="0">
    <w:p w:rsidR="00053103" w:rsidRDefault="000531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103" w:rsidRDefault="00E66D2B">
    <w:pPr>
      <w:rPr>
        <w:sz w:val="2"/>
        <w:szCs w:val="2"/>
      </w:rPr>
    </w:pPr>
    <w:r>
      <w:pict>
        <v:shapetype id="_x0000_t202" coordsize="21600,21600" o:spt="202" path="m,l,21600r21600,l21600,xe">
          <v:stroke joinstyle="miter"/>
          <v:path gradientshapeok="t" o:connecttype="rect"/>
        </v:shapetype>
        <v:shape id="_x0000_s1026" type="#_x0000_t202" style="position:absolute;margin-left:68.2pt;margin-top:35.45pt;width:450.5pt;height:22.8pt;z-index:-188744064;mso-wrap-distance-left:5pt;mso-wrap-distance-right:5pt;mso-position-horizontal-relative:page;mso-position-vertical-relative:page" wrapcoords="0 0" filled="f" stroked="f">
          <v:textbox style="mso-fit-shape-to-text:t" inset="0,0,0,0">
            <w:txbxContent>
              <w:p w:rsidR="00053103" w:rsidRDefault="00E66D2B">
                <w:pPr>
                  <w:pStyle w:val="ZhlavneboZpat0"/>
                  <w:shd w:val="clear" w:color="auto" w:fill="auto"/>
                  <w:spacing w:after="0" w:line="240" w:lineRule="auto"/>
                </w:pPr>
                <w:r>
                  <w:rPr>
                    <w:rStyle w:val="ZhlavneboZpat1"/>
                  </w:rPr>
                  <w:t>Nákladní automobil 4x4 s chemickou nástavbou, náhrada za havárii Číslo smlouvy kupujícího: P-DO-5-2017/1</w:t>
                </w:r>
              </w:p>
              <w:p w:rsidR="00053103" w:rsidRDefault="00E66D2B">
                <w:pPr>
                  <w:pStyle w:val="ZhlavneboZpat0"/>
                  <w:shd w:val="clear" w:color="auto" w:fill="auto"/>
                  <w:tabs>
                    <w:tab w:val="right" w:pos="3480"/>
                  </w:tabs>
                  <w:spacing w:after="0" w:line="240" w:lineRule="auto"/>
                </w:pPr>
                <w:r>
                  <w:rPr>
                    <w:rStyle w:val="ZhlavneboZpat1"/>
                  </w:rPr>
                  <w:t>Číslo smlouvy prodávajícího:</w:t>
                </w:r>
                <w:r>
                  <w:rPr>
                    <w:rStyle w:val="ZhlavneboZpat1"/>
                  </w:rPr>
                  <w:tab/>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103" w:rsidRDefault="00E66D2B">
    <w:pPr>
      <w:rPr>
        <w:sz w:val="2"/>
        <w:szCs w:val="2"/>
      </w:rPr>
    </w:pPr>
    <w:r>
      <w:pict>
        <v:shapetype id="_x0000_t202" coordsize="21600,21600" o:spt="202" path="m,l,21600r21600,l21600,xe">
          <v:stroke joinstyle="miter"/>
          <v:path gradientshapeok="t" o:connecttype="rect"/>
        </v:shapetype>
        <v:shape id="_x0000_s1035" type="#_x0000_t202" style="position:absolute;margin-left:517.1pt;margin-top:21.5pt;width:21.35pt;height:4.1pt;z-index:-188744062;mso-wrap-style:none;mso-wrap-distance-left:5pt;mso-wrap-distance-right:5pt;mso-position-horizontal-relative:page;mso-position-vertical-relative:page" wrapcoords="0 0" filled="f" stroked="f">
          <v:textbox style="mso-fit-shape-to-text:t" inset="0,0,0,0">
            <w:txbxContent>
              <w:p w:rsidR="00053103" w:rsidRDefault="00E66D2B">
                <w:pPr>
                  <w:pStyle w:val="ZhlavneboZpat0"/>
                  <w:shd w:val="clear" w:color="auto" w:fill="auto"/>
                  <w:spacing w:after="0" w:line="240" w:lineRule="auto"/>
                </w:pPr>
                <w:r>
                  <w:rPr>
                    <w:rStyle w:val="ZhlavneboZpat5pt"/>
                  </w:rPr>
                  <w:t>Příloha AI</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103" w:rsidRDefault="00E66D2B">
    <w:pPr>
      <w:rPr>
        <w:sz w:val="2"/>
        <w:szCs w:val="2"/>
      </w:rPr>
    </w:pPr>
    <w:r>
      <w:pict>
        <v:shapetype id="_x0000_t202" coordsize="21600,21600" o:spt="202" path="m,l,21600r21600,l21600,xe">
          <v:stroke joinstyle="miter"/>
          <v:path gradientshapeok="t" o:connecttype="rect"/>
        </v:shapetype>
        <v:shape id="_x0000_s1036" type="#_x0000_t202" style="position:absolute;margin-left:512.55pt;margin-top:37.95pt;width:21.6pt;height:4.1pt;z-index:-188744061;mso-wrap-style:none;mso-wrap-distance-left:5pt;mso-wrap-distance-right:5pt;mso-position-horizontal-relative:page;mso-position-vertical-relative:page" wrapcoords="0 0" filled="f" stroked="f">
          <v:textbox style="mso-fit-shape-to-text:t" inset="0,0,0,0">
            <w:txbxContent>
              <w:p w:rsidR="00053103" w:rsidRDefault="00E66D2B">
                <w:pPr>
                  <w:pStyle w:val="ZhlavneboZpat0"/>
                  <w:shd w:val="clear" w:color="auto" w:fill="auto"/>
                  <w:spacing w:after="0" w:line="240" w:lineRule="auto"/>
                </w:pPr>
                <w:r>
                  <w:rPr>
                    <w:rStyle w:val="ZhlavneboZpat5pt"/>
                  </w:rPr>
                  <w:t>Příloha AI</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103" w:rsidRDefault="00E66D2B">
    <w:pPr>
      <w:rPr>
        <w:sz w:val="2"/>
        <w:szCs w:val="2"/>
      </w:rPr>
    </w:pPr>
    <w:r>
      <w:pict>
        <v:shapetype id="_x0000_t202" coordsize="21600,21600" o:spt="202" path="m,l,21600r21600,l21600,xe">
          <v:stroke joinstyle="miter"/>
          <v:path gradientshapeok="t" o:connecttype="rect"/>
        </v:shapetype>
        <v:shape id="_x0000_s1041" type="#_x0000_t202" style="position:absolute;margin-left:510.5pt;margin-top:23.3pt;width:27.85pt;height:5.05pt;z-index:-188744058;mso-wrap-style:none;mso-wrap-distance-left:5pt;mso-wrap-distance-right:5pt;mso-position-horizontal-relative:page;mso-position-vertical-relative:page" wrapcoords="0 0" filled="f" stroked="f">
          <v:textbox style="mso-fit-shape-to-text:t" inset="0,0,0,0">
            <w:txbxContent>
              <w:p w:rsidR="00053103" w:rsidRDefault="00E66D2B">
                <w:pPr>
                  <w:pStyle w:val="ZhlavneboZpat0"/>
                  <w:shd w:val="clear" w:color="auto" w:fill="auto"/>
                  <w:spacing w:after="0" w:line="240" w:lineRule="auto"/>
                </w:pPr>
                <w:r>
                  <w:rPr>
                    <w:rStyle w:val="ZhlavneboZpatTahoma65pt"/>
                  </w:rPr>
                  <w:t>Příloha A2</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103" w:rsidRDefault="00E66D2B">
    <w:pPr>
      <w:rPr>
        <w:sz w:val="2"/>
        <w:szCs w:val="2"/>
      </w:rPr>
    </w:pPr>
    <w:r>
      <w:pict>
        <v:shapetype id="_x0000_t202" coordsize="21600,21600" o:spt="202" path="m,l,21600r21600,l21600,xe">
          <v:stroke joinstyle="miter"/>
          <v:path gradientshapeok="t" o:connecttype="rect"/>
        </v:shapetype>
        <v:shape id="_x0000_s1042" type="#_x0000_t202" style="position:absolute;margin-left:508.85pt;margin-top:24.3pt;width:28.3pt;height:5.05pt;z-index:-188744057;mso-wrap-style:none;mso-wrap-distance-left:5pt;mso-wrap-distance-right:5pt;mso-position-horizontal-relative:page;mso-position-vertical-relative:page" wrapcoords="0 0" filled="f" stroked="f">
          <v:textbox style="mso-fit-shape-to-text:t" inset="0,0,0,0">
            <w:txbxContent>
              <w:p w:rsidR="00053103" w:rsidRDefault="00E66D2B">
                <w:pPr>
                  <w:pStyle w:val="ZhlavneboZpat0"/>
                  <w:shd w:val="clear" w:color="auto" w:fill="auto"/>
                  <w:spacing w:after="0" w:line="240" w:lineRule="auto"/>
                </w:pPr>
                <w:r>
                  <w:rPr>
                    <w:rStyle w:val="ZhlavneboZpatTahoma65pt"/>
                  </w:rPr>
                  <w:t xml:space="preserve">Příloha </w:t>
                </w:r>
                <w:proofErr w:type="spellStart"/>
                <w:r>
                  <w:rPr>
                    <w:rStyle w:val="ZhlavneboZpatTahoma65pt"/>
                  </w:rPr>
                  <w:t>Az</w:t>
                </w:r>
                <w:proofErr w:type="spellEnd"/>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103" w:rsidRDefault="00E66D2B">
    <w:pPr>
      <w:rPr>
        <w:sz w:val="2"/>
        <w:szCs w:val="2"/>
      </w:rPr>
    </w:pPr>
    <w:r>
      <w:pict>
        <v:shapetype id="_x0000_t202" coordsize="21600,21600" o:spt="202" path="m,l,21600r21600,l21600,xe">
          <v:stroke joinstyle="miter"/>
          <v:path gradientshapeok="t" o:connecttype="rect"/>
        </v:shapetype>
        <v:shape id="_x0000_s1043" type="#_x0000_t202" style="position:absolute;margin-left:510.5pt;margin-top:23.3pt;width:27.85pt;height:5.05pt;z-index:-188744056;mso-wrap-style:none;mso-wrap-distance-left:5pt;mso-wrap-distance-right:5pt;mso-position-horizontal-relative:page;mso-position-vertical-relative:page" wrapcoords="0 0" filled="f" stroked="f">
          <v:textbox style="mso-fit-shape-to-text:t" inset="0,0,0,0">
            <w:txbxContent>
              <w:p w:rsidR="00053103" w:rsidRDefault="00E66D2B">
                <w:pPr>
                  <w:pStyle w:val="ZhlavneboZpat0"/>
                  <w:shd w:val="clear" w:color="auto" w:fill="auto"/>
                  <w:spacing w:after="0" w:line="240" w:lineRule="auto"/>
                </w:pPr>
                <w:r>
                  <w:rPr>
                    <w:rStyle w:val="ZhlavneboZpatTahoma65pt"/>
                  </w:rPr>
                  <w:t>Příloha A2</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103" w:rsidRDefault="000531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C3FE9"/>
    <w:multiLevelType w:val="multilevel"/>
    <w:tmpl w:val="14CAE16A"/>
    <w:lvl w:ilvl="0">
      <w:start w:val="1"/>
      <w:numFmt w:val="decimal"/>
      <w:lvlText w:val="6.1.%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8260E4"/>
    <w:multiLevelType w:val="multilevel"/>
    <w:tmpl w:val="B892345A"/>
    <w:lvl w:ilvl="0">
      <w:start w:val="1"/>
      <w:numFmt w:val="decimal"/>
      <w:lvlText w:val="10.%1."/>
      <w:lvlJc w:val="left"/>
      <w:rPr>
        <w:rFonts w:ascii="Calibri" w:eastAsia="Calibri" w:hAnsi="Calibri" w:cs="Calibri"/>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8C67D2"/>
    <w:multiLevelType w:val="multilevel"/>
    <w:tmpl w:val="6A187786"/>
    <w:lvl w:ilvl="0">
      <w:start w:val="1"/>
      <w:numFmt w:val="decimal"/>
      <w:lvlText w:val="7.%1."/>
      <w:lvlJc w:val="left"/>
      <w:rPr>
        <w:rFonts w:ascii="Calibri" w:eastAsia="Calibri" w:hAnsi="Calibri" w:cs="Calibri"/>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5512A8"/>
    <w:multiLevelType w:val="multilevel"/>
    <w:tmpl w:val="CCC8B088"/>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1800CA"/>
    <w:multiLevelType w:val="multilevel"/>
    <w:tmpl w:val="FE04A0BA"/>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4B4D91"/>
    <w:multiLevelType w:val="multilevel"/>
    <w:tmpl w:val="D9DA1EE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4263A7"/>
    <w:multiLevelType w:val="multilevel"/>
    <w:tmpl w:val="93186F16"/>
    <w:lvl w:ilvl="0">
      <w:start w:val="1"/>
      <w:numFmt w:val="decimal"/>
      <w:lvlText w:val="6.%1."/>
      <w:lvlJc w:val="left"/>
      <w:rPr>
        <w:rFonts w:ascii="Calibri" w:eastAsia="Calibri" w:hAnsi="Calibri" w:cs="Calibri"/>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5A4C8F"/>
    <w:multiLevelType w:val="multilevel"/>
    <w:tmpl w:val="A956E282"/>
    <w:lvl w:ilvl="0">
      <w:start w:val="1"/>
      <w:numFmt w:val="decimal"/>
      <w:lvlText w:val="9.%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AE4B03"/>
    <w:multiLevelType w:val="multilevel"/>
    <w:tmpl w:val="D2465FA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000AF5"/>
    <w:multiLevelType w:val="multilevel"/>
    <w:tmpl w:val="F274CBD2"/>
    <w:lvl w:ilvl="0">
      <w:start w:val="1"/>
      <w:numFmt w:val="decimal"/>
      <w:lvlText w:val="2.%1."/>
      <w:lvlJc w:val="left"/>
      <w:rPr>
        <w:rFonts w:ascii="Calibri" w:eastAsia="Calibri" w:hAnsi="Calibri" w:cs="Calibri"/>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757DE8"/>
    <w:multiLevelType w:val="multilevel"/>
    <w:tmpl w:val="1C66F53A"/>
    <w:lvl w:ilvl="0">
      <w:start w:val="1"/>
      <w:numFmt w:val="decimal"/>
      <w:lvlText w:val="3.%1."/>
      <w:lvlJc w:val="left"/>
      <w:rPr>
        <w:rFonts w:ascii="Calibri" w:eastAsia="Calibri" w:hAnsi="Calibri" w:cs="Calibri"/>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B457FBB"/>
    <w:multiLevelType w:val="multilevel"/>
    <w:tmpl w:val="FD1CBEA8"/>
    <w:lvl w:ilvl="0">
      <w:start w:val="1"/>
      <w:numFmt w:val="decimal"/>
      <w:lvlText w:val="8.%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3D579A"/>
    <w:multiLevelType w:val="multilevel"/>
    <w:tmpl w:val="E9087B5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3"/>
  </w:num>
  <w:num w:numId="4">
    <w:abstractNumId w:val="12"/>
  </w:num>
  <w:num w:numId="5">
    <w:abstractNumId w:val="4"/>
  </w:num>
  <w:num w:numId="6">
    <w:abstractNumId w:val="6"/>
  </w:num>
  <w:num w:numId="7">
    <w:abstractNumId w:val="0"/>
  </w:num>
  <w:num w:numId="8">
    <w:abstractNumId w:val="2"/>
  </w:num>
  <w:num w:numId="9">
    <w:abstractNumId w:val="11"/>
  </w:num>
  <w:num w:numId="10">
    <w:abstractNumId w:val="7"/>
  </w:num>
  <w:num w:numId="11">
    <w:abstractNumId w:val="1"/>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65"/>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053103"/>
    <w:rsid w:val="00053103"/>
    <w:rsid w:val="00E66D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Exact">
    <w:name w:val="Nadpis #1 Exact"/>
    <w:basedOn w:val="Standardnpsmoodstavce"/>
    <w:rPr>
      <w:rFonts w:ascii="Calibri" w:eastAsia="Calibri" w:hAnsi="Calibri" w:cs="Calibri"/>
      <w:b/>
      <w:bCs/>
      <w:i w:val="0"/>
      <w:iCs w:val="0"/>
      <w:smallCaps w:val="0"/>
      <w:strike w:val="0"/>
      <w:sz w:val="24"/>
      <w:szCs w:val="24"/>
      <w:u w:val="none"/>
    </w:rPr>
  </w:style>
  <w:style w:type="character" w:customStyle="1" w:styleId="Zkladntext3Exact">
    <w:name w:val="Základní text (3) Exact"/>
    <w:basedOn w:val="Standardnpsmoodstavce"/>
    <w:rPr>
      <w:rFonts w:ascii="Calibri" w:eastAsia="Calibri" w:hAnsi="Calibri" w:cs="Calibri"/>
      <w:b/>
      <w:bCs/>
      <w:i w:val="0"/>
      <w:iCs w:val="0"/>
      <w:smallCaps w:val="0"/>
      <w:strike w:val="0"/>
      <w:sz w:val="24"/>
      <w:szCs w:val="24"/>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4"/>
      <w:szCs w:val="24"/>
      <w:u w:val="none"/>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style>
  <w:style w:type="character" w:customStyle="1" w:styleId="Zkladntext217ptdkovn4pt">
    <w:name w:val="Základní text (2) + 17 pt;Řádkování 4 pt"/>
    <w:basedOn w:val="Zkladntext2"/>
    <w:rPr>
      <w:rFonts w:ascii="Calibri" w:eastAsia="Calibri" w:hAnsi="Calibri" w:cs="Calibri"/>
      <w:b w:val="0"/>
      <w:bCs w:val="0"/>
      <w:i w:val="0"/>
      <w:iCs w:val="0"/>
      <w:smallCaps w:val="0"/>
      <w:strike w:val="0"/>
      <w:color w:val="000000"/>
      <w:spacing w:val="80"/>
      <w:w w:val="100"/>
      <w:position w:val="0"/>
      <w:sz w:val="34"/>
      <w:szCs w:val="34"/>
      <w:u w:val="none"/>
      <w:lang w:val="cs-CZ" w:eastAsia="cs-CZ" w:bidi="cs-CZ"/>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20"/>
      <w:szCs w:val="20"/>
      <w:u w:val="none"/>
    </w:rPr>
  </w:style>
  <w:style w:type="character" w:customStyle="1" w:styleId="ZhlavneboZpat1">
    <w:name w:val="Záhlaví nebo Zápatí"/>
    <w:basedOn w:val="ZhlavneboZpa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style>
  <w:style w:type="character" w:customStyle="1" w:styleId="ZhlavneboZpatTimesNewRoman95pt">
    <w:name w:val="Záhlaví nebo Zápatí + Times New Roman;9;5 pt"/>
    <w:basedOn w:val="ZhlavneboZpa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character" w:customStyle="1" w:styleId="Zkladntext2Tun0">
    <w:name w:val="Základní text (2) + Tučné"/>
    <w:basedOn w:val="Zkladntext2"/>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Zkladntext2Kurzva">
    <w:name w:val="Základní text (2) + Kurzíva"/>
    <w:basedOn w:val="Zkladntext2"/>
    <w:rPr>
      <w:rFonts w:ascii="Calibri" w:eastAsia="Calibri" w:hAnsi="Calibri" w:cs="Calibri"/>
      <w:b w:val="0"/>
      <w:bCs w:val="0"/>
      <w:i/>
      <w:iCs/>
      <w:smallCaps w:val="0"/>
      <w:strike w:val="0"/>
      <w:color w:val="000000"/>
      <w:spacing w:val="0"/>
      <w:w w:val="100"/>
      <w:position w:val="0"/>
      <w:sz w:val="24"/>
      <w:szCs w:val="24"/>
      <w:u w:val="none"/>
      <w:lang w:val="cs-CZ" w:eastAsia="cs-CZ" w:bidi="cs-CZ"/>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24"/>
      <w:szCs w:val="24"/>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24"/>
      <w:szCs w:val="24"/>
      <w:u w:val="none"/>
    </w:rPr>
  </w:style>
  <w:style w:type="character" w:customStyle="1" w:styleId="Nadpis11">
    <w:name w:val="Nadpis #1"/>
    <w:basedOn w:val="Nadpis1"/>
    <w:rPr>
      <w:rFonts w:ascii="Calibri" w:eastAsia="Calibri" w:hAnsi="Calibri" w:cs="Calibri"/>
      <w:b/>
      <w:bCs/>
      <w:i w:val="0"/>
      <w:iCs w:val="0"/>
      <w:smallCaps w:val="0"/>
      <w:strike w:val="0"/>
      <w:color w:val="000000"/>
      <w:spacing w:val="0"/>
      <w:w w:val="100"/>
      <w:position w:val="0"/>
      <w:sz w:val="24"/>
      <w:szCs w:val="24"/>
      <w:u w:val="single"/>
      <w:lang w:val="cs-CZ" w:eastAsia="cs-CZ" w:bidi="cs-CZ"/>
    </w:rPr>
  </w:style>
  <w:style w:type="character" w:customStyle="1" w:styleId="Zkladntext22">
    <w:name w:val="Základní text (2)"/>
    <w:basedOn w:val="Zkladntext2"/>
    <w:rPr>
      <w:rFonts w:ascii="Calibri" w:eastAsia="Calibri" w:hAnsi="Calibri" w:cs="Calibri"/>
      <w:b w:val="0"/>
      <w:bCs w:val="0"/>
      <w:i w:val="0"/>
      <w:iCs w:val="0"/>
      <w:smallCaps w:val="0"/>
      <w:strike w:val="0"/>
      <w:color w:val="000000"/>
      <w:spacing w:val="0"/>
      <w:w w:val="100"/>
      <w:position w:val="0"/>
      <w:sz w:val="24"/>
      <w:szCs w:val="24"/>
      <w:u w:val="single"/>
      <w:lang w:val="cs-CZ" w:eastAsia="cs-CZ" w:bidi="cs-CZ"/>
    </w:rPr>
  </w:style>
  <w:style w:type="character" w:customStyle="1" w:styleId="Zkladntext3Netun">
    <w:name w:val="Základní text (3) + Ne tučné"/>
    <w:basedOn w:val="Zkladntext3"/>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Zkladntext4Exact">
    <w:name w:val="Základní text (4) Exact"/>
    <w:basedOn w:val="Standardnpsmoodstavce"/>
    <w:link w:val="Zkladntext4"/>
    <w:rPr>
      <w:rFonts w:ascii="Times New Roman" w:eastAsia="Times New Roman" w:hAnsi="Times New Roman" w:cs="Times New Roman"/>
      <w:b w:val="0"/>
      <w:bCs w:val="0"/>
      <w:i w:val="0"/>
      <w:iCs w:val="0"/>
      <w:smallCaps w:val="0"/>
      <w:strike w:val="0"/>
      <w:spacing w:val="-10"/>
      <w:w w:val="100"/>
      <w:sz w:val="28"/>
      <w:szCs w:val="28"/>
      <w:u w:val="none"/>
    </w:rPr>
  </w:style>
  <w:style w:type="character" w:customStyle="1" w:styleId="Zkladntext4Tahoma15ptKurzvadkovn0ptExact">
    <w:name w:val="Základní text (4) + Tahoma;15 pt;Kurzíva;Řádkování 0 pt Exact"/>
    <w:basedOn w:val="Zkladntext4Exact"/>
    <w:rPr>
      <w:rFonts w:ascii="Tahoma" w:eastAsia="Tahoma" w:hAnsi="Tahoma" w:cs="Tahoma"/>
      <w:b w:val="0"/>
      <w:bCs w:val="0"/>
      <w:i/>
      <w:iCs/>
      <w:smallCaps w:val="0"/>
      <w:strike w:val="0"/>
      <w:color w:val="000000"/>
      <w:spacing w:val="0"/>
      <w:w w:val="100"/>
      <w:position w:val="0"/>
      <w:sz w:val="30"/>
      <w:szCs w:val="30"/>
      <w:u w:val="none"/>
      <w:lang w:val="cs-CZ" w:eastAsia="cs-CZ" w:bidi="cs-CZ"/>
    </w:rPr>
  </w:style>
  <w:style w:type="character" w:customStyle="1" w:styleId="Zkladntext4Calibri6ptdkovn0ptExact">
    <w:name w:val="Základní text (4) + Calibri;6 pt;Řádkování 0 pt Exact"/>
    <w:basedOn w:val="Zkladntext4Exact"/>
    <w:rPr>
      <w:rFonts w:ascii="Calibri" w:eastAsia="Calibri" w:hAnsi="Calibri" w:cs="Calibri"/>
      <w:b w:val="0"/>
      <w:bCs w:val="0"/>
      <w:i w:val="0"/>
      <w:iCs w:val="0"/>
      <w:smallCaps w:val="0"/>
      <w:strike w:val="0"/>
      <w:color w:val="000000"/>
      <w:spacing w:val="0"/>
      <w:w w:val="100"/>
      <w:position w:val="0"/>
      <w:sz w:val="12"/>
      <w:szCs w:val="12"/>
      <w:u w:val="none"/>
      <w:lang w:val="cs-CZ" w:eastAsia="cs-CZ" w:bidi="cs-CZ"/>
    </w:rPr>
  </w:style>
  <w:style w:type="character" w:customStyle="1" w:styleId="TitulekobrzkuExact">
    <w:name w:val="Titulek obrázku Exact"/>
    <w:basedOn w:val="Standardnpsmoodstavce"/>
    <w:link w:val="Titulekobrzku"/>
    <w:rPr>
      <w:rFonts w:ascii="Calibri" w:eastAsia="Calibri" w:hAnsi="Calibri" w:cs="Calibri"/>
      <w:b w:val="0"/>
      <w:bCs w:val="0"/>
      <w:i w:val="0"/>
      <w:iCs w:val="0"/>
      <w:smallCaps w:val="0"/>
      <w:strike w:val="0"/>
      <w:sz w:val="24"/>
      <w:szCs w:val="24"/>
      <w:u w:val="none"/>
    </w:rPr>
  </w:style>
  <w:style w:type="character" w:customStyle="1" w:styleId="Titulekobrzku2Exact">
    <w:name w:val="Titulek obrázku (2) Exact"/>
    <w:basedOn w:val="Standardnpsmoodstavce"/>
    <w:link w:val="Titulekobrzku2"/>
    <w:rPr>
      <w:rFonts w:ascii="Calibri" w:eastAsia="Calibri" w:hAnsi="Calibri" w:cs="Calibri"/>
      <w:b w:val="0"/>
      <w:bCs w:val="0"/>
      <w:i/>
      <w:iCs/>
      <w:smallCaps w:val="0"/>
      <w:strike w:val="0"/>
      <w:sz w:val="22"/>
      <w:szCs w:val="22"/>
      <w:u w:val="none"/>
    </w:rPr>
  </w:style>
  <w:style w:type="character" w:customStyle="1" w:styleId="Zkladntext2115ptKurzva">
    <w:name w:val="Základní text (2) + 11;5 pt;Kurzíva"/>
    <w:basedOn w:val="Zkladntext2"/>
    <w:rPr>
      <w:rFonts w:ascii="Calibri" w:eastAsia="Calibri" w:hAnsi="Calibri" w:cs="Calibri"/>
      <w:b w:val="0"/>
      <w:bCs w:val="0"/>
      <w:i/>
      <w:iCs/>
      <w:smallCaps w:val="0"/>
      <w:strike w:val="0"/>
      <w:color w:val="000000"/>
      <w:spacing w:val="0"/>
      <w:w w:val="100"/>
      <w:position w:val="0"/>
      <w:sz w:val="23"/>
      <w:szCs w:val="23"/>
      <w:u w:val="none"/>
      <w:lang w:val="cs-CZ" w:eastAsia="cs-CZ" w:bidi="cs-CZ"/>
    </w:rPr>
  </w:style>
  <w:style w:type="character" w:customStyle="1" w:styleId="Zkladntext2Tun1">
    <w:name w:val="Základní text (2) + Tučné"/>
    <w:basedOn w:val="Zkladntext2"/>
    <w:rPr>
      <w:rFonts w:ascii="Calibri" w:eastAsia="Calibri" w:hAnsi="Calibri" w:cs="Calibri"/>
      <w:b/>
      <w:bCs/>
      <w:i w:val="0"/>
      <w:iCs w:val="0"/>
      <w:smallCaps w:val="0"/>
      <w:strike w:val="0"/>
      <w:color w:val="000000"/>
      <w:spacing w:val="0"/>
      <w:w w:val="100"/>
      <w:position w:val="0"/>
      <w:sz w:val="24"/>
      <w:szCs w:val="24"/>
      <w:u w:val="single"/>
      <w:lang w:val="cs-CZ" w:eastAsia="cs-CZ" w:bidi="cs-CZ"/>
    </w:rPr>
  </w:style>
  <w:style w:type="character" w:customStyle="1" w:styleId="Zkladntext23">
    <w:name w:val="Základní text (2)"/>
    <w:basedOn w:val="Zkladntext2"/>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style>
  <w:style w:type="character" w:customStyle="1" w:styleId="Zkladntext2TimesNewRoman16pt">
    <w:name w:val="Základní text (2) + Times New Roman;16 pt"/>
    <w:basedOn w:val="Zkladntext2"/>
    <w:rPr>
      <w:rFonts w:ascii="Times New Roman" w:eastAsia="Times New Roman" w:hAnsi="Times New Roman" w:cs="Times New Roman"/>
      <w:b w:val="0"/>
      <w:bCs w:val="0"/>
      <w:i w:val="0"/>
      <w:iCs w:val="0"/>
      <w:smallCaps w:val="0"/>
      <w:strike w:val="0"/>
      <w:color w:val="000000"/>
      <w:spacing w:val="0"/>
      <w:w w:val="100"/>
      <w:position w:val="0"/>
      <w:sz w:val="32"/>
      <w:szCs w:val="32"/>
      <w:u w:val="none"/>
      <w:lang w:val="cs-CZ" w:eastAsia="cs-CZ" w:bidi="cs-CZ"/>
    </w:rPr>
  </w:style>
  <w:style w:type="character" w:customStyle="1" w:styleId="Zkladntext210pt">
    <w:name w:val="Základní text (2) + 10 pt"/>
    <w:basedOn w:val="Zkladntext2"/>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style>
  <w:style w:type="character" w:customStyle="1" w:styleId="Zkladntext24pt">
    <w:name w:val="Základní text (2) + 4 pt"/>
    <w:basedOn w:val="Zkladntext2"/>
    <w:rPr>
      <w:rFonts w:ascii="Calibri" w:eastAsia="Calibri" w:hAnsi="Calibri" w:cs="Calibri"/>
      <w:b w:val="0"/>
      <w:bCs w:val="0"/>
      <w:i w:val="0"/>
      <w:iCs w:val="0"/>
      <w:smallCaps w:val="0"/>
      <w:strike w:val="0"/>
      <w:color w:val="000000"/>
      <w:spacing w:val="0"/>
      <w:w w:val="100"/>
      <w:position w:val="0"/>
      <w:sz w:val="8"/>
      <w:szCs w:val="8"/>
      <w:u w:val="none"/>
      <w:lang w:val="cs-CZ" w:eastAsia="cs-CZ" w:bidi="cs-CZ"/>
    </w:rPr>
  </w:style>
  <w:style w:type="character" w:customStyle="1" w:styleId="Zkladntext2BookmanOldStyle15ptTunMtko50">
    <w:name w:val="Základní text (2) + Bookman Old Style;15 pt;Tučné;Měřítko 50%"/>
    <w:basedOn w:val="Zkladntext2"/>
    <w:rPr>
      <w:rFonts w:ascii="Bookman Old Style" w:eastAsia="Bookman Old Style" w:hAnsi="Bookman Old Style" w:cs="Bookman Old Style"/>
      <w:b/>
      <w:bCs/>
      <w:i w:val="0"/>
      <w:iCs w:val="0"/>
      <w:smallCaps w:val="0"/>
      <w:strike w:val="0"/>
      <w:color w:val="000000"/>
      <w:spacing w:val="0"/>
      <w:w w:val="50"/>
      <w:position w:val="0"/>
      <w:sz w:val="30"/>
      <w:szCs w:val="30"/>
      <w:u w:val="none"/>
      <w:lang w:val="cs-CZ" w:eastAsia="cs-CZ" w:bidi="cs-CZ"/>
    </w:rPr>
  </w:style>
  <w:style w:type="character" w:customStyle="1" w:styleId="Zkladntext5">
    <w:name w:val="Základní text (5)_"/>
    <w:basedOn w:val="Standardnpsmoodstavce"/>
    <w:link w:val="Zkladntext50"/>
    <w:rPr>
      <w:rFonts w:ascii="Times New Roman" w:eastAsia="Times New Roman" w:hAnsi="Times New Roman" w:cs="Times New Roman"/>
      <w:b/>
      <w:bCs/>
      <w:i w:val="0"/>
      <w:iCs w:val="0"/>
      <w:smallCaps w:val="0"/>
      <w:strike w:val="0"/>
      <w:sz w:val="18"/>
      <w:szCs w:val="18"/>
      <w:u w:val="none"/>
    </w:rPr>
  </w:style>
  <w:style w:type="character" w:customStyle="1" w:styleId="Zkladntext51">
    <w:name w:val="Základní text (5)"/>
    <w:basedOn w:val="Zkladntext5"/>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Zkladntext6">
    <w:name w:val="Základní text (6)_"/>
    <w:basedOn w:val="Standardnpsmoodstavce"/>
    <w:link w:val="Zkladntext60"/>
    <w:rPr>
      <w:rFonts w:ascii="Calibri" w:eastAsia="Calibri" w:hAnsi="Calibri" w:cs="Calibri"/>
      <w:b w:val="0"/>
      <w:bCs w:val="0"/>
      <w:i w:val="0"/>
      <w:iCs w:val="0"/>
      <w:smallCaps w:val="0"/>
      <w:strike w:val="0"/>
      <w:sz w:val="18"/>
      <w:szCs w:val="18"/>
      <w:u w:val="none"/>
    </w:rPr>
  </w:style>
  <w:style w:type="character" w:customStyle="1" w:styleId="Zkladntext6TimesNewRomanTun">
    <w:name w:val="Základní text (6) + Times New Roman;Tučné"/>
    <w:basedOn w:val="Zkladntext6"/>
    <w:rPr>
      <w:rFonts w:ascii="Times New Roman" w:eastAsia="Times New Roman" w:hAnsi="Times New Roman" w:cs="Times New Roman"/>
      <w:b/>
      <w:bCs/>
      <w:i w:val="0"/>
      <w:iCs w:val="0"/>
      <w:smallCaps w:val="0"/>
      <w:strike w:val="0"/>
      <w:color w:val="000000"/>
      <w:spacing w:val="0"/>
      <w:w w:val="100"/>
      <w:position w:val="0"/>
      <w:sz w:val="18"/>
      <w:szCs w:val="18"/>
      <w:u w:val="single"/>
      <w:lang w:val="cs-CZ" w:eastAsia="cs-CZ" w:bidi="cs-CZ"/>
    </w:rPr>
  </w:style>
  <w:style w:type="character" w:customStyle="1" w:styleId="Zkladntext6TimesNewRomanTun0">
    <w:name w:val="Základní text (6) + Times New Roman;Tučné"/>
    <w:basedOn w:val="Zkladntext6"/>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Zkladntext61">
    <w:name w:val="Základní text (6)"/>
    <w:basedOn w:val="Zkladntext6"/>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style>
  <w:style w:type="character" w:customStyle="1" w:styleId="Zkladntext8">
    <w:name w:val="Základní text (8)_"/>
    <w:basedOn w:val="Standardnpsmoodstavce"/>
    <w:link w:val="Zkladntext80"/>
    <w:rPr>
      <w:rFonts w:ascii="Calibri" w:eastAsia="Calibri" w:hAnsi="Calibri" w:cs="Calibri"/>
      <w:b w:val="0"/>
      <w:bCs w:val="0"/>
      <w:i w:val="0"/>
      <w:iCs w:val="0"/>
      <w:smallCaps w:val="0"/>
      <w:strike w:val="0"/>
      <w:sz w:val="15"/>
      <w:szCs w:val="15"/>
      <w:u w:val="none"/>
    </w:rPr>
  </w:style>
  <w:style w:type="character" w:customStyle="1" w:styleId="ZhlavneboZpat5pt">
    <w:name w:val="Záhlaví nebo Zápatí + 5 pt"/>
    <w:basedOn w:val="ZhlavneboZpat"/>
    <w:rPr>
      <w:rFonts w:ascii="Calibri" w:eastAsia="Calibri" w:hAnsi="Calibri" w:cs="Calibri"/>
      <w:b w:val="0"/>
      <w:bCs w:val="0"/>
      <w:i w:val="0"/>
      <w:iCs w:val="0"/>
      <w:smallCaps w:val="0"/>
      <w:strike w:val="0"/>
      <w:color w:val="000000"/>
      <w:spacing w:val="0"/>
      <w:w w:val="100"/>
      <w:position w:val="0"/>
      <w:sz w:val="10"/>
      <w:szCs w:val="10"/>
      <w:u w:val="none"/>
      <w:lang w:val="cs-CZ" w:eastAsia="cs-CZ" w:bidi="cs-CZ"/>
    </w:rPr>
  </w:style>
  <w:style w:type="character" w:customStyle="1" w:styleId="Zkladntext9">
    <w:name w:val="Základní text (9)_"/>
    <w:basedOn w:val="Standardnpsmoodstavce"/>
    <w:link w:val="Zkladntext90"/>
    <w:rPr>
      <w:rFonts w:ascii="Calibri" w:eastAsia="Calibri" w:hAnsi="Calibri" w:cs="Calibri"/>
      <w:b w:val="0"/>
      <w:bCs w:val="0"/>
      <w:i w:val="0"/>
      <w:iCs w:val="0"/>
      <w:smallCaps w:val="0"/>
      <w:strike w:val="0"/>
      <w:sz w:val="11"/>
      <w:szCs w:val="11"/>
      <w:u w:val="none"/>
    </w:rPr>
  </w:style>
  <w:style w:type="character" w:customStyle="1" w:styleId="Zkladntext255pt">
    <w:name w:val="Základní text (2) + 5;5 pt"/>
    <w:basedOn w:val="Zkladntext2"/>
    <w:rPr>
      <w:rFonts w:ascii="Calibri" w:eastAsia="Calibri" w:hAnsi="Calibri" w:cs="Calibri"/>
      <w:b w:val="0"/>
      <w:bCs w:val="0"/>
      <w:i w:val="0"/>
      <w:iCs w:val="0"/>
      <w:smallCaps w:val="0"/>
      <w:strike w:val="0"/>
      <w:color w:val="000000"/>
      <w:spacing w:val="0"/>
      <w:w w:val="100"/>
      <w:position w:val="0"/>
      <w:sz w:val="11"/>
      <w:szCs w:val="11"/>
      <w:u w:val="none"/>
      <w:lang w:val="cs-CZ" w:eastAsia="cs-CZ" w:bidi="cs-CZ"/>
    </w:rPr>
  </w:style>
  <w:style w:type="character" w:customStyle="1" w:styleId="Zkladntext9Exact">
    <w:name w:val="Základní text (9) Exact"/>
    <w:basedOn w:val="Standardnpsmoodstavce"/>
    <w:rPr>
      <w:rFonts w:ascii="Calibri" w:eastAsia="Calibri" w:hAnsi="Calibri" w:cs="Calibri"/>
      <w:b w:val="0"/>
      <w:bCs w:val="0"/>
      <w:i w:val="0"/>
      <w:iCs w:val="0"/>
      <w:smallCaps w:val="0"/>
      <w:strike w:val="0"/>
      <w:sz w:val="11"/>
      <w:szCs w:val="11"/>
      <w:u w:val="none"/>
    </w:rPr>
  </w:style>
  <w:style w:type="character" w:customStyle="1" w:styleId="Zkladntext275pt">
    <w:name w:val="Základní text (2) + 7;5 pt"/>
    <w:basedOn w:val="Zkladntext2"/>
    <w:rPr>
      <w:rFonts w:ascii="Calibri" w:eastAsia="Calibri" w:hAnsi="Calibri" w:cs="Calibri"/>
      <w:b w:val="0"/>
      <w:bCs w:val="0"/>
      <w:i w:val="0"/>
      <w:iCs w:val="0"/>
      <w:smallCaps w:val="0"/>
      <w:strike w:val="0"/>
      <w:color w:val="000000"/>
      <w:spacing w:val="0"/>
      <w:w w:val="100"/>
      <w:position w:val="0"/>
      <w:sz w:val="15"/>
      <w:szCs w:val="15"/>
      <w:u w:val="none"/>
      <w:lang w:val="cs-CZ" w:eastAsia="cs-CZ" w:bidi="cs-CZ"/>
    </w:rPr>
  </w:style>
  <w:style w:type="character" w:customStyle="1" w:styleId="Zkladntext27ptTun">
    <w:name w:val="Základní text (2) + 7 pt;Tučné"/>
    <w:basedOn w:val="Zkladntext2"/>
    <w:rPr>
      <w:rFonts w:ascii="Calibri" w:eastAsia="Calibri" w:hAnsi="Calibri" w:cs="Calibri"/>
      <w:b/>
      <w:bCs/>
      <w:i w:val="0"/>
      <w:iCs w:val="0"/>
      <w:smallCaps w:val="0"/>
      <w:strike w:val="0"/>
      <w:color w:val="000000"/>
      <w:spacing w:val="0"/>
      <w:w w:val="100"/>
      <w:position w:val="0"/>
      <w:sz w:val="14"/>
      <w:szCs w:val="14"/>
      <w:u w:val="none"/>
      <w:lang w:val="cs-CZ" w:eastAsia="cs-CZ" w:bidi="cs-CZ"/>
    </w:rPr>
  </w:style>
  <w:style w:type="character" w:customStyle="1" w:styleId="ZhlavneboZpatTahoma65pt">
    <w:name w:val="Záhlaví nebo Zápatí + Tahoma;6;5 pt"/>
    <w:basedOn w:val="ZhlavneboZpat"/>
    <w:rPr>
      <w:rFonts w:ascii="Tahoma" w:eastAsia="Tahoma" w:hAnsi="Tahoma" w:cs="Tahoma"/>
      <w:b w:val="0"/>
      <w:bCs w:val="0"/>
      <w:i w:val="0"/>
      <w:iCs w:val="0"/>
      <w:smallCaps w:val="0"/>
      <w:strike w:val="0"/>
      <w:color w:val="000000"/>
      <w:spacing w:val="0"/>
      <w:w w:val="100"/>
      <w:position w:val="0"/>
      <w:sz w:val="13"/>
      <w:szCs w:val="13"/>
      <w:u w:val="none"/>
      <w:lang w:val="cs-CZ" w:eastAsia="cs-CZ" w:bidi="cs-CZ"/>
    </w:rPr>
  </w:style>
  <w:style w:type="character" w:customStyle="1" w:styleId="Zkladntext10">
    <w:name w:val="Základní text (10)_"/>
    <w:basedOn w:val="Standardnpsmoodstavce"/>
    <w:link w:val="Zkladntext100"/>
    <w:rPr>
      <w:rFonts w:ascii="Calibri" w:eastAsia="Calibri" w:hAnsi="Calibri" w:cs="Calibri"/>
      <w:b/>
      <w:bCs/>
      <w:i w:val="0"/>
      <w:iCs w:val="0"/>
      <w:smallCaps w:val="0"/>
      <w:strike w:val="0"/>
      <w:sz w:val="17"/>
      <w:szCs w:val="17"/>
      <w:u w:val="none"/>
    </w:rPr>
  </w:style>
  <w:style w:type="character" w:customStyle="1" w:styleId="Zkladntext11">
    <w:name w:val="Základní text (11)_"/>
    <w:basedOn w:val="Standardnpsmoodstavce"/>
    <w:link w:val="Zkladntext110"/>
    <w:rPr>
      <w:rFonts w:ascii="Calibri" w:eastAsia="Calibri" w:hAnsi="Calibri" w:cs="Calibri"/>
      <w:b/>
      <w:bCs/>
      <w:i w:val="0"/>
      <w:iCs w:val="0"/>
      <w:smallCaps w:val="0"/>
      <w:strike w:val="0"/>
      <w:sz w:val="14"/>
      <w:szCs w:val="14"/>
      <w:u w:val="none"/>
    </w:rPr>
  </w:style>
  <w:style w:type="character" w:customStyle="1" w:styleId="Zkladntext2TrebuchetMS7ptKurzva">
    <w:name w:val="Základní text (2) + Trebuchet MS;7 pt;Kurzíva"/>
    <w:basedOn w:val="Zkladntext2"/>
    <w:rPr>
      <w:rFonts w:ascii="Trebuchet MS" w:eastAsia="Trebuchet MS" w:hAnsi="Trebuchet MS" w:cs="Trebuchet MS"/>
      <w:b/>
      <w:bCs/>
      <w:i/>
      <w:iCs/>
      <w:smallCaps w:val="0"/>
      <w:strike w:val="0"/>
      <w:color w:val="000000"/>
      <w:spacing w:val="0"/>
      <w:w w:val="100"/>
      <w:position w:val="0"/>
      <w:sz w:val="14"/>
      <w:szCs w:val="14"/>
      <w:u w:val="none"/>
      <w:lang w:val="cs-CZ" w:eastAsia="cs-CZ" w:bidi="cs-CZ"/>
    </w:rPr>
  </w:style>
  <w:style w:type="character" w:customStyle="1" w:styleId="Zkladntext8Exact">
    <w:name w:val="Základní text (8) Exact"/>
    <w:basedOn w:val="Standardnpsmoodstavce"/>
    <w:rPr>
      <w:rFonts w:ascii="Calibri" w:eastAsia="Calibri" w:hAnsi="Calibri" w:cs="Calibri"/>
      <w:b w:val="0"/>
      <w:bCs w:val="0"/>
      <w:i w:val="0"/>
      <w:iCs w:val="0"/>
      <w:smallCaps w:val="0"/>
      <w:strike w:val="0"/>
      <w:sz w:val="15"/>
      <w:szCs w:val="15"/>
      <w:u w:val="none"/>
    </w:rPr>
  </w:style>
  <w:style w:type="character" w:customStyle="1" w:styleId="Titulekobrzku3Exact">
    <w:name w:val="Titulek obrázku (3) Exact"/>
    <w:basedOn w:val="Standardnpsmoodstavce"/>
    <w:link w:val="Titulekobrzku3"/>
    <w:rPr>
      <w:rFonts w:ascii="Calibri" w:eastAsia="Calibri" w:hAnsi="Calibri" w:cs="Calibri"/>
      <w:b w:val="0"/>
      <w:bCs w:val="0"/>
      <w:i w:val="0"/>
      <w:iCs w:val="0"/>
      <w:smallCaps w:val="0"/>
      <w:strike w:val="0"/>
      <w:sz w:val="15"/>
      <w:szCs w:val="15"/>
      <w:u w:val="none"/>
    </w:rPr>
  </w:style>
  <w:style w:type="paragraph" w:customStyle="1" w:styleId="Nadpis10">
    <w:name w:val="Nadpis #1"/>
    <w:basedOn w:val="Normln"/>
    <w:link w:val="Nadpis1"/>
    <w:pPr>
      <w:shd w:val="clear" w:color="auto" w:fill="FFFFFF"/>
      <w:spacing w:before="60" w:after="180" w:line="0" w:lineRule="atLeast"/>
      <w:ind w:hanging="740"/>
      <w:jc w:val="both"/>
      <w:outlineLvl w:val="0"/>
    </w:pPr>
    <w:rPr>
      <w:rFonts w:ascii="Calibri" w:eastAsia="Calibri" w:hAnsi="Calibri" w:cs="Calibri"/>
      <w:b/>
      <w:bCs/>
    </w:rPr>
  </w:style>
  <w:style w:type="paragraph" w:customStyle="1" w:styleId="Zkladntext30">
    <w:name w:val="Základní text (3)"/>
    <w:basedOn w:val="Normln"/>
    <w:link w:val="Zkladntext3"/>
    <w:pPr>
      <w:shd w:val="clear" w:color="auto" w:fill="FFFFFF"/>
      <w:spacing w:before="60" w:after="180" w:line="0" w:lineRule="atLeast"/>
      <w:jc w:val="center"/>
    </w:pPr>
    <w:rPr>
      <w:rFonts w:ascii="Calibri" w:eastAsia="Calibri" w:hAnsi="Calibri" w:cs="Calibri"/>
      <w:b/>
      <w:bCs/>
    </w:rPr>
  </w:style>
  <w:style w:type="paragraph" w:customStyle="1" w:styleId="Zkladntext20">
    <w:name w:val="Základní text (2)"/>
    <w:basedOn w:val="Normln"/>
    <w:link w:val="Zkladntext2"/>
    <w:pPr>
      <w:shd w:val="clear" w:color="auto" w:fill="FFFFFF"/>
      <w:spacing w:before="120" w:after="120" w:line="0" w:lineRule="atLeast"/>
      <w:ind w:hanging="760"/>
      <w:jc w:val="both"/>
    </w:pPr>
    <w:rPr>
      <w:rFonts w:ascii="Calibri" w:eastAsia="Calibri" w:hAnsi="Calibri" w:cs="Calibri"/>
    </w:rPr>
  </w:style>
  <w:style w:type="paragraph" w:customStyle="1" w:styleId="ZhlavneboZpat0">
    <w:name w:val="Záhlaví nebo Zápatí"/>
    <w:basedOn w:val="Normln"/>
    <w:link w:val="ZhlavneboZpat"/>
    <w:pPr>
      <w:shd w:val="clear" w:color="auto" w:fill="FFFFFF"/>
      <w:spacing w:after="60" w:line="0" w:lineRule="atLeast"/>
    </w:pPr>
    <w:rPr>
      <w:rFonts w:ascii="Calibri" w:eastAsia="Calibri" w:hAnsi="Calibri" w:cs="Calibri"/>
      <w:sz w:val="20"/>
      <w:szCs w:val="20"/>
    </w:rPr>
  </w:style>
  <w:style w:type="paragraph" w:customStyle="1" w:styleId="Zkladntext4">
    <w:name w:val="Základní text (4)"/>
    <w:basedOn w:val="Normln"/>
    <w:link w:val="Zkladntext4Exact"/>
    <w:pPr>
      <w:shd w:val="clear" w:color="auto" w:fill="FFFFFF"/>
      <w:spacing w:line="0" w:lineRule="atLeast"/>
    </w:pPr>
    <w:rPr>
      <w:rFonts w:ascii="Times New Roman" w:eastAsia="Times New Roman" w:hAnsi="Times New Roman" w:cs="Times New Roman"/>
      <w:spacing w:val="-10"/>
      <w:sz w:val="28"/>
      <w:szCs w:val="28"/>
    </w:rPr>
  </w:style>
  <w:style w:type="paragraph" w:customStyle="1" w:styleId="Titulekobrzku">
    <w:name w:val="Titulek obrázku"/>
    <w:basedOn w:val="Normln"/>
    <w:link w:val="TitulekobrzkuExact"/>
    <w:pPr>
      <w:shd w:val="clear" w:color="auto" w:fill="FFFFFF"/>
      <w:spacing w:line="0" w:lineRule="atLeast"/>
    </w:pPr>
    <w:rPr>
      <w:rFonts w:ascii="Calibri" w:eastAsia="Calibri" w:hAnsi="Calibri" w:cs="Calibri"/>
    </w:rPr>
  </w:style>
  <w:style w:type="paragraph" w:customStyle="1" w:styleId="Titulekobrzku2">
    <w:name w:val="Titulek obrázku (2)"/>
    <w:basedOn w:val="Normln"/>
    <w:link w:val="Titulekobrzku2Exact"/>
    <w:pPr>
      <w:shd w:val="clear" w:color="auto" w:fill="FFFFFF"/>
      <w:spacing w:line="0" w:lineRule="atLeast"/>
    </w:pPr>
    <w:rPr>
      <w:rFonts w:ascii="Calibri" w:eastAsia="Calibri" w:hAnsi="Calibri" w:cs="Calibri"/>
      <w:i/>
      <w:iCs/>
      <w:sz w:val="22"/>
      <w:szCs w:val="22"/>
    </w:rPr>
  </w:style>
  <w:style w:type="paragraph" w:customStyle="1" w:styleId="Zkladntext50">
    <w:name w:val="Základní text (5)"/>
    <w:basedOn w:val="Normln"/>
    <w:link w:val="Zkladntext5"/>
    <w:pPr>
      <w:shd w:val="clear" w:color="auto" w:fill="FFFFFF"/>
      <w:spacing w:line="0" w:lineRule="atLeast"/>
      <w:jc w:val="right"/>
    </w:pPr>
    <w:rPr>
      <w:rFonts w:ascii="Times New Roman" w:eastAsia="Times New Roman" w:hAnsi="Times New Roman" w:cs="Times New Roman"/>
      <w:b/>
      <w:bCs/>
      <w:sz w:val="18"/>
      <w:szCs w:val="18"/>
    </w:rPr>
  </w:style>
  <w:style w:type="paragraph" w:customStyle="1" w:styleId="Zkladntext60">
    <w:name w:val="Základní text (6)"/>
    <w:basedOn w:val="Normln"/>
    <w:link w:val="Zkladntext6"/>
    <w:pPr>
      <w:shd w:val="clear" w:color="auto" w:fill="FFFFFF"/>
      <w:spacing w:line="202" w:lineRule="exact"/>
    </w:pPr>
    <w:rPr>
      <w:rFonts w:ascii="Calibri" w:eastAsia="Calibri" w:hAnsi="Calibri" w:cs="Calibri"/>
      <w:sz w:val="18"/>
      <w:szCs w:val="18"/>
    </w:rPr>
  </w:style>
  <w:style w:type="paragraph" w:customStyle="1" w:styleId="Zkladntext80">
    <w:name w:val="Základní text (8)"/>
    <w:basedOn w:val="Normln"/>
    <w:link w:val="Zkladntext8"/>
    <w:pPr>
      <w:shd w:val="clear" w:color="auto" w:fill="FFFFFF"/>
      <w:spacing w:line="283" w:lineRule="exact"/>
      <w:jc w:val="center"/>
    </w:pPr>
    <w:rPr>
      <w:rFonts w:ascii="Calibri" w:eastAsia="Calibri" w:hAnsi="Calibri" w:cs="Calibri"/>
      <w:sz w:val="15"/>
      <w:szCs w:val="15"/>
    </w:rPr>
  </w:style>
  <w:style w:type="paragraph" w:customStyle="1" w:styleId="Zkladntext90">
    <w:name w:val="Základní text (9)"/>
    <w:basedOn w:val="Normln"/>
    <w:link w:val="Zkladntext9"/>
    <w:pPr>
      <w:shd w:val="clear" w:color="auto" w:fill="FFFFFF"/>
      <w:spacing w:line="283" w:lineRule="exact"/>
      <w:jc w:val="center"/>
    </w:pPr>
    <w:rPr>
      <w:rFonts w:ascii="Calibri" w:eastAsia="Calibri" w:hAnsi="Calibri" w:cs="Calibri"/>
      <w:sz w:val="11"/>
      <w:szCs w:val="11"/>
    </w:rPr>
  </w:style>
  <w:style w:type="paragraph" w:customStyle="1" w:styleId="Zkladntext100">
    <w:name w:val="Základní text (10)"/>
    <w:basedOn w:val="Normln"/>
    <w:link w:val="Zkladntext10"/>
    <w:pPr>
      <w:shd w:val="clear" w:color="auto" w:fill="FFFFFF"/>
      <w:spacing w:line="370" w:lineRule="exact"/>
      <w:jc w:val="center"/>
    </w:pPr>
    <w:rPr>
      <w:rFonts w:ascii="Calibri" w:eastAsia="Calibri" w:hAnsi="Calibri" w:cs="Calibri"/>
      <w:b/>
      <w:bCs/>
      <w:sz w:val="17"/>
      <w:szCs w:val="17"/>
    </w:rPr>
  </w:style>
  <w:style w:type="paragraph" w:customStyle="1" w:styleId="Zkladntext110">
    <w:name w:val="Základní text (11)"/>
    <w:basedOn w:val="Normln"/>
    <w:link w:val="Zkladntext11"/>
    <w:pPr>
      <w:shd w:val="clear" w:color="auto" w:fill="FFFFFF"/>
      <w:spacing w:line="370" w:lineRule="exact"/>
      <w:jc w:val="both"/>
    </w:pPr>
    <w:rPr>
      <w:rFonts w:ascii="Calibri" w:eastAsia="Calibri" w:hAnsi="Calibri" w:cs="Calibri"/>
      <w:b/>
      <w:bCs/>
      <w:sz w:val="14"/>
      <w:szCs w:val="14"/>
    </w:rPr>
  </w:style>
  <w:style w:type="paragraph" w:customStyle="1" w:styleId="Titulekobrzku3">
    <w:name w:val="Titulek obrázku (3)"/>
    <w:basedOn w:val="Normln"/>
    <w:link w:val="Titulekobrzku3Exact"/>
    <w:pPr>
      <w:shd w:val="clear" w:color="auto" w:fill="FFFFFF"/>
      <w:spacing w:line="0" w:lineRule="atLeast"/>
    </w:pPr>
    <w:rPr>
      <w:rFonts w:ascii="Calibri" w:eastAsia="Calibri" w:hAnsi="Calibri" w:cs="Calibri"/>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ndracek.m@ksusv.cz" TargetMode="External"/><Relationship Id="rId18" Type="http://schemas.openxmlformats.org/officeDocument/2006/relationships/image" Target="media/image2.jpeg"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scv@scv.cz" TargetMode="External"/><Relationship Id="rId17" Type="http://schemas.openxmlformats.org/officeDocument/2006/relationships/image" Target="media/image2.jpe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1.jpeg" TargetMode="External"/><Relationship Id="rId20" Type="http://schemas.openxmlformats.org/officeDocument/2006/relationships/footer" Target="footer2.xm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susv@ksusv.cz"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image" Target="media/image3.png"/><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2.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reitermann@scv.cz"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62886-474D-44C1-BC17-57C8F3AFF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4402</Words>
  <Characters>25972</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Danková Lenka</dc:creator>
  <cp:lastModifiedBy>Danková Lenka</cp:lastModifiedBy>
  <cp:revision>2</cp:revision>
  <cp:lastPrinted>2017-10-31T08:57:00Z</cp:lastPrinted>
  <dcterms:created xsi:type="dcterms:W3CDTF">2017-10-31T08:56:00Z</dcterms:created>
  <dcterms:modified xsi:type="dcterms:W3CDTF">2017-10-31T09:00:00Z</dcterms:modified>
</cp:coreProperties>
</file>