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15" w:rsidRPr="005946AD" w:rsidRDefault="00D71715" w:rsidP="00B16823">
      <w:pPr>
        <w:spacing w:after="12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D71715" w:rsidRPr="00A86352" w:rsidRDefault="00D71715">
      <w:pPr>
        <w:pStyle w:val="Zkladntext"/>
        <w:jc w:val="center"/>
        <w:rPr>
          <w:rFonts w:ascii="Garamond" w:hAnsi="Garamond" w:cs="Garamond"/>
          <w:b/>
          <w:bCs/>
          <w:smallCaps/>
          <w:sz w:val="28"/>
          <w:szCs w:val="28"/>
        </w:rPr>
      </w:pPr>
      <w:r w:rsidRPr="00A86352">
        <w:rPr>
          <w:rFonts w:ascii="Garamond" w:hAnsi="Garamond" w:cs="Garamond"/>
          <w:b/>
          <w:bCs/>
          <w:smallCaps/>
          <w:sz w:val="28"/>
          <w:szCs w:val="28"/>
        </w:rPr>
        <w:t>Kupní smlouva</w:t>
      </w:r>
    </w:p>
    <w:p w:rsidR="00081652" w:rsidRPr="00081652" w:rsidRDefault="00D71715" w:rsidP="00081652">
      <w:pPr>
        <w:ind w:left="3545" w:firstLine="709"/>
        <w:rPr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 xml:space="preserve">č. </w:t>
      </w:r>
      <w:r w:rsidR="00081652" w:rsidRPr="00081652">
        <w:rPr>
          <w:sz w:val="24"/>
          <w:szCs w:val="24"/>
        </w:rPr>
        <w:t>16/304/421</w:t>
      </w:r>
    </w:p>
    <w:p w:rsidR="00D71715" w:rsidRPr="005946AD" w:rsidRDefault="00D71715">
      <w:pPr>
        <w:spacing w:after="12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D71715" w:rsidRPr="005946AD" w:rsidRDefault="00D71715">
      <w:pPr>
        <w:pStyle w:val="Zkladntext"/>
        <w:jc w:val="center"/>
        <w:rPr>
          <w:rFonts w:ascii="Garamond" w:hAnsi="Garamond" w:cs="Garamond"/>
          <w:sz w:val="24"/>
          <w:szCs w:val="24"/>
        </w:rPr>
      </w:pPr>
      <w:r w:rsidRPr="005946AD">
        <w:rPr>
          <w:rFonts w:ascii="Garamond" w:hAnsi="Garamond" w:cs="Garamond"/>
          <w:sz w:val="24"/>
          <w:szCs w:val="24"/>
        </w:rPr>
        <w:t>uzavřená mezi smluvními stranami</w:t>
      </w:r>
    </w:p>
    <w:p w:rsidR="00D71715" w:rsidRPr="005946AD" w:rsidRDefault="00D71715">
      <w:pPr>
        <w:pStyle w:val="Zkladntext"/>
        <w:jc w:val="center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pStyle w:val="Zkladntext"/>
        <w:jc w:val="center"/>
        <w:rPr>
          <w:rFonts w:ascii="Garamond" w:hAnsi="Garamond" w:cs="Garamond"/>
          <w:sz w:val="24"/>
          <w:szCs w:val="24"/>
        </w:rPr>
      </w:pPr>
    </w:p>
    <w:p w:rsidR="00D71715" w:rsidRPr="005946AD" w:rsidRDefault="00D71715" w:rsidP="00C82BC4">
      <w:pPr>
        <w:pStyle w:val="Zkladntext"/>
        <w:keepNext/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Článek I.</w:t>
      </w:r>
    </w:p>
    <w:p w:rsidR="00D71715" w:rsidRPr="005946AD" w:rsidRDefault="00D71715" w:rsidP="00C82BC4">
      <w:pPr>
        <w:spacing w:after="120"/>
        <w:jc w:val="both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Prodávající:</w:t>
      </w:r>
    </w:p>
    <w:p w:rsidR="00F73F20" w:rsidRDefault="001640C6" w:rsidP="001640C6">
      <w:pPr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    </w:t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 w:rsidR="00F73F20" w:rsidRPr="00F73F20">
        <w:rPr>
          <w:rFonts w:ascii="Garamond" w:hAnsi="Garamond" w:cs="Garamond"/>
          <w:b/>
          <w:sz w:val="24"/>
          <w:szCs w:val="24"/>
        </w:rPr>
        <w:t xml:space="preserve">ČD </w:t>
      </w:r>
      <w:r>
        <w:rPr>
          <w:rFonts w:ascii="Garamond" w:hAnsi="Garamond" w:cs="Garamond"/>
          <w:b/>
          <w:sz w:val="24"/>
          <w:szCs w:val="24"/>
        </w:rPr>
        <w:t xml:space="preserve">- </w:t>
      </w:r>
      <w:r w:rsidR="00F73F20" w:rsidRPr="00F73F20">
        <w:rPr>
          <w:rFonts w:ascii="Garamond" w:hAnsi="Garamond" w:cs="Garamond"/>
          <w:b/>
          <w:sz w:val="24"/>
          <w:szCs w:val="24"/>
        </w:rPr>
        <w:t xml:space="preserve">Telematika a.s. </w:t>
      </w:r>
    </w:p>
    <w:p w:rsidR="00A86352" w:rsidRPr="00A86352" w:rsidRDefault="00A86352" w:rsidP="00A86352">
      <w:pPr>
        <w:ind w:firstLine="284"/>
        <w:jc w:val="both"/>
        <w:rPr>
          <w:rFonts w:ascii="Garamond" w:hAnsi="Garamond" w:cs="Garamond"/>
          <w:sz w:val="24"/>
          <w:szCs w:val="24"/>
        </w:rPr>
      </w:pPr>
      <w:r w:rsidRPr="00F73F20">
        <w:rPr>
          <w:rFonts w:ascii="Garamond" w:hAnsi="Garamond" w:cs="Garamond"/>
          <w:sz w:val="24"/>
          <w:szCs w:val="24"/>
        </w:rPr>
        <w:t>IČ</w:t>
      </w:r>
      <w:r>
        <w:rPr>
          <w:rFonts w:ascii="Garamond" w:hAnsi="Garamond" w:cs="Garamond"/>
          <w:sz w:val="24"/>
          <w:szCs w:val="24"/>
        </w:rPr>
        <w:t>/DIČ</w:t>
      </w:r>
      <w:r w:rsidR="00FF1CBD">
        <w:rPr>
          <w:rFonts w:ascii="Garamond" w:hAnsi="Garamond" w:cs="Garamond"/>
          <w:sz w:val="24"/>
          <w:szCs w:val="24"/>
        </w:rPr>
        <w:t>:</w:t>
      </w:r>
      <w:r w:rsidR="00FF1CBD">
        <w:rPr>
          <w:rFonts w:ascii="Garamond" w:hAnsi="Garamond" w:cs="Garamond"/>
          <w:sz w:val="24"/>
          <w:szCs w:val="24"/>
        </w:rPr>
        <w:tab/>
      </w:r>
      <w:r w:rsidR="00FF1CBD">
        <w:rPr>
          <w:rFonts w:ascii="Garamond" w:hAnsi="Garamond" w:cs="Garamond"/>
          <w:sz w:val="24"/>
          <w:szCs w:val="24"/>
        </w:rPr>
        <w:tab/>
      </w:r>
      <w:r w:rsidR="00FF1CBD">
        <w:rPr>
          <w:rFonts w:ascii="Garamond" w:hAnsi="Garamond" w:cs="Garamond"/>
          <w:sz w:val="24"/>
          <w:szCs w:val="24"/>
        </w:rPr>
        <w:tab/>
        <w:t>6145</w:t>
      </w:r>
      <w:r w:rsidRPr="00F73F20">
        <w:rPr>
          <w:rFonts w:ascii="Garamond" w:hAnsi="Garamond" w:cs="Garamond"/>
          <w:sz w:val="24"/>
          <w:szCs w:val="24"/>
        </w:rPr>
        <w:t>9445</w:t>
      </w:r>
      <w:r>
        <w:rPr>
          <w:rFonts w:ascii="Garamond" w:hAnsi="Garamond" w:cs="Garamond"/>
          <w:sz w:val="24"/>
          <w:szCs w:val="24"/>
        </w:rPr>
        <w:t xml:space="preserve">/ </w:t>
      </w:r>
      <w:r w:rsidRPr="00F73F20">
        <w:rPr>
          <w:rFonts w:ascii="Garamond" w:hAnsi="Garamond" w:cs="Garamond"/>
          <w:sz w:val="24"/>
          <w:szCs w:val="24"/>
        </w:rPr>
        <w:t>CZ61459445</w:t>
      </w:r>
    </w:p>
    <w:p w:rsidR="00F73F20" w:rsidRPr="00F73F20" w:rsidRDefault="00F73F20" w:rsidP="00F73F20">
      <w:pPr>
        <w:ind w:firstLine="284"/>
        <w:jc w:val="both"/>
        <w:rPr>
          <w:rFonts w:ascii="Garamond" w:hAnsi="Garamond" w:cs="Garamond"/>
          <w:sz w:val="24"/>
          <w:szCs w:val="24"/>
        </w:rPr>
      </w:pPr>
      <w:r w:rsidRPr="00F73F20">
        <w:rPr>
          <w:rFonts w:ascii="Garamond" w:hAnsi="Garamond" w:cs="Garamond"/>
          <w:sz w:val="24"/>
          <w:szCs w:val="24"/>
        </w:rPr>
        <w:t>se sídlem:</w:t>
      </w: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  <w:t xml:space="preserve">Pernerova 2819/2a, </w:t>
      </w:r>
      <w:proofErr w:type="gramStart"/>
      <w:r w:rsidRPr="00F73F20">
        <w:rPr>
          <w:rFonts w:ascii="Garamond" w:hAnsi="Garamond" w:cs="Garamond"/>
          <w:sz w:val="24"/>
          <w:szCs w:val="24"/>
        </w:rPr>
        <w:t>130 00  Praha</w:t>
      </w:r>
      <w:proofErr w:type="gramEnd"/>
      <w:r w:rsidRPr="00F73F20">
        <w:rPr>
          <w:rFonts w:ascii="Garamond" w:hAnsi="Garamond" w:cs="Garamond"/>
          <w:sz w:val="24"/>
          <w:szCs w:val="24"/>
        </w:rPr>
        <w:t xml:space="preserve"> 3</w:t>
      </w:r>
    </w:p>
    <w:p w:rsidR="00F73F20" w:rsidRPr="00F73F20" w:rsidRDefault="00F73F20" w:rsidP="00F73F20">
      <w:pPr>
        <w:ind w:firstLine="284"/>
        <w:jc w:val="both"/>
        <w:rPr>
          <w:rFonts w:ascii="Garamond" w:hAnsi="Garamond" w:cs="Garamond"/>
          <w:sz w:val="24"/>
          <w:szCs w:val="24"/>
        </w:rPr>
      </w:pPr>
      <w:r w:rsidRPr="00F73F20">
        <w:rPr>
          <w:rFonts w:ascii="Garamond" w:hAnsi="Garamond" w:cs="Garamond"/>
          <w:sz w:val="24"/>
          <w:szCs w:val="24"/>
        </w:rPr>
        <w:t>adresa pro doručování:</w:t>
      </w:r>
      <w:r w:rsidRPr="00F73F20">
        <w:rPr>
          <w:rFonts w:ascii="Garamond" w:hAnsi="Garamond" w:cs="Garamond"/>
          <w:sz w:val="24"/>
          <w:szCs w:val="24"/>
        </w:rPr>
        <w:tab/>
        <w:t xml:space="preserve">Pod Táborem 369/8a, </w:t>
      </w:r>
      <w:proofErr w:type="gramStart"/>
      <w:r w:rsidRPr="00F73F20">
        <w:rPr>
          <w:rFonts w:ascii="Garamond" w:hAnsi="Garamond" w:cs="Garamond"/>
          <w:sz w:val="24"/>
          <w:szCs w:val="24"/>
        </w:rPr>
        <w:t>191 00  Praha</w:t>
      </w:r>
      <w:proofErr w:type="gramEnd"/>
      <w:r w:rsidRPr="00F73F20">
        <w:rPr>
          <w:rFonts w:ascii="Garamond" w:hAnsi="Garamond" w:cs="Garamond"/>
          <w:sz w:val="24"/>
          <w:szCs w:val="24"/>
        </w:rPr>
        <w:t xml:space="preserve"> 9</w:t>
      </w:r>
    </w:p>
    <w:p w:rsidR="00F73F20" w:rsidRPr="00F73F20" w:rsidRDefault="00F73F20" w:rsidP="00F73F20">
      <w:pPr>
        <w:ind w:firstLine="284"/>
        <w:jc w:val="both"/>
        <w:rPr>
          <w:rFonts w:ascii="Garamond" w:hAnsi="Garamond" w:cs="Garamond"/>
          <w:sz w:val="24"/>
          <w:szCs w:val="24"/>
        </w:rPr>
      </w:pPr>
      <w:r w:rsidRPr="00F73F20">
        <w:rPr>
          <w:rFonts w:ascii="Garamond" w:hAnsi="Garamond" w:cs="Garamond"/>
          <w:sz w:val="24"/>
          <w:szCs w:val="24"/>
        </w:rPr>
        <w:t>bankovní spojení:</w:t>
      </w: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  <w:t>Komerční banka, a.s.</w:t>
      </w:r>
    </w:p>
    <w:p w:rsidR="00F73F20" w:rsidRPr="00F73F20" w:rsidRDefault="00F73F20" w:rsidP="00F73F20">
      <w:pPr>
        <w:ind w:firstLine="284"/>
        <w:jc w:val="both"/>
        <w:rPr>
          <w:rFonts w:ascii="Garamond" w:hAnsi="Garamond" w:cs="Garamond"/>
          <w:sz w:val="24"/>
          <w:szCs w:val="24"/>
        </w:rPr>
      </w:pPr>
      <w:r w:rsidRPr="00F73F20">
        <w:rPr>
          <w:rFonts w:ascii="Garamond" w:hAnsi="Garamond" w:cs="Garamond"/>
          <w:sz w:val="24"/>
          <w:szCs w:val="24"/>
        </w:rPr>
        <w:t>číslo účtu:</w:t>
      </w: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  <w:t>19-5524200217/0100</w:t>
      </w:r>
    </w:p>
    <w:p w:rsidR="00F73F20" w:rsidRDefault="00F73F20" w:rsidP="00F73F20">
      <w:pPr>
        <w:ind w:firstLine="284"/>
        <w:jc w:val="both"/>
        <w:rPr>
          <w:rFonts w:ascii="Garamond" w:hAnsi="Garamond" w:cs="Garamond"/>
          <w:sz w:val="24"/>
          <w:szCs w:val="24"/>
        </w:rPr>
      </w:pPr>
      <w:r w:rsidRPr="00F73F20">
        <w:rPr>
          <w:rFonts w:ascii="Garamond" w:hAnsi="Garamond" w:cs="Garamond"/>
          <w:sz w:val="24"/>
          <w:szCs w:val="24"/>
        </w:rPr>
        <w:t>zapsaná v OR:</w:t>
      </w: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</w:r>
      <w:proofErr w:type="gramStart"/>
      <w:r w:rsidRPr="00F73F20">
        <w:rPr>
          <w:rFonts w:ascii="Garamond" w:hAnsi="Garamond" w:cs="Garamond"/>
          <w:sz w:val="24"/>
          <w:szCs w:val="24"/>
        </w:rPr>
        <w:t>vedeném</w:t>
      </w:r>
      <w:proofErr w:type="gramEnd"/>
      <w:r w:rsidRPr="00F73F20">
        <w:rPr>
          <w:rFonts w:ascii="Garamond" w:hAnsi="Garamond" w:cs="Garamond"/>
          <w:sz w:val="24"/>
          <w:szCs w:val="24"/>
        </w:rPr>
        <w:t xml:space="preserve"> u Městského soudu v Praze, oddíl B, vložka 8938</w:t>
      </w:r>
    </w:p>
    <w:p w:rsidR="00A86352" w:rsidRPr="00F73F20" w:rsidRDefault="00A86352" w:rsidP="00A86352">
      <w:pPr>
        <w:ind w:firstLine="284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zastoupený</w:t>
      </w:r>
      <w:r w:rsidRPr="00F73F20">
        <w:rPr>
          <w:rFonts w:ascii="Garamond" w:hAnsi="Garamond" w:cs="Garamond"/>
          <w:sz w:val="24"/>
          <w:szCs w:val="24"/>
        </w:rPr>
        <w:t>:</w:t>
      </w: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  <w:t xml:space="preserve">Ing. </w:t>
      </w:r>
      <w:r>
        <w:rPr>
          <w:rFonts w:ascii="Garamond" w:hAnsi="Garamond" w:cs="Garamond"/>
          <w:sz w:val="24"/>
          <w:szCs w:val="24"/>
        </w:rPr>
        <w:t>Miroslavem Řezníčkem</w:t>
      </w:r>
      <w:r w:rsidRPr="00F73F20">
        <w:rPr>
          <w:rFonts w:ascii="Garamond" w:hAnsi="Garamond" w:cs="Garamond"/>
          <w:sz w:val="24"/>
          <w:szCs w:val="24"/>
        </w:rPr>
        <w:t xml:space="preserve">, MBA, předsedou představenstva </w:t>
      </w:r>
    </w:p>
    <w:p w:rsidR="00A86352" w:rsidRPr="00F73F20" w:rsidRDefault="00A86352" w:rsidP="00A86352">
      <w:pPr>
        <w:ind w:firstLine="284"/>
        <w:jc w:val="both"/>
        <w:rPr>
          <w:rFonts w:ascii="Garamond" w:hAnsi="Garamond" w:cs="Garamond"/>
          <w:sz w:val="24"/>
          <w:szCs w:val="24"/>
        </w:rPr>
      </w:pP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</w:r>
      <w:r w:rsidRPr="00F73F20">
        <w:rPr>
          <w:rFonts w:ascii="Garamond" w:hAnsi="Garamond" w:cs="Garamond"/>
          <w:sz w:val="24"/>
          <w:szCs w:val="24"/>
        </w:rPr>
        <w:tab/>
      </w:r>
      <w:proofErr w:type="gramStart"/>
      <w:r w:rsidRPr="00F73F20">
        <w:rPr>
          <w:rFonts w:ascii="Garamond" w:hAnsi="Garamond" w:cs="Garamond"/>
          <w:sz w:val="24"/>
          <w:szCs w:val="24"/>
        </w:rPr>
        <w:t xml:space="preserve">a </w:t>
      </w:r>
      <w:r w:rsidR="00A93D2B" w:rsidRPr="00F73F20">
        <w:rPr>
          <w:rFonts w:ascii="Garamond" w:hAnsi="Garamond" w:cs="Garamond"/>
          <w:sz w:val="24"/>
          <w:szCs w:val="24"/>
        </w:rPr>
        <w:t xml:space="preserve"> </w:t>
      </w:r>
      <w:r w:rsidR="00A93D2B">
        <w:rPr>
          <w:rFonts w:ascii="Garamond" w:hAnsi="Garamond" w:cs="Garamond"/>
          <w:sz w:val="24"/>
          <w:szCs w:val="24"/>
        </w:rPr>
        <w:t>Ing.</w:t>
      </w:r>
      <w:proofErr w:type="gramEnd"/>
      <w:r w:rsidR="00A93D2B">
        <w:rPr>
          <w:rFonts w:ascii="Garamond" w:hAnsi="Garamond" w:cs="Garamond"/>
          <w:sz w:val="24"/>
          <w:szCs w:val="24"/>
        </w:rPr>
        <w:t xml:space="preserve"> Mgr. Ondřejem Škorpilem, MBA, členem</w:t>
      </w:r>
      <w:r w:rsidR="00A93D2B" w:rsidRPr="00F73F20">
        <w:rPr>
          <w:rFonts w:ascii="Garamond" w:hAnsi="Garamond" w:cs="Garamond"/>
          <w:sz w:val="24"/>
          <w:szCs w:val="24"/>
        </w:rPr>
        <w:t xml:space="preserve"> představenstva</w:t>
      </w:r>
    </w:p>
    <w:p w:rsidR="00A86352" w:rsidRPr="00F73F20" w:rsidRDefault="00A86352" w:rsidP="00F73F20">
      <w:pPr>
        <w:ind w:firstLine="284"/>
        <w:jc w:val="both"/>
        <w:rPr>
          <w:rFonts w:ascii="Garamond" w:hAnsi="Garamond" w:cs="Garamond"/>
          <w:sz w:val="24"/>
          <w:szCs w:val="24"/>
        </w:rPr>
      </w:pPr>
    </w:p>
    <w:p w:rsidR="00D71715" w:rsidRPr="005946AD" w:rsidRDefault="00F73F20" w:rsidP="00F73F20">
      <w:pPr>
        <w:ind w:firstLine="284"/>
        <w:jc w:val="both"/>
        <w:rPr>
          <w:rFonts w:ascii="Garamond" w:hAnsi="Garamond" w:cs="Garamond"/>
          <w:sz w:val="24"/>
          <w:szCs w:val="24"/>
        </w:rPr>
      </w:pPr>
      <w:r w:rsidRPr="005946AD">
        <w:rPr>
          <w:rFonts w:ascii="Garamond" w:hAnsi="Garamond" w:cs="Garamond"/>
          <w:sz w:val="24"/>
          <w:szCs w:val="24"/>
        </w:rPr>
        <w:t xml:space="preserve"> </w:t>
      </w:r>
      <w:r w:rsidR="00D71715" w:rsidRPr="005946AD">
        <w:rPr>
          <w:rFonts w:ascii="Garamond" w:hAnsi="Garamond" w:cs="Garamond"/>
          <w:sz w:val="24"/>
          <w:szCs w:val="24"/>
        </w:rPr>
        <w:t>(dále jen „</w:t>
      </w:r>
      <w:r w:rsidR="00D71715" w:rsidRPr="00F73F20">
        <w:rPr>
          <w:rFonts w:ascii="Garamond" w:hAnsi="Garamond" w:cs="Garamond"/>
          <w:sz w:val="24"/>
          <w:szCs w:val="24"/>
        </w:rPr>
        <w:t>p</w:t>
      </w:r>
      <w:r w:rsidR="00D71715" w:rsidRPr="005946AD">
        <w:rPr>
          <w:rFonts w:ascii="Garamond" w:hAnsi="Garamond" w:cs="Garamond"/>
          <w:sz w:val="24"/>
          <w:szCs w:val="24"/>
        </w:rPr>
        <w:t>rodávající“)</w:t>
      </w:r>
    </w:p>
    <w:p w:rsidR="00D71715" w:rsidRPr="005946AD" w:rsidRDefault="00D71715" w:rsidP="00C82BC4">
      <w:pPr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D71715" w:rsidRDefault="00D71715" w:rsidP="00C82BC4">
      <w:pPr>
        <w:spacing w:after="120"/>
        <w:jc w:val="both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Kupující:</w:t>
      </w:r>
    </w:p>
    <w:p w:rsidR="0050078B" w:rsidRPr="000E4066" w:rsidRDefault="0050078B" w:rsidP="0050078B">
      <w:pPr>
        <w:pStyle w:val="Textdopisu"/>
        <w:jc w:val="both"/>
        <w:rPr>
          <w:rFonts w:ascii="Garamond" w:hAnsi="Garamond" w:cs="Times New Roman"/>
          <w:sz w:val="24"/>
          <w:szCs w:val="24"/>
        </w:rPr>
      </w:pPr>
      <w:r w:rsidRPr="000E4066">
        <w:rPr>
          <w:rFonts w:ascii="Garamond" w:hAnsi="Garamond" w:cs="Times New Roman"/>
          <w:sz w:val="24"/>
          <w:szCs w:val="24"/>
        </w:rPr>
        <w:t>Obchodní společnost:</w:t>
      </w:r>
      <w:r w:rsidRPr="000E4066">
        <w:rPr>
          <w:rFonts w:ascii="Garamond" w:hAnsi="Garamond" w:cs="Times New Roman"/>
          <w:sz w:val="24"/>
          <w:szCs w:val="24"/>
        </w:rPr>
        <w:tab/>
      </w:r>
      <w:r w:rsidRPr="000E4066">
        <w:rPr>
          <w:rFonts w:ascii="Garamond" w:hAnsi="Garamond" w:cs="Times New Roman"/>
          <w:sz w:val="24"/>
          <w:szCs w:val="24"/>
        </w:rPr>
        <w:tab/>
      </w:r>
      <w:proofErr w:type="gramStart"/>
      <w:r w:rsidRPr="000E4066">
        <w:rPr>
          <w:rFonts w:ascii="Garamond" w:hAnsi="Garamond" w:cs="Times New Roman"/>
          <w:b/>
          <w:sz w:val="24"/>
          <w:szCs w:val="24"/>
        </w:rPr>
        <w:t>FORTECH</w:t>
      </w:r>
      <w:proofErr w:type="gramEnd"/>
      <w:r w:rsidRPr="000E4066">
        <w:rPr>
          <w:rFonts w:ascii="Garamond" w:hAnsi="Garamond" w:cs="Times New Roman"/>
          <w:b/>
          <w:sz w:val="24"/>
          <w:szCs w:val="24"/>
        </w:rPr>
        <w:t>, spol. s r.o.</w:t>
      </w:r>
    </w:p>
    <w:p w:rsidR="0050078B" w:rsidRPr="000E4066" w:rsidRDefault="0050078B" w:rsidP="0050078B">
      <w:pPr>
        <w:pStyle w:val="Textdopisu"/>
        <w:jc w:val="both"/>
        <w:rPr>
          <w:rFonts w:ascii="Garamond" w:hAnsi="Garamond" w:cs="Times New Roman"/>
          <w:sz w:val="24"/>
          <w:szCs w:val="24"/>
        </w:rPr>
      </w:pPr>
      <w:r w:rsidRPr="000E4066">
        <w:rPr>
          <w:rFonts w:ascii="Garamond" w:hAnsi="Garamond" w:cs="Times New Roman"/>
          <w:sz w:val="24"/>
          <w:szCs w:val="24"/>
        </w:rPr>
        <w:t>IČ/DIČ:</w:t>
      </w:r>
      <w:r w:rsidRPr="000E4066">
        <w:rPr>
          <w:rFonts w:ascii="Garamond" w:hAnsi="Garamond" w:cs="Times New Roman"/>
          <w:sz w:val="24"/>
          <w:szCs w:val="24"/>
        </w:rPr>
        <w:tab/>
      </w:r>
      <w:r w:rsidRPr="000E4066">
        <w:rPr>
          <w:rFonts w:ascii="Garamond" w:hAnsi="Garamond" w:cs="Times New Roman"/>
          <w:sz w:val="24"/>
          <w:szCs w:val="24"/>
        </w:rPr>
        <w:tab/>
      </w:r>
      <w:r w:rsidRPr="000E4066">
        <w:rPr>
          <w:rFonts w:ascii="Garamond" w:hAnsi="Garamond" w:cs="Times New Roman"/>
          <w:sz w:val="24"/>
          <w:szCs w:val="24"/>
        </w:rPr>
        <w:tab/>
      </w:r>
      <w:r w:rsidR="00FF1CBD">
        <w:rPr>
          <w:rFonts w:ascii="Garamond" w:hAnsi="Garamond"/>
          <w:color w:val="333333"/>
          <w:sz w:val="24"/>
          <w:szCs w:val="24"/>
          <w:shd w:val="clear" w:color="auto" w:fill="FFFFFF"/>
        </w:rPr>
        <w:t>4815</w:t>
      </w:r>
      <w:r w:rsidRPr="000E4066">
        <w:rPr>
          <w:rFonts w:ascii="Garamond" w:hAnsi="Garamond"/>
          <w:color w:val="333333"/>
          <w:sz w:val="24"/>
          <w:szCs w:val="24"/>
          <w:shd w:val="clear" w:color="auto" w:fill="FFFFFF"/>
        </w:rPr>
        <w:t>5811/CZ48155811</w:t>
      </w:r>
    </w:p>
    <w:p w:rsidR="0050078B" w:rsidRPr="000E4066" w:rsidRDefault="00A86352" w:rsidP="0050078B">
      <w:pPr>
        <w:pStyle w:val="Textdopisu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Se sídlem: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="0050078B" w:rsidRPr="000E4066">
        <w:rPr>
          <w:rFonts w:ascii="Garamond" w:hAnsi="Garamond" w:cs="Times New Roman"/>
          <w:sz w:val="24"/>
          <w:szCs w:val="24"/>
        </w:rPr>
        <w:t xml:space="preserve">Litomyšl, </w:t>
      </w:r>
      <w:proofErr w:type="spellStart"/>
      <w:r w:rsidR="0050078B" w:rsidRPr="000E4066">
        <w:rPr>
          <w:rFonts w:ascii="Garamond" w:hAnsi="Garamond" w:cs="Times New Roman"/>
          <w:sz w:val="24"/>
          <w:szCs w:val="24"/>
        </w:rPr>
        <w:t>Ropkova</w:t>
      </w:r>
      <w:proofErr w:type="spellEnd"/>
      <w:r w:rsidR="0050078B" w:rsidRPr="000E4066">
        <w:rPr>
          <w:rFonts w:ascii="Garamond" w:hAnsi="Garamond" w:cs="Times New Roman"/>
          <w:sz w:val="24"/>
          <w:szCs w:val="24"/>
        </w:rPr>
        <w:t xml:space="preserve"> 51, okres Svitavy, PSČ 570 01</w:t>
      </w:r>
    </w:p>
    <w:p w:rsidR="0050078B" w:rsidRPr="000E4066" w:rsidRDefault="00A86352" w:rsidP="0050078B">
      <w:pPr>
        <w:pStyle w:val="Textdopisu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Adresa pro doručování:</w:t>
      </w:r>
      <w:r>
        <w:rPr>
          <w:rFonts w:ascii="Garamond" w:hAnsi="Garamond" w:cs="Times New Roman"/>
          <w:sz w:val="24"/>
          <w:szCs w:val="24"/>
        </w:rPr>
        <w:tab/>
      </w:r>
      <w:r w:rsidR="0050078B" w:rsidRPr="000E4066">
        <w:rPr>
          <w:rFonts w:ascii="Garamond" w:hAnsi="Garamond" w:cs="Times New Roman"/>
          <w:sz w:val="24"/>
          <w:szCs w:val="24"/>
        </w:rPr>
        <w:t xml:space="preserve">Litomyšl, </w:t>
      </w:r>
      <w:proofErr w:type="spellStart"/>
      <w:r w:rsidR="0050078B" w:rsidRPr="000E4066">
        <w:rPr>
          <w:rFonts w:ascii="Garamond" w:hAnsi="Garamond" w:cs="Times New Roman"/>
          <w:sz w:val="24"/>
          <w:szCs w:val="24"/>
        </w:rPr>
        <w:t>Ropkova</w:t>
      </w:r>
      <w:proofErr w:type="spellEnd"/>
      <w:r w:rsidR="0050078B" w:rsidRPr="000E4066">
        <w:rPr>
          <w:rFonts w:ascii="Garamond" w:hAnsi="Garamond" w:cs="Times New Roman"/>
          <w:sz w:val="24"/>
          <w:szCs w:val="24"/>
        </w:rPr>
        <w:t xml:space="preserve"> 51, okres Svitavy, PSČ 570 01</w:t>
      </w:r>
    </w:p>
    <w:p w:rsidR="0050078B" w:rsidRPr="000E4066" w:rsidRDefault="00A86352" w:rsidP="0050078B">
      <w:pPr>
        <w:pStyle w:val="Textdopisu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Zapsaná v OR: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="0050078B" w:rsidRPr="000E4066">
        <w:rPr>
          <w:rFonts w:ascii="Garamond" w:hAnsi="Garamond" w:cs="Times New Roman"/>
          <w:sz w:val="24"/>
          <w:szCs w:val="24"/>
        </w:rPr>
        <w:t xml:space="preserve">vedeném Krajským </w:t>
      </w:r>
      <w:proofErr w:type="gramStart"/>
      <w:r w:rsidR="0050078B" w:rsidRPr="000E4066">
        <w:rPr>
          <w:rFonts w:ascii="Garamond" w:hAnsi="Garamond" w:cs="Times New Roman"/>
          <w:sz w:val="24"/>
          <w:szCs w:val="24"/>
        </w:rPr>
        <w:t>soudem  v Hradci</w:t>
      </w:r>
      <w:proofErr w:type="gramEnd"/>
      <w:r w:rsidR="0050078B" w:rsidRPr="000E4066">
        <w:rPr>
          <w:rFonts w:ascii="Garamond" w:hAnsi="Garamond" w:cs="Times New Roman"/>
          <w:sz w:val="24"/>
          <w:szCs w:val="24"/>
        </w:rPr>
        <w:t xml:space="preserve"> Králové, oddíl C, vložka 3751</w:t>
      </w:r>
    </w:p>
    <w:p w:rsidR="0050078B" w:rsidRPr="000E4066" w:rsidRDefault="0050078B" w:rsidP="0050078B">
      <w:pPr>
        <w:pStyle w:val="Textdopisu"/>
        <w:jc w:val="both"/>
        <w:rPr>
          <w:rFonts w:ascii="Garamond" w:hAnsi="Garamond" w:cs="Times New Roman"/>
          <w:sz w:val="24"/>
          <w:szCs w:val="24"/>
        </w:rPr>
      </w:pPr>
      <w:r w:rsidRPr="000E4066">
        <w:rPr>
          <w:rFonts w:ascii="Garamond" w:hAnsi="Garamond" w:cs="Times New Roman"/>
          <w:sz w:val="24"/>
          <w:szCs w:val="24"/>
        </w:rPr>
        <w:t>Zastoupená:</w:t>
      </w:r>
      <w:r w:rsidRPr="000E4066">
        <w:rPr>
          <w:rFonts w:ascii="Garamond" w:hAnsi="Garamond" w:cs="Times New Roman"/>
          <w:sz w:val="24"/>
          <w:szCs w:val="24"/>
        </w:rPr>
        <w:tab/>
      </w:r>
      <w:r w:rsidRPr="000E4066">
        <w:rPr>
          <w:rFonts w:ascii="Garamond" w:hAnsi="Garamond" w:cs="Times New Roman"/>
          <w:sz w:val="24"/>
          <w:szCs w:val="24"/>
        </w:rPr>
        <w:tab/>
      </w:r>
      <w:r w:rsidRPr="000E4066">
        <w:rPr>
          <w:rFonts w:ascii="Garamond" w:hAnsi="Garamond" w:cs="Times New Roman"/>
          <w:sz w:val="24"/>
          <w:szCs w:val="24"/>
        </w:rPr>
        <w:tab/>
      </w:r>
      <w:r w:rsidRPr="00AB03CA">
        <w:rPr>
          <w:rFonts w:ascii="Garamond" w:hAnsi="Garamond" w:cs="Times New Roman"/>
          <w:sz w:val="24"/>
          <w:szCs w:val="24"/>
        </w:rPr>
        <w:t>Ing. Michalem Fialou</w:t>
      </w:r>
      <w:r w:rsidRPr="000E4066">
        <w:rPr>
          <w:rFonts w:ascii="Garamond" w:hAnsi="Garamond" w:cs="Times New Roman"/>
          <w:sz w:val="24"/>
          <w:szCs w:val="24"/>
        </w:rPr>
        <w:t>, jednatelem</w:t>
      </w:r>
    </w:p>
    <w:p w:rsidR="0050078B" w:rsidRPr="005946AD" w:rsidRDefault="0050078B" w:rsidP="00C82BC4">
      <w:pPr>
        <w:spacing w:after="120"/>
        <w:jc w:val="both"/>
        <w:rPr>
          <w:rFonts w:ascii="Garamond" w:hAnsi="Garamond" w:cs="Garamond"/>
          <w:sz w:val="24"/>
          <w:szCs w:val="24"/>
        </w:rPr>
      </w:pPr>
    </w:p>
    <w:p w:rsidR="00D71715" w:rsidRPr="005946AD" w:rsidRDefault="00D71715" w:rsidP="00FF1CBD">
      <w:pPr>
        <w:spacing w:before="120"/>
        <w:jc w:val="both"/>
        <w:rPr>
          <w:rFonts w:ascii="Garamond" w:hAnsi="Garamond" w:cs="Garamond"/>
          <w:sz w:val="24"/>
          <w:szCs w:val="24"/>
        </w:rPr>
      </w:pPr>
      <w:r w:rsidRPr="005946AD">
        <w:rPr>
          <w:rFonts w:ascii="Garamond" w:hAnsi="Garamond" w:cs="Garamond"/>
          <w:sz w:val="24"/>
          <w:szCs w:val="24"/>
        </w:rPr>
        <w:t>(dále jen „</w:t>
      </w:r>
      <w:r w:rsidRPr="005946AD">
        <w:rPr>
          <w:rFonts w:ascii="Garamond" w:hAnsi="Garamond" w:cs="Garamond"/>
          <w:caps/>
          <w:sz w:val="24"/>
          <w:szCs w:val="24"/>
        </w:rPr>
        <w:t>k</w:t>
      </w:r>
      <w:r w:rsidRPr="005946AD">
        <w:rPr>
          <w:rFonts w:ascii="Garamond" w:hAnsi="Garamond" w:cs="Garamond"/>
          <w:sz w:val="24"/>
          <w:szCs w:val="24"/>
        </w:rPr>
        <w:t>upující“)</w:t>
      </w:r>
    </w:p>
    <w:p w:rsidR="00D71715" w:rsidRPr="005946AD" w:rsidRDefault="00D71715">
      <w:pPr>
        <w:jc w:val="center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jc w:val="center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keepNext/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Článek II.</w:t>
      </w:r>
    </w:p>
    <w:p w:rsidR="00D71715" w:rsidRPr="009B06FC" w:rsidRDefault="00D71715">
      <w:pPr>
        <w:pStyle w:val="Nadpis5"/>
        <w:rPr>
          <w:rFonts w:ascii="Garamond" w:hAnsi="Garamond" w:cs="Garamond"/>
          <w:smallCaps/>
        </w:rPr>
      </w:pPr>
      <w:r w:rsidRPr="009B06FC">
        <w:rPr>
          <w:rFonts w:ascii="Garamond" w:hAnsi="Garamond" w:cs="Garamond"/>
          <w:smallCaps/>
        </w:rPr>
        <w:t>Předmět smlouvy</w:t>
      </w:r>
    </w:p>
    <w:p w:rsidR="00900BC8" w:rsidRDefault="00900BC8">
      <w:pPr>
        <w:spacing w:after="120"/>
        <w:ind w:left="425"/>
        <w:jc w:val="both"/>
        <w:rPr>
          <w:rFonts w:ascii="Garamond" w:hAnsi="Garamond" w:cs="Garamond"/>
          <w:sz w:val="24"/>
          <w:szCs w:val="24"/>
        </w:rPr>
      </w:pPr>
    </w:p>
    <w:p w:rsidR="00D71715" w:rsidRDefault="00533879" w:rsidP="00C82BC4">
      <w:pPr>
        <w:numPr>
          <w:ilvl w:val="0"/>
          <w:numId w:val="1"/>
        </w:num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proofErr w:type="spellStart"/>
      <w:r>
        <w:rPr>
          <w:rFonts w:ascii="Garamond" w:hAnsi="Garamond" w:cs="Garamond"/>
          <w:sz w:val="24"/>
          <w:szCs w:val="24"/>
        </w:rPr>
        <w:t>Xxxxxxxxxxxxxxxx</w:t>
      </w:r>
      <w:proofErr w:type="spellEnd"/>
    </w:p>
    <w:p w:rsidR="00533879" w:rsidRPr="005946AD" w:rsidRDefault="00533879" w:rsidP="00C82BC4">
      <w:pPr>
        <w:numPr>
          <w:ilvl w:val="0"/>
          <w:numId w:val="1"/>
        </w:num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proofErr w:type="spellStart"/>
      <w:r>
        <w:rPr>
          <w:rFonts w:ascii="Garamond" w:hAnsi="Garamond" w:cs="Garamond"/>
          <w:sz w:val="24"/>
          <w:szCs w:val="24"/>
        </w:rPr>
        <w:t>xxxxxxxxxxxxxxxx</w:t>
      </w:r>
      <w:proofErr w:type="spellEnd"/>
    </w:p>
    <w:p w:rsidR="00D71715" w:rsidRPr="005946AD" w:rsidRDefault="00D71715" w:rsidP="00F519AB">
      <w:pPr>
        <w:jc w:val="both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keepNext/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Článek III.</w:t>
      </w:r>
    </w:p>
    <w:p w:rsidR="00D71715" w:rsidRPr="009B06FC" w:rsidRDefault="00D71715">
      <w:pPr>
        <w:pStyle w:val="Nadpis5"/>
        <w:rPr>
          <w:rFonts w:ascii="Garamond" w:hAnsi="Garamond" w:cs="Garamond"/>
          <w:smallCaps/>
        </w:rPr>
      </w:pPr>
      <w:r w:rsidRPr="009B06FC">
        <w:rPr>
          <w:rFonts w:ascii="Garamond" w:hAnsi="Garamond" w:cs="Garamond"/>
          <w:smallCaps/>
        </w:rPr>
        <w:t xml:space="preserve">Cena </w:t>
      </w:r>
    </w:p>
    <w:p w:rsidR="00D71715" w:rsidRPr="006C0561" w:rsidRDefault="00533879" w:rsidP="004848BA">
      <w:pPr>
        <w:numPr>
          <w:ilvl w:val="0"/>
          <w:numId w:val="7"/>
        </w:numPr>
        <w:tabs>
          <w:tab w:val="clear" w:pos="720"/>
          <w:tab w:val="num" w:pos="400"/>
        </w:tabs>
        <w:spacing w:after="120"/>
        <w:ind w:left="400" w:hanging="400"/>
        <w:jc w:val="both"/>
        <w:rPr>
          <w:rFonts w:ascii="Garamond" w:hAnsi="Garamond" w:cs="Garamond"/>
          <w:sz w:val="24"/>
          <w:szCs w:val="24"/>
          <w:lang w:eastAsia="en-US"/>
        </w:rPr>
      </w:pPr>
      <w:proofErr w:type="spellStart"/>
      <w:r>
        <w:rPr>
          <w:rFonts w:ascii="Garamond" w:hAnsi="Garamond" w:cs="Garamond"/>
          <w:sz w:val="24"/>
          <w:szCs w:val="24"/>
        </w:rPr>
        <w:t>xxxxxxxxxxxxxxxxxxx</w:t>
      </w:r>
      <w:proofErr w:type="spellEnd"/>
    </w:p>
    <w:p w:rsidR="00D71715" w:rsidRPr="005946AD" w:rsidRDefault="00533879" w:rsidP="004848BA">
      <w:pPr>
        <w:numPr>
          <w:ilvl w:val="0"/>
          <w:numId w:val="7"/>
        </w:numPr>
        <w:tabs>
          <w:tab w:val="clear" w:pos="720"/>
          <w:tab w:val="num" w:pos="400"/>
        </w:tabs>
        <w:ind w:left="403" w:hanging="403"/>
        <w:jc w:val="both"/>
        <w:rPr>
          <w:rFonts w:ascii="Garamond" w:hAnsi="Garamond" w:cs="Garamond"/>
          <w:sz w:val="24"/>
          <w:szCs w:val="24"/>
        </w:rPr>
      </w:pPr>
      <w:proofErr w:type="spellStart"/>
      <w:r>
        <w:rPr>
          <w:rFonts w:ascii="Garamond" w:hAnsi="Garamond" w:cs="Garamond"/>
          <w:sz w:val="24"/>
          <w:szCs w:val="24"/>
          <w:lang w:eastAsia="en-US"/>
        </w:rPr>
        <w:t>xxxxxxxxxxxxxxxxxxxxx</w:t>
      </w:r>
      <w:proofErr w:type="spellEnd"/>
    </w:p>
    <w:p w:rsidR="00D71715" w:rsidRPr="005946AD" w:rsidRDefault="00D71715">
      <w:pPr>
        <w:jc w:val="both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keepNext/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lastRenderedPageBreak/>
        <w:t>Článek IV.</w:t>
      </w:r>
    </w:p>
    <w:p w:rsidR="00D71715" w:rsidRPr="009B06FC" w:rsidRDefault="00D71715">
      <w:pPr>
        <w:pStyle w:val="Nadpis5"/>
        <w:rPr>
          <w:rFonts w:ascii="Garamond" w:hAnsi="Garamond" w:cs="Garamond"/>
          <w:smallCaps/>
        </w:rPr>
      </w:pPr>
      <w:r w:rsidRPr="009B06FC">
        <w:rPr>
          <w:rFonts w:ascii="Garamond" w:hAnsi="Garamond" w:cs="Garamond"/>
          <w:smallCaps/>
        </w:rPr>
        <w:t>Platební podmínky</w:t>
      </w:r>
    </w:p>
    <w:p w:rsidR="00D71715" w:rsidRPr="005946AD" w:rsidRDefault="00D71715" w:rsidP="004848BA">
      <w:pPr>
        <w:pStyle w:val="text1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Garamond" w:hAnsi="Garamond" w:cs="Garamond"/>
          <w:lang w:eastAsia="cs-CZ"/>
        </w:rPr>
      </w:pPr>
      <w:r w:rsidRPr="005946AD">
        <w:rPr>
          <w:rFonts w:ascii="Garamond" w:hAnsi="Garamond" w:cs="Garamond"/>
          <w:lang w:eastAsia="cs-CZ"/>
        </w:rPr>
        <w:t>Kupní cena dohodnutá v odst. 1. článku III. této smlouvy bude uhrazena bezhotovostním převodem na účet prodávajícího na základě daňového dokladu (dále jen „faktura“) vystaveného prodávajícím.</w:t>
      </w:r>
    </w:p>
    <w:p w:rsidR="00D71715" w:rsidRPr="005946AD" w:rsidRDefault="00D71715" w:rsidP="004848BA">
      <w:pPr>
        <w:pStyle w:val="text1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Garamond" w:hAnsi="Garamond" w:cs="Garamond"/>
          <w:lang w:eastAsia="cs-CZ"/>
        </w:rPr>
      </w:pPr>
      <w:r w:rsidRPr="005946AD">
        <w:rPr>
          <w:rFonts w:ascii="Garamond" w:hAnsi="Garamond" w:cs="Garamond"/>
          <w:lang w:eastAsia="cs-CZ"/>
        </w:rPr>
        <w:t xml:space="preserve">Splatnost faktury (daňového dokladu) se sjednává na </w:t>
      </w:r>
      <w:r w:rsidR="00540AEB">
        <w:rPr>
          <w:rFonts w:ascii="Garamond" w:hAnsi="Garamond" w:cs="Garamond"/>
          <w:lang w:eastAsia="cs-CZ"/>
        </w:rPr>
        <w:t>3</w:t>
      </w:r>
      <w:r w:rsidR="00AD5EFE">
        <w:rPr>
          <w:rFonts w:ascii="Garamond" w:hAnsi="Garamond" w:cs="Garamond"/>
          <w:lang w:eastAsia="cs-CZ"/>
        </w:rPr>
        <w:t>0 den</w:t>
      </w:r>
      <w:r w:rsidRPr="005946AD">
        <w:rPr>
          <w:rFonts w:ascii="Garamond" w:hAnsi="Garamond" w:cs="Garamond"/>
          <w:lang w:eastAsia="cs-CZ"/>
        </w:rPr>
        <w:t xml:space="preserve"> ode dne doručení daňového dokladu Kupujícímu. Úhrada se považuj</w:t>
      </w:r>
      <w:r w:rsidR="002D4C18">
        <w:rPr>
          <w:rFonts w:ascii="Garamond" w:hAnsi="Garamond" w:cs="Garamond"/>
          <w:lang w:eastAsia="cs-CZ"/>
        </w:rPr>
        <w:t>e za splněnou okamžikem připsání</w:t>
      </w:r>
      <w:r w:rsidRPr="005946AD">
        <w:rPr>
          <w:rFonts w:ascii="Garamond" w:hAnsi="Garamond" w:cs="Garamond"/>
          <w:lang w:eastAsia="cs-CZ"/>
        </w:rPr>
        <w:t xml:space="preserve"> prostře</w:t>
      </w:r>
      <w:r w:rsidR="002D4C18">
        <w:rPr>
          <w:rFonts w:ascii="Garamond" w:hAnsi="Garamond" w:cs="Garamond"/>
          <w:lang w:eastAsia="cs-CZ"/>
        </w:rPr>
        <w:t>dků na bankovním</w:t>
      </w:r>
      <w:r w:rsidRPr="005946AD">
        <w:rPr>
          <w:rFonts w:ascii="Garamond" w:hAnsi="Garamond" w:cs="Garamond"/>
          <w:lang w:eastAsia="cs-CZ"/>
        </w:rPr>
        <w:t xml:space="preserve"> účtu Prodávajícího. V případě prodlení se splněním úhrady má Prodávající právo účtovat Kupujícímu smluvní </w:t>
      </w:r>
      <w:r w:rsidR="00540AEB">
        <w:rPr>
          <w:rFonts w:ascii="Garamond" w:hAnsi="Garamond" w:cs="Garamond"/>
          <w:lang w:eastAsia="cs-CZ"/>
        </w:rPr>
        <w:t>pokutu ve výši 0,</w:t>
      </w:r>
      <w:r w:rsidRPr="005946AD">
        <w:rPr>
          <w:rFonts w:ascii="Garamond" w:hAnsi="Garamond" w:cs="Garamond"/>
          <w:lang w:eastAsia="cs-CZ"/>
        </w:rPr>
        <w:t xml:space="preserve">05 % z dlužné částky za každý </w:t>
      </w:r>
      <w:r w:rsidR="00540AEB">
        <w:rPr>
          <w:rFonts w:ascii="Garamond" w:hAnsi="Garamond" w:cs="Garamond"/>
          <w:lang w:eastAsia="cs-CZ"/>
        </w:rPr>
        <w:t xml:space="preserve">i započatý den prodlení. Tímto smluvní strany vylučují aplikaci </w:t>
      </w:r>
      <w:proofErr w:type="spellStart"/>
      <w:r w:rsidR="00540AEB">
        <w:rPr>
          <w:rFonts w:ascii="Garamond" w:hAnsi="Garamond" w:cs="Garamond"/>
          <w:lang w:eastAsia="cs-CZ"/>
        </w:rPr>
        <w:t>ust</w:t>
      </w:r>
      <w:proofErr w:type="spellEnd"/>
      <w:r w:rsidR="00540AEB">
        <w:rPr>
          <w:rFonts w:ascii="Garamond" w:hAnsi="Garamond" w:cs="Garamond"/>
          <w:lang w:eastAsia="cs-CZ"/>
        </w:rPr>
        <w:t>. § 2050 občanského zákoníku.</w:t>
      </w:r>
      <w:r w:rsidR="002D4C18" w:rsidRPr="002D4C18">
        <w:t xml:space="preserve"> </w:t>
      </w:r>
      <w:r w:rsidR="002D4C18" w:rsidRPr="002D4C18">
        <w:rPr>
          <w:rFonts w:ascii="Garamond" w:hAnsi="Garamond" w:cs="Garamond"/>
          <w:lang w:eastAsia="cs-CZ"/>
        </w:rPr>
        <w:t xml:space="preserve">V případě prodlení </w:t>
      </w:r>
      <w:r w:rsidR="002D4C18">
        <w:rPr>
          <w:rFonts w:ascii="Garamond" w:hAnsi="Garamond" w:cs="Garamond"/>
          <w:lang w:eastAsia="cs-CZ"/>
        </w:rPr>
        <w:t xml:space="preserve">Kupujícího </w:t>
      </w:r>
      <w:r w:rsidR="002D4C18" w:rsidRPr="002D4C18">
        <w:rPr>
          <w:rFonts w:ascii="Garamond" w:hAnsi="Garamond" w:cs="Garamond"/>
          <w:lang w:eastAsia="cs-CZ"/>
        </w:rPr>
        <w:t>s</w:t>
      </w:r>
      <w:r w:rsidR="002D4C18">
        <w:rPr>
          <w:rFonts w:ascii="Garamond" w:hAnsi="Garamond" w:cs="Garamond"/>
          <w:lang w:eastAsia="cs-CZ"/>
        </w:rPr>
        <w:t xml:space="preserve"> úhradou kupní ceny </w:t>
      </w:r>
      <w:r w:rsidR="002D4C18" w:rsidRPr="002D4C18">
        <w:rPr>
          <w:rFonts w:ascii="Garamond" w:hAnsi="Garamond" w:cs="Garamond"/>
          <w:lang w:eastAsia="cs-CZ"/>
        </w:rPr>
        <w:t xml:space="preserve">po dobu delší než 60 kalendářních dnů </w:t>
      </w:r>
      <w:r w:rsidR="002D4C18">
        <w:rPr>
          <w:rFonts w:ascii="Garamond" w:hAnsi="Garamond" w:cs="Garamond"/>
          <w:lang w:eastAsia="cs-CZ"/>
        </w:rPr>
        <w:t>je Prodávající</w:t>
      </w:r>
      <w:r w:rsidR="002D4C18" w:rsidRPr="002D4C18">
        <w:rPr>
          <w:rFonts w:ascii="Garamond" w:hAnsi="Garamond" w:cs="Garamond"/>
          <w:lang w:eastAsia="cs-CZ"/>
        </w:rPr>
        <w:t xml:space="preserve"> oprávněn odstoupit od této smlouvy, přičemž odstoupení je účinné dnem doručení písemného ozn</w:t>
      </w:r>
      <w:r w:rsidR="002D4C18">
        <w:rPr>
          <w:rFonts w:ascii="Garamond" w:hAnsi="Garamond" w:cs="Garamond"/>
          <w:lang w:eastAsia="cs-CZ"/>
        </w:rPr>
        <w:t>ámení o odstoupení Kupujícímu.</w:t>
      </w:r>
    </w:p>
    <w:p w:rsidR="00D71715" w:rsidRPr="005946AD" w:rsidRDefault="00D71715" w:rsidP="004848BA">
      <w:pPr>
        <w:pStyle w:val="text1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Garamond" w:hAnsi="Garamond" w:cs="Garamond"/>
          <w:lang w:eastAsia="cs-CZ"/>
        </w:rPr>
      </w:pPr>
      <w:r w:rsidRPr="005946AD">
        <w:rPr>
          <w:rFonts w:ascii="Garamond" w:hAnsi="Garamond" w:cs="Garamond"/>
          <w:lang w:eastAsia="cs-CZ"/>
        </w:rPr>
        <w:t>Prodávající je oprávněn vystavit fakturu na kupní cenu dohodnutou v odst. 1 článku III. této smlouvy nejdříve dnem podpisu předávacího protokolu Kupujícím.</w:t>
      </w:r>
    </w:p>
    <w:p w:rsidR="00D71715" w:rsidRPr="005946AD" w:rsidRDefault="00D71715" w:rsidP="004848BA">
      <w:pPr>
        <w:pStyle w:val="text1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Garamond" w:hAnsi="Garamond" w:cs="Garamond"/>
          <w:lang w:eastAsia="cs-CZ"/>
        </w:rPr>
      </w:pPr>
      <w:r w:rsidRPr="005946AD">
        <w:rPr>
          <w:rFonts w:ascii="Garamond" w:hAnsi="Garamond" w:cs="Garamond"/>
          <w:lang w:eastAsia="cs-CZ"/>
        </w:rPr>
        <w:t xml:space="preserve">Každá Faktura musí obsahovat náležitosti daňového dokladu dle ustanovení příslušných obecně závazných předpisů platných na území České republiky, a dále číslo této smlouvy a číslo příslušné objednávky. </w:t>
      </w:r>
    </w:p>
    <w:p w:rsidR="00D71715" w:rsidRPr="005946AD" w:rsidRDefault="00D71715" w:rsidP="004848BA">
      <w:pPr>
        <w:pStyle w:val="text1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Garamond" w:hAnsi="Garamond" w:cs="Garamond"/>
          <w:lang w:eastAsia="cs-CZ"/>
        </w:rPr>
      </w:pPr>
      <w:r w:rsidRPr="005946AD">
        <w:rPr>
          <w:rFonts w:ascii="Garamond" w:hAnsi="Garamond" w:cs="Garamond"/>
          <w:lang w:eastAsia="cs-CZ"/>
        </w:rPr>
        <w:t xml:space="preserve">Nebude-li faktura obsahovat požadované náležitosti, případně bude-li neúplná či nesprávná, je kupující oprávněn ji (resp. její kopii) ve lhůtě splatnosti vrátit k opravě či doplnění. Ode dne doručení nové faktury běží nová lhůta splatnosti. </w:t>
      </w:r>
    </w:p>
    <w:p w:rsidR="00D71715" w:rsidRPr="005946AD" w:rsidRDefault="00D71715" w:rsidP="004848BA">
      <w:pPr>
        <w:pStyle w:val="text1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Garamond" w:hAnsi="Garamond" w:cs="Garamond"/>
          <w:lang w:eastAsia="cs-CZ"/>
        </w:rPr>
      </w:pPr>
      <w:r w:rsidRPr="005946AD">
        <w:rPr>
          <w:rFonts w:ascii="Garamond" w:hAnsi="Garamond" w:cs="Garamond"/>
          <w:lang w:eastAsia="cs-CZ"/>
        </w:rPr>
        <w:t>Adresa pro fakturaci je shodná s adresou sídla kupujícího uvedenou v záhlaví této smlouvy.</w:t>
      </w:r>
    </w:p>
    <w:p w:rsidR="00D71715" w:rsidRPr="005946AD" w:rsidRDefault="00D71715">
      <w:pPr>
        <w:pStyle w:val="Textkomente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pStyle w:val="Textkomente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keepNext/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Článek V.</w:t>
      </w:r>
    </w:p>
    <w:p w:rsidR="00D71715" w:rsidRPr="009B06FC" w:rsidRDefault="00D71715">
      <w:pPr>
        <w:pStyle w:val="Nadpis5"/>
        <w:rPr>
          <w:rFonts w:ascii="Garamond" w:hAnsi="Garamond" w:cs="Garamond"/>
          <w:smallCaps/>
        </w:rPr>
      </w:pPr>
      <w:r w:rsidRPr="009B06FC">
        <w:rPr>
          <w:rFonts w:ascii="Garamond" w:hAnsi="Garamond" w:cs="Garamond"/>
          <w:smallCaps/>
        </w:rPr>
        <w:t>Termín dodání</w:t>
      </w:r>
    </w:p>
    <w:p w:rsidR="00D71715" w:rsidRPr="005946AD" w:rsidRDefault="00D71715" w:rsidP="00C82BC4">
      <w:p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r w:rsidRPr="005946AD">
        <w:rPr>
          <w:rFonts w:ascii="Garamond" w:hAnsi="Garamond" w:cs="Garamond"/>
          <w:sz w:val="24"/>
          <w:szCs w:val="24"/>
        </w:rPr>
        <w:t>1.</w:t>
      </w:r>
      <w:r w:rsidRPr="005946AD">
        <w:rPr>
          <w:rFonts w:ascii="Garamond" w:hAnsi="Garamond" w:cs="Garamond"/>
          <w:sz w:val="24"/>
          <w:szCs w:val="24"/>
        </w:rPr>
        <w:tab/>
      </w:r>
      <w:proofErr w:type="spellStart"/>
      <w:r w:rsidR="00237C34">
        <w:rPr>
          <w:rFonts w:ascii="Garamond" w:hAnsi="Garamond" w:cs="Garamond"/>
          <w:sz w:val="24"/>
          <w:szCs w:val="24"/>
        </w:rPr>
        <w:t>xxxxxxxxxxxxxxxx</w:t>
      </w:r>
      <w:proofErr w:type="spellEnd"/>
      <w:r w:rsidRPr="005946AD">
        <w:rPr>
          <w:rFonts w:ascii="Garamond" w:hAnsi="Garamond" w:cs="Garamond"/>
          <w:sz w:val="24"/>
          <w:szCs w:val="24"/>
        </w:rPr>
        <w:t xml:space="preserve"> </w:t>
      </w:r>
    </w:p>
    <w:p w:rsidR="00237C34" w:rsidRDefault="00D71715" w:rsidP="00C82BC4">
      <w:p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r w:rsidRPr="005946AD">
        <w:rPr>
          <w:rFonts w:ascii="Garamond" w:hAnsi="Garamond" w:cs="Garamond"/>
          <w:sz w:val="24"/>
          <w:szCs w:val="24"/>
        </w:rPr>
        <w:t>2.</w:t>
      </w:r>
      <w:r w:rsidRPr="005946AD">
        <w:rPr>
          <w:rFonts w:ascii="Garamond" w:hAnsi="Garamond" w:cs="Garamond"/>
          <w:sz w:val="24"/>
          <w:szCs w:val="24"/>
        </w:rPr>
        <w:tab/>
      </w:r>
      <w:proofErr w:type="spellStart"/>
      <w:r w:rsidR="00237C34">
        <w:rPr>
          <w:rFonts w:ascii="Garamond" w:hAnsi="Garamond" w:cs="Garamond"/>
          <w:sz w:val="24"/>
          <w:szCs w:val="24"/>
        </w:rPr>
        <w:t>xxxxxxxxxxxxxxxx</w:t>
      </w:r>
      <w:proofErr w:type="spellEnd"/>
      <w:r w:rsidR="00237C34" w:rsidRPr="005946AD">
        <w:rPr>
          <w:rFonts w:ascii="Garamond" w:hAnsi="Garamond" w:cs="Garamond"/>
          <w:sz w:val="24"/>
          <w:szCs w:val="24"/>
        </w:rPr>
        <w:t xml:space="preserve"> </w:t>
      </w:r>
    </w:p>
    <w:p w:rsidR="00D71715" w:rsidRDefault="00D71715" w:rsidP="00237C34">
      <w:p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r w:rsidRPr="006F75D7">
        <w:rPr>
          <w:rFonts w:ascii="Garamond" w:hAnsi="Garamond" w:cs="Garamond"/>
          <w:sz w:val="24"/>
          <w:szCs w:val="24"/>
        </w:rPr>
        <w:t>3.</w:t>
      </w:r>
      <w:r w:rsidRPr="006F75D7">
        <w:rPr>
          <w:rFonts w:ascii="Garamond" w:hAnsi="Garamond" w:cs="Garamond"/>
          <w:sz w:val="24"/>
          <w:szCs w:val="24"/>
        </w:rPr>
        <w:tab/>
      </w:r>
      <w:proofErr w:type="spellStart"/>
      <w:r w:rsidR="00237C34">
        <w:rPr>
          <w:rFonts w:ascii="Garamond" w:hAnsi="Garamond" w:cs="Garamond"/>
          <w:sz w:val="24"/>
          <w:szCs w:val="24"/>
        </w:rPr>
        <w:t>xxxxxxxxxxxxxxxx</w:t>
      </w:r>
      <w:proofErr w:type="spellEnd"/>
    </w:p>
    <w:p w:rsidR="00237C34" w:rsidRDefault="00237C34" w:rsidP="00237C34">
      <w:p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 xml:space="preserve">4.    </w:t>
      </w:r>
      <w:proofErr w:type="spellStart"/>
      <w:r>
        <w:rPr>
          <w:rFonts w:ascii="Garamond" w:hAnsi="Garamond" w:cs="Garamond"/>
          <w:sz w:val="24"/>
          <w:szCs w:val="24"/>
        </w:rPr>
        <w:t>xxxxxxxxxxxxxxxx</w:t>
      </w:r>
      <w:proofErr w:type="spellEnd"/>
      <w:proofErr w:type="gramEnd"/>
    </w:p>
    <w:p w:rsidR="00237C34" w:rsidRPr="005946AD" w:rsidRDefault="00237C34" w:rsidP="00237C34">
      <w:p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 xml:space="preserve">5.    </w:t>
      </w:r>
      <w:proofErr w:type="spellStart"/>
      <w:r>
        <w:rPr>
          <w:rFonts w:ascii="Garamond" w:hAnsi="Garamond" w:cs="Garamond"/>
          <w:sz w:val="24"/>
          <w:szCs w:val="24"/>
        </w:rPr>
        <w:t>xxxxxxxxxxxxxxxx</w:t>
      </w:r>
      <w:proofErr w:type="spellEnd"/>
      <w:proofErr w:type="gramEnd"/>
    </w:p>
    <w:p w:rsidR="00D71715" w:rsidRPr="005946AD" w:rsidRDefault="00D71715" w:rsidP="00C82BC4">
      <w:pPr>
        <w:jc w:val="both"/>
        <w:rPr>
          <w:rFonts w:ascii="Garamond" w:hAnsi="Garamond" w:cs="Garamond"/>
          <w:sz w:val="24"/>
          <w:szCs w:val="24"/>
        </w:rPr>
      </w:pPr>
    </w:p>
    <w:p w:rsidR="00D71715" w:rsidRPr="005946AD" w:rsidRDefault="00D71715" w:rsidP="00C82BC4">
      <w:pPr>
        <w:jc w:val="both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keepNext/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Článek VI.</w:t>
      </w:r>
    </w:p>
    <w:p w:rsidR="00D71715" w:rsidRPr="009B06FC" w:rsidRDefault="00D71715">
      <w:pPr>
        <w:pStyle w:val="Nadpis5"/>
        <w:rPr>
          <w:rFonts w:ascii="Garamond" w:hAnsi="Garamond" w:cs="Garamond"/>
          <w:smallCaps/>
        </w:rPr>
      </w:pPr>
      <w:r w:rsidRPr="009B06FC">
        <w:rPr>
          <w:rFonts w:ascii="Garamond" w:hAnsi="Garamond" w:cs="Garamond"/>
          <w:smallCaps/>
        </w:rPr>
        <w:t>Přechod vlastnictví</w:t>
      </w:r>
    </w:p>
    <w:p w:rsidR="00D71715" w:rsidRPr="00262D92" w:rsidRDefault="00D71715">
      <w:pPr>
        <w:pStyle w:val="BodyTextIndent1"/>
        <w:jc w:val="both"/>
        <w:rPr>
          <w:rFonts w:ascii="Garamond" w:hAnsi="Garamond" w:cs="Garamond"/>
          <w:sz w:val="24"/>
          <w:szCs w:val="24"/>
        </w:rPr>
      </w:pPr>
      <w:r w:rsidRPr="005946AD">
        <w:t>1.</w:t>
      </w:r>
      <w:r w:rsidRPr="005946AD">
        <w:tab/>
      </w:r>
      <w:proofErr w:type="spellStart"/>
      <w:r w:rsidR="00237C34">
        <w:rPr>
          <w:rFonts w:ascii="Garamond" w:hAnsi="Garamond" w:cs="Garamond"/>
          <w:sz w:val="24"/>
          <w:szCs w:val="24"/>
        </w:rPr>
        <w:t>xxxxxxxxxxxxxxx</w:t>
      </w:r>
      <w:proofErr w:type="spellEnd"/>
    </w:p>
    <w:p w:rsidR="00D71715" w:rsidRPr="005946AD" w:rsidRDefault="00D71715" w:rsidP="00AA4AC2">
      <w:pPr>
        <w:pStyle w:val="Zhlav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keepNext/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Článek VII.</w:t>
      </w:r>
    </w:p>
    <w:p w:rsidR="00D71715" w:rsidRPr="009B06FC" w:rsidRDefault="00D71715">
      <w:pPr>
        <w:pStyle w:val="Nadpis5"/>
        <w:rPr>
          <w:rFonts w:ascii="Garamond" w:hAnsi="Garamond" w:cs="Garamond"/>
          <w:smallCaps/>
        </w:rPr>
      </w:pPr>
      <w:r w:rsidRPr="009B06FC">
        <w:rPr>
          <w:rFonts w:ascii="Garamond" w:hAnsi="Garamond" w:cs="Garamond"/>
          <w:smallCaps/>
        </w:rPr>
        <w:t>Odpovědnost za škody</w:t>
      </w:r>
    </w:p>
    <w:p w:rsidR="00D71715" w:rsidRPr="005946AD" w:rsidRDefault="00237C34" w:rsidP="006500BC">
      <w:pPr>
        <w:numPr>
          <w:ilvl w:val="3"/>
          <w:numId w:val="4"/>
        </w:numPr>
        <w:tabs>
          <w:tab w:val="clear" w:pos="2880"/>
          <w:tab w:val="num" w:pos="426"/>
        </w:tabs>
        <w:ind w:left="426" w:hanging="426"/>
        <w:jc w:val="both"/>
        <w:rPr>
          <w:rFonts w:ascii="Garamond" w:hAnsi="Garamond" w:cs="Garamond"/>
          <w:sz w:val="24"/>
          <w:szCs w:val="24"/>
        </w:rPr>
      </w:pPr>
      <w:proofErr w:type="spellStart"/>
      <w:r>
        <w:rPr>
          <w:rFonts w:ascii="Garamond" w:hAnsi="Garamond" w:cs="Garamond"/>
          <w:sz w:val="24"/>
          <w:szCs w:val="24"/>
        </w:rPr>
        <w:t>xxxxxxxxxxxxxxxxxxxxxxxxxx</w:t>
      </w:r>
      <w:proofErr w:type="spellEnd"/>
    </w:p>
    <w:p w:rsidR="00D71715" w:rsidRPr="005946AD" w:rsidRDefault="00D71715">
      <w:pPr>
        <w:jc w:val="both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jc w:val="both"/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keepNext/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Článek VIII.</w:t>
      </w:r>
    </w:p>
    <w:p w:rsidR="00D71715" w:rsidRPr="009B06FC" w:rsidRDefault="00D71715" w:rsidP="00C82BC4">
      <w:pPr>
        <w:pStyle w:val="Nadpis5"/>
        <w:rPr>
          <w:rFonts w:ascii="Garamond" w:hAnsi="Garamond" w:cs="Garamond"/>
          <w:smallCaps/>
        </w:rPr>
      </w:pPr>
      <w:r w:rsidRPr="009B06FC">
        <w:rPr>
          <w:rFonts w:ascii="Garamond" w:hAnsi="Garamond" w:cs="Garamond"/>
          <w:smallCaps/>
        </w:rPr>
        <w:t>Odpovědnost za vady a záruční lhůta</w:t>
      </w:r>
    </w:p>
    <w:p w:rsidR="00D71715" w:rsidRPr="00237C34" w:rsidRDefault="00237C34" w:rsidP="006500BC">
      <w:pPr>
        <w:numPr>
          <w:ilvl w:val="0"/>
          <w:numId w:val="2"/>
        </w:numPr>
        <w:tabs>
          <w:tab w:val="clear" w:pos="360"/>
          <w:tab w:val="num" w:pos="426"/>
        </w:tabs>
        <w:spacing w:after="140"/>
        <w:ind w:left="425" w:hanging="425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237C34">
        <w:rPr>
          <w:rFonts w:ascii="Garamond" w:hAnsi="Garamond" w:cs="Garamond"/>
          <w:sz w:val="24"/>
          <w:szCs w:val="24"/>
        </w:rPr>
        <w:t>xxxxxxxxxxxxxxxx</w:t>
      </w:r>
      <w:proofErr w:type="spellEnd"/>
      <w:r w:rsidRPr="00237C34">
        <w:rPr>
          <w:rFonts w:ascii="Garamond" w:hAnsi="Garamond" w:cs="Garamond"/>
          <w:sz w:val="24"/>
          <w:szCs w:val="24"/>
        </w:rPr>
        <w:t xml:space="preserve"> </w:t>
      </w:r>
    </w:p>
    <w:p w:rsidR="00D71715" w:rsidRDefault="00237C34" w:rsidP="00BB11D4">
      <w:pPr>
        <w:pStyle w:val="text1"/>
        <w:numPr>
          <w:ilvl w:val="0"/>
          <w:numId w:val="2"/>
        </w:numPr>
        <w:rPr>
          <w:rFonts w:ascii="Garamond" w:hAnsi="Garamond" w:cs="Garamond"/>
        </w:rPr>
      </w:pPr>
      <w:proofErr w:type="spellStart"/>
      <w:r>
        <w:rPr>
          <w:rFonts w:ascii="Garamond" w:hAnsi="Garamond" w:cs="Garamond"/>
        </w:rPr>
        <w:t>xxxxxxxxxxxxxxxx</w:t>
      </w:r>
      <w:proofErr w:type="spellEnd"/>
    </w:p>
    <w:p w:rsidR="00BB11D4" w:rsidRPr="005946AD" w:rsidRDefault="00BB11D4" w:rsidP="00BB11D4">
      <w:pPr>
        <w:pStyle w:val="text1"/>
        <w:ind w:left="360"/>
        <w:rPr>
          <w:rFonts w:ascii="Garamond" w:hAnsi="Garamond" w:cs="Garamond"/>
        </w:rPr>
      </w:pPr>
    </w:p>
    <w:p w:rsidR="00D71715" w:rsidRPr="005946AD" w:rsidRDefault="00D71715">
      <w:pPr>
        <w:keepNext/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lastRenderedPageBreak/>
        <w:t>Článek IX.</w:t>
      </w:r>
    </w:p>
    <w:p w:rsidR="00D71715" w:rsidRPr="009B06FC" w:rsidRDefault="00D71715" w:rsidP="008324BB">
      <w:pPr>
        <w:pStyle w:val="Nadpis5"/>
        <w:rPr>
          <w:rFonts w:ascii="Garamond" w:hAnsi="Garamond" w:cs="Garamond"/>
          <w:smallCaps/>
        </w:rPr>
      </w:pPr>
      <w:r w:rsidRPr="009B06FC">
        <w:rPr>
          <w:rFonts w:ascii="Garamond" w:hAnsi="Garamond" w:cs="Garamond"/>
          <w:smallCaps/>
        </w:rPr>
        <w:t>Sankční ujednání</w:t>
      </w:r>
    </w:p>
    <w:p w:rsidR="00237C34" w:rsidRDefault="00237C34" w:rsidP="00237C34">
      <w:pPr>
        <w:pStyle w:val="text1"/>
        <w:numPr>
          <w:ilvl w:val="0"/>
          <w:numId w:val="2"/>
        </w:numPr>
        <w:rPr>
          <w:rFonts w:ascii="Garamond" w:hAnsi="Garamond" w:cs="Garamond"/>
        </w:rPr>
      </w:pPr>
      <w:proofErr w:type="spellStart"/>
      <w:r>
        <w:rPr>
          <w:rFonts w:ascii="Garamond" w:hAnsi="Garamond" w:cs="Garamond"/>
        </w:rPr>
        <w:t>xxxxxxxxxxxxxxxx</w:t>
      </w:r>
      <w:proofErr w:type="spellEnd"/>
    </w:p>
    <w:p w:rsidR="002D4C18" w:rsidRDefault="002D4C18">
      <w:pPr>
        <w:jc w:val="center"/>
        <w:rPr>
          <w:rFonts w:ascii="Garamond" w:hAnsi="Garamond" w:cs="Garamond"/>
          <w:b/>
          <w:bCs/>
          <w:sz w:val="24"/>
          <w:szCs w:val="24"/>
        </w:rPr>
      </w:pPr>
      <w:bookmarkStart w:id="0" w:name="_GoBack"/>
      <w:bookmarkEnd w:id="0"/>
    </w:p>
    <w:p w:rsidR="00FF1CBD" w:rsidRDefault="00FF1CBD">
      <w:pPr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D71715" w:rsidRPr="005946AD" w:rsidRDefault="00D71715">
      <w:pPr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Článek X.</w:t>
      </w:r>
    </w:p>
    <w:p w:rsidR="00D71715" w:rsidRPr="009B06FC" w:rsidRDefault="00D71715">
      <w:pPr>
        <w:pStyle w:val="Nadpis5"/>
        <w:rPr>
          <w:rFonts w:ascii="Garamond" w:hAnsi="Garamond" w:cs="Garamond"/>
          <w:smallCaps/>
        </w:rPr>
      </w:pPr>
      <w:r w:rsidRPr="009B06FC">
        <w:rPr>
          <w:rFonts w:ascii="Garamond" w:hAnsi="Garamond" w:cs="Garamond"/>
          <w:smallCaps/>
        </w:rPr>
        <w:t>Vyšší moc</w:t>
      </w:r>
    </w:p>
    <w:p w:rsidR="00D71715" w:rsidRPr="00D71715" w:rsidRDefault="00C36521" w:rsidP="006500BC">
      <w:pPr>
        <w:pStyle w:val="BodyTextIndent1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C36521">
        <w:rPr>
          <w:rFonts w:ascii="Garamond" w:hAnsi="Garamond" w:cs="Garamond"/>
          <w:sz w:val="24"/>
          <w:szCs w:val="24"/>
          <w:lang w:eastAsia="en-US"/>
        </w:rPr>
        <w:t xml:space="preserve">Povinná strana není v prodlení v případě zásahu vyšší moci. </w:t>
      </w:r>
    </w:p>
    <w:p w:rsidR="00D71715" w:rsidRPr="00D71715" w:rsidRDefault="00C36521" w:rsidP="006500BC">
      <w:pPr>
        <w:pStyle w:val="BodyTextIndent1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C36521">
        <w:rPr>
          <w:rFonts w:ascii="Garamond" w:hAnsi="Garamond" w:cs="Garamond"/>
          <w:sz w:val="24"/>
          <w:szCs w:val="24"/>
          <w:lang w:eastAsia="en-US"/>
        </w:rPr>
        <w:t>Vyšší mocí se rozumí překážky</w:t>
      </w:r>
      <w:r w:rsidR="00172FDC">
        <w:rPr>
          <w:rFonts w:ascii="Garamond" w:hAnsi="Garamond" w:cs="Garamond"/>
          <w:sz w:val="24"/>
          <w:szCs w:val="24"/>
          <w:lang w:eastAsia="en-US"/>
        </w:rPr>
        <w:t xml:space="preserve"> definované v § 2913 odst. 2 Občanského zákoníku</w:t>
      </w:r>
      <w:r w:rsidRPr="00C36521">
        <w:rPr>
          <w:rFonts w:ascii="Garamond" w:hAnsi="Garamond" w:cs="Garamond"/>
          <w:sz w:val="24"/>
          <w:szCs w:val="24"/>
          <w:lang w:eastAsia="en-US"/>
        </w:rPr>
        <w:t xml:space="preserve">, </w:t>
      </w:r>
      <w:proofErr w:type="gramStart"/>
      <w:r w:rsidR="00172FDC">
        <w:rPr>
          <w:rFonts w:ascii="Garamond" w:hAnsi="Garamond" w:cs="Garamond"/>
          <w:sz w:val="24"/>
          <w:szCs w:val="24"/>
          <w:lang w:eastAsia="en-US"/>
        </w:rPr>
        <w:t xml:space="preserve">tzn. </w:t>
      </w:r>
      <w:r w:rsidRPr="00C36521">
        <w:rPr>
          <w:rFonts w:ascii="Garamond" w:hAnsi="Garamond" w:cs="Garamond"/>
          <w:sz w:val="24"/>
          <w:szCs w:val="24"/>
          <w:lang w:eastAsia="en-US"/>
        </w:rPr>
        <w:t>které</w:t>
      </w:r>
      <w:proofErr w:type="gramEnd"/>
      <w:r w:rsidRPr="00C36521">
        <w:rPr>
          <w:rFonts w:ascii="Garamond" w:hAnsi="Garamond" w:cs="Garamond"/>
          <w:sz w:val="24"/>
          <w:szCs w:val="24"/>
          <w:lang w:eastAsia="en-US"/>
        </w:rPr>
        <w:t xml:space="preserve"> nastaly po vzniku závazku nezávisle na vůli stran, mají mimořádnou povahu, jsou neodvratitelné, nepředvídatelné, nepřekonatelné a brání objektivně splnění povinností dle této smlouvy (např. válečný stav, občanské nepokoje, požár, záplavy, epidemie, karanténní opatření). Plnění se nepovažuje za nemožné, jestliže je jej možno provést za ztížených podmínek, s většími náklady nebo až po sjednaném čase. Za nemožnost plnění se nepovažuje změna majetkových poměrů některé ze stran nebo změna hospodářské situace. </w:t>
      </w:r>
    </w:p>
    <w:p w:rsidR="00D71715" w:rsidRPr="00D71715" w:rsidRDefault="00C36521" w:rsidP="006500BC">
      <w:pPr>
        <w:pStyle w:val="BodyTextIndent1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C36521">
        <w:rPr>
          <w:rFonts w:ascii="Garamond" w:hAnsi="Garamond" w:cs="Garamond"/>
          <w:sz w:val="24"/>
          <w:szCs w:val="24"/>
          <w:lang w:eastAsia="en-US"/>
        </w:rPr>
        <w:t>Jestliže překážky odpovídající vyšší moci nastanou, je povinná strana povinna neprodleně informovat druhou stranu o povaze, počátku a konci události vyšší moci, která brání splnění povinností dle t</w:t>
      </w:r>
      <w:r w:rsidR="00BB11D4">
        <w:rPr>
          <w:rFonts w:ascii="Garamond" w:hAnsi="Garamond" w:cs="Garamond"/>
          <w:sz w:val="24"/>
          <w:szCs w:val="24"/>
          <w:lang w:eastAsia="en-US"/>
        </w:rPr>
        <w:t xml:space="preserve">éto smlouvy. Termín plnění </w:t>
      </w:r>
      <w:r w:rsidRPr="00C36521">
        <w:rPr>
          <w:rFonts w:ascii="Garamond" w:hAnsi="Garamond" w:cs="Garamond"/>
          <w:sz w:val="24"/>
          <w:szCs w:val="24"/>
          <w:lang w:eastAsia="en-US"/>
        </w:rPr>
        <w:t xml:space="preserve">se v tomto případě prodlužuje o dobu trvání vyšší moci. </w:t>
      </w:r>
    </w:p>
    <w:p w:rsidR="00D71715" w:rsidRPr="00D71715" w:rsidRDefault="00C36521" w:rsidP="008324BB">
      <w:pPr>
        <w:pStyle w:val="BodyTextIndent1"/>
        <w:numPr>
          <w:ilvl w:val="0"/>
          <w:numId w:val="5"/>
        </w:numPr>
        <w:tabs>
          <w:tab w:val="clear" w:pos="720"/>
          <w:tab w:val="num" w:pos="426"/>
        </w:tabs>
        <w:ind w:left="425" w:hanging="425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C36521">
        <w:rPr>
          <w:rFonts w:ascii="Garamond" w:hAnsi="Garamond" w:cs="Garamond"/>
          <w:sz w:val="24"/>
          <w:szCs w:val="24"/>
          <w:lang w:eastAsia="en-US"/>
        </w:rPr>
        <w:t>Odpovědnost povinné strany však není vyloučena a termín plnění se neprodlužuje, pokud okolnosti vyšší moci nastaly až v době, kdy povinná strana již byla v prodlení s plněním závazku dle této smlouvy, nebo pokud povinná strana nesplnila svoji povinnost neprodleně informovat druhou smluvní stranu o povaze a počátku události vyšší moci.</w:t>
      </w:r>
    </w:p>
    <w:p w:rsidR="00D71715" w:rsidRPr="005946AD" w:rsidRDefault="00D71715" w:rsidP="00172F25">
      <w:pPr>
        <w:pStyle w:val="BodyTextIndent1"/>
        <w:ind w:left="0" w:firstLine="0"/>
        <w:jc w:val="both"/>
        <w:rPr>
          <w:lang w:eastAsia="en-US"/>
        </w:rPr>
      </w:pPr>
    </w:p>
    <w:p w:rsidR="00D71715" w:rsidRPr="005946AD" w:rsidRDefault="00D71715">
      <w:pPr>
        <w:tabs>
          <w:tab w:val="num" w:pos="0"/>
        </w:tabs>
        <w:rPr>
          <w:rFonts w:ascii="Garamond" w:hAnsi="Garamond" w:cs="Garamond"/>
          <w:sz w:val="24"/>
          <w:szCs w:val="24"/>
        </w:rPr>
      </w:pPr>
    </w:p>
    <w:p w:rsidR="00D71715" w:rsidRPr="005946AD" w:rsidRDefault="00D71715">
      <w:pPr>
        <w:keepNext/>
        <w:jc w:val="center"/>
        <w:rPr>
          <w:rFonts w:ascii="Garamond" w:hAnsi="Garamond" w:cs="Garamond"/>
          <w:b/>
          <w:bCs/>
          <w:sz w:val="24"/>
          <w:szCs w:val="24"/>
        </w:rPr>
      </w:pPr>
      <w:r w:rsidRPr="005946AD">
        <w:rPr>
          <w:rFonts w:ascii="Garamond" w:hAnsi="Garamond" w:cs="Garamond"/>
          <w:b/>
          <w:bCs/>
          <w:sz w:val="24"/>
          <w:szCs w:val="24"/>
        </w:rPr>
        <w:t>Článek XI.</w:t>
      </w:r>
    </w:p>
    <w:p w:rsidR="00D71715" w:rsidRPr="006F75D7" w:rsidRDefault="00D71715">
      <w:pPr>
        <w:pStyle w:val="Nadpis5"/>
        <w:rPr>
          <w:rFonts w:ascii="Garamond" w:hAnsi="Garamond" w:cs="Garamond"/>
          <w:smallCaps/>
        </w:rPr>
      </w:pPr>
      <w:r w:rsidRPr="006F75D7">
        <w:rPr>
          <w:rFonts w:ascii="Garamond" w:hAnsi="Garamond" w:cs="Garamond"/>
          <w:smallCaps/>
        </w:rPr>
        <w:t>Ostatní ustanovení</w:t>
      </w:r>
    </w:p>
    <w:p w:rsidR="00D71715" w:rsidRPr="006F75D7" w:rsidRDefault="00D71715" w:rsidP="004848BA">
      <w:pPr>
        <w:numPr>
          <w:ilvl w:val="0"/>
          <w:numId w:val="6"/>
        </w:numPr>
        <w:spacing w:after="120"/>
        <w:jc w:val="both"/>
        <w:rPr>
          <w:rFonts w:ascii="Garamond" w:hAnsi="Garamond" w:cs="Garamond"/>
          <w:sz w:val="24"/>
          <w:szCs w:val="24"/>
        </w:rPr>
      </w:pPr>
      <w:r w:rsidRPr="006F75D7">
        <w:rPr>
          <w:rFonts w:ascii="Garamond" w:hAnsi="Garamond" w:cs="Garamond"/>
          <w:sz w:val="24"/>
          <w:szCs w:val="24"/>
        </w:rPr>
        <w:t>Prodávající</w:t>
      </w:r>
      <w:r w:rsidRPr="006F75D7">
        <w:rPr>
          <w:rFonts w:ascii="Garamond" w:hAnsi="Garamond" w:cs="Garamond"/>
          <w:snapToGrid w:val="0"/>
          <w:sz w:val="24"/>
          <w:szCs w:val="24"/>
        </w:rPr>
        <w:t xml:space="preserve"> prohlašuje, že předmět koupě není zatížen právy třetích osob</w:t>
      </w:r>
      <w:r w:rsidR="00AD5EFE" w:rsidRPr="006F75D7">
        <w:rPr>
          <w:rFonts w:ascii="Garamond" w:hAnsi="Garamond" w:cs="Garamond"/>
          <w:snapToGrid w:val="0"/>
          <w:sz w:val="24"/>
          <w:szCs w:val="24"/>
        </w:rPr>
        <w:t>.</w:t>
      </w:r>
    </w:p>
    <w:p w:rsidR="00D71715" w:rsidRPr="00035908" w:rsidRDefault="00D71715" w:rsidP="004848BA">
      <w:pPr>
        <w:numPr>
          <w:ilvl w:val="0"/>
          <w:numId w:val="6"/>
        </w:numPr>
        <w:spacing w:after="120"/>
        <w:jc w:val="both"/>
        <w:rPr>
          <w:rFonts w:ascii="Garamond" w:hAnsi="Garamond" w:cs="Garamond"/>
          <w:snapToGrid w:val="0"/>
          <w:sz w:val="24"/>
          <w:szCs w:val="24"/>
        </w:rPr>
      </w:pPr>
      <w:r w:rsidRPr="005946AD">
        <w:rPr>
          <w:rFonts w:ascii="Garamond" w:hAnsi="Garamond" w:cs="Garamond"/>
          <w:sz w:val="24"/>
          <w:szCs w:val="24"/>
        </w:rPr>
        <w:t xml:space="preserve">Smluvní strany se dohodly, že o obsahu této smlouvy, jakož i o veškerých informacích, které smluvní strany </w:t>
      </w:r>
      <w:r w:rsidRPr="005946AD">
        <w:rPr>
          <w:rFonts w:ascii="Garamond" w:hAnsi="Garamond" w:cs="Garamond"/>
          <w:snapToGrid w:val="0"/>
          <w:sz w:val="24"/>
          <w:szCs w:val="24"/>
        </w:rPr>
        <w:t>získají</w:t>
      </w:r>
      <w:r w:rsidRPr="005946AD">
        <w:rPr>
          <w:rFonts w:ascii="Garamond" w:hAnsi="Garamond" w:cs="Garamond"/>
          <w:sz w:val="24"/>
          <w:szCs w:val="24"/>
        </w:rPr>
        <w:t xml:space="preserve"> v souvislosti s plněním této smlouvy, pokud tyto informace nejsou v obchodních kruzích běžně dostupné a o kterých mohly předpokládat při vynaložení úsilí, které na nich lze spravedlivě požadovat, že na utajení těchto informací má vzhledem k jejich povaze druhá smluvní strana oprávněný zájem (dále jen „Důvěrné informace“), jsou povinné zachovávat mlčenlivost a zajistit, aby nedošlo k jejich úniku. Smluvní strany se zavazují zachovávat důvěrnost poskytnutých informací minimálně na stejné úrovni, jako chrání své důvěrné informace obdobného charakteru, nejméně však v míře obvyklé s přihlédnutím ke všem okolnostem. Smluvní strany se dále zavazují, že veškeré Důvěrné informace, které od sebe navzájem získají, budou použity výhradně pro plnění účelu, ke kterému budou sdělující stranou určeny.</w:t>
      </w:r>
    </w:p>
    <w:p w:rsidR="00D71715" w:rsidRPr="005946AD" w:rsidRDefault="00D71715" w:rsidP="004848BA">
      <w:pPr>
        <w:numPr>
          <w:ilvl w:val="0"/>
          <w:numId w:val="6"/>
        </w:numPr>
        <w:spacing w:after="120"/>
        <w:ind w:left="425" w:hanging="425"/>
        <w:jc w:val="both"/>
        <w:rPr>
          <w:rFonts w:ascii="Garamond" w:hAnsi="Garamond" w:cs="Garamond"/>
          <w:snapToGrid w:val="0"/>
          <w:sz w:val="24"/>
          <w:szCs w:val="24"/>
        </w:rPr>
      </w:pPr>
      <w:r w:rsidRPr="005946AD">
        <w:rPr>
          <w:rFonts w:ascii="Garamond" w:hAnsi="Garamond" w:cs="Garamond"/>
          <w:snapToGrid w:val="0"/>
          <w:sz w:val="24"/>
          <w:szCs w:val="24"/>
        </w:rPr>
        <w:t>Tuto smlouvu lze měnit a doplňovat pouze písemnými číslovanými dodatky či ji zrušit také jen písemně, a to vždy po dohodě smluvních stran.</w:t>
      </w:r>
      <w:r w:rsidRPr="005946AD">
        <w:rPr>
          <w:rFonts w:ascii="Garamond" w:hAnsi="Garamond" w:cs="Garamond"/>
          <w:sz w:val="24"/>
          <w:szCs w:val="24"/>
        </w:rPr>
        <w:t xml:space="preserve"> Změna jména kontaktních osob, sídla společností, čísla účtu, případně </w:t>
      </w:r>
      <w:r w:rsidRPr="005946AD">
        <w:rPr>
          <w:rFonts w:ascii="Garamond" w:hAnsi="Garamond" w:cs="Garamond"/>
          <w:snapToGrid w:val="0"/>
          <w:sz w:val="24"/>
          <w:szCs w:val="24"/>
        </w:rPr>
        <w:t>dalších</w:t>
      </w:r>
      <w:r w:rsidRPr="005946AD">
        <w:rPr>
          <w:rFonts w:ascii="Garamond" w:hAnsi="Garamond" w:cs="Garamond"/>
          <w:sz w:val="24"/>
          <w:szCs w:val="24"/>
        </w:rPr>
        <w:t xml:space="preserve"> údajů, kde z povahy věci vyplývá, že je strana oprávněna měnit je jednostranně, není důvodem k uzavření dodatku, takováto skutečnost bude druhé straně sdělena písemně.</w:t>
      </w:r>
    </w:p>
    <w:p w:rsidR="00D71715" w:rsidRPr="005946AD" w:rsidRDefault="00D71715" w:rsidP="004848BA">
      <w:pPr>
        <w:numPr>
          <w:ilvl w:val="0"/>
          <w:numId w:val="6"/>
        </w:num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r w:rsidRPr="005946AD">
        <w:rPr>
          <w:rFonts w:ascii="Garamond" w:hAnsi="Garamond" w:cs="Garamond"/>
          <w:snapToGrid w:val="0"/>
          <w:sz w:val="24"/>
          <w:szCs w:val="24"/>
        </w:rPr>
        <w:t xml:space="preserve">V ostatních otázkách, ve smlouvě nespecifikovaných, se vztahy smluvních stran řídí ustanoveními </w:t>
      </w:r>
      <w:r w:rsidR="00172FDC">
        <w:rPr>
          <w:rFonts w:ascii="Garamond" w:hAnsi="Garamond" w:cs="Garamond"/>
          <w:snapToGrid w:val="0"/>
          <w:sz w:val="24"/>
          <w:szCs w:val="24"/>
        </w:rPr>
        <w:t>zákona č. 89/2012 Sb.</w:t>
      </w:r>
      <w:r w:rsidRPr="005946AD">
        <w:rPr>
          <w:rFonts w:ascii="Garamond" w:hAnsi="Garamond" w:cs="Garamond"/>
          <w:snapToGrid w:val="0"/>
          <w:sz w:val="24"/>
          <w:szCs w:val="24"/>
        </w:rPr>
        <w:t xml:space="preserve"> Občanského zákoníku.</w:t>
      </w:r>
    </w:p>
    <w:p w:rsidR="00D71715" w:rsidRPr="005946AD" w:rsidRDefault="00D71715" w:rsidP="004848BA">
      <w:pPr>
        <w:numPr>
          <w:ilvl w:val="0"/>
          <w:numId w:val="6"/>
        </w:num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r w:rsidRPr="005946AD">
        <w:rPr>
          <w:rFonts w:ascii="Garamond" w:hAnsi="Garamond" w:cs="Garamond"/>
          <w:snapToGrid w:val="0"/>
          <w:sz w:val="24"/>
          <w:szCs w:val="24"/>
        </w:rPr>
        <w:t>Tato smlouva nabývá platnosti i účinnosti dnem jej</w:t>
      </w:r>
      <w:r w:rsidR="00746537">
        <w:rPr>
          <w:rFonts w:ascii="Garamond" w:hAnsi="Garamond" w:cs="Garamond"/>
          <w:snapToGrid w:val="0"/>
          <w:sz w:val="24"/>
          <w:szCs w:val="24"/>
        </w:rPr>
        <w:t>ího podpisu a je vyhotovena ve 2</w:t>
      </w:r>
      <w:r w:rsidRPr="005946AD">
        <w:rPr>
          <w:rFonts w:ascii="Garamond" w:hAnsi="Garamond" w:cs="Garamond"/>
          <w:snapToGrid w:val="0"/>
          <w:sz w:val="24"/>
          <w:szCs w:val="24"/>
        </w:rPr>
        <w:t xml:space="preserve"> exemplářích, z ni</w:t>
      </w:r>
      <w:r w:rsidR="00746537">
        <w:rPr>
          <w:rFonts w:ascii="Garamond" w:hAnsi="Garamond" w:cs="Garamond"/>
          <w:snapToGrid w:val="0"/>
          <w:sz w:val="24"/>
          <w:szCs w:val="24"/>
        </w:rPr>
        <w:t>chž 1</w:t>
      </w:r>
      <w:r w:rsidRPr="005946AD">
        <w:rPr>
          <w:rFonts w:ascii="Garamond" w:hAnsi="Garamond" w:cs="Garamond"/>
          <w:snapToGrid w:val="0"/>
          <w:sz w:val="24"/>
          <w:szCs w:val="24"/>
        </w:rPr>
        <w:t xml:space="preserve"> obdrží </w:t>
      </w:r>
      <w:r w:rsidRPr="005946AD">
        <w:rPr>
          <w:rFonts w:ascii="Garamond" w:hAnsi="Garamond" w:cs="Garamond"/>
          <w:caps/>
          <w:snapToGrid w:val="0"/>
          <w:sz w:val="24"/>
          <w:szCs w:val="24"/>
        </w:rPr>
        <w:t>k</w:t>
      </w:r>
      <w:r w:rsidRPr="005946AD">
        <w:rPr>
          <w:rFonts w:ascii="Garamond" w:hAnsi="Garamond" w:cs="Garamond"/>
          <w:snapToGrid w:val="0"/>
          <w:sz w:val="24"/>
          <w:szCs w:val="24"/>
        </w:rPr>
        <w:t xml:space="preserve">upující a 1 </w:t>
      </w:r>
      <w:r w:rsidRPr="005946AD">
        <w:rPr>
          <w:rFonts w:ascii="Garamond" w:hAnsi="Garamond" w:cs="Garamond"/>
          <w:caps/>
          <w:snapToGrid w:val="0"/>
          <w:sz w:val="24"/>
          <w:szCs w:val="24"/>
        </w:rPr>
        <w:t>p</w:t>
      </w:r>
      <w:r w:rsidRPr="005946AD">
        <w:rPr>
          <w:rFonts w:ascii="Garamond" w:hAnsi="Garamond" w:cs="Garamond"/>
          <w:snapToGrid w:val="0"/>
          <w:sz w:val="24"/>
          <w:szCs w:val="24"/>
        </w:rPr>
        <w:t>rodávající.</w:t>
      </w:r>
    </w:p>
    <w:p w:rsidR="00D71715" w:rsidRPr="00746537" w:rsidRDefault="00D71715" w:rsidP="004848BA">
      <w:pPr>
        <w:numPr>
          <w:ilvl w:val="0"/>
          <w:numId w:val="6"/>
        </w:num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r w:rsidRPr="00746537">
        <w:rPr>
          <w:rFonts w:ascii="Garamond" w:hAnsi="Garamond" w:cs="Garamond"/>
          <w:sz w:val="24"/>
          <w:szCs w:val="24"/>
        </w:rPr>
        <w:t xml:space="preserve">Smluvní strany prohlašují, že tato smlouva vyjadřuje jejich úplné a výlučné vzájemné ujednání týkající se daného předmětu této smlouvy. Okamžikem nabytí účinnosti této smlouvy pozbývají platnosti </w:t>
      </w:r>
      <w:r w:rsidRPr="00746537">
        <w:rPr>
          <w:rFonts w:ascii="Garamond" w:hAnsi="Garamond" w:cs="Garamond"/>
          <w:sz w:val="24"/>
          <w:szCs w:val="24"/>
        </w:rPr>
        <w:lastRenderedPageBreak/>
        <w:t xml:space="preserve">veškerá ústní a </w:t>
      </w:r>
      <w:r w:rsidRPr="00746537">
        <w:rPr>
          <w:rFonts w:ascii="Garamond" w:hAnsi="Garamond" w:cs="Garamond"/>
          <w:snapToGrid w:val="0"/>
          <w:sz w:val="24"/>
          <w:szCs w:val="24"/>
        </w:rPr>
        <w:t>písemná</w:t>
      </w:r>
      <w:r w:rsidRPr="00746537">
        <w:rPr>
          <w:rFonts w:ascii="Garamond" w:hAnsi="Garamond" w:cs="Garamond"/>
          <w:sz w:val="24"/>
          <w:szCs w:val="24"/>
        </w:rPr>
        <w:t xml:space="preserve"> ujednání mezi smluvními stranami, týkající se předmětu této smlouvy, s výjimkou dohod a smluv, na které výslovně odkazuje.</w:t>
      </w:r>
    </w:p>
    <w:p w:rsidR="00EB7713" w:rsidRPr="00BB11D4" w:rsidRDefault="00EB7713" w:rsidP="004848BA">
      <w:pPr>
        <w:pStyle w:val="Odstavecseseznamem"/>
        <w:numPr>
          <w:ilvl w:val="0"/>
          <w:numId w:val="6"/>
        </w:numPr>
        <w:spacing w:after="120"/>
        <w:ind w:left="425"/>
        <w:jc w:val="both"/>
        <w:rPr>
          <w:rFonts w:ascii="Garamond" w:hAnsi="Garamond" w:cs="Garamond"/>
          <w:sz w:val="24"/>
          <w:szCs w:val="24"/>
        </w:rPr>
      </w:pPr>
      <w:r w:rsidRPr="00BB11D4">
        <w:rPr>
          <w:rFonts w:ascii="Garamond" w:hAnsi="Garamond" w:cs="Garamond"/>
          <w:sz w:val="24"/>
          <w:szCs w:val="24"/>
        </w:rPr>
        <w:t xml:space="preserve">Smluvní strany tímto vylučují aplikaci následujících ustanovení Občanského zákoníku na tuto Smlouvu: § 558 odst. 2, § 561 odst. 1 věta druhá, § 562, § 1740 odst. 3, § 1757 odst. 2, </w:t>
      </w:r>
    </w:p>
    <w:p w:rsidR="00A93D2B" w:rsidRDefault="00A93D2B" w:rsidP="00A93D2B">
      <w:pPr>
        <w:pStyle w:val="Odstavecseseznamem"/>
        <w:keepNext/>
        <w:ind w:left="3905" w:firstLine="349"/>
        <w:rPr>
          <w:rFonts w:ascii="Garamond" w:hAnsi="Garamond" w:cs="Garamond"/>
          <w:b/>
          <w:bCs/>
          <w:sz w:val="24"/>
          <w:szCs w:val="24"/>
        </w:rPr>
      </w:pPr>
    </w:p>
    <w:p w:rsidR="00A93D2B" w:rsidRPr="00EA5BA7" w:rsidRDefault="00A93D2B" w:rsidP="00A93D2B">
      <w:pPr>
        <w:pStyle w:val="Odstavecseseznamem"/>
        <w:keepNext/>
        <w:ind w:left="3905" w:firstLine="349"/>
        <w:rPr>
          <w:rFonts w:ascii="Garamond" w:hAnsi="Garamond" w:cs="Garamond"/>
          <w:b/>
          <w:bCs/>
          <w:sz w:val="24"/>
          <w:szCs w:val="24"/>
        </w:rPr>
      </w:pPr>
      <w:r w:rsidRPr="00EA5BA7">
        <w:rPr>
          <w:rFonts w:ascii="Garamond" w:hAnsi="Garamond" w:cs="Garamond"/>
          <w:b/>
          <w:bCs/>
          <w:sz w:val="24"/>
          <w:szCs w:val="24"/>
        </w:rPr>
        <w:t>Článek XI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 w:rsidRPr="00EA5BA7">
        <w:rPr>
          <w:rFonts w:ascii="Garamond" w:hAnsi="Garamond" w:cs="Garamond"/>
          <w:b/>
          <w:bCs/>
          <w:sz w:val="24"/>
          <w:szCs w:val="24"/>
        </w:rPr>
        <w:t>.</w:t>
      </w:r>
    </w:p>
    <w:p w:rsidR="00A93D2B" w:rsidRPr="006F75D7" w:rsidRDefault="00A93D2B" w:rsidP="00A93D2B">
      <w:pPr>
        <w:pStyle w:val="Nadpis5"/>
        <w:ind w:left="3196" w:firstLine="349"/>
        <w:jc w:val="left"/>
        <w:rPr>
          <w:rFonts w:ascii="Garamond" w:hAnsi="Garamond" w:cs="Garamond"/>
          <w:smallCaps/>
        </w:rPr>
      </w:pPr>
      <w:r>
        <w:rPr>
          <w:rFonts w:ascii="Garamond" w:hAnsi="Garamond" w:cs="Garamond"/>
          <w:smallCaps/>
        </w:rPr>
        <w:t xml:space="preserve">Závěrečné </w:t>
      </w:r>
      <w:r w:rsidRPr="006F75D7">
        <w:rPr>
          <w:rFonts w:ascii="Garamond" w:hAnsi="Garamond" w:cs="Garamond"/>
          <w:smallCaps/>
        </w:rPr>
        <w:t>ustanovení</w:t>
      </w:r>
    </w:p>
    <w:p w:rsidR="00A93D2B" w:rsidRPr="00EA5BA7" w:rsidRDefault="00A93D2B" w:rsidP="00A93D2B">
      <w:pPr>
        <w:spacing w:before="120"/>
        <w:ind w:left="426" w:hanging="426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Arial"/>
          <w:bCs/>
          <w:color w:val="000000"/>
          <w:sz w:val="24"/>
          <w:szCs w:val="24"/>
        </w:rPr>
        <w:t xml:space="preserve">1.   </w:t>
      </w:r>
      <w:r w:rsidRPr="00EA5BA7">
        <w:rPr>
          <w:rFonts w:ascii="Garamond" w:hAnsi="Garamond" w:cs="Garamond"/>
          <w:sz w:val="24"/>
          <w:szCs w:val="24"/>
        </w:rPr>
        <w:t xml:space="preserve">Smluvní strany berou na vědomí, že společnost ČD – Telematika a.s. je povinným subjektem </w:t>
      </w:r>
      <w:proofErr w:type="gramStart"/>
      <w:r w:rsidRPr="00EA5BA7">
        <w:rPr>
          <w:rFonts w:ascii="Garamond" w:hAnsi="Garamond" w:cs="Garamond"/>
          <w:sz w:val="24"/>
          <w:szCs w:val="24"/>
        </w:rPr>
        <w:t>ve        smyslu</w:t>
      </w:r>
      <w:proofErr w:type="gramEnd"/>
      <w:r w:rsidRPr="00EA5BA7">
        <w:rPr>
          <w:rFonts w:ascii="Garamond" w:hAnsi="Garamond" w:cs="Garamond"/>
          <w:sz w:val="24"/>
          <w:szCs w:val="24"/>
        </w:rPr>
        <w:t xml:space="preserve"> zákona č. 340/2015 Sb., o zvláštních podmínkách účinnosti některých smluv, uveřejňování těchto smluv a o registru smluv (zákon o registru smluv) (dále jako „</w:t>
      </w:r>
      <w:proofErr w:type="spellStart"/>
      <w:r w:rsidRPr="00EA5BA7">
        <w:rPr>
          <w:rFonts w:ascii="Garamond" w:hAnsi="Garamond" w:cs="Garamond"/>
          <w:sz w:val="24"/>
          <w:szCs w:val="24"/>
        </w:rPr>
        <w:t>ZoRS</w:t>
      </w:r>
      <w:proofErr w:type="spellEnd"/>
      <w:r w:rsidRPr="00EA5BA7">
        <w:rPr>
          <w:rFonts w:ascii="Garamond" w:hAnsi="Garamond" w:cs="Garamond"/>
          <w:sz w:val="24"/>
          <w:szCs w:val="24"/>
        </w:rPr>
        <w:t xml:space="preserve">“). Dle </w:t>
      </w:r>
      <w:proofErr w:type="spellStart"/>
      <w:r w:rsidRPr="00EA5BA7">
        <w:rPr>
          <w:rFonts w:ascii="Garamond" w:hAnsi="Garamond" w:cs="Garamond"/>
          <w:sz w:val="24"/>
          <w:szCs w:val="24"/>
        </w:rPr>
        <w:t>ZoRS</w:t>
      </w:r>
      <w:proofErr w:type="spellEnd"/>
      <w:r w:rsidRPr="00EA5BA7">
        <w:rPr>
          <w:rFonts w:ascii="Garamond" w:hAnsi="Garamond" w:cs="Garamond"/>
          <w:sz w:val="24"/>
          <w:szCs w:val="24"/>
        </w:rPr>
        <w:t xml:space="preserve"> je společnost ČD – Telematika a.s. povinna uveřejňovat vybrané smlouvy a jejich dodatky v registru smluv spravovaných Ministerstvem vnitra, což smluvní strana tímto dotčená svým podpisem na závěr této smlouvy bere na vědomí a s uveřejněním této smlouvy souhlasí.</w:t>
      </w:r>
    </w:p>
    <w:p w:rsidR="00A93D2B" w:rsidRPr="00EA5BA7" w:rsidRDefault="00A93D2B" w:rsidP="00A93D2B">
      <w:pPr>
        <w:pStyle w:val="Odstavecseseznamem"/>
        <w:numPr>
          <w:ilvl w:val="0"/>
          <w:numId w:val="3"/>
        </w:numPr>
        <w:spacing w:before="120"/>
        <w:jc w:val="both"/>
        <w:rPr>
          <w:rFonts w:ascii="Garamond" w:hAnsi="Garamond" w:cs="Arial"/>
          <w:bCs/>
          <w:color w:val="000000"/>
          <w:sz w:val="24"/>
          <w:szCs w:val="24"/>
        </w:rPr>
      </w:pPr>
      <w:r w:rsidRPr="00EA5BA7">
        <w:rPr>
          <w:rFonts w:ascii="Garamond" w:hAnsi="Garamond" w:cs="Arial"/>
          <w:bCs/>
          <w:color w:val="000000"/>
          <w:sz w:val="24"/>
          <w:szCs w:val="24"/>
        </w:rPr>
        <w:t xml:space="preserve">Smluvní strany berou na vědomí, že byla-li smlouva uzavřena po 1. 7. 2016, a podléhá-li </w:t>
      </w:r>
      <w:proofErr w:type="spellStart"/>
      <w:r w:rsidRPr="00EA5BA7">
        <w:rPr>
          <w:rFonts w:ascii="Garamond" w:hAnsi="Garamond" w:cs="Arial"/>
          <w:bCs/>
          <w:color w:val="000000"/>
          <w:sz w:val="24"/>
          <w:szCs w:val="24"/>
        </w:rPr>
        <w:t>ZoRS</w:t>
      </w:r>
      <w:proofErr w:type="spellEnd"/>
      <w:r w:rsidRPr="00EA5BA7">
        <w:rPr>
          <w:rFonts w:ascii="Garamond" w:hAnsi="Garamond" w:cs="Arial"/>
          <w:bCs/>
          <w:color w:val="000000"/>
          <w:sz w:val="24"/>
          <w:szCs w:val="24"/>
        </w:rPr>
        <w:t>, nabývá účinnosti dnem jejího uveřejnění v registru smluv. ČD – Telematika a.s. se zavazuje bez zbytečného odkladu, nejpozději však do 30 dnů ode dne podpisu této smlouvy, zajistit její uveřejnění v registru.</w:t>
      </w:r>
    </w:p>
    <w:p w:rsidR="00A93D2B" w:rsidRPr="00EA5BA7" w:rsidRDefault="00A93D2B" w:rsidP="00A93D2B">
      <w:pPr>
        <w:numPr>
          <w:ilvl w:val="0"/>
          <w:numId w:val="3"/>
        </w:numPr>
        <w:spacing w:before="120"/>
        <w:jc w:val="both"/>
        <w:rPr>
          <w:rFonts w:ascii="Garamond" w:hAnsi="Garamond" w:cs="Arial"/>
          <w:bCs/>
          <w:color w:val="000000"/>
          <w:sz w:val="24"/>
          <w:szCs w:val="24"/>
        </w:rPr>
      </w:pPr>
      <w:r w:rsidRPr="00EA5BA7">
        <w:rPr>
          <w:rFonts w:ascii="Garamond" w:hAnsi="Garamond" w:cs="Arial"/>
          <w:bCs/>
          <w:color w:val="000000"/>
          <w:sz w:val="24"/>
          <w:szCs w:val="24"/>
        </w:rPr>
        <w:t>Smluvní strany tímto výslovně konstatují, že považují celý obsah této smlouvy včetně souvisejících příloh za předmět obchodního tajemství ve smyslu § 504 zákona č. 89/2012 Sb., občanský zákoník</w:t>
      </w:r>
      <w:r w:rsidR="009A7137">
        <w:rPr>
          <w:rFonts w:ascii="Garamond" w:hAnsi="Garamond" w:cs="Arial"/>
          <w:bCs/>
          <w:color w:val="000000"/>
          <w:sz w:val="24"/>
          <w:szCs w:val="24"/>
        </w:rPr>
        <w:t xml:space="preserve"> vyjma čl. I, IV, X, XI, XII</w:t>
      </w:r>
      <w:r>
        <w:rPr>
          <w:rFonts w:ascii="Garamond" w:hAnsi="Garamond" w:cs="Arial"/>
          <w:bCs/>
          <w:color w:val="000000"/>
          <w:sz w:val="24"/>
          <w:szCs w:val="24"/>
        </w:rPr>
        <w:t>.</w:t>
      </w:r>
    </w:p>
    <w:p w:rsidR="00A93D2B" w:rsidRPr="00EA5BA7" w:rsidRDefault="00A93D2B" w:rsidP="00A93D2B">
      <w:pPr>
        <w:pStyle w:val="Odstavecseseznamem"/>
        <w:spacing w:after="120"/>
        <w:ind w:left="360"/>
        <w:jc w:val="both"/>
        <w:rPr>
          <w:rFonts w:ascii="Garamond" w:hAnsi="Garamond" w:cs="Garamond"/>
          <w:sz w:val="24"/>
          <w:szCs w:val="24"/>
        </w:rPr>
      </w:pPr>
    </w:p>
    <w:p w:rsidR="00A93D2B" w:rsidRPr="00746537" w:rsidRDefault="00A93D2B" w:rsidP="00A93D2B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 w:cs="Garamond"/>
          <w:sz w:val="24"/>
          <w:szCs w:val="24"/>
        </w:rPr>
      </w:pPr>
      <w:r w:rsidRPr="00746537">
        <w:rPr>
          <w:rFonts w:ascii="Garamond" w:hAnsi="Garamond" w:cs="Garamond"/>
          <w:sz w:val="24"/>
          <w:szCs w:val="24"/>
        </w:rPr>
        <w:t>Nedílnou součástí této smlouvy jsou následující přílohy:</w:t>
      </w:r>
    </w:p>
    <w:p w:rsidR="00A93D2B" w:rsidRDefault="00A93D2B" w:rsidP="00A93D2B">
      <w:pPr>
        <w:pStyle w:val="Zkladntext"/>
        <w:spacing w:after="0"/>
        <w:ind w:left="425"/>
        <w:rPr>
          <w:rFonts w:ascii="Garamond" w:hAnsi="Garamond" w:cs="Garamond"/>
          <w:sz w:val="24"/>
          <w:szCs w:val="24"/>
        </w:rPr>
      </w:pPr>
      <w:r w:rsidRPr="00746537">
        <w:rPr>
          <w:rFonts w:ascii="Garamond" w:hAnsi="Garamond" w:cs="Garamond"/>
          <w:sz w:val="24"/>
          <w:szCs w:val="24"/>
        </w:rPr>
        <w:t>Příloha č. 1 – Specifikace předmětu koupě</w:t>
      </w:r>
      <w:r>
        <w:rPr>
          <w:rFonts w:ascii="Garamond" w:hAnsi="Garamond" w:cs="Garamond"/>
          <w:sz w:val="24"/>
          <w:szCs w:val="24"/>
        </w:rPr>
        <w:t>.</w:t>
      </w:r>
    </w:p>
    <w:p w:rsidR="00A93D2B" w:rsidRDefault="00A93D2B" w:rsidP="00A93D2B">
      <w:pPr>
        <w:pStyle w:val="Zkladntext"/>
        <w:spacing w:after="0"/>
        <w:ind w:left="425"/>
        <w:rPr>
          <w:rFonts w:ascii="Garamond" w:hAnsi="Garamond" w:cs="Garamond"/>
          <w:sz w:val="24"/>
          <w:szCs w:val="24"/>
        </w:rPr>
      </w:pPr>
      <w:r w:rsidRPr="00746537">
        <w:rPr>
          <w:rFonts w:ascii="Garamond" w:hAnsi="Garamond" w:cs="Garamond"/>
          <w:sz w:val="24"/>
          <w:szCs w:val="24"/>
        </w:rPr>
        <w:t>V případě rozporu mezi ustanoveními smlouvy a přílohou má vždy</w:t>
      </w:r>
      <w:r w:rsidRPr="005946AD">
        <w:rPr>
          <w:rFonts w:ascii="Garamond" w:hAnsi="Garamond" w:cs="Garamond"/>
          <w:sz w:val="24"/>
          <w:szCs w:val="24"/>
        </w:rPr>
        <w:t xml:space="preserve"> přednost ustanovení smlouvy. </w:t>
      </w:r>
    </w:p>
    <w:p w:rsidR="000D30E3" w:rsidRDefault="000D30E3" w:rsidP="00B44360">
      <w:pPr>
        <w:keepNext/>
        <w:tabs>
          <w:tab w:val="left" w:pos="5245"/>
        </w:tabs>
        <w:rPr>
          <w:rFonts w:ascii="Garamond" w:hAnsi="Garamond" w:cs="Garamond"/>
          <w:sz w:val="24"/>
          <w:szCs w:val="24"/>
        </w:rPr>
      </w:pPr>
    </w:p>
    <w:p w:rsidR="00FF1CBD" w:rsidRDefault="00B44360" w:rsidP="00B44360">
      <w:pPr>
        <w:keepNext/>
        <w:tabs>
          <w:tab w:val="left" w:pos="5245"/>
        </w:tabs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Prodávající: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Kupující:</w:t>
      </w:r>
    </w:p>
    <w:p w:rsidR="00D71715" w:rsidRPr="005946AD" w:rsidRDefault="00D71715" w:rsidP="003331B2">
      <w:pPr>
        <w:keepNext/>
        <w:tabs>
          <w:tab w:val="left" w:pos="5245"/>
        </w:tabs>
        <w:ind w:left="426"/>
        <w:rPr>
          <w:rFonts w:ascii="Garamond" w:hAnsi="Garamond" w:cs="Garamond"/>
          <w:sz w:val="24"/>
          <w:szCs w:val="24"/>
        </w:rPr>
      </w:pPr>
    </w:p>
    <w:p w:rsidR="00D71715" w:rsidRPr="005946AD" w:rsidRDefault="00D71715" w:rsidP="00B44360">
      <w:pPr>
        <w:keepNext/>
        <w:tabs>
          <w:tab w:val="left" w:pos="5670"/>
        </w:tabs>
        <w:rPr>
          <w:rFonts w:ascii="Garamond" w:hAnsi="Garamond" w:cs="Garamond"/>
          <w:sz w:val="24"/>
          <w:szCs w:val="24"/>
        </w:rPr>
      </w:pPr>
      <w:r w:rsidRPr="005946AD">
        <w:rPr>
          <w:rFonts w:ascii="Garamond" w:hAnsi="Garamond" w:cs="Garamond"/>
          <w:sz w:val="24"/>
          <w:szCs w:val="24"/>
        </w:rPr>
        <w:t>v </w:t>
      </w:r>
      <w:r w:rsidR="00F73F20">
        <w:rPr>
          <w:rFonts w:ascii="Garamond" w:hAnsi="Garamond" w:cs="Garamond"/>
          <w:sz w:val="24"/>
          <w:szCs w:val="24"/>
        </w:rPr>
        <w:t>Praze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5946AD">
        <w:rPr>
          <w:rFonts w:ascii="Garamond" w:hAnsi="Garamond" w:cs="Garamond"/>
          <w:sz w:val="24"/>
          <w:szCs w:val="24"/>
        </w:rPr>
        <w:t xml:space="preserve"> </w:t>
      </w:r>
      <w:proofErr w:type="gramStart"/>
      <w:r w:rsidRPr="005946AD">
        <w:rPr>
          <w:rFonts w:ascii="Garamond" w:hAnsi="Garamond" w:cs="Garamond"/>
          <w:sz w:val="24"/>
          <w:szCs w:val="24"/>
        </w:rPr>
        <w:t>dne ........................…</w:t>
      </w:r>
      <w:proofErr w:type="gramEnd"/>
      <w:r w:rsidRPr="005946AD">
        <w:rPr>
          <w:rFonts w:ascii="Garamond" w:hAnsi="Garamond" w:cs="Garamond"/>
          <w:sz w:val="24"/>
          <w:szCs w:val="24"/>
        </w:rPr>
        <w:t>.</w:t>
      </w:r>
      <w:r w:rsidRPr="005946AD">
        <w:rPr>
          <w:rFonts w:ascii="Garamond" w:hAnsi="Garamond" w:cs="Garamond"/>
          <w:sz w:val="24"/>
          <w:szCs w:val="24"/>
        </w:rPr>
        <w:tab/>
      </w:r>
      <w:r w:rsidR="00B44360">
        <w:rPr>
          <w:rFonts w:ascii="Garamond" w:hAnsi="Garamond" w:cs="Garamond"/>
          <w:sz w:val="24"/>
          <w:szCs w:val="24"/>
        </w:rPr>
        <w:t xml:space="preserve">           </w:t>
      </w:r>
      <w:r w:rsidRPr="005946AD">
        <w:rPr>
          <w:rFonts w:ascii="Garamond" w:hAnsi="Garamond" w:cs="Garamond"/>
          <w:sz w:val="24"/>
          <w:szCs w:val="24"/>
        </w:rPr>
        <w:t>v Praze dne ....................................</w:t>
      </w:r>
    </w:p>
    <w:p w:rsidR="00D71715" w:rsidRDefault="00D71715" w:rsidP="003331B2">
      <w:pPr>
        <w:keepNext/>
        <w:tabs>
          <w:tab w:val="left" w:pos="5670"/>
        </w:tabs>
        <w:ind w:left="426"/>
        <w:rPr>
          <w:rFonts w:ascii="Garamond" w:hAnsi="Garamond" w:cs="Garamond"/>
          <w:sz w:val="24"/>
          <w:szCs w:val="24"/>
        </w:rPr>
      </w:pPr>
    </w:p>
    <w:p w:rsidR="00D71715" w:rsidRDefault="00D71715" w:rsidP="003331B2">
      <w:pPr>
        <w:keepNext/>
        <w:tabs>
          <w:tab w:val="left" w:pos="5670"/>
        </w:tabs>
        <w:ind w:left="426"/>
        <w:rPr>
          <w:rFonts w:ascii="Garamond" w:hAnsi="Garamond" w:cs="Garamond"/>
          <w:sz w:val="24"/>
          <w:szCs w:val="24"/>
        </w:rPr>
      </w:pPr>
    </w:p>
    <w:p w:rsidR="00D71715" w:rsidRPr="005946AD" w:rsidRDefault="00D71715" w:rsidP="003331B2">
      <w:pPr>
        <w:keepNext/>
        <w:tabs>
          <w:tab w:val="left" w:pos="5670"/>
        </w:tabs>
        <w:ind w:left="426"/>
        <w:rPr>
          <w:rFonts w:ascii="Garamond" w:hAnsi="Garamond" w:cs="Garamond"/>
          <w:sz w:val="24"/>
          <w:szCs w:val="24"/>
        </w:rPr>
      </w:pPr>
    </w:p>
    <w:p w:rsidR="00B44360" w:rsidRDefault="00B44360" w:rsidP="00C2499E">
      <w:pPr>
        <w:keepNext/>
        <w:jc w:val="both"/>
        <w:rPr>
          <w:rFonts w:ascii="Garamond" w:hAnsi="Garamond" w:cs="Garamond"/>
          <w:sz w:val="24"/>
          <w:szCs w:val="24"/>
        </w:rPr>
      </w:pPr>
      <w:r w:rsidRPr="00E051DB">
        <w:rPr>
          <w:rFonts w:ascii="Garamond" w:hAnsi="Garamond" w:cs="Garamond"/>
          <w:sz w:val="24"/>
          <w:szCs w:val="24"/>
        </w:rPr>
        <w:t>…………………………………………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………………………………</w:t>
      </w:r>
    </w:p>
    <w:p w:rsidR="00B44360" w:rsidRPr="00B44360" w:rsidRDefault="00B44360" w:rsidP="00B44360">
      <w:pPr>
        <w:keepNext/>
        <w:tabs>
          <w:tab w:val="left" w:pos="7737"/>
        </w:tabs>
        <w:jc w:val="both"/>
        <w:rPr>
          <w:rFonts w:ascii="Garamond" w:hAnsi="Garamond"/>
          <w:b/>
          <w:sz w:val="24"/>
          <w:szCs w:val="24"/>
        </w:rPr>
      </w:pPr>
      <w:r w:rsidRPr="00F73F20">
        <w:rPr>
          <w:rFonts w:ascii="Garamond" w:hAnsi="Garamond" w:cs="Garamond"/>
          <w:sz w:val="24"/>
          <w:szCs w:val="24"/>
        </w:rPr>
        <w:t xml:space="preserve">Ing. </w:t>
      </w:r>
      <w:r>
        <w:rPr>
          <w:rFonts w:ascii="Garamond" w:hAnsi="Garamond" w:cs="Garamond"/>
          <w:sz w:val="24"/>
          <w:szCs w:val="24"/>
        </w:rPr>
        <w:t>Miroslav Řezníček</w:t>
      </w:r>
      <w:r w:rsidRPr="00F73F20">
        <w:rPr>
          <w:rFonts w:ascii="Garamond" w:hAnsi="Garamond" w:cs="Garamond"/>
          <w:sz w:val="24"/>
          <w:szCs w:val="24"/>
        </w:rPr>
        <w:t>, MBA</w:t>
      </w:r>
      <w:r>
        <w:rPr>
          <w:rFonts w:ascii="Garamond" w:hAnsi="Garamond" w:cs="Garamond"/>
          <w:sz w:val="24"/>
          <w:szCs w:val="24"/>
        </w:rPr>
        <w:t xml:space="preserve">                                                                 </w:t>
      </w:r>
      <w:r w:rsidRPr="00B44360">
        <w:rPr>
          <w:rFonts w:ascii="Garamond" w:hAnsi="Garamond" w:cs="Garamond"/>
          <w:sz w:val="24"/>
          <w:szCs w:val="24"/>
        </w:rPr>
        <w:t>Ing.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B44360">
        <w:rPr>
          <w:rFonts w:ascii="Garamond" w:hAnsi="Garamond" w:cs="Garamond"/>
          <w:sz w:val="24"/>
          <w:szCs w:val="24"/>
        </w:rPr>
        <w:t>Michal Fiala</w:t>
      </w:r>
    </w:p>
    <w:p w:rsidR="00B44360" w:rsidRDefault="00B44360" w:rsidP="00B44360">
      <w:pPr>
        <w:keepNext/>
        <w:tabs>
          <w:tab w:val="left" w:pos="6774"/>
        </w:tabs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Předseda představenstva</w:t>
      </w:r>
      <w:r>
        <w:rPr>
          <w:rFonts w:ascii="Garamond" w:hAnsi="Garamond" w:cs="Garamond"/>
          <w:sz w:val="24"/>
          <w:szCs w:val="24"/>
        </w:rPr>
        <w:tab/>
      </w:r>
      <w:r w:rsidR="00065940">
        <w:rPr>
          <w:rFonts w:ascii="Garamond" w:hAnsi="Garamond" w:cs="Garamond"/>
          <w:sz w:val="24"/>
          <w:szCs w:val="24"/>
        </w:rPr>
        <w:t>J</w:t>
      </w:r>
      <w:r>
        <w:rPr>
          <w:rFonts w:ascii="Garamond" w:hAnsi="Garamond" w:cs="Garamond"/>
          <w:sz w:val="24"/>
          <w:szCs w:val="24"/>
        </w:rPr>
        <w:t>ednatel společnosti</w:t>
      </w:r>
    </w:p>
    <w:p w:rsidR="00B44360" w:rsidRDefault="00B44360" w:rsidP="00C2499E">
      <w:pPr>
        <w:keepNext/>
        <w:jc w:val="both"/>
        <w:rPr>
          <w:rFonts w:ascii="Garamond" w:hAnsi="Garamond" w:cs="Garamond"/>
          <w:sz w:val="24"/>
          <w:szCs w:val="24"/>
        </w:rPr>
      </w:pPr>
    </w:p>
    <w:p w:rsidR="00B44360" w:rsidRDefault="00B44360" w:rsidP="00C2499E">
      <w:pPr>
        <w:keepNext/>
        <w:jc w:val="both"/>
        <w:rPr>
          <w:rFonts w:ascii="Garamond" w:hAnsi="Garamond" w:cs="Garamond"/>
          <w:sz w:val="24"/>
          <w:szCs w:val="24"/>
        </w:rPr>
      </w:pPr>
    </w:p>
    <w:p w:rsidR="00D71715" w:rsidRDefault="00B44360" w:rsidP="00C2499E">
      <w:pPr>
        <w:keepNext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  <w:r w:rsidR="00D71715" w:rsidRPr="00E051DB">
        <w:rPr>
          <w:rFonts w:ascii="Garamond" w:hAnsi="Garamond" w:cs="Garamond"/>
          <w:sz w:val="24"/>
          <w:szCs w:val="24"/>
        </w:rPr>
        <w:t>…………………………………………</w:t>
      </w:r>
    </w:p>
    <w:p w:rsidR="00A93D2B" w:rsidRDefault="00A93D2B" w:rsidP="00B44360">
      <w:pPr>
        <w:keepNext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Ing. Mgr. Ondřej Škorpil, MBA </w:t>
      </w:r>
    </w:p>
    <w:p w:rsidR="00B44360" w:rsidRDefault="00BB11D4" w:rsidP="00B44360">
      <w:pPr>
        <w:keepNext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Člen </w:t>
      </w:r>
      <w:r w:rsidR="00B44360">
        <w:rPr>
          <w:rFonts w:ascii="Garamond" w:hAnsi="Garamond" w:cs="Garamond"/>
          <w:sz w:val="24"/>
          <w:szCs w:val="24"/>
        </w:rPr>
        <w:t>představenstva</w:t>
      </w:r>
    </w:p>
    <w:p w:rsidR="00D71715" w:rsidRDefault="00D71715" w:rsidP="006F75D7">
      <w:pPr>
        <w:keepNext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</w:p>
    <w:p w:rsidR="00B44360" w:rsidRDefault="00B44360" w:rsidP="006F75D7">
      <w:pPr>
        <w:keepNext/>
        <w:jc w:val="both"/>
        <w:rPr>
          <w:rFonts w:ascii="Garamond" w:hAnsi="Garamond" w:cs="Garamond"/>
          <w:sz w:val="24"/>
          <w:szCs w:val="24"/>
        </w:rPr>
      </w:pPr>
    </w:p>
    <w:p w:rsidR="00D71715" w:rsidRDefault="00D71715" w:rsidP="00C2499E">
      <w:pPr>
        <w:keepNext/>
        <w:jc w:val="both"/>
        <w:rPr>
          <w:rFonts w:ascii="Garamond" w:hAnsi="Garamond" w:cs="Garamond"/>
          <w:sz w:val="24"/>
          <w:szCs w:val="24"/>
        </w:rPr>
      </w:pPr>
    </w:p>
    <w:p w:rsidR="00D71715" w:rsidRPr="009B06FC" w:rsidRDefault="00D71715" w:rsidP="00C82BC4">
      <w:pPr>
        <w:spacing w:after="120"/>
        <w:jc w:val="center"/>
        <w:rPr>
          <w:rFonts w:ascii="Garamond" w:hAnsi="Garamond" w:cs="Garamond"/>
          <w:b/>
          <w:bCs/>
          <w:smallCaps/>
          <w:sz w:val="24"/>
          <w:szCs w:val="24"/>
          <w:lang w:eastAsia="de-DE"/>
        </w:rPr>
        <w:sectPr w:rsidR="00D71715" w:rsidRPr="009B06FC" w:rsidSect="000D30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247" w:right="992" w:bottom="993" w:left="993" w:header="510" w:footer="397" w:gutter="0"/>
          <w:pgNumType w:start="1"/>
          <w:cols w:space="708"/>
          <w:docGrid w:linePitch="272"/>
        </w:sectPr>
      </w:pPr>
    </w:p>
    <w:p w:rsidR="00D71715" w:rsidRPr="009B06FC" w:rsidRDefault="00D71715" w:rsidP="00C82BC4">
      <w:pPr>
        <w:spacing w:after="120"/>
        <w:jc w:val="center"/>
        <w:rPr>
          <w:rFonts w:ascii="Garamond" w:hAnsi="Garamond" w:cs="Garamond"/>
          <w:b/>
          <w:bCs/>
          <w:smallCaps/>
          <w:sz w:val="40"/>
          <w:szCs w:val="40"/>
          <w:lang w:eastAsia="de-DE"/>
        </w:rPr>
      </w:pPr>
      <w:r w:rsidRPr="009B06FC">
        <w:rPr>
          <w:rFonts w:ascii="Garamond" w:hAnsi="Garamond" w:cs="Garamond"/>
          <w:b/>
          <w:bCs/>
          <w:smallCaps/>
          <w:sz w:val="40"/>
          <w:szCs w:val="40"/>
          <w:lang w:eastAsia="de-DE"/>
        </w:rPr>
        <w:lastRenderedPageBreak/>
        <w:t xml:space="preserve">Příloha č. 1 </w:t>
      </w:r>
    </w:p>
    <w:p w:rsidR="00D71715" w:rsidRPr="005946AD" w:rsidRDefault="00D71715" w:rsidP="00C82BC4">
      <w:pPr>
        <w:spacing w:after="120"/>
        <w:jc w:val="center"/>
        <w:rPr>
          <w:rFonts w:ascii="Garamond" w:hAnsi="Garamond" w:cs="Garamond"/>
          <w:sz w:val="24"/>
          <w:szCs w:val="24"/>
        </w:rPr>
      </w:pPr>
      <w:r w:rsidRPr="005946AD">
        <w:rPr>
          <w:rFonts w:ascii="Garamond" w:hAnsi="Garamond" w:cs="Garamond"/>
          <w:sz w:val="24"/>
          <w:szCs w:val="24"/>
        </w:rPr>
        <w:t>ke Kupní smlouvě</w:t>
      </w:r>
    </w:p>
    <w:p w:rsidR="00BD0847" w:rsidRDefault="00BD0847" w:rsidP="00BD0847">
      <w:pPr>
        <w:rPr>
          <w:rFonts w:ascii="Garamond" w:hAnsi="Garamond" w:cs="Garamond"/>
          <w:b/>
          <w:bCs/>
          <w:smallCaps/>
          <w:sz w:val="28"/>
          <w:szCs w:val="28"/>
          <w:lang w:eastAsia="de-DE"/>
        </w:rPr>
      </w:pPr>
    </w:p>
    <w:p w:rsidR="00BD0847" w:rsidRDefault="00BD0847" w:rsidP="00BD0847">
      <w:pPr>
        <w:rPr>
          <w:rFonts w:ascii="Garamond" w:hAnsi="Garamond" w:cs="Garamond"/>
          <w:b/>
          <w:bCs/>
          <w:smallCaps/>
          <w:sz w:val="28"/>
          <w:szCs w:val="28"/>
          <w:lang w:eastAsia="de-DE"/>
        </w:rPr>
      </w:pPr>
      <w:r w:rsidRPr="00BD0847">
        <w:rPr>
          <w:rFonts w:ascii="Garamond" w:hAnsi="Garamond" w:cs="Garamond"/>
          <w:b/>
          <w:bCs/>
          <w:smallCaps/>
          <w:sz w:val="28"/>
          <w:szCs w:val="28"/>
          <w:lang w:eastAsia="de-DE"/>
        </w:rPr>
        <w:t>Napojení objektu Litomy</w:t>
      </w:r>
      <w:r>
        <w:rPr>
          <w:rFonts w:ascii="Garamond" w:hAnsi="Garamond" w:cs="Garamond"/>
          <w:b/>
          <w:bCs/>
          <w:smallCaps/>
          <w:sz w:val="28"/>
          <w:szCs w:val="28"/>
          <w:lang w:eastAsia="de-DE"/>
        </w:rPr>
        <w:t>šl</w:t>
      </w:r>
      <w:r w:rsidRPr="00BD0847">
        <w:rPr>
          <w:rFonts w:ascii="Garamond" w:hAnsi="Garamond" w:cs="Garamond"/>
          <w:b/>
          <w:bCs/>
          <w:smallCaps/>
          <w:sz w:val="28"/>
          <w:szCs w:val="28"/>
          <w:lang w:eastAsia="de-DE"/>
        </w:rPr>
        <w:t xml:space="preserve"> </w:t>
      </w:r>
      <w:r>
        <w:rPr>
          <w:rFonts w:ascii="Garamond" w:hAnsi="Garamond" w:cs="Garamond"/>
          <w:b/>
          <w:bCs/>
          <w:smallCaps/>
          <w:sz w:val="28"/>
          <w:szCs w:val="28"/>
          <w:lang w:eastAsia="de-DE"/>
        </w:rPr>
        <w:t>–</w:t>
      </w:r>
      <w:r w:rsidRPr="00BD0847">
        <w:rPr>
          <w:rFonts w:ascii="Garamond" w:hAnsi="Garamond" w:cs="Garamond"/>
          <w:b/>
          <w:bCs/>
          <w:smallCaps/>
          <w:sz w:val="28"/>
          <w:szCs w:val="28"/>
          <w:lang w:eastAsia="de-DE"/>
        </w:rPr>
        <w:t xml:space="preserve"> Sedli</w:t>
      </w:r>
      <w:r>
        <w:rPr>
          <w:rFonts w:ascii="Garamond" w:hAnsi="Garamond" w:cs="Garamond"/>
          <w:b/>
          <w:bCs/>
          <w:smallCaps/>
          <w:sz w:val="28"/>
          <w:szCs w:val="28"/>
          <w:lang w:eastAsia="de-DE"/>
        </w:rPr>
        <w:t>ště</w:t>
      </w:r>
    </w:p>
    <w:p w:rsidR="00BD0847" w:rsidRDefault="00BD0847" w:rsidP="00BD0847">
      <w:pPr>
        <w:rPr>
          <w:rFonts w:ascii="Garamond" w:hAnsi="Garamond" w:cs="Garamond"/>
          <w:b/>
          <w:bCs/>
          <w:smallCaps/>
          <w:sz w:val="28"/>
          <w:szCs w:val="28"/>
          <w:lang w:eastAsia="de-DE"/>
        </w:rPr>
      </w:pPr>
      <w:r>
        <w:rPr>
          <w:rFonts w:ascii="Garamond" w:hAnsi="Garamond" w:cs="Garamond"/>
          <w:b/>
          <w:bCs/>
          <w:smallCaps/>
          <w:sz w:val="28"/>
          <w:szCs w:val="28"/>
          <w:lang w:eastAsia="de-DE"/>
        </w:rPr>
        <w:t xml:space="preserve">na optickou síť </w:t>
      </w:r>
      <w:r w:rsidR="003B1DC8">
        <w:rPr>
          <w:rFonts w:ascii="Garamond" w:hAnsi="Garamond" w:cs="Garamond"/>
          <w:b/>
          <w:bCs/>
          <w:smallCaps/>
          <w:sz w:val="28"/>
          <w:szCs w:val="28"/>
          <w:lang w:eastAsia="de-DE"/>
        </w:rPr>
        <w:t>ČD – TELEMATIKA A.S.</w:t>
      </w:r>
    </w:p>
    <w:p w:rsidR="00BD0847" w:rsidRDefault="00BD0847" w:rsidP="00AD669F">
      <w:pPr>
        <w:rPr>
          <w:rFonts w:ascii="Garamond" w:hAnsi="Garamond" w:cs="Garamond"/>
          <w:b/>
          <w:bCs/>
          <w:smallCaps/>
          <w:sz w:val="28"/>
          <w:szCs w:val="28"/>
          <w:lang w:eastAsia="de-DE"/>
        </w:rPr>
      </w:pPr>
    </w:p>
    <w:p w:rsidR="00D71715" w:rsidRPr="00BD0847" w:rsidRDefault="00BD0847" w:rsidP="00AD669F">
      <w:pPr>
        <w:rPr>
          <w:rFonts w:ascii="Garamond" w:hAnsi="Garamond" w:cs="Garamond"/>
          <w:b/>
          <w:bCs/>
          <w:i/>
          <w:iCs/>
          <w:smallCaps/>
          <w:sz w:val="26"/>
          <w:szCs w:val="26"/>
        </w:rPr>
      </w:pPr>
      <w:r>
        <w:rPr>
          <w:rFonts w:ascii="Garamond" w:hAnsi="Garamond" w:cs="Garamond"/>
          <w:b/>
          <w:bCs/>
          <w:smallCaps/>
          <w:sz w:val="28"/>
          <w:szCs w:val="28"/>
          <w:lang w:eastAsia="de-DE"/>
        </w:rPr>
        <w:t>Schéma HDPE trubek</w:t>
      </w:r>
    </w:p>
    <w:p w:rsidR="00D71715" w:rsidRPr="00BD0847" w:rsidRDefault="00D71715" w:rsidP="00FF1CBD">
      <w:pPr>
        <w:rPr>
          <w:rFonts w:ascii="Garamond" w:hAnsi="Garamond" w:cs="Garamond"/>
          <w:b/>
          <w:bCs/>
          <w:i/>
          <w:iCs/>
          <w:smallCaps/>
          <w:sz w:val="26"/>
          <w:szCs w:val="26"/>
        </w:rPr>
      </w:pPr>
    </w:p>
    <w:sectPr w:rsidR="00D71715" w:rsidRPr="00BD0847" w:rsidSect="00D71715">
      <w:footerReference w:type="default" r:id="rId14"/>
      <w:pgSz w:w="11907" w:h="16840" w:code="9"/>
      <w:pgMar w:top="1247" w:right="992" w:bottom="1276" w:left="993" w:header="510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F8" w:rsidRDefault="007753F8">
      <w:r>
        <w:separator/>
      </w:r>
    </w:p>
  </w:endnote>
  <w:endnote w:type="continuationSeparator" w:id="0">
    <w:p w:rsidR="007753F8" w:rsidRDefault="0077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E3" w:rsidRDefault="000D30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15" w:rsidRPr="00C82BC4" w:rsidRDefault="0066423B">
    <w:pPr>
      <w:pStyle w:val="Zpat"/>
      <w:spacing w:after="120"/>
      <w:jc w:val="center"/>
      <w:rPr>
        <w:rStyle w:val="slostrnky"/>
        <w:rFonts w:ascii="Garamond" w:hAnsi="Garamond" w:cs="Garamond"/>
        <w:sz w:val="18"/>
        <w:szCs w:val="18"/>
      </w:rPr>
    </w:pPr>
    <w:r>
      <w:rPr>
        <w:rStyle w:val="slostrnky"/>
        <w:rFonts w:ascii="Garamond" w:hAnsi="Garamond" w:cs="Garamond"/>
        <w:sz w:val="18"/>
        <w:szCs w:val="18"/>
      </w:rPr>
      <w:fldChar w:fldCharType="begin"/>
    </w:r>
    <w:r w:rsidR="00D71715">
      <w:rPr>
        <w:rStyle w:val="slostrnky"/>
        <w:rFonts w:ascii="Garamond" w:hAnsi="Garamond" w:cs="Garamond"/>
        <w:sz w:val="18"/>
        <w:szCs w:val="18"/>
      </w:rPr>
      <w:instrText xml:space="preserve"> PAGE  </w:instrText>
    </w:r>
    <w:r>
      <w:rPr>
        <w:rStyle w:val="slostrnky"/>
        <w:rFonts w:ascii="Garamond" w:hAnsi="Garamond" w:cs="Garamond"/>
        <w:sz w:val="18"/>
        <w:szCs w:val="18"/>
      </w:rPr>
      <w:fldChar w:fldCharType="separate"/>
    </w:r>
    <w:r w:rsidR="00237C34">
      <w:rPr>
        <w:rStyle w:val="slostrnky"/>
        <w:rFonts w:ascii="Garamond" w:hAnsi="Garamond" w:cs="Garamond"/>
        <w:noProof/>
        <w:sz w:val="18"/>
        <w:szCs w:val="18"/>
      </w:rPr>
      <w:t>1</w:t>
    </w:r>
    <w:r>
      <w:rPr>
        <w:rStyle w:val="slostrnky"/>
        <w:rFonts w:ascii="Garamond" w:hAnsi="Garamond" w:cs="Garamond"/>
        <w:sz w:val="18"/>
        <w:szCs w:val="18"/>
      </w:rPr>
      <w:fldChar w:fldCharType="end"/>
    </w:r>
    <w:r w:rsidR="00D71715" w:rsidRPr="00C82BC4">
      <w:rPr>
        <w:rStyle w:val="slostrnky"/>
        <w:rFonts w:ascii="Garamond" w:hAnsi="Garamond" w:cs="Garamond"/>
        <w:sz w:val="18"/>
        <w:szCs w:val="18"/>
      </w:rPr>
      <w:t>/</w:t>
    </w:r>
    <w:r w:rsidR="00D71715">
      <w:rPr>
        <w:rStyle w:val="slostrnky"/>
        <w:rFonts w:ascii="Garamond" w:hAnsi="Garamond" w:cs="Garamond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E3" w:rsidRDefault="000D30E3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15" w:rsidRPr="00C82BC4" w:rsidRDefault="0066423B">
    <w:pPr>
      <w:pStyle w:val="Zpat"/>
      <w:spacing w:after="120"/>
      <w:jc w:val="center"/>
      <w:rPr>
        <w:rStyle w:val="slostrnky"/>
        <w:rFonts w:ascii="Garamond" w:hAnsi="Garamond" w:cs="Garamond"/>
        <w:sz w:val="18"/>
        <w:szCs w:val="18"/>
      </w:rPr>
    </w:pPr>
    <w:r>
      <w:rPr>
        <w:rStyle w:val="slostrnky"/>
        <w:rFonts w:ascii="Garamond" w:hAnsi="Garamond" w:cs="Garamond"/>
        <w:sz w:val="18"/>
        <w:szCs w:val="18"/>
      </w:rPr>
      <w:fldChar w:fldCharType="begin"/>
    </w:r>
    <w:r w:rsidR="00D71715">
      <w:rPr>
        <w:rStyle w:val="slostrnky"/>
        <w:rFonts w:ascii="Garamond" w:hAnsi="Garamond" w:cs="Garamond"/>
        <w:sz w:val="18"/>
        <w:szCs w:val="18"/>
      </w:rPr>
      <w:instrText xml:space="preserve"> PAGE  </w:instrText>
    </w:r>
    <w:r>
      <w:rPr>
        <w:rStyle w:val="slostrnky"/>
        <w:rFonts w:ascii="Garamond" w:hAnsi="Garamond" w:cs="Garamond"/>
        <w:sz w:val="18"/>
        <w:szCs w:val="18"/>
      </w:rPr>
      <w:fldChar w:fldCharType="separate"/>
    </w:r>
    <w:r w:rsidR="00237C34">
      <w:rPr>
        <w:rStyle w:val="slostrnky"/>
        <w:rFonts w:ascii="Garamond" w:hAnsi="Garamond" w:cs="Garamond"/>
        <w:noProof/>
        <w:sz w:val="18"/>
        <w:szCs w:val="18"/>
      </w:rPr>
      <w:t>1</w:t>
    </w:r>
    <w:r>
      <w:rPr>
        <w:rStyle w:val="slostrnky"/>
        <w:rFonts w:ascii="Garamond" w:hAnsi="Garamond" w:cs="Garamond"/>
        <w:sz w:val="18"/>
        <w:szCs w:val="18"/>
      </w:rPr>
      <w:fldChar w:fldCharType="end"/>
    </w:r>
    <w:r w:rsidR="00D71715" w:rsidRPr="00C82BC4">
      <w:rPr>
        <w:rStyle w:val="slostrnky"/>
        <w:rFonts w:ascii="Garamond" w:hAnsi="Garamond" w:cs="Garamond"/>
        <w:sz w:val="18"/>
        <w:szCs w:val="18"/>
      </w:rPr>
      <w:t>/</w:t>
    </w:r>
    <w:r w:rsidR="00065940">
      <w:rPr>
        <w:rStyle w:val="slostrnky"/>
        <w:rFonts w:ascii="Garamond" w:hAnsi="Garamond" w:cs="Garamond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F8" w:rsidRDefault="007753F8">
      <w:r>
        <w:separator/>
      </w:r>
    </w:p>
  </w:footnote>
  <w:footnote w:type="continuationSeparator" w:id="0">
    <w:p w:rsidR="007753F8" w:rsidRDefault="0077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E3" w:rsidRDefault="000D30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E3" w:rsidRDefault="000D30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E3" w:rsidRDefault="000D30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">
    <w:nsid w:val="1B0D69A8"/>
    <w:multiLevelType w:val="hybridMultilevel"/>
    <w:tmpl w:val="5C08F9E0"/>
    <w:lvl w:ilvl="0" w:tplc="8B90A07C">
      <w:start w:val="4"/>
      <w:numFmt w:val="bullet"/>
      <w:lvlText w:val="-"/>
      <w:lvlJc w:val="left"/>
      <w:pPr>
        <w:ind w:left="785" w:hanging="360"/>
      </w:pPr>
      <w:rPr>
        <w:rFonts w:ascii="Garamond" w:eastAsia="Times New Roman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CFE6252"/>
    <w:multiLevelType w:val="hybridMultilevel"/>
    <w:tmpl w:val="46220D7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EBF3382"/>
    <w:multiLevelType w:val="hybridMultilevel"/>
    <w:tmpl w:val="ABD0E7AA"/>
    <w:lvl w:ilvl="0" w:tplc="D730E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5CE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368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462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C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60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285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EC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20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F4A8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6">
    <w:nsid w:val="379928FC"/>
    <w:multiLevelType w:val="hybridMultilevel"/>
    <w:tmpl w:val="AE44F7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463D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49432D7"/>
    <w:multiLevelType w:val="multilevel"/>
    <w:tmpl w:val="E452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705473"/>
    <w:multiLevelType w:val="hybridMultilevel"/>
    <w:tmpl w:val="EC087196"/>
    <w:lvl w:ilvl="0" w:tplc="DAD47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57898"/>
    <w:multiLevelType w:val="singleLevel"/>
    <w:tmpl w:val="3F7AB5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7DA618C0"/>
    <w:multiLevelType w:val="singleLevel"/>
    <w:tmpl w:val="9A729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B7"/>
    <w:rsid w:val="000045D2"/>
    <w:rsid w:val="00030950"/>
    <w:rsid w:val="000309D2"/>
    <w:rsid w:val="00030F3C"/>
    <w:rsid w:val="00030FCD"/>
    <w:rsid w:val="00031D78"/>
    <w:rsid w:val="000325EA"/>
    <w:rsid w:val="00035908"/>
    <w:rsid w:val="00043C0A"/>
    <w:rsid w:val="00056306"/>
    <w:rsid w:val="00061A71"/>
    <w:rsid w:val="00062486"/>
    <w:rsid w:val="00065940"/>
    <w:rsid w:val="00066947"/>
    <w:rsid w:val="00081652"/>
    <w:rsid w:val="000970E0"/>
    <w:rsid w:val="000A4E4E"/>
    <w:rsid w:val="000B622A"/>
    <w:rsid w:val="000B6CBF"/>
    <w:rsid w:val="000C4862"/>
    <w:rsid w:val="000D2A2E"/>
    <w:rsid w:val="000D30E3"/>
    <w:rsid w:val="000D67CD"/>
    <w:rsid w:val="000E4066"/>
    <w:rsid w:val="000E64B7"/>
    <w:rsid w:val="000E6E85"/>
    <w:rsid w:val="000F2A43"/>
    <w:rsid w:val="00134F09"/>
    <w:rsid w:val="00140646"/>
    <w:rsid w:val="00140DE4"/>
    <w:rsid w:val="0014487E"/>
    <w:rsid w:val="00154758"/>
    <w:rsid w:val="00163122"/>
    <w:rsid w:val="001640C6"/>
    <w:rsid w:val="00172F25"/>
    <w:rsid w:val="00172FDC"/>
    <w:rsid w:val="001807BF"/>
    <w:rsid w:val="00181595"/>
    <w:rsid w:val="00182FFB"/>
    <w:rsid w:val="001868F4"/>
    <w:rsid w:val="00194C88"/>
    <w:rsid w:val="00196F27"/>
    <w:rsid w:val="001A0469"/>
    <w:rsid w:val="001A24C1"/>
    <w:rsid w:val="001A4415"/>
    <w:rsid w:val="001A510A"/>
    <w:rsid w:val="001C0952"/>
    <w:rsid w:val="001C319B"/>
    <w:rsid w:val="001C547E"/>
    <w:rsid w:val="001D1098"/>
    <w:rsid w:val="001D6E8B"/>
    <w:rsid w:val="001D7721"/>
    <w:rsid w:val="001F3E5C"/>
    <w:rsid w:val="001F4ABB"/>
    <w:rsid w:val="001F6D9E"/>
    <w:rsid w:val="00201523"/>
    <w:rsid w:val="00220141"/>
    <w:rsid w:val="00224A57"/>
    <w:rsid w:val="00230A31"/>
    <w:rsid w:val="002320B6"/>
    <w:rsid w:val="00237C34"/>
    <w:rsid w:val="00241294"/>
    <w:rsid w:val="00242623"/>
    <w:rsid w:val="00246B3F"/>
    <w:rsid w:val="00251BF8"/>
    <w:rsid w:val="00260EC9"/>
    <w:rsid w:val="00262839"/>
    <w:rsid w:val="00262D92"/>
    <w:rsid w:val="002631C3"/>
    <w:rsid w:val="00267248"/>
    <w:rsid w:val="00273C21"/>
    <w:rsid w:val="002746C7"/>
    <w:rsid w:val="00281BB1"/>
    <w:rsid w:val="002905D6"/>
    <w:rsid w:val="002C3007"/>
    <w:rsid w:val="002C3C84"/>
    <w:rsid w:val="002D2874"/>
    <w:rsid w:val="002D4C18"/>
    <w:rsid w:val="002D5511"/>
    <w:rsid w:val="002E0AF7"/>
    <w:rsid w:val="002E3017"/>
    <w:rsid w:val="002E6233"/>
    <w:rsid w:val="00305C12"/>
    <w:rsid w:val="00317CAE"/>
    <w:rsid w:val="003312ED"/>
    <w:rsid w:val="003328B9"/>
    <w:rsid w:val="003331B2"/>
    <w:rsid w:val="00337A26"/>
    <w:rsid w:val="003517FB"/>
    <w:rsid w:val="00354D73"/>
    <w:rsid w:val="00384359"/>
    <w:rsid w:val="00387BB4"/>
    <w:rsid w:val="00390F2D"/>
    <w:rsid w:val="003937FD"/>
    <w:rsid w:val="00396DF2"/>
    <w:rsid w:val="0039756F"/>
    <w:rsid w:val="003A2FDD"/>
    <w:rsid w:val="003A5523"/>
    <w:rsid w:val="003B1DC8"/>
    <w:rsid w:val="003B2391"/>
    <w:rsid w:val="003B4532"/>
    <w:rsid w:val="003B5A4D"/>
    <w:rsid w:val="003C1977"/>
    <w:rsid w:val="003D20D3"/>
    <w:rsid w:val="003D7672"/>
    <w:rsid w:val="003E173B"/>
    <w:rsid w:val="003E1B40"/>
    <w:rsid w:val="003F1F06"/>
    <w:rsid w:val="00407BA4"/>
    <w:rsid w:val="0041423D"/>
    <w:rsid w:val="00420CF4"/>
    <w:rsid w:val="00440F6B"/>
    <w:rsid w:val="0044387F"/>
    <w:rsid w:val="00444559"/>
    <w:rsid w:val="00446156"/>
    <w:rsid w:val="00461F1A"/>
    <w:rsid w:val="00463FB4"/>
    <w:rsid w:val="00466D83"/>
    <w:rsid w:val="00467228"/>
    <w:rsid w:val="00476794"/>
    <w:rsid w:val="00483406"/>
    <w:rsid w:val="004835AC"/>
    <w:rsid w:val="00483A7F"/>
    <w:rsid w:val="004848BA"/>
    <w:rsid w:val="00486D5D"/>
    <w:rsid w:val="004919A5"/>
    <w:rsid w:val="0049400B"/>
    <w:rsid w:val="004A3BE7"/>
    <w:rsid w:val="004A4311"/>
    <w:rsid w:val="004B27DB"/>
    <w:rsid w:val="004C48CF"/>
    <w:rsid w:val="004C5AEE"/>
    <w:rsid w:val="004D42B2"/>
    <w:rsid w:val="004E270F"/>
    <w:rsid w:val="004E711D"/>
    <w:rsid w:val="004F379D"/>
    <w:rsid w:val="0050078B"/>
    <w:rsid w:val="00501C82"/>
    <w:rsid w:val="0050686A"/>
    <w:rsid w:val="0051283C"/>
    <w:rsid w:val="005148BB"/>
    <w:rsid w:val="00520137"/>
    <w:rsid w:val="0052722A"/>
    <w:rsid w:val="00531542"/>
    <w:rsid w:val="00533879"/>
    <w:rsid w:val="00537F88"/>
    <w:rsid w:val="00540AEB"/>
    <w:rsid w:val="005429EC"/>
    <w:rsid w:val="00545CEB"/>
    <w:rsid w:val="005471E7"/>
    <w:rsid w:val="005662A9"/>
    <w:rsid w:val="005707DF"/>
    <w:rsid w:val="005752C7"/>
    <w:rsid w:val="00583694"/>
    <w:rsid w:val="005859D6"/>
    <w:rsid w:val="0058612D"/>
    <w:rsid w:val="005946AD"/>
    <w:rsid w:val="00596A56"/>
    <w:rsid w:val="005A4F44"/>
    <w:rsid w:val="005B0BC6"/>
    <w:rsid w:val="005B1F1C"/>
    <w:rsid w:val="005B6A77"/>
    <w:rsid w:val="005C155D"/>
    <w:rsid w:val="005D12E0"/>
    <w:rsid w:val="005D2BCE"/>
    <w:rsid w:val="005D7015"/>
    <w:rsid w:val="005E16DF"/>
    <w:rsid w:val="005F19E9"/>
    <w:rsid w:val="00610A3A"/>
    <w:rsid w:val="0061735B"/>
    <w:rsid w:val="00627AE8"/>
    <w:rsid w:val="006500BC"/>
    <w:rsid w:val="0066423B"/>
    <w:rsid w:val="00675309"/>
    <w:rsid w:val="00690618"/>
    <w:rsid w:val="006947CB"/>
    <w:rsid w:val="006955AD"/>
    <w:rsid w:val="006A2854"/>
    <w:rsid w:val="006A3113"/>
    <w:rsid w:val="006A3D6D"/>
    <w:rsid w:val="006A4483"/>
    <w:rsid w:val="006C0561"/>
    <w:rsid w:val="006C35EF"/>
    <w:rsid w:val="006C3820"/>
    <w:rsid w:val="006C4B37"/>
    <w:rsid w:val="006D0D91"/>
    <w:rsid w:val="006D0FB6"/>
    <w:rsid w:val="006D18EE"/>
    <w:rsid w:val="006D6F14"/>
    <w:rsid w:val="006D73AB"/>
    <w:rsid w:val="006E22B5"/>
    <w:rsid w:val="006F1543"/>
    <w:rsid w:val="006F75D7"/>
    <w:rsid w:val="00701266"/>
    <w:rsid w:val="007117CC"/>
    <w:rsid w:val="0071271B"/>
    <w:rsid w:val="007139EC"/>
    <w:rsid w:val="00724FBB"/>
    <w:rsid w:val="007257DA"/>
    <w:rsid w:val="00725EBE"/>
    <w:rsid w:val="0073606E"/>
    <w:rsid w:val="00736122"/>
    <w:rsid w:val="0074136C"/>
    <w:rsid w:val="00742ECB"/>
    <w:rsid w:val="00744957"/>
    <w:rsid w:val="00746537"/>
    <w:rsid w:val="00746A70"/>
    <w:rsid w:val="0075035F"/>
    <w:rsid w:val="00751653"/>
    <w:rsid w:val="00753A93"/>
    <w:rsid w:val="00762923"/>
    <w:rsid w:val="007638A4"/>
    <w:rsid w:val="00772DD9"/>
    <w:rsid w:val="007753F8"/>
    <w:rsid w:val="007A1A6A"/>
    <w:rsid w:val="007A4911"/>
    <w:rsid w:val="007A69D4"/>
    <w:rsid w:val="007A7EAD"/>
    <w:rsid w:val="007C1A66"/>
    <w:rsid w:val="007D038A"/>
    <w:rsid w:val="007D1F81"/>
    <w:rsid w:val="007D7AFD"/>
    <w:rsid w:val="007F760B"/>
    <w:rsid w:val="008121D4"/>
    <w:rsid w:val="00814207"/>
    <w:rsid w:val="00823E68"/>
    <w:rsid w:val="00831A30"/>
    <w:rsid w:val="008324BB"/>
    <w:rsid w:val="0084032E"/>
    <w:rsid w:val="008441A6"/>
    <w:rsid w:val="0084695E"/>
    <w:rsid w:val="00870265"/>
    <w:rsid w:val="00873782"/>
    <w:rsid w:val="00873801"/>
    <w:rsid w:val="0087406E"/>
    <w:rsid w:val="008757CC"/>
    <w:rsid w:val="00886C8B"/>
    <w:rsid w:val="0089772F"/>
    <w:rsid w:val="008B5ECB"/>
    <w:rsid w:val="008C0985"/>
    <w:rsid w:val="008C7632"/>
    <w:rsid w:val="008D2EBB"/>
    <w:rsid w:val="008D61C0"/>
    <w:rsid w:val="008E75AA"/>
    <w:rsid w:val="008F3D9B"/>
    <w:rsid w:val="00900BC8"/>
    <w:rsid w:val="00900EE1"/>
    <w:rsid w:val="00906E6A"/>
    <w:rsid w:val="00911953"/>
    <w:rsid w:val="0092650C"/>
    <w:rsid w:val="00930B4E"/>
    <w:rsid w:val="0093448D"/>
    <w:rsid w:val="00946ED8"/>
    <w:rsid w:val="00947311"/>
    <w:rsid w:val="00951368"/>
    <w:rsid w:val="00951D9A"/>
    <w:rsid w:val="009605CC"/>
    <w:rsid w:val="00964E1B"/>
    <w:rsid w:val="00965E26"/>
    <w:rsid w:val="00972023"/>
    <w:rsid w:val="00972793"/>
    <w:rsid w:val="00972FB7"/>
    <w:rsid w:val="00975240"/>
    <w:rsid w:val="00976842"/>
    <w:rsid w:val="00976878"/>
    <w:rsid w:val="00977AE9"/>
    <w:rsid w:val="00980DD3"/>
    <w:rsid w:val="00981F88"/>
    <w:rsid w:val="0098274E"/>
    <w:rsid w:val="0098327C"/>
    <w:rsid w:val="009840EC"/>
    <w:rsid w:val="00993003"/>
    <w:rsid w:val="00996EF8"/>
    <w:rsid w:val="00997364"/>
    <w:rsid w:val="00997A26"/>
    <w:rsid w:val="009A1996"/>
    <w:rsid w:val="009A1C27"/>
    <w:rsid w:val="009A68EF"/>
    <w:rsid w:val="009A7137"/>
    <w:rsid w:val="009B06FC"/>
    <w:rsid w:val="009C150E"/>
    <w:rsid w:val="009C79F3"/>
    <w:rsid w:val="009D03FB"/>
    <w:rsid w:val="009D164A"/>
    <w:rsid w:val="009D3688"/>
    <w:rsid w:val="009D4529"/>
    <w:rsid w:val="009D61E6"/>
    <w:rsid w:val="009E2FB0"/>
    <w:rsid w:val="009E42AA"/>
    <w:rsid w:val="009E6610"/>
    <w:rsid w:val="009F50C5"/>
    <w:rsid w:val="00A01967"/>
    <w:rsid w:val="00A10C43"/>
    <w:rsid w:val="00A15410"/>
    <w:rsid w:val="00A22BAE"/>
    <w:rsid w:val="00A32D0B"/>
    <w:rsid w:val="00A4303E"/>
    <w:rsid w:val="00A434B0"/>
    <w:rsid w:val="00A45966"/>
    <w:rsid w:val="00A4747D"/>
    <w:rsid w:val="00A479EA"/>
    <w:rsid w:val="00A610F2"/>
    <w:rsid w:val="00A80B25"/>
    <w:rsid w:val="00A851D0"/>
    <w:rsid w:val="00A86352"/>
    <w:rsid w:val="00A86BCF"/>
    <w:rsid w:val="00A87F71"/>
    <w:rsid w:val="00A93D2B"/>
    <w:rsid w:val="00A95094"/>
    <w:rsid w:val="00AA4AC2"/>
    <w:rsid w:val="00AB03CA"/>
    <w:rsid w:val="00AD1733"/>
    <w:rsid w:val="00AD5A71"/>
    <w:rsid w:val="00AD5EFE"/>
    <w:rsid w:val="00AD669F"/>
    <w:rsid w:val="00AE0CE2"/>
    <w:rsid w:val="00AE14DC"/>
    <w:rsid w:val="00AE46A6"/>
    <w:rsid w:val="00B013AC"/>
    <w:rsid w:val="00B03EC1"/>
    <w:rsid w:val="00B16823"/>
    <w:rsid w:val="00B20C99"/>
    <w:rsid w:val="00B24C65"/>
    <w:rsid w:val="00B25EDC"/>
    <w:rsid w:val="00B338CD"/>
    <w:rsid w:val="00B44360"/>
    <w:rsid w:val="00B55050"/>
    <w:rsid w:val="00B645B7"/>
    <w:rsid w:val="00B657D3"/>
    <w:rsid w:val="00B75023"/>
    <w:rsid w:val="00B759D3"/>
    <w:rsid w:val="00B82032"/>
    <w:rsid w:val="00B91D69"/>
    <w:rsid w:val="00B920C5"/>
    <w:rsid w:val="00B975F2"/>
    <w:rsid w:val="00BA0A2D"/>
    <w:rsid w:val="00BA17F3"/>
    <w:rsid w:val="00BA4DF4"/>
    <w:rsid w:val="00BB11D4"/>
    <w:rsid w:val="00BB5A3F"/>
    <w:rsid w:val="00BC00E3"/>
    <w:rsid w:val="00BC55CB"/>
    <w:rsid w:val="00BC70E8"/>
    <w:rsid w:val="00BD0847"/>
    <w:rsid w:val="00BD09EB"/>
    <w:rsid w:val="00BD2312"/>
    <w:rsid w:val="00BD3D08"/>
    <w:rsid w:val="00BD5891"/>
    <w:rsid w:val="00BE65FB"/>
    <w:rsid w:val="00BE6CA1"/>
    <w:rsid w:val="00BF6F6A"/>
    <w:rsid w:val="00C06AE6"/>
    <w:rsid w:val="00C072C5"/>
    <w:rsid w:val="00C075AF"/>
    <w:rsid w:val="00C07F3E"/>
    <w:rsid w:val="00C13CD1"/>
    <w:rsid w:val="00C21C6D"/>
    <w:rsid w:val="00C23444"/>
    <w:rsid w:val="00C2499E"/>
    <w:rsid w:val="00C27D20"/>
    <w:rsid w:val="00C302C9"/>
    <w:rsid w:val="00C353C9"/>
    <w:rsid w:val="00C36521"/>
    <w:rsid w:val="00C42B49"/>
    <w:rsid w:val="00C43530"/>
    <w:rsid w:val="00C51F9A"/>
    <w:rsid w:val="00C52250"/>
    <w:rsid w:val="00C57658"/>
    <w:rsid w:val="00C6571B"/>
    <w:rsid w:val="00C7623D"/>
    <w:rsid w:val="00C80B40"/>
    <w:rsid w:val="00C82BC4"/>
    <w:rsid w:val="00C85457"/>
    <w:rsid w:val="00C914FB"/>
    <w:rsid w:val="00C92CD6"/>
    <w:rsid w:val="00C97FD6"/>
    <w:rsid w:val="00CA07CC"/>
    <w:rsid w:val="00CA54C2"/>
    <w:rsid w:val="00CB6CCD"/>
    <w:rsid w:val="00CB7B19"/>
    <w:rsid w:val="00CC2581"/>
    <w:rsid w:val="00CC42EF"/>
    <w:rsid w:val="00CD26B1"/>
    <w:rsid w:val="00CD5694"/>
    <w:rsid w:val="00CD66C4"/>
    <w:rsid w:val="00CF09D4"/>
    <w:rsid w:val="00CF1BF5"/>
    <w:rsid w:val="00CF655F"/>
    <w:rsid w:val="00D02023"/>
    <w:rsid w:val="00D02E84"/>
    <w:rsid w:val="00D1237D"/>
    <w:rsid w:val="00D173F2"/>
    <w:rsid w:val="00D235C3"/>
    <w:rsid w:val="00D277DE"/>
    <w:rsid w:val="00D36664"/>
    <w:rsid w:val="00D36FCE"/>
    <w:rsid w:val="00D4088C"/>
    <w:rsid w:val="00D4645F"/>
    <w:rsid w:val="00D568A7"/>
    <w:rsid w:val="00D61904"/>
    <w:rsid w:val="00D71715"/>
    <w:rsid w:val="00D71E83"/>
    <w:rsid w:val="00D80E6C"/>
    <w:rsid w:val="00D868CB"/>
    <w:rsid w:val="00D90343"/>
    <w:rsid w:val="00D90B3E"/>
    <w:rsid w:val="00D92F88"/>
    <w:rsid w:val="00D9752E"/>
    <w:rsid w:val="00D976C5"/>
    <w:rsid w:val="00DA68C2"/>
    <w:rsid w:val="00DB0A06"/>
    <w:rsid w:val="00DB0F2E"/>
    <w:rsid w:val="00DB6A7E"/>
    <w:rsid w:val="00DC570A"/>
    <w:rsid w:val="00DD71C2"/>
    <w:rsid w:val="00DE10DD"/>
    <w:rsid w:val="00DE4607"/>
    <w:rsid w:val="00DF3FD8"/>
    <w:rsid w:val="00DF42D5"/>
    <w:rsid w:val="00DF7AA1"/>
    <w:rsid w:val="00E01BCA"/>
    <w:rsid w:val="00E051DB"/>
    <w:rsid w:val="00E05CD6"/>
    <w:rsid w:val="00E17E7E"/>
    <w:rsid w:val="00E313F3"/>
    <w:rsid w:val="00E32F21"/>
    <w:rsid w:val="00E44023"/>
    <w:rsid w:val="00E47217"/>
    <w:rsid w:val="00E5019C"/>
    <w:rsid w:val="00E56F7D"/>
    <w:rsid w:val="00E57DB4"/>
    <w:rsid w:val="00E6245F"/>
    <w:rsid w:val="00E65ECE"/>
    <w:rsid w:val="00E66278"/>
    <w:rsid w:val="00E74887"/>
    <w:rsid w:val="00E75790"/>
    <w:rsid w:val="00E8247A"/>
    <w:rsid w:val="00E82D73"/>
    <w:rsid w:val="00E84D21"/>
    <w:rsid w:val="00E92694"/>
    <w:rsid w:val="00E96D97"/>
    <w:rsid w:val="00E977EB"/>
    <w:rsid w:val="00EA7C7E"/>
    <w:rsid w:val="00EB01D3"/>
    <w:rsid w:val="00EB14F9"/>
    <w:rsid w:val="00EB3519"/>
    <w:rsid w:val="00EB3C7C"/>
    <w:rsid w:val="00EB699A"/>
    <w:rsid w:val="00EB7713"/>
    <w:rsid w:val="00EC3450"/>
    <w:rsid w:val="00EC4456"/>
    <w:rsid w:val="00EC5F94"/>
    <w:rsid w:val="00ED0F46"/>
    <w:rsid w:val="00ED34D0"/>
    <w:rsid w:val="00EE1435"/>
    <w:rsid w:val="00EE4B77"/>
    <w:rsid w:val="00EF06F2"/>
    <w:rsid w:val="00EF127C"/>
    <w:rsid w:val="00EF79B8"/>
    <w:rsid w:val="00F05194"/>
    <w:rsid w:val="00F168BB"/>
    <w:rsid w:val="00F22729"/>
    <w:rsid w:val="00F4433E"/>
    <w:rsid w:val="00F519AB"/>
    <w:rsid w:val="00F56E51"/>
    <w:rsid w:val="00F5793D"/>
    <w:rsid w:val="00F611CC"/>
    <w:rsid w:val="00F73F20"/>
    <w:rsid w:val="00F75C60"/>
    <w:rsid w:val="00F87266"/>
    <w:rsid w:val="00F90857"/>
    <w:rsid w:val="00FA008E"/>
    <w:rsid w:val="00FA4304"/>
    <w:rsid w:val="00FC5E82"/>
    <w:rsid w:val="00FC640C"/>
    <w:rsid w:val="00FD1D54"/>
    <w:rsid w:val="00FD292A"/>
    <w:rsid w:val="00FD5A6F"/>
    <w:rsid w:val="00FE213E"/>
    <w:rsid w:val="00FE37F8"/>
    <w:rsid w:val="00FE7A0E"/>
    <w:rsid w:val="00FF1CBD"/>
    <w:rsid w:val="00FF2506"/>
    <w:rsid w:val="00FF5D5C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4B0"/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434B0"/>
    <w:pPr>
      <w:keepNext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43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434B0"/>
    <w:pPr>
      <w:keepNext/>
      <w:spacing w:line="240" w:lineRule="atLeas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434B0"/>
    <w:pPr>
      <w:keepNext/>
      <w:spacing w:after="120"/>
      <w:ind w:right="-25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434B0"/>
    <w:pPr>
      <w:keepNext/>
      <w:spacing w:after="12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A434B0"/>
    <w:pPr>
      <w:keepNext/>
      <w:ind w:firstLine="709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A434B0"/>
    <w:pPr>
      <w:keepNext/>
      <w:spacing w:after="120"/>
      <w:jc w:val="both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A434B0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A434B0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2650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9265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92650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rsid w:val="0092650C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rsid w:val="0092650C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rsid w:val="0092650C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uiPriority w:val="99"/>
    <w:semiHidden/>
    <w:rsid w:val="0092650C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uiPriority w:val="99"/>
    <w:semiHidden/>
    <w:rsid w:val="0092650C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rsid w:val="0092650C"/>
    <w:rPr>
      <w:rFonts w:ascii="Cambria" w:hAnsi="Cambria" w:cs="Cambria"/>
    </w:rPr>
  </w:style>
  <w:style w:type="paragraph" w:styleId="Zhlav">
    <w:name w:val="header"/>
    <w:basedOn w:val="Normln"/>
    <w:link w:val="ZhlavChar"/>
    <w:uiPriority w:val="99"/>
    <w:rsid w:val="00AA4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4AC2"/>
    <w:rPr>
      <w:lang w:val="cs-CZ" w:eastAsia="cs-CZ"/>
    </w:rPr>
  </w:style>
  <w:style w:type="paragraph" w:styleId="Zpat">
    <w:name w:val="footer"/>
    <w:basedOn w:val="Normln"/>
    <w:link w:val="ZpatChar"/>
    <w:uiPriority w:val="99"/>
    <w:rsid w:val="00A43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2650C"/>
    <w:rPr>
      <w:sz w:val="20"/>
      <w:szCs w:val="20"/>
    </w:rPr>
  </w:style>
  <w:style w:type="paragraph" w:styleId="Seznam">
    <w:name w:val="List"/>
    <w:basedOn w:val="Normln"/>
    <w:uiPriority w:val="99"/>
    <w:rsid w:val="00A434B0"/>
    <w:pPr>
      <w:ind w:left="283" w:hanging="283"/>
    </w:pPr>
  </w:style>
  <w:style w:type="paragraph" w:styleId="Seznam2">
    <w:name w:val="List 2"/>
    <w:basedOn w:val="Normln"/>
    <w:uiPriority w:val="99"/>
    <w:rsid w:val="00A434B0"/>
    <w:pPr>
      <w:ind w:left="566" w:hanging="283"/>
    </w:pPr>
  </w:style>
  <w:style w:type="paragraph" w:styleId="Pokraovnseznamu2">
    <w:name w:val="List Continue 2"/>
    <w:basedOn w:val="Normln"/>
    <w:uiPriority w:val="99"/>
    <w:rsid w:val="00A434B0"/>
    <w:pPr>
      <w:spacing w:after="120"/>
      <w:ind w:left="566"/>
    </w:pPr>
  </w:style>
  <w:style w:type="paragraph" w:styleId="Zkladntext">
    <w:name w:val="Body Text"/>
    <w:basedOn w:val="Normln"/>
    <w:link w:val="ZkladntextChar"/>
    <w:uiPriority w:val="99"/>
    <w:rsid w:val="00A434B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2650C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434B0"/>
    <w:pPr>
      <w:widowControl w:val="0"/>
    </w:pPr>
  </w:style>
  <w:style w:type="character" w:customStyle="1" w:styleId="BodyTextIndentChar">
    <w:name w:val="Body Text Indent Char"/>
    <w:link w:val="BodyTextIndent1"/>
    <w:uiPriority w:val="99"/>
    <w:semiHidden/>
    <w:rsid w:val="0092650C"/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92650C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A434B0"/>
  </w:style>
  <w:style w:type="paragraph" w:customStyle="1" w:styleId="zkltextnab">
    <w:name w:val="zákltextnab"/>
    <w:basedOn w:val="Normln"/>
    <w:uiPriority w:val="99"/>
    <w:rsid w:val="00A434B0"/>
    <w:pPr>
      <w:spacing w:before="120" w:after="60"/>
      <w:ind w:left="454" w:hanging="454"/>
      <w:jc w:val="both"/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34B0"/>
    <w:pPr>
      <w:jc w:val="both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2650C"/>
    <w:rPr>
      <w:sz w:val="16"/>
      <w:szCs w:val="16"/>
    </w:rPr>
  </w:style>
  <w:style w:type="character" w:styleId="Odkaznakoment">
    <w:name w:val="annotation reference"/>
    <w:semiHidden/>
    <w:rsid w:val="00A434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34B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8CB"/>
  </w:style>
  <w:style w:type="paragraph" w:customStyle="1" w:styleId="BodyTextIndent1">
    <w:name w:val="Body Text Indent1"/>
    <w:basedOn w:val="Normln"/>
    <w:link w:val="BodyTextIndentChar"/>
    <w:uiPriority w:val="99"/>
    <w:rsid w:val="00A434B0"/>
    <w:pPr>
      <w:ind w:left="426" w:hanging="426"/>
    </w:pPr>
  </w:style>
  <w:style w:type="paragraph" w:styleId="Zkladntextodsazen2">
    <w:name w:val="Body Text Indent 2"/>
    <w:basedOn w:val="Normln"/>
    <w:link w:val="Zkladntextodsazen2Char"/>
    <w:uiPriority w:val="99"/>
    <w:rsid w:val="00A434B0"/>
    <w:pPr>
      <w:spacing w:after="120"/>
      <w:ind w:left="42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92650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434B0"/>
    <w:pPr>
      <w:ind w:left="426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92650C"/>
    <w:rPr>
      <w:sz w:val="16"/>
      <w:szCs w:val="16"/>
    </w:rPr>
  </w:style>
  <w:style w:type="paragraph" w:customStyle="1" w:styleId="odstavec1">
    <w:name w:val="odstavec 1"/>
    <w:basedOn w:val="Normln"/>
    <w:uiPriority w:val="99"/>
    <w:rsid w:val="00A434B0"/>
    <w:pPr>
      <w:ind w:left="284" w:hanging="284"/>
      <w:jc w:val="both"/>
    </w:pPr>
    <w:rPr>
      <w:sz w:val="24"/>
      <w:szCs w:val="24"/>
      <w:lang w:eastAsia="en-US"/>
    </w:rPr>
  </w:style>
  <w:style w:type="paragraph" w:customStyle="1" w:styleId="text1">
    <w:name w:val="text1"/>
    <w:basedOn w:val="Normln"/>
    <w:uiPriority w:val="99"/>
    <w:rsid w:val="00A434B0"/>
    <w:pPr>
      <w:jc w:val="both"/>
    </w:pPr>
    <w:rPr>
      <w:sz w:val="24"/>
      <w:szCs w:val="24"/>
      <w:lang w:eastAsia="en-US"/>
    </w:rPr>
  </w:style>
  <w:style w:type="paragraph" w:customStyle="1" w:styleId="nazevclanku">
    <w:name w:val="nazev clanku"/>
    <w:uiPriority w:val="99"/>
    <w:rsid w:val="00A43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jc w:val="center"/>
    </w:pPr>
    <w:rPr>
      <w:b/>
      <w:bCs/>
      <w:sz w:val="24"/>
      <w:szCs w:val="24"/>
      <w:lang w:val="cs-CZ" w:eastAsia="en-US"/>
    </w:rPr>
  </w:style>
  <w:style w:type="paragraph" w:customStyle="1" w:styleId="Caption1">
    <w:name w:val="Caption1"/>
    <w:basedOn w:val="Normln"/>
    <w:uiPriority w:val="99"/>
    <w:rsid w:val="00A434B0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character" w:styleId="Hypertextovodkaz">
    <w:name w:val="Hyperlink"/>
    <w:uiPriority w:val="99"/>
    <w:rsid w:val="00A434B0"/>
    <w:rPr>
      <w:color w:val="0000FF"/>
      <w:u w:val="single"/>
      <w:lang w:val="cs-CZ" w:eastAsia="ar-SA" w:bidi="ar-SA"/>
    </w:rPr>
  </w:style>
  <w:style w:type="paragraph" w:customStyle="1" w:styleId="Obsahtabulky">
    <w:name w:val="Obsah tabulky"/>
    <w:basedOn w:val="Normln"/>
    <w:uiPriority w:val="99"/>
    <w:rsid w:val="00A434B0"/>
    <w:pPr>
      <w:suppressLineNumbers/>
      <w:suppressAutoHyphens/>
    </w:pPr>
    <w:rPr>
      <w:sz w:val="24"/>
      <w:szCs w:val="24"/>
      <w:lang w:eastAsia="ar-SA"/>
    </w:rPr>
  </w:style>
  <w:style w:type="paragraph" w:customStyle="1" w:styleId="Tabpolokasted">
    <w:name w:val="Tab položka střed"/>
    <w:basedOn w:val="Normln"/>
    <w:uiPriority w:val="99"/>
    <w:rsid w:val="00A434B0"/>
    <w:pPr>
      <w:suppressAutoHyphens/>
      <w:spacing w:before="40"/>
      <w:ind w:left="80"/>
      <w:jc w:val="center"/>
    </w:pPr>
    <w:rPr>
      <w:color w:val="000000"/>
      <w:kern w:val="1"/>
      <w:lang w:eastAsia="ar-SA"/>
    </w:rPr>
  </w:style>
  <w:style w:type="character" w:styleId="Sledovanodkaz">
    <w:name w:val="FollowedHyperlink"/>
    <w:uiPriority w:val="99"/>
    <w:rsid w:val="00A434B0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434B0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92650C"/>
    <w:rPr>
      <w:sz w:val="2"/>
      <w:szCs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868CB"/>
  </w:style>
  <w:style w:type="character" w:customStyle="1" w:styleId="PedmtkomenteChar">
    <w:name w:val="Předmět komentáře Char"/>
    <w:basedOn w:val="TextkomenteChar"/>
    <w:link w:val="Pedmtkomente"/>
    <w:uiPriority w:val="99"/>
    <w:rsid w:val="00D868CB"/>
  </w:style>
  <w:style w:type="character" w:styleId="Siln">
    <w:name w:val="Strong"/>
    <w:uiPriority w:val="99"/>
    <w:qFormat/>
    <w:rsid w:val="006D18EE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rsid w:val="0014487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14487E"/>
    <w:rPr>
      <w:rFonts w:ascii="Consolas" w:hAnsi="Consolas" w:cs="Consolas"/>
      <w:sz w:val="21"/>
      <w:szCs w:val="21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996EF8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link w:val="Rozloendokumentu"/>
    <w:uiPriority w:val="99"/>
    <w:semiHidden/>
    <w:rsid w:val="0092650C"/>
    <w:rPr>
      <w:sz w:val="2"/>
      <w:szCs w:val="2"/>
    </w:rPr>
  </w:style>
  <w:style w:type="character" w:styleId="Zvraznn">
    <w:name w:val="Emphasis"/>
    <w:uiPriority w:val="99"/>
    <w:qFormat/>
    <w:rsid w:val="0089772F"/>
    <w:rPr>
      <w:i/>
      <w:iCs/>
    </w:rPr>
  </w:style>
  <w:style w:type="paragraph" w:customStyle="1" w:styleId="Body1">
    <w:name w:val="Body 1"/>
    <w:basedOn w:val="Normln"/>
    <w:uiPriority w:val="99"/>
    <w:rsid w:val="007117CC"/>
    <w:pPr>
      <w:tabs>
        <w:tab w:val="left" w:pos="567"/>
      </w:tabs>
      <w:spacing w:after="140" w:line="288" w:lineRule="auto"/>
      <w:ind w:left="567"/>
      <w:jc w:val="both"/>
    </w:pPr>
    <w:rPr>
      <w:rFonts w:ascii="Arial" w:hAnsi="Arial" w:cs="Arial"/>
      <w:kern w:val="20"/>
      <w:lang w:val="en-GB"/>
    </w:rPr>
  </w:style>
  <w:style w:type="paragraph" w:styleId="Nzev">
    <w:name w:val="Title"/>
    <w:basedOn w:val="Normln"/>
    <w:link w:val="NzevChar"/>
    <w:uiPriority w:val="99"/>
    <w:qFormat/>
    <w:rsid w:val="009A1C27"/>
    <w:pPr>
      <w:ind w:left="851"/>
      <w:jc w:val="center"/>
    </w:pPr>
    <w:rPr>
      <w:b/>
      <w:bCs/>
      <w:sz w:val="30"/>
      <w:szCs w:val="30"/>
      <w:lang w:eastAsia="en-US"/>
    </w:rPr>
  </w:style>
  <w:style w:type="character" w:customStyle="1" w:styleId="NzevChar">
    <w:name w:val="Název Char"/>
    <w:link w:val="Nzev"/>
    <w:uiPriority w:val="99"/>
    <w:rsid w:val="009A1C27"/>
    <w:rPr>
      <w:b/>
      <w:bCs/>
      <w:sz w:val="30"/>
      <w:szCs w:val="30"/>
      <w:lang w:val="cs-CZ" w:eastAsia="en-US"/>
    </w:rPr>
  </w:style>
  <w:style w:type="character" w:styleId="slodku">
    <w:name w:val="line number"/>
    <w:basedOn w:val="Standardnpsmoodstavce"/>
    <w:uiPriority w:val="99"/>
    <w:semiHidden/>
    <w:rsid w:val="003D20D3"/>
  </w:style>
  <w:style w:type="table" w:styleId="Mkatabulky">
    <w:name w:val="Table Grid"/>
    <w:basedOn w:val="Normlntabulka"/>
    <w:uiPriority w:val="99"/>
    <w:rsid w:val="00E84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ln"/>
    <w:uiPriority w:val="99"/>
    <w:rsid w:val="003B2391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Revision1">
    <w:name w:val="Revision1"/>
    <w:hidden/>
    <w:uiPriority w:val="99"/>
    <w:semiHidden/>
    <w:rsid w:val="0049400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9D03FB"/>
    <w:pPr>
      <w:ind w:left="720"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1F4ABB"/>
    <w:rPr>
      <w:lang w:val="cs-CZ" w:eastAsia="cs-CZ"/>
    </w:rPr>
  </w:style>
  <w:style w:type="paragraph" w:customStyle="1" w:styleId="Textdopisu">
    <w:name w:val="Text dopisu"/>
    <w:basedOn w:val="Normln"/>
    <w:link w:val="TextdopisuChar"/>
    <w:qFormat/>
    <w:rsid w:val="0050078B"/>
    <w:pPr>
      <w:spacing w:line="32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extdopisuChar">
    <w:name w:val="Text dopisu Char"/>
    <w:link w:val="Textdopisu"/>
    <w:rsid w:val="0050078B"/>
    <w:rPr>
      <w:rFonts w:ascii="Arial" w:eastAsia="Calibri" w:hAnsi="Arial" w:cs="Arial"/>
      <w:sz w:val="22"/>
      <w:szCs w:val="22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4B0"/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434B0"/>
    <w:pPr>
      <w:keepNext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43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434B0"/>
    <w:pPr>
      <w:keepNext/>
      <w:spacing w:line="240" w:lineRule="atLeas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434B0"/>
    <w:pPr>
      <w:keepNext/>
      <w:spacing w:after="120"/>
      <w:ind w:right="-25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434B0"/>
    <w:pPr>
      <w:keepNext/>
      <w:spacing w:after="12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A434B0"/>
    <w:pPr>
      <w:keepNext/>
      <w:ind w:firstLine="709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A434B0"/>
    <w:pPr>
      <w:keepNext/>
      <w:spacing w:after="120"/>
      <w:jc w:val="both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A434B0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A434B0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2650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9265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92650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rsid w:val="0092650C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rsid w:val="0092650C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rsid w:val="0092650C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uiPriority w:val="99"/>
    <w:semiHidden/>
    <w:rsid w:val="0092650C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uiPriority w:val="99"/>
    <w:semiHidden/>
    <w:rsid w:val="0092650C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rsid w:val="0092650C"/>
    <w:rPr>
      <w:rFonts w:ascii="Cambria" w:hAnsi="Cambria" w:cs="Cambria"/>
    </w:rPr>
  </w:style>
  <w:style w:type="paragraph" w:styleId="Zhlav">
    <w:name w:val="header"/>
    <w:basedOn w:val="Normln"/>
    <w:link w:val="ZhlavChar"/>
    <w:uiPriority w:val="99"/>
    <w:rsid w:val="00AA4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4AC2"/>
    <w:rPr>
      <w:lang w:val="cs-CZ" w:eastAsia="cs-CZ"/>
    </w:rPr>
  </w:style>
  <w:style w:type="paragraph" w:styleId="Zpat">
    <w:name w:val="footer"/>
    <w:basedOn w:val="Normln"/>
    <w:link w:val="ZpatChar"/>
    <w:uiPriority w:val="99"/>
    <w:rsid w:val="00A43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2650C"/>
    <w:rPr>
      <w:sz w:val="20"/>
      <w:szCs w:val="20"/>
    </w:rPr>
  </w:style>
  <w:style w:type="paragraph" w:styleId="Seznam">
    <w:name w:val="List"/>
    <w:basedOn w:val="Normln"/>
    <w:uiPriority w:val="99"/>
    <w:rsid w:val="00A434B0"/>
    <w:pPr>
      <w:ind w:left="283" w:hanging="283"/>
    </w:pPr>
  </w:style>
  <w:style w:type="paragraph" w:styleId="Seznam2">
    <w:name w:val="List 2"/>
    <w:basedOn w:val="Normln"/>
    <w:uiPriority w:val="99"/>
    <w:rsid w:val="00A434B0"/>
    <w:pPr>
      <w:ind w:left="566" w:hanging="283"/>
    </w:pPr>
  </w:style>
  <w:style w:type="paragraph" w:styleId="Pokraovnseznamu2">
    <w:name w:val="List Continue 2"/>
    <w:basedOn w:val="Normln"/>
    <w:uiPriority w:val="99"/>
    <w:rsid w:val="00A434B0"/>
    <w:pPr>
      <w:spacing w:after="120"/>
      <w:ind w:left="566"/>
    </w:pPr>
  </w:style>
  <w:style w:type="paragraph" w:styleId="Zkladntext">
    <w:name w:val="Body Text"/>
    <w:basedOn w:val="Normln"/>
    <w:link w:val="ZkladntextChar"/>
    <w:uiPriority w:val="99"/>
    <w:rsid w:val="00A434B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2650C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434B0"/>
    <w:pPr>
      <w:widowControl w:val="0"/>
    </w:pPr>
  </w:style>
  <w:style w:type="character" w:customStyle="1" w:styleId="BodyTextIndentChar">
    <w:name w:val="Body Text Indent Char"/>
    <w:link w:val="BodyTextIndent1"/>
    <w:uiPriority w:val="99"/>
    <w:semiHidden/>
    <w:rsid w:val="0092650C"/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92650C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A434B0"/>
  </w:style>
  <w:style w:type="paragraph" w:customStyle="1" w:styleId="zkltextnab">
    <w:name w:val="zákltextnab"/>
    <w:basedOn w:val="Normln"/>
    <w:uiPriority w:val="99"/>
    <w:rsid w:val="00A434B0"/>
    <w:pPr>
      <w:spacing w:before="120" w:after="60"/>
      <w:ind w:left="454" w:hanging="454"/>
      <w:jc w:val="both"/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34B0"/>
    <w:pPr>
      <w:jc w:val="both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2650C"/>
    <w:rPr>
      <w:sz w:val="16"/>
      <w:szCs w:val="16"/>
    </w:rPr>
  </w:style>
  <w:style w:type="character" w:styleId="Odkaznakoment">
    <w:name w:val="annotation reference"/>
    <w:semiHidden/>
    <w:rsid w:val="00A434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34B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8CB"/>
  </w:style>
  <w:style w:type="paragraph" w:customStyle="1" w:styleId="BodyTextIndent1">
    <w:name w:val="Body Text Indent1"/>
    <w:basedOn w:val="Normln"/>
    <w:link w:val="BodyTextIndentChar"/>
    <w:uiPriority w:val="99"/>
    <w:rsid w:val="00A434B0"/>
    <w:pPr>
      <w:ind w:left="426" w:hanging="426"/>
    </w:pPr>
  </w:style>
  <w:style w:type="paragraph" w:styleId="Zkladntextodsazen2">
    <w:name w:val="Body Text Indent 2"/>
    <w:basedOn w:val="Normln"/>
    <w:link w:val="Zkladntextodsazen2Char"/>
    <w:uiPriority w:val="99"/>
    <w:rsid w:val="00A434B0"/>
    <w:pPr>
      <w:spacing w:after="120"/>
      <w:ind w:left="42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92650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434B0"/>
    <w:pPr>
      <w:ind w:left="426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92650C"/>
    <w:rPr>
      <w:sz w:val="16"/>
      <w:szCs w:val="16"/>
    </w:rPr>
  </w:style>
  <w:style w:type="paragraph" w:customStyle="1" w:styleId="odstavec1">
    <w:name w:val="odstavec 1"/>
    <w:basedOn w:val="Normln"/>
    <w:uiPriority w:val="99"/>
    <w:rsid w:val="00A434B0"/>
    <w:pPr>
      <w:ind w:left="284" w:hanging="284"/>
      <w:jc w:val="both"/>
    </w:pPr>
    <w:rPr>
      <w:sz w:val="24"/>
      <w:szCs w:val="24"/>
      <w:lang w:eastAsia="en-US"/>
    </w:rPr>
  </w:style>
  <w:style w:type="paragraph" w:customStyle="1" w:styleId="text1">
    <w:name w:val="text1"/>
    <w:basedOn w:val="Normln"/>
    <w:uiPriority w:val="99"/>
    <w:rsid w:val="00A434B0"/>
    <w:pPr>
      <w:jc w:val="both"/>
    </w:pPr>
    <w:rPr>
      <w:sz w:val="24"/>
      <w:szCs w:val="24"/>
      <w:lang w:eastAsia="en-US"/>
    </w:rPr>
  </w:style>
  <w:style w:type="paragraph" w:customStyle="1" w:styleId="nazevclanku">
    <w:name w:val="nazev clanku"/>
    <w:uiPriority w:val="99"/>
    <w:rsid w:val="00A434B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jc w:val="center"/>
    </w:pPr>
    <w:rPr>
      <w:b/>
      <w:bCs/>
      <w:sz w:val="24"/>
      <w:szCs w:val="24"/>
      <w:lang w:val="cs-CZ" w:eastAsia="en-US"/>
    </w:rPr>
  </w:style>
  <w:style w:type="paragraph" w:customStyle="1" w:styleId="Caption1">
    <w:name w:val="Caption1"/>
    <w:basedOn w:val="Normln"/>
    <w:uiPriority w:val="99"/>
    <w:rsid w:val="00A434B0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character" w:styleId="Hypertextovodkaz">
    <w:name w:val="Hyperlink"/>
    <w:uiPriority w:val="99"/>
    <w:rsid w:val="00A434B0"/>
    <w:rPr>
      <w:color w:val="0000FF"/>
      <w:u w:val="single"/>
      <w:lang w:val="cs-CZ" w:eastAsia="ar-SA" w:bidi="ar-SA"/>
    </w:rPr>
  </w:style>
  <w:style w:type="paragraph" w:customStyle="1" w:styleId="Obsahtabulky">
    <w:name w:val="Obsah tabulky"/>
    <w:basedOn w:val="Normln"/>
    <w:uiPriority w:val="99"/>
    <w:rsid w:val="00A434B0"/>
    <w:pPr>
      <w:suppressLineNumbers/>
      <w:suppressAutoHyphens/>
    </w:pPr>
    <w:rPr>
      <w:sz w:val="24"/>
      <w:szCs w:val="24"/>
      <w:lang w:eastAsia="ar-SA"/>
    </w:rPr>
  </w:style>
  <w:style w:type="paragraph" w:customStyle="1" w:styleId="Tabpolokasted">
    <w:name w:val="Tab položka střed"/>
    <w:basedOn w:val="Normln"/>
    <w:uiPriority w:val="99"/>
    <w:rsid w:val="00A434B0"/>
    <w:pPr>
      <w:suppressAutoHyphens/>
      <w:spacing w:before="40"/>
      <w:ind w:left="80"/>
      <w:jc w:val="center"/>
    </w:pPr>
    <w:rPr>
      <w:color w:val="000000"/>
      <w:kern w:val="1"/>
      <w:lang w:eastAsia="ar-SA"/>
    </w:rPr>
  </w:style>
  <w:style w:type="character" w:styleId="Sledovanodkaz">
    <w:name w:val="FollowedHyperlink"/>
    <w:uiPriority w:val="99"/>
    <w:rsid w:val="00A434B0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434B0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92650C"/>
    <w:rPr>
      <w:sz w:val="2"/>
      <w:szCs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868CB"/>
  </w:style>
  <w:style w:type="character" w:customStyle="1" w:styleId="PedmtkomenteChar">
    <w:name w:val="Předmět komentáře Char"/>
    <w:basedOn w:val="TextkomenteChar"/>
    <w:link w:val="Pedmtkomente"/>
    <w:uiPriority w:val="99"/>
    <w:rsid w:val="00D868CB"/>
  </w:style>
  <w:style w:type="character" w:styleId="Siln">
    <w:name w:val="Strong"/>
    <w:uiPriority w:val="99"/>
    <w:qFormat/>
    <w:rsid w:val="006D18EE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rsid w:val="0014487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14487E"/>
    <w:rPr>
      <w:rFonts w:ascii="Consolas" w:hAnsi="Consolas" w:cs="Consolas"/>
      <w:sz w:val="21"/>
      <w:szCs w:val="21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996EF8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link w:val="Rozloendokumentu"/>
    <w:uiPriority w:val="99"/>
    <w:semiHidden/>
    <w:rsid w:val="0092650C"/>
    <w:rPr>
      <w:sz w:val="2"/>
      <w:szCs w:val="2"/>
    </w:rPr>
  </w:style>
  <w:style w:type="character" w:styleId="Zvraznn">
    <w:name w:val="Emphasis"/>
    <w:uiPriority w:val="99"/>
    <w:qFormat/>
    <w:rsid w:val="0089772F"/>
    <w:rPr>
      <w:i/>
      <w:iCs/>
    </w:rPr>
  </w:style>
  <w:style w:type="paragraph" w:customStyle="1" w:styleId="Body1">
    <w:name w:val="Body 1"/>
    <w:basedOn w:val="Normln"/>
    <w:uiPriority w:val="99"/>
    <w:rsid w:val="007117CC"/>
    <w:pPr>
      <w:tabs>
        <w:tab w:val="left" w:pos="567"/>
      </w:tabs>
      <w:spacing w:after="140" w:line="288" w:lineRule="auto"/>
      <w:ind w:left="567"/>
      <w:jc w:val="both"/>
    </w:pPr>
    <w:rPr>
      <w:rFonts w:ascii="Arial" w:hAnsi="Arial" w:cs="Arial"/>
      <w:kern w:val="20"/>
      <w:lang w:val="en-GB"/>
    </w:rPr>
  </w:style>
  <w:style w:type="paragraph" w:styleId="Nzev">
    <w:name w:val="Title"/>
    <w:basedOn w:val="Normln"/>
    <w:link w:val="NzevChar"/>
    <w:uiPriority w:val="99"/>
    <w:qFormat/>
    <w:rsid w:val="009A1C27"/>
    <w:pPr>
      <w:ind w:left="851"/>
      <w:jc w:val="center"/>
    </w:pPr>
    <w:rPr>
      <w:b/>
      <w:bCs/>
      <w:sz w:val="30"/>
      <w:szCs w:val="30"/>
      <w:lang w:eastAsia="en-US"/>
    </w:rPr>
  </w:style>
  <w:style w:type="character" w:customStyle="1" w:styleId="NzevChar">
    <w:name w:val="Název Char"/>
    <w:link w:val="Nzev"/>
    <w:uiPriority w:val="99"/>
    <w:rsid w:val="009A1C27"/>
    <w:rPr>
      <w:b/>
      <w:bCs/>
      <w:sz w:val="30"/>
      <w:szCs w:val="30"/>
      <w:lang w:val="cs-CZ" w:eastAsia="en-US"/>
    </w:rPr>
  </w:style>
  <w:style w:type="character" w:styleId="slodku">
    <w:name w:val="line number"/>
    <w:basedOn w:val="Standardnpsmoodstavce"/>
    <w:uiPriority w:val="99"/>
    <w:semiHidden/>
    <w:rsid w:val="003D20D3"/>
  </w:style>
  <w:style w:type="table" w:styleId="Mkatabulky">
    <w:name w:val="Table Grid"/>
    <w:basedOn w:val="Normlntabulka"/>
    <w:uiPriority w:val="99"/>
    <w:rsid w:val="00E84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ln"/>
    <w:uiPriority w:val="99"/>
    <w:rsid w:val="003B2391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Revision1">
    <w:name w:val="Revision1"/>
    <w:hidden/>
    <w:uiPriority w:val="99"/>
    <w:semiHidden/>
    <w:rsid w:val="0049400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9D03FB"/>
    <w:pPr>
      <w:ind w:left="720"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1F4ABB"/>
    <w:rPr>
      <w:lang w:val="cs-CZ" w:eastAsia="cs-CZ"/>
    </w:rPr>
  </w:style>
  <w:style w:type="paragraph" w:customStyle="1" w:styleId="Textdopisu">
    <w:name w:val="Text dopisu"/>
    <w:basedOn w:val="Normln"/>
    <w:link w:val="TextdopisuChar"/>
    <w:qFormat/>
    <w:rsid w:val="0050078B"/>
    <w:pPr>
      <w:spacing w:line="32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extdopisuChar">
    <w:name w:val="Text dopisu Char"/>
    <w:link w:val="Textdopisu"/>
    <w:rsid w:val="0050078B"/>
    <w:rPr>
      <w:rFonts w:ascii="Arial" w:eastAsia="Calibri" w:hAnsi="Arial" w:cs="Arial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6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5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2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03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62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70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48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83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39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945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5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1186</Words>
  <Characters>7156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SMLOUVĚ BUDOUCÍ KUPNÍ</vt:lpstr>
      <vt:lpstr>SMLOUVA O SMLOUVĚ BUDOUCÍ KUPNÍ</vt:lpstr>
    </vt:vector>
  </TitlesOfParts>
  <Company>T-Mobile Czech Republic a.s.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 KUPNÍ</dc:title>
  <dc:creator>TMCZ</dc:creator>
  <cp:lastModifiedBy>Vaněčková Ivana</cp:lastModifiedBy>
  <cp:revision>3</cp:revision>
  <cp:lastPrinted>2016-09-20T06:34:00Z</cp:lastPrinted>
  <dcterms:created xsi:type="dcterms:W3CDTF">2016-09-20T07:18:00Z</dcterms:created>
  <dcterms:modified xsi:type="dcterms:W3CDTF">2016-09-20T07:25:00Z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ost">
    <vt:lpwstr>13.09.1999</vt:lpwstr>
  </property>
  <property fmtid="{D5CDD505-2E9C-101B-9397-08002B2CF9AE}" pid="3" name="verze">
    <vt:lpwstr>2/1999</vt:lpwstr>
  </property>
  <property fmtid="{D5CDD505-2E9C-101B-9397-08002B2CF9AE}" pid="4" name="kód">
    <vt:lpwstr>SMLOKAAA</vt:lpwstr>
  </property>
  <property fmtid="{D5CDD505-2E9C-101B-9397-08002B2CF9AE}" pid="5" name="poznámka">
    <vt:lpwstr> </vt:lpwstr>
  </property>
</Properties>
</file>