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B9" w:rsidRDefault="005C04B9" w:rsidP="005C04B9">
      <w:pPr>
        <w:rPr>
          <w:rFonts w:ascii="Calibri" w:hAnsi="Calibri" w:cs="Calibri"/>
          <w:color w:val="1F497D"/>
          <w:sz w:val="22"/>
          <w:szCs w:val="22"/>
        </w:rPr>
      </w:pPr>
    </w:p>
    <w:p w:rsidR="005C04B9" w:rsidRDefault="005C04B9" w:rsidP="005C04B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B2B Partner s.r.o.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mailto:tereza.nemethova@b2bpartner.cz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24, 2017 2:34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Pr="00B90C9E">
          <w:rPr>
            <w:rStyle w:val="Hypertextovodkaz"/>
            <w:rFonts w:ascii="Tahoma" w:hAnsi="Tahoma" w:cs="Tahoma"/>
            <w:sz w:val="20"/>
            <w:szCs w:val="20"/>
          </w:rPr>
          <w:t>pokorny@tspe.cz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POW17050518</w:t>
      </w:r>
    </w:p>
    <w:p w:rsidR="005C04B9" w:rsidRDefault="005C04B9" w:rsidP="005C04B9"/>
    <w:tbl>
      <w:tblPr>
        <w:tblW w:w="4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621"/>
        <w:gridCol w:w="3615"/>
      </w:tblGrid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Potvrzení Vaší objednávky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   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gridSpan w:val="3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:rsidR="005C04B9" w:rsidRDefault="005C04B9" w:rsidP="005C04B9">
      <w:pPr>
        <w:pStyle w:val="Normlnweb"/>
        <w:spacing w:after="75" w:afterAutospacing="0"/>
      </w:pPr>
      <w:r>
        <w:t>Vážený pane Pokorný,</w:t>
      </w:r>
    </w:p>
    <w:p w:rsidR="005C04B9" w:rsidRDefault="005C04B9" w:rsidP="005C04B9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:rsidR="005C04B9" w:rsidRDefault="005C04B9" w:rsidP="005C04B9">
      <w:pPr>
        <w:pStyle w:val="Normlnweb"/>
        <w:spacing w:after="75" w:afterAutospacing="0"/>
      </w:pPr>
      <w:r>
        <w:t xml:space="preserve">V případě jakéhokoliv Vašeho dotazu mě prosím kdykoliv kontaktujte na </w:t>
      </w:r>
      <w:hyperlink r:id="rId7" w:history="1">
        <w:r>
          <w:rPr>
            <w:rStyle w:val="Hypertextovodkaz"/>
          </w:rPr>
          <w:t>tereza.nemethova@b2bpartner.cz</w:t>
        </w:r>
      </w:hyperlink>
      <w:r>
        <w:t xml:space="preserve"> nebo volejte na 800 700 700.</w:t>
      </w:r>
    </w:p>
    <w:p w:rsidR="005C04B9" w:rsidRDefault="005C04B9" w:rsidP="005C04B9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285"/>
        <w:gridCol w:w="951"/>
        <w:gridCol w:w="1047"/>
        <w:gridCol w:w="685"/>
        <w:gridCol w:w="851"/>
        <w:gridCol w:w="971"/>
        <w:gridCol w:w="1055"/>
        <w:gridCol w:w="1060"/>
      </w:tblGrid>
      <w:tr w:rsidR="005C04B9" w:rsidTr="005C04B9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doručení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386005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Stojan 3nohý na 1pyt. 70/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120l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vč. 1x černé víko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1 170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5 850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25.10.17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26.10.17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Služba - Dopolední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doručení do 13:00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04B9" w:rsidRDefault="005C04B9" w:rsidP="005C04B9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814"/>
      </w:tblGrid>
      <w:tr w:rsidR="005C04B9" w:rsidTr="005C04B9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Zaokrouhlení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4B9" w:rsidRDefault="005C04B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0,5 Kč</w:t>
            </w:r>
          </w:p>
        </w:tc>
      </w:tr>
    </w:tbl>
    <w:p w:rsidR="005C04B9" w:rsidRDefault="005C04B9" w:rsidP="005C04B9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1163"/>
      </w:tblGrid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6 350,5 Kč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1 333,5 Kč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7 684 Kč</w:t>
            </w:r>
          </w:p>
        </w:tc>
      </w:tr>
    </w:tbl>
    <w:p w:rsidR="005C04B9" w:rsidRDefault="005C04B9" w:rsidP="005C04B9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587"/>
      </w:tblGrid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POW17050518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2017/SP/143</w:t>
            </w:r>
            <w:bookmarkStart w:id="0" w:name="_GoBack"/>
            <w:bookmarkEnd w:id="0"/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24.10.17 13:45:09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zaevidování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24.10.17 14:34:02</w:t>
            </w:r>
          </w:p>
        </w:tc>
      </w:tr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4B9" w:rsidRDefault="005C0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dobírku</w:t>
            </w:r>
          </w:p>
        </w:tc>
      </w:tr>
    </w:tbl>
    <w:p w:rsidR="005C04B9" w:rsidRDefault="005C04B9" w:rsidP="005C04B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C04B9" w:rsidTr="005C04B9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4461"/>
            </w:tblGrid>
            <w:tr w:rsidR="005C04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C04B9" w:rsidRDefault="005C04B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C04B9" w:rsidRDefault="005C04B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5C04B9">
              <w:trPr>
                <w:tblCellSpacing w:w="15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C04B9" w:rsidRDefault="005C04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 příspěvková organizace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IČ: 49056689, DIČ: CZ49056689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 01 Pelhřimov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C04B9" w:rsidRDefault="005C04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Technické služby města Pelhřimova,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Myslotínská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1740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393 01 Pelhřimov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Aleš Pokorný, Tel: 724761777</w:t>
                  </w:r>
                </w:p>
              </w:tc>
            </w:tr>
          </w:tbl>
          <w:p w:rsidR="005C04B9" w:rsidRDefault="005C04B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C04B9" w:rsidRDefault="005C04B9" w:rsidP="005C04B9">
      <w:pPr>
        <w:pStyle w:val="Normlnweb"/>
        <w:spacing w:after="75" w:afterAutospacing="0"/>
      </w:pPr>
      <w:r>
        <w:t>Hezký den</w:t>
      </w:r>
      <w:r>
        <w:br/>
      </w:r>
      <w:r>
        <w:rPr>
          <w:rStyle w:val="Siln"/>
        </w:rPr>
        <w:t>Tereza Némethová</w:t>
      </w:r>
      <w:r>
        <w:br/>
        <w:t xml:space="preserve">B2B Partner s.r.o., Telefon: 800 700 700, </w:t>
      </w:r>
      <w:proofErr w:type="gramStart"/>
      <w:r>
        <w:t>E-mail</w:t>
      </w:r>
      <w:proofErr w:type="gramEnd"/>
      <w:r>
        <w:t xml:space="preserve">: </w:t>
      </w:r>
      <w:hyperlink r:id="rId8" w:history="1">
        <w:r>
          <w:rPr>
            <w:rStyle w:val="Hypertextovodkaz"/>
          </w:rPr>
          <w:t>tereza.nemethova@b2bpartner.cz</w:t>
        </w:r>
      </w:hyperlink>
    </w:p>
    <w:p w:rsidR="005C04B9" w:rsidRDefault="005C04B9" w:rsidP="005C04B9">
      <w:pPr>
        <w:pStyle w:val="Normlnweb"/>
      </w:pPr>
      <w:r>
        <w:rPr>
          <w:rStyle w:val="Siln"/>
        </w:rPr>
        <w:lastRenderedPageBreak/>
        <w:t>B2B Partner s.r.o.</w:t>
      </w:r>
      <w:r>
        <w:br/>
        <w:t xml:space="preserve">Plzeňská 3070, 700 30 </w:t>
      </w:r>
      <w:proofErr w:type="gramStart"/>
      <w:r>
        <w:t>Ostrava - Zábřeh</w:t>
      </w:r>
      <w:proofErr w:type="gramEnd"/>
      <w:r>
        <w:br/>
        <w:t>IČ: 27830306, DIČ: CZ27830306</w:t>
      </w:r>
      <w:r>
        <w:br/>
      </w:r>
      <w:hyperlink r:id="rId9" w:history="1">
        <w:r>
          <w:rPr>
            <w:rStyle w:val="Hypertextovodkaz"/>
          </w:rPr>
          <w:t>www.b2bpartner.cz</w:t>
        </w:r>
      </w:hyperlink>
      <w:r>
        <w:t xml:space="preserve"> | </w:t>
      </w:r>
      <w:hyperlink r:id="rId10" w:history="1">
        <w:r>
          <w:rPr>
            <w:rStyle w:val="Hypertextovodkaz"/>
          </w:rPr>
          <w:t>www.domajedoma.cz</w:t>
        </w:r>
      </w:hyperlink>
    </w:p>
    <w:p w:rsidR="00385778" w:rsidRDefault="00385778"/>
    <w:sectPr w:rsidR="0038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B9"/>
    <w:rsid w:val="00385778"/>
    <w:rsid w:val="005C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2E63"/>
  <w15:chartTrackingRefBased/>
  <w15:docId w15:val="{56FD9D69-35A7-4649-8118-7FF98D3D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04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4B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04B9"/>
    <w:rPr>
      <w:rFonts w:ascii="Arial" w:hAnsi="Arial" w:cs="Arial" w:hint="default"/>
      <w:b/>
      <w:bCs/>
    </w:rPr>
  </w:style>
  <w:style w:type="paragraph" w:styleId="Normlnweb">
    <w:name w:val="Normal (Web)"/>
    <w:basedOn w:val="Normln"/>
    <w:uiPriority w:val="99"/>
    <w:semiHidden/>
    <w:unhideWhenUsed/>
    <w:rsid w:val="005C04B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C04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nemethova@b2bpartne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reza.nemethova@b2bpartne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pokorny@tspe.cz" TargetMode="External"/><Relationship Id="rId10" Type="http://schemas.openxmlformats.org/officeDocument/2006/relationships/hyperlink" Target="http://www.domajedoma.cz" TargetMode="External"/><Relationship Id="rId4" Type="http://schemas.openxmlformats.org/officeDocument/2006/relationships/hyperlink" Target="mailto:tereza.nemethova@b2bpartner.cz" TargetMode="External"/><Relationship Id="rId9" Type="http://schemas.openxmlformats.org/officeDocument/2006/relationships/hyperlink" Target="http://www.b2bpartn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zaboj</cp:lastModifiedBy>
  <cp:revision>1</cp:revision>
  <dcterms:created xsi:type="dcterms:W3CDTF">2017-10-27T07:02:00Z</dcterms:created>
  <dcterms:modified xsi:type="dcterms:W3CDTF">2017-10-27T07:06:00Z</dcterms:modified>
</cp:coreProperties>
</file>