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B2" w:rsidRPr="00710502" w:rsidRDefault="007C1DB2" w:rsidP="00710502">
      <w:pPr>
        <w:jc w:val="center"/>
        <w:rPr>
          <w:rFonts w:ascii="Open Sans" w:hAnsi="Open Sans" w:cs="Open Sans"/>
          <w:b/>
          <w:sz w:val="40"/>
          <w:szCs w:val="40"/>
          <w:u w:val="single"/>
        </w:rPr>
      </w:pPr>
      <w:r w:rsidRPr="00710502">
        <w:rPr>
          <w:rFonts w:ascii="Open Sans" w:hAnsi="Open Sans" w:cs="Open Sans"/>
          <w:b/>
          <w:sz w:val="40"/>
          <w:szCs w:val="40"/>
          <w:u w:val="single"/>
        </w:rPr>
        <w:t>SMLOUVA O DÍLO</w:t>
      </w:r>
    </w:p>
    <w:p w:rsidR="007C1DB2" w:rsidRPr="00710502" w:rsidRDefault="007C1DB2" w:rsidP="000A0451">
      <w:pPr>
        <w:rPr>
          <w:rFonts w:ascii="Open Sans" w:hAnsi="Open Sans" w:cs="Open Sans"/>
          <w:b/>
          <w:sz w:val="40"/>
          <w:szCs w:val="40"/>
          <w:u w:val="single"/>
        </w:rPr>
      </w:pPr>
    </w:p>
    <w:p w:rsidR="007C1DB2" w:rsidRPr="00710502" w:rsidRDefault="007C1DB2" w:rsidP="000148D0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I. Smluvní strany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32"/>
          <w:szCs w:val="32"/>
        </w:rPr>
      </w:pPr>
    </w:p>
    <w:p w:rsidR="007C1DB2" w:rsidRPr="004B2DA9" w:rsidRDefault="007C1DB2" w:rsidP="00DB2056">
      <w:pPr>
        <w:pStyle w:val="Default"/>
        <w:shd w:val="clear" w:color="auto" w:fill="FFFFFF"/>
        <w:rPr>
          <w:rFonts w:ascii="Open Sans" w:hAnsi="Open Sans" w:cs="Open Sans"/>
          <w:sz w:val="20"/>
          <w:szCs w:val="22"/>
        </w:rPr>
      </w:pPr>
      <w:r w:rsidRPr="004B2DA9">
        <w:rPr>
          <w:rFonts w:ascii="Open Sans" w:hAnsi="Open Sans" w:cs="Open Sans"/>
          <w:b/>
          <w:bCs/>
          <w:sz w:val="20"/>
          <w:szCs w:val="22"/>
        </w:rPr>
        <w:t>Objednatel:</w:t>
      </w:r>
      <w:r w:rsidRPr="004B2DA9">
        <w:rPr>
          <w:rFonts w:ascii="Open Sans" w:hAnsi="Open Sans" w:cs="Open Sans"/>
          <w:sz w:val="20"/>
          <w:szCs w:val="22"/>
        </w:rPr>
        <w:t xml:space="preserve"> </w:t>
      </w:r>
      <w:r w:rsidRPr="004B2DA9">
        <w:rPr>
          <w:rFonts w:ascii="Open Sans" w:hAnsi="Open Sans" w:cs="Open Sans"/>
          <w:b/>
          <w:sz w:val="20"/>
          <w:szCs w:val="22"/>
        </w:rPr>
        <w:t>Ped</w:t>
      </w:r>
      <w:r>
        <w:rPr>
          <w:rFonts w:ascii="Open Sans" w:hAnsi="Open Sans" w:cs="Open Sans"/>
          <w:b/>
          <w:sz w:val="20"/>
          <w:szCs w:val="22"/>
        </w:rPr>
        <w:t>agogicko-psychologická poradna a</w:t>
      </w:r>
      <w:r w:rsidRPr="004B2DA9">
        <w:rPr>
          <w:rFonts w:ascii="Open Sans" w:hAnsi="Open Sans" w:cs="Open Sans"/>
          <w:b/>
          <w:sz w:val="20"/>
          <w:szCs w:val="22"/>
        </w:rPr>
        <w:t> </w:t>
      </w:r>
      <w:r>
        <w:rPr>
          <w:rFonts w:ascii="Open Sans" w:hAnsi="Open Sans" w:cs="Open Sans"/>
          <w:b/>
          <w:sz w:val="20"/>
          <w:szCs w:val="22"/>
        </w:rPr>
        <w:t>S</w:t>
      </w:r>
      <w:r w:rsidRPr="004B2DA9">
        <w:rPr>
          <w:rFonts w:ascii="Open Sans" w:hAnsi="Open Sans" w:cs="Open Sans"/>
          <w:b/>
          <w:sz w:val="20"/>
          <w:szCs w:val="22"/>
        </w:rPr>
        <w:t>peciálně pedagogické centrum Královehradeckého kraje</w:t>
      </w:r>
      <w:r>
        <w:rPr>
          <w:rFonts w:ascii="Open Sans" w:hAnsi="Open Sans" w:cs="Open Sans"/>
          <w:b/>
          <w:sz w:val="20"/>
          <w:szCs w:val="22"/>
        </w:rPr>
        <w:t xml:space="preserve"> – konečný příjemce</w:t>
      </w:r>
    </w:p>
    <w:p w:rsidR="007C1DB2" w:rsidRPr="004B2DA9" w:rsidRDefault="007C1DB2" w:rsidP="00DB2056">
      <w:pPr>
        <w:pStyle w:val="Default"/>
        <w:shd w:val="clear" w:color="auto" w:fill="FFFFFF"/>
        <w:rPr>
          <w:rFonts w:ascii="Open Sans" w:hAnsi="Open Sans" w:cs="Open Sans"/>
          <w:sz w:val="20"/>
          <w:szCs w:val="22"/>
        </w:rPr>
      </w:pPr>
      <w:r w:rsidRPr="004B2DA9">
        <w:rPr>
          <w:rFonts w:ascii="Open Sans" w:hAnsi="Open Sans" w:cs="Open Sans"/>
          <w:sz w:val="20"/>
          <w:szCs w:val="22"/>
        </w:rPr>
        <w:t>sídlo: Na Okrouhlíku 1371, Hradec Králové 500 02</w:t>
      </w:r>
      <w:bookmarkStart w:id="0" w:name="_GoBack"/>
      <w:bookmarkEnd w:id="0"/>
    </w:p>
    <w:p w:rsidR="007C1DB2" w:rsidRPr="004B2DA9" w:rsidRDefault="007C1DB2" w:rsidP="00DB2056">
      <w:pPr>
        <w:pStyle w:val="Default"/>
        <w:shd w:val="clear" w:color="auto" w:fill="FFFFFF"/>
        <w:rPr>
          <w:rFonts w:ascii="Open Sans" w:hAnsi="Open Sans" w:cs="Open Sans"/>
          <w:sz w:val="20"/>
          <w:szCs w:val="20"/>
        </w:rPr>
      </w:pPr>
      <w:r w:rsidRPr="004B2DA9">
        <w:rPr>
          <w:rFonts w:ascii="Open Sans" w:hAnsi="Open Sans" w:cs="Open Sans"/>
          <w:sz w:val="20"/>
          <w:szCs w:val="20"/>
        </w:rPr>
        <w:t xml:space="preserve">IČ: 00194972   </w:t>
      </w:r>
    </w:p>
    <w:p w:rsidR="007C1DB2" w:rsidRPr="004B2DA9" w:rsidRDefault="007C1DB2" w:rsidP="00DB2056">
      <w:pPr>
        <w:pStyle w:val="Default"/>
        <w:shd w:val="clear" w:color="auto" w:fill="FFFFFF"/>
        <w:rPr>
          <w:rFonts w:ascii="Open Sans" w:hAnsi="Open Sans" w:cs="Open Sans"/>
          <w:sz w:val="20"/>
          <w:szCs w:val="22"/>
        </w:rPr>
      </w:pPr>
      <w:r w:rsidRPr="004B2DA9">
        <w:rPr>
          <w:rFonts w:ascii="Open Sans" w:hAnsi="Open Sans" w:cs="Open Sans"/>
          <w:sz w:val="20"/>
          <w:szCs w:val="22"/>
        </w:rPr>
        <w:t xml:space="preserve">Zastoupen: </w:t>
      </w:r>
      <w:r>
        <w:rPr>
          <w:rFonts w:ascii="Open Sans" w:hAnsi="Open Sans" w:cs="Open Sans"/>
          <w:sz w:val="20"/>
          <w:szCs w:val="22"/>
        </w:rPr>
        <w:t>Mgr. Soňa Holá</w:t>
      </w:r>
    </w:p>
    <w:p w:rsidR="007C1DB2" w:rsidRPr="004B2DA9" w:rsidRDefault="007C1DB2" w:rsidP="00DB2056">
      <w:pPr>
        <w:pStyle w:val="Default"/>
        <w:shd w:val="clear" w:color="auto" w:fill="FFFFFF"/>
        <w:rPr>
          <w:rFonts w:ascii="Open Sans" w:hAnsi="Open Sans" w:cs="Open Sans"/>
          <w:sz w:val="20"/>
          <w:szCs w:val="22"/>
        </w:rPr>
      </w:pPr>
    </w:p>
    <w:p w:rsidR="007C1DB2" w:rsidRPr="004B2DA9" w:rsidRDefault="007C1DB2" w:rsidP="00DB2056">
      <w:pPr>
        <w:pStyle w:val="Default"/>
        <w:shd w:val="clear" w:color="auto" w:fill="FFFFFF"/>
        <w:rPr>
          <w:rFonts w:ascii="Open Sans" w:hAnsi="Open Sans" w:cs="Open Sans"/>
          <w:color w:val="auto"/>
          <w:sz w:val="20"/>
          <w:szCs w:val="22"/>
        </w:rPr>
      </w:pPr>
      <w:r w:rsidRPr="004B2DA9">
        <w:rPr>
          <w:rFonts w:ascii="Open Sans" w:hAnsi="Open Sans" w:cs="Open Sans"/>
          <w:sz w:val="20"/>
          <w:szCs w:val="22"/>
        </w:rPr>
        <w:t xml:space="preserve">Stavba: </w:t>
      </w:r>
      <w:r w:rsidRPr="004B2DA9">
        <w:rPr>
          <w:b/>
          <w:szCs w:val="23"/>
        </w:rPr>
        <w:t>„</w:t>
      </w:r>
      <w:r w:rsidRPr="004B2DA9">
        <w:rPr>
          <w:b/>
          <w:snapToGrid w:val="0"/>
        </w:rPr>
        <w:t>Objekt PPP, Smiřických 1237, 547 01 Náchod</w:t>
      </w:r>
      <w:r w:rsidRPr="004B2DA9">
        <w:rPr>
          <w:b/>
          <w:szCs w:val="23"/>
        </w:rPr>
        <w:t>“</w:t>
      </w:r>
    </w:p>
    <w:p w:rsidR="007C1DB2" w:rsidRPr="00710502" w:rsidRDefault="007C1DB2" w:rsidP="00DB2056">
      <w:pPr>
        <w:pStyle w:val="Default"/>
        <w:shd w:val="clear" w:color="auto" w:fill="FFFFFF"/>
        <w:rPr>
          <w:rFonts w:ascii="Open Sans" w:hAnsi="Open Sans" w:cs="Open Sans"/>
          <w:sz w:val="20"/>
          <w:szCs w:val="22"/>
        </w:rPr>
      </w:pPr>
      <w:r w:rsidRPr="004B2DA9">
        <w:rPr>
          <w:rFonts w:ascii="Open Sans" w:hAnsi="Open Sans" w:cs="Open Sans"/>
          <w:sz w:val="20"/>
          <w:szCs w:val="22"/>
        </w:rPr>
        <w:t xml:space="preserve"> (dále jen objednatel)</w:t>
      </w:r>
      <w:r w:rsidRPr="00710502">
        <w:rPr>
          <w:rFonts w:ascii="Open Sans" w:hAnsi="Open Sans" w:cs="Open Sans"/>
          <w:sz w:val="20"/>
          <w:szCs w:val="22"/>
        </w:rPr>
        <w:t xml:space="preserve"> 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2"/>
          <w:szCs w:val="22"/>
        </w:rPr>
      </w:pPr>
    </w:p>
    <w:p w:rsidR="007C1DB2" w:rsidRPr="00710502" w:rsidRDefault="007C1DB2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a 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2"/>
          <w:szCs w:val="22"/>
        </w:rPr>
      </w:pPr>
    </w:p>
    <w:p w:rsidR="007C1DB2" w:rsidRPr="00710502" w:rsidRDefault="007C1DB2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b/>
          <w:bCs/>
          <w:sz w:val="20"/>
          <w:szCs w:val="22"/>
        </w:rPr>
        <w:t xml:space="preserve">Zhotovitel: VODIZOL, s.r.o. 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sídlo: </w:t>
      </w:r>
      <w:r>
        <w:rPr>
          <w:rFonts w:ascii="Open Sans" w:hAnsi="Open Sans" w:cs="Open Sans"/>
          <w:sz w:val="20"/>
          <w:szCs w:val="22"/>
        </w:rPr>
        <w:t>Kocbeře 180, 544 64 Kocbeře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>zastoupený Romanem Vodičkou, jednatelem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IČ: 259 29 828 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Společnost zapsána v OR, vedená u </w:t>
      </w:r>
      <w:r>
        <w:rPr>
          <w:rFonts w:ascii="Open Sans" w:hAnsi="Open Sans" w:cs="Open Sans"/>
          <w:sz w:val="20"/>
          <w:szCs w:val="22"/>
        </w:rPr>
        <w:t>Krajského</w:t>
      </w:r>
      <w:r w:rsidRPr="00710502">
        <w:rPr>
          <w:rFonts w:ascii="Open Sans" w:hAnsi="Open Sans" w:cs="Open Sans"/>
          <w:sz w:val="20"/>
          <w:szCs w:val="22"/>
        </w:rPr>
        <w:t xml:space="preserve"> soudu v</w:t>
      </w:r>
      <w:r>
        <w:rPr>
          <w:rFonts w:ascii="Open Sans" w:hAnsi="Open Sans" w:cs="Open Sans"/>
          <w:sz w:val="20"/>
          <w:szCs w:val="22"/>
        </w:rPr>
        <w:t> Hradci Králové</w:t>
      </w:r>
      <w:r w:rsidRPr="00710502">
        <w:rPr>
          <w:rFonts w:ascii="Open Sans" w:hAnsi="Open Sans" w:cs="Open Sans"/>
          <w:sz w:val="20"/>
          <w:szCs w:val="22"/>
        </w:rPr>
        <w:t xml:space="preserve">, oddíl C, vložka </w:t>
      </w:r>
      <w:r w:rsidRPr="00821D7A">
        <w:rPr>
          <w:rFonts w:ascii="Open Sans" w:hAnsi="Open Sans" w:cs="Open Sans"/>
          <w:sz w:val="20"/>
          <w:szCs w:val="22"/>
        </w:rPr>
        <w:t>15367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>Bankovní spojení: Československá obchodní banka a.s.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>číslo účtu: 266557914/0300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(dále jen zhotovitel) 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2"/>
          <w:szCs w:val="22"/>
        </w:rPr>
      </w:pPr>
    </w:p>
    <w:p w:rsidR="007C1DB2" w:rsidRPr="00710502" w:rsidRDefault="007C1DB2" w:rsidP="000A0451">
      <w:pPr>
        <w:pStyle w:val="Default"/>
        <w:rPr>
          <w:rFonts w:ascii="Open Sans" w:hAnsi="Open Sans" w:cs="Open Sans"/>
          <w:sz w:val="18"/>
          <w:szCs w:val="22"/>
        </w:rPr>
      </w:pPr>
      <w:r w:rsidRPr="00710502">
        <w:rPr>
          <w:rFonts w:ascii="Open Sans" w:hAnsi="Open Sans" w:cs="Open Sans"/>
          <w:sz w:val="18"/>
          <w:szCs w:val="22"/>
        </w:rPr>
        <w:t xml:space="preserve">uzavírají níže uvedeného dne, měsíce a roku podle § </w:t>
      </w:r>
      <w:smartTag w:uri="urn:schemas-microsoft-com:office:smarttags" w:element="metricconverter">
        <w:smartTagPr>
          <w:attr w:name="ProductID" w:val="2586 a"/>
        </w:smartTagPr>
        <w:r w:rsidRPr="00710502">
          <w:rPr>
            <w:rFonts w:ascii="Open Sans" w:hAnsi="Open Sans" w:cs="Open Sans"/>
            <w:sz w:val="18"/>
            <w:szCs w:val="22"/>
          </w:rPr>
          <w:t>2586 a</w:t>
        </w:r>
      </w:smartTag>
      <w:r w:rsidRPr="00710502">
        <w:rPr>
          <w:rFonts w:ascii="Open Sans" w:hAnsi="Open Sans" w:cs="Open Sans"/>
          <w:sz w:val="18"/>
          <w:szCs w:val="22"/>
        </w:rPr>
        <w:t xml:space="preserve"> násl. zákona č. 89/2012 Sb., Občanský zákoník, ve znění pozdějších předpisů, tuto smlouvu o dílo: </w:t>
      </w:r>
    </w:p>
    <w:p w:rsidR="007C1DB2" w:rsidRPr="00710502" w:rsidRDefault="007C1DB2" w:rsidP="000A0451">
      <w:pPr>
        <w:pStyle w:val="Default"/>
        <w:rPr>
          <w:rFonts w:ascii="Open Sans" w:hAnsi="Open Sans" w:cs="Open Sans"/>
          <w:sz w:val="22"/>
          <w:szCs w:val="22"/>
        </w:rPr>
      </w:pPr>
    </w:p>
    <w:p w:rsidR="007C1DB2" w:rsidRPr="00710502" w:rsidRDefault="007C1DB2" w:rsidP="00CA31C4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II. Výchozí podklady a údaje</w:t>
      </w:r>
    </w:p>
    <w:p w:rsidR="007C1DB2" w:rsidRPr="00710502" w:rsidRDefault="007C1DB2" w:rsidP="000A0451">
      <w:pPr>
        <w:rPr>
          <w:rFonts w:ascii="Open Sans" w:hAnsi="Open Sans" w:cs="Open Sans"/>
          <w:b/>
          <w:sz w:val="32"/>
          <w:szCs w:val="32"/>
        </w:rPr>
      </w:pPr>
    </w:p>
    <w:p w:rsidR="007C1DB2" w:rsidRPr="00710502" w:rsidRDefault="007C1DB2" w:rsidP="000A0451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 xml:space="preserve">    </w:t>
      </w:r>
    </w:p>
    <w:p w:rsidR="007C1DB2" w:rsidRPr="00710502" w:rsidRDefault="007C1DB2" w:rsidP="003E294A">
      <w:pPr>
        <w:tabs>
          <w:tab w:val="left" w:pos="426"/>
        </w:tabs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>2.</w:t>
      </w:r>
      <w:r>
        <w:rPr>
          <w:rFonts w:ascii="Open Sans" w:hAnsi="Open Sans" w:cs="Open Sans"/>
          <w:sz w:val="18"/>
          <w:szCs w:val="20"/>
        </w:rPr>
        <w:t>1</w:t>
      </w:r>
      <w:r w:rsidRPr="00710502">
        <w:rPr>
          <w:rFonts w:ascii="Open Sans" w:hAnsi="Open Sans" w:cs="Open Sans"/>
          <w:sz w:val="18"/>
          <w:szCs w:val="20"/>
        </w:rPr>
        <w:t>. Místo stavby:</w:t>
      </w:r>
      <w:r>
        <w:rPr>
          <w:rFonts w:ascii="Open Sans" w:hAnsi="Open Sans" w:cs="Open Sans"/>
          <w:sz w:val="18"/>
          <w:szCs w:val="20"/>
        </w:rPr>
        <w:t xml:space="preserve"> </w:t>
      </w:r>
      <w:r>
        <w:rPr>
          <w:rFonts w:ascii="Open Sans" w:hAnsi="Open Sans" w:cs="Open Sans"/>
          <w:b/>
          <w:sz w:val="18"/>
          <w:szCs w:val="20"/>
        </w:rPr>
        <w:t>Objekt PPP, Smiřických 1237, 547 01 Náchod</w:t>
      </w:r>
    </w:p>
    <w:p w:rsidR="007C1DB2" w:rsidRPr="00710502" w:rsidRDefault="007C1DB2" w:rsidP="003E294A">
      <w:pPr>
        <w:tabs>
          <w:tab w:val="left" w:pos="426"/>
        </w:tabs>
        <w:rPr>
          <w:rFonts w:ascii="Open Sans" w:hAnsi="Open Sans" w:cs="Open Sans"/>
          <w:sz w:val="20"/>
          <w:szCs w:val="20"/>
        </w:rPr>
      </w:pPr>
    </w:p>
    <w:p w:rsidR="007C1DB2" w:rsidRPr="00710502" w:rsidRDefault="007C1DB2" w:rsidP="0053158E">
      <w:pPr>
        <w:tabs>
          <w:tab w:val="left" w:pos="426"/>
        </w:tabs>
        <w:ind w:left="426" w:hanging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</w:t>
      </w:r>
    </w:p>
    <w:p w:rsidR="007C1DB2" w:rsidRPr="00710502" w:rsidRDefault="007C1DB2" w:rsidP="00CA31C4">
      <w:pPr>
        <w:jc w:val="center"/>
        <w:rPr>
          <w:rFonts w:ascii="Open Sans" w:hAnsi="Open Sans" w:cs="Open Sans"/>
          <w:b/>
          <w:sz w:val="32"/>
          <w:szCs w:val="32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III. Předmět plnění</w:t>
      </w:r>
    </w:p>
    <w:p w:rsidR="007C1DB2" w:rsidRPr="00710502" w:rsidRDefault="007C1DB2" w:rsidP="000A0451">
      <w:pPr>
        <w:rPr>
          <w:rFonts w:ascii="Open Sans" w:hAnsi="Open Sans" w:cs="Open Sans"/>
          <w:b/>
          <w:sz w:val="32"/>
          <w:szCs w:val="32"/>
        </w:rPr>
      </w:pPr>
    </w:p>
    <w:p w:rsidR="007C1DB2" w:rsidRPr="006D40F2" w:rsidRDefault="007C1DB2" w:rsidP="00C06DC9">
      <w:pPr>
        <w:rPr>
          <w:rFonts w:ascii="Open Sans" w:hAnsi="Open Sans" w:cs="Open Sans"/>
          <w:b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 xml:space="preserve">3.1. Předmětem této smlouvy o dílo </w:t>
      </w:r>
      <w:r w:rsidRPr="00710502">
        <w:rPr>
          <w:rFonts w:ascii="Open Sans" w:hAnsi="Open Sans" w:cs="Open Sans"/>
          <w:b/>
          <w:sz w:val="18"/>
          <w:szCs w:val="20"/>
        </w:rPr>
        <w:t xml:space="preserve">(dále jen „Dílo“) </w:t>
      </w:r>
      <w:r>
        <w:rPr>
          <w:rFonts w:ascii="Open Sans" w:hAnsi="Open Sans" w:cs="Open Sans"/>
          <w:b/>
          <w:sz w:val="18"/>
          <w:szCs w:val="20"/>
        </w:rPr>
        <w:t xml:space="preserve">Projektová dokumentace na nové svislé a vodorovné hydroizolace objektu PPP a nová zpevněná plocha okolo objektu </w:t>
      </w:r>
    </w:p>
    <w:p w:rsidR="007C1DB2" w:rsidRPr="00710502" w:rsidRDefault="007C1DB2" w:rsidP="000A0451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0A0451">
      <w:pPr>
        <w:rPr>
          <w:rFonts w:ascii="Open Sans" w:hAnsi="Open Sans" w:cs="Open Sans"/>
          <w:b/>
          <w:sz w:val="28"/>
          <w:szCs w:val="32"/>
        </w:rPr>
      </w:pPr>
      <w:r w:rsidRPr="00710502">
        <w:rPr>
          <w:rFonts w:ascii="Open Sans" w:hAnsi="Open Sans" w:cs="Open Sans"/>
          <w:sz w:val="18"/>
          <w:szCs w:val="20"/>
        </w:rPr>
        <w:t>3.2. Zhotovitel se zavazuje provést Dílo svým jménem a na vlastní zodpovědnost.</w:t>
      </w:r>
      <w:r w:rsidRPr="00710502">
        <w:rPr>
          <w:rFonts w:ascii="Open Sans" w:hAnsi="Open Sans" w:cs="Open Sans"/>
          <w:b/>
          <w:sz w:val="28"/>
          <w:szCs w:val="32"/>
        </w:rPr>
        <w:t xml:space="preserve">  </w:t>
      </w:r>
    </w:p>
    <w:p w:rsidR="007C1DB2" w:rsidRPr="00710502" w:rsidRDefault="007C1DB2" w:rsidP="000A0451">
      <w:pPr>
        <w:rPr>
          <w:rFonts w:ascii="Open Sans" w:hAnsi="Open Sans" w:cs="Open Sans"/>
          <w:b/>
          <w:sz w:val="28"/>
          <w:szCs w:val="32"/>
        </w:rPr>
      </w:pPr>
    </w:p>
    <w:p w:rsidR="007C1DB2" w:rsidRDefault="007C1DB2" w:rsidP="00D41BE8">
      <w:pPr>
        <w:rPr>
          <w:rFonts w:ascii="Open Sans" w:hAnsi="Open Sans" w:cs="Open Sans"/>
          <w:sz w:val="18"/>
          <w:szCs w:val="20"/>
        </w:rPr>
      </w:pPr>
    </w:p>
    <w:p w:rsidR="007C1DB2" w:rsidRDefault="007C1DB2" w:rsidP="00D41BE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>3.3. Zhotovitel prohlašuje, že má všechna podnikatelská oprávnění pro provedení Díla dle této smlouvy a že se na předmět plnění nevztahuje povinnost zajištění Stavebního povolení.</w:t>
      </w: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IV. Doba plnění</w:t>
      </w:r>
    </w:p>
    <w:p w:rsidR="007C1DB2" w:rsidRPr="00710502" w:rsidRDefault="007C1DB2" w:rsidP="00FD3F98">
      <w:pPr>
        <w:rPr>
          <w:rFonts w:ascii="Open Sans" w:hAnsi="Open Sans" w:cs="Open Sans"/>
          <w:sz w:val="20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>4.1. Termíny plnění předmětu smlouvy podle čl. III. jsou následující: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 xml:space="preserve">       </w:t>
      </w:r>
    </w:p>
    <w:p w:rsidR="007C1DB2" w:rsidRPr="006D40F2" w:rsidRDefault="007C1DB2" w:rsidP="00FD3F98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20"/>
        </w:rPr>
      </w:pPr>
      <w:r w:rsidRPr="006D40F2">
        <w:rPr>
          <w:rFonts w:ascii="Open Sans" w:hAnsi="Open Sans" w:cs="Open Sans"/>
          <w:sz w:val="18"/>
          <w:szCs w:val="20"/>
        </w:rPr>
        <w:t>zahájení prací zhotovitelem s uvedením zápisem ve stavebním deníku</w:t>
      </w:r>
      <w:r w:rsidRPr="006D40F2">
        <w:rPr>
          <w:rFonts w:ascii="Open Sans" w:hAnsi="Open Sans" w:cs="Open Sans"/>
          <w:b/>
          <w:sz w:val="18"/>
          <w:szCs w:val="20"/>
        </w:rPr>
        <w:t xml:space="preserve">: </w:t>
      </w:r>
      <w:r>
        <w:rPr>
          <w:rFonts w:ascii="Open Sans" w:hAnsi="Open Sans" w:cs="Open Sans"/>
          <w:b/>
          <w:sz w:val="18"/>
          <w:szCs w:val="20"/>
        </w:rPr>
        <w:t>20.11.2017</w:t>
      </w:r>
    </w:p>
    <w:p w:rsidR="007C1DB2" w:rsidRPr="00710502" w:rsidRDefault="007C1DB2" w:rsidP="00FD3F98">
      <w:pPr>
        <w:tabs>
          <w:tab w:val="left" w:pos="7536"/>
        </w:tabs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ab/>
      </w:r>
    </w:p>
    <w:p w:rsidR="007C1DB2" w:rsidRPr="006D40F2" w:rsidRDefault="007C1DB2" w:rsidP="00FD3F98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20"/>
        </w:rPr>
      </w:pPr>
      <w:r w:rsidRPr="003C506D">
        <w:rPr>
          <w:rFonts w:ascii="Open Sans" w:hAnsi="Open Sans" w:cs="Open Sans"/>
          <w:sz w:val="18"/>
          <w:szCs w:val="20"/>
        </w:rPr>
        <w:t xml:space="preserve">ukončení prací zhotovitelem vyjádřené podpisem předávacího protokolu: </w:t>
      </w:r>
      <w:r>
        <w:rPr>
          <w:rFonts w:ascii="Open Sans" w:hAnsi="Open Sans" w:cs="Open Sans"/>
          <w:b/>
          <w:sz w:val="18"/>
          <w:szCs w:val="20"/>
        </w:rPr>
        <w:t>15. 12</w:t>
      </w:r>
      <w:r w:rsidRPr="00FD3F98">
        <w:rPr>
          <w:rFonts w:ascii="Open Sans" w:hAnsi="Open Sans" w:cs="Open Sans"/>
          <w:b/>
          <w:sz w:val="18"/>
          <w:szCs w:val="20"/>
        </w:rPr>
        <w:t>. 2017</w:t>
      </w:r>
    </w:p>
    <w:p w:rsidR="007C1DB2" w:rsidRPr="006D40F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b/>
          <w:sz w:val="28"/>
          <w:szCs w:val="32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 w:rsidRPr="004B2DA9">
        <w:rPr>
          <w:rFonts w:ascii="Open Sans" w:hAnsi="Open Sans" w:cs="Open Sans"/>
          <w:sz w:val="18"/>
          <w:szCs w:val="20"/>
        </w:rPr>
        <w:t>4.2. Jestliže zhotovitel připraví Dílo k odevzdání před dohodnutým termínem, zavazuje se objednatel toto Dílo převzít i v dříve nabízeném termínu.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>4.3. Objednatel se zavazuje, že dokončené Dílo bez vad a nedodělků převezme na základě předávacího protokolu podepsaného oprávněnými zástupci obou smluvních stran a zaplatí za jeho zhotovení dohodnutou smluvní cenu. Dnem předání Díla se rozumí den podpisu předávacího protokolu oprávněnými zástupci obou smluvních stran a tento den je sjednán jako den zdanitelného plnění. Pokud objednatel odmítne Dílo převzít, je povinen uvést do protokolu důvody, pro které odmítá Dílo převzít. V případě, že tyto důvody neuvede nebo je odmítne uvést, platí fikce, že převzetí bylo odmítnuto bezdůvodně.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sz w:val="20"/>
          <w:szCs w:val="20"/>
        </w:rPr>
      </w:pPr>
    </w:p>
    <w:p w:rsidR="007C1DB2" w:rsidRPr="00710502" w:rsidRDefault="007C1DB2" w:rsidP="00FD3F98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V. Cena díla</w:t>
      </w:r>
    </w:p>
    <w:p w:rsidR="007C1DB2" w:rsidRPr="00710502" w:rsidRDefault="007C1DB2" w:rsidP="00FD3F98">
      <w:pPr>
        <w:rPr>
          <w:rFonts w:ascii="Open Sans" w:hAnsi="Open Sans" w:cs="Open Sans"/>
          <w:b/>
          <w:sz w:val="32"/>
          <w:szCs w:val="32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>5.1. Cena za zhotovení předmětu Díla je v rozsahu čl. III. této smlouvy stanovená dohodou smluvních stran. Součástí smlouvy o Dí</w:t>
      </w:r>
      <w:r>
        <w:rPr>
          <w:rFonts w:ascii="Open Sans" w:hAnsi="Open Sans" w:cs="Open Sans"/>
          <w:sz w:val="18"/>
          <w:szCs w:val="18"/>
        </w:rPr>
        <w:t>lo je cenová nabídka v Příloze 1</w:t>
      </w:r>
      <w:r w:rsidRPr="00710502">
        <w:rPr>
          <w:rFonts w:ascii="Open Sans" w:hAnsi="Open Sans" w:cs="Open Sans"/>
          <w:sz w:val="18"/>
          <w:szCs w:val="18"/>
        </w:rPr>
        <w:t>, která byla odsouhlasena oběma stranami.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 xml:space="preserve">5.2. Cena zhotoveného Díla činí: </w:t>
      </w:r>
    </w:p>
    <w:p w:rsidR="007C1DB2" w:rsidRPr="00710502" w:rsidRDefault="007C1DB2" w:rsidP="00FD3F98">
      <w:pPr>
        <w:rPr>
          <w:rFonts w:ascii="Open Sans" w:hAnsi="Open Sans" w:cs="Open Sans"/>
          <w:b/>
          <w:sz w:val="18"/>
          <w:szCs w:val="18"/>
          <w:u w:val="single"/>
        </w:rPr>
      </w:pPr>
    </w:p>
    <w:p w:rsidR="007C1DB2" w:rsidRPr="00710502" w:rsidRDefault="007C1DB2" w:rsidP="00FD3F98">
      <w:pPr>
        <w:rPr>
          <w:rFonts w:ascii="Open Sans" w:hAnsi="Open Sans" w:cs="Open Sans"/>
          <w:b/>
          <w:sz w:val="18"/>
          <w:szCs w:val="18"/>
          <w:u w:val="single"/>
        </w:rPr>
      </w:pPr>
      <w:r w:rsidRPr="00710502">
        <w:rPr>
          <w:rFonts w:ascii="Open Sans" w:hAnsi="Open Sans" w:cs="Open Sans"/>
          <w:b/>
          <w:sz w:val="18"/>
          <w:szCs w:val="18"/>
          <w:u w:val="single"/>
        </w:rPr>
        <w:t>Cena celkem za dílo</w:t>
      </w:r>
    </w:p>
    <w:p w:rsidR="007C1DB2" w:rsidRPr="00710502" w:rsidRDefault="007C1DB2" w:rsidP="00FD3F98">
      <w:pPr>
        <w:rPr>
          <w:rFonts w:ascii="Open Sans" w:hAnsi="Open Sans" w:cs="Open Sans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7C1DB2" w:rsidRPr="00710502" w:rsidTr="00AE2E72">
        <w:tc>
          <w:tcPr>
            <w:tcW w:w="4531" w:type="dxa"/>
          </w:tcPr>
          <w:p w:rsidR="007C1DB2" w:rsidRPr="00AE2E72" w:rsidRDefault="007C1DB2" w:rsidP="003B7A53">
            <w:pPr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AE2E72">
              <w:rPr>
                <w:rFonts w:ascii="Open Sans" w:hAnsi="Open Sans" w:cs="Open Sans"/>
                <w:sz w:val="18"/>
                <w:szCs w:val="18"/>
              </w:rPr>
              <w:t>Cena v Kč bez DPH</w:t>
            </w:r>
          </w:p>
        </w:tc>
        <w:tc>
          <w:tcPr>
            <w:tcW w:w="4531" w:type="dxa"/>
          </w:tcPr>
          <w:p w:rsidR="007C1DB2" w:rsidRPr="00AE2E72" w:rsidRDefault="007C1DB2" w:rsidP="003B7A53">
            <w:pPr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AE2E72">
              <w:rPr>
                <w:rFonts w:ascii="Open Sans" w:hAnsi="Open Sans" w:cs="Open Sans"/>
                <w:sz w:val="18"/>
                <w:szCs w:val="18"/>
              </w:rPr>
              <w:t>65 700 Kč</w:t>
            </w:r>
          </w:p>
        </w:tc>
      </w:tr>
      <w:tr w:rsidR="007C1DB2" w:rsidRPr="00710502" w:rsidTr="00AE2E72">
        <w:tc>
          <w:tcPr>
            <w:tcW w:w="4531" w:type="dxa"/>
          </w:tcPr>
          <w:p w:rsidR="007C1DB2" w:rsidRPr="00AE2E72" w:rsidRDefault="007C1DB2" w:rsidP="003B7A53">
            <w:pPr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AE2E72">
              <w:rPr>
                <w:rFonts w:ascii="Open Sans" w:hAnsi="Open Sans" w:cs="Open Sans"/>
                <w:sz w:val="18"/>
                <w:szCs w:val="18"/>
              </w:rPr>
              <w:t xml:space="preserve">DPH 15% </w:t>
            </w:r>
          </w:p>
        </w:tc>
        <w:tc>
          <w:tcPr>
            <w:tcW w:w="4531" w:type="dxa"/>
          </w:tcPr>
          <w:p w:rsidR="007C1DB2" w:rsidRPr="00AE2E7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  <w:r w:rsidRPr="00AE2E72">
              <w:rPr>
                <w:rFonts w:ascii="Open Sans" w:hAnsi="Open Sans" w:cs="Open Sans"/>
                <w:sz w:val="18"/>
                <w:szCs w:val="18"/>
              </w:rPr>
              <w:t>13 797 Kč</w:t>
            </w:r>
          </w:p>
        </w:tc>
      </w:tr>
      <w:tr w:rsidR="007C1DB2" w:rsidRPr="00710502" w:rsidTr="00AE2E72">
        <w:tc>
          <w:tcPr>
            <w:tcW w:w="4531" w:type="dxa"/>
          </w:tcPr>
          <w:p w:rsidR="007C1DB2" w:rsidRPr="00AE2E72" w:rsidRDefault="007C1DB2" w:rsidP="003B7A5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E2E72">
              <w:rPr>
                <w:rFonts w:ascii="Open Sans" w:hAnsi="Open Sans" w:cs="Open Sans"/>
                <w:b/>
                <w:sz w:val="18"/>
                <w:szCs w:val="18"/>
              </w:rPr>
              <w:t>Cena za dílo vč. DPH</w:t>
            </w:r>
          </w:p>
        </w:tc>
        <w:tc>
          <w:tcPr>
            <w:tcW w:w="4531" w:type="dxa"/>
          </w:tcPr>
          <w:p w:rsidR="007C1DB2" w:rsidRPr="00AE2E72" w:rsidRDefault="007C1DB2" w:rsidP="00AE2E72">
            <w:pPr>
              <w:tabs>
                <w:tab w:val="right" w:pos="4315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AE2E72">
              <w:rPr>
                <w:rFonts w:ascii="Open Sans" w:eastAsia="MS Mincho" w:hAnsi="Open Sans" w:cs="Open Sans"/>
                <w:b/>
                <w:bCs/>
                <w:sz w:val="18"/>
                <w:szCs w:val="18"/>
              </w:rPr>
              <w:t>79 497 Kč</w:t>
            </w:r>
            <w:r w:rsidRPr="00AE2E72">
              <w:rPr>
                <w:rFonts w:ascii="Open Sans" w:hAnsi="Open Sans" w:cs="Open Sans"/>
                <w:b/>
                <w:sz w:val="18"/>
                <w:szCs w:val="18"/>
              </w:rPr>
              <w:tab/>
            </w:r>
          </w:p>
        </w:tc>
      </w:tr>
    </w:tbl>
    <w:p w:rsidR="007C1DB2" w:rsidRPr="00710502" w:rsidRDefault="007C1DB2" w:rsidP="00FD3F98">
      <w:pPr>
        <w:rPr>
          <w:rFonts w:ascii="Open Sans" w:hAnsi="Open Sans" w:cs="Open Sans"/>
          <w:sz w:val="20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sz w:val="20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20"/>
          <w:szCs w:val="20"/>
        </w:rPr>
        <w:t>5</w:t>
      </w:r>
      <w:r w:rsidRPr="00710502">
        <w:rPr>
          <w:rFonts w:ascii="Open Sans" w:hAnsi="Open Sans" w:cs="Open Sans"/>
          <w:sz w:val="18"/>
          <w:szCs w:val="20"/>
        </w:rPr>
        <w:t>.4. Veškeré práce, které nejsou předmětem cenové nabídky, si objednatel zajišťuje na svoje náklady. V případě, že by se vyskytly další potřebné práce, které nejsou předmětem cenové nabídky, zhotovitel předloží objednateli písemnou nabídku. Pokud objednatel bude písemně s </w:t>
      </w:r>
      <w:r w:rsidRPr="004B2DA9">
        <w:rPr>
          <w:rFonts w:ascii="Open Sans" w:hAnsi="Open Sans" w:cs="Open Sans"/>
          <w:b/>
          <w:sz w:val="18"/>
          <w:szCs w:val="20"/>
        </w:rPr>
        <w:t>nabídkou</w:t>
      </w:r>
      <w:r w:rsidRPr="00710502">
        <w:rPr>
          <w:rFonts w:ascii="Open Sans" w:hAnsi="Open Sans" w:cs="Open Sans"/>
          <w:sz w:val="18"/>
          <w:szCs w:val="20"/>
        </w:rPr>
        <w:t xml:space="preserve"> souhlasit, a práce budou zhotovitelem provedeny, budou tyto práce po předchozím schválení objednavatelem zhotovitelem doúčtovány.                                      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>5.5. Nebudou-li zhotovitelem provedeny některé práce nebo dodány v menším rozsahu, které byly součástí předmětu plnění a byly obsaženy v cenové nabídce zhotovitele, a které se ukáží jako nepotřebné nebo neproveditelné, nebudou objednatelem v soupisech provedených prací potvrzeny a nebudou tedy zhotovitelem účtovány. Stejné ustanovení platí i pro materiál.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 xml:space="preserve">5.6. Případné změny ve výši DPH budou na základě souhlasu smluvních stran zapracovány do ceny díla dle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 xml:space="preserve">      aktuální sazby.</w:t>
      </w:r>
    </w:p>
    <w:p w:rsidR="007C1DB2" w:rsidRPr="00710502" w:rsidRDefault="007C1DB2" w:rsidP="00FD3F98">
      <w:pPr>
        <w:rPr>
          <w:rFonts w:ascii="Open Sans" w:hAnsi="Open Sans" w:cs="Open Sans"/>
          <w:sz w:val="20"/>
          <w:szCs w:val="20"/>
        </w:rPr>
      </w:pPr>
    </w:p>
    <w:p w:rsidR="007C1DB2" w:rsidRPr="00710502" w:rsidRDefault="007C1DB2" w:rsidP="00BD48EF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VI. Platební podmínky</w:t>
      </w:r>
    </w:p>
    <w:p w:rsidR="007C1DB2" w:rsidRPr="00710502" w:rsidRDefault="007C1DB2" w:rsidP="00FD3F98">
      <w:pPr>
        <w:rPr>
          <w:rFonts w:ascii="Open Sans" w:hAnsi="Open Sans" w:cs="Open Sans"/>
          <w:b/>
          <w:sz w:val="32"/>
          <w:szCs w:val="32"/>
          <w:u w:val="single"/>
        </w:rPr>
      </w:pP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 xml:space="preserve">6.1. Daňový doklad bude vystaven na základě podepsaného předávacího protokolu, který bude přílohou daňového dokladu. Lhůta splatnosti daňového dokladu je stanovena na </w:t>
      </w:r>
      <w:r>
        <w:rPr>
          <w:rFonts w:ascii="Open Sans" w:hAnsi="Open Sans" w:cs="Open Sans"/>
          <w:b/>
          <w:sz w:val="18"/>
          <w:szCs w:val="20"/>
        </w:rPr>
        <w:t>15</w:t>
      </w:r>
      <w:r w:rsidRPr="00710502">
        <w:rPr>
          <w:rFonts w:ascii="Open Sans" w:hAnsi="Open Sans" w:cs="Open Sans"/>
          <w:b/>
          <w:sz w:val="18"/>
          <w:szCs w:val="20"/>
        </w:rPr>
        <w:t xml:space="preserve"> dnů </w:t>
      </w:r>
      <w:r w:rsidRPr="00710502">
        <w:rPr>
          <w:rFonts w:ascii="Open Sans" w:hAnsi="Open Sans" w:cs="Open Sans"/>
          <w:sz w:val="18"/>
          <w:szCs w:val="20"/>
        </w:rPr>
        <w:t xml:space="preserve">ode dne doručení daňového dokladu objednateli. </w:t>
      </w: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6.2. Práce budou fakturovány při předání díla.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>6.</w:t>
      </w:r>
      <w:r>
        <w:rPr>
          <w:rFonts w:ascii="Open Sans" w:hAnsi="Open Sans" w:cs="Open Sans"/>
          <w:sz w:val="18"/>
          <w:szCs w:val="20"/>
        </w:rPr>
        <w:t>3</w:t>
      </w:r>
      <w:r w:rsidRPr="00710502">
        <w:rPr>
          <w:rFonts w:ascii="Open Sans" w:hAnsi="Open Sans" w:cs="Open Sans"/>
          <w:sz w:val="18"/>
          <w:szCs w:val="20"/>
        </w:rPr>
        <w:t>. Objednatel je oprávněn vrátit daňový doklad pro závady v jeho obsahu nebo formě. V takovém případě obdrží na vyžádání od zhotovitele nový opravený doklad s novým termínem splatnosti dokladu, který byl v bodě 6.1, resp. 6.2 sjednán.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>6.</w:t>
      </w:r>
      <w:r>
        <w:rPr>
          <w:rFonts w:ascii="Open Sans" w:hAnsi="Open Sans" w:cs="Open Sans"/>
          <w:sz w:val="18"/>
          <w:szCs w:val="20"/>
        </w:rPr>
        <w:t>4</w:t>
      </w:r>
      <w:r w:rsidRPr="00710502">
        <w:rPr>
          <w:rFonts w:ascii="Open Sans" w:hAnsi="Open Sans" w:cs="Open Sans"/>
          <w:sz w:val="18"/>
          <w:szCs w:val="20"/>
        </w:rPr>
        <w:t>. Závazek objednatele uhradit sjednanou cenu díla je splněn dnem připsání celé smluvní ceny na účet zhotovitele.</w:t>
      </w: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Default="007C1DB2" w:rsidP="00D81E2E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>6.</w:t>
      </w:r>
      <w:r>
        <w:rPr>
          <w:rFonts w:ascii="Open Sans" w:hAnsi="Open Sans" w:cs="Open Sans"/>
          <w:sz w:val="18"/>
          <w:szCs w:val="20"/>
        </w:rPr>
        <w:t>5</w:t>
      </w:r>
      <w:r w:rsidRPr="00710502">
        <w:rPr>
          <w:rFonts w:ascii="Open Sans" w:hAnsi="Open Sans" w:cs="Open Sans"/>
          <w:sz w:val="18"/>
          <w:szCs w:val="20"/>
        </w:rPr>
        <w:t xml:space="preserve">. </w:t>
      </w:r>
      <w:r>
        <w:rPr>
          <w:rFonts w:ascii="Open Sans" w:hAnsi="Open Sans" w:cs="Open Sans"/>
          <w:sz w:val="18"/>
          <w:szCs w:val="20"/>
        </w:rPr>
        <w:t>Objednatel neposkytuje zálohovou fakturu.</w:t>
      </w:r>
    </w:p>
    <w:p w:rsidR="007C1DB2" w:rsidRPr="00710502" w:rsidRDefault="007C1DB2" w:rsidP="00FD3F98">
      <w:pPr>
        <w:rPr>
          <w:rFonts w:ascii="Open Sans" w:hAnsi="Open Sans" w:cs="Open Sans"/>
          <w:sz w:val="20"/>
          <w:szCs w:val="20"/>
        </w:rPr>
      </w:pPr>
      <w:r w:rsidRPr="00710502">
        <w:rPr>
          <w:rFonts w:ascii="Open Sans" w:hAnsi="Open Sans" w:cs="Open Sans"/>
          <w:sz w:val="20"/>
          <w:szCs w:val="20"/>
        </w:rPr>
        <w:t xml:space="preserve">                                                </w:t>
      </w:r>
    </w:p>
    <w:p w:rsidR="007C1DB2" w:rsidRPr="00710502" w:rsidRDefault="007C1DB2" w:rsidP="00FD3F98">
      <w:pPr>
        <w:rPr>
          <w:rFonts w:ascii="Open Sans" w:hAnsi="Open Sans" w:cs="Open Sans"/>
          <w:sz w:val="20"/>
          <w:szCs w:val="20"/>
        </w:rPr>
      </w:pPr>
    </w:p>
    <w:p w:rsidR="007C1DB2" w:rsidRPr="00710502" w:rsidRDefault="007C1DB2" w:rsidP="00FD3F98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VI</w:t>
      </w:r>
      <w:r>
        <w:rPr>
          <w:rFonts w:ascii="Open Sans" w:hAnsi="Open Sans" w:cs="Open Sans"/>
          <w:b/>
          <w:sz w:val="32"/>
          <w:szCs w:val="32"/>
          <w:u w:val="single"/>
        </w:rPr>
        <w:t>I</w:t>
      </w:r>
      <w:r w:rsidRPr="00710502">
        <w:rPr>
          <w:rFonts w:ascii="Open Sans" w:hAnsi="Open Sans" w:cs="Open Sans"/>
          <w:b/>
          <w:sz w:val="32"/>
          <w:szCs w:val="32"/>
          <w:u w:val="single"/>
        </w:rPr>
        <w:t>. Smluvní pokuty</w:t>
      </w:r>
    </w:p>
    <w:p w:rsidR="007C1DB2" w:rsidRPr="00710502" w:rsidRDefault="007C1DB2" w:rsidP="00FD3F98">
      <w:pPr>
        <w:rPr>
          <w:rFonts w:ascii="Open Sans" w:hAnsi="Open Sans" w:cs="Open Sans"/>
          <w:b/>
          <w:sz w:val="32"/>
          <w:szCs w:val="32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7</w:t>
      </w:r>
      <w:r w:rsidRPr="00710502">
        <w:rPr>
          <w:rFonts w:ascii="Open Sans" w:hAnsi="Open Sans" w:cs="Open Sans"/>
          <w:sz w:val="18"/>
          <w:szCs w:val="20"/>
        </w:rPr>
        <w:t xml:space="preserve">.1. Jestliže zhotovitel odevzdá dílo uvedené v čl. III po termínu uvedeném </w:t>
      </w:r>
      <w:r>
        <w:rPr>
          <w:rFonts w:ascii="Open Sans" w:hAnsi="Open Sans" w:cs="Open Sans"/>
          <w:sz w:val="18"/>
          <w:szCs w:val="20"/>
        </w:rPr>
        <w:t>v odst</w:t>
      </w:r>
      <w:r w:rsidRPr="00710502">
        <w:rPr>
          <w:rFonts w:ascii="Open Sans" w:hAnsi="Open Sans" w:cs="Open Sans"/>
          <w:sz w:val="18"/>
          <w:szCs w:val="20"/>
        </w:rPr>
        <w:t>.</w:t>
      </w:r>
      <w:r>
        <w:rPr>
          <w:rFonts w:ascii="Open Sans" w:hAnsi="Open Sans" w:cs="Open Sans"/>
          <w:sz w:val="18"/>
          <w:szCs w:val="20"/>
        </w:rPr>
        <w:t xml:space="preserve"> 4. 1</w:t>
      </w:r>
      <w:r w:rsidRPr="00710502">
        <w:rPr>
          <w:rFonts w:ascii="Open Sans" w:hAnsi="Open Sans" w:cs="Open Sans"/>
          <w:sz w:val="18"/>
          <w:szCs w:val="20"/>
        </w:rPr>
        <w:t>., je objednatel oprávněn vyúčtovat zhotoviteli smluvní pokutu ve výši 0,1% z ceny díla</w:t>
      </w:r>
      <w:r>
        <w:rPr>
          <w:rFonts w:ascii="Open Sans" w:hAnsi="Open Sans" w:cs="Open Sans"/>
          <w:sz w:val="18"/>
          <w:szCs w:val="20"/>
        </w:rPr>
        <w:t>, včetně DPH</w:t>
      </w:r>
      <w:r w:rsidRPr="00710502">
        <w:rPr>
          <w:rFonts w:ascii="Open Sans" w:hAnsi="Open Sans" w:cs="Open Sans"/>
          <w:sz w:val="18"/>
          <w:szCs w:val="20"/>
        </w:rPr>
        <w:t xml:space="preserve"> za každý započatý den prodlení.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7</w:t>
      </w:r>
      <w:r w:rsidRPr="00710502">
        <w:rPr>
          <w:rFonts w:ascii="Open Sans" w:hAnsi="Open Sans" w:cs="Open Sans"/>
          <w:sz w:val="18"/>
          <w:szCs w:val="20"/>
        </w:rPr>
        <w:t>.2. Jestliže objednatel bude se zpožděním při platbě faktury, je zhotovitel oprávněn vyúčtovat objednateli smluvní pokutu ve výši 0,1% z</w:t>
      </w:r>
      <w:r>
        <w:rPr>
          <w:rFonts w:ascii="Open Sans" w:hAnsi="Open Sans" w:cs="Open Sans"/>
          <w:sz w:val="18"/>
          <w:szCs w:val="20"/>
        </w:rPr>
        <w:t xml:space="preserve"> neuhrazené faktury, včetně DPH </w:t>
      </w:r>
      <w:r w:rsidRPr="00710502">
        <w:rPr>
          <w:rFonts w:ascii="Open Sans" w:hAnsi="Open Sans" w:cs="Open Sans"/>
          <w:sz w:val="18"/>
          <w:szCs w:val="20"/>
        </w:rPr>
        <w:t>ceny díla za každý započatý den prodlení.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7</w:t>
      </w:r>
      <w:r w:rsidRPr="00710502">
        <w:rPr>
          <w:rFonts w:ascii="Open Sans" w:hAnsi="Open Sans" w:cs="Open Sans"/>
          <w:sz w:val="18"/>
          <w:szCs w:val="20"/>
        </w:rPr>
        <w:t xml:space="preserve">.3. Promlčecí lhůta pro uplatnění pohledávek na peněžité plnění činí dle dohody smluvních stran 1 rok ode dne, kdy mohlo být uplatněno poprvé. </w:t>
      </w:r>
    </w:p>
    <w:p w:rsidR="007C1DB2" w:rsidRPr="00710502" w:rsidRDefault="007C1DB2" w:rsidP="00FD3F98">
      <w:pPr>
        <w:rPr>
          <w:rFonts w:ascii="Open Sans" w:hAnsi="Open Sans" w:cs="Open Sans"/>
          <w:sz w:val="20"/>
          <w:szCs w:val="20"/>
        </w:rPr>
      </w:pPr>
    </w:p>
    <w:p w:rsidR="007C1DB2" w:rsidRPr="00710502" w:rsidRDefault="007C1DB2" w:rsidP="00FD3F98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>
        <w:rPr>
          <w:rFonts w:ascii="Open Sans" w:hAnsi="Open Sans" w:cs="Open Sans"/>
          <w:b/>
          <w:sz w:val="32"/>
          <w:szCs w:val="32"/>
          <w:u w:val="single"/>
        </w:rPr>
        <w:t>VIII</w:t>
      </w:r>
      <w:r w:rsidRPr="00710502">
        <w:rPr>
          <w:rFonts w:ascii="Open Sans" w:hAnsi="Open Sans" w:cs="Open Sans"/>
          <w:b/>
          <w:sz w:val="32"/>
          <w:szCs w:val="32"/>
          <w:u w:val="single"/>
        </w:rPr>
        <w:t>. Povinnosti smluvních stran</w:t>
      </w:r>
    </w:p>
    <w:p w:rsidR="007C1DB2" w:rsidRPr="00710502" w:rsidRDefault="007C1DB2" w:rsidP="00FD3F98">
      <w:pPr>
        <w:jc w:val="both"/>
        <w:rPr>
          <w:rFonts w:ascii="Open Sans" w:hAnsi="Open Sans" w:cs="Open Sans"/>
          <w:b/>
          <w:sz w:val="32"/>
          <w:szCs w:val="32"/>
          <w:u w:val="single"/>
        </w:rPr>
      </w:pPr>
    </w:p>
    <w:p w:rsidR="007C1DB2" w:rsidRPr="00710502" w:rsidRDefault="007C1DB2" w:rsidP="00FD3F98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8</w:t>
      </w:r>
      <w:r w:rsidRPr="00710502">
        <w:rPr>
          <w:rFonts w:ascii="Open Sans" w:hAnsi="Open Sans" w:cs="Open Sans"/>
          <w:sz w:val="18"/>
          <w:szCs w:val="20"/>
        </w:rPr>
        <w:t>.1. Zhotovitel je povinen provést Dílo ve sjednaném rozsahu, vysoké kvalitě dle standardů pro předmět plnění a termínech dle bodu 4.1.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>
        <w:rPr>
          <w:rFonts w:ascii="Open Sans" w:hAnsi="Open Sans" w:cs="Open Sans"/>
          <w:b/>
          <w:sz w:val="32"/>
          <w:szCs w:val="32"/>
          <w:u w:val="single"/>
        </w:rPr>
        <w:t>I</w:t>
      </w:r>
      <w:r w:rsidRPr="00710502">
        <w:rPr>
          <w:rFonts w:ascii="Open Sans" w:hAnsi="Open Sans" w:cs="Open Sans"/>
          <w:b/>
          <w:sz w:val="32"/>
          <w:szCs w:val="32"/>
          <w:u w:val="single"/>
        </w:rPr>
        <w:t>X. Ostatní ujednání</w:t>
      </w:r>
    </w:p>
    <w:p w:rsidR="007C1DB2" w:rsidRPr="00710502" w:rsidRDefault="007C1DB2" w:rsidP="00FD3F98">
      <w:pPr>
        <w:rPr>
          <w:rFonts w:ascii="Open Sans" w:hAnsi="Open Sans" w:cs="Open Sans"/>
          <w:b/>
          <w:sz w:val="32"/>
          <w:szCs w:val="32"/>
          <w:u w:val="single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9</w:t>
      </w:r>
      <w:r w:rsidRPr="00710502">
        <w:rPr>
          <w:rFonts w:ascii="Open Sans" w:hAnsi="Open Sans" w:cs="Open Sans"/>
          <w:sz w:val="18"/>
          <w:szCs w:val="20"/>
        </w:rPr>
        <w:t>.1. Zhotovitel bude při plnění předmětu této smlouvy postupovat s odbornou péčí. Zavazuje se dodržovat všeobecně závazné předpisy, technické normy a podmínky této smlouvy. Zhotovitel prohlašuje, že má oprávnění vykonávat živnost v rozsahu čl. III. této smlouvy. Zhotovitel prohlašuje, že má uzavřeno pojištění odpovědnosti s limitem pojistného plnění ve výši 1 000 000 Kč pro činnosti vztahující se k realizaci Díla, které je předmětem této smlouvy. Živnostenské listy zh</w:t>
      </w:r>
      <w:r>
        <w:rPr>
          <w:rFonts w:ascii="Open Sans" w:hAnsi="Open Sans" w:cs="Open Sans"/>
          <w:sz w:val="18"/>
          <w:szCs w:val="20"/>
        </w:rPr>
        <w:t>otovitele, oprávněných zástupců,</w:t>
      </w:r>
      <w:r w:rsidRPr="00710502">
        <w:rPr>
          <w:rFonts w:ascii="Open Sans" w:hAnsi="Open Sans" w:cs="Open Sans"/>
          <w:sz w:val="18"/>
          <w:szCs w:val="20"/>
        </w:rPr>
        <w:t xml:space="preserve"> oprávnění a potvrzení o pojištění odpovědnosti je zhotovitel povinen předložit objednateli k nahlédnutí v originálním výtisku. Objednatel je oprávněn kontrolovat průběžně postup prací včetně zápisů ve stavebním deníku.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9.2</w:t>
      </w:r>
      <w:r w:rsidRPr="00710502">
        <w:rPr>
          <w:rFonts w:ascii="Open Sans" w:hAnsi="Open Sans" w:cs="Open Sans"/>
          <w:sz w:val="18"/>
          <w:szCs w:val="20"/>
        </w:rPr>
        <w:t xml:space="preserve">. Objednatel má právo odstoupit od této smlouvy, pokud zhotovitel smlouvu podstatně poruší a nenapraví toto porušení v termínu písemně dohodnutém oběma smluvními stranami. Objednatel má rovněž právo odstoupit od této smlouvy, pokud je na zhotovitele vyhlášen konkurz nebo vstoupí do likvidace. </w:t>
      </w: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9.3.  Prodávající souhlasí se zveřejněním obsahu smlouvy s výjimkou informací týkajících se obchodního tajemství.</w:t>
      </w: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D81E2E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20"/>
        </w:rPr>
        <w:t>9.4.</w:t>
      </w:r>
      <w:r w:rsidRPr="00710502">
        <w:rPr>
          <w:rFonts w:ascii="Open Sans" w:hAnsi="Open Sans" w:cs="Open Sans"/>
          <w:sz w:val="18"/>
          <w:szCs w:val="18"/>
        </w:rPr>
        <w:t xml:space="preserve"> Tato Smlouva je vyhotovena ve dvou stejnopisech, z nichž po jednom obdrží každá ze stran. </w:t>
      </w:r>
    </w:p>
    <w:p w:rsidR="007C1DB2" w:rsidRDefault="007C1DB2" w:rsidP="00D81E2E">
      <w:pPr>
        <w:rPr>
          <w:rFonts w:ascii="Open Sans" w:hAnsi="Open Sans" w:cs="Open Sans"/>
          <w:sz w:val="18"/>
          <w:szCs w:val="20"/>
        </w:rPr>
      </w:pPr>
    </w:p>
    <w:p w:rsidR="007C1DB2" w:rsidRDefault="007C1DB2" w:rsidP="00FD3F98">
      <w:pPr>
        <w:rPr>
          <w:rFonts w:ascii="Open Sans" w:hAnsi="Open Sans" w:cs="Open Sans"/>
          <w:sz w:val="18"/>
          <w:szCs w:val="20"/>
        </w:rPr>
      </w:pPr>
    </w:p>
    <w:p w:rsidR="007C1DB2" w:rsidRPr="00710502" w:rsidRDefault="007C1DB2" w:rsidP="00FD3F98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X. Závěrečná ustanovení</w:t>
      </w:r>
    </w:p>
    <w:p w:rsidR="007C1DB2" w:rsidRPr="00710502" w:rsidRDefault="007C1DB2" w:rsidP="00FD3F98">
      <w:pPr>
        <w:rPr>
          <w:rFonts w:ascii="Open Sans" w:hAnsi="Open Sans" w:cs="Open Sans"/>
          <w:b/>
          <w:sz w:val="32"/>
          <w:szCs w:val="32"/>
          <w:u w:val="single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>1</w:t>
      </w:r>
      <w:r>
        <w:rPr>
          <w:rFonts w:ascii="Open Sans" w:hAnsi="Open Sans" w:cs="Open Sans"/>
          <w:sz w:val="18"/>
          <w:szCs w:val="18"/>
        </w:rPr>
        <w:t>0</w:t>
      </w:r>
      <w:r w:rsidRPr="00710502">
        <w:rPr>
          <w:rFonts w:ascii="Open Sans" w:hAnsi="Open Sans" w:cs="Open Sans"/>
          <w:sz w:val="18"/>
          <w:szCs w:val="18"/>
        </w:rPr>
        <w:t xml:space="preserve">.1. Jestliže se některé ustanovení smlouvy stane právně neplatným či neúčinným, nebudou tím ostatní ustanovení smlouvy dotčena.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>1</w:t>
      </w:r>
      <w:r>
        <w:rPr>
          <w:rFonts w:ascii="Open Sans" w:hAnsi="Open Sans" w:cs="Open Sans"/>
          <w:sz w:val="18"/>
          <w:szCs w:val="18"/>
        </w:rPr>
        <w:t>0</w:t>
      </w:r>
      <w:r w:rsidRPr="00710502">
        <w:rPr>
          <w:rFonts w:ascii="Open Sans" w:hAnsi="Open Sans" w:cs="Open Sans"/>
          <w:sz w:val="18"/>
          <w:szCs w:val="18"/>
        </w:rPr>
        <w:t xml:space="preserve">.2. Právní vztahy a podmínky výslovně neupravené touto smlouvou se řídí Občanským zákoníkem (zákon č. 89/2012 Sb., občanský zákoník, v platném znění).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>1</w:t>
      </w:r>
      <w:r>
        <w:rPr>
          <w:rFonts w:ascii="Open Sans" w:hAnsi="Open Sans" w:cs="Open Sans"/>
          <w:sz w:val="18"/>
          <w:szCs w:val="18"/>
        </w:rPr>
        <w:t>0</w:t>
      </w:r>
      <w:r w:rsidRPr="00710502">
        <w:rPr>
          <w:rFonts w:ascii="Open Sans" w:hAnsi="Open Sans" w:cs="Open Sans"/>
          <w:sz w:val="18"/>
          <w:szCs w:val="18"/>
        </w:rPr>
        <w:t>.3. Postoupení práv – strany nemohou převést práva a povinnosti vyplývající ze smlouvy jiné osobě bez nutnosti získat předem souhlas druhé strany.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 xml:space="preserve">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>1</w:t>
      </w:r>
      <w:r>
        <w:rPr>
          <w:rFonts w:ascii="Open Sans" w:hAnsi="Open Sans" w:cs="Open Sans"/>
          <w:sz w:val="18"/>
          <w:szCs w:val="18"/>
        </w:rPr>
        <w:t>0</w:t>
      </w:r>
      <w:r w:rsidRPr="00710502">
        <w:rPr>
          <w:rFonts w:ascii="Open Sans" w:hAnsi="Open Sans" w:cs="Open Sans"/>
          <w:sz w:val="18"/>
          <w:szCs w:val="18"/>
        </w:rPr>
        <w:t>.4. Všechny změny, doplňky a dodatky smlouvy je možné provést jen formou písemných číslovaných dodatků a stávají se nedílnou součástí smlouvy.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 xml:space="preserve">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>1</w:t>
      </w:r>
      <w:r>
        <w:rPr>
          <w:rFonts w:ascii="Open Sans" w:hAnsi="Open Sans" w:cs="Open Sans"/>
          <w:sz w:val="18"/>
          <w:szCs w:val="18"/>
        </w:rPr>
        <w:t>0</w:t>
      </w:r>
      <w:r w:rsidRPr="00710502">
        <w:rPr>
          <w:rFonts w:ascii="Open Sans" w:hAnsi="Open Sans" w:cs="Open Sans"/>
          <w:sz w:val="18"/>
          <w:szCs w:val="18"/>
        </w:rPr>
        <w:t xml:space="preserve">.5. Obě strany prohlašují, že si tuto smlouvu před jejím podpisem přečetly, a že byla uzavřena po vzájemném projednání jako projev jejich svobodné vůle.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>1</w:t>
      </w:r>
      <w:r>
        <w:rPr>
          <w:rFonts w:ascii="Open Sans" w:hAnsi="Open Sans" w:cs="Open Sans"/>
          <w:sz w:val="18"/>
          <w:szCs w:val="18"/>
        </w:rPr>
        <w:t>0</w:t>
      </w:r>
      <w:r w:rsidRPr="00710502">
        <w:rPr>
          <w:rFonts w:ascii="Open Sans" w:hAnsi="Open Sans" w:cs="Open Sans"/>
          <w:sz w:val="18"/>
          <w:szCs w:val="18"/>
        </w:rPr>
        <w:t>.6. Tato Smlouva může být považována za řádně uzavřenou a sjednanou pouze dohodou o všech jejích podmínkách uvedených ve smlouvě včetně příloh a pouze v písemné formě podpisem smlouvy oběma stranam</w:t>
      </w:r>
      <w:r>
        <w:rPr>
          <w:rFonts w:ascii="Open Sans" w:hAnsi="Open Sans" w:cs="Open Sans"/>
          <w:sz w:val="18"/>
          <w:szCs w:val="18"/>
        </w:rPr>
        <w:t>i. Podpisem této Smlouvy oběma s</w:t>
      </w:r>
      <w:r w:rsidRPr="00710502">
        <w:rPr>
          <w:rFonts w:ascii="Open Sans" w:hAnsi="Open Sans" w:cs="Open Sans"/>
          <w:sz w:val="18"/>
          <w:szCs w:val="18"/>
        </w:rPr>
        <w:t>tranami jsou veškerá ustanovení této Smlouvy včetně příloh akceptována a v </w:t>
      </w:r>
      <w:r>
        <w:rPr>
          <w:rFonts w:ascii="Open Sans" w:hAnsi="Open Sans" w:cs="Open Sans"/>
          <w:sz w:val="18"/>
          <w:szCs w:val="18"/>
        </w:rPr>
        <w:t>plném rozsahu sjednána mezi s</w:t>
      </w:r>
      <w:r w:rsidRPr="00710502">
        <w:rPr>
          <w:rFonts w:ascii="Open Sans" w:hAnsi="Open Sans" w:cs="Open Sans"/>
          <w:sz w:val="18"/>
          <w:szCs w:val="18"/>
        </w:rPr>
        <w:t xml:space="preserve">tranami. 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 xml:space="preserve">Přílohy, které jsou nedílnou součástí Smlouvy: 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</w:p>
    <w:p w:rsidR="007C1DB2" w:rsidRDefault="007C1DB2" w:rsidP="00FD3F98">
      <w:pPr>
        <w:rPr>
          <w:rFonts w:ascii="Open Sans" w:hAnsi="Open Sans" w:cs="Open Sans"/>
          <w:sz w:val="18"/>
          <w:szCs w:val="18"/>
        </w:rPr>
      </w:pPr>
      <w:r w:rsidRPr="00A82BA6">
        <w:rPr>
          <w:rFonts w:ascii="Open Sans" w:hAnsi="Open Sans" w:cs="Open Sans"/>
          <w:sz w:val="18"/>
          <w:szCs w:val="18"/>
        </w:rPr>
        <w:t>Příloha</w:t>
      </w:r>
      <w:r>
        <w:rPr>
          <w:rFonts w:ascii="Open Sans" w:hAnsi="Open Sans" w:cs="Open Sans"/>
          <w:sz w:val="18"/>
          <w:szCs w:val="18"/>
        </w:rPr>
        <w:t xml:space="preserve">  č. 1 –cenová nabídka</w:t>
      </w: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</w:p>
    <w:p w:rsidR="007C1DB2" w:rsidRPr="00710502" w:rsidRDefault="007C1DB2" w:rsidP="00FD3F98">
      <w:pPr>
        <w:rPr>
          <w:rFonts w:ascii="Open Sans" w:hAnsi="Open Sans" w:cs="Open Sans"/>
          <w:sz w:val="18"/>
          <w:szCs w:val="18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495"/>
        <w:gridCol w:w="709"/>
        <w:gridCol w:w="3969"/>
      </w:tblGrid>
      <w:tr w:rsidR="007C1DB2" w:rsidRPr="00710502" w:rsidTr="00EC5DAC">
        <w:tc>
          <w:tcPr>
            <w:tcW w:w="4323" w:type="dxa"/>
            <w:gridSpan w:val="2"/>
          </w:tcPr>
          <w:p w:rsidR="007C1DB2" w:rsidRPr="0071050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  <w:r w:rsidRPr="00710502">
              <w:rPr>
                <w:rFonts w:ascii="Open Sans" w:hAnsi="Open Sans" w:cs="Open Sans"/>
                <w:sz w:val="18"/>
                <w:szCs w:val="18"/>
              </w:rPr>
              <w:t>Zhotovitel:</w:t>
            </w:r>
          </w:p>
        </w:tc>
        <w:tc>
          <w:tcPr>
            <w:tcW w:w="709" w:type="dxa"/>
          </w:tcPr>
          <w:p w:rsidR="007C1DB2" w:rsidRPr="0071050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</w:tcPr>
          <w:p w:rsidR="007C1DB2" w:rsidRPr="0071050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  <w:r w:rsidRPr="00710502">
              <w:rPr>
                <w:rFonts w:ascii="Open Sans" w:hAnsi="Open Sans" w:cs="Open Sans"/>
                <w:sz w:val="18"/>
                <w:szCs w:val="18"/>
              </w:rPr>
              <w:t>Objednatel:</w:t>
            </w:r>
          </w:p>
        </w:tc>
      </w:tr>
      <w:tr w:rsidR="007C1DB2" w:rsidRPr="00710502" w:rsidTr="00EC5DAC">
        <w:trPr>
          <w:trHeight w:val="1144"/>
        </w:trPr>
        <w:tc>
          <w:tcPr>
            <w:tcW w:w="3828" w:type="dxa"/>
          </w:tcPr>
          <w:p w:rsidR="007C1DB2" w:rsidRPr="0071050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7C1DB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cs-CZ" w:eastAsia="en-US"/>
              </w:rPr>
              <w:t>V Kocbeřích dne 10.10.2017</w:t>
            </w:r>
          </w:p>
          <w:p w:rsidR="007C1DB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7C1DB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7C1DB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7C1DB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7C1DB2" w:rsidRPr="0071050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cs-CZ" w:eastAsia="en-US"/>
              </w:rPr>
              <w:t>…………………………………………………………….</w:t>
            </w:r>
          </w:p>
          <w:p w:rsidR="007C1DB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cs-CZ" w:eastAsia="en-US"/>
              </w:rPr>
              <w:t>Ing. Tadeáš Vodička, jednatel VODIZOL, s.r.o.</w:t>
            </w:r>
          </w:p>
          <w:p w:rsidR="007C1DB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7C1DB2" w:rsidRPr="00710502" w:rsidRDefault="007C1DB2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</w:tc>
        <w:tc>
          <w:tcPr>
            <w:tcW w:w="1204" w:type="dxa"/>
            <w:gridSpan w:val="2"/>
          </w:tcPr>
          <w:p w:rsidR="007C1DB2" w:rsidRPr="0071050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</w:tcPr>
          <w:p w:rsidR="007C1DB2" w:rsidRPr="0071050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C1DB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  <w:r w:rsidRPr="00710502">
              <w:rPr>
                <w:rFonts w:ascii="Open Sans" w:hAnsi="Open Sans" w:cs="Open Sans"/>
                <w:sz w:val="18"/>
                <w:szCs w:val="18"/>
              </w:rPr>
              <w:t>V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Hradci Králové dne 26.10.2017</w:t>
            </w:r>
          </w:p>
          <w:p w:rsidR="007C1DB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C1DB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C1DB2" w:rsidRPr="0053158E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C1DB2" w:rsidRDefault="007C1DB2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C1DB2" w:rsidRDefault="007C1DB2" w:rsidP="00FD3F9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</w:t>
            </w:r>
          </w:p>
          <w:p w:rsidR="007C1DB2" w:rsidRDefault="007C1DB2" w:rsidP="00FD3F9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Mgr. Soňa Holá - ředitelka PPP a SPC KHK</w:t>
            </w:r>
          </w:p>
          <w:p w:rsidR="007C1DB2" w:rsidRPr="0053158E" w:rsidRDefault="007C1DB2" w:rsidP="00FD3F9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 zastoupení ………………………………………</w:t>
            </w:r>
          </w:p>
        </w:tc>
      </w:tr>
    </w:tbl>
    <w:p w:rsidR="007C1DB2" w:rsidRPr="00FD3F98" w:rsidRDefault="007C1DB2" w:rsidP="00FD3F98">
      <w:pPr>
        <w:rPr>
          <w:rFonts w:ascii="Open Sans" w:hAnsi="Open Sans" w:cs="Open Sans"/>
          <w:sz w:val="18"/>
          <w:szCs w:val="20"/>
        </w:rPr>
      </w:pPr>
    </w:p>
    <w:sectPr w:rsidR="007C1DB2" w:rsidRPr="00FD3F98" w:rsidSect="00A92A1F">
      <w:headerReference w:type="default" r:id="rId7"/>
      <w:footerReference w:type="default" r:id="rId8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B2" w:rsidRDefault="007C1DB2" w:rsidP="00E86C1E">
      <w:r>
        <w:separator/>
      </w:r>
    </w:p>
  </w:endnote>
  <w:endnote w:type="continuationSeparator" w:id="0">
    <w:p w:rsidR="007C1DB2" w:rsidRDefault="007C1DB2" w:rsidP="00E8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 Narrow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B2" w:rsidRPr="00A92A1F" w:rsidRDefault="007C1DB2" w:rsidP="00E86C1E">
    <w:pPr>
      <w:pStyle w:val="Footer"/>
      <w:tabs>
        <w:tab w:val="right" w:pos="9639"/>
      </w:tabs>
      <w:ind w:right="939"/>
      <w:rPr>
        <w:rStyle w:val="PageNumber"/>
        <w:rFonts w:ascii="Arial" w:hAnsi="Arial" w:cs="Arial"/>
        <w:bCs/>
        <w:color w:val="A6A6A6"/>
        <w:sz w:val="18"/>
        <w:szCs w:val="20"/>
      </w:rPr>
    </w:pPr>
    <w:r>
      <w:rPr>
        <w:rStyle w:val="PageNumber"/>
        <w:rFonts w:ascii="Arial" w:hAnsi="Arial" w:cs="Arial"/>
        <w:b/>
        <w:bCs/>
        <w:sz w:val="18"/>
        <w:szCs w:val="20"/>
      </w:rPr>
      <w:tab/>
    </w:r>
    <w:r w:rsidRPr="00A92A1F">
      <w:rPr>
        <w:rStyle w:val="PageNumber"/>
        <w:rFonts w:ascii="Arial" w:hAnsi="Arial" w:cs="Arial"/>
        <w:bCs/>
        <w:color w:val="A6A6A6"/>
        <w:sz w:val="18"/>
        <w:szCs w:val="20"/>
      </w:rPr>
      <w:t xml:space="preserve">Strana </w:t>
    </w:r>
    <w:r w:rsidRPr="00A92A1F">
      <w:rPr>
        <w:rStyle w:val="PageNumber"/>
        <w:rFonts w:ascii="Arial" w:hAnsi="Arial" w:cs="Arial"/>
        <w:b/>
        <w:bCs/>
        <w:color w:val="A6A6A6"/>
        <w:sz w:val="18"/>
        <w:szCs w:val="20"/>
      </w:rPr>
      <w:fldChar w:fldCharType="begin"/>
    </w:r>
    <w:r w:rsidRPr="00A92A1F">
      <w:rPr>
        <w:rStyle w:val="PageNumber"/>
        <w:rFonts w:ascii="Arial" w:hAnsi="Arial" w:cs="Arial"/>
        <w:b/>
        <w:bCs/>
        <w:color w:val="A6A6A6"/>
        <w:sz w:val="18"/>
        <w:szCs w:val="20"/>
      </w:rPr>
      <w:instrText xml:space="preserve"> PAGE </w:instrText>
    </w:r>
    <w:r w:rsidRPr="00A92A1F">
      <w:rPr>
        <w:rStyle w:val="PageNumber"/>
        <w:rFonts w:ascii="Arial" w:hAnsi="Arial" w:cs="Arial"/>
        <w:b/>
        <w:bCs/>
        <w:color w:val="A6A6A6"/>
        <w:sz w:val="18"/>
        <w:szCs w:val="20"/>
      </w:rPr>
      <w:fldChar w:fldCharType="separate"/>
    </w:r>
    <w:r>
      <w:rPr>
        <w:rStyle w:val="PageNumber"/>
        <w:rFonts w:ascii="Arial" w:hAnsi="Arial" w:cs="Arial"/>
        <w:b/>
        <w:bCs/>
        <w:noProof/>
        <w:color w:val="A6A6A6"/>
        <w:sz w:val="18"/>
        <w:szCs w:val="20"/>
      </w:rPr>
      <w:t>3</w:t>
    </w:r>
    <w:r w:rsidRPr="00A92A1F">
      <w:rPr>
        <w:rStyle w:val="PageNumber"/>
        <w:rFonts w:ascii="Arial" w:hAnsi="Arial" w:cs="Arial"/>
        <w:b/>
        <w:bCs/>
        <w:color w:val="A6A6A6"/>
        <w:sz w:val="18"/>
        <w:szCs w:val="20"/>
      </w:rPr>
      <w:fldChar w:fldCharType="end"/>
    </w:r>
    <w:r w:rsidRPr="00A92A1F">
      <w:rPr>
        <w:rStyle w:val="PageNumber"/>
        <w:rFonts w:ascii="Arial" w:hAnsi="Arial" w:cs="Arial"/>
        <w:bCs/>
        <w:color w:val="A6A6A6"/>
        <w:sz w:val="18"/>
        <w:szCs w:val="20"/>
      </w:rPr>
      <w:t xml:space="preserve"> z </w:t>
    </w:r>
    <w:r w:rsidRPr="00A92A1F">
      <w:rPr>
        <w:rStyle w:val="PageNumber"/>
        <w:rFonts w:ascii="Arial" w:hAnsi="Arial" w:cs="Arial"/>
        <w:bCs/>
        <w:color w:val="A6A6A6"/>
        <w:sz w:val="18"/>
        <w:szCs w:val="20"/>
      </w:rPr>
      <w:fldChar w:fldCharType="begin"/>
    </w:r>
    <w:r w:rsidRPr="00A92A1F">
      <w:rPr>
        <w:rStyle w:val="PageNumber"/>
        <w:rFonts w:ascii="Arial" w:hAnsi="Arial" w:cs="Arial"/>
        <w:bCs/>
        <w:color w:val="A6A6A6"/>
        <w:sz w:val="18"/>
        <w:szCs w:val="20"/>
      </w:rPr>
      <w:instrText xml:space="preserve"> NUMPAGES </w:instrText>
    </w:r>
    <w:r w:rsidRPr="00A92A1F">
      <w:rPr>
        <w:rStyle w:val="PageNumber"/>
        <w:rFonts w:ascii="Arial" w:hAnsi="Arial" w:cs="Arial"/>
        <w:bCs/>
        <w:color w:val="A6A6A6"/>
        <w:sz w:val="18"/>
        <w:szCs w:val="20"/>
      </w:rPr>
      <w:fldChar w:fldCharType="separate"/>
    </w:r>
    <w:r>
      <w:rPr>
        <w:rStyle w:val="PageNumber"/>
        <w:rFonts w:ascii="Arial" w:hAnsi="Arial" w:cs="Arial"/>
        <w:bCs/>
        <w:noProof/>
        <w:color w:val="A6A6A6"/>
        <w:sz w:val="18"/>
        <w:szCs w:val="20"/>
      </w:rPr>
      <w:t>4</w:t>
    </w:r>
    <w:r w:rsidRPr="00A92A1F">
      <w:rPr>
        <w:rStyle w:val="PageNumber"/>
        <w:rFonts w:ascii="Arial" w:hAnsi="Arial" w:cs="Arial"/>
        <w:bCs/>
        <w:color w:val="A6A6A6"/>
        <w:sz w:val="18"/>
        <w:szCs w:val="20"/>
      </w:rPr>
      <w:fldChar w:fldCharType="end"/>
    </w:r>
  </w:p>
  <w:p w:rsidR="007C1DB2" w:rsidRPr="00A92A1F" w:rsidRDefault="007C1DB2" w:rsidP="00A92A1F">
    <w:pPr>
      <w:pStyle w:val="Footer"/>
      <w:jc w:val="center"/>
      <w:rPr>
        <w:rFonts w:ascii="Open Sans" w:hAnsi="Open Sans" w:cs="Open Sans"/>
        <w:color w:val="A6A6A6"/>
        <w:sz w:val="18"/>
      </w:rPr>
    </w:pPr>
    <w:r w:rsidRPr="00A92A1F">
      <w:rPr>
        <w:rFonts w:ascii="Open Sans" w:hAnsi="Open Sans" w:cs="Open Sans"/>
        <w:color w:val="A6A6A6"/>
        <w:sz w:val="18"/>
      </w:rPr>
      <w:t xml:space="preserve">VODIZOL, </w:t>
    </w:r>
    <w:r>
      <w:rPr>
        <w:rFonts w:ascii="Open Sans" w:hAnsi="Open Sans" w:cs="Open Sans"/>
        <w:color w:val="A6A6A6"/>
        <w:sz w:val="18"/>
      </w:rPr>
      <w:t>s.r.o. | Adresa: Kocbeře 180, 544 64 Kocbeře</w:t>
    </w:r>
    <w:r w:rsidRPr="00A92A1F">
      <w:rPr>
        <w:rFonts w:ascii="Open Sans" w:hAnsi="Open Sans" w:cs="Open Sans"/>
        <w:color w:val="A6A6A6"/>
        <w:sz w:val="18"/>
      </w:rPr>
      <w:t>, IČ: 259 29 828, email:</w:t>
    </w:r>
    <w:smartTag w:uri="urn:schemas-microsoft-com:office:smarttags" w:element="PersonName">
      <w:r w:rsidRPr="00A92A1F">
        <w:rPr>
          <w:rFonts w:ascii="Open Sans" w:hAnsi="Open Sans" w:cs="Open Sans"/>
          <w:color w:val="A6A6A6"/>
          <w:sz w:val="18"/>
        </w:rPr>
        <w:t>izolace@vodizol.cz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B2" w:rsidRDefault="007C1DB2" w:rsidP="00E86C1E">
      <w:r>
        <w:separator/>
      </w:r>
    </w:p>
  </w:footnote>
  <w:footnote w:type="continuationSeparator" w:id="0">
    <w:p w:rsidR="007C1DB2" w:rsidRDefault="007C1DB2" w:rsidP="00E86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B2" w:rsidRDefault="007C1DB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156.3pt;margin-top:-1.95pt;width:296.35pt;height:32.4pt;z-index:251660288;visibility:visible;mso-wrap-distance-top:3.6pt;mso-wrap-distance-bottom:3.6pt" strokecolor="white">
          <v:textbox style="mso-next-textbox:#Textové pole 2">
            <w:txbxContent>
              <w:p w:rsidR="007C1DB2" w:rsidRPr="00AE2E72" w:rsidRDefault="007C1DB2">
                <w:pPr>
                  <w:rPr>
                    <w:rFonts w:ascii="Open Sans" w:hAnsi="Open Sans" w:cs="Open Sans"/>
                    <w:color w:val="A6A6A6"/>
                    <w:sz w:val="18"/>
                  </w:rPr>
                </w:pPr>
                <w:r w:rsidRPr="00AE2E72">
                  <w:rPr>
                    <w:rFonts w:ascii="Open Sans" w:hAnsi="Open Sans" w:cs="Open Sans"/>
                    <w:color w:val="A6A6A6"/>
                    <w:sz w:val="18"/>
                  </w:rPr>
                  <w:t xml:space="preserve">VODIZOL, s.r.o. | Adresa: Kocbeře 180, 544 64 Kocbeře, </w:t>
                </w:r>
              </w:p>
              <w:p w:rsidR="007C1DB2" w:rsidRPr="00AE2E72" w:rsidRDefault="007C1DB2">
                <w:pPr>
                  <w:rPr>
                    <w:color w:val="A6A6A6"/>
                    <w:sz w:val="22"/>
                  </w:rPr>
                </w:pPr>
                <w:r w:rsidRPr="00AE2E72">
                  <w:rPr>
                    <w:rFonts w:ascii="Open Sans" w:hAnsi="Open Sans" w:cs="Open Sans"/>
                    <w:color w:val="A6A6A6"/>
                    <w:sz w:val="18"/>
                  </w:rPr>
                  <w:t>IČ: 259 29 828,</w:t>
                </w:r>
                <w:r w:rsidRPr="00AE2E72">
                  <w:rPr>
                    <w:color w:val="A6A6A6"/>
                    <w:sz w:val="22"/>
                  </w:rPr>
                  <w:t xml:space="preserve"> </w:t>
                </w:r>
                <w:r w:rsidRPr="00AE2E72">
                  <w:rPr>
                    <w:rFonts w:ascii="Open Sans" w:hAnsi="Open Sans" w:cs="Open Sans"/>
                    <w:color w:val="A6A6A6"/>
                    <w:sz w:val="18"/>
                  </w:rPr>
                  <w:t>email:</w:t>
                </w:r>
                <w:smartTag w:uri="urn:schemas-microsoft-com:office:smarttags" w:element="PersonName">
                  <w:r w:rsidRPr="00AE2E72">
                    <w:rPr>
                      <w:rFonts w:ascii="Open Sans" w:hAnsi="Open Sans" w:cs="Open Sans"/>
                      <w:color w:val="A6A6A6"/>
                      <w:sz w:val="18"/>
                    </w:rPr>
                    <w:t>izolace@vodizol.cz</w:t>
                  </w:r>
                </w:smartTag>
              </w:p>
            </w:txbxContent>
          </v:textbox>
          <w10:wrap type="squar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alt="logo" style="width:152.5pt;height:35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99F"/>
    <w:multiLevelType w:val="hybridMultilevel"/>
    <w:tmpl w:val="7ACC4B66"/>
    <w:lvl w:ilvl="0" w:tplc="0B74BC96">
      <w:start w:val="1"/>
      <w:numFmt w:val="upperRoman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">
    <w:nsid w:val="20C14A7C"/>
    <w:multiLevelType w:val="hybridMultilevel"/>
    <w:tmpl w:val="24A669B6"/>
    <w:lvl w:ilvl="0" w:tplc="161CA186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36977"/>
    <w:multiLevelType w:val="hybridMultilevel"/>
    <w:tmpl w:val="C0B44BB8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451"/>
    <w:rsid w:val="000148D0"/>
    <w:rsid w:val="00042C4A"/>
    <w:rsid w:val="00053774"/>
    <w:rsid w:val="00053994"/>
    <w:rsid w:val="00054DBF"/>
    <w:rsid w:val="0006014D"/>
    <w:rsid w:val="000764D9"/>
    <w:rsid w:val="00096F6A"/>
    <w:rsid w:val="000A0451"/>
    <w:rsid w:val="000E253C"/>
    <w:rsid w:val="000F4157"/>
    <w:rsid w:val="000F5AEC"/>
    <w:rsid w:val="0010747A"/>
    <w:rsid w:val="001101F3"/>
    <w:rsid w:val="001166F4"/>
    <w:rsid w:val="00126540"/>
    <w:rsid w:val="001568DF"/>
    <w:rsid w:val="00160434"/>
    <w:rsid w:val="001613B4"/>
    <w:rsid w:val="0016244D"/>
    <w:rsid w:val="00170379"/>
    <w:rsid w:val="00172838"/>
    <w:rsid w:val="00180FDF"/>
    <w:rsid w:val="00184EB2"/>
    <w:rsid w:val="0019710A"/>
    <w:rsid w:val="001A1936"/>
    <w:rsid w:val="001C2BCD"/>
    <w:rsid w:val="001D71B1"/>
    <w:rsid w:val="001E0A40"/>
    <w:rsid w:val="001F2DA8"/>
    <w:rsid w:val="001F4F72"/>
    <w:rsid w:val="00204DAB"/>
    <w:rsid w:val="0022173B"/>
    <w:rsid w:val="00234A7F"/>
    <w:rsid w:val="00277D7F"/>
    <w:rsid w:val="002804B4"/>
    <w:rsid w:val="002B22B6"/>
    <w:rsid w:val="002D2572"/>
    <w:rsid w:val="002D3940"/>
    <w:rsid w:val="002D46CC"/>
    <w:rsid w:val="002E1A3D"/>
    <w:rsid w:val="002F1F5E"/>
    <w:rsid w:val="002F269D"/>
    <w:rsid w:val="002F38B8"/>
    <w:rsid w:val="002F5C0A"/>
    <w:rsid w:val="003004FC"/>
    <w:rsid w:val="003405DB"/>
    <w:rsid w:val="00342EDC"/>
    <w:rsid w:val="003635EA"/>
    <w:rsid w:val="003817CE"/>
    <w:rsid w:val="003845DB"/>
    <w:rsid w:val="0039376C"/>
    <w:rsid w:val="003A4E48"/>
    <w:rsid w:val="003B444E"/>
    <w:rsid w:val="003B7A53"/>
    <w:rsid w:val="003C506D"/>
    <w:rsid w:val="003C535B"/>
    <w:rsid w:val="003C5D92"/>
    <w:rsid w:val="003C7DFE"/>
    <w:rsid w:val="003D005B"/>
    <w:rsid w:val="003D5EAD"/>
    <w:rsid w:val="003E294A"/>
    <w:rsid w:val="003E71F8"/>
    <w:rsid w:val="004024CA"/>
    <w:rsid w:val="004054BC"/>
    <w:rsid w:val="00421E90"/>
    <w:rsid w:val="004361FC"/>
    <w:rsid w:val="00447406"/>
    <w:rsid w:val="0045048E"/>
    <w:rsid w:val="0045231E"/>
    <w:rsid w:val="00472538"/>
    <w:rsid w:val="00496443"/>
    <w:rsid w:val="004B0304"/>
    <w:rsid w:val="004B26C0"/>
    <w:rsid w:val="004B2DA9"/>
    <w:rsid w:val="004C0FA9"/>
    <w:rsid w:val="004C20FE"/>
    <w:rsid w:val="004C2A34"/>
    <w:rsid w:val="004C2A72"/>
    <w:rsid w:val="004C4D5D"/>
    <w:rsid w:val="004C6BD2"/>
    <w:rsid w:val="004D58EE"/>
    <w:rsid w:val="004D6D2F"/>
    <w:rsid w:val="004F5AAB"/>
    <w:rsid w:val="00501C45"/>
    <w:rsid w:val="005143D2"/>
    <w:rsid w:val="00517268"/>
    <w:rsid w:val="00525E95"/>
    <w:rsid w:val="0053158E"/>
    <w:rsid w:val="00551A33"/>
    <w:rsid w:val="005537D6"/>
    <w:rsid w:val="00555289"/>
    <w:rsid w:val="00563EC6"/>
    <w:rsid w:val="005813C3"/>
    <w:rsid w:val="005A28B0"/>
    <w:rsid w:val="005A7045"/>
    <w:rsid w:val="005C2309"/>
    <w:rsid w:val="005F3170"/>
    <w:rsid w:val="005F5A78"/>
    <w:rsid w:val="005F6909"/>
    <w:rsid w:val="005F71C4"/>
    <w:rsid w:val="00603C13"/>
    <w:rsid w:val="00605AE2"/>
    <w:rsid w:val="0064302D"/>
    <w:rsid w:val="0066018B"/>
    <w:rsid w:val="006609A8"/>
    <w:rsid w:val="006655F1"/>
    <w:rsid w:val="00666FCD"/>
    <w:rsid w:val="0068337B"/>
    <w:rsid w:val="006A5C65"/>
    <w:rsid w:val="006A7988"/>
    <w:rsid w:val="006A7BD8"/>
    <w:rsid w:val="006B1D84"/>
    <w:rsid w:val="006B42AD"/>
    <w:rsid w:val="006D40F2"/>
    <w:rsid w:val="006D6636"/>
    <w:rsid w:val="006E72FA"/>
    <w:rsid w:val="006E74DF"/>
    <w:rsid w:val="006F243D"/>
    <w:rsid w:val="00710502"/>
    <w:rsid w:val="00743D11"/>
    <w:rsid w:val="0075530E"/>
    <w:rsid w:val="00761127"/>
    <w:rsid w:val="00767479"/>
    <w:rsid w:val="0077715A"/>
    <w:rsid w:val="0079226A"/>
    <w:rsid w:val="007C1DB2"/>
    <w:rsid w:val="007C2F4C"/>
    <w:rsid w:val="007D1EB4"/>
    <w:rsid w:val="007D203D"/>
    <w:rsid w:val="007F740F"/>
    <w:rsid w:val="007F77FE"/>
    <w:rsid w:val="00802F03"/>
    <w:rsid w:val="0080387A"/>
    <w:rsid w:val="00820229"/>
    <w:rsid w:val="00821D7A"/>
    <w:rsid w:val="00832A90"/>
    <w:rsid w:val="008359CB"/>
    <w:rsid w:val="008369B9"/>
    <w:rsid w:val="00841294"/>
    <w:rsid w:val="00857C5B"/>
    <w:rsid w:val="00867915"/>
    <w:rsid w:val="008800DD"/>
    <w:rsid w:val="0088453B"/>
    <w:rsid w:val="008B5027"/>
    <w:rsid w:val="008C0CBA"/>
    <w:rsid w:val="008D2451"/>
    <w:rsid w:val="008D5479"/>
    <w:rsid w:val="008F7577"/>
    <w:rsid w:val="009000D7"/>
    <w:rsid w:val="00903250"/>
    <w:rsid w:val="009113CA"/>
    <w:rsid w:val="00913D2A"/>
    <w:rsid w:val="0091525E"/>
    <w:rsid w:val="00915FF5"/>
    <w:rsid w:val="0092059B"/>
    <w:rsid w:val="00930D58"/>
    <w:rsid w:val="00933843"/>
    <w:rsid w:val="0094456C"/>
    <w:rsid w:val="00961A8F"/>
    <w:rsid w:val="009678D8"/>
    <w:rsid w:val="0099726F"/>
    <w:rsid w:val="009B500B"/>
    <w:rsid w:val="009E21A2"/>
    <w:rsid w:val="009E61FC"/>
    <w:rsid w:val="00A139C8"/>
    <w:rsid w:val="00A16045"/>
    <w:rsid w:val="00A203AC"/>
    <w:rsid w:val="00A26A3D"/>
    <w:rsid w:val="00A346E1"/>
    <w:rsid w:val="00A54791"/>
    <w:rsid w:val="00A61BEB"/>
    <w:rsid w:val="00A64FD3"/>
    <w:rsid w:val="00A66B67"/>
    <w:rsid w:val="00A67396"/>
    <w:rsid w:val="00A70B00"/>
    <w:rsid w:val="00A75A29"/>
    <w:rsid w:val="00A77D15"/>
    <w:rsid w:val="00A82BA6"/>
    <w:rsid w:val="00A92A1F"/>
    <w:rsid w:val="00AB2B09"/>
    <w:rsid w:val="00AB3AAF"/>
    <w:rsid w:val="00AB79C8"/>
    <w:rsid w:val="00AC0477"/>
    <w:rsid w:val="00AE2E72"/>
    <w:rsid w:val="00AF184E"/>
    <w:rsid w:val="00AF3820"/>
    <w:rsid w:val="00B44595"/>
    <w:rsid w:val="00B5320C"/>
    <w:rsid w:val="00B7397A"/>
    <w:rsid w:val="00B822E2"/>
    <w:rsid w:val="00B9448C"/>
    <w:rsid w:val="00B94DEC"/>
    <w:rsid w:val="00B9629B"/>
    <w:rsid w:val="00BA4C45"/>
    <w:rsid w:val="00BB5762"/>
    <w:rsid w:val="00BC25BD"/>
    <w:rsid w:val="00BD48EF"/>
    <w:rsid w:val="00BD611F"/>
    <w:rsid w:val="00BE148E"/>
    <w:rsid w:val="00BE3DDF"/>
    <w:rsid w:val="00BF1C11"/>
    <w:rsid w:val="00C06DC9"/>
    <w:rsid w:val="00C17387"/>
    <w:rsid w:val="00C512E4"/>
    <w:rsid w:val="00C71EF4"/>
    <w:rsid w:val="00CA31C4"/>
    <w:rsid w:val="00CB5B57"/>
    <w:rsid w:val="00CC51F3"/>
    <w:rsid w:val="00CC641A"/>
    <w:rsid w:val="00CD797B"/>
    <w:rsid w:val="00D17329"/>
    <w:rsid w:val="00D205BD"/>
    <w:rsid w:val="00D2375B"/>
    <w:rsid w:val="00D32A3E"/>
    <w:rsid w:val="00D41BE8"/>
    <w:rsid w:val="00D44F8F"/>
    <w:rsid w:val="00D81E2E"/>
    <w:rsid w:val="00D91264"/>
    <w:rsid w:val="00D962A4"/>
    <w:rsid w:val="00D9742C"/>
    <w:rsid w:val="00DB2056"/>
    <w:rsid w:val="00DC2CD5"/>
    <w:rsid w:val="00DC7F76"/>
    <w:rsid w:val="00DD1E13"/>
    <w:rsid w:val="00DE16E4"/>
    <w:rsid w:val="00DE3094"/>
    <w:rsid w:val="00DE5F9F"/>
    <w:rsid w:val="00DF1C71"/>
    <w:rsid w:val="00E33EF6"/>
    <w:rsid w:val="00E518D0"/>
    <w:rsid w:val="00E658FF"/>
    <w:rsid w:val="00E71A81"/>
    <w:rsid w:val="00E86C1E"/>
    <w:rsid w:val="00EA7B26"/>
    <w:rsid w:val="00EA7B4A"/>
    <w:rsid w:val="00EC5DAC"/>
    <w:rsid w:val="00ED293F"/>
    <w:rsid w:val="00EE0E47"/>
    <w:rsid w:val="00EF0C1A"/>
    <w:rsid w:val="00EF4B23"/>
    <w:rsid w:val="00F008C2"/>
    <w:rsid w:val="00F027CA"/>
    <w:rsid w:val="00F67687"/>
    <w:rsid w:val="00F761D5"/>
    <w:rsid w:val="00F8433B"/>
    <w:rsid w:val="00FB6658"/>
    <w:rsid w:val="00FC7E48"/>
    <w:rsid w:val="00FD3F98"/>
    <w:rsid w:val="00FE6513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FF5"/>
    <w:pPr>
      <w:keepNext/>
      <w:keepLines/>
      <w:spacing w:after="1" w:line="258" w:lineRule="auto"/>
      <w:ind w:left="10" w:hanging="10"/>
      <w:outlineLvl w:val="0"/>
    </w:pPr>
    <w:rPr>
      <w:rFonts w:ascii="Courier New" w:eastAsia="Calibri" w:hAnsi="Courier New" w:cs="Courier New"/>
      <w:b/>
      <w:color w:val="000000"/>
      <w:sz w:val="34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5FF5"/>
    <w:pPr>
      <w:keepNext/>
      <w:keepLines/>
      <w:spacing w:line="259" w:lineRule="auto"/>
      <w:ind w:left="10" w:hanging="10"/>
      <w:outlineLvl w:val="1"/>
    </w:pPr>
    <w:rPr>
      <w:rFonts w:ascii="Courier New" w:eastAsia="Calibri" w:hAnsi="Courier New" w:cs="Courier New"/>
      <w:b/>
      <w:color w:val="000000"/>
      <w:sz w:val="23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5FF5"/>
    <w:pPr>
      <w:keepNext/>
      <w:keepLines/>
      <w:spacing w:after="1" w:line="259" w:lineRule="auto"/>
      <w:ind w:left="10" w:hanging="10"/>
      <w:outlineLvl w:val="2"/>
    </w:pPr>
    <w:rPr>
      <w:rFonts w:ascii="Courier New" w:eastAsia="Calibri" w:hAnsi="Courier New" w:cs="Courier New"/>
      <w:i/>
      <w:color w:val="000000"/>
      <w:sz w:val="23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FF5"/>
    <w:rPr>
      <w:rFonts w:ascii="Courier New" w:hAnsi="Courier New" w:cs="Courier New"/>
      <w:b/>
      <w:color w:val="000000"/>
      <w:sz w:val="22"/>
      <w:szCs w:val="22"/>
      <w:lang w:val="cs-CZ" w:eastAsia="cs-CZ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5FF5"/>
    <w:rPr>
      <w:rFonts w:ascii="Courier New" w:hAnsi="Courier New" w:cs="Courier New"/>
      <w:b/>
      <w:color w:val="000000"/>
      <w:sz w:val="22"/>
      <w:szCs w:val="22"/>
      <w:lang w:val="cs-CZ" w:eastAsia="cs-CZ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5FF5"/>
    <w:rPr>
      <w:rFonts w:ascii="Courier New" w:hAnsi="Courier New" w:cs="Courier New"/>
      <w:i/>
      <w:color w:val="000000"/>
      <w:sz w:val="22"/>
      <w:szCs w:val="22"/>
      <w:lang w:val="cs-CZ" w:eastAsia="cs-CZ" w:bidi="ar-SA"/>
    </w:rPr>
  </w:style>
  <w:style w:type="paragraph" w:customStyle="1" w:styleId="Default">
    <w:name w:val="Default"/>
    <w:uiPriority w:val="99"/>
    <w:rsid w:val="000A04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20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229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82022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0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0229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0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0229"/>
    <w:rPr>
      <w:b/>
      <w:bCs/>
    </w:rPr>
  </w:style>
  <w:style w:type="paragraph" w:styleId="NormalWeb">
    <w:name w:val="Normal (Web)"/>
    <w:basedOn w:val="Normal"/>
    <w:uiPriority w:val="99"/>
    <w:semiHidden/>
    <w:rsid w:val="009113C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166F4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BE3D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">
    <w:name w:val="Normal_tab"/>
    <w:uiPriority w:val="99"/>
    <w:rsid w:val="00DE3094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"/>
    </w:pPr>
    <w:rPr>
      <w:rFonts w:ascii="Times New Roman" w:eastAsia="Times New Roman" w:hAnsi="Times New Roman"/>
      <w:szCs w:val="20"/>
      <w:lang w:val="en-US"/>
    </w:rPr>
  </w:style>
  <w:style w:type="table" w:customStyle="1" w:styleId="TableGrid0">
    <w:name w:val="TableGrid"/>
    <w:uiPriority w:val="99"/>
    <w:rsid w:val="00915FF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E86C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6C1E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86C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6C1E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E86C1E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FE6513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3C506D"/>
    <w:pPr>
      <w:ind w:left="720"/>
      <w:contextualSpacing/>
    </w:pPr>
  </w:style>
  <w:style w:type="character" w:customStyle="1" w:styleId="fs16">
    <w:name w:val="fs16"/>
    <w:basedOn w:val="DefaultParagraphFont"/>
    <w:uiPriority w:val="99"/>
    <w:rsid w:val="007771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1143</Words>
  <Characters>6746</Characters>
  <Application>Microsoft Office Outlook</Application>
  <DocSecurity>0</DocSecurity>
  <Lines>0</Lines>
  <Paragraphs>0</Paragraphs>
  <ScaleCrop>false</ScaleCrop>
  <Manager>Jana Řechtáčková</Manager>
  <Company>PERI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s fy Vodizol</dc:title>
  <dc:subject>Střešovice dům - hydroizolace vodorovné a svislé</dc:subject>
  <dc:creator>Vodizol</dc:creator>
  <cp:keywords/>
  <dc:description/>
  <cp:lastModifiedBy>Blanka Fikarová</cp:lastModifiedBy>
  <cp:revision>4</cp:revision>
  <cp:lastPrinted>2017-10-20T06:57:00Z</cp:lastPrinted>
  <dcterms:created xsi:type="dcterms:W3CDTF">2017-10-23T12:36:00Z</dcterms:created>
  <dcterms:modified xsi:type="dcterms:W3CDTF">2017-10-27T05:57:00Z</dcterms:modified>
</cp:coreProperties>
</file>