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D611" w14:textId="6896A18F" w:rsidR="00F40710" w:rsidRPr="001A3A4E" w:rsidRDefault="00F40710" w:rsidP="00170E78">
      <w:pPr>
        <w:jc w:val="center"/>
        <w:rPr>
          <w:rFonts w:cs="Arial"/>
          <w:sz w:val="28"/>
          <w:szCs w:val="28"/>
        </w:rPr>
      </w:pPr>
      <w:proofErr w:type="gramStart"/>
      <w:r w:rsidRPr="001A3A4E">
        <w:rPr>
          <w:rFonts w:cs="Arial"/>
          <w:b/>
          <w:sz w:val="28"/>
          <w:szCs w:val="28"/>
        </w:rPr>
        <w:t>PŘÍLOHA  č.</w:t>
      </w:r>
      <w:proofErr w:type="gramEnd"/>
      <w:r w:rsidRPr="001A3A4E">
        <w:rPr>
          <w:rFonts w:cs="Arial"/>
          <w:b/>
          <w:sz w:val="28"/>
          <w:szCs w:val="28"/>
        </w:rPr>
        <w:t xml:space="preserve"> </w:t>
      </w:r>
      <w:r w:rsidR="00BA5167" w:rsidRPr="001A3A4E">
        <w:rPr>
          <w:rFonts w:cs="Arial"/>
          <w:b/>
          <w:sz w:val="28"/>
          <w:szCs w:val="28"/>
        </w:rPr>
        <w:t>7</w:t>
      </w:r>
    </w:p>
    <w:p w14:paraId="54C82750" w14:textId="77777777" w:rsidR="00F40710" w:rsidRPr="001A3A4E" w:rsidRDefault="00F40710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b/>
          <w:sz w:val="28"/>
          <w:szCs w:val="28"/>
        </w:rPr>
        <w:t xml:space="preserve">ke smlouvě o nájmu prostor sloužících k podnikání </w:t>
      </w:r>
    </w:p>
    <w:p w14:paraId="1D98F970" w14:textId="75C0D532" w:rsidR="00F40710" w:rsidRPr="001A3A4E" w:rsidRDefault="00836D07" w:rsidP="00F40710">
      <w:pPr>
        <w:pStyle w:val="Zkladntext"/>
        <w:jc w:val="center"/>
        <w:rPr>
          <w:rFonts w:cs="Arial"/>
          <w:sz w:val="20"/>
        </w:rPr>
      </w:pPr>
      <w:r w:rsidRPr="001A3A4E">
        <w:rPr>
          <w:rFonts w:cs="Arial"/>
          <w:sz w:val="20"/>
        </w:rPr>
        <w:t>(</w:t>
      </w:r>
      <w:r w:rsidR="00F40710" w:rsidRPr="001A3A4E">
        <w:rPr>
          <w:rFonts w:cs="Arial"/>
          <w:sz w:val="20"/>
        </w:rPr>
        <w:t xml:space="preserve">dále jen </w:t>
      </w:r>
      <w:r w:rsidRPr="001A3A4E">
        <w:rPr>
          <w:rFonts w:cs="Arial"/>
          <w:sz w:val="20"/>
        </w:rPr>
        <w:t>P</w:t>
      </w:r>
      <w:r w:rsidR="00F40710" w:rsidRPr="001A3A4E">
        <w:rPr>
          <w:rFonts w:cs="Arial"/>
          <w:sz w:val="20"/>
        </w:rPr>
        <w:t xml:space="preserve">říloha č. </w:t>
      </w:r>
      <w:r w:rsidR="00BA5167" w:rsidRPr="001A3A4E">
        <w:rPr>
          <w:rFonts w:cs="Arial"/>
          <w:sz w:val="20"/>
        </w:rPr>
        <w:t>7</w:t>
      </w:r>
      <w:r w:rsidR="00F40710" w:rsidRPr="001A3A4E">
        <w:rPr>
          <w:rFonts w:cs="Arial"/>
          <w:sz w:val="20"/>
        </w:rPr>
        <w:t>)</w:t>
      </w:r>
    </w:p>
    <w:p w14:paraId="10A5FB35" w14:textId="77777777" w:rsidR="00F40710" w:rsidRPr="001A3A4E" w:rsidRDefault="00F40710" w:rsidP="00F40710">
      <w:pPr>
        <w:pStyle w:val="Zkladntext"/>
        <w:jc w:val="left"/>
        <w:rPr>
          <w:rFonts w:cs="Arial"/>
          <w:sz w:val="18"/>
          <w:szCs w:val="18"/>
        </w:rPr>
      </w:pPr>
    </w:p>
    <w:p w14:paraId="4AA2D89A" w14:textId="77777777" w:rsidR="00F40710" w:rsidRPr="001A3A4E" w:rsidRDefault="00F40710" w:rsidP="00F40710">
      <w:pPr>
        <w:pStyle w:val="NormlnS"/>
        <w:keepNext w:val="0"/>
        <w:widowControl w:val="0"/>
        <w:numPr>
          <w:ilvl w:val="0"/>
          <w:numId w:val="0"/>
        </w:numPr>
        <w:ind w:left="425" w:hanging="425"/>
      </w:pPr>
    </w:p>
    <w:p w14:paraId="645C5633" w14:textId="77777777" w:rsidR="00F40710" w:rsidRPr="001A3A4E" w:rsidRDefault="00F40710" w:rsidP="00F40710">
      <w:pPr>
        <w:pStyle w:val="Nadpislnku"/>
        <w:keepNext w:val="0"/>
        <w:widowControl w:val="0"/>
        <w:numPr>
          <w:ilvl w:val="0"/>
          <w:numId w:val="0"/>
        </w:numPr>
        <w:rPr>
          <w:sz w:val="20"/>
          <w:szCs w:val="20"/>
        </w:rPr>
      </w:pPr>
      <w:bookmarkStart w:id="0" w:name="_Toc255905770"/>
      <w:r w:rsidRPr="001A3A4E">
        <w:rPr>
          <w:sz w:val="20"/>
          <w:szCs w:val="20"/>
        </w:rPr>
        <w:t>Bezpečnost a ochrana zdraví při práci, požární ochrana</w:t>
      </w:r>
      <w:bookmarkEnd w:id="0"/>
    </w:p>
    <w:p w14:paraId="4563BC97" w14:textId="77777777" w:rsidR="00F40710" w:rsidRPr="001A3A4E" w:rsidRDefault="00F40710" w:rsidP="004D2496">
      <w:pPr>
        <w:pStyle w:val="Nadpislnku"/>
        <w:keepNext w:val="0"/>
        <w:widowControl w:val="0"/>
        <w:numPr>
          <w:ilvl w:val="0"/>
          <w:numId w:val="5"/>
        </w:numPr>
        <w:rPr>
          <w:sz w:val="20"/>
          <w:szCs w:val="20"/>
        </w:rPr>
      </w:pPr>
      <w:bookmarkStart w:id="1" w:name="_Toc255905771"/>
      <w:r w:rsidRPr="001A3A4E">
        <w:rPr>
          <w:sz w:val="20"/>
          <w:szCs w:val="20"/>
        </w:rPr>
        <w:t>Bezpečnost a ochrana zdraví při práci</w:t>
      </w:r>
      <w:bookmarkEnd w:id="1"/>
    </w:p>
    <w:p w14:paraId="1E46D36F" w14:textId="3AD11216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Pronajaté prostory, které tvoří předmět nájmu, a které jsou specifikovány </w:t>
      </w:r>
      <w:r w:rsidR="00170E78" w:rsidRPr="001A3A4E">
        <w:rPr>
          <w:sz w:val="20"/>
          <w:szCs w:val="20"/>
        </w:rPr>
        <w:t>ve</w:t>
      </w:r>
      <w:r w:rsidRPr="001A3A4E">
        <w:rPr>
          <w:sz w:val="20"/>
          <w:szCs w:val="20"/>
        </w:rPr>
        <w:t xml:space="preserve"> smlouvě, jsou předaným pracovištěm nájemci. Před zahájením činnosti nájemce zajistí pronajímatel, aby určení zaměstnanci nájemce byli seznámeni </w:t>
      </w:r>
      <w:r w:rsidR="00170E78" w:rsidRPr="001A3A4E">
        <w:rPr>
          <w:sz w:val="20"/>
          <w:szCs w:val="20"/>
        </w:rPr>
        <w:t xml:space="preserve">s </w:t>
      </w:r>
      <w:r w:rsidRPr="001A3A4E">
        <w:rPr>
          <w:sz w:val="20"/>
          <w:szCs w:val="20"/>
        </w:rPr>
        <w:t xml:space="preserve">řádem v </w:t>
      </w:r>
      <w:r w:rsidR="00721AF8" w:rsidRPr="001A3A4E">
        <w:rPr>
          <w:sz w:val="20"/>
          <w:szCs w:val="20"/>
        </w:rPr>
        <w:t>budově</w:t>
      </w:r>
      <w:r w:rsidRPr="001A3A4E">
        <w:rPr>
          <w:sz w:val="20"/>
          <w:szCs w:val="20"/>
        </w:rPr>
        <w:t>. Tito určení zaměstnanci zajišťují pravidelné školení o BOZP a PO. Nájemce následně zajistí seznámení vlastních zaměstnanců s těmito předpisy, jehož součástí je seznámení zaměstnanců nájemce i s obsahem této přílohy. Jedno vyhotovení pokynů BOZP a PO objektu předá pronajímatel nájemci.</w:t>
      </w:r>
    </w:p>
    <w:p w14:paraId="1E2A165A" w14:textId="77777777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V pronajatých prostorech zajišťuje nájemce péči o bezpečnost a ochranu zdraví při práci a požární ochranu ve smyslu platných, obecně závazných předpisů a je odpovědný za dodržování těchto předpisů a za škody, které vzniknou jeho provozní činností.</w:t>
      </w:r>
    </w:p>
    <w:p w14:paraId="4FA84A0B" w14:textId="77777777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Nájemce upozorní pronajímatele na všechny okolnosti, které by mohly vést při jeho činnosti v předmětu nájmu k ohrožení života a zdraví zaměstnanců, popř. dalších osob a zároveň se budou vzájemně s pronajímatelem písemně informovat při podpisu smlouvy o rizicích a přijatých opatřeních k ochraně před jejich působením, která se týkají výkonu práce a pracoviště a spolupracovat při zajišťování BOZP pro všechny zaměstnance na pracovišti.</w:t>
      </w:r>
    </w:p>
    <w:p w14:paraId="062D6F8D" w14:textId="77777777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Smluvní strany se dohodly, že nájemce, který je současně zaměstnavatelem, v pronajatých prostorech:</w:t>
      </w:r>
    </w:p>
    <w:p w14:paraId="181D28C0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provádí péči o bezpečnost a ochranu zdraví při práci samostatně, tak jak mu ukládá zákon č. 262/2006 Sb., zákoník práce, zejména § </w:t>
      </w:r>
      <w:smartTag w:uri="urn:schemas-microsoft-com:office:smarttags" w:element="metricconverter">
        <w:smartTagPr>
          <w:attr w:name="ProductID" w:val="101 a"/>
        </w:smartTagPr>
        <w:r w:rsidRPr="001A3A4E">
          <w:rPr>
            <w:sz w:val="20"/>
            <w:szCs w:val="20"/>
          </w:rPr>
          <w:t>101 a</w:t>
        </w:r>
      </w:smartTag>
      <w:r w:rsidRPr="001A3A4E">
        <w:rPr>
          <w:sz w:val="20"/>
          <w:szCs w:val="20"/>
        </w:rPr>
        <w:t xml:space="preserve"> 102, které ukládají plnění povinností na úseku bezpečnosti a ochrany zdraví při práci zaměstnavateli;</w:t>
      </w:r>
    </w:p>
    <w:p w14:paraId="31B10DE4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provádí registraci a evidenci pracovních úrazů, podává hlášení a předkládá záznamy o pracovních úrazech zaměstnanců příslušným orgánům;</w:t>
      </w:r>
    </w:p>
    <w:p w14:paraId="706EA9E2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přizve určeného pracovníka pronajímatele v případě, že se pracovní úraz přihodí zaměstnanci nájemce v ostatních prostorách objektu pronajímatele. Společně provedou registraci pracovního úrazu. Záznam o úrazu bude předkládat nájemce;</w:t>
      </w:r>
    </w:p>
    <w:p w14:paraId="60783CEF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pronajímateli zašle vždy jednu kopii záznamu o pracovním úrazu.</w:t>
      </w:r>
    </w:p>
    <w:p w14:paraId="7FC68426" w14:textId="1F81C950" w:rsidR="00F40710" w:rsidRPr="001A3A4E" w:rsidRDefault="00F40710" w:rsidP="00B353E9">
      <w:pPr>
        <w:pStyle w:val="Nadpislnku"/>
        <w:keepNext w:val="0"/>
        <w:widowControl w:val="0"/>
        <w:numPr>
          <w:ilvl w:val="0"/>
          <w:numId w:val="5"/>
        </w:numPr>
        <w:rPr>
          <w:sz w:val="20"/>
          <w:szCs w:val="20"/>
        </w:rPr>
      </w:pPr>
      <w:bookmarkStart w:id="2" w:name="_Toc255905772"/>
      <w:r w:rsidRPr="001A3A4E">
        <w:rPr>
          <w:sz w:val="20"/>
          <w:szCs w:val="20"/>
        </w:rPr>
        <w:t>Požární ochrana</w:t>
      </w:r>
      <w:bookmarkEnd w:id="2"/>
    </w:p>
    <w:p w14:paraId="7DC89226" w14:textId="16C3914B" w:rsidR="00170E78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V souvislosti s pronájmem prostor byla mezi smluvními stranami uzavřena ve smyslu znění § 2 zákona č. 133/1985 Sb., o požární ochraně uzavřena následující dohoda o rozdělení povinností při společném zajišťování PO v objektu. </w:t>
      </w:r>
    </w:p>
    <w:p w14:paraId="129BAED3" w14:textId="77777777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Povinnosti pronajímatele:</w:t>
      </w:r>
    </w:p>
    <w:p w14:paraId="798E813B" w14:textId="592B0ED8" w:rsidR="00F40710" w:rsidRPr="001A3A4E" w:rsidDel="00B9394C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 w:rsidDel="00B9394C">
        <w:rPr>
          <w:sz w:val="20"/>
          <w:szCs w:val="20"/>
        </w:rPr>
        <w:t>zajišťovat provoz, údržbu, opravy a kontroly požárně bezpečnostních zařízení v</w:t>
      </w:r>
      <w:r w:rsidR="00435252" w:rsidRPr="001A3A4E">
        <w:rPr>
          <w:sz w:val="20"/>
          <w:szCs w:val="20"/>
        </w:rPr>
        <w:t> budově (mimo prostor nájemce)</w:t>
      </w:r>
      <w:r w:rsidRPr="001A3A4E" w:rsidDel="00B9394C">
        <w:rPr>
          <w:sz w:val="20"/>
          <w:szCs w:val="20"/>
        </w:rPr>
        <w:t xml:space="preserve"> - pokud jsou v objektu instalována;</w:t>
      </w:r>
    </w:p>
    <w:p w14:paraId="6B00B78E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zajistit vedení stavebně technické dokumentace objektu;</w:t>
      </w:r>
    </w:p>
    <w:p w14:paraId="158EBDFF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oznamovat neprodleně nájemci veškeré změny mající vliv na zajišťování PO v objektu;</w:t>
      </w:r>
    </w:p>
    <w:p w14:paraId="201B9969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zajišťovat bezpečnost provozu vyhrazených technických zařízení pevně instalovaných v budově (elektrické rozvody vedené pod povrchem, hromosvody, zdvihací a tlaková zařízení).</w:t>
      </w:r>
    </w:p>
    <w:p w14:paraId="5DD90658" w14:textId="77777777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Povinnosti nájemce:</w:t>
      </w:r>
    </w:p>
    <w:p w14:paraId="69D53675" w14:textId="63E55C18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zajišťovat plnění povinností požární ochrany v pronajatých prostorách samostatně, ve smyslu obecně závazných předpisů;</w:t>
      </w:r>
      <w:bookmarkStart w:id="3" w:name="_GoBack"/>
      <w:bookmarkEnd w:id="3"/>
    </w:p>
    <w:p w14:paraId="33971433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lastRenderedPageBreak/>
        <w:t>zajišťovat v rámci pravidelných požárních preventivních prohlídek kontrolu požárních uzávěrů stavebních otvorů (požárních dveří) v pronajatých prostorách;</w:t>
      </w:r>
    </w:p>
    <w:p w14:paraId="45EEBF5F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oznamovat neprodleně pronajímateli všechny závady a skutečnosti mající vliv na zajišťování požární bezpečnosti v objektu;</w:t>
      </w:r>
    </w:p>
    <w:p w14:paraId="733066FE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zabezpečit v potřebném množství a druzích vybavení pronajatých prostor hasicími přístroji a udržovat je v provozuschopném stavu;</w:t>
      </w:r>
    </w:p>
    <w:p w14:paraId="22EC030E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zajišťovat bezpečnost provozu přenosných el. </w:t>
      </w:r>
      <w:proofErr w:type="gramStart"/>
      <w:r w:rsidRPr="001A3A4E">
        <w:rPr>
          <w:sz w:val="20"/>
          <w:szCs w:val="20"/>
        </w:rPr>
        <w:t>spotřebičů</w:t>
      </w:r>
      <w:proofErr w:type="gramEnd"/>
      <w:r w:rsidRPr="001A3A4E">
        <w:rPr>
          <w:sz w:val="20"/>
          <w:szCs w:val="20"/>
        </w:rPr>
        <w:t xml:space="preserve"> a zařízení používaných v pronajatých prostorách;</w:t>
      </w:r>
    </w:p>
    <w:p w14:paraId="533DEF66" w14:textId="77777777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dokumentaci požární ochrany v rozsahu:</w:t>
      </w:r>
    </w:p>
    <w:p w14:paraId="0A16088E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požární poplachová směrnice,</w:t>
      </w:r>
    </w:p>
    <w:p w14:paraId="0A52E3AA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požární kniha,</w:t>
      </w:r>
    </w:p>
    <w:p w14:paraId="28F4AD74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dokumentace o školení zaměstnanců o požární ochraně,</w:t>
      </w:r>
    </w:p>
    <w:p w14:paraId="4DAEF390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příkazy, zákazy a pokyny vydané vedením České spořitelny, a.s. na úseku požární ochrany,</w:t>
      </w:r>
    </w:p>
    <w:p w14:paraId="4BC2AC89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přehled o umístění výstražných a bezpečnostních tabulek;</w:t>
      </w:r>
    </w:p>
    <w:p w14:paraId="0661D9B7" w14:textId="77777777" w:rsidR="00F40710" w:rsidRPr="001A3A4E" w:rsidRDefault="00F40710" w:rsidP="004D2496">
      <w:pPr>
        <w:pStyle w:val="NormlnS"/>
        <w:keepNext w:val="0"/>
        <w:widowControl w:val="0"/>
        <w:numPr>
          <w:ilvl w:val="3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ostatní dokumentace uvedená v § 27 odst. </w:t>
      </w:r>
      <w:proofErr w:type="spellStart"/>
      <w:r w:rsidRPr="001A3A4E">
        <w:rPr>
          <w:sz w:val="20"/>
          <w:szCs w:val="20"/>
        </w:rPr>
        <w:t>vyhl</w:t>
      </w:r>
      <w:proofErr w:type="spellEnd"/>
      <w:r w:rsidRPr="001A3A4E">
        <w:rPr>
          <w:sz w:val="20"/>
          <w:szCs w:val="20"/>
        </w:rPr>
        <w:t>. MV 246/2001 Sb., se nezpracovává.</w:t>
      </w:r>
    </w:p>
    <w:p w14:paraId="72EA0211" w14:textId="77777777" w:rsidR="00F40710" w:rsidRPr="001A3A4E" w:rsidRDefault="00F40710" w:rsidP="00B353E9">
      <w:pPr>
        <w:pStyle w:val="Nadpislnku"/>
        <w:keepNext w:val="0"/>
        <w:widowControl w:val="0"/>
        <w:numPr>
          <w:ilvl w:val="0"/>
          <w:numId w:val="5"/>
        </w:numPr>
        <w:rPr>
          <w:sz w:val="20"/>
          <w:szCs w:val="20"/>
        </w:rPr>
      </w:pPr>
      <w:bookmarkStart w:id="4" w:name="_Toc255905773"/>
      <w:r w:rsidRPr="001A3A4E">
        <w:rPr>
          <w:sz w:val="20"/>
          <w:szCs w:val="20"/>
        </w:rPr>
        <w:t>Technická zařízení</w:t>
      </w:r>
      <w:bookmarkEnd w:id="4"/>
    </w:p>
    <w:p w14:paraId="165E360C" w14:textId="355ABA55" w:rsidR="00F40710" w:rsidRPr="001A3A4E" w:rsidRDefault="00F40710" w:rsidP="004D2496">
      <w:pPr>
        <w:pStyle w:val="NormlnS"/>
        <w:keepNext w:val="0"/>
        <w:widowControl w:val="0"/>
        <w:numPr>
          <w:ilvl w:val="1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>Revize elektrického vedení ve zdech včetně zásuvek</w:t>
      </w:r>
      <w:r w:rsidR="00435252" w:rsidRPr="001A3A4E">
        <w:rPr>
          <w:sz w:val="20"/>
          <w:szCs w:val="20"/>
        </w:rPr>
        <w:t xml:space="preserve"> a </w:t>
      </w:r>
      <w:r w:rsidRPr="001A3A4E">
        <w:rPr>
          <w:sz w:val="20"/>
          <w:szCs w:val="20"/>
        </w:rPr>
        <w:t xml:space="preserve">vypínačů </w:t>
      </w:r>
      <w:r w:rsidR="00435252" w:rsidRPr="001A3A4E">
        <w:rPr>
          <w:sz w:val="20"/>
          <w:szCs w:val="20"/>
        </w:rPr>
        <w:t>v prostorech</w:t>
      </w:r>
      <w:r w:rsidR="00170E78" w:rsidRPr="001A3A4E">
        <w:rPr>
          <w:sz w:val="20"/>
          <w:szCs w:val="20"/>
        </w:rPr>
        <w:t xml:space="preserve"> </w:t>
      </w:r>
      <w:r w:rsidRPr="001A3A4E">
        <w:rPr>
          <w:sz w:val="20"/>
          <w:szCs w:val="20"/>
        </w:rPr>
        <w:t xml:space="preserve">zajišťuje </w:t>
      </w:r>
      <w:r w:rsidR="00435252" w:rsidRPr="001A3A4E">
        <w:rPr>
          <w:sz w:val="20"/>
          <w:szCs w:val="20"/>
        </w:rPr>
        <w:t>n</w:t>
      </w:r>
      <w:r w:rsidR="00B9394C" w:rsidRPr="001A3A4E">
        <w:rPr>
          <w:sz w:val="20"/>
          <w:szCs w:val="20"/>
        </w:rPr>
        <w:t xml:space="preserve">ájemce. </w:t>
      </w:r>
      <w:r w:rsidRPr="001A3A4E">
        <w:rPr>
          <w:sz w:val="20"/>
          <w:szCs w:val="20"/>
        </w:rPr>
        <w:t>Pronajímatel</w:t>
      </w:r>
      <w:r w:rsidR="00B9394C" w:rsidRPr="001A3A4E">
        <w:rPr>
          <w:sz w:val="20"/>
          <w:szCs w:val="20"/>
        </w:rPr>
        <w:t xml:space="preserve"> zajistí revizi </w:t>
      </w:r>
      <w:r w:rsidRPr="001A3A4E">
        <w:rPr>
          <w:sz w:val="20"/>
          <w:szCs w:val="20"/>
        </w:rPr>
        <w:t xml:space="preserve"> hromosvodů</w:t>
      </w:r>
      <w:r w:rsidR="00B9394C" w:rsidRPr="001A3A4E">
        <w:rPr>
          <w:sz w:val="20"/>
          <w:szCs w:val="20"/>
        </w:rPr>
        <w:t xml:space="preserve"> a el. </w:t>
      </w:r>
      <w:proofErr w:type="gramStart"/>
      <w:r w:rsidR="00B9394C" w:rsidRPr="001A3A4E">
        <w:rPr>
          <w:sz w:val="20"/>
          <w:szCs w:val="20"/>
        </w:rPr>
        <w:t>vedení</w:t>
      </w:r>
      <w:proofErr w:type="gramEnd"/>
      <w:r w:rsidR="00B9394C" w:rsidRPr="001A3A4E">
        <w:rPr>
          <w:sz w:val="20"/>
          <w:szCs w:val="20"/>
        </w:rPr>
        <w:t xml:space="preserve"> ve společných prostorech budovy.</w:t>
      </w:r>
    </w:p>
    <w:p w14:paraId="374C252E" w14:textId="3A9FBD14" w:rsidR="00F40710" w:rsidRPr="001A3A4E" w:rsidRDefault="00F40710" w:rsidP="004D2496">
      <w:pPr>
        <w:pStyle w:val="NormlnS"/>
        <w:keepNext w:val="0"/>
        <w:widowControl w:val="0"/>
        <w:numPr>
          <w:ilvl w:val="2"/>
          <w:numId w:val="5"/>
        </w:numPr>
        <w:rPr>
          <w:sz w:val="20"/>
          <w:szCs w:val="20"/>
        </w:rPr>
      </w:pPr>
      <w:r w:rsidRPr="001A3A4E">
        <w:rPr>
          <w:sz w:val="20"/>
          <w:szCs w:val="20"/>
        </w:rPr>
        <w:t xml:space="preserve">Poslední revize hromosvodů byla provedena dne </w:t>
      </w:r>
      <w:proofErr w:type="gramStart"/>
      <w:r w:rsidR="0053341C">
        <w:rPr>
          <w:sz w:val="20"/>
          <w:szCs w:val="20"/>
        </w:rPr>
        <w:t>13.04.2016</w:t>
      </w:r>
      <w:proofErr w:type="gramEnd"/>
      <w:r w:rsidRPr="001A3A4E">
        <w:rPr>
          <w:sz w:val="20"/>
          <w:szCs w:val="20"/>
        </w:rPr>
        <w:t>, číslo revizní zprávy</w:t>
      </w:r>
      <w:r w:rsidR="0053341C">
        <w:rPr>
          <w:sz w:val="20"/>
          <w:szCs w:val="20"/>
        </w:rPr>
        <w:t xml:space="preserve"> R 2016089, poslední revize el. vedení byla provedena dne 13.04.2016, číslo revizní zprávy R 2016089</w:t>
      </w:r>
      <w:r w:rsidRPr="001A3A4E">
        <w:rPr>
          <w:sz w:val="20"/>
          <w:szCs w:val="20"/>
        </w:rPr>
        <w:t>.</w:t>
      </w:r>
    </w:p>
    <w:p w14:paraId="1A3D812F" w14:textId="77777777" w:rsidR="00F40710" w:rsidRPr="00DD6E91" w:rsidRDefault="00F40710" w:rsidP="00F40710">
      <w:pPr>
        <w:pStyle w:val="NormlnS"/>
        <w:keepNext w:val="0"/>
        <w:widowControl w:val="0"/>
        <w:numPr>
          <w:ilvl w:val="0"/>
          <w:numId w:val="0"/>
        </w:numPr>
        <w:ind w:left="425"/>
        <w:rPr>
          <w:sz w:val="20"/>
          <w:szCs w:val="20"/>
        </w:rPr>
      </w:pPr>
      <w:r w:rsidRPr="001A3A4E">
        <w:rPr>
          <w:sz w:val="20"/>
          <w:szCs w:val="20"/>
        </w:rPr>
        <w:t>U všech ostatních elektrických zařízení, kterými si nájemce prostor vybaví, zajišťuje revize, údržbu a opravy nájemce, podle obecně závazných předpisů a technických norem, které se k těmto povinnostem vztahují. Tato zařízení jsou majetkem nájemce.</w:t>
      </w:r>
    </w:p>
    <w:p w14:paraId="5404B3CB" w14:textId="2A2019DB" w:rsidR="00A311E6" w:rsidRDefault="00A311E6" w:rsidP="00435252">
      <w:pPr>
        <w:rPr>
          <w:sz w:val="20"/>
        </w:rPr>
      </w:pPr>
    </w:p>
    <w:sectPr w:rsidR="00A311E6" w:rsidSect="001E296B">
      <w:footerReference w:type="even" r:id="rId9"/>
      <w:footerReference w:type="default" r:id="rId10"/>
      <w:footerReference w:type="first" r:id="rId11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B7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00BC" w14:textId="77777777" w:rsidR="00F96FEB" w:rsidRDefault="00F96FEB" w:rsidP="00B439A0">
      <w:pPr>
        <w:spacing w:after="0" w:line="240" w:lineRule="auto"/>
      </w:pPr>
      <w:r>
        <w:separator/>
      </w:r>
    </w:p>
  </w:endnote>
  <w:endnote w:type="continuationSeparator" w:id="0">
    <w:p w14:paraId="199C9366" w14:textId="77777777" w:rsidR="00F96FEB" w:rsidRDefault="00F96FEB" w:rsidP="00B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573C" w14:textId="77777777" w:rsidR="00F96FEB" w:rsidRDefault="00F96FEB" w:rsidP="00F407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4B71CF" w14:textId="77777777" w:rsidR="00F96FEB" w:rsidRDefault="00F96F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CF35" w14:textId="2AE52C00" w:rsidR="00F96FEB" w:rsidRPr="001E296B" w:rsidRDefault="003C4DDD" w:rsidP="003C4DDD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F59A" w14:textId="1CF98161" w:rsidR="003C4DDD" w:rsidRDefault="003C4DDD" w:rsidP="003C4DDD">
    <w:pPr>
      <w:pStyle w:val="Zpat"/>
      <w:jc w:val="right"/>
    </w:pPr>
    <w: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002BD" w14:textId="77777777" w:rsidR="00F96FEB" w:rsidRDefault="00F96FEB" w:rsidP="00B439A0">
      <w:pPr>
        <w:spacing w:after="0" w:line="240" w:lineRule="auto"/>
      </w:pPr>
      <w:r>
        <w:separator/>
      </w:r>
    </w:p>
  </w:footnote>
  <w:footnote w:type="continuationSeparator" w:id="0">
    <w:p w14:paraId="2D6B7E99" w14:textId="77777777" w:rsidR="00F96FEB" w:rsidRDefault="00F96FEB" w:rsidP="00B4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FB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1B36"/>
    <w:multiLevelType w:val="multilevel"/>
    <w:tmpl w:val="CE64794C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567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Nadpis3"/>
      <w:lvlText w:val=""/>
      <w:lvlJc w:val="left"/>
      <w:pPr>
        <w:tabs>
          <w:tab w:val="num" w:pos="1439"/>
        </w:tabs>
        <w:ind w:left="567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2"/>
        </w:tabs>
        <w:ind w:left="22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tyleHeading5Arial11ptNotBoldNotItalicJustified"/>
      <w:lvlText w:val="(%5)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%6"/>
      <w:lvlJc w:val="left"/>
      <w:pPr>
        <w:tabs>
          <w:tab w:val="num" w:pos="2970"/>
        </w:tabs>
        <w:ind w:left="2970" w:hanging="51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suff w:val="nothing"/>
      <w:lvlText w:val=""/>
      <w:lvlJc w:val="left"/>
      <w:pPr>
        <w:ind w:left="22" w:firstLine="0"/>
      </w:pPr>
      <w:rPr>
        <w:rFonts w:hint="default"/>
        <w:b w:val="0"/>
        <w:i w:val="0"/>
        <w:sz w:val="22"/>
        <w:szCs w:val="22"/>
      </w:rPr>
    </w:lvl>
    <w:lvl w:ilvl="7">
      <w:start w:val="1"/>
      <w:numFmt w:val="none"/>
      <w:pStyle w:val="Nadpis8"/>
      <w:suff w:val="nothing"/>
      <w:lvlText w:val=""/>
      <w:lvlJc w:val="left"/>
      <w:pPr>
        <w:ind w:left="22" w:firstLine="0"/>
      </w:pPr>
      <w:rPr>
        <w:rFonts w:hint="default"/>
      </w:rPr>
    </w:lvl>
    <w:lvl w:ilvl="8">
      <w:start w:val="1"/>
      <w:numFmt w:val="decimal"/>
      <w:pStyle w:val="Nadpis9"/>
      <w:lvlText w:val="SCHEDULE %9"/>
      <w:lvlJc w:val="left"/>
      <w:pPr>
        <w:tabs>
          <w:tab w:val="num" w:pos="22"/>
        </w:tabs>
        <w:ind w:left="22" w:firstLine="0"/>
      </w:pPr>
      <w:rPr>
        <w:rFonts w:hint="default"/>
        <w:b/>
        <w:i w:val="0"/>
        <w:caps/>
        <w:smallCaps w:val="0"/>
        <w:sz w:val="22"/>
        <w:szCs w:val="22"/>
      </w:rPr>
    </w:lvl>
  </w:abstractNum>
  <w:abstractNum w:abstractNumId="2">
    <w:nsid w:val="04101090"/>
    <w:multiLevelType w:val="hybridMultilevel"/>
    <w:tmpl w:val="46FC9C7A"/>
    <w:lvl w:ilvl="0" w:tplc="D32E4A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65EF"/>
    <w:multiLevelType w:val="hybridMultilevel"/>
    <w:tmpl w:val="79124560"/>
    <w:lvl w:ilvl="0" w:tplc="E38E3BC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B0C7A"/>
    <w:multiLevelType w:val="multilevel"/>
    <w:tmpl w:val="CE8EBDC8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>
    <w:nsid w:val="1DCA17A6"/>
    <w:multiLevelType w:val="hybridMultilevel"/>
    <w:tmpl w:val="BADE6566"/>
    <w:lvl w:ilvl="0" w:tplc="F3E685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442BD"/>
    <w:multiLevelType w:val="hybridMultilevel"/>
    <w:tmpl w:val="09A67DA6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23A77109"/>
    <w:multiLevelType w:val="multilevel"/>
    <w:tmpl w:val="84F0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5155775"/>
    <w:multiLevelType w:val="hybridMultilevel"/>
    <w:tmpl w:val="F9C0E0B8"/>
    <w:lvl w:ilvl="0" w:tplc="A22C0F62">
      <w:start w:val="1"/>
      <w:numFmt w:val="lowerLetter"/>
      <w:lvlText w:val="%1)"/>
      <w:lvlJc w:val="left"/>
      <w:pPr>
        <w:tabs>
          <w:tab w:val="num" w:pos="783"/>
        </w:tabs>
        <w:ind w:left="78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12E2DA00">
      <w:start w:val="1"/>
      <w:numFmt w:val="lowerRoman"/>
      <w:lvlText w:val="%3)"/>
      <w:lvlJc w:val="left"/>
      <w:pPr>
        <w:tabs>
          <w:tab w:val="num" w:pos="2223"/>
        </w:tabs>
        <w:ind w:left="2223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281D0CEA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4156B"/>
    <w:multiLevelType w:val="multilevel"/>
    <w:tmpl w:val="D7C40CE2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2B257846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5283F"/>
    <w:multiLevelType w:val="hybridMultilevel"/>
    <w:tmpl w:val="2776384A"/>
    <w:lvl w:ilvl="0" w:tplc="C7FEE4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4F6"/>
    <w:multiLevelType w:val="hybridMultilevel"/>
    <w:tmpl w:val="B97C7D98"/>
    <w:lvl w:ilvl="0" w:tplc="E82CA7E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73FD4"/>
    <w:multiLevelType w:val="multilevel"/>
    <w:tmpl w:val="D548EAF6"/>
    <w:name w:val="Nadpis"/>
    <w:lvl w:ilvl="0">
      <w:start w:val="1"/>
      <w:numFmt w:val="upperRoman"/>
      <w:pStyle w:val="Nadpislnku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pStyle w:val="NormlnS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3CE5E8D"/>
    <w:multiLevelType w:val="hybridMultilevel"/>
    <w:tmpl w:val="38687F82"/>
    <w:name w:val="Nadpis2"/>
    <w:lvl w:ilvl="0" w:tplc="3DB0129E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CE5"/>
    <w:multiLevelType w:val="hybridMultilevel"/>
    <w:tmpl w:val="C3762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F71F2"/>
    <w:multiLevelType w:val="hybridMultilevel"/>
    <w:tmpl w:val="06DECCFA"/>
    <w:lvl w:ilvl="0" w:tplc="AF667D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D42D7A2">
      <w:start w:val="2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A1ED0"/>
    <w:multiLevelType w:val="hybridMultilevel"/>
    <w:tmpl w:val="F83E1924"/>
    <w:lvl w:ilvl="0" w:tplc="FF702E5E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82A23"/>
    <w:multiLevelType w:val="multilevel"/>
    <w:tmpl w:val="A6B4F140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(%4)."/>
      <w:lvlJc w:val="left"/>
      <w:pPr>
        <w:tabs>
          <w:tab w:val="num" w:pos="864"/>
        </w:tabs>
        <w:ind w:left="2552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1C30436"/>
    <w:multiLevelType w:val="hybridMultilevel"/>
    <w:tmpl w:val="04EAEF7C"/>
    <w:lvl w:ilvl="0" w:tplc="27DC8958">
      <w:start w:val="1"/>
      <w:numFmt w:val="decimal"/>
      <w:pStyle w:val="Nadpis2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45813"/>
    <w:multiLevelType w:val="hybridMultilevel"/>
    <w:tmpl w:val="8050F096"/>
    <w:lvl w:ilvl="0" w:tplc="DE1C787A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3960A50"/>
    <w:multiLevelType w:val="hybridMultilevel"/>
    <w:tmpl w:val="512A4448"/>
    <w:lvl w:ilvl="0" w:tplc="FF18FC8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30BFA"/>
    <w:multiLevelType w:val="hybridMultilevel"/>
    <w:tmpl w:val="0F1C121E"/>
    <w:lvl w:ilvl="0" w:tplc="62A498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7A0"/>
    <w:multiLevelType w:val="hybridMultilevel"/>
    <w:tmpl w:val="68AC2EF2"/>
    <w:lvl w:ilvl="0" w:tplc="12E2DA00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224767"/>
    <w:multiLevelType w:val="hybridMultilevel"/>
    <w:tmpl w:val="F6B88B1A"/>
    <w:lvl w:ilvl="0" w:tplc="EB801C64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E82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</w:num>
  <w:num w:numId="8">
    <w:abstractNumId w:val="13"/>
  </w:num>
  <w:num w:numId="9">
    <w:abstractNumId w:val="12"/>
  </w:num>
  <w:num w:numId="10">
    <w:abstractNumId w:val="5"/>
  </w:num>
  <w:num w:numId="11">
    <w:abstractNumId w:val="22"/>
  </w:num>
  <w:num w:numId="12">
    <w:abstractNumId w:val="19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6"/>
  </w:num>
  <w:num w:numId="21">
    <w:abstractNumId w:val="8"/>
  </w:num>
  <w:num w:numId="22">
    <w:abstractNumId w:val="23"/>
  </w:num>
  <w:num w:numId="23">
    <w:abstractNumId w:val="18"/>
  </w:num>
  <w:num w:numId="24">
    <w:abstractNumId w:val="1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drová Edita">
    <w15:presenceInfo w15:providerId="None" w15:userId="Mudrová 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F"/>
    <w:rsid w:val="00003BC3"/>
    <w:rsid w:val="000122CD"/>
    <w:rsid w:val="0002261A"/>
    <w:rsid w:val="00026BED"/>
    <w:rsid w:val="00032479"/>
    <w:rsid w:val="00033F04"/>
    <w:rsid w:val="00035360"/>
    <w:rsid w:val="00044A09"/>
    <w:rsid w:val="00044EEA"/>
    <w:rsid w:val="0004701C"/>
    <w:rsid w:val="00051475"/>
    <w:rsid w:val="0005437D"/>
    <w:rsid w:val="00057273"/>
    <w:rsid w:val="0006038F"/>
    <w:rsid w:val="00084B1B"/>
    <w:rsid w:val="000A380C"/>
    <w:rsid w:val="000A7E70"/>
    <w:rsid w:val="000B30E9"/>
    <w:rsid w:val="000B7FDA"/>
    <w:rsid w:val="000C5702"/>
    <w:rsid w:val="000D1776"/>
    <w:rsid w:val="000D1C04"/>
    <w:rsid w:val="000F0056"/>
    <w:rsid w:val="000F28E9"/>
    <w:rsid w:val="00100876"/>
    <w:rsid w:val="0010314F"/>
    <w:rsid w:val="00104A23"/>
    <w:rsid w:val="00106AD2"/>
    <w:rsid w:val="0012392C"/>
    <w:rsid w:val="00127685"/>
    <w:rsid w:val="001320D9"/>
    <w:rsid w:val="00133AF4"/>
    <w:rsid w:val="00136119"/>
    <w:rsid w:val="00143CD9"/>
    <w:rsid w:val="001440CD"/>
    <w:rsid w:val="00170E78"/>
    <w:rsid w:val="00180501"/>
    <w:rsid w:val="0018220C"/>
    <w:rsid w:val="00192C49"/>
    <w:rsid w:val="001955C3"/>
    <w:rsid w:val="001A046F"/>
    <w:rsid w:val="001A3A4E"/>
    <w:rsid w:val="001A5A97"/>
    <w:rsid w:val="001C62C6"/>
    <w:rsid w:val="001D002C"/>
    <w:rsid w:val="001D10A5"/>
    <w:rsid w:val="001D3330"/>
    <w:rsid w:val="001D3653"/>
    <w:rsid w:val="001D6117"/>
    <w:rsid w:val="001E2416"/>
    <w:rsid w:val="001E296B"/>
    <w:rsid w:val="001E5977"/>
    <w:rsid w:val="001F2935"/>
    <w:rsid w:val="00200722"/>
    <w:rsid w:val="002121D9"/>
    <w:rsid w:val="0022185B"/>
    <w:rsid w:val="002229C3"/>
    <w:rsid w:val="00224B26"/>
    <w:rsid w:val="00230EF7"/>
    <w:rsid w:val="00230FFF"/>
    <w:rsid w:val="00236829"/>
    <w:rsid w:val="002400B4"/>
    <w:rsid w:val="00284538"/>
    <w:rsid w:val="002A1F3A"/>
    <w:rsid w:val="002A7674"/>
    <w:rsid w:val="002B05D4"/>
    <w:rsid w:val="002D0D4D"/>
    <w:rsid w:val="002D5185"/>
    <w:rsid w:val="002E04CB"/>
    <w:rsid w:val="002E4CCB"/>
    <w:rsid w:val="002E5C9A"/>
    <w:rsid w:val="002E6170"/>
    <w:rsid w:val="002F2D78"/>
    <w:rsid w:val="002F401B"/>
    <w:rsid w:val="00301B70"/>
    <w:rsid w:val="003024D3"/>
    <w:rsid w:val="00315A96"/>
    <w:rsid w:val="003176E4"/>
    <w:rsid w:val="0032250A"/>
    <w:rsid w:val="003341D1"/>
    <w:rsid w:val="0035263C"/>
    <w:rsid w:val="003577C5"/>
    <w:rsid w:val="003703C8"/>
    <w:rsid w:val="00371D5C"/>
    <w:rsid w:val="003A115E"/>
    <w:rsid w:val="003B531C"/>
    <w:rsid w:val="003C4DDD"/>
    <w:rsid w:val="003C763B"/>
    <w:rsid w:val="003E7946"/>
    <w:rsid w:val="003F1061"/>
    <w:rsid w:val="004009FF"/>
    <w:rsid w:val="00414DAF"/>
    <w:rsid w:val="0042540C"/>
    <w:rsid w:val="0043092E"/>
    <w:rsid w:val="00431C42"/>
    <w:rsid w:val="0043300D"/>
    <w:rsid w:val="00435252"/>
    <w:rsid w:val="00471CBC"/>
    <w:rsid w:val="004730F7"/>
    <w:rsid w:val="00476541"/>
    <w:rsid w:val="00481133"/>
    <w:rsid w:val="00495CFD"/>
    <w:rsid w:val="0049656D"/>
    <w:rsid w:val="004C7D2D"/>
    <w:rsid w:val="004D13BB"/>
    <w:rsid w:val="004D2496"/>
    <w:rsid w:val="004D6A77"/>
    <w:rsid w:val="004D7BF3"/>
    <w:rsid w:val="004F0ADC"/>
    <w:rsid w:val="004F5152"/>
    <w:rsid w:val="00503B9C"/>
    <w:rsid w:val="0052036C"/>
    <w:rsid w:val="00521EEC"/>
    <w:rsid w:val="005276BC"/>
    <w:rsid w:val="00530B8A"/>
    <w:rsid w:val="005312BA"/>
    <w:rsid w:val="0053341C"/>
    <w:rsid w:val="005430C0"/>
    <w:rsid w:val="005448F0"/>
    <w:rsid w:val="0054657B"/>
    <w:rsid w:val="0055020E"/>
    <w:rsid w:val="00581C2A"/>
    <w:rsid w:val="00593D92"/>
    <w:rsid w:val="005944A4"/>
    <w:rsid w:val="00596BF2"/>
    <w:rsid w:val="005A1901"/>
    <w:rsid w:val="005A435A"/>
    <w:rsid w:val="005A713C"/>
    <w:rsid w:val="005B0C6E"/>
    <w:rsid w:val="005B0F00"/>
    <w:rsid w:val="005B797C"/>
    <w:rsid w:val="005D7CC3"/>
    <w:rsid w:val="005E7429"/>
    <w:rsid w:val="005E7C0B"/>
    <w:rsid w:val="005F0844"/>
    <w:rsid w:val="005F1108"/>
    <w:rsid w:val="005F2041"/>
    <w:rsid w:val="005F43F6"/>
    <w:rsid w:val="005F622D"/>
    <w:rsid w:val="006046D0"/>
    <w:rsid w:val="00614718"/>
    <w:rsid w:val="00614EB9"/>
    <w:rsid w:val="00633ACC"/>
    <w:rsid w:val="00637CDF"/>
    <w:rsid w:val="00640F66"/>
    <w:rsid w:val="00641B0C"/>
    <w:rsid w:val="00647004"/>
    <w:rsid w:val="006509F3"/>
    <w:rsid w:val="00655DA8"/>
    <w:rsid w:val="006560FD"/>
    <w:rsid w:val="0065611A"/>
    <w:rsid w:val="00675B22"/>
    <w:rsid w:val="006766FE"/>
    <w:rsid w:val="006779A9"/>
    <w:rsid w:val="0068234E"/>
    <w:rsid w:val="00684273"/>
    <w:rsid w:val="00692328"/>
    <w:rsid w:val="006A2C33"/>
    <w:rsid w:val="006A5EAC"/>
    <w:rsid w:val="006B3AAE"/>
    <w:rsid w:val="006E09E8"/>
    <w:rsid w:val="006E3027"/>
    <w:rsid w:val="006E48A2"/>
    <w:rsid w:val="006F61FA"/>
    <w:rsid w:val="006F7979"/>
    <w:rsid w:val="00717CAE"/>
    <w:rsid w:val="007207E2"/>
    <w:rsid w:val="00721AF8"/>
    <w:rsid w:val="007370DA"/>
    <w:rsid w:val="007505BF"/>
    <w:rsid w:val="00751ACD"/>
    <w:rsid w:val="007765F0"/>
    <w:rsid w:val="00783E03"/>
    <w:rsid w:val="00790D2C"/>
    <w:rsid w:val="00797213"/>
    <w:rsid w:val="007A2246"/>
    <w:rsid w:val="007B3A8C"/>
    <w:rsid w:val="007B41E8"/>
    <w:rsid w:val="007D275F"/>
    <w:rsid w:val="007D4852"/>
    <w:rsid w:val="007E7383"/>
    <w:rsid w:val="008121AD"/>
    <w:rsid w:val="00814050"/>
    <w:rsid w:val="00822D2B"/>
    <w:rsid w:val="008236EA"/>
    <w:rsid w:val="0082731F"/>
    <w:rsid w:val="008333BE"/>
    <w:rsid w:val="0083365A"/>
    <w:rsid w:val="00834560"/>
    <w:rsid w:val="00834E98"/>
    <w:rsid w:val="0083632B"/>
    <w:rsid w:val="00836D07"/>
    <w:rsid w:val="008416EF"/>
    <w:rsid w:val="0084492F"/>
    <w:rsid w:val="00854612"/>
    <w:rsid w:val="008671E3"/>
    <w:rsid w:val="008843D7"/>
    <w:rsid w:val="008858F7"/>
    <w:rsid w:val="0088636A"/>
    <w:rsid w:val="008A0143"/>
    <w:rsid w:val="008E0741"/>
    <w:rsid w:val="008E33C3"/>
    <w:rsid w:val="008E416D"/>
    <w:rsid w:val="008E579D"/>
    <w:rsid w:val="008E7428"/>
    <w:rsid w:val="008F26EF"/>
    <w:rsid w:val="008F3220"/>
    <w:rsid w:val="00917074"/>
    <w:rsid w:val="00921CBC"/>
    <w:rsid w:val="00925726"/>
    <w:rsid w:val="009270EE"/>
    <w:rsid w:val="00930316"/>
    <w:rsid w:val="00945EB0"/>
    <w:rsid w:val="00950F8B"/>
    <w:rsid w:val="00955026"/>
    <w:rsid w:val="009550BA"/>
    <w:rsid w:val="00957DDF"/>
    <w:rsid w:val="00984955"/>
    <w:rsid w:val="009A5BF8"/>
    <w:rsid w:val="009B48C9"/>
    <w:rsid w:val="009B5366"/>
    <w:rsid w:val="009C05E5"/>
    <w:rsid w:val="009D3A27"/>
    <w:rsid w:val="009E18E0"/>
    <w:rsid w:val="009E21AC"/>
    <w:rsid w:val="009E3807"/>
    <w:rsid w:val="009E6914"/>
    <w:rsid w:val="009E6AB3"/>
    <w:rsid w:val="009F65F7"/>
    <w:rsid w:val="00A03910"/>
    <w:rsid w:val="00A11AD8"/>
    <w:rsid w:val="00A16038"/>
    <w:rsid w:val="00A162D8"/>
    <w:rsid w:val="00A25D22"/>
    <w:rsid w:val="00A25D6E"/>
    <w:rsid w:val="00A30237"/>
    <w:rsid w:val="00A311E6"/>
    <w:rsid w:val="00A3299A"/>
    <w:rsid w:val="00A46D70"/>
    <w:rsid w:val="00A508CF"/>
    <w:rsid w:val="00A528D0"/>
    <w:rsid w:val="00A654C5"/>
    <w:rsid w:val="00A70274"/>
    <w:rsid w:val="00A945E9"/>
    <w:rsid w:val="00AA7F22"/>
    <w:rsid w:val="00AB13AD"/>
    <w:rsid w:val="00AB6F0C"/>
    <w:rsid w:val="00AD03BF"/>
    <w:rsid w:val="00B03B78"/>
    <w:rsid w:val="00B13ED9"/>
    <w:rsid w:val="00B21542"/>
    <w:rsid w:val="00B22270"/>
    <w:rsid w:val="00B30479"/>
    <w:rsid w:val="00B353E9"/>
    <w:rsid w:val="00B4095F"/>
    <w:rsid w:val="00B439A0"/>
    <w:rsid w:val="00B60690"/>
    <w:rsid w:val="00B60B97"/>
    <w:rsid w:val="00B7013C"/>
    <w:rsid w:val="00B9394C"/>
    <w:rsid w:val="00BA5167"/>
    <w:rsid w:val="00BB1D49"/>
    <w:rsid w:val="00BB3330"/>
    <w:rsid w:val="00BB454D"/>
    <w:rsid w:val="00BB5041"/>
    <w:rsid w:val="00BC0AE1"/>
    <w:rsid w:val="00BC44E5"/>
    <w:rsid w:val="00BD3914"/>
    <w:rsid w:val="00BF4A44"/>
    <w:rsid w:val="00C00DD1"/>
    <w:rsid w:val="00C027E8"/>
    <w:rsid w:val="00C05AF4"/>
    <w:rsid w:val="00C07A4C"/>
    <w:rsid w:val="00C1118E"/>
    <w:rsid w:val="00C1668E"/>
    <w:rsid w:val="00C27589"/>
    <w:rsid w:val="00C37B26"/>
    <w:rsid w:val="00C43099"/>
    <w:rsid w:val="00C831E7"/>
    <w:rsid w:val="00C85622"/>
    <w:rsid w:val="00C85776"/>
    <w:rsid w:val="00C8701F"/>
    <w:rsid w:val="00C92B1A"/>
    <w:rsid w:val="00C9513F"/>
    <w:rsid w:val="00C97866"/>
    <w:rsid w:val="00CA55E0"/>
    <w:rsid w:val="00CC19A8"/>
    <w:rsid w:val="00CD0A53"/>
    <w:rsid w:val="00CD1A62"/>
    <w:rsid w:val="00CE0A6A"/>
    <w:rsid w:val="00CE665B"/>
    <w:rsid w:val="00CF3B35"/>
    <w:rsid w:val="00CF7399"/>
    <w:rsid w:val="00D0013D"/>
    <w:rsid w:val="00D07AC6"/>
    <w:rsid w:val="00D101FD"/>
    <w:rsid w:val="00D10D2D"/>
    <w:rsid w:val="00D12EEA"/>
    <w:rsid w:val="00D31206"/>
    <w:rsid w:val="00D31B85"/>
    <w:rsid w:val="00D40117"/>
    <w:rsid w:val="00D41ADF"/>
    <w:rsid w:val="00D42180"/>
    <w:rsid w:val="00D56682"/>
    <w:rsid w:val="00D63A9D"/>
    <w:rsid w:val="00D663F9"/>
    <w:rsid w:val="00D70A07"/>
    <w:rsid w:val="00D7386B"/>
    <w:rsid w:val="00D83BF3"/>
    <w:rsid w:val="00D903F7"/>
    <w:rsid w:val="00D95E65"/>
    <w:rsid w:val="00D96F40"/>
    <w:rsid w:val="00DB0606"/>
    <w:rsid w:val="00DB29E4"/>
    <w:rsid w:val="00DC128B"/>
    <w:rsid w:val="00DE3247"/>
    <w:rsid w:val="00DF288D"/>
    <w:rsid w:val="00DF33B5"/>
    <w:rsid w:val="00DF5C95"/>
    <w:rsid w:val="00E244B8"/>
    <w:rsid w:val="00E2623C"/>
    <w:rsid w:val="00E544FD"/>
    <w:rsid w:val="00E54EDD"/>
    <w:rsid w:val="00E66019"/>
    <w:rsid w:val="00E677E0"/>
    <w:rsid w:val="00E83EA1"/>
    <w:rsid w:val="00E9158E"/>
    <w:rsid w:val="00E924E1"/>
    <w:rsid w:val="00E9330D"/>
    <w:rsid w:val="00E96994"/>
    <w:rsid w:val="00E97495"/>
    <w:rsid w:val="00EA1BE4"/>
    <w:rsid w:val="00EB137B"/>
    <w:rsid w:val="00EB249F"/>
    <w:rsid w:val="00EB4F33"/>
    <w:rsid w:val="00EB50F0"/>
    <w:rsid w:val="00EC4B7E"/>
    <w:rsid w:val="00EC5136"/>
    <w:rsid w:val="00ED1ECA"/>
    <w:rsid w:val="00ED2FF2"/>
    <w:rsid w:val="00ED3257"/>
    <w:rsid w:val="00EE1364"/>
    <w:rsid w:val="00EE6419"/>
    <w:rsid w:val="00EE74C9"/>
    <w:rsid w:val="00EF7394"/>
    <w:rsid w:val="00F20A3C"/>
    <w:rsid w:val="00F257D4"/>
    <w:rsid w:val="00F34C1F"/>
    <w:rsid w:val="00F35CED"/>
    <w:rsid w:val="00F40710"/>
    <w:rsid w:val="00F43270"/>
    <w:rsid w:val="00F50D62"/>
    <w:rsid w:val="00F51FA5"/>
    <w:rsid w:val="00F614A3"/>
    <w:rsid w:val="00F6719D"/>
    <w:rsid w:val="00F67FC1"/>
    <w:rsid w:val="00F764AB"/>
    <w:rsid w:val="00F8137C"/>
    <w:rsid w:val="00F92706"/>
    <w:rsid w:val="00F96FEB"/>
    <w:rsid w:val="00FA1936"/>
    <w:rsid w:val="00FD2423"/>
    <w:rsid w:val="00FD704A"/>
    <w:rsid w:val="00FD7938"/>
    <w:rsid w:val="00FE0EDC"/>
    <w:rsid w:val="00FE5A4F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54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6509F3"/>
    <w:pPr>
      <w:numPr>
        <w:numId w:val="1"/>
      </w:numPr>
      <w:tabs>
        <w:tab w:val="clear" w:pos="0"/>
      </w:tabs>
      <w:spacing w:after="240" w:line="240" w:lineRule="auto"/>
      <w:ind w:left="567" w:hanging="567"/>
      <w:outlineLvl w:val="0"/>
    </w:pPr>
    <w:rPr>
      <w:rFonts w:ascii="Arial" w:eastAsia="Times New Roman" w:hAnsi="Arial" w:cs="Arial"/>
      <w:b/>
      <w:bCs/>
      <w:caps/>
      <w:snapToGrid w:val="0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5A713C"/>
    <w:pPr>
      <w:widowControl w:val="0"/>
      <w:numPr>
        <w:numId w:val="2"/>
      </w:numPr>
      <w:spacing w:after="120" w:line="240" w:lineRule="auto"/>
      <w:jc w:val="both"/>
      <w:outlineLvl w:val="1"/>
    </w:pPr>
    <w:rPr>
      <w:rFonts w:ascii="Arial" w:eastAsia="Times New Roman" w:hAnsi="Arial" w:cs="Arial"/>
      <w:snapToGrid w:val="0"/>
    </w:rPr>
  </w:style>
  <w:style w:type="paragraph" w:styleId="Nadpis3">
    <w:name w:val="heading 3"/>
    <w:basedOn w:val="Normln"/>
    <w:next w:val="Normln"/>
    <w:link w:val="Nadpis3Char"/>
    <w:qFormat/>
    <w:rsid w:val="006509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6509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6509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paragraph" w:styleId="Nadpis7">
    <w:name w:val="heading 7"/>
    <w:basedOn w:val="Normln"/>
    <w:next w:val="Normln"/>
    <w:link w:val="Nadpis7Char"/>
    <w:qFormat/>
    <w:rsid w:val="006509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509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509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03BF"/>
    <w:rPr>
      <w:b/>
      <w:bCs/>
    </w:rPr>
  </w:style>
  <w:style w:type="character" w:customStyle="1" w:styleId="apple-converted-space">
    <w:name w:val="apple-converted-space"/>
    <w:basedOn w:val="Standardnpsmoodstavce"/>
    <w:rsid w:val="00AD03BF"/>
  </w:style>
  <w:style w:type="paragraph" w:styleId="Zhlav">
    <w:name w:val="header"/>
    <w:basedOn w:val="Normln"/>
    <w:next w:val="Normln"/>
    <w:link w:val="ZhlavChar"/>
    <w:rsid w:val="00AD03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rsid w:val="00AD03B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wrap">
    <w:name w:val="nowrap"/>
    <w:rsid w:val="00AD03BF"/>
  </w:style>
  <w:style w:type="paragraph" w:styleId="Odstavecseseznamem">
    <w:name w:val="List Paragraph"/>
    <w:basedOn w:val="Normln"/>
    <w:uiPriority w:val="34"/>
    <w:qFormat/>
    <w:rsid w:val="00921C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509F3"/>
    <w:rPr>
      <w:rFonts w:ascii="Arial" w:eastAsia="Times New Roman" w:hAnsi="Arial" w:cs="Arial"/>
      <w:b/>
      <w:bCs/>
      <w:caps/>
      <w:snapToGrid w:val="0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5A713C"/>
    <w:rPr>
      <w:rFonts w:ascii="Arial" w:eastAsia="Times New Roman" w:hAnsi="Arial" w:cs="Arial"/>
      <w:snapToGrid w:val="0"/>
    </w:rPr>
  </w:style>
  <w:style w:type="character" w:customStyle="1" w:styleId="Nadpis3Char">
    <w:name w:val="Nadpis 3 Char"/>
    <w:basedOn w:val="Standardnpsmoodstavce"/>
    <w:link w:val="Nadpis3"/>
    <w:rsid w:val="006509F3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509F3"/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Nadpis7Char">
    <w:name w:val="Nadpis 7 Char"/>
    <w:basedOn w:val="Standardnpsmoodstavce"/>
    <w:link w:val="Nadpis7"/>
    <w:rsid w:val="006509F3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509F3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509F3"/>
    <w:rPr>
      <w:rFonts w:ascii="Arial" w:eastAsia="Times New Roman" w:hAnsi="Arial" w:cs="Arial"/>
      <w:snapToGrid w:val="0"/>
    </w:rPr>
  </w:style>
  <w:style w:type="paragraph" w:customStyle="1" w:styleId="StyleHeading5Arial11ptNotBoldNotItalicJustified">
    <w:name w:val="Style Heading 5 + Arial 11 pt Not Bold Not Italic Justified"/>
    <w:basedOn w:val="Nadpis5"/>
    <w:rsid w:val="006509F3"/>
    <w:pPr>
      <w:keepNext w:val="0"/>
      <w:keepLines w:val="0"/>
      <w:numPr>
        <w:ilvl w:val="4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jc w:val="both"/>
    </w:pPr>
    <w:rPr>
      <w:rFonts w:ascii="Arial" w:eastAsia="Times New Roman" w:hAnsi="Arial" w:cs="Times New Roman"/>
      <w:snapToGrid w:val="0"/>
      <w:color w:val="auto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09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semiHidden/>
    <w:unhideWhenUsed/>
    <w:rsid w:val="00F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EDC"/>
    <w:rPr>
      <w:rFonts w:ascii="Tahoma" w:hAnsi="Tahoma" w:cs="Tahoma"/>
      <w:sz w:val="16"/>
      <w:szCs w:val="16"/>
    </w:rPr>
  </w:style>
  <w:style w:type="paragraph" w:customStyle="1" w:styleId="muj">
    <w:name w:val="muj"/>
    <w:basedOn w:val="Normln"/>
    <w:rsid w:val="00C27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E742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Styl1">
    <w:name w:val="Styl1"/>
    <w:basedOn w:val="muj"/>
    <w:rsid w:val="005E7429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5E74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E7429"/>
  </w:style>
  <w:style w:type="paragraph" w:styleId="Zkladntext">
    <w:name w:val="Body Text"/>
    <w:basedOn w:val="Normln"/>
    <w:link w:val="ZkladntextChar"/>
    <w:rsid w:val="005E742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E74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7429"/>
    <w:rPr>
      <w:rFonts w:ascii="Times New Roman" w:eastAsia="Times New Roman" w:hAnsi="Times New Roman" w:cs="Times New Roman"/>
      <w:color w:val="0000FF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742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E7429"/>
    <w:pPr>
      <w:overflowPunct w:val="0"/>
      <w:autoSpaceDE w:val="0"/>
      <w:autoSpaceDN w:val="0"/>
      <w:adjustRightInd w:val="0"/>
      <w:spacing w:after="0" w:line="240" w:lineRule="auto"/>
      <w:ind w:right="4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E7429"/>
    <w:rPr>
      <w:rFonts w:ascii="Times New Roman" w:eastAsia="Times New Roman" w:hAnsi="Times New Roman" w:cs="Times New Roman"/>
      <w:bCs/>
      <w:color w:val="000000"/>
      <w:sz w:val="24"/>
      <w:szCs w:val="20"/>
      <w:lang w:eastAsia="cs-CZ"/>
    </w:rPr>
  </w:style>
  <w:style w:type="paragraph" w:customStyle="1" w:styleId="BodyText21">
    <w:name w:val="Body Text 21"/>
    <w:basedOn w:val="Normln"/>
    <w:rsid w:val="005E7429"/>
    <w:pPr>
      <w:tabs>
        <w:tab w:val="left" w:pos="9356"/>
      </w:tabs>
      <w:overflowPunct w:val="0"/>
      <w:autoSpaceDE w:val="0"/>
      <w:autoSpaceDN w:val="0"/>
      <w:adjustRightInd w:val="0"/>
      <w:spacing w:after="0" w:line="240" w:lineRule="auto"/>
      <w:ind w:right="5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E7429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74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31">
    <w:name w:val="Body Text 3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E7429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742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5E742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12blok1">
    <w:name w:val="Norm 12 blok 1"/>
    <w:basedOn w:val="Normln"/>
    <w:rsid w:val="005E74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semiHidden/>
    <w:rsid w:val="005E74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5E742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E742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Nadpislnku">
    <w:name w:val="Nadpis článku"/>
    <w:basedOn w:val="Normln"/>
    <w:next w:val="NormlnS"/>
    <w:rsid w:val="005E7429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cs-CZ"/>
    </w:rPr>
  </w:style>
  <w:style w:type="paragraph" w:customStyle="1" w:styleId="NormlnS">
    <w:name w:val="Normální ČS"/>
    <w:basedOn w:val="Normln"/>
    <w:rsid w:val="005E7429"/>
    <w:pPr>
      <w:keepNext/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table" w:styleId="Mkatabulky">
    <w:name w:val="Table Grid"/>
    <w:basedOn w:val="Normlntabulka"/>
    <w:rsid w:val="005E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smlouvy">
    <w:name w:val="Nadpis smlouvy"/>
    <w:basedOn w:val="Normln"/>
    <w:next w:val="NormlnSpodnadpisem"/>
    <w:rsid w:val="005E7429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b/>
      <w:caps/>
      <w:sz w:val="32"/>
      <w:szCs w:val="24"/>
      <w:lang w:eastAsia="cs-CZ"/>
    </w:rPr>
  </w:style>
  <w:style w:type="paragraph" w:customStyle="1" w:styleId="NormlnSpodnadpisem">
    <w:name w:val="Normální ČS pod nadpisem"/>
    <w:basedOn w:val="Normln"/>
    <w:next w:val="NormlnS"/>
    <w:rsid w:val="005E7429"/>
    <w:pPr>
      <w:keepNext/>
      <w:spacing w:after="120" w:line="240" w:lineRule="auto"/>
      <w:jc w:val="center"/>
    </w:pPr>
    <w:rPr>
      <w:rFonts w:ascii="Arial" w:eastAsia="Times New Roman" w:hAnsi="Arial" w:cs="Times New Roman"/>
      <w:sz w:val="18"/>
      <w:szCs w:val="24"/>
      <w:lang w:eastAsia="cs-CZ"/>
    </w:rPr>
  </w:style>
  <w:style w:type="character" w:styleId="Hypertextovodkaz">
    <w:name w:val="Hyperlink"/>
    <w:rsid w:val="005E7429"/>
    <w:rPr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5E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74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5E7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E74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E7429"/>
    <w:rPr>
      <w:vertAlign w:val="superscript"/>
    </w:rPr>
  </w:style>
  <w:style w:type="paragraph" w:customStyle="1" w:styleId="Body1">
    <w:name w:val="Body 1"/>
    <w:basedOn w:val="Normln"/>
    <w:link w:val="Body1Char"/>
    <w:rsid w:val="005E7429"/>
    <w:pPr>
      <w:spacing w:after="210" w:line="264" w:lineRule="auto"/>
      <w:jc w:val="both"/>
    </w:pPr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Body1Char">
    <w:name w:val="Body 1 Char"/>
    <w:link w:val="Body1"/>
    <w:rsid w:val="005E7429"/>
    <w:rPr>
      <w:rFonts w:ascii="Arial" w:eastAsia="Times New Roman" w:hAnsi="Arial" w:cs="Times New Roman"/>
      <w:sz w:val="21"/>
      <w:szCs w:val="24"/>
      <w:lang w:val="en-GB"/>
    </w:rPr>
  </w:style>
  <w:style w:type="paragraph" w:customStyle="1" w:styleId="StandardL9">
    <w:name w:val="Standard L9"/>
    <w:basedOn w:val="Normln"/>
    <w:next w:val="Zkladntext3"/>
    <w:rsid w:val="005E7429"/>
    <w:pPr>
      <w:numPr>
        <w:ilvl w:val="8"/>
        <w:numId w:val="14"/>
      </w:numPr>
      <w:spacing w:after="240" w:line="240" w:lineRule="auto"/>
      <w:jc w:val="both"/>
      <w:outlineLvl w:val="8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8">
    <w:name w:val="Standard L8"/>
    <w:basedOn w:val="Normln"/>
    <w:next w:val="Zkladntext2"/>
    <w:rsid w:val="005E7429"/>
    <w:pPr>
      <w:numPr>
        <w:ilvl w:val="7"/>
        <w:numId w:val="14"/>
      </w:numPr>
      <w:spacing w:after="240" w:line="240" w:lineRule="auto"/>
      <w:jc w:val="both"/>
      <w:outlineLvl w:val="7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7">
    <w:name w:val="Standard L7"/>
    <w:basedOn w:val="Normln"/>
    <w:next w:val="Normln"/>
    <w:rsid w:val="005E7429"/>
    <w:pPr>
      <w:numPr>
        <w:ilvl w:val="6"/>
        <w:numId w:val="14"/>
      </w:numPr>
      <w:spacing w:after="240" w:line="240" w:lineRule="auto"/>
      <w:jc w:val="both"/>
      <w:outlineLvl w:val="6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6">
    <w:name w:val="Standard L6"/>
    <w:basedOn w:val="Normln"/>
    <w:next w:val="Normln"/>
    <w:rsid w:val="005E7429"/>
    <w:pPr>
      <w:numPr>
        <w:ilvl w:val="5"/>
        <w:numId w:val="14"/>
      </w:numPr>
      <w:spacing w:after="240" w:line="240" w:lineRule="auto"/>
      <w:jc w:val="both"/>
      <w:outlineLvl w:val="5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5">
    <w:name w:val="Standard L5"/>
    <w:basedOn w:val="Normln"/>
    <w:next w:val="Normln"/>
    <w:rsid w:val="005E7429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4">
    <w:name w:val="Standard L4"/>
    <w:basedOn w:val="Normln"/>
    <w:next w:val="Zkladntext3"/>
    <w:link w:val="StandardL4Char"/>
    <w:rsid w:val="005E7429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4Char">
    <w:name w:val="Standard L4 Char"/>
    <w:link w:val="StandardL4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3">
    <w:name w:val="Standard L3"/>
    <w:basedOn w:val="Normln"/>
    <w:next w:val="Zkladntext2"/>
    <w:link w:val="StandardL3Char"/>
    <w:rsid w:val="005E7429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3Char">
    <w:name w:val="Standard L3 Char"/>
    <w:link w:val="StandardL3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ln"/>
    <w:next w:val="Normln"/>
    <w:link w:val="StandardL2Char"/>
    <w:rsid w:val="005E7429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customStyle="1" w:styleId="StandardL2Char">
    <w:name w:val="Standard L2 Char"/>
    <w:link w:val="StandardL2"/>
    <w:rsid w:val="005E7429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Normln"/>
    <w:next w:val="Normln"/>
    <w:rsid w:val="005E7429"/>
    <w:pPr>
      <w:keepNext/>
      <w:numPr>
        <w:numId w:val="14"/>
      </w:numPr>
      <w:suppressAutoHyphens/>
      <w:spacing w:after="240" w:line="240" w:lineRule="auto"/>
      <w:outlineLvl w:val="0"/>
    </w:pPr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customStyle="1" w:styleId="spiszn">
    <w:name w:val="spiszn"/>
    <w:rsid w:val="005E7429"/>
  </w:style>
  <w:style w:type="paragraph" w:styleId="Revize">
    <w:name w:val="Revision"/>
    <w:hidden/>
    <w:uiPriority w:val="99"/>
    <w:semiHidden/>
    <w:rsid w:val="001955C3"/>
    <w:pPr>
      <w:spacing w:after="0" w:line="240" w:lineRule="auto"/>
    </w:pPr>
  </w:style>
  <w:style w:type="paragraph" w:customStyle="1" w:styleId="odstavec">
    <w:name w:val="odstavec"/>
    <w:basedOn w:val="Normln"/>
    <w:link w:val="odstavecChar"/>
    <w:qFormat/>
    <w:rsid w:val="00FE5A4F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FE5A4F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1">
    <w:name w:val="odst1"/>
    <w:rsid w:val="003577C5"/>
    <w:rPr>
      <w:b/>
      <w:bCs/>
      <w:color w:val="1060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7F3F-99D8-4892-BA6A-F833A4B9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Ing. Michal Kolář</cp:lastModifiedBy>
  <cp:revision>4</cp:revision>
  <cp:lastPrinted>2017-10-09T09:26:00Z</cp:lastPrinted>
  <dcterms:created xsi:type="dcterms:W3CDTF">2017-10-09T10:53:00Z</dcterms:created>
  <dcterms:modified xsi:type="dcterms:W3CDTF">2017-10-24T11:14:00Z</dcterms:modified>
</cp:coreProperties>
</file>