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25CEE" w14:textId="77777777" w:rsidR="00C56250" w:rsidRPr="00C233EE" w:rsidRDefault="00C56250" w:rsidP="00C56250">
      <w:pPr>
        <w:rPr>
          <w:rFonts w:ascii="Calibri" w:hAnsi="Calibri"/>
          <w:sz w:val="22"/>
          <w:szCs w:val="22"/>
        </w:rPr>
      </w:pPr>
      <w:r w:rsidRPr="00C233EE">
        <w:rPr>
          <w:rStyle w:val="Siln"/>
          <w:rFonts w:ascii="Calibri" w:hAnsi="Calibri"/>
          <w:sz w:val="22"/>
          <w:szCs w:val="22"/>
        </w:rPr>
        <w:t>Národní památkový ústav,</w:t>
      </w:r>
      <w:r w:rsidRPr="00C233EE">
        <w:rPr>
          <w:rFonts w:ascii="Calibri" w:hAnsi="Calibri"/>
          <w:sz w:val="22"/>
          <w:szCs w:val="22"/>
        </w:rPr>
        <w:t xml:space="preserve"> státní příspěvková organizace</w:t>
      </w:r>
    </w:p>
    <w:p w14:paraId="06D3C78B" w14:textId="77777777" w:rsidR="00C56250" w:rsidRPr="00C233EE" w:rsidRDefault="00C56250" w:rsidP="00C56250">
      <w:pPr>
        <w:rPr>
          <w:rFonts w:ascii="Calibri" w:hAnsi="Calibri"/>
          <w:sz w:val="22"/>
          <w:szCs w:val="22"/>
        </w:rPr>
      </w:pPr>
      <w:r w:rsidRPr="00C233EE">
        <w:rPr>
          <w:rFonts w:ascii="Calibri" w:hAnsi="Calibri"/>
          <w:sz w:val="22"/>
          <w:szCs w:val="22"/>
        </w:rPr>
        <w:t>IČO: 75032333, DIČ: CZ75032333,</w:t>
      </w:r>
    </w:p>
    <w:p w14:paraId="059AD200" w14:textId="77777777" w:rsidR="00C56250" w:rsidRPr="00443142" w:rsidRDefault="00C56250" w:rsidP="00C56250">
      <w:pPr>
        <w:rPr>
          <w:rFonts w:ascii="Calibri" w:hAnsi="Calibri"/>
          <w:sz w:val="22"/>
          <w:szCs w:val="22"/>
        </w:rPr>
      </w:pPr>
      <w:r w:rsidRPr="00443142">
        <w:rPr>
          <w:rFonts w:ascii="Calibri" w:hAnsi="Calibri"/>
          <w:sz w:val="22"/>
          <w:szCs w:val="22"/>
        </w:rPr>
        <w:t>se sídlem: Valdštejnské nám. 162/3, PSČ 118 01 Praha 1 – Malá Strana,</w:t>
      </w:r>
    </w:p>
    <w:p w14:paraId="1F770DD0" w14:textId="4C86F503" w:rsidR="00C56250" w:rsidRPr="00443142" w:rsidRDefault="00C56250" w:rsidP="00C56250">
      <w:pPr>
        <w:rPr>
          <w:rFonts w:ascii="Calibri" w:hAnsi="Calibri"/>
          <w:sz w:val="22"/>
          <w:szCs w:val="22"/>
        </w:rPr>
      </w:pPr>
      <w:r w:rsidRPr="00443142">
        <w:rPr>
          <w:rFonts w:ascii="Calibri" w:hAnsi="Calibri"/>
          <w:sz w:val="22"/>
          <w:szCs w:val="22"/>
        </w:rPr>
        <w:t xml:space="preserve">zastoupen: </w:t>
      </w:r>
      <w:r w:rsidR="006B0C27" w:rsidRPr="00443142">
        <w:rPr>
          <w:rFonts w:ascii="Calibri" w:hAnsi="Calibri"/>
          <w:sz w:val="22"/>
          <w:szCs w:val="22"/>
        </w:rPr>
        <w:t>PhDr. Zdeňkem Váchou</w:t>
      </w:r>
      <w:r w:rsidRPr="00443142">
        <w:rPr>
          <w:rFonts w:ascii="Calibri" w:hAnsi="Calibri"/>
          <w:sz w:val="22"/>
          <w:szCs w:val="22"/>
        </w:rPr>
        <w:t xml:space="preserve">, </w:t>
      </w:r>
      <w:r w:rsidR="006B0C27" w:rsidRPr="00443142">
        <w:rPr>
          <w:rFonts w:ascii="Calibri" w:hAnsi="Calibri"/>
          <w:sz w:val="22"/>
          <w:szCs w:val="22"/>
        </w:rPr>
        <w:t>ředitelem územního odborného pracoviště v Brně</w:t>
      </w:r>
      <w:r w:rsidR="0024001E" w:rsidRPr="00443142">
        <w:rPr>
          <w:rFonts w:ascii="Calibri" w:hAnsi="Calibri"/>
          <w:sz w:val="22"/>
          <w:szCs w:val="22"/>
        </w:rPr>
        <w:fldChar w:fldCharType="begin"/>
      </w:r>
      <w:r w:rsidRPr="00443142">
        <w:rPr>
          <w:rFonts w:ascii="Calibri" w:hAnsi="Calibri"/>
          <w:sz w:val="22"/>
          <w:szCs w:val="22"/>
        </w:rPr>
        <w:instrText xml:space="preserve"> AUTOTEXTLIST  \s 1  \* MERGEFORMAT </w:instrText>
      </w:r>
      <w:r w:rsidR="0024001E" w:rsidRPr="00443142">
        <w:rPr>
          <w:rFonts w:ascii="Calibri" w:hAnsi="Calibri"/>
          <w:sz w:val="22"/>
          <w:szCs w:val="22"/>
        </w:rPr>
        <w:fldChar w:fldCharType="end"/>
      </w:r>
      <w:r w:rsidR="0024001E" w:rsidRPr="00443142">
        <w:rPr>
          <w:rFonts w:ascii="Calibri" w:hAnsi="Calibri"/>
          <w:sz w:val="22"/>
          <w:szCs w:val="22"/>
        </w:rPr>
        <w:fldChar w:fldCharType="begin"/>
      </w:r>
      <w:r w:rsidRPr="00443142">
        <w:rPr>
          <w:rFonts w:ascii="Calibri" w:hAnsi="Calibri"/>
          <w:sz w:val="22"/>
          <w:szCs w:val="22"/>
        </w:rPr>
        <w:instrText xml:space="preserve"> AUTOTEXTLIST   \* MERGEFORMAT </w:instrText>
      </w:r>
      <w:r w:rsidR="0024001E" w:rsidRPr="00443142">
        <w:rPr>
          <w:rFonts w:ascii="Calibri" w:hAnsi="Calibri"/>
          <w:sz w:val="22"/>
          <w:szCs w:val="22"/>
        </w:rPr>
        <w:fldChar w:fldCharType="end"/>
      </w:r>
      <w:r w:rsidRPr="00443142">
        <w:rPr>
          <w:rFonts w:ascii="Calibri" w:hAnsi="Calibri"/>
          <w:sz w:val="22"/>
          <w:szCs w:val="22"/>
        </w:rPr>
        <w:t>,</w:t>
      </w:r>
    </w:p>
    <w:p w14:paraId="3559A6CD" w14:textId="1088336A" w:rsidR="00C56250" w:rsidRPr="00443142" w:rsidRDefault="00C56250" w:rsidP="00C56250">
      <w:pPr>
        <w:rPr>
          <w:rFonts w:ascii="Calibri" w:hAnsi="Calibri"/>
          <w:sz w:val="22"/>
          <w:szCs w:val="22"/>
        </w:rPr>
      </w:pPr>
      <w:r w:rsidRPr="00443142">
        <w:rPr>
          <w:rFonts w:ascii="Calibri" w:hAnsi="Calibri"/>
          <w:sz w:val="22"/>
          <w:szCs w:val="22"/>
        </w:rPr>
        <w:t>bankovní spojení: Česká národní banka, č. </w:t>
      </w:r>
      <w:proofErr w:type="spellStart"/>
      <w:r w:rsidRPr="00443142">
        <w:rPr>
          <w:rFonts w:ascii="Calibri" w:hAnsi="Calibri"/>
          <w:sz w:val="22"/>
          <w:szCs w:val="22"/>
        </w:rPr>
        <w:t>ú.</w:t>
      </w:r>
      <w:proofErr w:type="spellEnd"/>
      <w:r w:rsidRPr="00443142">
        <w:rPr>
          <w:rFonts w:ascii="Calibri" w:hAnsi="Calibri"/>
          <w:sz w:val="22"/>
          <w:szCs w:val="22"/>
        </w:rPr>
        <w:t xml:space="preserve">: </w:t>
      </w:r>
      <w:r w:rsidR="00443142" w:rsidRPr="00443142">
        <w:rPr>
          <w:rFonts w:ascii="Calibri" w:hAnsi="Calibri"/>
          <w:sz w:val="22"/>
          <w:szCs w:val="22"/>
        </w:rPr>
        <w:t>710002-60039011/0710</w:t>
      </w:r>
    </w:p>
    <w:p w14:paraId="4B60CFD4" w14:textId="77777777" w:rsidR="00C56250" w:rsidRPr="00443142" w:rsidRDefault="00C56250" w:rsidP="00C56250">
      <w:pPr>
        <w:rPr>
          <w:rFonts w:ascii="Calibri" w:hAnsi="Calibri"/>
          <w:sz w:val="22"/>
          <w:szCs w:val="22"/>
        </w:rPr>
      </w:pPr>
    </w:p>
    <w:p w14:paraId="5C11CB2F" w14:textId="77777777" w:rsidR="00C56250" w:rsidRPr="00443142" w:rsidRDefault="00C56250" w:rsidP="00C56250">
      <w:pPr>
        <w:rPr>
          <w:rFonts w:ascii="Calibri" w:hAnsi="Calibri"/>
          <w:sz w:val="22"/>
          <w:szCs w:val="22"/>
        </w:rPr>
      </w:pPr>
      <w:r w:rsidRPr="00443142">
        <w:rPr>
          <w:rFonts w:ascii="Calibri" w:hAnsi="Calibri"/>
          <w:b/>
          <w:bCs/>
          <w:sz w:val="22"/>
          <w:szCs w:val="22"/>
        </w:rPr>
        <w:t>Doručovací adresa:</w:t>
      </w:r>
    </w:p>
    <w:p w14:paraId="31ACBBBE" w14:textId="245E4EE3" w:rsidR="00C56250" w:rsidRPr="00443142" w:rsidRDefault="00C56250" w:rsidP="00C56250">
      <w:pPr>
        <w:rPr>
          <w:rFonts w:ascii="Calibri" w:hAnsi="Calibri"/>
          <w:sz w:val="22"/>
          <w:szCs w:val="22"/>
        </w:rPr>
      </w:pPr>
      <w:r w:rsidRPr="00443142">
        <w:rPr>
          <w:rFonts w:ascii="Calibri" w:hAnsi="Calibri"/>
          <w:sz w:val="22"/>
          <w:szCs w:val="22"/>
        </w:rPr>
        <w:t xml:space="preserve">Národní památkový ústav, </w:t>
      </w:r>
      <w:r w:rsidR="006B0C27" w:rsidRPr="00443142">
        <w:rPr>
          <w:rFonts w:ascii="Calibri" w:hAnsi="Calibri"/>
          <w:sz w:val="22"/>
          <w:szCs w:val="22"/>
        </w:rPr>
        <w:t>územní odborné pracoviště v Brně</w:t>
      </w:r>
    </w:p>
    <w:p w14:paraId="4AAB308E" w14:textId="74BC3954" w:rsidR="00C56250" w:rsidRPr="00443142" w:rsidRDefault="00C56250" w:rsidP="00C56250">
      <w:pPr>
        <w:rPr>
          <w:rFonts w:ascii="Calibri" w:hAnsi="Calibri"/>
          <w:sz w:val="22"/>
          <w:szCs w:val="22"/>
        </w:rPr>
      </w:pPr>
      <w:r w:rsidRPr="00443142">
        <w:rPr>
          <w:rFonts w:ascii="Calibri" w:hAnsi="Calibri"/>
          <w:sz w:val="22"/>
          <w:szCs w:val="22"/>
        </w:rPr>
        <w:t xml:space="preserve">adresa: </w:t>
      </w:r>
      <w:r w:rsidR="006B0C27" w:rsidRPr="00443142">
        <w:rPr>
          <w:rFonts w:ascii="Calibri" w:hAnsi="Calibri"/>
          <w:sz w:val="22"/>
          <w:szCs w:val="22"/>
        </w:rPr>
        <w:t>nám. Svobody 72/8, 601 54 Brno</w:t>
      </w:r>
      <w:r w:rsidRPr="00443142">
        <w:rPr>
          <w:rFonts w:ascii="Calibri" w:hAnsi="Calibri"/>
          <w:sz w:val="22"/>
          <w:szCs w:val="22"/>
        </w:rPr>
        <w:t>,</w:t>
      </w:r>
    </w:p>
    <w:p w14:paraId="5944DFA6" w14:textId="16A85DEA" w:rsidR="00C56250" w:rsidRPr="00443142" w:rsidRDefault="00C56250" w:rsidP="00C56250">
      <w:pPr>
        <w:rPr>
          <w:rFonts w:ascii="Calibri" w:hAnsi="Calibri" w:cs="Arial"/>
          <w:sz w:val="22"/>
          <w:szCs w:val="22"/>
        </w:rPr>
      </w:pPr>
      <w:r w:rsidRPr="00443142">
        <w:rPr>
          <w:rFonts w:ascii="Calibri" w:hAnsi="Calibri" w:cs="Arial"/>
          <w:sz w:val="22"/>
          <w:szCs w:val="22"/>
        </w:rPr>
        <w:t>(dále jen „</w:t>
      </w:r>
      <w:r w:rsidRPr="00443142">
        <w:rPr>
          <w:rFonts w:ascii="Calibri" w:hAnsi="Calibri" w:cs="Arial"/>
          <w:b/>
          <w:sz w:val="22"/>
          <w:szCs w:val="22"/>
        </w:rPr>
        <w:t>objednatel</w:t>
      </w:r>
      <w:r w:rsidRPr="00443142">
        <w:rPr>
          <w:rFonts w:ascii="Calibri" w:hAnsi="Calibri" w:cs="Arial"/>
          <w:sz w:val="22"/>
          <w:szCs w:val="22"/>
        </w:rPr>
        <w:t>“)</w:t>
      </w:r>
    </w:p>
    <w:p w14:paraId="4244CE14" w14:textId="77777777" w:rsidR="00C56250" w:rsidRPr="00443142" w:rsidRDefault="00C56250" w:rsidP="00C56250">
      <w:pPr>
        <w:rPr>
          <w:rFonts w:ascii="Calibri" w:hAnsi="Calibri" w:cs="Arial"/>
          <w:sz w:val="22"/>
          <w:szCs w:val="22"/>
        </w:rPr>
      </w:pPr>
    </w:p>
    <w:p w14:paraId="64A2A8E2" w14:textId="77777777" w:rsidR="00C56250" w:rsidRPr="00C233EE" w:rsidRDefault="00C56250" w:rsidP="00C56250">
      <w:pPr>
        <w:rPr>
          <w:rFonts w:ascii="Calibri" w:hAnsi="Calibri" w:cs="Arial"/>
          <w:sz w:val="22"/>
          <w:szCs w:val="22"/>
        </w:rPr>
      </w:pPr>
      <w:r w:rsidRPr="00443142">
        <w:rPr>
          <w:rFonts w:ascii="Calibri" w:hAnsi="Calibri" w:cs="Arial"/>
          <w:sz w:val="22"/>
          <w:szCs w:val="22"/>
        </w:rPr>
        <w:t>a</w:t>
      </w:r>
    </w:p>
    <w:p w14:paraId="4F35DB37" w14:textId="77777777" w:rsidR="00C56250" w:rsidRPr="00C233EE" w:rsidRDefault="00C56250" w:rsidP="00C56250">
      <w:pPr>
        <w:rPr>
          <w:rFonts w:ascii="Calibri" w:hAnsi="Calibri" w:cs="Arial"/>
          <w:sz w:val="22"/>
          <w:szCs w:val="22"/>
        </w:rPr>
      </w:pPr>
    </w:p>
    <w:p w14:paraId="49FA34A9" w14:textId="77777777" w:rsidR="00007183" w:rsidRPr="00007183" w:rsidRDefault="00007183" w:rsidP="00007183">
      <w:pPr>
        <w:pStyle w:val="Zkladntext21"/>
        <w:spacing w:after="240"/>
        <w:contextualSpacing/>
        <w:jc w:val="left"/>
        <w:rPr>
          <w:rFonts w:asciiTheme="minorHAnsi" w:hAnsiTheme="minorHAnsi" w:cstheme="minorHAnsi"/>
          <w:b/>
          <w:sz w:val="22"/>
          <w:szCs w:val="22"/>
        </w:rPr>
      </w:pPr>
      <w:r w:rsidRPr="00007183">
        <w:rPr>
          <w:rFonts w:asciiTheme="minorHAnsi" w:hAnsiTheme="minorHAnsi" w:cstheme="minorHAnsi"/>
          <w:b/>
          <w:sz w:val="22"/>
          <w:szCs w:val="22"/>
        </w:rPr>
        <w:t>IP – TRADING, s. r. o.</w:t>
      </w:r>
    </w:p>
    <w:p w14:paraId="1EC30240" w14:textId="77777777" w:rsidR="00007183" w:rsidRPr="00007183" w:rsidRDefault="00007183" w:rsidP="00007183">
      <w:pPr>
        <w:pStyle w:val="Zkladntext21"/>
        <w:spacing w:after="24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007183">
        <w:rPr>
          <w:rFonts w:asciiTheme="minorHAnsi" w:hAnsiTheme="minorHAnsi" w:cstheme="minorHAnsi"/>
          <w:sz w:val="22"/>
          <w:szCs w:val="22"/>
        </w:rPr>
        <w:t>jednající Ing. Pavlem Dimitrovem</w:t>
      </w:r>
    </w:p>
    <w:p w14:paraId="3A3A1656" w14:textId="77777777" w:rsidR="00007183" w:rsidRPr="00007183" w:rsidRDefault="00007183" w:rsidP="00007183">
      <w:pPr>
        <w:pStyle w:val="Zkladntext21"/>
        <w:spacing w:after="24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007183">
        <w:rPr>
          <w:rFonts w:asciiTheme="minorHAnsi" w:hAnsiTheme="minorHAnsi" w:cstheme="minorHAnsi"/>
          <w:sz w:val="22"/>
          <w:szCs w:val="22"/>
        </w:rPr>
        <w:t>IČ: 63496887</w:t>
      </w:r>
      <w:r w:rsidRPr="00007183">
        <w:rPr>
          <w:rFonts w:asciiTheme="minorHAnsi" w:hAnsiTheme="minorHAnsi" w:cstheme="minorHAnsi"/>
          <w:sz w:val="22"/>
          <w:szCs w:val="22"/>
        </w:rPr>
        <w:br/>
        <w:t>Vídeňská 291/89</w:t>
      </w:r>
    </w:p>
    <w:p w14:paraId="6177A6D9" w14:textId="77777777" w:rsidR="00007183" w:rsidRPr="00007183" w:rsidRDefault="00007183" w:rsidP="00007183">
      <w:pPr>
        <w:pStyle w:val="Zkladntext21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007183">
        <w:rPr>
          <w:rFonts w:asciiTheme="minorHAnsi" w:hAnsiTheme="minorHAnsi" w:cstheme="minorHAnsi"/>
          <w:sz w:val="22"/>
          <w:szCs w:val="22"/>
        </w:rPr>
        <w:t>639 00 Brno</w:t>
      </w:r>
    </w:p>
    <w:p w14:paraId="59BCCF00" w14:textId="3DF51B6B" w:rsidR="00C56250" w:rsidRPr="00C233EE" w:rsidRDefault="00C56250" w:rsidP="00007183">
      <w:pPr>
        <w:rPr>
          <w:rFonts w:ascii="Calibri" w:hAnsi="Calibri" w:cs="Arial"/>
          <w:sz w:val="22"/>
          <w:szCs w:val="22"/>
        </w:rPr>
      </w:pPr>
      <w:r w:rsidRPr="00C233EE">
        <w:rPr>
          <w:rFonts w:ascii="Calibri" w:hAnsi="Calibri" w:cs="Arial"/>
          <w:sz w:val="22"/>
          <w:szCs w:val="22"/>
        </w:rPr>
        <w:t>(dále jen „</w:t>
      </w:r>
      <w:r w:rsidRPr="00C233EE">
        <w:rPr>
          <w:rFonts w:ascii="Calibri" w:hAnsi="Calibri" w:cs="Arial"/>
          <w:b/>
          <w:sz w:val="22"/>
          <w:szCs w:val="22"/>
        </w:rPr>
        <w:t>zhotovitel</w:t>
      </w:r>
      <w:r w:rsidRPr="00C233EE">
        <w:rPr>
          <w:rFonts w:ascii="Calibri" w:hAnsi="Calibri" w:cs="Arial"/>
          <w:sz w:val="22"/>
          <w:szCs w:val="22"/>
        </w:rPr>
        <w:t>“)</w:t>
      </w:r>
    </w:p>
    <w:p w14:paraId="3B5E2B30" w14:textId="77777777" w:rsidR="00C56250" w:rsidRPr="00474C47" w:rsidRDefault="00C56250" w:rsidP="00C56250">
      <w:pPr>
        <w:rPr>
          <w:rFonts w:ascii="Calibri" w:hAnsi="Calibri" w:cs="Arial"/>
        </w:rPr>
      </w:pPr>
    </w:p>
    <w:p w14:paraId="26AB9167" w14:textId="77777777" w:rsidR="00C56250" w:rsidRPr="00474C47" w:rsidRDefault="00C56250" w:rsidP="00C56250">
      <w:pPr>
        <w:pStyle w:val="Normln0"/>
        <w:jc w:val="center"/>
        <w:rPr>
          <w:rFonts w:ascii="Calibri" w:hAnsi="Calibri"/>
        </w:rPr>
      </w:pPr>
      <w:r w:rsidRPr="00474C47">
        <w:rPr>
          <w:rFonts w:ascii="Calibri" w:hAnsi="Calibri"/>
        </w:rPr>
        <w:t xml:space="preserve">jako smluvní strany uzavřely </w:t>
      </w:r>
      <w:r>
        <w:rPr>
          <w:rFonts w:ascii="Calibri" w:hAnsi="Calibri"/>
        </w:rPr>
        <w:t xml:space="preserve">v souladu se </w:t>
      </w:r>
      <w:r w:rsidRPr="00902424">
        <w:rPr>
          <w:rFonts w:ascii="Calibri" w:hAnsi="Calibri"/>
        </w:rPr>
        <w:t>zákon</w:t>
      </w:r>
      <w:r>
        <w:rPr>
          <w:rFonts w:ascii="Calibri" w:hAnsi="Calibri"/>
        </w:rPr>
        <w:t>em</w:t>
      </w:r>
      <w:r w:rsidRPr="00902424">
        <w:rPr>
          <w:rFonts w:ascii="Calibri" w:hAnsi="Calibri"/>
        </w:rPr>
        <w:t xml:space="preserve"> č. 89/2012 Sb., občanský zákoník</w:t>
      </w:r>
      <w:r>
        <w:rPr>
          <w:rFonts w:ascii="Calibri" w:hAnsi="Calibri"/>
        </w:rPr>
        <w:t>,</w:t>
      </w:r>
      <w:r w:rsidRPr="00902424">
        <w:rPr>
          <w:rFonts w:ascii="Calibri" w:hAnsi="Calibri"/>
        </w:rPr>
        <w:t xml:space="preserve"> ve znění pozdějších</w:t>
      </w:r>
      <w:r w:rsidRPr="00581CC1">
        <w:rPr>
          <w:rFonts w:ascii="Calibri" w:hAnsi="Calibri"/>
        </w:rPr>
        <w:t xml:space="preserve"> předpisů</w:t>
      </w:r>
      <w:r>
        <w:rPr>
          <w:rFonts w:ascii="Calibri" w:hAnsi="Calibri"/>
        </w:rPr>
        <w:t>,</w:t>
      </w:r>
      <w:r w:rsidRPr="00474C47">
        <w:rPr>
          <w:rFonts w:ascii="Calibri" w:hAnsi="Calibri"/>
        </w:rPr>
        <w:t xml:space="preserve"> níže uvedeného dne, měsíce a roku tuto</w:t>
      </w:r>
    </w:p>
    <w:p w14:paraId="1EF5E267" w14:textId="77777777" w:rsidR="00C56250" w:rsidRPr="00474C47" w:rsidRDefault="00C56250" w:rsidP="00C56250">
      <w:pPr>
        <w:pStyle w:val="Normln0"/>
        <w:jc w:val="center"/>
        <w:rPr>
          <w:rFonts w:ascii="Calibri" w:hAnsi="Calibri"/>
          <w:b/>
          <w:sz w:val="36"/>
          <w:szCs w:val="36"/>
        </w:rPr>
      </w:pPr>
      <w:r w:rsidRPr="00474C47">
        <w:rPr>
          <w:rFonts w:ascii="Calibri" w:hAnsi="Calibri"/>
          <w:b/>
          <w:sz w:val="36"/>
          <w:szCs w:val="36"/>
        </w:rPr>
        <w:t>smlouvu o dílo:</w:t>
      </w:r>
    </w:p>
    <w:p w14:paraId="59FB55EB" w14:textId="77777777" w:rsidR="00DD623A" w:rsidRPr="00FC2B99" w:rsidRDefault="00DD623A" w:rsidP="001738DB">
      <w:pPr>
        <w:rPr>
          <w:rFonts w:ascii="Calibri" w:hAnsi="Calibri"/>
          <w:sz w:val="22"/>
        </w:rPr>
      </w:pPr>
    </w:p>
    <w:p w14:paraId="1A1C03AC" w14:textId="77777777" w:rsidR="00DD623A" w:rsidRPr="00FC2B99" w:rsidRDefault="0024001E" w:rsidP="001738DB">
      <w:pPr>
        <w:pStyle w:val="Nadpis1"/>
        <w:numPr>
          <w:ilvl w:val="0"/>
          <w:numId w:val="3"/>
        </w:numPr>
        <w:rPr>
          <w:rFonts w:ascii="Calibri" w:hAnsi="Calibri"/>
          <w:sz w:val="22"/>
        </w:rPr>
      </w:pPr>
      <w:r w:rsidRPr="0024001E">
        <w:rPr>
          <w:rFonts w:ascii="Calibri" w:hAnsi="Calibri"/>
          <w:sz w:val="22"/>
        </w:rPr>
        <w:t>Předmět smlouvy</w:t>
      </w:r>
    </w:p>
    <w:p w14:paraId="3FC59528" w14:textId="4A186D5A" w:rsidR="00822AFC" w:rsidRPr="006B0C27" w:rsidRDefault="0024001E" w:rsidP="00443142">
      <w:pPr>
        <w:pStyle w:val="Odstavecseseznamem"/>
        <w:numPr>
          <w:ilvl w:val="0"/>
          <w:numId w:val="4"/>
        </w:numPr>
        <w:ind w:left="426"/>
        <w:contextualSpacing/>
        <w:rPr>
          <w:rFonts w:ascii="Calibri" w:hAnsi="Calibri"/>
          <w:sz w:val="22"/>
        </w:rPr>
      </w:pPr>
      <w:r w:rsidRPr="0024001E">
        <w:rPr>
          <w:rFonts w:ascii="Calibri" w:hAnsi="Calibri"/>
          <w:sz w:val="22"/>
        </w:rPr>
        <w:t xml:space="preserve">Předmětem této smlouvy je úprava podmínek, za kterých zhotovitel provede pro objednatele </w:t>
      </w:r>
      <w:r w:rsidRPr="006B0C27">
        <w:rPr>
          <w:rFonts w:ascii="Calibri" w:hAnsi="Calibri"/>
          <w:sz w:val="22"/>
        </w:rPr>
        <w:t xml:space="preserve">následující dílo: </w:t>
      </w:r>
      <w:r w:rsidR="006B0C27" w:rsidRPr="006B0C27">
        <w:rPr>
          <w:rFonts w:ascii="Calibri" w:hAnsi="Calibri"/>
          <w:color w:val="000000"/>
          <w:sz w:val="22"/>
        </w:rPr>
        <w:t xml:space="preserve">komplexní úklidové práce a služby s nimi související </w:t>
      </w:r>
      <w:r w:rsidRPr="006B0C27">
        <w:rPr>
          <w:rFonts w:ascii="Calibri" w:hAnsi="Calibri"/>
          <w:sz w:val="22"/>
        </w:rPr>
        <w:t>(dále jen „dílo“).</w:t>
      </w:r>
    </w:p>
    <w:p w14:paraId="19F7F7CD" w14:textId="3C964719" w:rsidR="0007084B" w:rsidRPr="006B0C27" w:rsidRDefault="006B0C27" w:rsidP="00443142">
      <w:pPr>
        <w:pStyle w:val="Odstavecseseznamem"/>
        <w:numPr>
          <w:ilvl w:val="0"/>
          <w:numId w:val="4"/>
        </w:numPr>
        <w:ind w:left="426"/>
        <w:contextualSpacing/>
        <w:rPr>
          <w:rFonts w:ascii="Calibri" w:hAnsi="Calibri"/>
          <w:sz w:val="22"/>
        </w:rPr>
      </w:pPr>
      <w:r w:rsidRPr="006B0C27">
        <w:rPr>
          <w:rFonts w:ascii="Calibri" w:hAnsi="Calibri" w:cs="Arial"/>
          <w:sz w:val="22"/>
        </w:rPr>
        <w:t>Tato smlouva je uzavřena na základě veřejné zakázky zveřejněné a realizované prostřednictvím  Národního elektronického nástroje, číslo zakázky T006/17/V00004897.</w:t>
      </w:r>
      <w:r w:rsidR="0024001E" w:rsidRPr="006B0C27">
        <w:rPr>
          <w:rFonts w:ascii="Calibri" w:hAnsi="Calibri"/>
          <w:sz w:val="22"/>
        </w:rPr>
        <w:t xml:space="preserve"> Smluvní strany se dohodly, že závaznou část jejich smluvních ujednání tvoří rovněž nabídka zhotovitele a zadávací dokumentace objednatele.</w:t>
      </w:r>
    </w:p>
    <w:p w14:paraId="6C325E00" w14:textId="2056E6EC" w:rsidR="006B0C27" w:rsidRPr="006B0C27" w:rsidRDefault="006B0C27" w:rsidP="00443142">
      <w:pPr>
        <w:pStyle w:val="Odstavecseseznamem"/>
        <w:numPr>
          <w:ilvl w:val="0"/>
          <w:numId w:val="4"/>
        </w:numPr>
        <w:spacing w:after="0"/>
        <w:ind w:left="426"/>
        <w:contextualSpacing/>
        <w:jc w:val="left"/>
        <w:rPr>
          <w:rFonts w:ascii="Calibri" w:hAnsi="Calibri"/>
          <w:sz w:val="22"/>
        </w:rPr>
      </w:pPr>
      <w:r w:rsidRPr="006B0C27">
        <w:rPr>
          <w:rFonts w:ascii="Calibri" w:hAnsi="Calibri"/>
          <w:sz w:val="22"/>
        </w:rPr>
        <w:t>Specifikace jednotlivých úklidových prací, služeb, četnost a způsob jejich provedení tvoří přílohu č. 4, 5 a 6 této smlouvy</w:t>
      </w:r>
    </w:p>
    <w:p w14:paraId="58EA25E6" w14:textId="77777777" w:rsidR="00F716A1" w:rsidRPr="006B0C27" w:rsidRDefault="0024001E" w:rsidP="00443142">
      <w:pPr>
        <w:pStyle w:val="Odstavecseseznamem"/>
        <w:numPr>
          <w:ilvl w:val="0"/>
          <w:numId w:val="4"/>
        </w:numPr>
        <w:ind w:left="426"/>
        <w:contextualSpacing/>
        <w:rPr>
          <w:rFonts w:ascii="Calibri" w:hAnsi="Calibri"/>
          <w:sz w:val="22"/>
        </w:rPr>
      </w:pPr>
      <w:r w:rsidRPr="006B0C27">
        <w:rPr>
          <w:rFonts w:ascii="Calibri" w:hAnsi="Calibri"/>
          <w:sz w:val="22"/>
        </w:rPr>
        <w:t>Zhotovitel se zavazuje provést dílo řádně, kvalitně a včas. Objednatel se zavazuje řádně zhotovené dílo převzít a včas zaplatit cenu sjednanou podle této smlouvy.</w:t>
      </w:r>
    </w:p>
    <w:p w14:paraId="29BCCBC3" w14:textId="77777777" w:rsidR="00F20A8C" w:rsidRPr="00FC2B99" w:rsidRDefault="00F20A8C" w:rsidP="001738DB">
      <w:pPr>
        <w:jc w:val="center"/>
        <w:rPr>
          <w:rFonts w:ascii="Calibri" w:hAnsi="Calibri"/>
          <w:b/>
          <w:sz w:val="22"/>
        </w:rPr>
      </w:pPr>
    </w:p>
    <w:p w14:paraId="4AE1BE32" w14:textId="6BBA64E2" w:rsidR="00215A79" w:rsidRPr="00FC2B99" w:rsidRDefault="006B0C27" w:rsidP="001738DB">
      <w:pPr>
        <w:pStyle w:val="Odstavecseseznamem"/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Místa plnění</w:t>
      </w:r>
    </w:p>
    <w:p w14:paraId="3611600E" w14:textId="77777777" w:rsidR="006B0C27" w:rsidRPr="006B0C27" w:rsidRDefault="006B0C27" w:rsidP="00443142">
      <w:pPr>
        <w:pStyle w:val="Odstavecseseznamem"/>
        <w:numPr>
          <w:ilvl w:val="0"/>
          <w:numId w:val="7"/>
        </w:numPr>
        <w:ind w:left="426"/>
        <w:contextualSpacing/>
        <w:rPr>
          <w:rFonts w:ascii="Calibri" w:hAnsi="Calibri"/>
          <w:sz w:val="22"/>
        </w:rPr>
      </w:pPr>
      <w:r w:rsidRPr="006B0C27">
        <w:rPr>
          <w:rFonts w:ascii="Calibri" w:hAnsi="Calibri"/>
          <w:sz w:val="22"/>
        </w:rPr>
        <w:t xml:space="preserve">Místem plnění jsou: </w:t>
      </w:r>
    </w:p>
    <w:p w14:paraId="539EC942" w14:textId="77777777" w:rsidR="006B0C27" w:rsidRPr="006B0C27" w:rsidRDefault="006B0C27" w:rsidP="00443142">
      <w:pPr>
        <w:pStyle w:val="Odstavecseseznamem"/>
        <w:numPr>
          <w:ilvl w:val="0"/>
          <w:numId w:val="6"/>
        </w:numPr>
        <w:spacing w:after="0"/>
        <w:rPr>
          <w:rFonts w:ascii="Calibri" w:hAnsi="Calibri"/>
          <w:sz w:val="22"/>
        </w:rPr>
      </w:pPr>
      <w:r w:rsidRPr="006B0C27">
        <w:rPr>
          <w:rFonts w:ascii="Calibri" w:hAnsi="Calibri"/>
          <w:sz w:val="22"/>
        </w:rPr>
        <w:t xml:space="preserve">prostory v budově objednatele na adrese náměstí Svobody č. 72/8, 601 54 Brno (dále jen </w:t>
      </w:r>
      <w:r w:rsidRPr="006B0C27">
        <w:rPr>
          <w:rFonts w:ascii="Calibri" w:hAnsi="Calibri"/>
          <w:b/>
          <w:sz w:val="22"/>
        </w:rPr>
        <w:t>místo plnění I.</w:t>
      </w:r>
      <w:r w:rsidRPr="006B0C27">
        <w:rPr>
          <w:rFonts w:ascii="Calibri" w:hAnsi="Calibri"/>
          <w:sz w:val="22"/>
        </w:rPr>
        <w:t>),</w:t>
      </w:r>
    </w:p>
    <w:p w14:paraId="0D9BD075" w14:textId="77777777" w:rsidR="006B0C27" w:rsidRPr="006B0C27" w:rsidRDefault="006B0C27" w:rsidP="00443142">
      <w:pPr>
        <w:pStyle w:val="Odstavecseseznamem"/>
        <w:numPr>
          <w:ilvl w:val="0"/>
          <w:numId w:val="6"/>
        </w:numPr>
        <w:spacing w:after="0"/>
        <w:rPr>
          <w:rFonts w:ascii="Calibri" w:hAnsi="Calibri"/>
          <w:sz w:val="22"/>
        </w:rPr>
      </w:pPr>
      <w:r w:rsidRPr="006B0C27">
        <w:rPr>
          <w:rFonts w:ascii="Calibri" w:hAnsi="Calibri"/>
          <w:sz w:val="22"/>
        </w:rPr>
        <w:t xml:space="preserve">prostory ve vile </w:t>
      </w:r>
      <w:proofErr w:type="spellStart"/>
      <w:r w:rsidRPr="006B0C27">
        <w:rPr>
          <w:rFonts w:ascii="Calibri" w:hAnsi="Calibri"/>
          <w:sz w:val="22"/>
        </w:rPr>
        <w:t>Stiassni</w:t>
      </w:r>
      <w:proofErr w:type="spellEnd"/>
      <w:r w:rsidRPr="006B0C27">
        <w:rPr>
          <w:rFonts w:ascii="Calibri" w:hAnsi="Calibri"/>
          <w:sz w:val="22"/>
        </w:rPr>
        <w:t xml:space="preserve"> na adrese Hroznová 82/14, Brno-Pisárky a prostory v dalších objektech v areálu zahrady vily </w:t>
      </w:r>
      <w:proofErr w:type="spellStart"/>
      <w:r w:rsidRPr="006B0C27">
        <w:rPr>
          <w:rFonts w:ascii="Calibri" w:hAnsi="Calibri"/>
          <w:sz w:val="22"/>
        </w:rPr>
        <w:t>Stiassni</w:t>
      </w:r>
      <w:proofErr w:type="spellEnd"/>
      <w:r w:rsidRPr="006B0C27">
        <w:rPr>
          <w:rFonts w:ascii="Calibri" w:hAnsi="Calibri"/>
          <w:sz w:val="22"/>
        </w:rPr>
        <w:t xml:space="preserve"> na adrese Hroznová 14, Brno-Pisárky (</w:t>
      </w:r>
      <w:r w:rsidRPr="006B0C27">
        <w:rPr>
          <w:rFonts w:ascii="Calibri" w:hAnsi="Calibri"/>
          <w:b/>
          <w:sz w:val="22"/>
        </w:rPr>
        <w:t>dále jen místo plnění II</w:t>
      </w:r>
      <w:r w:rsidRPr="006B0C27">
        <w:rPr>
          <w:rFonts w:ascii="Calibri" w:hAnsi="Calibri"/>
          <w:sz w:val="22"/>
        </w:rPr>
        <w:t>.).</w:t>
      </w:r>
    </w:p>
    <w:p w14:paraId="2D98C610" w14:textId="77777777" w:rsidR="006B0C27" w:rsidRPr="006B0C27" w:rsidRDefault="006B0C27" w:rsidP="00443142">
      <w:pPr>
        <w:pStyle w:val="Odstavecseseznamem"/>
        <w:numPr>
          <w:ilvl w:val="0"/>
          <w:numId w:val="6"/>
        </w:numPr>
        <w:spacing w:after="0"/>
        <w:rPr>
          <w:rFonts w:ascii="Calibri" w:hAnsi="Calibri"/>
          <w:sz w:val="22"/>
        </w:rPr>
      </w:pPr>
      <w:r w:rsidRPr="006B0C27">
        <w:rPr>
          <w:rFonts w:ascii="Calibri" w:hAnsi="Calibri"/>
          <w:sz w:val="22"/>
        </w:rPr>
        <w:t xml:space="preserve">prostory v přednáškové budově (SO 09) bez </w:t>
      </w:r>
      <w:proofErr w:type="gramStart"/>
      <w:r w:rsidRPr="006B0C27">
        <w:rPr>
          <w:rFonts w:ascii="Calibri" w:hAnsi="Calibri"/>
          <w:sz w:val="22"/>
        </w:rPr>
        <w:t>č.p.</w:t>
      </w:r>
      <w:proofErr w:type="gramEnd"/>
      <w:r w:rsidRPr="006B0C27">
        <w:rPr>
          <w:rFonts w:ascii="Calibri" w:hAnsi="Calibri"/>
          <w:sz w:val="22"/>
        </w:rPr>
        <w:t>/</w:t>
      </w:r>
      <w:proofErr w:type="spellStart"/>
      <w:r w:rsidRPr="006B0C27">
        <w:rPr>
          <w:rFonts w:ascii="Calibri" w:hAnsi="Calibri"/>
          <w:sz w:val="22"/>
        </w:rPr>
        <w:t>č.e</w:t>
      </w:r>
      <w:proofErr w:type="spellEnd"/>
      <w:r w:rsidRPr="006B0C27">
        <w:rPr>
          <w:rFonts w:ascii="Calibri" w:hAnsi="Calibri"/>
          <w:sz w:val="22"/>
        </w:rPr>
        <w:t xml:space="preserve">. v areálu vily </w:t>
      </w:r>
      <w:proofErr w:type="spellStart"/>
      <w:r w:rsidRPr="006B0C27">
        <w:rPr>
          <w:rFonts w:ascii="Calibri" w:hAnsi="Calibri"/>
          <w:sz w:val="22"/>
        </w:rPr>
        <w:t>Stiassni</w:t>
      </w:r>
      <w:proofErr w:type="spellEnd"/>
      <w:r w:rsidRPr="006B0C27">
        <w:rPr>
          <w:rFonts w:ascii="Calibri" w:hAnsi="Calibri"/>
          <w:sz w:val="22"/>
        </w:rPr>
        <w:t xml:space="preserve"> přístupné z ulice Preslovy (dále jen </w:t>
      </w:r>
      <w:r w:rsidRPr="006B0C27">
        <w:rPr>
          <w:rFonts w:ascii="Calibri" w:hAnsi="Calibri"/>
          <w:b/>
          <w:sz w:val="22"/>
        </w:rPr>
        <w:t>místo plnění III</w:t>
      </w:r>
      <w:r w:rsidRPr="006B0C27">
        <w:rPr>
          <w:rFonts w:ascii="Calibri" w:hAnsi="Calibri"/>
          <w:sz w:val="22"/>
        </w:rPr>
        <w:t>.).</w:t>
      </w:r>
    </w:p>
    <w:p w14:paraId="594ECF47" w14:textId="3BE0A195" w:rsidR="008769DA" w:rsidRDefault="008769DA" w:rsidP="001738DB">
      <w:pPr>
        <w:ind w:left="360"/>
        <w:jc w:val="both"/>
        <w:rPr>
          <w:rFonts w:ascii="Calibri" w:hAnsi="Calibri"/>
          <w:sz w:val="22"/>
        </w:rPr>
      </w:pPr>
    </w:p>
    <w:p w14:paraId="33A3B1CA" w14:textId="1CEF6553" w:rsidR="00B511EC" w:rsidRDefault="00B511EC" w:rsidP="001738DB">
      <w:pPr>
        <w:ind w:left="360"/>
        <w:jc w:val="both"/>
        <w:rPr>
          <w:rFonts w:ascii="Calibri" w:hAnsi="Calibri"/>
          <w:sz w:val="22"/>
        </w:rPr>
      </w:pPr>
    </w:p>
    <w:p w14:paraId="270EEE68" w14:textId="69EE0899" w:rsidR="00B511EC" w:rsidRDefault="00B511EC" w:rsidP="001738DB">
      <w:pPr>
        <w:ind w:left="360"/>
        <w:jc w:val="both"/>
        <w:rPr>
          <w:rFonts w:ascii="Calibri" w:hAnsi="Calibri"/>
          <w:sz w:val="22"/>
        </w:rPr>
      </w:pPr>
    </w:p>
    <w:p w14:paraId="6BCCBE08" w14:textId="309EDCC2" w:rsidR="00B511EC" w:rsidRDefault="00B511EC" w:rsidP="001738DB">
      <w:pPr>
        <w:ind w:left="360"/>
        <w:jc w:val="both"/>
        <w:rPr>
          <w:rFonts w:ascii="Calibri" w:hAnsi="Calibri"/>
          <w:sz w:val="22"/>
        </w:rPr>
      </w:pPr>
    </w:p>
    <w:p w14:paraId="5987DB89" w14:textId="77777777" w:rsidR="00B511EC" w:rsidRDefault="00B511EC" w:rsidP="001738DB">
      <w:pPr>
        <w:ind w:left="360"/>
        <w:jc w:val="both"/>
        <w:rPr>
          <w:rFonts w:ascii="Calibri" w:hAnsi="Calibri"/>
          <w:sz w:val="22"/>
        </w:rPr>
      </w:pPr>
    </w:p>
    <w:p w14:paraId="61CA30DA" w14:textId="27DBBDF2" w:rsidR="006B0C27" w:rsidRPr="00B511EC" w:rsidRDefault="00B511EC" w:rsidP="00B511EC">
      <w:pPr>
        <w:pStyle w:val="Odstavecseseznamem"/>
        <w:numPr>
          <w:ilvl w:val="0"/>
          <w:numId w:val="3"/>
        </w:numPr>
        <w:spacing w:after="240"/>
        <w:ind w:left="714" w:hanging="357"/>
        <w:jc w:val="center"/>
        <w:rPr>
          <w:rFonts w:ascii="Calibri" w:hAnsi="Calibri"/>
        </w:rPr>
      </w:pPr>
      <w:r>
        <w:rPr>
          <w:rFonts w:ascii="Calibri" w:hAnsi="Calibri"/>
          <w:b/>
          <w:sz w:val="22"/>
        </w:rPr>
        <w:lastRenderedPageBreak/>
        <w:t>Převzetí závazku</w:t>
      </w:r>
    </w:p>
    <w:p w14:paraId="24C0FFFA" w14:textId="77777777" w:rsidR="006B0C27" w:rsidRPr="00B511EC" w:rsidRDefault="006B0C27" w:rsidP="00443142">
      <w:pPr>
        <w:pStyle w:val="Odstavecseseznamem"/>
        <w:numPr>
          <w:ilvl w:val="0"/>
          <w:numId w:val="8"/>
        </w:numPr>
        <w:contextualSpacing/>
        <w:rPr>
          <w:rFonts w:ascii="Calibri" w:hAnsi="Calibri"/>
          <w:sz w:val="22"/>
        </w:rPr>
      </w:pPr>
      <w:r w:rsidRPr="00B511EC">
        <w:rPr>
          <w:rFonts w:ascii="Calibri" w:hAnsi="Calibri"/>
          <w:sz w:val="22"/>
        </w:rPr>
        <w:t>Zhotovitel prohlašuje, že byl seznámen s prostorami a zařízením v místech plnění a bude v nich vykonávat pouze takovou činnost, která bude směřovat k naplnění díla, přičemž je odpovědný za zachování stavu v místech plnění s přihlédnutím k obvyklému opotřebení.</w:t>
      </w:r>
    </w:p>
    <w:p w14:paraId="1B28D910" w14:textId="77777777" w:rsidR="006B0C27" w:rsidRPr="00B511EC" w:rsidRDefault="006B0C27" w:rsidP="00443142">
      <w:pPr>
        <w:pStyle w:val="Odstavecseseznamem"/>
        <w:numPr>
          <w:ilvl w:val="0"/>
          <w:numId w:val="8"/>
        </w:numPr>
        <w:contextualSpacing/>
        <w:rPr>
          <w:rFonts w:ascii="Calibri" w:hAnsi="Calibri"/>
          <w:sz w:val="22"/>
        </w:rPr>
      </w:pPr>
      <w:r w:rsidRPr="00B511EC">
        <w:rPr>
          <w:rFonts w:ascii="Calibri" w:hAnsi="Calibri"/>
          <w:sz w:val="22"/>
        </w:rPr>
        <w:t>Zhotovitel potvrzuje, že může provést všechny práce odborně, bezvadně, ve lhůtě jakož i úplně ve smluvně dohodnutém rozsahu, čase a uznává, že podklady a informace, které mu byly objednatelem předány, tvoří dostatečnou základnu potřebnou pro zhotovení díla.</w:t>
      </w:r>
    </w:p>
    <w:p w14:paraId="091BF9FB" w14:textId="77777777" w:rsidR="006B0C27" w:rsidRPr="00B511EC" w:rsidRDefault="006B0C27" w:rsidP="00443142">
      <w:pPr>
        <w:pStyle w:val="Odstavecseseznamem"/>
        <w:numPr>
          <w:ilvl w:val="0"/>
          <w:numId w:val="8"/>
        </w:numPr>
        <w:contextualSpacing/>
        <w:rPr>
          <w:rFonts w:ascii="Calibri" w:hAnsi="Calibri"/>
          <w:sz w:val="22"/>
        </w:rPr>
      </w:pPr>
      <w:r w:rsidRPr="00B511EC">
        <w:rPr>
          <w:rFonts w:ascii="Calibri" w:hAnsi="Calibri"/>
          <w:sz w:val="22"/>
        </w:rPr>
        <w:t>Postoupení zhotovení díla nebo jeho části zhotovitelem třetí osobě (subdodavateli) je nepřípustné. Porušení tohoto ujednání je pro objednatele důvodem pro odstoupení od smlouvy.</w:t>
      </w:r>
    </w:p>
    <w:p w14:paraId="1151CA62" w14:textId="77777777" w:rsidR="006B0C27" w:rsidRPr="00B511EC" w:rsidRDefault="006B0C27" w:rsidP="00443142">
      <w:pPr>
        <w:pStyle w:val="Odstavecseseznamem"/>
        <w:numPr>
          <w:ilvl w:val="0"/>
          <w:numId w:val="8"/>
        </w:numPr>
        <w:contextualSpacing/>
        <w:rPr>
          <w:rFonts w:ascii="Calibri" w:hAnsi="Calibri"/>
          <w:sz w:val="22"/>
        </w:rPr>
      </w:pPr>
      <w:r w:rsidRPr="00B511EC">
        <w:rPr>
          <w:rFonts w:ascii="Calibri" w:hAnsi="Calibri"/>
          <w:sz w:val="22"/>
        </w:rPr>
        <w:t>Nezpůsobilost zhotovitele k plnění díla nebo jeho části je pro objednatele důvodem k odstoupení od smlouvy, neodkladná oznamovací povinnost v této věci je na straně zhotovitele.</w:t>
      </w:r>
    </w:p>
    <w:p w14:paraId="09CDCDEC" w14:textId="77777777" w:rsidR="006B0C27" w:rsidRPr="00B511EC" w:rsidRDefault="006B0C27" w:rsidP="00443142">
      <w:pPr>
        <w:pStyle w:val="Odstavecseseznamem"/>
        <w:numPr>
          <w:ilvl w:val="0"/>
          <w:numId w:val="8"/>
        </w:numPr>
        <w:contextualSpacing/>
        <w:rPr>
          <w:rFonts w:ascii="Calibri" w:hAnsi="Calibri"/>
          <w:sz w:val="22"/>
        </w:rPr>
      </w:pPr>
      <w:r w:rsidRPr="00B511EC">
        <w:rPr>
          <w:rFonts w:ascii="Calibri" w:hAnsi="Calibri"/>
          <w:sz w:val="22"/>
        </w:rPr>
        <w:t>Práce nad sjednaný rámec smlouvy se zhotovitel zavazuje provést výhradně na základě předchozí dohody s objednatelem, ve sjednané lhůtě, stanoveném rozsahu a za sjednanou cenu.</w:t>
      </w:r>
    </w:p>
    <w:p w14:paraId="376192AE" w14:textId="77777777" w:rsidR="006B0C27" w:rsidRPr="00B511EC" w:rsidRDefault="006B0C27" w:rsidP="00443142">
      <w:pPr>
        <w:pStyle w:val="Odstavecseseznamem"/>
        <w:numPr>
          <w:ilvl w:val="0"/>
          <w:numId w:val="8"/>
        </w:numPr>
        <w:contextualSpacing/>
        <w:rPr>
          <w:rFonts w:ascii="Calibri" w:hAnsi="Calibri"/>
          <w:sz w:val="22"/>
        </w:rPr>
      </w:pPr>
      <w:r w:rsidRPr="00B511EC">
        <w:rPr>
          <w:rFonts w:ascii="Calibri" w:hAnsi="Calibri"/>
          <w:sz w:val="22"/>
        </w:rPr>
        <w:t>Úraz zaměstnance zhotovitele v místech plnění prověřují společně zhotovitel a objednatel prostřednictvím pro tuto činnost odborně způsobilých osob.</w:t>
      </w:r>
    </w:p>
    <w:p w14:paraId="3544DCAD" w14:textId="77777777" w:rsidR="006B0C27" w:rsidRPr="00B511EC" w:rsidRDefault="006B0C27" w:rsidP="00443142">
      <w:pPr>
        <w:pStyle w:val="Odstavecseseznamem"/>
        <w:numPr>
          <w:ilvl w:val="0"/>
          <w:numId w:val="8"/>
        </w:numPr>
        <w:contextualSpacing/>
        <w:rPr>
          <w:rFonts w:ascii="Calibri" w:hAnsi="Calibri"/>
          <w:sz w:val="22"/>
        </w:rPr>
      </w:pPr>
      <w:r w:rsidRPr="00B511EC">
        <w:rPr>
          <w:rFonts w:ascii="Calibri" w:hAnsi="Calibri"/>
          <w:sz w:val="22"/>
        </w:rPr>
        <w:t xml:space="preserve">Všechny činnosti zhotovitele musí být prováděny v souladu s příslušnými právními předpisy platnými v České republice. </w:t>
      </w:r>
    </w:p>
    <w:p w14:paraId="2DD2ACEB" w14:textId="3F73D17B" w:rsidR="006B0C27" w:rsidRDefault="006B0C27" w:rsidP="00443142">
      <w:pPr>
        <w:pStyle w:val="Odstavecseseznamem"/>
        <w:numPr>
          <w:ilvl w:val="0"/>
          <w:numId w:val="8"/>
        </w:numPr>
        <w:contextualSpacing/>
        <w:rPr>
          <w:rFonts w:ascii="Calibri" w:hAnsi="Calibri"/>
          <w:sz w:val="22"/>
        </w:rPr>
      </w:pPr>
      <w:r w:rsidRPr="00B511EC">
        <w:rPr>
          <w:rFonts w:ascii="Calibri" w:hAnsi="Calibri"/>
          <w:sz w:val="22"/>
        </w:rPr>
        <w:t>Dostane-li se některé ustanovení této smlouvy zcela nebo zčásti do rozporu s platnou právní úpravou, není tím platnost smlouvy v jejích ostatních ustanoveních dotčena, neplatné ustanovení je považováno za vypuštěné. V tomto případě smluvní strany nahradí neplatné ustanovení platným, které je původně upravenému obsahem a účelem nejbližší.</w:t>
      </w:r>
    </w:p>
    <w:p w14:paraId="59383FF0" w14:textId="40B69574" w:rsidR="00B511EC" w:rsidRDefault="00B511EC" w:rsidP="00B511EC">
      <w:pPr>
        <w:contextualSpacing/>
        <w:rPr>
          <w:rFonts w:ascii="Calibri" w:hAnsi="Calibri"/>
          <w:sz w:val="22"/>
        </w:rPr>
      </w:pPr>
    </w:p>
    <w:p w14:paraId="4D90D393" w14:textId="31CB6514" w:rsidR="00B511EC" w:rsidRPr="00B511EC" w:rsidRDefault="00B511EC" w:rsidP="00B511EC">
      <w:pPr>
        <w:pStyle w:val="Odstavecseseznamem"/>
        <w:numPr>
          <w:ilvl w:val="0"/>
          <w:numId w:val="3"/>
        </w:numPr>
        <w:spacing w:after="240"/>
        <w:jc w:val="center"/>
        <w:rPr>
          <w:rFonts w:ascii="Calibri" w:hAnsi="Calibri"/>
        </w:rPr>
      </w:pPr>
      <w:r>
        <w:rPr>
          <w:rFonts w:ascii="Calibri" w:hAnsi="Calibri"/>
          <w:b/>
          <w:sz w:val="22"/>
        </w:rPr>
        <w:t>Povinnosti zhotovitele</w:t>
      </w:r>
    </w:p>
    <w:p w14:paraId="6E55E109" w14:textId="77777777" w:rsidR="00B511EC" w:rsidRPr="00B511EC" w:rsidRDefault="00B511EC" w:rsidP="00443142">
      <w:pPr>
        <w:pStyle w:val="Style11"/>
        <w:widowControl/>
        <w:numPr>
          <w:ilvl w:val="0"/>
          <w:numId w:val="5"/>
        </w:numPr>
        <w:spacing w:line="240" w:lineRule="auto"/>
        <w:ind w:left="426"/>
        <w:rPr>
          <w:rStyle w:val="FontStyle20"/>
          <w:rFonts w:asciiTheme="minorHAnsi" w:hAnsiTheme="minorHAnsi" w:cstheme="minorHAnsi"/>
        </w:rPr>
      </w:pPr>
      <w:r w:rsidRPr="00B511EC">
        <w:rPr>
          <w:rStyle w:val="FontStyle20"/>
          <w:rFonts w:asciiTheme="minorHAnsi" w:hAnsiTheme="minorHAnsi" w:cstheme="minorHAnsi"/>
        </w:rPr>
        <w:t xml:space="preserve">Zhotovitel provádí práce a činnosti směřující k naplnění předmětu této smlouvy prostřednictvím: </w:t>
      </w:r>
    </w:p>
    <w:p w14:paraId="6FA70E61" w14:textId="77777777" w:rsidR="00B511EC" w:rsidRPr="00B511EC" w:rsidRDefault="00B511EC" w:rsidP="00443142">
      <w:pPr>
        <w:pStyle w:val="Style11"/>
        <w:widowControl/>
        <w:numPr>
          <w:ilvl w:val="0"/>
          <w:numId w:val="9"/>
        </w:numPr>
        <w:spacing w:line="240" w:lineRule="auto"/>
        <w:ind w:left="851" w:hanging="425"/>
        <w:rPr>
          <w:rStyle w:val="FontStyle20"/>
          <w:rFonts w:asciiTheme="minorHAnsi" w:hAnsiTheme="minorHAnsi" w:cstheme="minorHAnsi"/>
        </w:rPr>
      </w:pPr>
      <w:r w:rsidRPr="00B511EC">
        <w:rPr>
          <w:rStyle w:val="FontStyle20"/>
          <w:rFonts w:asciiTheme="minorHAnsi" w:hAnsiTheme="minorHAnsi" w:cstheme="minorHAnsi"/>
        </w:rPr>
        <w:t>svých zaměstnanců a na vlastní odpovědnost, přičemž jsou zaměstnanci výlučně podřízeni Zhotoviteli, jehož vnitřní předpisy musí dodržovat,</w:t>
      </w:r>
    </w:p>
    <w:p w14:paraId="76DF7FAB" w14:textId="77777777" w:rsidR="00B511EC" w:rsidRPr="00B511EC" w:rsidRDefault="00B511EC" w:rsidP="00443142">
      <w:pPr>
        <w:pStyle w:val="Style11"/>
        <w:widowControl/>
        <w:numPr>
          <w:ilvl w:val="0"/>
          <w:numId w:val="9"/>
        </w:numPr>
        <w:spacing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B511EC">
        <w:rPr>
          <w:rStyle w:val="FontStyle20"/>
          <w:rFonts w:asciiTheme="minorHAnsi" w:hAnsiTheme="minorHAnsi" w:cstheme="minorHAnsi"/>
        </w:rPr>
        <w:t>vlastních strojů a úklidovými prostředky splňujícími předepsané normy (hygienické předpisy, revize apod.), přičemž údržbu, opravy a doplňování zajišťuje na vlastní náklady zhotovitel.</w:t>
      </w:r>
    </w:p>
    <w:p w14:paraId="7731BAA1" w14:textId="77777777" w:rsidR="00B511EC" w:rsidRPr="00B511EC" w:rsidRDefault="00B511EC" w:rsidP="00443142">
      <w:pPr>
        <w:pStyle w:val="Style10"/>
        <w:widowControl/>
        <w:numPr>
          <w:ilvl w:val="0"/>
          <w:numId w:val="5"/>
        </w:numPr>
        <w:spacing w:line="240" w:lineRule="auto"/>
        <w:ind w:left="426"/>
        <w:jc w:val="both"/>
        <w:rPr>
          <w:rStyle w:val="FontStyle20"/>
          <w:rFonts w:asciiTheme="minorHAnsi" w:hAnsiTheme="minorHAnsi" w:cstheme="minorHAnsi"/>
        </w:rPr>
      </w:pPr>
      <w:r w:rsidRPr="00B511EC">
        <w:rPr>
          <w:rStyle w:val="FontStyle20"/>
          <w:rFonts w:asciiTheme="minorHAnsi" w:hAnsiTheme="minorHAnsi" w:cstheme="minorHAnsi"/>
        </w:rPr>
        <w:t>Zhotoviteli a jeho zaměstnancům je v místě plnění zakázáno používat veškeré zařízení objednatele (výpočetní techniku, telekomunikační prostředky apod.).</w:t>
      </w:r>
    </w:p>
    <w:p w14:paraId="49D1A7E7" w14:textId="77777777" w:rsidR="00B511EC" w:rsidRPr="00B511EC" w:rsidRDefault="00B511EC" w:rsidP="00443142">
      <w:pPr>
        <w:pStyle w:val="Style10"/>
        <w:widowControl/>
        <w:numPr>
          <w:ilvl w:val="0"/>
          <w:numId w:val="5"/>
        </w:numPr>
        <w:spacing w:line="240" w:lineRule="auto"/>
        <w:ind w:left="426"/>
        <w:jc w:val="both"/>
        <w:rPr>
          <w:rStyle w:val="FontStyle20"/>
          <w:rFonts w:asciiTheme="minorHAnsi" w:hAnsiTheme="minorHAnsi" w:cstheme="minorHAnsi"/>
        </w:rPr>
      </w:pPr>
      <w:r w:rsidRPr="00B511EC">
        <w:rPr>
          <w:rStyle w:val="FontStyle20"/>
          <w:rFonts w:asciiTheme="minorHAnsi" w:hAnsiTheme="minorHAnsi" w:cstheme="minorHAnsi"/>
        </w:rPr>
        <w:t xml:space="preserve">Zhotovitel a jeho zaměstnanci budou při úklidových pracích postupovat sjednaným způsobem, zejména se zdrží jakékoliv manipulace s mobiliářem. </w:t>
      </w:r>
    </w:p>
    <w:p w14:paraId="0B2314AD" w14:textId="77777777" w:rsidR="00B511EC" w:rsidRPr="00B511EC" w:rsidRDefault="00B511EC" w:rsidP="00443142">
      <w:pPr>
        <w:pStyle w:val="Style10"/>
        <w:widowControl/>
        <w:numPr>
          <w:ilvl w:val="0"/>
          <w:numId w:val="5"/>
        </w:numPr>
        <w:spacing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11EC">
        <w:rPr>
          <w:rStyle w:val="FontStyle20"/>
          <w:rFonts w:asciiTheme="minorHAnsi" w:hAnsiTheme="minorHAnsi" w:cstheme="minorHAnsi"/>
        </w:rPr>
        <w:t>Zaměstnanci zhotovitele jsou povinni v místě plnění dodržovat vnitřní předpisy objednatele.</w:t>
      </w:r>
    </w:p>
    <w:p w14:paraId="5BDCD676" w14:textId="77777777" w:rsidR="00B511EC" w:rsidRPr="00B511EC" w:rsidRDefault="00B511EC" w:rsidP="00443142">
      <w:pPr>
        <w:pStyle w:val="Style10"/>
        <w:widowControl/>
        <w:numPr>
          <w:ilvl w:val="0"/>
          <w:numId w:val="5"/>
        </w:numPr>
        <w:spacing w:line="240" w:lineRule="auto"/>
        <w:ind w:left="426"/>
        <w:jc w:val="both"/>
        <w:rPr>
          <w:rStyle w:val="FontStyle20"/>
          <w:rFonts w:asciiTheme="minorHAnsi" w:hAnsiTheme="minorHAnsi" w:cstheme="minorHAnsi"/>
        </w:rPr>
      </w:pPr>
      <w:r w:rsidRPr="00B511EC">
        <w:rPr>
          <w:rStyle w:val="FontStyle20"/>
          <w:rFonts w:asciiTheme="minorHAnsi" w:hAnsiTheme="minorHAnsi" w:cstheme="minorHAnsi"/>
        </w:rPr>
        <w:t>Zhotovitel se zavazuje jak za sebe, tak za své zaměstnance, že nebude sdělovat třetím osobám jakékoliv informace, které získal při plnění díla.</w:t>
      </w:r>
    </w:p>
    <w:p w14:paraId="421C4DC0" w14:textId="77777777" w:rsidR="00B511EC" w:rsidRPr="00B511EC" w:rsidRDefault="00B511EC" w:rsidP="00443142">
      <w:pPr>
        <w:pStyle w:val="Style10"/>
        <w:widowControl/>
        <w:numPr>
          <w:ilvl w:val="0"/>
          <w:numId w:val="5"/>
        </w:numPr>
        <w:spacing w:line="240" w:lineRule="auto"/>
        <w:ind w:left="426"/>
        <w:jc w:val="both"/>
        <w:rPr>
          <w:rStyle w:val="FontStyle20"/>
          <w:rFonts w:asciiTheme="minorHAnsi" w:hAnsiTheme="minorHAnsi" w:cstheme="minorHAnsi"/>
        </w:rPr>
      </w:pPr>
      <w:r w:rsidRPr="00B511EC">
        <w:rPr>
          <w:rStyle w:val="FontStyle20"/>
          <w:rFonts w:asciiTheme="minorHAnsi" w:hAnsiTheme="minorHAnsi" w:cstheme="minorHAnsi"/>
        </w:rPr>
        <w:t>Zhotovitel byl před započetím práce seznámen s riziky v místě plnění, je povinen na tato rizika upozornit své zaměstnance, po dohodě s objednatelem určí způsob ochrany zaměstnanců a prevence proti úrazům a poškození zdraví.</w:t>
      </w:r>
    </w:p>
    <w:p w14:paraId="52DF9345" w14:textId="77777777" w:rsidR="00B511EC" w:rsidRPr="00B511EC" w:rsidRDefault="00B511EC" w:rsidP="00443142">
      <w:pPr>
        <w:pStyle w:val="Style10"/>
        <w:widowControl/>
        <w:numPr>
          <w:ilvl w:val="0"/>
          <w:numId w:val="5"/>
        </w:numPr>
        <w:spacing w:line="240" w:lineRule="auto"/>
        <w:ind w:left="426"/>
        <w:jc w:val="both"/>
        <w:rPr>
          <w:rStyle w:val="FontStyle20"/>
          <w:rFonts w:asciiTheme="minorHAnsi" w:hAnsiTheme="minorHAnsi" w:cstheme="minorHAnsi"/>
        </w:rPr>
      </w:pPr>
      <w:r w:rsidRPr="00B511EC">
        <w:rPr>
          <w:rStyle w:val="FontStyle20"/>
          <w:rFonts w:asciiTheme="minorHAnsi" w:hAnsiTheme="minorHAnsi" w:cstheme="minorHAnsi"/>
        </w:rPr>
        <w:t>Zhotovitel vybaví své zaměstnance osobními ochrannými prostředky podle činností a rizik v místě plnění, zaměstnanci zhotovitele jsou povinni tyto ochranné prostředky při práci předepsaným způsobem používat.</w:t>
      </w:r>
    </w:p>
    <w:p w14:paraId="662193B5" w14:textId="77777777" w:rsidR="00B511EC" w:rsidRPr="00B511EC" w:rsidRDefault="00B511EC" w:rsidP="00443142">
      <w:pPr>
        <w:pStyle w:val="Style10"/>
        <w:widowControl/>
        <w:numPr>
          <w:ilvl w:val="0"/>
          <w:numId w:val="5"/>
        </w:numPr>
        <w:spacing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11EC">
        <w:rPr>
          <w:rStyle w:val="FontStyle20"/>
          <w:rFonts w:asciiTheme="minorHAnsi" w:hAnsiTheme="minorHAnsi" w:cstheme="minorHAnsi"/>
        </w:rPr>
        <w:t>Zhotovitel bude:</w:t>
      </w:r>
    </w:p>
    <w:p w14:paraId="312C7832" w14:textId="77777777" w:rsidR="00B511EC" w:rsidRPr="00B511EC" w:rsidRDefault="00B511EC" w:rsidP="00443142">
      <w:pPr>
        <w:pStyle w:val="Style10"/>
        <w:widowControl/>
        <w:numPr>
          <w:ilvl w:val="0"/>
          <w:numId w:val="10"/>
        </w:numPr>
        <w:spacing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511EC">
        <w:rPr>
          <w:rStyle w:val="FontStyle20"/>
          <w:rFonts w:asciiTheme="minorHAnsi" w:hAnsiTheme="minorHAnsi" w:cstheme="minorHAnsi"/>
        </w:rPr>
        <w:t xml:space="preserve">vykonávat úklidové, čistící práce v předem dohodnutých dnech a časech, které je možno po vzájemné dohodě Smluvních stran operativně měnit, </w:t>
      </w:r>
    </w:p>
    <w:p w14:paraId="120BF028" w14:textId="77777777" w:rsidR="00B511EC" w:rsidRPr="00B511EC" w:rsidRDefault="00B511EC" w:rsidP="00443142">
      <w:pPr>
        <w:pStyle w:val="Style10"/>
        <w:widowControl/>
        <w:numPr>
          <w:ilvl w:val="0"/>
          <w:numId w:val="10"/>
        </w:numPr>
        <w:spacing w:line="240" w:lineRule="auto"/>
        <w:ind w:left="851" w:hanging="425"/>
        <w:jc w:val="both"/>
        <w:rPr>
          <w:rStyle w:val="FontStyle20"/>
          <w:rFonts w:asciiTheme="minorHAnsi" w:hAnsiTheme="minorHAnsi" w:cstheme="minorHAnsi"/>
        </w:rPr>
      </w:pPr>
      <w:r w:rsidRPr="00B511EC">
        <w:rPr>
          <w:rStyle w:val="FontStyle20"/>
          <w:rFonts w:asciiTheme="minorHAnsi" w:hAnsiTheme="minorHAnsi" w:cstheme="minorHAnsi"/>
        </w:rPr>
        <w:t>nakupovat a denně doplňovat sanitární materiál (toaletní papír, papírové ručníky, mýdlo apod.) ve stanoveném měsíčním limitu 4500,- Kč (náklady jsou zahrnuty ve sjednané ceně služeb),</w:t>
      </w:r>
    </w:p>
    <w:p w14:paraId="6F08E7C6" w14:textId="77777777" w:rsidR="00B511EC" w:rsidRPr="00B511EC" w:rsidRDefault="00B511EC" w:rsidP="00443142">
      <w:pPr>
        <w:pStyle w:val="Style10"/>
        <w:widowControl/>
        <w:numPr>
          <w:ilvl w:val="0"/>
          <w:numId w:val="10"/>
        </w:numPr>
        <w:spacing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511EC">
        <w:rPr>
          <w:rStyle w:val="FontStyle20"/>
          <w:rFonts w:asciiTheme="minorHAnsi" w:hAnsiTheme="minorHAnsi" w:cstheme="minorHAnsi"/>
        </w:rPr>
        <w:t>dodržovat obecně závazné bezpečnostní, hygienické, požární a ekologické předpisy v místech plnění,</w:t>
      </w:r>
    </w:p>
    <w:p w14:paraId="43B08E71" w14:textId="77777777" w:rsidR="00B511EC" w:rsidRPr="00B511EC" w:rsidRDefault="00B511EC" w:rsidP="00443142">
      <w:pPr>
        <w:pStyle w:val="Style10"/>
        <w:widowControl/>
        <w:numPr>
          <w:ilvl w:val="0"/>
          <w:numId w:val="10"/>
        </w:numPr>
        <w:spacing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511EC">
        <w:rPr>
          <w:rStyle w:val="FontStyle20"/>
          <w:rFonts w:asciiTheme="minorHAnsi" w:hAnsiTheme="minorHAnsi" w:cstheme="minorHAnsi"/>
        </w:rPr>
        <w:lastRenderedPageBreak/>
        <w:t>zajistí vlastní dozor nad bezpečností práce ve smyslu platných norem, vyhlášek, nařízení a vnitřních předpisů objednatele.</w:t>
      </w:r>
    </w:p>
    <w:p w14:paraId="67555419" w14:textId="77777777" w:rsidR="00B511EC" w:rsidRPr="00B511EC" w:rsidRDefault="00B511EC" w:rsidP="00443142">
      <w:pPr>
        <w:pStyle w:val="Style10"/>
        <w:widowControl/>
        <w:numPr>
          <w:ilvl w:val="0"/>
          <w:numId w:val="5"/>
        </w:numPr>
        <w:spacing w:line="240" w:lineRule="auto"/>
        <w:ind w:left="426"/>
        <w:jc w:val="both"/>
        <w:rPr>
          <w:rStyle w:val="FontStyle20"/>
          <w:rFonts w:asciiTheme="minorHAnsi" w:hAnsiTheme="minorHAnsi" w:cstheme="minorHAnsi"/>
        </w:rPr>
      </w:pPr>
      <w:r w:rsidRPr="00B511EC">
        <w:rPr>
          <w:rStyle w:val="FontStyle20"/>
          <w:rFonts w:asciiTheme="minorHAnsi" w:hAnsiTheme="minorHAnsi" w:cstheme="minorHAnsi"/>
        </w:rPr>
        <w:t>Zhotovitel je povinen neodkladně nahlásit objednateli (zápis v knize úklidu) vznik mimořádné situace v důsledku úklidových prací, za kterou se považuje zejména vznik škody na straně objednatele.</w:t>
      </w:r>
    </w:p>
    <w:p w14:paraId="4F88351F" w14:textId="77777777" w:rsidR="00B511EC" w:rsidRPr="00B511EC" w:rsidRDefault="00B511EC" w:rsidP="00443142">
      <w:pPr>
        <w:pStyle w:val="Style10"/>
        <w:widowControl/>
        <w:numPr>
          <w:ilvl w:val="0"/>
          <w:numId w:val="5"/>
        </w:numPr>
        <w:spacing w:line="240" w:lineRule="auto"/>
        <w:ind w:left="426"/>
        <w:jc w:val="both"/>
        <w:rPr>
          <w:rStyle w:val="FontStyle20"/>
          <w:rFonts w:asciiTheme="minorHAnsi" w:hAnsiTheme="minorHAnsi" w:cstheme="minorHAnsi"/>
        </w:rPr>
      </w:pPr>
      <w:r w:rsidRPr="00B511EC">
        <w:rPr>
          <w:rStyle w:val="FontStyle20"/>
          <w:rFonts w:asciiTheme="minorHAnsi" w:hAnsiTheme="minorHAnsi" w:cstheme="minorHAnsi"/>
        </w:rPr>
        <w:t xml:space="preserve">Zhotovitel je povinen upozornit objednatele na zjištěné závady v místech plnění, které by mohly vést ke vzniku mimořádné situace, škody na straně objednatele. Objednatel je povinen bezodkladně přijmout odpovídající opatření k účinné nápravě. </w:t>
      </w:r>
    </w:p>
    <w:p w14:paraId="7335D83F" w14:textId="3FD91B59" w:rsidR="00B511EC" w:rsidRPr="00CA127D" w:rsidRDefault="00B511EC" w:rsidP="00CA127D">
      <w:pPr>
        <w:pStyle w:val="Nadpis1"/>
        <w:numPr>
          <w:ilvl w:val="0"/>
          <w:numId w:val="3"/>
        </w:numPr>
        <w:rPr>
          <w:rFonts w:ascii="Calibri" w:hAnsi="Calibri"/>
          <w:sz w:val="22"/>
        </w:rPr>
      </w:pPr>
      <w:r w:rsidRPr="00CA127D">
        <w:rPr>
          <w:rFonts w:ascii="Calibri" w:hAnsi="Calibri"/>
          <w:sz w:val="22"/>
        </w:rPr>
        <w:t>Povinnosti objednatele</w:t>
      </w:r>
    </w:p>
    <w:p w14:paraId="3CE02159" w14:textId="77777777" w:rsidR="00B511EC" w:rsidRPr="00B511EC" w:rsidRDefault="00B511EC" w:rsidP="00443142">
      <w:pPr>
        <w:pStyle w:val="Style10"/>
        <w:widowControl/>
        <w:numPr>
          <w:ilvl w:val="0"/>
          <w:numId w:val="11"/>
        </w:numPr>
        <w:spacing w:line="240" w:lineRule="auto"/>
        <w:jc w:val="both"/>
        <w:rPr>
          <w:rStyle w:val="FontStyle20"/>
          <w:rFonts w:asciiTheme="minorHAnsi" w:hAnsiTheme="minorHAnsi" w:cstheme="minorHAnsi"/>
        </w:rPr>
      </w:pPr>
      <w:r w:rsidRPr="00B511EC">
        <w:rPr>
          <w:rStyle w:val="FontStyle20"/>
          <w:rFonts w:asciiTheme="minorHAnsi" w:hAnsiTheme="minorHAnsi" w:cstheme="minorHAnsi"/>
        </w:rPr>
        <w:t xml:space="preserve">Objednatel poskytne zhotoviteli v místech plnění energie potřebné pro řádný provoz a fungování nářadí a strojů pro zhotovení díla. </w:t>
      </w:r>
    </w:p>
    <w:p w14:paraId="7D6C363C" w14:textId="77777777" w:rsidR="00B511EC" w:rsidRPr="00B511EC" w:rsidRDefault="00B511EC" w:rsidP="00443142">
      <w:pPr>
        <w:pStyle w:val="Style10"/>
        <w:widowControl/>
        <w:numPr>
          <w:ilvl w:val="0"/>
          <w:numId w:val="11"/>
        </w:numPr>
        <w:spacing w:line="240" w:lineRule="auto"/>
        <w:jc w:val="both"/>
        <w:rPr>
          <w:rStyle w:val="FontStyle20"/>
          <w:rFonts w:asciiTheme="minorHAnsi" w:hAnsiTheme="minorHAnsi" w:cstheme="minorHAnsi"/>
        </w:rPr>
      </w:pPr>
      <w:r w:rsidRPr="00B511EC">
        <w:rPr>
          <w:rStyle w:val="FontStyle20"/>
          <w:rFonts w:asciiTheme="minorHAnsi" w:hAnsiTheme="minorHAnsi" w:cstheme="minorHAnsi"/>
        </w:rPr>
        <w:t>Objednatel se zavazuje, kromě naléhavých případů, že nebude zasahovat do rozhodnutí Zhotovitele ve věci realizace díla.</w:t>
      </w:r>
    </w:p>
    <w:p w14:paraId="3B699302" w14:textId="77777777" w:rsidR="00B511EC" w:rsidRPr="00B511EC" w:rsidRDefault="00B511EC" w:rsidP="00443142">
      <w:pPr>
        <w:pStyle w:val="Style10"/>
        <w:widowControl/>
        <w:numPr>
          <w:ilvl w:val="0"/>
          <w:numId w:val="11"/>
        </w:numPr>
        <w:spacing w:line="240" w:lineRule="auto"/>
        <w:jc w:val="both"/>
        <w:rPr>
          <w:rStyle w:val="FontStyle20"/>
          <w:rFonts w:asciiTheme="minorHAnsi" w:hAnsiTheme="minorHAnsi" w:cstheme="minorHAnsi"/>
        </w:rPr>
      </w:pPr>
      <w:r w:rsidRPr="00B511EC">
        <w:rPr>
          <w:rStyle w:val="FontStyle20"/>
          <w:rFonts w:asciiTheme="minorHAnsi" w:hAnsiTheme="minorHAnsi" w:cstheme="minorHAnsi"/>
        </w:rPr>
        <w:t xml:space="preserve">Objednatel poskytne zhotoviteli bezplatně potřebný počet uzamykatelných místností, které bude zhotovitel využívat výhradně k uložení nářadí, strojů, čisticích prostředků případně jako šatny svých zaměstnanců. </w:t>
      </w:r>
    </w:p>
    <w:p w14:paraId="5C398D44" w14:textId="77777777" w:rsidR="00B511EC" w:rsidRPr="00B511EC" w:rsidRDefault="00B511EC" w:rsidP="00443142">
      <w:pPr>
        <w:pStyle w:val="Style10"/>
        <w:widowControl/>
        <w:numPr>
          <w:ilvl w:val="0"/>
          <w:numId w:val="11"/>
        </w:numPr>
        <w:spacing w:line="240" w:lineRule="auto"/>
        <w:jc w:val="both"/>
        <w:rPr>
          <w:rStyle w:val="FontStyle20"/>
          <w:rFonts w:asciiTheme="minorHAnsi" w:hAnsiTheme="minorHAnsi" w:cstheme="minorHAnsi"/>
        </w:rPr>
      </w:pPr>
      <w:r w:rsidRPr="00B511EC">
        <w:rPr>
          <w:rStyle w:val="FontStyle20"/>
          <w:rFonts w:asciiTheme="minorHAnsi" w:hAnsiTheme="minorHAnsi" w:cstheme="minorHAnsi"/>
        </w:rPr>
        <w:t>Porušení těchto ujednání mohou být důvodem pro odstoupení od smlouvy.</w:t>
      </w:r>
    </w:p>
    <w:p w14:paraId="26ED45DE" w14:textId="77777777" w:rsidR="00B511EC" w:rsidRPr="00B511EC" w:rsidRDefault="00B511EC" w:rsidP="00443142">
      <w:pPr>
        <w:pStyle w:val="Style10"/>
        <w:widowControl/>
        <w:numPr>
          <w:ilvl w:val="0"/>
          <w:numId w:val="11"/>
        </w:numPr>
        <w:spacing w:line="240" w:lineRule="auto"/>
        <w:jc w:val="both"/>
        <w:rPr>
          <w:rStyle w:val="FontStyle20"/>
          <w:rFonts w:asciiTheme="minorHAnsi" w:hAnsiTheme="minorHAnsi" w:cstheme="minorHAnsi"/>
        </w:rPr>
      </w:pPr>
      <w:r w:rsidRPr="00B511EC">
        <w:rPr>
          <w:rStyle w:val="FontStyle20"/>
          <w:rFonts w:asciiTheme="minorHAnsi" w:hAnsiTheme="minorHAnsi" w:cstheme="minorHAnsi"/>
        </w:rPr>
        <w:t xml:space="preserve">Odpovědnost za případný vznik mimořádné situace v poskytnutých místnostech (požár, únik vody apod.) je na straně zhotovitele. </w:t>
      </w:r>
    </w:p>
    <w:p w14:paraId="09E932F6" w14:textId="4C26ACEF" w:rsidR="00B511EC" w:rsidRPr="00CA127D" w:rsidRDefault="00B511EC" w:rsidP="00CA127D">
      <w:pPr>
        <w:pStyle w:val="Nadpis1"/>
        <w:numPr>
          <w:ilvl w:val="0"/>
          <w:numId w:val="3"/>
        </w:numPr>
        <w:rPr>
          <w:rFonts w:ascii="Calibri" w:hAnsi="Calibri"/>
          <w:sz w:val="22"/>
        </w:rPr>
      </w:pPr>
      <w:r w:rsidRPr="00CA127D">
        <w:rPr>
          <w:rFonts w:ascii="Calibri" w:hAnsi="Calibri"/>
          <w:sz w:val="22"/>
        </w:rPr>
        <w:t>Převzetí díla</w:t>
      </w:r>
    </w:p>
    <w:p w14:paraId="1C55A970" w14:textId="77777777" w:rsidR="00B511EC" w:rsidRPr="00B511EC" w:rsidRDefault="00B511EC" w:rsidP="00443142">
      <w:pPr>
        <w:pStyle w:val="Style10"/>
        <w:widowControl/>
        <w:numPr>
          <w:ilvl w:val="0"/>
          <w:numId w:val="12"/>
        </w:numPr>
        <w:spacing w:line="240" w:lineRule="auto"/>
        <w:jc w:val="both"/>
        <w:rPr>
          <w:rStyle w:val="FontStyle20"/>
          <w:rFonts w:asciiTheme="minorHAnsi" w:hAnsiTheme="minorHAnsi" w:cstheme="minorHAnsi"/>
        </w:rPr>
      </w:pPr>
      <w:r w:rsidRPr="00B511EC">
        <w:rPr>
          <w:rStyle w:val="FontStyle20"/>
          <w:rFonts w:asciiTheme="minorHAnsi" w:hAnsiTheme="minorHAnsi" w:cstheme="minorHAnsi"/>
        </w:rPr>
        <w:t>Zhotovitel je povinen dílo dokončit a předat objednateli v bezvadném stavu v den, ve kterém dílo započal.</w:t>
      </w:r>
    </w:p>
    <w:p w14:paraId="1D51F7A5" w14:textId="77777777" w:rsidR="00B511EC" w:rsidRPr="00B511EC" w:rsidRDefault="00B511EC" w:rsidP="00443142">
      <w:pPr>
        <w:pStyle w:val="Style10"/>
        <w:widowControl/>
        <w:numPr>
          <w:ilvl w:val="0"/>
          <w:numId w:val="12"/>
        </w:numPr>
        <w:spacing w:line="240" w:lineRule="auto"/>
        <w:jc w:val="both"/>
        <w:rPr>
          <w:rStyle w:val="FontStyle20"/>
          <w:rFonts w:asciiTheme="minorHAnsi" w:hAnsiTheme="minorHAnsi" w:cstheme="minorHAnsi"/>
        </w:rPr>
      </w:pPr>
      <w:r w:rsidRPr="00B511EC">
        <w:rPr>
          <w:rStyle w:val="FontStyle20"/>
          <w:rFonts w:asciiTheme="minorHAnsi" w:hAnsiTheme="minorHAnsi" w:cstheme="minorHAnsi"/>
        </w:rPr>
        <w:t>Ve výjimečných případech, na základě vzájemné dohody smluvních stran, může zhotovitel dílo dokončit a předat objednateli v bezvadném stavu v předem dohodnutém termínu, v takovémto případě je povinen objednatele k převzetí díla vyzvat.</w:t>
      </w:r>
    </w:p>
    <w:p w14:paraId="6C963EA2" w14:textId="77777777" w:rsidR="00B511EC" w:rsidRPr="00B511EC" w:rsidRDefault="00B511EC" w:rsidP="00443142">
      <w:pPr>
        <w:pStyle w:val="Style10"/>
        <w:widowControl/>
        <w:numPr>
          <w:ilvl w:val="0"/>
          <w:numId w:val="12"/>
        </w:numPr>
        <w:spacing w:line="240" w:lineRule="auto"/>
        <w:jc w:val="both"/>
        <w:rPr>
          <w:rStyle w:val="FontStyle20"/>
          <w:rFonts w:asciiTheme="minorHAnsi" w:hAnsiTheme="minorHAnsi" w:cstheme="minorHAnsi"/>
        </w:rPr>
      </w:pPr>
      <w:r w:rsidRPr="00B511EC">
        <w:rPr>
          <w:rStyle w:val="FontStyle20"/>
          <w:rFonts w:asciiTheme="minorHAnsi" w:hAnsiTheme="minorHAnsi" w:cstheme="minorHAnsi"/>
        </w:rPr>
        <w:t>Objednatel je povinen řádně provedené dílo spolu s místem plnění od zhotovitele převzít.</w:t>
      </w:r>
    </w:p>
    <w:p w14:paraId="5AEDAC32" w14:textId="77777777" w:rsidR="00B511EC" w:rsidRPr="00B511EC" w:rsidRDefault="00B511EC" w:rsidP="00443142">
      <w:pPr>
        <w:pStyle w:val="Style10"/>
        <w:widowControl/>
        <w:numPr>
          <w:ilvl w:val="0"/>
          <w:numId w:val="12"/>
        </w:numPr>
        <w:spacing w:line="240" w:lineRule="auto"/>
        <w:jc w:val="both"/>
        <w:rPr>
          <w:rStyle w:val="FontStyle20"/>
          <w:rFonts w:asciiTheme="minorHAnsi" w:hAnsiTheme="minorHAnsi" w:cstheme="minorHAnsi"/>
        </w:rPr>
      </w:pPr>
      <w:r w:rsidRPr="00B511EC">
        <w:rPr>
          <w:rStyle w:val="FontStyle20"/>
          <w:rFonts w:asciiTheme="minorHAnsi" w:hAnsiTheme="minorHAnsi" w:cstheme="minorHAnsi"/>
        </w:rPr>
        <w:t>Objednatel, jeho určený zástupce, potvrzuje převzetí díla podpisem v knize úklidu.</w:t>
      </w:r>
    </w:p>
    <w:p w14:paraId="38EEC02D" w14:textId="100E7847" w:rsidR="00B511EC" w:rsidRPr="00CA127D" w:rsidRDefault="00B511EC" w:rsidP="00CA127D">
      <w:pPr>
        <w:pStyle w:val="Nadpis1"/>
        <w:numPr>
          <w:ilvl w:val="0"/>
          <w:numId w:val="3"/>
        </w:numPr>
        <w:rPr>
          <w:rFonts w:ascii="Calibri" w:hAnsi="Calibri"/>
          <w:sz w:val="22"/>
        </w:rPr>
      </w:pPr>
      <w:r w:rsidRPr="00CA127D">
        <w:rPr>
          <w:rFonts w:ascii="Calibri" w:hAnsi="Calibri"/>
          <w:sz w:val="22"/>
        </w:rPr>
        <w:t>Odpovědnost za vady</w:t>
      </w:r>
    </w:p>
    <w:p w14:paraId="53090A66" w14:textId="77777777" w:rsidR="00B511EC" w:rsidRPr="00B511EC" w:rsidRDefault="00B511EC" w:rsidP="00443142">
      <w:pPr>
        <w:pStyle w:val="Style10"/>
        <w:widowControl/>
        <w:numPr>
          <w:ilvl w:val="0"/>
          <w:numId w:val="13"/>
        </w:numPr>
        <w:spacing w:line="240" w:lineRule="auto"/>
        <w:jc w:val="both"/>
        <w:rPr>
          <w:rStyle w:val="FontStyle20"/>
          <w:rFonts w:asciiTheme="minorHAnsi" w:hAnsiTheme="minorHAnsi" w:cstheme="minorHAnsi"/>
        </w:rPr>
      </w:pPr>
      <w:r w:rsidRPr="00B511EC">
        <w:rPr>
          <w:rStyle w:val="FontStyle20"/>
          <w:rFonts w:asciiTheme="minorHAnsi" w:hAnsiTheme="minorHAnsi" w:cstheme="minorHAnsi"/>
        </w:rPr>
        <w:t>Zhotovitel se zavazuje předat dílo bez vad a nedodělků.</w:t>
      </w:r>
    </w:p>
    <w:p w14:paraId="1CE0C199" w14:textId="77777777" w:rsidR="00B511EC" w:rsidRPr="00B511EC" w:rsidRDefault="00B511EC" w:rsidP="00443142">
      <w:pPr>
        <w:pStyle w:val="Style10"/>
        <w:widowControl/>
        <w:numPr>
          <w:ilvl w:val="0"/>
          <w:numId w:val="13"/>
        </w:numPr>
        <w:spacing w:line="240" w:lineRule="auto"/>
        <w:jc w:val="both"/>
        <w:rPr>
          <w:rStyle w:val="FontStyle20"/>
          <w:rFonts w:asciiTheme="minorHAnsi" w:hAnsiTheme="minorHAnsi" w:cstheme="minorHAnsi"/>
        </w:rPr>
      </w:pPr>
      <w:r w:rsidRPr="00B511EC">
        <w:rPr>
          <w:rStyle w:val="FontStyle20"/>
          <w:rFonts w:asciiTheme="minorHAnsi" w:hAnsiTheme="minorHAnsi" w:cstheme="minorHAnsi"/>
        </w:rPr>
        <w:t xml:space="preserve">Smluvní strany se dohodly na tom, že budou-li v době předání na díle viditelné vady či nedodělky, k předání a převzetí díla dojde až po jejich bezodkladném odstranění. </w:t>
      </w:r>
    </w:p>
    <w:p w14:paraId="756FDC8D" w14:textId="77777777" w:rsidR="00B511EC" w:rsidRPr="00B511EC" w:rsidRDefault="00B511EC" w:rsidP="00443142">
      <w:pPr>
        <w:pStyle w:val="Style10"/>
        <w:widowControl/>
        <w:numPr>
          <w:ilvl w:val="0"/>
          <w:numId w:val="13"/>
        </w:numPr>
        <w:spacing w:line="240" w:lineRule="auto"/>
        <w:jc w:val="both"/>
        <w:rPr>
          <w:rStyle w:val="FontStyle20"/>
          <w:rFonts w:asciiTheme="minorHAnsi" w:hAnsiTheme="minorHAnsi" w:cstheme="minorHAnsi"/>
        </w:rPr>
      </w:pPr>
      <w:r w:rsidRPr="00B511EC">
        <w:rPr>
          <w:rStyle w:val="FontStyle20"/>
          <w:rFonts w:asciiTheme="minorHAnsi" w:hAnsiTheme="minorHAnsi" w:cstheme="minorHAnsi"/>
        </w:rPr>
        <w:t>O této skutečnosti bude Smluvními stranami sepsán záznam do provozní knihy úklidu. Náklady na odstranění vad nese zhotovitel.</w:t>
      </w:r>
    </w:p>
    <w:p w14:paraId="5F6D027C" w14:textId="77777777" w:rsidR="00B511EC" w:rsidRPr="00B511EC" w:rsidRDefault="00B511EC" w:rsidP="00443142">
      <w:pPr>
        <w:pStyle w:val="Style10"/>
        <w:widowControl/>
        <w:numPr>
          <w:ilvl w:val="0"/>
          <w:numId w:val="13"/>
        </w:numPr>
        <w:spacing w:line="240" w:lineRule="auto"/>
        <w:jc w:val="both"/>
        <w:rPr>
          <w:rStyle w:val="FontStyle20"/>
          <w:rFonts w:asciiTheme="minorHAnsi" w:hAnsiTheme="minorHAnsi" w:cstheme="minorHAnsi"/>
        </w:rPr>
      </w:pPr>
      <w:r w:rsidRPr="00B511EC">
        <w:rPr>
          <w:rStyle w:val="FontStyle20"/>
          <w:rFonts w:asciiTheme="minorHAnsi" w:hAnsiTheme="minorHAnsi" w:cstheme="minorHAnsi"/>
        </w:rPr>
        <w:t>Po odstranění vad vyznačí objednatel do provozní knihy úklidu bezvadné převzetí díla.</w:t>
      </w:r>
    </w:p>
    <w:p w14:paraId="54B8C503" w14:textId="2226E627" w:rsidR="00B511EC" w:rsidRPr="00B511EC" w:rsidRDefault="00CA127D" w:rsidP="00CA127D">
      <w:pPr>
        <w:pStyle w:val="Nadpis1"/>
        <w:numPr>
          <w:ilvl w:val="0"/>
          <w:numId w:val="3"/>
        </w:numPr>
        <w:rPr>
          <w:rFonts w:ascii="Calibri" w:hAnsi="Calibri"/>
          <w:sz w:val="22"/>
        </w:rPr>
      </w:pPr>
      <w:r w:rsidRPr="00CA127D">
        <w:rPr>
          <w:rFonts w:ascii="Calibri" w:hAnsi="Calibri"/>
          <w:sz w:val="22"/>
        </w:rPr>
        <w:t xml:space="preserve">  </w:t>
      </w:r>
      <w:r w:rsidR="00B511EC" w:rsidRPr="00B511EC">
        <w:rPr>
          <w:rFonts w:ascii="Calibri" w:hAnsi="Calibri"/>
          <w:sz w:val="22"/>
        </w:rPr>
        <w:t>Smluvní pokuta</w:t>
      </w:r>
    </w:p>
    <w:p w14:paraId="31120E33" w14:textId="77777777" w:rsidR="00CA127D" w:rsidRPr="00CA127D" w:rsidRDefault="00CA127D" w:rsidP="00443142">
      <w:pPr>
        <w:pStyle w:val="Style10"/>
        <w:widowControl/>
        <w:numPr>
          <w:ilvl w:val="0"/>
          <w:numId w:val="14"/>
        </w:numPr>
        <w:spacing w:line="240" w:lineRule="auto"/>
        <w:jc w:val="both"/>
        <w:rPr>
          <w:rStyle w:val="FontStyle20"/>
          <w:rFonts w:asciiTheme="minorHAnsi" w:hAnsiTheme="minorHAnsi" w:cstheme="minorHAnsi"/>
        </w:rPr>
      </w:pPr>
      <w:r w:rsidRPr="00CA127D">
        <w:rPr>
          <w:rStyle w:val="FontStyle20"/>
          <w:rFonts w:asciiTheme="minorHAnsi" w:hAnsiTheme="minorHAnsi" w:cstheme="minorHAnsi"/>
        </w:rPr>
        <w:t>Pro případ prodlení zhotovitele s předáním díla podle čl. V. odst. 1 si smluvní strany dohodly smluvní pokutu ve výši 2000,- Kč bez DPH za každý den prodlení. Zhotovitel však není  v prodlení, jestliže nedodržení lhůt podle čl. V. odst. 1 smlouvy nezavinil.</w:t>
      </w:r>
    </w:p>
    <w:p w14:paraId="1CB79784" w14:textId="77777777" w:rsidR="00CA127D" w:rsidRPr="00CA127D" w:rsidRDefault="00CA127D" w:rsidP="00443142">
      <w:pPr>
        <w:pStyle w:val="Style10"/>
        <w:widowControl/>
        <w:numPr>
          <w:ilvl w:val="0"/>
          <w:numId w:val="14"/>
        </w:numPr>
        <w:spacing w:line="240" w:lineRule="auto"/>
        <w:jc w:val="both"/>
        <w:rPr>
          <w:rStyle w:val="FontStyle20"/>
          <w:rFonts w:asciiTheme="minorHAnsi" w:hAnsiTheme="minorHAnsi" w:cstheme="minorHAnsi"/>
        </w:rPr>
      </w:pPr>
      <w:r w:rsidRPr="00CA127D">
        <w:rPr>
          <w:rStyle w:val="FontStyle20"/>
          <w:rFonts w:asciiTheme="minorHAnsi" w:hAnsiTheme="minorHAnsi" w:cstheme="minorHAnsi"/>
        </w:rPr>
        <w:t xml:space="preserve">V případě, že předané dílo má vady, které nebyly po marné výzvě odstraněny, je zhotovitel povinen zaplatit za měsíc, ve kterém vady nastaly, smluvní pokutu ve výši 2000,- Kč bez DPH. </w:t>
      </w:r>
    </w:p>
    <w:p w14:paraId="4A3C6663" w14:textId="77777777" w:rsidR="00CA127D" w:rsidRPr="00CA127D" w:rsidRDefault="00CA127D" w:rsidP="00443142">
      <w:pPr>
        <w:pStyle w:val="Style10"/>
        <w:widowControl/>
        <w:numPr>
          <w:ilvl w:val="0"/>
          <w:numId w:val="14"/>
        </w:numPr>
        <w:spacing w:line="240" w:lineRule="auto"/>
        <w:jc w:val="both"/>
        <w:rPr>
          <w:rStyle w:val="FontStyle20"/>
          <w:rFonts w:asciiTheme="minorHAnsi" w:hAnsiTheme="minorHAnsi" w:cstheme="minorHAnsi"/>
        </w:rPr>
      </w:pPr>
      <w:r w:rsidRPr="00CA127D">
        <w:rPr>
          <w:rStyle w:val="FontStyle20"/>
          <w:rFonts w:asciiTheme="minorHAnsi" w:hAnsiTheme="minorHAnsi" w:cstheme="minorHAnsi"/>
        </w:rPr>
        <w:t>Odstoupení od smlouvy se nedotýká nároku na zaplacení smluvní pokuty.</w:t>
      </w:r>
    </w:p>
    <w:p w14:paraId="2B67A68E" w14:textId="667A051D" w:rsidR="00B511EC" w:rsidRDefault="00B511EC" w:rsidP="00B511EC">
      <w:pPr>
        <w:pStyle w:val="Odstavecseseznamem"/>
        <w:numPr>
          <w:ilvl w:val="0"/>
          <w:numId w:val="0"/>
        </w:numPr>
        <w:ind w:left="720"/>
        <w:rPr>
          <w:rFonts w:ascii="Calibri" w:hAnsi="Calibri"/>
          <w:b/>
          <w:sz w:val="22"/>
        </w:rPr>
      </w:pPr>
    </w:p>
    <w:p w14:paraId="722327F0" w14:textId="0D4E22E4" w:rsidR="00CA127D" w:rsidRDefault="00CA127D" w:rsidP="00B511EC">
      <w:pPr>
        <w:pStyle w:val="Odstavecseseznamem"/>
        <w:numPr>
          <w:ilvl w:val="0"/>
          <w:numId w:val="0"/>
        </w:numPr>
        <w:ind w:left="720"/>
        <w:rPr>
          <w:rFonts w:ascii="Calibri" w:hAnsi="Calibri"/>
          <w:b/>
          <w:sz w:val="22"/>
        </w:rPr>
      </w:pPr>
    </w:p>
    <w:p w14:paraId="099D49FE" w14:textId="77777777" w:rsidR="00CA127D" w:rsidRDefault="00CA127D" w:rsidP="00B511EC">
      <w:pPr>
        <w:pStyle w:val="Odstavecseseznamem"/>
        <w:numPr>
          <w:ilvl w:val="0"/>
          <w:numId w:val="0"/>
        </w:numPr>
        <w:ind w:left="720"/>
        <w:rPr>
          <w:rFonts w:ascii="Calibri" w:hAnsi="Calibri"/>
          <w:b/>
          <w:sz w:val="22"/>
        </w:rPr>
      </w:pPr>
    </w:p>
    <w:p w14:paraId="3F72C3D0" w14:textId="04629347" w:rsidR="00215A79" w:rsidRPr="00CA127D" w:rsidRDefault="0024001E" w:rsidP="00CA127D">
      <w:pPr>
        <w:pStyle w:val="Nadpis1"/>
        <w:numPr>
          <w:ilvl w:val="0"/>
          <w:numId w:val="3"/>
        </w:numPr>
        <w:rPr>
          <w:rFonts w:ascii="Calibri" w:hAnsi="Calibri"/>
          <w:sz w:val="22"/>
        </w:rPr>
      </w:pPr>
      <w:r w:rsidRPr="0024001E">
        <w:rPr>
          <w:rFonts w:ascii="Calibri" w:hAnsi="Calibri"/>
          <w:sz w:val="22"/>
        </w:rPr>
        <w:lastRenderedPageBreak/>
        <w:t>Cena a platební podmínky</w:t>
      </w:r>
    </w:p>
    <w:p w14:paraId="284E73C7" w14:textId="77777777" w:rsidR="00CA127D" w:rsidRPr="00CA127D" w:rsidRDefault="00CA127D" w:rsidP="00443142">
      <w:pPr>
        <w:pStyle w:val="Style10"/>
        <w:widowControl/>
        <w:numPr>
          <w:ilvl w:val="0"/>
          <w:numId w:val="15"/>
        </w:numPr>
        <w:spacing w:line="240" w:lineRule="auto"/>
        <w:jc w:val="both"/>
        <w:rPr>
          <w:rStyle w:val="FontStyle20"/>
          <w:rFonts w:asciiTheme="minorHAnsi" w:hAnsiTheme="minorHAnsi" w:cstheme="minorHAnsi"/>
        </w:rPr>
      </w:pPr>
      <w:r w:rsidRPr="00CA127D">
        <w:rPr>
          <w:rStyle w:val="FontStyle20"/>
          <w:rFonts w:asciiTheme="minorHAnsi" w:hAnsiTheme="minorHAnsi" w:cstheme="minorHAnsi"/>
        </w:rPr>
        <w:t xml:space="preserve">Souhrnná Cena díla (dále jen cena) je sjednaná jako cena nejvýše přípustná, platná po celou dobu platnosti smlouvy, </w:t>
      </w:r>
      <w:proofErr w:type="gramStart"/>
      <w:r w:rsidRPr="00CA127D">
        <w:rPr>
          <w:rStyle w:val="FontStyle20"/>
          <w:rFonts w:asciiTheme="minorHAnsi" w:hAnsiTheme="minorHAnsi" w:cstheme="minorHAnsi"/>
        </w:rPr>
        <w:t>t.j. po</w:t>
      </w:r>
      <w:proofErr w:type="gramEnd"/>
      <w:r w:rsidRPr="00CA127D">
        <w:rPr>
          <w:rStyle w:val="FontStyle20"/>
          <w:rFonts w:asciiTheme="minorHAnsi" w:hAnsiTheme="minorHAnsi" w:cstheme="minorHAnsi"/>
        </w:rPr>
        <w:t xml:space="preserve"> dobu 12 měsíců.</w:t>
      </w:r>
    </w:p>
    <w:p w14:paraId="64BC5A67" w14:textId="77777777" w:rsidR="00CA127D" w:rsidRPr="00CA127D" w:rsidRDefault="00CA127D" w:rsidP="00443142">
      <w:pPr>
        <w:pStyle w:val="Style10"/>
        <w:widowControl/>
        <w:numPr>
          <w:ilvl w:val="0"/>
          <w:numId w:val="15"/>
        </w:numPr>
        <w:spacing w:line="240" w:lineRule="auto"/>
        <w:jc w:val="both"/>
        <w:rPr>
          <w:rStyle w:val="FontStyle20"/>
          <w:rFonts w:asciiTheme="minorHAnsi" w:hAnsiTheme="minorHAnsi" w:cstheme="minorHAnsi"/>
        </w:rPr>
      </w:pPr>
      <w:r w:rsidRPr="00CA127D">
        <w:rPr>
          <w:rStyle w:val="FontStyle20"/>
          <w:rFonts w:asciiTheme="minorHAnsi" w:hAnsiTheme="minorHAnsi" w:cstheme="minorHAnsi"/>
        </w:rPr>
        <w:t xml:space="preserve">Cena obsahuje veškeré náklady, rizika, zisk a finanční vlivy (např. inflace) po celou dobu platnosti smlouvy.  </w:t>
      </w:r>
    </w:p>
    <w:p w14:paraId="28E51BB4" w14:textId="77777777" w:rsidR="00CA127D" w:rsidRPr="00CA127D" w:rsidRDefault="00CA127D" w:rsidP="00443142">
      <w:pPr>
        <w:pStyle w:val="Style10"/>
        <w:widowControl/>
        <w:numPr>
          <w:ilvl w:val="0"/>
          <w:numId w:val="15"/>
        </w:numPr>
        <w:spacing w:line="240" w:lineRule="auto"/>
        <w:jc w:val="both"/>
        <w:rPr>
          <w:rStyle w:val="FontStyle20"/>
          <w:rFonts w:asciiTheme="minorHAnsi" w:hAnsiTheme="minorHAnsi" w:cstheme="minorHAnsi"/>
        </w:rPr>
      </w:pPr>
      <w:r w:rsidRPr="00CA127D">
        <w:rPr>
          <w:rStyle w:val="FontStyle20"/>
          <w:rFonts w:asciiTheme="minorHAnsi" w:hAnsiTheme="minorHAnsi" w:cstheme="minorHAnsi"/>
        </w:rPr>
        <w:t>Cenu díla tvoří součet cen za dílo v místě plnění I. a II.</w:t>
      </w:r>
    </w:p>
    <w:p w14:paraId="78648CA6" w14:textId="77777777" w:rsidR="00CA127D" w:rsidRPr="00CA127D" w:rsidRDefault="00CA127D" w:rsidP="00443142">
      <w:pPr>
        <w:pStyle w:val="Style10"/>
        <w:widowControl/>
        <w:numPr>
          <w:ilvl w:val="0"/>
          <w:numId w:val="15"/>
        </w:numPr>
        <w:spacing w:line="240" w:lineRule="auto"/>
        <w:jc w:val="both"/>
        <w:rPr>
          <w:rStyle w:val="FontStyle20"/>
          <w:rFonts w:asciiTheme="minorHAnsi" w:hAnsiTheme="minorHAnsi" w:cstheme="minorHAnsi"/>
        </w:rPr>
      </w:pPr>
      <w:r w:rsidRPr="00CA127D">
        <w:rPr>
          <w:rStyle w:val="FontStyle20"/>
          <w:rFonts w:asciiTheme="minorHAnsi" w:hAnsiTheme="minorHAnsi" w:cstheme="minorHAnsi"/>
        </w:rPr>
        <w:t xml:space="preserve">Objednatel je povinen zaplatit zhotoviteli cenu za dílo ve výši:                   </w:t>
      </w:r>
    </w:p>
    <w:p w14:paraId="4474A85A" w14:textId="5850FB3F" w:rsidR="00CA127D" w:rsidRPr="00CA127D" w:rsidRDefault="00CA127D" w:rsidP="00CA127D">
      <w:pPr>
        <w:pStyle w:val="Style10"/>
        <w:widowControl/>
        <w:spacing w:line="240" w:lineRule="auto"/>
        <w:ind w:left="426"/>
        <w:jc w:val="both"/>
        <w:rPr>
          <w:rStyle w:val="FontStyle20"/>
          <w:rFonts w:asciiTheme="minorHAnsi" w:hAnsiTheme="minorHAnsi" w:cstheme="minorHAnsi"/>
        </w:rPr>
      </w:pPr>
      <w:r>
        <w:rPr>
          <w:rStyle w:val="FontStyle20"/>
          <w:rFonts w:asciiTheme="minorHAnsi" w:hAnsiTheme="minorHAnsi" w:cstheme="minorHAnsi"/>
        </w:rPr>
        <w:t xml:space="preserve">- </w:t>
      </w:r>
      <w:r w:rsidR="00007183">
        <w:rPr>
          <w:rStyle w:val="FontStyle20"/>
          <w:rFonts w:asciiTheme="minorHAnsi" w:hAnsiTheme="minorHAnsi" w:cstheme="minorHAnsi"/>
        </w:rPr>
        <w:t>371.124,-</w:t>
      </w:r>
      <w:r w:rsidRPr="00CA127D">
        <w:rPr>
          <w:rStyle w:val="FontStyle20"/>
          <w:rFonts w:asciiTheme="minorHAnsi" w:hAnsiTheme="minorHAnsi" w:cstheme="minorHAnsi"/>
        </w:rPr>
        <w:t xml:space="preserve"> Kč bez DPH</w:t>
      </w:r>
    </w:p>
    <w:p w14:paraId="4A6B5BD6" w14:textId="4E8EB539" w:rsidR="00CA127D" w:rsidRPr="00CA127D" w:rsidRDefault="00CA127D" w:rsidP="00CA127D">
      <w:pPr>
        <w:pStyle w:val="Style10"/>
        <w:widowControl/>
        <w:spacing w:line="240" w:lineRule="auto"/>
        <w:ind w:left="426"/>
        <w:jc w:val="both"/>
        <w:rPr>
          <w:rStyle w:val="FontStyle20"/>
          <w:rFonts w:asciiTheme="minorHAnsi" w:hAnsiTheme="minorHAnsi" w:cstheme="minorHAnsi"/>
        </w:rPr>
      </w:pPr>
      <w:r>
        <w:rPr>
          <w:rStyle w:val="FontStyle20"/>
          <w:rFonts w:asciiTheme="minorHAnsi" w:hAnsiTheme="minorHAnsi" w:cstheme="minorHAnsi"/>
        </w:rPr>
        <w:t xml:space="preserve">- </w:t>
      </w:r>
      <w:r w:rsidRPr="00CA127D">
        <w:rPr>
          <w:rStyle w:val="FontStyle20"/>
          <w:rFonts w:asciiTheme="minorHAnsi" w:hAnsiTheme="minorHAnsi" w:cstheme="minorHAnsi"/>
        </w:rPr>
        <w:t xml:space="preserve">DPH ve výši 21% činí </w:t>
      </w:r>
      <w:r w:rsidR="00007183">
        <w:rPr>
          <w:rStyle w:val="FontStyle20"/>
          <w:rFonts w:asciiTheme="minorHAnsi" w:hAnsiTheme="minorHAnsi" w:cstheme="minorHAnsi"/>
        </w:rPr>
        <w:t>77.928,-</w:t>
      </w:r>
      <w:r w:rsidRPr="00CA127D">
        <w:rPr>
          <w:rStyle w:val="FontStyle20"/>
          <w:rFonts w:asciiTheme="minorHAnsi" w:hAnsiTheme="minorHAnsi" w:cstheme="minorHAnsi"/>
        </w:rPr>
        <w:t xml:space="preserve"> Kč</w:t>
      </w:r>
    </w:p>
    <w:p w14:paraId="13AF041A" w14:textId="09738EB2" w:rsidR="00CA127D" w:rsidRPr="00CA127D" w:rsidRDefault="00CA127D" w:rsidP="00CA127D">
      <w:pPr>
        <w:pStyle w:val="Style10"/>
        <w:widowControl/>
        <w:spacing w:line="240" w:lineRule="auto"/>
        <w:ind w:left="426"/>
        <w:jc w:val="both"/>
        <w:rPr>
          <w:rStyle w:val="FontStyle20"/>
          <w:rFonts w:asciiTheme="minorHAnsi" w:hAnsiTheme="minorHAnsi" w:cstheme="minorHAnsi"/>
        </w:rPr>
      </w:pPr>
      <w:r>
        <w:rPr>
          <w:rStyle w:val="FontStyle20"/>
          <w:rFonts w:asciiTheme="minorHAnsi" w:hAnsiTheme="minorHAnsi" w:cstheme="minorHAnsi"/>
        </w:rPr>
        <w:t xml:space="preserve">- </w:t>
      </w:r>
      <w:r w:rsidRPr="00CA127D">
        <w:rPr>
          <w:rStyle w:val="FontStyle20"/>
          <w:rFonts w:asciiTheme="minorHAnsi" w:hAnsiTheme="minorHAnsi" w:cstheme="minorHAnsi"/>
        </w:rPr>
        <w:t xml:space="preserve">Celková cena za 12 měsíců v Kč včetně DPH: </w:t>
      </w:r>
      <w:r w:rsidR="00007183">
        <w:rPr>
          <w:rStyle w:val="FontStyle20"/>
          <w:rFonts w:asciiTheme="minorHAnsi" w:hAnsiTheme="minorHAnsi" w:cstheme="minorHAnsi"/>
        </w:rPr>
        <w:t>449052</w:t>
      </w:r>
      <w:r w:rsidRPr="00CA127D">
        <w:rPr>
          <w:rStyle w:val="FontStyle20"/>
          <w:rFonts w:asciiTheme="minorHAnsi" w:hAnsiTheme="minorHAnsi" w:cstheme="minorHAnsi"/>
        </w:rPr>
        <w:t>,- Kč</w:t>
      </w:r>
    </w:p>
    <w:p w14:paraId="3C3D0760" w14:textId="77777777" w:rsidR="00CA127D" w:rsidRPr="00CA127D" w:rsidRDefault="00CA127D" w:rsidP="00443142">
      <w:pPr>
        <w:pStyle w:val="Style10"/>
        <w:widowControl/>
        <w:numPr>
          <w:ilvl w:val="0"/>
          <w:numId w:val="15"/>
        </w:numPr>
        <w:spacing w:line="240" w:lineRule="auto"/>
        <w:jc w:val="both"/>
        <w:rPr>
          <w:rStyle w:val="FontStyle20"/>
          <w:rFonts w:asciiTheme="minorHAnsi" w:hAnsiTheme="minorHAnsi" w:cstheme="minorHAnsi"/>
        </w:rPr>
      </w:pPr>
      <w:r w:rsidRPr="00CA127D">
        <w:rPr>
          <w:rStyle w:val="FontStyle20"/>
          <w:rFonts w:asciiTheme="minorHAnsi" w:hAnsiTheme="minorHAnsi" w:cstheme="minorHAnsi"/>
        </w:rPr>
        <w:t>Provedení díla v místě plnění III bude objednatel písemně objednávat na základě své potřeby s ohledem na termíny konání akcí v tomto místě. Objednatel je povinen zaplatit zhotoviteli jednotkovou cenu za dílo násobenou počtem objednaných úklidů. Jednotková cena činí:</w:t>
      </w:r>
    </w:p>
    <w:p w14:paraId="0C50D4FB" w14:textId="4B68C377" w:rsidR="00CA127D" w:rsidRPr="00CA127D" w:rsidRDefault="00CA127D" w:rsidP="00CA127D">
      <w:pPr>
        <w:pStyle w:val="Style10"/>
        <w:widowControl/>
        <w:spacing w:line="240" w:lineRule="auto"/>
        <w:ind w:left="426"/>
        <w:jc w:val="both"/>
        <w:rPr>
          <w:rStyle w:val="FontStyle20"/>
          <w:rFonts w:asciiTheme="minorHAnsi" w:hAnsiTheme="minorHAnsi" w:cstheme="minorHAnsi"/>
        </w:rPr>
      </w:pPr>
      <w:r>
        <w:rPr>
          <w:rStyle w:val="FontStyle20"/>
          <w:rFonts w:asciiTheme="minorHAnsi" w:hAnsiTheme="minorHAnsi" w:cstheme="minorHAnsi"/>
        </w:rPr>
        <w:t xml:space="preserve">- </w:t>
      </w:r>
      <w:r w:rsidRPr="00CA127D">
        <w:rPr>
          <w:rStyle w:val="FontStyle20"/>
          <w:rFonts w:asciiTheme="minorHAnsi" w:hAnsiTheme="minorHAnsi" w:cstheme="minorHAnsi"/>
        </w:rPr>
        <w:t xml:space="preserve">Jednotková cena bez DPH: </w:t>
      </w:r>
      <w:r w:rsidR="00007183">
        <w:rPr>
          <w:rStyle w:val="FontStyle20"/>
          <w:rFonts w:asciiTheme="minorHAnsi" w:hAnsiTheme="minorHAnsi" w:cstheme="minorHAnsi"/>
        </w:rPr>
        <w:t>907,-</w:t>
      </w:r>
      <w:r w:rsidRPr="00CA127D">
        <w:rPr>
          <w:rStyle w:val="FontStyle20"/>
          <w:rFonts w:asciiTheme="minorHAnsi" w:hAnsiTheme="minorHAnsi" w:cstheme="minorHAnsi"/>
        </w:rPr>
        <w:t xml:space="preserve"> Kč</w:t>
      </w:r>
    </w:p>
    <w:p w14:paraId="14075244" w14:textId="6BA5567D" w:rsidR="00CA127D" w:rsidRPr="00CA127D" w:rsidRDefault="00CA127D" w:rsidP="00CA127D">
      <w:pPr>
        <w:pStyle w:val="Style10"/>
        <w:widowControl/>
        <w:spacing w:line="240" w:lineRule="auto"/>
        <w:ind w:left="426"/>
        <w:jc w:val="both"/>
        <w:rPr>
          <w:rStyle w:val="FontStyle20"/>
          <w:rFonts w:asciiTheme="minorHAnsi" w:hAnsiTheme="minorHAnsi" w:cstheme="minorHAnsi"/>
        </w:rPr>
      </w:pPr>
      <w:r>
        <w:rPr>
          <w:rStyle w:val="FontStyle20"/>
          <w:rFonts w:asciiTheme="minorHAnsi" w:hAnsiTheme="minorHAnsi" w:cstheme="minorHAnsi"/>
        </w:rPr>
        <w:t xml:space="preserve">- </w:t>
      </w:r>
      <w:r w:rsidRPr="00CA127D">
        <w:rPr>
          <w:rStyle w:val="FontStyle20"/>
          <w:rFonts w:asciiTheme="minorHAnsi" w:hAnsiTheme="minorHAnsi" w:cstheme="minorHAnsi"/>
        </w:rPr>
        <w:t xml:space="preserve">DPH ve výši 21% činí: </w:t>
      </w:r>
      <w:r w:rsidR="00007183">
        <w:rPr>
          <w:rStyle w:val="FontStyle20"/>
          <w:rFonts w:asciiTheme="minorHAnsi" w:hAnsiTheme="minorHAnsi" w:cstheme="minorHAnsi"/>
        </w:rPr>
        <w:t>191,-</w:t>
      </w:r>
      <w:r w:rsidRPr="00CA127D">
        <w:rPr>
          <w:rStyle w:val="FontStyle20"/>
          <w:rFonts w:asciiTheme="minorHAnsi" w:hAnsiTheme="minorHAnsi" w:cstheme="minorHAnsi"/>
        </w:rPr>
        <w:t xml:space="preserve"> Kč</w:t>
      </w:r>
    </w:p>
    <w:p w14:paraId="77EBAD34" w14:textId="26A3EABF" w:rsidR="00CA127D" w:rsidRPr="00CA127D" w:rsidRDefault="00CA127D" w:rsidP="00CA127D">
      <w:pPr>
        <w:pStyle w:val="Style10"/>
        <w:widowControl/>
        <w:spacing w:line="240" w:lineRule="auto"/>
        <w:ind w:left="426"/>
        <w:jc w:val="both"/>
        <w:rPr>
          <w:rStyle w:val="FontStyle20"/>
          <w:rFonts w:asciiTheme="minorHAnsi" w:hAnsiTheme="minorHAnsi" w:cstheme="minorHAnsi"/>
        </w:rPr>
      </w:pPr>
      <w:r>
        <w:rPr>
          <w:rStyle w:val="FontStyle20"/>
          <w:rFonts w:asciiTheme="minorHAnsi" w:hAnsiTheme="minorHAnsi" w:cstheme="minorHAnsi"/>
        </w:rPr>
        <w:t xml:space="preserve">- </w:t>
      </w:r>
      <w:r w:rsidRPr="00CA127D">
        <w:rPr>
          <w:rStyle w:val="FontStyle20"/>
          <w:rFonts w:asciiTheme="minorHAnsi" w:hAnsiTheme="minorHAnsi" w:cstheme="minorHAnsi"/>
        </w:rPr>
        <w:t xml:space="preserve">Celková jednotková cena včetně DPH činí: </w:t>
      </w:r>
      <w:r w:rsidR="00007183">
        <w:rPr>
          <w:rStyle w:val="FontStyle20"/>
          <w:rFonts w:asciiTheme="minorHAnsi" w:hAnsiTheme="minorHAnsi" w:cstheme="minorHAnsi"/>
        </w:rPr>
        <w:t>1.098,-</w:t>
      </w:r>
      <w:r w:rsidRPr="00CA127D">
        <w:rPr>
          <w:rStyle w:val="FontStyle20"/>
          <w:rFonts w:asciiTheme="minorHAnsi" w:hAnsiTheme="minorHAnsi" w:cstheme="minorHAnsi"/>
        </w:rPr>
        <w:t xml:space="preserve"> Kč</w:t>
      </w:r>
    </w:p>
    <w:p w14:paraId="27608E11" w14:textId="77777777" w:rsidR="00CA127D" w:rsidRPr="00CA127D" w:rsidRDefault="00CA127D" w:rsidP="00443142">
      <w:pPr>
        <w:pStyle w:val="Style10"/>
        <w:widowControl/>
        <w:numPr>
          <w:ilvl w:val="0"/>
          <w:numId w:val="15"/>
        </w:numPr>
        <w:spacing w:line="240" w:lineRule="auto"/>
        <w:jc w:val="both"/>
        <w:rPr>
          <w:rStyle w:val="FontStyle20"/>
          <w:rFonts w:asciiTheme="minorHAnsi" w:hAnsiTheme="minorHAnsi" w:cstheme="minorHAnsi"/>
        </w:rPr>
      </w:pPr>
      <w:r w:rsidRPr="00CA127D">
        <w:rPr>
          <w:rStyle w:val="FontStyle20"/>
          <w:rFonts w:asciiTheme="minorHAnsi" w:hAnsiTheme="minorHAnsi" w:cstheme="minorHAnsi"/>
        </w:rPr>
        <w:t>Rozpis sjednaných cen dle míst plnění a měsíců tvoří přílohu č. 1, 2 a 3 této smlouvy</w:t>
      </w:r>
    </w:p>
    <w:p w14:paraId="3E36E47D" w14:textId="77777777" w:rsidR="00CA127D" w:rsidRPr="00CA127D" w:rsidRDefault="00CA127D" w:rsidP="00443142">
      <w:pPr>
        <w:pStyle w:val="Style10"/>
        <w:widowControl/>
        <w:numPr>
          <w:ilvl w:val="0"/>
          <w:numId w:val="15"/>
        </w:numPr>
        <w:spacing w:line="240" w:lineRule="auto"/>
        <w:jc w:val="both"/>
        <w:rPr>
          <w:rStyle w:val="FontStyle20"/>
          <w:rFonts w:asciiTheme="minorHAnsi" w:hAnsiTheme="minorHAnsi" w:cstheme="minorHAnsi"/>
        </w:rPr>
      </w:pPr>
      <w:r w:rsidRPr="00CA127D">
        <w:rPr>
          <w:rStyle w:val="FontStyle20"/>
          <w:rFonts w:asciiTheme="minorHAnsi" w:hAnsiTheme="minorHAnsi" w:cstheme="minorHAnsi"/>
        </w:rPr>
        <w:t>Cena za dílo bude vyúčtována třemi daňovými doklady (fakturami) samostatně za místo plnění I, místo plnění II. a místo plnění III., vždy za jeden kalendářní měsíc k 5. dni následujícího měsíce. Přílohou faktury za místo plnění III. bude položkový rozpis jednotlivých úklidů.</w:t>
      </w:r>
    </w:p>
    <w:p w14:paraId="5AE85FBB" w14:textId="77777777" w:rsidR="00CA127D" w:rsidRPr="00CA127D" w:rsidRDefault="00CA127D" w:rsidP="00443142">
      <w:pPr>
        <w:pStyle w:val="Style10"/>
        <w:widowControl/>
        <w:numPr>
          <w:ilvl w:val="0"/>
          <w:numId w:val="15"/>
        </w:numPr>
        <w:spacing w:line="240" w:lineRule="auto"/>
        <w:jc w:val="both"/>
        <w:rPr>
          <w:rStyle w:val="FontStyle20"/>
          <w:rFonts w:asciiTheme="minorHAnsi" w:hAnsiTheme="minorHAnsi" w:cstheme="minorHAnsi"/>
        </w:rPr>
      </w:pPr>
      <w:r w:rsidRPr="00CA127D">
        <w:rPr>
          <w:rStyle w:val="FontStyle20"/>
          <w:rFonts w:asciiTheme="minorHAnsi" w:hAnsiTheme="minorHAnsi" w:cstheme="minorHAnsi"/>
        </w:rPr>
        <w:t>Faktury musí splňovat veškeré náležitosti daňového dokladu. V případě, že faktury nebudou obsahovat náležitosti daňového dokladu, objednatel je oprávněný vrátit je zhotoviteli k opravě. V takovém případě se přeruší plynutí lhůty splatnosti a nová lhůta splatnosti začne plynout doručením opravené faktury objednateli.</w:t>
      </w:r>
    </w:p>
    <w:p w14:paraId="1FAD7E59" w14:textId="77777777" w:rsidR="00CA127D" w:rsidRPr="00CA127D" w:rsidRDefault="00CA127D" w:rsidP="00443142">
      <w:pPr>
        <w:pStyle w:val="Style10"/>
        <w:widowControl/>
        <w:numPr>
          <w:ilvl w:val="0"/>
          <w:numId w:val="15"/>
        </w:numPr>
        <w:spacing w:line="240" w:lineRule="auto"/>
        <w:jc w:val="both"/>
        <w:rPr>
          <w:rStyle w:val="FontStyle20"/>
          <w:rFonts w:asciiTheme="minorHAnsi" w:hAnsiTheme="minorHAnsi" w:cstheme="minorHAnsi"/>
        </w:rPr>
      </w:pPr>
      <w:r w:rsidRPr="00CA127D">
        <w:rPr>
          <w:rStyle w:val="FontStyle20"/>
          <w:rFonts w:asciiTheme="minorHAnsi" w:hAnsiTheme="minorHAnsi" w:cstheme="minorHAnsi"/>
        </w:rPr>
        <w:t>Lhůta splatnosti faktur se vzájemnou dohodou sjednává na 30 dnů po jejich doručení.</w:t>
      </w:r>
    </w:p>
    <w:p w14:paraId="5DD4E802" w14:textId="77777777" w:rsidR="00CA127D" w:rsidRPr="00CA127D" w:rsidRDefault="00CA127D" w:rsidP="00443142">
      <w:pPr>
        <w:pStyle w:val="Style10"/>
        <w:widowControl/>
        <w:numPr>
          <w:ilvl w:val="0"/>
          <w:numId w:val="15"/>
        </w:numPr>
        <w:spacing w:line="240" w:lineRule="auto"/>
        <w:jc w:val="both"/>
        <w:rPr>
          <w:rStyle w:val="FontStyle20"/>
          <w:rFonts w:asciiTheme="minorHAnsi" w:hAnsiTheme="minorHAnsi" w:cstheme="minorHAnsi"/>
        </w:rPr>
      </w:pPr>
      <w:r w:rsidRPr="00CA127D">
        <w:rPr>
          <w:rStyle w:val="FontStyle20"/>
          <w:rFonts w:asciiTheme="minorHAnsi" w:hAnsiTheme="minorHAnsi" w:cstheme="minorHAnsi"/>
        </w:rPr>
        <w:t>Povinnost zaplatit je splněna dnem odepsání fakturované částky z účtu objednatele.</w:t>
      </w:r>
    </w:p>
    <w:p w14:paraId="4BD58019" w14:textId="77777777" w:rsidR="00CA127D" w:rsidRPr="00CA127D" w:rsidRDefault="00CA127D" w:rsidP="00443142">
      <w:pPr>
        <w:pStyle w:val="Style10"/>
        <w:widowControl/>
        <w:numPr>
          <w:ilvl w:val="0"/>
          <w:numId w:val="15"/>
        </w:numPr>
        <w:spacing w:line="240" w:lineRule="auto"/>
        <w:jc w:val="both"/>
        <w:rPr>
          <w:rStyle w:val="FontStyle20"/>
          <w:rFonts w:asciiTheme="minorHAnsi" w:hAnsiTheme="minorHAnsi" w:cstheme="minorHAnsi"/>
        </w:rPr>
      </w:pPr>
      <w:r w:rsidRPr="00CA127D">
        <w:rPr>
          <w:rStyle w:val="FontStyle20"/>
          <w:rFonts w:asciiTheme="minorHAnsi" w:hAnsiTheme="minorHAnsi" w:cstheme="minorHAnsi"/>
        </w:rPr>
        <w:t>V případě, že objednateli vznikne z ujednání dle této smlouvy nárok na smluvní pokutu, náhradu škody nebo jinou majetkovou sankci vůči zhotoviteli, je objednatel oprávněn odečíst tuto částku z kterékoliv faktury resp. z více faktur zhotovitele (na podkladě objednatelem vystaveného vyúčtování smluvní pokuty).</w:t>
      </w:r>
    </w:p>
    <w:p w14:paraId="14411123" w14:textId="3EC9970D" w:rsidR="00CA127D" w:rsidRPr="00CA127D" w:rsidRDefault="00CA127D" w:rsidP="00CA127D">
      <w:pPr>
        <w:pStyle w:val="Nadpis1"/>
        <w:numPr>
          <w:ilvl w:val="0"/>
          <w:numId w:val="3"/>
        </w:numPr>
        <w:rPr>
          <w:rFonts w:ascii="Calibri" w:hAnsi="Calibri"/>
          <w:sz w:val="22"/>
        </w:rPr>
      </w:pPr>
      <w:r w:rsidRPr="00CA127D">
        <w:rPr>
          <w:rFonts w:ascii="Calibri" w:hAnsi="Calibri"/>
          <w:sz w:val="22"/>
        </w:rPr>
        <w:t>Platnost smlouvy</w:t>
      </w:r>
    </w:p>
    <w:p w14:paraId="65DC3025" w14:textId="77777777" w:rsidR="00CA127D" w:rsidRPr="00CA127D" w:rsidRDefault="00CA127D" w:rsidP="00443142">
      <w:pPr>
        <w:pStyle w:val="Style10"/>
        <w:widowControl/>
        <w:numPr>
          <w:ilvl w:val="0"/>
          <w:numId w:val="16"/>
        </w:numPr>
        <w:spacing w:line="240" w:lineRule="auto"/>
        <w:jc w:val="both"/>
        <w:rPr>
          <w:rStyle w:val="FontStyle20"/>
          <w:rFonts w:asciiTheme="minorHAnsi" w:hAnsiTheme="minorHAnsi" w:cstheme="minorHAnsi"/>
        </w:rPr>
      </w:pPr>
      <w:r w:rsidRPr="00CA127D">
        <w:rPr>
          <w:rStyle w:val="FontStyle20"/>
          <w:rFonts w:asciiTheme="minorHAnsi" w:hAnsiTheme="minorHAnsi" w:cstheme="minorHAnsi"/>
        </w:rPr>
        <w:t>Tato smlouva se uzavírá na dobu určitou, a to na dobu 12 měsíců od podpisu smlouvy oběma smluvními stranami.</w:t>
      </w:r>
    </w:p>
    <w:p w14:paraId="4B2FDCC6" w14:textId="77777777" w:rsidR="00CA127D" w:rsidRPr="00CA127D" w:rsidRDefault="00CA127D" w:rsidP="00443142">
      <w:pPr>
        <w:pStyle w:val="Style10"/>
        <w:widowControl/>
        <w:numPr>
          <w:ilvl w:val="0"/>
          <w:numId w:val="16"/>
        </w:numPr>
        <w:spacing w:line="240" w:lineRule="auto"/>
        <w:jc w:val="both"/>
        <w:rPr>
          <w:rStyle w:val="FontStyle20"/>
          <w:rFonts w:asciiTheme="minorHAnsi" w:hAnsiTheme="minorHAnsi" w:cstheme="minorHAnsi"/>
        </w:rPr>
      </w:pPr>
      <w:r w:rsidRPr="00CA127D">
        <w:rPr>
          <w:rStyle w:val="FontStyle20"/>
          <w:rFonts w:asciiTheme="minorHAnsi" w:hAnsiTheme="minorHAnsi" w:cstheme="minorHAnsi"/>
        </w:rPr>
        <w:t>Smluvní strany mohou smlouvu vzájemně vypovědět bez udání důvodu ve dvouměsíční výpovědní době. Výpovědní doba začíná běžet prvním dnem kalendářního měsíce následujícího po doručení výpovědi druhé smluvní straně.</w:t>
      </w:r>
    </w:p>
    <w:p w14:paraId="06356FE6" w14:textId="77777777" w:rsidR="00CA127D" w:rsidRPr="00CA127D" w:rsidRDefault="00CA127D" w:rsidP="00443142">
      <w:pPr>
        <w:pStyle w:val="Style10"/>
        <w:widowControl/>
        <w:numPr>
          <w:ilvl w:val="0"/>
          <w:numId w:val="16"/>
        </w:numPr>
        <w:spacing w:line="240" w:lineRule="auto"/>
        <w:jc w:val="both"/>
        <w:rPr>
          <w:rStyle w:val="FontStyle20"/>
          <w:rFonts w:asciiTheme="minorHAnsi" w:hAnsiTheme="minorHAnsi" w:cstheme="minorHAnsi"/>
        </w:rPr>
      </w:pPr>
      <w:r w:rsidRPr="00CA127D">
        <w:rPr>
          <w:rStyle w:val="FontStyle20"/>
          <w:rFonts w:asciiTheme="minorHAnsi" w:hAnsiTheme="minorHAnsi" w:cstheme="minorHAnsi"/>
        </w:rPr>
        <w:t>Jestliže dojde k porušení smluvně sjednaných povinností obsažených v této smlouvě, jsou smluvní strany oprávněny od smlouvy odstoupit. Účinky odstoupení nastanou prvním dnem následujícím po dni doručení druhé straně.</w:t>
      </w:r>
    </w:p>
    <w:p w14:paraId="4B128779" w14:textId="77777777" w:rsidR="00CA127D" w:rsidRPr="00CA127D" w:rsidRDefault="00CA127D" w:rsidP="00443142">
      <w:pPr>
        <w:pStyle w:val="Style10"/>
        <w:widowControl/>
        <w:numPr>
          <w:ilvl w:val="0"/>
          <w:numId w:val="16"/>
        </w:numPr>
        <w:spacing w:line="240" w:lineRule="auto"/>
        <w:jc w:val="both"/>
        <w:rPr>
          <w:rStyle w:val="FontStyle20"/>
          <w:rFonts w:asciiTheme="minorHAnsi" w:hAnsiTheme="minorHAnsi" w:cstheme="minorHAnsi"/>
        </w:rPr>
      </w:pPr>
      <w:r w:rsidRPr="00CA127D">
        <w:rPr>
          <w:rStyle w:val="FontStyle20"/>
          <w:rFonts w:asciiTheme="minorHAnsi" w:hAnsiTheme="minorHAnsi" w:cstheme="minorHAnsi"/>
        </w:rPr>
        <w:t>Objednatel může bez zbytečného odkladu odstoupit od smlouvy, požaduje-li zhotovitel zvýšení o více než 10 % ceny podle rozpočtu. V tomto případě je objednatel povinen nahradit zhotoviteli část ceny odpovídající rozsahu částečného provedení díla podle rozpočtu.</w:t>
      </w:r>
    </w:p>
    <w:p w14:paraId="67BB8F0D" w14:textId="71AAEED2" w:rsidR="00CA127D" w:rsidRPr="00CA127D" w:rsidRDefault="00CA127D" w:rsidP="00CA127D">
      <w:pPr>
        <w:pStyle w:val="Nadpis1"/>
        <w:numPr>
          <w:ilvl w:val="0"/>
          <w:numId w:val="3"/>
        </w:numPr>
        <w:rPr>
          <w:rFonts w:ascii="Calibri" w:hAnsi="Calibri"/>
          <w:sz w:val="22"/>
        </w:rPr>
      </w:pPr>
      <w:r w:rsidRPr="00CA127D">
        <w:rPr>
          <w:rFonts w:ascii="Calibri" w:hAnsi="Calibri"/>
          <w:sz w:val="22"/>
        </w:rPr>
        <w:t>Pojištění rizik</w:t>
      </w:r>
    </w:p>
    <w:p w14:paraId="4C41CB78" w14:textId="77777777" w:rsidR="00CA127D" w:rsidRPr="00CA127D" w:rsidRDefault="00CA127D" w:rsidP="00443142">
      <w:pPr>
        <w:pStyle w:val="Style10"/>
        <w:widowControl/>
        <w:numPr>
          <w:ilvl w:val="0"/>
          <w:numId w:val="17"/>
        </w:numPr>
        <w:spacing w:line="240" w:lineRule="auto"/>
        <w:jc w:val="both"/>
        <w:rPr>
          <w:rStyle w:val="FontStyle20"/>
          <w:rFonts w:asciiTheme="minorHAnsi" w:hAnsiTheme="minorHAnsi" w:cstheme="minorHAnsi"/>
        </w:rPr>
      </w:pPr>
      <w:r w:rsidRPr="00CA127D">
        <w:rPr>
          <w:rStyle w:val="FontStyle20"/>
          <w:rFonts w:asciiTheme="minorHAnsi" w:hAnsiTheme="minorHAnsi" w:cstheme="minorHAnsi"/>
        </w:rPr>
        <w:t>Zhotovitel nese odpovědnost za škody, které způsobí v souvislosti s plněním díla dle této smlouvy.</w:t>
      </w:r>
    </w:p>
    <w:p w14:paraId="1327994E" w14:textId="77777777" w:rsidR="00CA127D" w:rsidRPr="00CA127D" w:rsidRDefault="00CA127D" w:rsidP="00443142">
      <w:pPr>
        <w:pStyle w:val="Style10"/>
        <w:widowControl/>
        <w:numPr>
          <w:ilvl w:val="0"/>
          <w:numId w:val="17"/>
        </w:numPr>
        <w:spacing w:line="240" w:lineRule="auto"/>
        <w:jc w:val="both"/>
        <w:rPr>
          <w:rStyle w:val="FontStyle20"/>
          <w:rFonts w:asciiTheme="minorHAnsi" w:hAnsiTheme="minorHAnsi" w:cstheme="minorHAnsi"/>
        </w:rPr>
      </w:pPr>
      <w:r w:rsidRPr="00CA127D">
        <w:rPr>
          <w:rStyle w:val="FontStyle20"/>
          <w:rFonts w:asciiTheme="minorHAnsi" w:hAnsiTheme="minorHAnsi" w:cstheme="minorHAnsi"/>
        </w:rPr>
        <w:t xml:space="preserve">Zhotovitel prohlašuje, že má uzavřenu platnou pojistku, která kryje všechna rizika spojená s úrazem nebo vznikem škody způsobené osobám, na budovách a majetku objednatele i nájemníků, pokud byla způsobena jeho zaměstnanci nebo následkem výkonu prací při zhotovení díla. </w:t>
      </w:r>
    </w:p>
    <w:p w14:paraId="71310F96" w14:textId="77777777" w:rsidR="00CA127D" w:rsidRPr="00CA127D" w:rsidRDefault="00CA127D" w:rsidP="00443142">
      <w:pPr>
        <w:pStyle w:val="Style10"/>
        <w:widowControl/>
        <w:numPr>
          <w:ilvl w:val="0"/>
          <w:numId w:val="17"/>
        </w:numPr>
        <w:spacing w:line="240" w:lineRule="auto"/>
        <w:jc w:val="both"/>
        <w:rPr>
          <w:rStyle w:val="FontStyle20"/>
          <w:rFonts w:asciiTheme="minorHAnsi" w:hAnsiTheme="minorHAnsi" w:cstheme="minorHAnsi"/>
        </w:rPr>
      </w:pPr>
      <w:r w:rsidRPr="00CA127D">
        <w:rPr>
          <w:rStyle w:val="FontStyle20"/>
          <w:rFonts w:asciiTheme="minorHAnsi" w:hAnsiTheme="minorHAnsi" w:cstheme="minorHAnsi"/>
        </w:rPr>
        <w:lastRenderedPageBreak/>
        <w:t>Pakliže byla škoda způsobena objednatelem v důsledku porušení jeho povinností, odpovídá za škodu v plném rozsahu objednatel.</w:t>
      </w:r>
    </w:p>
    <w:p w14:paraId="022FEDEC" w14:textId="138B3ED8" w:rsidR="00CA127D" w:rsidRPr="00CA127D" w:rsidRDefault="00CA127D" w:rsidP="00443142">
      <w:pPr>
        <w:pStyle w:val="Style10"/>
        <w:widowControl/>
        <w:numPr>
          <w:ilvl w:val="0"/>
          <w:numId w:val="17"/>
        </w:numPr>
        <w:spacing w:line="240" w:lineRule="auto"/>
        <w:jc w:val="both"/>
        <w:rPr>
          <w:rStyle w:val="FontStyle20"/>
          <w:rFonts w:asciiTheme="minorHAnsi" w:hAnsiTheme="minorHAnsi" w:cstheme="minorHAnsi"/>
        </w:rPr>
      </w:pPr>
      <w:r w:rsidRPr="00CA127D">
        <w:rPr>
          <w:rStyle w:val="FontStyle20"/>
          <w:rFonts w:asciiTheme="minorHAnsi" w:hAnsiTheme="minorHAnsi" w:cstheme="minorHAnsi"/>
        </w:rPr>
        <w:t xml:space="preserve">Zhotovitel předloží při podpisu smlouvy originál nebo </w:t>
      </w:r>
      <w:proofErr w:type="spellStart"/>
      <w:r w:rsidRPr="00CA127D">
        <w:rPr>
          <w:rStyle w:val="FontStyle20"/>
          <w:rFonts w:asciiTheme="minorHAnsi" w:hAnsiTheme="minorHAnsi" w:cstheme="minorHAnsi"/>
        </w:rPr>
        <w:t>sken</w:t>
      </w:r>
      <w:proofErr w:type="spellEnd"/>
      <w:r w:rsidRPr="00CA127D">
        <w:rPr>
          <w:rStyle w:val="FontStyle20"/>
          <w:rFonts w:asciiTheme="minorHAnsi" w:hAnsiTheme="minorHAnsi" w:cstheme="minorHAnsi"/>
        </w:rPr>
        <w:t xml:space="preserve"> pojistné smlouvy. Limit pojistného plnění je minimálně 1.000.000,- Kč (</w:t>
      </w:r>
      <w:proofErr w:type="spellStart"/>
      <w:r w:rsidR="00443142">
        <w:rPr>
          <w:rStyle w:val="FontStyle20"/>
          <w:rFonts w:asciiTheme="minorHAnsi" w:hAnsiTheme="minorHAnsi" w:cstheme="minorHAnsi"/>
        </w:rPr>
        <w:t>J</w:t>
      </w:r>
      <w:r w:rsidRPr="00CA127D">
        <w:rPr>
          <w:rStyle w:val="FontStyle20"/>
          <w:rFonts w:asciiTheme="minorHAnsi" w:hAnsiTheme="minorHAnsi" w:cstheme="minorHAnsi"/>
        </w:rPr>
        <w:t>edenmilionkorunčeských</w:t>
      </w:r>
      <w:proofErr w:type="spellEnd"/>
      <w:r w:rsidRPr="00CA127D">
        <w:rPr>
          <w:rStyle w:val="FontStyle20"/>
          <w:rFonts w:asciiTheme="minorHAnsi" w:hAnsiTheme="minorHAnsi" w:cstheme="minorHAnsi"/>
        </w:rPr>
        <w:t>).</w:t>
      </w:r>
    </w:p>
    <w:p w14:paraId="4598E6EC" w14:textId="77777777" w:rsidR="00CA127D" w:rsidRDefault="00CA127D" w:rsidP="00CA127D">
      <w:pPr>
        <w:ind w:left="720"/>
        <w:rPr>
          <w:rFonts w:ascii="Calibri" w:hAnsi="Calibri"/>
          <w:b/>
          <w:sz w:val="22"/>
        </w:rPr>
      </w:pPr>
    </w:p>
    <w:p w14:paraId="21E08502" w14:textId="27D43D51" w:rsidR="00215A79" w:rsidRPr="00C56250" w:rsidRDefault="008B79AB" w:rsidP="00B511EC">
      <w:pPr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  <w:r w:rsidRPr="00C56250">
        <w:rPr>
          <w:rFonts w:ascii="Calibri" w:hAnsi="Calibri"/>
          <w:b/>
          <w:sz w:val="22"/>
        </w:rPr>
        <w:t>Společná a závěrečná ustanovení</w:t>
      </w:r>
    </w:p>
    <w:p w14:paraId="3D5B51BA" w14:textId="77777777" w:rsidR="00DD623A" w:rsidRPr="00C56250" w:rsidRDefault="00DD623A" w:rsidP="001738DB">
      <w:pPr>
        <w:ind w:left="709" w:hanging="709"/>
        <w:jc w:val="both"/>
        <w:rPr>
          <w:rFonts w:ascii="Calibri" w:hAnsi="Calibri"/>
          <w:sz w:val="22"/>
        </w:rPr>
      </w:pPr>
    </w:p>
    <w:p w14:paraId="735B28A8" w14:textId="77777777" w:rsidR="001738DB" w:rsidRPr="00C56250" w:rsidRDefault="001738DB" w:rsidP="00CA127D">
      <w:pPr>
        <w:pStyle w:val="Odstavecseseznamem"/>
        <w:numPr>
          <w:ilvl w:val="0"/>
          <w:numId w:val="2"/>
        </w:numPr>
        <w:spacing w:after="0"/>
        <w:ind w:left="426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>Zhotovitel se vzdává svého práva namítat nepřiměřenou výši sml</w:t>
      </w:r>
      <w:r w:rsidR="00C56250">
        <w:rPr>
          <w:rFonts w:ascii="Calibri" w:hAnsi="Calibri"/>
          <w:sz w:val="22"/>
        </w:rPr>
        <w:t>uvní pokuty u soudu ve smyslu § </w:t>
      </w:r>
      <w:r w:rsidRPr="00C56250">
        <w:rPr>
          <w:rFonts w:ascii="Calibri" w:hAnsi="Calibri"/>
          <w:sz w:val="22"/>
        </w:rPr>
        <w:t>2051 zákona č. 89/2012 Sb., občanský zákoník, ve znění pozdějších předpisů.</w:t>
      </w:r>
    </w:p>
    <w:p w14:paraId="0B3397F1" w14:textId="77777777" w:rsidR="001738DB" w:rsidRPr="00C56250" w:rsidRDefault="001738DB" w:rsidP="00CA127D">
      <w:pPr>
        <w:pStyle w:val="Odstavecseseznamem"/>
        <w:numPr>
          <w:ilvl w:val="0"/>
          <w:numId w:val="2"/>
        </w:numPr>
        <w:spacing w:after="0"/>
        <w:ind w:left="426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 xml:space="preserve">Smluvní pokuty dle této smlouvy jsou splatné do 15 dnů od písemného vyúčtování odeslaného druhé smluvní straně. </w:t>
      </w:r>
    </w:p>
    <w:p w14:paraId="5558A309" w14:textId="77777777" w:rsidR="00C56250" w:rsidRPr="00C56250" w:rsidRDefault="00C56250" w:rsidP="00CA127D">
      <w:pPr>
        <w:pStyle w:val="Odstavecseseznamem"/>
        <w:numPr>
          <w:ilvl w:val="0"/>
          <w:numId w:val="2"/>
        </w:numPr>
        <w:spacing w:after="0"/>
        <w:ind w:left="426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>Tato smlouva byla sepsána ve dvou vyhotoveních. Každá ze smluvních stran obdržela po jednom totožném vyhotovení.</w:t>
      </w:r>
    </w:p>
    <w:p w14:paraId="447369BC" w14:textId="77777777" w:rsidR="00C56250" w:rsidRPr="00C56250" w:rsidRDefault="00C56250" w:rsidP="00CA127D">
      <w:pPr>
        <w:pStyle w:val="Odstavecseseznamem"/>
        <w:widowControl w:val="0"/>
        <w:numPr>
          <w:ilvl w:val="0"/>
          <w:numId w:val="2"/>
        </w:numPr>
        <w:suppressAutoHyphens/>
        <w:spacing w:after="0"/>
        <w:ind w:left="426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berou na vědomí, že tato smlouva může podléhat uveřejnění dle zákona č. 340/2015 Sb., o zvláštních podmínkách účinnosti některých smluv, uveřejňování těchto smluv a o registru smluv (zákon o registru smluv), ve znění pozdějších předpisů. O tom, zda tato smlouva bude v registru uveřejněna, rozhoduje objednatel.</w:t>
      </w:r>
    </w:p>
    <w:p w14:paraId="1AAC267E" w14:textId="77777777" w:rsidR="00C56250" w:rsidRPr="00C56250" w:rsidRDefault="00C56250" w:rsidP="00CA127D">
      <w:pPr>
        <w:pStyle w:val="Odstavecseseznamem"/>
        <w:widowControl w:val="0"/>
        <w:numPr>
          <w:ilvl w:val="0"/>
          <w:numId w:val="2"/>
        </w:numPr>
        <w:suppressAutoHyphens/>
        <w:spacing w:after="0"/>
        <w:ind w:left="426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Tato smlouva nabývá platnosti a účinnosti dnem podpisu oběma smluvními stranami. Pokud tato smlouva podléhá povinnosti uveřejnění dle předchozího odstavce, nabude účinnosti dnem uveřejnění.</w:t>
      </w:r>
    </w:p>
    <w:p w14:paraId="594D7767" w14:textId="77777777" w:rsidR="00C56250" w:rsidRPr="00C56250" w:rsidRDefault="00C56250" w:rsidP="00CA127D">
      <w:pPr>
        <w:pStyle w:val="Odstavecseseznamem"/>
        <w:widowControl w:val="0"/>
        <w:numPr>
          <w:ilvl w:val="0"/>
          <w:numId w:val="2"/>
        </w:numPr>
        <w:suppressAutoHyphens/>
        <w:spacing w:after="0"/>
        <w:ind w:left="426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0BEA9D23" w14:textId="77777777" w:rsidR="00C56250" w:rsidRPr="00C56250" w:rsidRDefault="00C56250" w:rsidP="00CA127D">
      <w:pPr>
        <w:pStyle w:val="Odstavecseseznamem"/>
        <w:widowControl w:val="0"/>
        <w:numPr>
          <w:ilvl w:val="0"/>
          <w:numId w:val="2"/>
        </w:numPr>
        <w:suppressAutoHyphens/>
        <w:spacing w:after="0"/>
        <w:ind w:left="426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berou na vědomí, že tato smlouva může být předmětem zveřejnění dle platných a účinných právních předpisů.</w:t>
      </w:r>
    </w:p>
    <w:p w14:paraId="429AFEB6" w14:textId="77777777" w:rsidR="00C56250" w:rsidRPr="00C56250" w:rsidRDefault="00C56250" w:rsidP="00CA127D">
      <w:pPr>
        <w:pStyle w:val="Odstavecseseznamem"/>
        <w:widowControl w:val="0"/>
        <w:numPr>
          <w:ilvl w:val="0"/>
          <w:numId w:val="2"/>
        </w:numPr>
        <w:suppressAutoHyphens/>
        <w:spacing w:after="0"/>
        <w:ind w:left="426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 xml:space="preserve">Smlouvu je možno měnit či doplňovat výhradně písemnými číslovanými dodatky. </w:t>
      </w:r>
    </w:p>
    <w:p w14:paraId="4F2A7265" w14:textId="77777777" w:rsidR="00C56250" w:rsidRPr="00C56250" w:rsidRDefault="00C56250" w:rsidP="00CA127D">
      <w:pPr>
        <w:pStyle w:val="Odstavecseseznamem"/>
        <w:widowControl w:val="0"/>
        <w:numPr>
          <w:ilvl w:val="0"/>
          <w:numId w:val="2"/>
        </w:numPr>
        <w:suppressAutoHyphens/>
        <w:spacing w:after="0"/>
        <w:ind w:left="426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prohlašují, že tuto smlouvu uzavřely podle své pravé a svobodné vůle prosté omylů, nikoliv v tísni a že vzájemné plnění dle této</w:t>
      </w:r>
    </w:p>
    <w:p w14:paraId="2A736436" w14:textId="6E5A015A" w:rsidR="00C56250" w:rsidRDefault="00C56250" w:rsidP="00C56250">
      <w:pPr>
        <w:pStyle w:val="Zkladntext"/>
        <w:ind w:left="360"/>
        <w:jc w:val="both"/>
        <w:rPr>
          <w:rFonts w:ascii="Calibri" w:hAnsi="Calibri"/>
          <w:b w:val="0"/>
          <w:sz w:val="22"/>
        </w:rPr>
      </w:pPr>
    </w:p>
    <w:p w14:paraId="0DF2BC9B" w14:textId="6FF3C178" w:rsidR="00443142" w:rsidRDefault="00443142" w:rsidP="00C56250">
      <w:pPr>
        <w:pStyle w:val="Zkladntext"/>
        <w:ind w:left="360"/>
        <w:jc w:val="both"/>
        <w:rPr>
          <w:rFonts w:ascii="Calibri" w:hAnsi="Calibri"/>
          <w:b w:val="0"/>
          <w:sz w:val="22"/>
        </w:rPr>
      </w:pPr>
    </w:p>
    <w:p w14:paraId="75520157" w14:textId="77777777" w:rsidR="00443142" w:rsidRPr="00C56250" w:rsidRDefault="00443142" w:rsidP="00C56250">
      <w:pPr>
        <w:pStyle w:val="Zkladntext"/>
        <w:ind w:left="360"/>
        <w:jc w:val="both"/>
        <w:rPr>
          <w:rFonts w:ascii="Calibri" w:hAnsi="Calibri"/>
          <w:b w:val="0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C56250" w:rsidRPr="00A85EAE" w14:paraId="2E41A5DA" w14:textId="77777777" w:rsidTr="00C233EE">
        <w:trPr>
          <w:jc w:val="center"/>
        </w:trPr>
        <w:tc>
          <w:tcPr>
            <w:tcW w:w="4606" w:type="dxa"/>
          </w:tcPr>
          <w:p w14:paraId="27D82517" w14:textId="1F41FA82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 xml:space="preserve">V </w:t>
            </w:r>
            <w:r w:rsidR="0000718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Brně"/>
                  </w:textInput>
                </w:ffData>
              </w:fldChar>
            </w:r>
            <w:bookmarkStart w:id="0" w:name="Text20"/>
            <w:r w:rsidR="0000718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007183">
              <w:rPr>
                <w:rFonts w:ascii="Calibri" w:hAnsi="Calibri"/>
                <w:sz w:val="22"/>
                <w:szCs w:val="22"/>
              </w:rPr>
            </w:r>
            <w:r w:rsidR="0000718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07183">
              <w:rPr>
                <w:rFonts w:ascii="Calibri" w:hAnsi="Calibri"/>
                <w:noProof/>
                <w:sz w:val="22"/>
                <w:szCs w:val="22"/>
              </w:rPr>
              <w:t>Brně</w:t>
            </w:r>
            <w:r w:rsidR="0000718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  <w:r w:rsidRPr="00A85EAE">
              <w:rPr>
                <w:rFonts w:ascii="Calibri" w:hAnsi="Calibri"/>
                <w:sz w:val="22"/>
                <w:szCs w:val="22"/>
              </w:rPr>
              <w:t xml:space="preserve">, dne </w:t>
            </w:r>
            <w:r w:rsidR="0000718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23. 10. 2017"/>
                  </w:textInput>
                </w:ffData>
              </w:fldChar>
            </w:r>
            <w:bookmarkStart w:id="1" w:name="Text21"/>
            <w:r w:rsidR="0000718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007183">
              <w:rPr>
                <w:rFonts w:ascii="Calibri" w:hAnsi="Calibri"/>
                <w:sz w:val="22"/>
                <w:szCs w:val="22"/>
              </w:rPr>
            </w:r>
            <w:r w:rsidR="0000718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07183">
              <w:rPr>
                <w:rFonts w:ascii="Calibri" w:hAnsi="Calibri"/>
                <w:noProof/>
                <w:sz w:val="22"/>
                <w:szCs w:val="22"/>
              </w:rPr>
              <w:t>23. 10. 2017</w:t>
            </w:r>
            <w:r w:rsidR="0000718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</w:p>
          <w:p w14:paraId="2A13A30C" w14:textId="77777777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E62C5F8" w14:textId="77777777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E51A74A" w14:textId="77777777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5D8BA6CF" w14:textId="77777777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(podpis objednatele)</w:t>
            </w:r>
          </w:p>
          <w:p w14:paraId="518B46BD" w14:textId="77777777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14:paraId="67259DF2" w14:textId="0784AF9E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 xml:space="preserve">V </w:t>
            </w:r>
            <w:r w:rsidR="0000718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rně"/>
                  </w:textInput>
                </w:ffData>
              </w:fldChar>
            </w:r>
            <w:r w:rsidR="0000718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007183">
              <w:rPr>
                <w:rFonts w:ascii="Calibri" w:hAnsi="Calibri"/>
                <w:sz w:val="22"/>
                <w:szCs w:val="22"/>
              </w:rPr>
            </w:r>
            <w:r w:rsidR="0000718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07183">
              <w:rPr>
                <w:rFonts w:ascii="Calibri" w:hAnsi="Calibri"/>
                <w:noProof/>
                <w:sz w:val="22"/>
                <w:szCs w:val="22"/>
              </w:rPr>
              <w:t>Brně</w:t>
            </w:r>
            <w:r w:rsidR="0000718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A85EAE">
              <w:rPr>
                <w:rFonts w:ascii="Calibri" w:hAnsi="Calibri"/>
                <w:sz w:val="22"/>
                <w:szCs w:val="22"/>
              </w:rPr>
              <w:t xml:space="preserve">, dne </w:t>
            </w:r>
            <w:r w:rsidR="0000718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. 10. 2017"/>
                  </w:textInput>
                </w:ffData>
              </w:fldChar>
            </w:r>
            <w:r w:rsidR="0000718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007183">
              <w:rPr>
                <w:rFonts w:ascii="Calibri" w:hAnsi="Calibri"/>
                <w:sz w:val="22"/>
                <w:szCs w:val="22"/>
              </w:rPr>
            </w:r>
            <w:r w:rsidR="0000718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07183">
              <w:rPr>
                <w:rFonts w:ascii="Calibri" w:hAnsi="Calibri"/>
                <w:noProof/>
                <w:sz w:val="22"/>
                <w:szCs w:val="22"/>
              </w:rPr>
              <w:t>23. 10. 2017</w:t>
            </w:r>
            <w:r w:rsidR="00007183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29292C39" w14:textId="77777777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B926259" w14:textId="77777777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9D3A96E" w14:textId="77777777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3817A42C" w14:textId="77777777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(podpis zhotovitele)</w:t>
            </w:r>
          </w:p>
          <w:p w14:paraId="7E020333" w14:textId="77777777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/razítko/</w:t>
            </w:r>
          </w:p>
        </w:tc>
      </w:tr>
    </w:tbl>
    <w:p w14:paraId="27846C72" w14:textId="77777777" w:rsidR="0004108B" w:rsidRPr="00C56250" w:rsidRDefault="0004108B" w:rsidP="00C56250">
      <w:pPr>
        <w:rPr>
          <w:rFonts w:ascii="Calibri" w:hAnsi="Calibri"/>
          <w:sz w:val="22"/>
        </w:rPr>
      </w:pPr>
      <w:bookmarkStart w:id="2" w:name="_GoBack"/>
      <w:bookmarkEnd w:id="2"/>
    </w:p>
    <w:sectPr w:rsidR="0004108B" w:rsidRPr="00C56250" w:rsidSect="003D5EED">
      <w:footerReference w:type="default" r:id="rId13"/>
      <w:headerReference w:type="first" r:id="rId14"/>
      <w:footerReference w:type="first" r:id="rId15"/>
      <w:pgSz w:w="11906" w:h="16838" w:code="9"/>
      <w:pgMar w:top="1418" w:right="1418" w:bottom="1134" w:left="1418" w:header="709" w:footer="7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6B29F" w14:textId="77777777" w:rsidR="00252B24" w:rsidRDefault="00252B24">
      <w:r>
        <w:separator/>
      </w:r>
    </w:p>
  </w:endnote>
  <w:endnote w:type="continuationSeparator" w:id="0">
    <w:p w14:paraId="0D47DADB" w14:textId="77777777" w:rsidR="00252B24" w:rsidRDefault="0025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3BCD0" w14:textId="6DC4E30D" w:rsidR="00C56250" w:rsidRPr="00474C47" w:rsidRDefault="00C56250" w:rsidP="00C56250">
    <w:pPr>
      <w:pStyle w:val="Zpat"/>
      <w:jc w:val="center"/>
      <w:rPr>
        <w:rFonts w:ascii="Calibri" w:hAnsi="Calibri" w:cs="Arial"/>
        <w:sz w:val="22"/>
        <w:szCs w:val="22"/>
      </w:rPr>
    </w:pPr>
    <w:r w:rsidRPr="00474C47">
      <w:rPr>
        <w:rFonts w:ascii="Calibri" w:hAnsi="Calibri" w:cs="Arial"/>
        <w:sz w:val="22"/>
        <w:szCs w:val="22"/>
      </w:rPr>
      <w:t xml:space="preserve">strana </w:t>
    </w:r>
    <w:r w:rsidR="0024001E"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PAGE   \* MERGEFORMAT </w:instrText>
    </w:r>
    <w:r w:rsidR="0024001E" w:rsidRPr="00474C47">
      <w:rPr>
        <w:rFonts w:ascii="Calibri" w:hAnsi="Calibri" w:cs="Arial"/>
        <w:sz w:val="22"/>
        <w:szCs w:val="22"/>
      </w:rPr>
      <w:fldChar w:fldCharType="separate"/>
    </w:r>
    <w:r w:rsidR="00007183">
      <w:rPr>
        <w:rFonts w:ascii="Calibri" w:hAnsi="Calibri" w:cs="Arial"/>
        <w:noProof/>
        <w:sz w:val="22"/>
        <w:szCs w:val="22"/>
      </w:rPr>
      <w:t>5</w:t>
    </w:r>
    <w:r w:rsidR="0024001E"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 xml:space="preserve"> (celkem </w:t>
    </w:r>
    <w:r w:rsidR="00007183">
      <w:fldChar w:fldCharType="begin"/>
    </w:r>
    <w:r w:rsidR="00007183">
      <w:instrText xml:space="preserve"> SECTIONPAGES   \* MERGEFORMAT </w:instrText>
    </w:r>
    <w:r w:rsidR="00007183">
      <w:fldChar w:fldCharType="separate"/>
    </w:r>
    <w:r w:rsidR="00007183" w:rsidRPr="00007183">
      <w:rPr>
        <w:rFonts w:ascii="Calibri" w:hAnsi="Calibri" w:cs="Arial"/>
        <w:noProof/>
        <w:sz w:val="22"/>
        <w:szCs w:val="22"/>
      </w:rPr>
      <w:t>5</w:t>
    </w:r>
    <w:r w:rsidR="00007183">
      <w:rPr>
        <w:rFonts w:ascii="Calibri" w:hAnsi="Calibri" w:cs="Arial"/>
        <w:noProof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>)</w:t>
    </w:r>
  </w:p>
  <w:p w14:paraId="44AF712C" w14:textId="77777777" w:rsidR="001501D2" w:rsidRDefault="001501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AE93E" w14:textId="304B348B" w:rsidR="00D363C0" w:rsidRPr="003D5EED" w:rsidRDefault="0024001E">
    <w:pPr>
      <w:pStyle w:val="Zpat"/>
      <w:jc w:val="center"/>
      <w:rPr>
        <w:sz w:val="16"/>
        <w:szCs w:val="16"/>
      </w:rPr>
    </w:pPr>
    <w:r w:rsidRPr="003D5EED">
      <w:rPr>
        <w:b/>
        <w:bCs/>
        <w:sz w:val="16"/>
        <w:szCs w:val="16"/>
      </w:rPr>
      <w:fldChar w:fldCharType="begin"/>
    </w:r>
    <w:r w:rsidR="00D363C0" w:rsidRPr="003D5EED">
      <w:rPr>
        <w:b/>
        <w:bCs/>
        <w:sz w:val="16"/>
        <w:szCs w:val="16"/>
      </w:rPr>
      <w:instrText>PAGE</w:instrText>
    </w:r>
    <w:r w:rsidRPr="003D5EED">
      <w:rPr>
        <w:b/>
        <w:bCs/>
        <w:sz w:val="16"/>
        <w:szCs w:val="16"/>
      </w:rPr>
      <w:fldChar w:fldCharType="separate"/>
    </w:r>
    <w:r w:rsidR="00007183">
      <w:rPr>
        <w:b/>
        <w:bCs/>
        <w:noProof/>
        <w:sz w:val="16"/>
        <w:szCs w:val="16"/>
      </w:rPr>
      <w:t>1</w:t>
    </w:r>
    <w:r w:rsidRPr="003D5EED">
      <w:rPr>
        <w:b/>
        <w:bCs/>
        <w:sz w:val="16"/>
        <w:szCs w:val="16"/>
      </w:rPr>
      <w:fldChar w:fldCharType="end"/>
    </w:r>
    <w:r w:rsidR="00D363C0" w:rsidRPr="003D5EED">
      <w:rPr>
        <w:sz w:val="16"/>
        <w:szCs w:val="16"/>
      </w:rPr>
      <w:t xml:space="preserve"> / </w:t>
    </w:r>
    <w:r w:rsidRPr="003D5EED">
      <w:rPr>
        <w:b/>
        <w:bCs/>
        <w:sz w:val="16"/>
        <w:szCs w:val="16"/>
      </w:rPr>
      <w:fldChar w:fldCharType="begin"/>
    </w:r>
    <w:r w:rsidR="00D363C0" w:rsidRPr="003D5EED">
      <w:rPr>
        <w:b/>
        <w:bCs/>
        <w:sz w:val="16"/>
        <w:szCs w:val="16"/>
      </w:rPr>
      <w:instrText>NUMPAGES</w:instrText>
    </w:r>
    <w:r w:rsidRPr="003D5EED">
      <w:rPr>
        <w:b/>
        <w:bCs/>
        <w:sz w:val="16"/>
        <w:szCs w:val="16"/>
      </w:rPr>
      <w:fldChar w:fldCharType="separate"/>
    </w:r>
    <w:r w:rsidR="00007183">
      <w:rPr>
        <w:b/>
        <w:bCs/>
        <w:noProof/>
        <w:sz w:val="16"/>
        <w:szCs w:val="16"/>
      </w:rPr>
      <w:t>5</w:t>
    </w:r>
    <w:r w:rsidRPr="003D5EED">
      <w:rPr>
        <w:b/>
        <w:bCs/>
        <w:sz w:val="16"/>
        <w:szCs w:val="16"/>
      </w:rPr>
      <w:fldChar w:fldCharType="end"/>
    </w:r>
  </w:p>
  <w:p w14:paraId="17D2C5B2" w14:textId="77777777" w:rsidR="001501D2" w:rsidRDefault="00150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86351" w14:textId="77777777" w:rsidR="00252B24" w:rsidRDefault="00252B24">
      <w:r>
        <w:separator/>
      </w:r>
    </w:p>
  </w:footnote>
  <w:footnote w:type="continuationSeparator" w:id="0">
    <w:p w14:paraId="65E9ECBA" w14:textId="77777777" w:rsidR="00252B24" w:rsidRDefault="00252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CE364" w14:textId="7F8062AA" w:rsidR="00725E30" w:rsidRPr="008E095C" w:rsidRDefault="00836803" w:rsidP="008E095C">
    <w:pPr>
      <w:pStyle w:val="Zhlav"/>
      <w:tabs>
        <w:tab w:val="clear" w:pos="4536"/>
        <w:tab w:val="clear" w:pos="9072"/>
        <w:tab w:val="left" w:pos="2385"/>
      </w:tabs>
      <w:jc w:val="right"/>
      <w:rPr>
        <w:rFonts w:asciiTheme="minorHAnsi" w:hAnsiTheme="minorHAnsi" w:cstheme="minorHAnsi"/>
      </w:rPr>
    </w:pPr>
    <w:r w:rsidRPr="008E095C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A7787C" wp14:editId="598F656A">
              <wp:simplePos x="0" y="0"/>
              <wp:positionH relativeFrom="column">
                <wp:posOffset>-352425</wp:posOffset>
              </wp:positionH>
              <wp:positionV relativeFrom="paragraph">
                <wp:posOffset>335915</wp:posOffset>
              </wp:positionV>
              <wp:extent cx="2438400" cy="34290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5E58B" w14:textId="77777777" w:rsidR="00725E30" w:rsidRDefault="00725E30">
                          <w:pPr>
                            <w:rPr>
                              <w:rFonts w:ascii="Arial" w:hAnsi="Arial" w:cs="Arial"/>
                              <w:b/>
                              <w:color w:val="5D5D5D"/>
                              <w:sz w:val="20"/>
                              <w:szCs w:val="20"/>
                            </w:rPr>
                          </w:pPr>
                        </w:p>
                        <w:p w14:paraId="5603DDB0" w14:textId="77777777" w:rsidR="00725E30" w:rsidRDefault="00725E3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A7787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-27.75pt;margin-top:26.45pt;width:192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te/qwIAAKo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" filled="f" stroked="f">
              <v:textbox inset="0,0,0,0">
                <w:txbxContent>
                  <w:p w14:paraId="2FC5E58B" w14:textId="77777777" w:rsidR="00725E30" w:rsidRDefault="00725E30">
                    <w:pPr>
                      <w:rPr>
                        <w:rFonts w:ascii="Arial" w:hAnsi="Arial" w:cs="Arial"/>
                        <w:b/>
                        <w:color w:val="5D5D5D"/>
                        <w:sz w:val="20"/>
                        <w:szCs w:val="20"/>
                      </w:rPr>
                    </w:pPr>
                  </w:p>
                  <w:p w14:paraId="5603DDB0" w14:textId="77777777" w:rsidR="00725E30" w:rsidRDefault="00725E30"/>
                </w:txbxContent>
              </v:textbox>
            </v:shape>
          </w:pict>
        </mc:Fallback>
      </mc:AlternateContent>
    </w:r>
    <w:r w:rsidR="008E095C" w:rsidRPr="008E095C">
      <w:rPr>
        <w:rFonts w:asciiTheme="minorHAnsi" w:hAnsiTheme="minorHAnsi" w:cstheme="minorHAnsi"/>
      </w:rPr>
      <w:t>ESS: NP</w:t>
    </w:r>
    <w:r w:rsidR="008E095C">
      <w:rPr>
        <w:rFonts w:asciiTheme="minorHAnsi" w:hAnsiTheme="minorHAnsi" w:cstheme="minorHAnsi"/>
      </w:rPr>
      <w:t>U</w:t>
    </w:r>
    <w:r w:rsidR="008E095C" w:rsidRPr="008E095C">
      <w:rPr>
        <w:rFonts w:asciiTheme="minorHAnsi" w:hAnsiTheme="minorHAnsi" w:cstheme="minorHAnsi"/>
      </w:rPr>
      <w:t>-371/77626/2017</w:t>
    </w:r>
  </w:p>
  <w:p w14:paraId="5BAFA521" w14:textId="79C10176" w:rsidR="008E095C" w:rsidRPr="008E095C" w:rsidRDefault="008E095C" w:rsidP="008E095C">
    <w:pPr>
      <w:pStyle w:val="Zhlav"/>
      <w:tabs>
        <w:tab w:val="clear" w:pos="4536"/>
        <w:tab w:val="clear" w:pos="9072"/>
        <w:tab w:val="left" w:pos="2385"/>
      </w:tabs>
      <w:jc w:val="right"/>
      <w:rPr>
        <w:rFonts w:asciiTheme="minorHAnsi" w:hAnsiTheme="minorHAnsi" w:cstheme="minorHAnsi"/>
      </w:rPr>
    </w:pPr>
    <w:r w:rsidRPr="008E095C">
      <w:rPr>
        <w:rFonts w:asciiTheme="minorHAnsi" w:hAnsiTheme="minorHAnsi" w:cstheme="minorHAnsi"/>
      </w:rPr>
      <w:t xml:space="preserve">NAK: </w:t>
    </w:r>
    <w:r>
      <w:rPr>
        <w:rFonts w:asciiTheme="minorHAnsi" w:hAnsiTheme="minorHAnsi" w:cstheme="minorHAnsi"/>
      </w:rPr>
      <w:t>7100H1170074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67A5"/>
    <w:multiLevelType w:val="hybridMultilevel"/>
    <w:tmpl w:val="2D9AE546"/>
    <w:lvl w:ilvl="0" w:tplc="32E4B80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D0EC2"/>
    <w:multiLevelType w:val="hybridMultilevel"/>
    <w:tmpl w:val="E14239E2"/>
    <w:lvl w:ilvl="0" w:tplc="F8CE8396">
      <w:start w:val="1"/>
      <w:numFmt w:val="decimal"/>
      <w:lvlText w:val="%1."/>
      <w:lvlJc w:val="left"/>
      <w:pPr>
        <w:ind w:left="426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</w:lvl>
    <w:lvl w:ilvl="4" w:tplc="04050019">
      <w:start w:val="1"/>
      <w:numFmt w:val="lowerLetter"/>
      <w:lvlText w:val="%5."/>
      <w:lvlJc w:val="left"/>
      <w:pPr>
        <w:ind w:left="3306" w:hanging="360"/>
      </w:pPr>
    </w:lvl>
    <w:lvl w:ilvl="5" w:tplc="0405001B">
      <w:start w:val="1"/>
      <w:numFmt w:val="lowerRoman"/>
      <w:lvlText w:val="%6."/>
      <w:lvlJc w:val="right"/>
      <w:pPr>
        <w:ind w:left="4026" w:hanging="180"/>
      </w:pPr>
    </w:lvl>
    <w:lvl w:ilvl="6" w:tplc="0405000F">
      <w:start w:val="1"/>
      <w:numFmt w:val="decimal"/>
      <w:lvlText w:val="%7."/>
      <w:lvlJc w:val="left"/>
      <w:pPr>
        <w:ind w:left="4746" w:hanging="360"/>
      </w:pPr>
    </w:lvl>
    <w:lvl w:ilvl="7" w:tplc="04050019">
      <w:start w:val="1"/>
      <w:numFmt w:val="lowerLetter"/>
      <w:lvlText w:val="%8."/>
      <w:lvlJc w:val="left"/>
      <w:pPr>
        <w:ind w:left="5466" w:hanging="360"/>
      </w:pPr>
    </w:lvl>
    <w:lvl w:ilvl="8" w:tplc="0405001B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C6B6BF8"/>
    <w:multiLevelType w:val="hybridMultilevel"/>
    <w:tmpl w:val="BC3E11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D03C8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CF40AC"/>
    <w:multiLevelType w:val="multilevel"/>
    <w:tmpl w:val="E26AB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4FB06A21"/>
    <w:multiLevelType w:val="hybridMultilevel"/>
    <w:tmpl w:val="E14239E2"/>
    <w:lvl w:ilvl="0" w:tplc="F8CE8396">
      <w:start w:val="1"/>
      <w:numFmt w:val="decimal"/>
      <w:lvlText w:val="%1."/>
      <w:lvlJc w:val="left"/>
      <w:pPr>
        <w:ind w:left="426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</w:lvl>
    <w:lvl w:ilvl="4" w:tplc="04050019">
      <w:start w:val="1"/>
      <w:numFmt w:val="lowerLetter"/>
      <w:lvlText w:val="%5."/>
      <w:lvlJc w:val="left"/>
      <w:pPr>
        <w:ind w:left="3306" w:hanging="360"/>
      </w:pPr>
    </w:lvl>
    <w:lvl w:ilvl="5" w:tplc="0405001B">
      <w:start w:val="1"/>
      <w:numFmt w:val="lowerRoman"/>
      <w:lvlText w:val="%6."/>
      <w:lvlJc w:val="right"/>
      <w:pPr>
        <w:ind w:left="4026" w:hanging="180"/>
      </w:pPr>
    </w:lvl>
    <w:lvl w:ilvl="6" w:tplc="0405000F">
      <w:start w:val="1"/>
      <w:numFmt w:val="decimal"/>
      <w:lvlText w:val="%7."/>
      <w:lvlJc w:val="left"/>
      <w:pPr>
        <w:ind w:left="4746" w:hanging="360"/>
      </w:pPr>
    </w:lvl>
    <w:lvl w:ilvl="7" w:tplc="04050019">
      <w:start w:val="1"/>
      <w:numFmt w:val="lowerLetter"/>
      <w:lvlText w:val="%8."/>
      <w:lvlJc w:val="left"/>
      <w:pPr>
        <w:ind w:left="5466" w:hanging="360"/>
      </w:pPr>
    </w:lvl>
    <w:lvl w:ilvl="8" w:tplc="0405001B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52B118CA"/>
    <w:multiLevelType w:val="hybridMultilevel"/>
    <w:tmpl w:val="DE8EB21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234AF"/>
    <w:multiLevelType w:val="hybridMultilevel"/>
    <w:tmpl w:val="9C5CFE9A"/>
    <w:lvl w:ilvl="0" w:tplc="E2101864">
      <w:start w:val="1"/>
      <w:numFmt w:val="decimal"/>
      <w:lvlText w:val="%1."/>
      <w:lvlJc w:val="left"/>
      <w:pPr>
        <w:ind w:left="426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</w:lvl>
    <w:lvl w:ilvl="4" w:tplc="04050019">
      <w:start w:val="1"/>
      <w:numFmt w:val="lowerLetter"/>
      <w:lvlText w:val="%5."/>
      <w:lvlJc w:val="left"/>
      <w:pPr>
        <w:ind w:left="3306" w:hanging="360"/>
      </w:pPr>
    </w:lvl>
    <w:lvl w:ilvl="5" w:tplc="0405001B">
      <w:start w:val="1"/>
      <w:numFmt w:val="lowerRoman"/>
      <w:lvlText w:val="%6."/>
      <w:lvlJc w:val="right"/>
      <w:pPr>
        <w:ind w:left="4026" w:hanging="180"/>
      </w:pPr>
    </w:lvl>
    <w:lvl w:ilvl="6" w:tplc="0405000F">
      <w:start w:val="1"/>
      <w:numFmt w:val="decimal"/>
      <w:lvlText w:val="%7."/>
      <w:lvlJc w:val="left"/>
      <w:pPr>
        <w:ind w:left="4746" w:hanging="360"/>
      </w:pPr>
    </w:lvl>
    <w:lvl w:ilvl="7" w:tplc="04050019">
      <w:start w:val="1"/>
      <w:numFmt w:val="lowerLetter"/>
      <w:lvlText w:val="%8."/>
      <w:lvlJc w:val="left"/>
      <w:pPr>
        <w:ind w:left="5466" w:hanging="360"/>
      </w:pPr>
    </w:lvl>
    <w:lvl w:ilvl="8" w:tplc="0405001B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5ECD2220"/>
    <w:multiLevelType w:val="hybridMultilevel"/>
    <w:tmpl w:val="84D2103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278A9"/>
    <w:multiLevelType w:val="hybridMultilevel"/>
    <w:tmpl w:val="E14239E2"/>
    <w:lvl w:ilvl="0" w:tplc="F8CE8396">
      <w:start w:val="1"/>
      <w:numFmt w:val="decimal"/>
      <w:lvlText w:val="%1."/>
      <w:lvlJc w:val="left"/>
      <w:pPr>
        <w:ind w:left="426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</w:lvl>
    <w:lvl w:ilvl="4" w:tplc="04050019">
      <w:start w:val="1"/>
      <w:numFmt w:val="lowerLetter"/>
      <w:lvlText w:val="%5."/>
      <w:lvlJc w:val="left"/>
      <w:pPr>
        <w:ind w:left="3306" w:hanging="360"/>
      </w:pPr>
    </w:lvl>
    <w:lvl w:ilvl="5" w:tplc="0405001B">
      <w:start w:val="1"/>
      <w:numFmt w:val="lowerRoman"/>
      <w:lvlText w:val="%6."/>
      <w:lvlJc w:val="right"/>
      <w:pPr>
        <w:ind w:left="4026" w:hanging="180"/>
      </w:pPr>
    </w:lvl>
    <w:lvl w:ilvl="6" w:tplc="0405000F">
      <w:start w:val="1"/>
      <w:numFmt w:val="decimal"/>
      <w:lvlText w:val="%7."/>
      <w:lvlJc w:val="left"/>
      <w:pPr>
        <w:ind w:left="4746" w:hanging="360"/>
      </w:pPr>
    </w:lvl>
    <w:lvl w:ilvl="7" w:tplc="04050019">
      <w:start w:val="1"/>
      <w:numFmt w:val="lowerLetter"/>
      <w:lvlText w:val="%8."/>
      <w:lvlJc w:val="left"/>
      <w:pPr>
        <w:ind w:left="5466" w:hanging="360"/>
      </w:pPr>
    </w:lvl>
    <w:lvl w:ilvl="8" w:tplc="0405001B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74F77947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426" w:hanging="360"/>
      </w:p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775D78B7"/>
    <w:multiLevelType w:val="hybridMultilevel"/>
    <w:tmpl w:val="75F82B6A"/>
    <w:lvl w:ilvl="0" w:tplc="899C951A">
      <w:start w:val="1"/>
      <w:numFmt w:val="upperRoman"/>
      <w:lvlText w:val="%1."/>
      <w:lvlJc w:val="left"/>
      <w:pPr>
        <w:ind w:left="720" w:hanging="380"/>
      </w:pPr>
      <w:rPr>
        <w:rFonts w:asciiTheme="minorHAnsi" w:eastAsia="Times New Roman" w:hAnsiTheme="minorHAnsi" w:cs="Times New Roman"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D49C3"/>
    <w:multiLevelType w:val="hybridMultilevel"/>
    <w:tmpl w:val="9C5CFE9A"/>
    <w:lvl w:ilvl="0" w:tplc="E2101864">
      <w:start w:val="1"/>
      <w:numFmt w:val="decimal"/>
      <w:lvlText w:val="%1."/>
      <w:lvlJc w:val="left"/>
      <w:pPr>
        <w:ind w:left="426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</w:lvl>
    <w:lvl w:ilvl="4" w:tplc="04050019">
      <w:start w:val="1"/>
      <w:numFmt w:val="lowerLetter"/>
      <w:lvlText w:val="%5."/>
      <w:lvlJc w:val="left"/>
      <w:pPr>
        <w:ind w:left="3306" w:hanging="360"/>
      </w:pPr>
    </w:lvl>
    <w:lvl w:ilvl="5" w:tplc="0405001B">
      <w:start w:val="1"/>
      <w:numFmt w:val="lowerRoman"/>
      <w:lvlText w:val="%6."/>
      <w:lvlJc w:val="right"/>
      <w:pPr>
        <w:ind w:left="4026" w:hanging="180"/>
      </w:pPr>
    </w:lvl>
    <w:lvl w:ilvl="6" w:tplc="0405000F">
      <w:start w:val="1"/>
      <w:numFmt w:val="decimal"/>
      <w:lvlText w:val="%7."/>
      <w:lvlJc w:val="left"/>
      <w:pPr>
        <w:ind w:left="4746" w:hanging="360"/>
      </w:pPr>
    </w:lvl>
    <w:lvl w:ilvl="7" w:tplc="04050019">
      <w:start w:val="1"/>
      <w:numFmt w:val="lowerLetter"/>
      <w:lvlText w:val="%8."/>
      <w:lvlJc w:val="left"/>
      <w:pPr>
        <w:ind w:left="5466" w:hanging="360"/>
      </w:pPr>
    </w:lvl>
    <w:lvl w:ilvl="8" w:tplc="0405001B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7EE15993"/>
    <w:multiLevelType w:val="hybridMultilevel"/>
    <w:tmpl w:val="9C5CFE9A"/>
    <w:lvl w:ilvl="0" w:tplc="E2101864">
      <w:start w:val="1"/>
      <w:numFmt w:val="decimal"/>
      <w:lvlText w:val="%1."/>
      <w:lvlJc w:val="left"/>
      <w:pPr>
        <w:ind w:left="426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</w:lvl>
    <w:lvl w:ilvl="4" w:tplc="04050019">
      <w:start w:val="1"/>
      <w:numFmt w:val="lowerLetter"/>
      <w:lvlText w:val="%5."/>
      <w:lvlJc w:val="left"/>
      <w:pPr>
        <w:ind w:left="3306" w:hanging="360"/>
      </w:pPr>
    </w:lvl>
    <w:lvl w:ilvl="5" w:tplc="0405001B">
      <w:start w:val="1"/>
      <w:numFmt w:val="lowerRoman"/>
      <w:lvlText w:val="%6."/>
      <w:lvlJc w:val="right"/>
      <w:pPr>
        <w:ind w:left="4026" w:hanging="180"/>
      </w:pPr>
    </w:lvl>
    <w:lvl w:ilvl="6" w:tplc="0405000F">
      <w:start w:val="1"/>
      <w:numFmt w:val="decimal"/>
      <w:lvlText w:val="%7."/>
      <w:lvlJc w:val="left"/>
      <w:pPr>
        <w:ind w:left="4746" w:hanging="360"/>
      </w:pPr>
    </w:lvl>
    <w:lvl w:ilvl="7" w:tplc="04050019">
      <w:start w:val="1"/>
      <w:numFmt w:val="lowerLetter"/>
      <w:lvlText w:val="%8."/>
      <w:lvlJc w:val="left"/>
      <w:pPr>
        <w:ind w:left="5466" w:hanging="360"/>
      </w:pPr>
    </w:lvl>
    <w:lvl w:ilvl="8" w:tplc="0405001B">
      <w:start w:val="1"/>
      <w:numFmt w:val="lowerRoman"/>
      <w:lvlText w:val="%9."/>
      <w:lvlJc w:val="right"/>
      <w:pPr>
        <w:ind w:left="6186" w:hanging="180"/>
      </w:pPr>
    </w:lvl>
  </w:abstractNum>
  <w:abstractNum w:abstractNumId="16" w15:restartNumberingAfterBreak="0">
    <w:nsid w:val="7FBF1E51"/>
    <w:multiLevelType w:val="hybridMultilevel"/>
    <w:tmpl w:val="9C5CFE9A"/>
    <w:lvl w:ilvl="0" w:tplc="E2101864">
      <w:start w:val="1"/>
      <w:numFmt w:val="decimal"/>
      <w:lvlText w:val="%1."/>
      <w:lvlJc w:val="left"/>
      <w:pPr>
        <w:ind w:left="426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</w:lvl>
    <w:lvl w:ilvl="4" w:tplc="04050019">
      <w:start w:val="1"/>
      <w:numFmt w:val="lowerLetter"/>
      <w:lvlText w:val="%5."/>
      <w:lvlJc w:val="left"/>
      <w:pPr>
        <w:ind w:left="3306" w:hanging="360"/>
      </w:pPr>
    </w:lvl>
    <w:lvl w:ilvl="5" w:tplc="0405001B">
      <w:start w:val="1"/>
      <w:numFmt w:val="lowerRoman"/>
      <w:lvlText w:val="%6."/>
      <w:lvlJc w:val="right"/>
      <w:pPr>
        <w:ind w:left="4026" w:hanging="180"/>
      </w:pPr>
    </w:lvl>
    <w:lvl w:ilvl="6" w:tplc="0405000F">
      <w:start w:val="1"/>
      <w:numFmt w:val="decimal"/>
      <w:lvlText w:val="%7."/>
      <w:lvlJc w:val="left"/>
      <w:pPr>
        <w:ind w:left="4746" w:hanging="360"/>
      </w:pPr>
    </w:lvl>
    <w:lvl w:ilvl="7" w:tplc="04050019">
      <w:start w:val="1"/>
      <w:numFmt w:val="lowerLetter"/>
      <w:lvlText w:val="%8."/>
      <w:lvlJc w:val="left"/>
      <w:pPr>
        <w:ind w:left="5466" w:hanging="360"/>
      </w:pPr>
    </w:lvl>
    <w:lvl w:ilvl="8" w:tplc="0405001B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12"/>
  </w:num>
  <w:num w:numId="9">
    <w:abstractNumId w:val="8"/>
  </w:num>
  <w:num w:numId="10">
    <w:abstractNumId w:val="10"/>
  </w:num>
  <w:num w:numId="11">
    <w:abstractNumId w:val="16"/>
  </w:num>
  <w:num w:numId="12">
    <w:abstractNumId w:val="9"/>
  </w:num>
  <w:num w:numId="13">
    <w:abstractNumId w:val="15"/>
  </w:num>
  <w:num w:numId="14">
    <w:abstractNumId w:val="14"/>
  </w:num>
  <w:num w:numId="15">
    <w:abstractNumId w:val="1"/>
  </w:num>
  <w:num w:numId="16">
    <w:abstractNumId w:val="7"/>
  </w:num>
  <w:num w:numId="17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A8"/>
    <w:rsid w:val="00003FA7"/>
    <w:rsid w:val="00007183"/>
    <w:rsid w:val="000175DB"/>
    <w:rsid w:val="00020D38"/>
    <w:rsid w:val="0002287D"/>
    <w:rsid w:val="000271EB"/>
    <w:rsid w:val="00031C50"/>
    <w:rsid w:val="000337CF"/>
    <w:rsid w:val="00036074"/>
    <w:rsid w:val="0003620F"/>
    <w:rsid w:val="00036DC2"/>
    <w:rsid w:val="0004108B"/>
    <w:rsid w:val="00047C92"/>
    <w:rsid w:val="00054343"/>
    <w:rsid w:val="00057DED"/>
    <w:rsid w:val="0007084B"/>
    <w:rsid w:val="00070C0B"/>
    <w:rsid w:val="000857B2"/>
    <w:rsid w:val="000867D6"/>
    <w:rsid w:val="000873F0"/>
    <w:rsid w:val="00096461"/>
    <w:rsid w:val="000A6E03"/>
    <w:rsid w:val="000B556C"/>
    <w:rsid w:val="000D143E"/>
    <w:rsid w:val="000E2D76"/>
    <w:rsid w:val="000E4529"/>
    <w:rsid w:val="000E56C1"/>
    <w:rsid w:val="000E5886"/>
    <w:rsid w:val="000F2B41"/>
    <w:rsid w:val="000F2E86"/>
    <w:rsid w:val="00101270"/>
    <w:rsid w:val="00103192"/>
    <w:rsid w:val="00114EA3"/>
    <w:rsid w:val="00121159"/>
    <w:rsid w:val="00125A81"/>
    <w:rsid w:val="00140720"/>
    <w:rsid w:val="001501D2"/>
    <w:rsid w:val="001514BA"/>
    <w:rsid w:val="00152B22"/>
    <w:rsid w:val="00154C0E"/>
    <w:rsid w:val="00154C7A"/>
    <w:rsid w:val="0015556C"/>
    <w:rsid w:val="00163DA8"/>
    <w:rsid w:val="001700DB"/>
    <w:rsid w:val="001738DB"/>
    <w:rsid w:val="001777C5"/>
    <w:rsid w:val="0019446E"/>
    <w:rsid w:val="001A0175"/>
    <w:rsid w:val="001A5530"/>
    <w:rsid w:val="001B5352"/>
    <w:rsid w:val="001C03D5"/>
    <w:rsid w:val="001D65AD"/>
    <w:rsid w:val="001D7207"/>
    <w:rsid w:val="001D78EA"/>
    <w:rsid w:val="001F280B"/>
    <w:rsid w:val="001F67D9"/>
    <w:rsid w:val="00215A79"/>
    <w:rsid w:val="0022461A"/>
    <w:rsid w:val="002326E1"/>
    <w:rsid w:val="0024001E"/>
    <w:rsid w:val="00244EF7"/>
    <w:rsid w:val="00247746"/>
    <w:rsid w:val="00252B24"/>
    <w:rsid w:val="00255E36"/>
    <w:rsid w:val="00290CB9"/>
    <w:rsid w:val="002B01F2"/>
    <w:rsid w:val="002B2562"/>
    <w:rsid w:val="002B3749"/>
    <w:rsid w:val="002B7144"/>
    <w:rsid w:val="002D3B6D"/>
    <w:rsid w:val="002F67D4"/>
    <w:rsid w:val="00302E1E"/>
    <w:rsid w:val="00313693"/>
    <w:rsid w:val="003268F0"/>
    <w:rsid w:val="00343AD0"/>
    <w:rsid w:val="003460AA"/>
    <w:rsid w:val="003775CE"/>
    <w:rsid w:val="003831DD"/>
    <w:rsid w:val="00395D54"/>
    <w:rsid w:val="003A1D34"/>
    <w:rsid w:val="003B6EB8"/>
    <w:rsid w:val="003C04A9"/>
    <w:rsid w:val="003D0B4A"/>
    <w:rsid w:val="003D5EED"/>
    <w:rsid w:val="003E19BB"/>
    <w:rsid w:val="003F276D"/>
    <w:rsid w:val="004005C7"/>
    <w:rsid w:val="00404BE3"/>
    <w:rsid w:val="00406FEE"/>
    <w:rsid w:val="00411CAB"/>
    <w:rsid w:val="00416314"/>
    <w:rsid w:val="0042166D"/>
    <w:rsid w:val="004218A8"/>
    <w:rsid w:val="004304F2"/>
    <w:rsid w:val="00436E85"/>
    <w:rsid w:val="004414F0"/>
    <w:rsid w:val="00443142"/>
    <w:rsid w:val="0045355E"/>
    <w:rsid w:val="0046492A"/>
    <w:rsid w:val="00464D59"/>
    <w:rsid w:val="00473290"/>
    <w:rsid w:val="00485467"/>
    <w:rsid w:val="00491C32"/>
    <w:rsid w:val="00492EFA"/>
    <w:rsid w:val="004A1797"/>
    <w:rsid w:val="004A61DA"/>
    <w:rsid w:val="004B29A4"/>
    <w:rsid w:val="004B312E"/>
    <w:rsid w:val="004B7DAE"/>
    <w:rsid w:val="004C751F"/>
    <w:rsid w:val="004C7753"/>
    <w:rsid w:val="004D0D90"/>
    <w:rsid w:val="004D190E"/>
    <w:rsid w:val="004D22C9"/>
    <w:rsid w:val="004E0D74"/>
    <w:rsid w:val="004F0035"/>
    <w:rsid w:val="005077FD"/>
    <w:rsid w:val="0050783D"/>
    <w:rsid w:val="00513E9B"/>
    <w:rsid w:val="00520C51"/>
    <w:rsid w:val="00526840"/>
    <w:rsid w:val="00527920"/>
    <w:rsid w:val="005324CD"/>
    <w:rsid w:val="00532C8C"/>
    <w:rsid w:val="00533F8F"/>
    <w:rsid w:val="005365CB"/>
    <w:rsid w:val="00537CB4"/>
    <w:rsid w:val="00540B93"/>
    <w:rsid w:val="0054486C"/>
    <w:rsid w:val="00551EE3"/>
    <w:rsid w:val="005532C5"/>
    <w:rsid w:val="00585BDA"/>
    <w:rsid w:val="005958D3"/>
    <w:rsid w:val="005A0AC6"/>
    <w:rsid w:val="005B0651"/>
    <w:rsid w:val="005B1754"/>
    <w:rsid w:val="005C5C64"/>
    <w:rsid w:val="005C60DD"/>
    <w:rsid w:val="005D2E6B"/>
    <w:rsid w:val="005D3694"/>
    <w:rsid w:val="005D3D4D"/>
    <w:rsid w:val="005D6741"/>
    <w:rsid w:val="005E09ED"/>
    <w:rsid w:val="005F18AA"/>
    <w:rsid w:val="005F7905"/>
    <w:rsid w:val="006015E6"/>
    <w:rsid w:val="006104E2"/>
    <w:rsid w:val="00610F46"/>
    <w:rsid w:val="00613E10"/>
    <w:rsid w:val="00615677"/>
    <w:rsid w:val="00633DC5"/>
    <w:rsid w:val="00645389"/>
    <w:rsid w:val="006458DC"/>
    <w:rsid w:val="00651957"/>
    <w:rsid w:val="0065340B"/>
    <w:rsid w:val="00660AD6"/>
    <w:rsid w:val="0066458A"/>
    <w:rsid w:val="00672BA0"/>
    <w:rsid w:val="0067360F"/>
    <w:rsid w:val="00682BC1"/>
    <w:rsid w:val="00682C75"/>
    <w:rsid w:val="00691034"/>
    <w:rsid w:val="00695D27"/>
    <w:rsid w:val="006A0607"/>
    <w:rsid w:val="006A1B7D"/>
    <w:rsid w:val="006A231F"/>
    <w:rsid w:val="006A4EAA"/>
    <w:rsid w:val="006A7B1F"/>
    <w:rsid w:val="006B09AC"/>
    <w:rsid w:val="006B0C27"/>
    <w:rsid w:val="006B388A"/>
    <w:rsid w:val="006C7019"/>
    <w:rsid w:val="006D5D72"/>
    <w:rsid w:val="006E04B2"/>
    <w:rsid w:val="006E4A78"/>
    <w:rsid w:val="006E6690"/>
    <w:rsid w:val="00711BE4"/>
    <w:rsid w:val="00725E30"/>
    <w:rsid w:val="00726043"/>
    <w:rsid w:val="0072793D"/>
    <w:rsid w:val="00730B15"/>
    <w:rsid w:val="00733911"/>
    <w:rsid w:val="007417EE"/>
    <w:rsid w:val="00751E25"/>
    <w:rsid w:val="00754E44"/>
    <w:rsid w:val="00762505"/>
    <w:rsid w:val="00764837"/>
    <w:rsid w:val="007656FD"/>
    <w:rsid w:val="00767825"/>
    <w:rsid w:val="007715F9"/>
    <w:rsid w:val="00772E0E"/>
    <w:rsid w:val="00773093"/>
    <w:rsid w:val="00780102"/>
    <w:rsid w:val="00782707"/>
    <w:rsid w:val="00783ACF"/>
    <w:rsid w:val="00784F79"/>
    <w:rsid w:val="007A76CF"/>
    <w:rsid w:val="007B0BAF"/>
    <w:rsid w:val="007C1273"/>
    <w:rsid w:val="007C2810"/>
    <w:rsid w:val="007E6E19"/>
    <w:rsid w:val="007F0536"/>
    <w:rsid w:val="007F60C5"/>
    <w:rsid w:val="007F680C"/>
    <w:rsid w:val="008000CF"/>
    <w:rsid w:val="00802B67"/>
    <w:rsid w:val="00802ED3"/>
    <w:rsid w:val="00805BA8"/>
    <w:rsid w:val="008064F0"/>
    <w:rsid w:val="00822036"/>
    <w:rsid w:val="00822AFC"/>
    <w:rsid w:val="00833AB7"/>
    <w:rsid w:val="00833B6F"/>
    <w:rsid w:val="00836803"/>
    <w:rsid w:val="00853B53"/>
    <w:rsid w:val="00857836"/>
    <w:rsid w:val="00862812"/>
    <w:rsid w:val="00863F7F"/>
    <w:rsid w:val="0086467F"/>
    <w:rsid w:val="00866531"/>
    <w:rsid w:val="008665B6"/>
    <w:rsid w:val="008747B2"/>
    <w:rsid w:val="008769DA"/>
    <w:rsid w:val="00884142"/>
    <w:rsid w:val="008A0973"/>
    <w:rsid w:val="008A129B"/>
    <w:rsid w:val="008A7B51"/>
    <w:rsid w:val="008B2642"/>
    <w:rsid w:val="008B79AB"/>
    <w:rsid w:val="008C273D"/>
    <w:rsid w:val="008C433F"/>
    <w:rsid w:val="008C57A7"/>
    <w:rsid w:val="008D00A4"/>
    <w:rsid w:val="008D2392"/>
    <w:rsid w:val="008E047E"/>
    <w:rsid w:val="008E095C"/>
    <w:rsid w:val="008F4043"/>
    <w:rsid w:val="00905708"/>
    <w:rsid w:val="00906E5C"/>
    <w:rsid w:val="00911413"/>
    <w:rsid w:val="0091402B"/>
    <w:rsid w:val="009324F3"/>
    <w:rsid w:val="00945F74"/>
    <w:rsid w:val="00961B96"/>
    <w:rsid w:val="00967A84"/>
    <w:rsid w:val="00991579"/>
    <w:rsid w:val="009923DD"/>
    <w:rsid w:val="009A05F6"/>
    <w:rsid w:val="009A1284"/>
    <w:rsid w:val="009A57DF"/>
    <w:rsid w:val="009B5503"/>
    <w:rsid w:val="009B6AC2"/>
    <w:rsid w:val="009C608C"/>
    <w:rsid w:val="009E5C95"/>
    <w:rsid w:val="009E6CFF"/>
    <w:rsid w:val="009F089A"/>
    <w:rsid w:val="00A017E1"/>
    <w:rsid w:val="00A12FF5"/>
    <w:rsid w:val="00A33C04"/>
    <w:rsid w:val="00A4511C"/>
    <w:rsid w:val="00A462A0"/>
    <w:rsid w:val="00A46CB4"/>
    <w:rsid w:val="00A54678"/>
    <w:rsid w:val="00A5743D"/>
    <w:rsid w:val="00A6305A"/>
    <w:rsid w:val="00A66185"/>
    <w:rsid w:val="00A77F63"/>
    <w:rsid w:val="00AA02AB"/>
    <w:rsid w:val="00AA5B52"/>
    <w:rsid w:val="00AC4DE4"/>
    <w:rsid w:val="00AE0542"/>
    <w:rsid w:val="00AE06C5"/>
    <w:rsid w:val="00AE2339"/>
    <w:rsid w:val="00AF1214"/>
    <w:rsid w:val="00AF64B4"/>
    <w:rsid w:val="00AF7845"/>
    <w:rsid w:val="00B0232D"/>
    <w:rsid w:val="00B05CE9"/>
    <w:rsid w:val="00B102A1"/>
    <w:rsid w:val="00B104E7"/>
    <w:rsid w:val="00B14A2C"/>
    <w:rsid w:val="00B17F29"/>
    <w:rsid w:val="00B3407C"/>
    <w:rsid w:val="00B37387"/>
    <w:rsid w:val="00B40996"/>
    <w:rsid w:val="00B45396"/>
    <w:rsid w:val="00B455DB"/>
    <w:rsid w:val="00B45CE6"/>
    <w:rsid w:val="00B4605E"/>
    <w:rsid w:val="00B511EC"/>
    <w:rsid w:val="00B55346"/>
    <w:rsid w:val="00B56094"/>
    <w:rsid w:val="00B71109"/>
    <w:rsid w:val="00B808FB"/>
    <w:rsid w:val="00B91178"/>
    <w:rsid w:val="00B94574"/>
    <w:rsid w:val="00BC1D4B"/>
    <w:rsid w:val="00BD0809"/>
    <w:rsid w:val="00BD1FE5"/>
    <w:rsid w:val="00BD2A43"/>
    <w:rsid w:val="00BD7BB7"/>
    <w:rsid w:val="00BE3FBC"/>
    <w:rsid w:val="00BE7BF3"/>
    <w:rsid w:val="00BF6273"/>
    <w:rsid w:val="00C07872"/>
    <w:rsid w:val="00C10CF4"/>
    <w:rsid w:val="00C24EA2"/>
    <w:rsid w:val="00C409FB"/>
    <w:rsid w:val="00C41B8B"/>
    <w:rsid w:val="00C50BEC"/>
    <w:rsid w:val="00C56250"/>
    <w:rsid w:val="00C73FF7"/>
    <w:rsid w:val="00C81043"/>
    <w:rsid w:val="00C84025"/>
    <w:rsid w:val="00C87B3B"/>
    <w:rsid w:val="00C922CA"/>
    <w:rsid w:val="00C95339"/>
    <w:rsid w:val="00CA127D"/>
    <w:rsid w:val="00CB6497"/>
    <w:rsid w:val="00CC194E"/>
    <w:rsid w:val="00CE4798"/>
    <w:rsid w:val="00CF1C5A"/>
    <w:rsid w:val="00CF4993"/>
    <w:rsid w:val="00D04BC7"/>
    <w:rsid w:val="00D2180B"/>
    <w:rsid w:val="00D24BA9"/>
    <w:rsid w:val="00D2734F"/>
    <w:rsid w:val="00D30B3A"/>
    <w:rsid w:val="00D31B37"/>
    <w:rsid w:val="00D35EC7"/>
    <w:rsid w:val="00D363C0"/>
    <w:rsid w:val="00D573FD"/>
    <w:rsid w:val="00D63246"/>
    <w:rsid w:val="00D82033"/>
    <w:rsid w:val="00D84709"/>
    <w:rsid w:val="00D85362"/>
    <w:rsid w:val="00D8586E"/>
    <w:rsid w:val="00D87180"/>
    <w:rsid w:val="00DA5EB8"/>
    <w:rsid w:val="00DC2E5B"/>
    <w:rsid w:val="00DC774D"/>
    <w:rsid w:val="00DC7E6B"/>
    <w:rsid w:val="00DC7EF5"/>
    <w:rsid w:val="00DD25E6"/>
    <w:rsid w:val="00DD406D"/>
    <w:rsid w:val="00DD623A"/>
    <w:rsid w:val="00DF2F60"/>
    <w:rsid w:val="00DF5FDD"/>
    <w:rsid w:val="00E0348E"/>
    <w:rsid w:val="00E1659C"/>
    <w:rsid w:val="00E17B9C"/>
    <w:rsid w:val="00E30619"/>
    <w:rsid w:val="00E30A2D"/>
    <w:rsid w:val="00E37C3F"/>
    <w:rsid w:val="00E44BB1"/>
    <w:rsid w:val="00E53BE7"/>
    <w:rsid w:val="00E66977"/>
    <w:rsid w:val="00E74B14"/>
    <w:rsid w:val="00EA1463"/>
    <w:rsid w:val="00EB044F"/>
    <w:rsid w:val="00ED0317"/>
    <w:rsid w:val="00ED569B"/>
    <w:rsid w:val="00ED7898"/>
    <w:rsid w:val="00EE2BCD"/>
    <w:rsid w:val="00EE665F"/>
    <w:rsid w:val="00EE672F"/>
    <w:rsid w:val="00EF659E"/>
    <w:rsid w:val="00EF6E23"/>
    <w:rsid w:val="00EF7EFA"/>
    <w:rsid w:val="00F06B5D"/>
    <w:rsid w:val="00F20A8C"/>
    <w:rsid w:val="00F25383"/>
    <w:rsid w:val="00F30BCF"/>
    <w:rsid w:val="00F473E5"/>
    <w:rsid w:val="00F6172C"/>
    <w:rsid w:val="00F62999"/>
    <w:rsid w:val="00F716A1"/>
    <w:rsid w:val="00F90972"/>
    <w:rsid w:val="00F9799B"/>
    <w:rsid w:val="00FA3A99"/>
    <w:rsid w:val="00FB4F15"/>
    <w:rsid w:val="00FC2B99"/>
    <w:rsid w:val="00FD16BC"/>
    <w:rsid w:val="00FD198F"/>
    <w:rsid w:val="00FD3114"/>
    <w:rsid w:val="00FD4F02"/>
    <w:rsid w:val="00FD7BA2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08061"/>
    </o:shapedefaults>
    <o:shapelayout v:ext="edit">
      <o:idmap v:ext="edit" data="1"/>
    </o:shapelayout>
  </w:shapeDefaults>
  <w:decimalSymbol w:val=","/>
  <w:listSeparator w:val=";"/>
  <w14:docId w14:val="7C499BA8"/>
  <w15:docId w15:val="{33DF2D31-F29B-4244-B615-00450EAE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nadpis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99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nadpisChar">
    <w:name w:val="Podnadpis Char"/>
    <w:link w:val="Podnadpis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  <w:style w:type="character" w:customStyle="1" w:styleId="FontStyle19">
    <w:name w:val="Font Style19"/>
    <w:uiPriority w:val="99"/>
    <w:rsid w:val="006B0C2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6B0C27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Normln"/>
    <w:uiPriority w:val="99"/>
    <w:rsid w:val="006B0C27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0">
    <w:name w:val="Font Style20"/>
    <w:uiPriority w:val="99"/>
    <w:rsid w:val="006B0C27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ln"/>
    <w:uiPriority w:val="99"/>
    <w:rsid w:val="006B0C27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Zkladntext21">
    <w:name w:val="Základní text 21"/>
    <w:basedOn w:val="Normln"/>
    <w:uiPriority w:val="99"/>
    <w:rsid w:val="00007183"/>
    <w:pPr>
      <w:suppressAutoHyphens/>
      <w:jc w:val="both"/>
    </w:pPr>
    <w:rPr>
      <w:rFonts w:ascii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B8778A-A92D-450C-8FC4-C898023D0AAA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1291e2ac-3401-40d6-975d-b1d4a9b29c99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AB4113A0-76BA-47CA-971B-A25463CFBF5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8121910-E2B3-4D5D-A9D0-891F5C42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lo.dot</Template>
  <TotalTime>10</TotalTime>
  <Pages>5</Pages>
  <Words>2012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13610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pelikanova</dc:creator>
  <cp:lastModifiedBy>12</cp:lastModifiedBy>
  <cp:revision>3</cp:revision>
  <cp:lastPrinted>2015-12-15T08:35:00Z</cp:lastPrinted>
  <dcterms:created xsi:type="dcterms:W3CDTF">2017-10-20T13:16:00Z</dcterms:created>
  <dcterms:modified xsi:type="dcterms:W3CDTF">2017-10-20T13:26:00Z</dcterms:modified>
</cp:coreProperties>
</file>