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636043" w:rsidP="00636043">
      <w:pPr>
        <w:pStyle w:val="Header"/>
        <w:ind w:left="-964" w:right="-737"/>
      </w:pPr>
      <w:bookmarkStart w:id="0" w:name="Text62"/>
      <w:bookmarkStart w:id="1" w:name="Text30"/>
      <w:r>
        <w:rPr>
          <w:noProof/>
          <w:szCs w:val="24"/>
          <w:lang w:eastAsia="cs-CZ"/>
        </w:rPr>
        <w:drawing>
          <wp:anchor distT="0" distB="0" distL="114300" distR="114300" simplePos="0" relativeHeight="251658240" behindDoc="1" locked="0" layoutInCell="1" allowOverlap="1">
            <wp:simplePos x="0" y="0"/>
            <wp:positionH relativeFrom="column">
              <wp:posOffset>3510280</wp:posOffset>
            </wp:positionH>
            <wp:positionV relativeFrom="paragraph">
              <wp:posOffset>3810</wp:posOffset>
            </wp:positionV>
            <wp:extent cx="2162175" cy="606425"/>
            <wp:effectExtent l="0" t="0" r="9525" b="317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5779" t="21277" r="34779" b="19858"/>
                    <a:stretch>
                      <a:fillRect/>
                    </a:stretch>
                  </pic:blipFill>
                  <pic:spPr bwMode="auto">
                    <a:xfrm>
                      <a:off x="0" y="0"/>
                      <a:ext cx="2162175" cy="606425"/>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simplePos x="0" y="0"/>
            <wp:positionH relativeFrom="column">
              <wp:posOffset>90805</wp:posOffset>
            </wp:positionH>
            <wp:positionV relativeFrom="paragraph">
              <wp:posOffset>-57785</wp:posOffset>
            </wp:positionV>
            <wp:extent cx="590550" cy="673735"/>
            <wp:effectExtent l="0" t="0" r="0" b="0"/>
            <wp:wrapNone/>
            <wp:docPr id="1" name="Obrázek 1" descr="D:\Users\kadlecr\AppData\Local\Microsoft\Windows\Temporary Internet Files\Content.Word\Sušice_zna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adlecr\AppData\Local\Microsoft\Windows\Temporary Internet Files\Content.Word\Sušice_znak[1].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550"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80F">
        <w:rPr>
          <w:noProof/>
          <w:szCs w:val="24"/>
        </w:rPr>
        <w:t xml:space="preserve">    </w:t>
      </w:r>
    </w:p>
    <w:p w:rsidR="00636043">
      <w:pPr>
        <w:pStyle w:val="TITRE"/>
        <w:spacing w:before="0" w:after="0"/>
        <w:rPr>
          <w:sz w:val="24"/>
          <w:szCs w:val="24"/>
          <w:lang w:val="cs-CZ"/>
        </w:rPr>
      </w:pPr>
      <w:r>
        <w:rPr>
          <w:noProof/>
          <w:sz w:val="24"/>
          <w:szCs w:val="24"/>
          <w:lang w:val="cs-CZ" w:eastAsia="cs-CZ"/>
        </w:rPr>
        <w:fldChar w:fldCharType="begin">
          <w:ffData>
            <w:name w:val="Text62"/>
            <w:enabled/>
            <w:calcOnExit w:val="0"/>
            <w:textInput>
              <w:format w:val="None"/>
            </w:textInput>
          </w:ffData>
        </w:fldChar>
      </w:r>
      <w:r>
        <w:rPr>
          <w:noProof/>
          <w:sz w:val="24"/>
          <w:szCs w:val="24"/>
          <w:lang w:val="cs-CZ" w:eastAsia="cs-CZ"/>
        </w:rPr>
        <w:instrText>FORMTEXT</w:instrText>
      </w:r>
      <w:r w:rsidR="00D849E7">
        <w:rPr>
          <w:noProof/>
          <w:sz w:val="24"/>
          <w:szCs w:val="24"/>
          <w:lang w:val="cs-CZ" w:eastAsia="cs-CZ"/>
        </w:rPr>
        <w:fldChar w:fldCharType="separate"/>
      </w:r>
      <w:r>
        <w:rPr>
          <w:noProof/>
          <w:sz w:val="24"/>
          <w:szCs w:val="24"/>
          <w:lang w:val="cs-CZ" w:eastAsia="cs-CZ"/>
        </w:rPr>
        <w:fldChar w:fldCharType="end"/>
      </w:r>
      <w:bookmarkEnd w:id="0"/>
      <w:r>
        <w:rPr>
          <w:noProof/>
          <w:sz w:val="24"/>
          <w:szCs w:val="24"/>
          <w:lang w:val="cs-CZ" w:eastAsia="cs-CZ"/>
        </w:rPr>
        <w:fldChar w:fldCharType="begin">
          <w:ffData>
            <w:name w:val="Text30"/>
            <w:enabled/>
            <w:calcOnExit w:val="0"/>
            <w:textInput>
              <w:format w:val="None"/>
            </w:textInput>
          </w:ffData>
        </w:fldChar>
      </w:r>
      <w:r>
        <w:rPr>
          <w:noProof/>
          <w:sz w:val="24"/>
          <w:szCs w:val="24"/>
          <w:lang w:val="cs-CZ" w:eastAsia="cs-CZ"/>
        </w:rPr>
        <w:instrText>FORMTEXT</w:instrText>
      </w:r>
      <w:r w:rsidR="00D849E7">
        <w:rPr>
          <w:noProof/>
          <w:sz w:val="24"/>
          <w:szCs w:val="24"/>
          <w:lang w:val="cs-CZ" w:eastAsia="cs-CZ"/>
        </w:rPr>
        <w:fldChar w:fldCharType="separate"/>
      </w:r>
      <w:r>
        <w:rPr>
          <w:noProof/>
          <w:sz w:val="24"/>
          <w:szCs w:val="24"/>
          <w:lang w:val="cs-CZ" w:eastAsia="cs-CZ"/>
        </w:rPr>
        <w:fldChar w:fldCharType="end"/>
      </w:r>
      <w:bookmarkEnd w:id="1"/>
    </w:p>
    <w:p w:rsidR="00636043">
      <w:pPr>
        <w:pStyle w:val="TITRE"/>
        <w:spacing w:before="0" w:after="0"/>
        <w:rPr>
          <w:sz w:val="24"/>
          <w:szCs w:val="24"/>
          <w:lang w:val="cs-CZ"/>
        </w:rPr>
      </w:pPr>
    </w:p>
    <w:p w:rsidR="007215C9" w:rsidP="007215C9">
      <w:pPr>
        <w:rPr>
          <w:lang w:eastAsia="en-US"/>
        </w:rPr>
      </w:pPr>
    </w:p>
    <w:p w:rsidR="007215C9" w:rsidRPr="007215C9" w:rsidP="007215C9">
      <w:pPr>
        <w:rPr>
          <w:lang w:eastAsia="en-US"/>
        </w:rPr>
      </w:pPr>
    </w:p>
    <w:p w:rsidR="00636043">
      <w:pPr>
        <w:pStyle w:val="TITRE"/>
        <w:spacing w:before="0" w:after="0"/>
        <w:rPr>
          <w:sz w:val="24"/>
          <w:szCs w:val="24"/>
          <w:lang w:val="cs-CZ"/>
        </w:rPr>
      </w:pPr>
      <w:r>
        <w:rPr>
          <w:sz w:val="24"/>
          <w:szCs w:val="24"/>
          <w:lang w:val="cs-CZ"/>
        </w:rPr>
        <w:t xml:space="preserve">SMLOUVA O ZAJIŠTĚNÍ ČINNOSTI AUTORSKÉHO DOZORU PROJEKTANTA </w:t>
      </w:r>
    </w:p>
    <w:p w:rsidR="00636043" w:rsidRPr="00696E1B">
      <w:pPr>
        <w:jc w:val="center"/>
        <w:rPr>
          <w:rFonts w:ascii="Arial" w:eastAsia="Arial" w:hAnsi="Arial" w:cs="Arial"/>
          <w:lang w:eastAsia="en-US"/>
        </w:rPr>
      </w:pPr>
      <w:r w:rsidRPr="00696E1B">
        <w:rPr>
          <w:rFonts w:ascii="Arial" w:eastAsia="Arial" w:hAnsi="Arial" w:cs="Arial"/>
          <w:lang w:eastAsia="en-US"/>
        </w:rPr>
        <w:t>(dále jen „smlouva“)</w:t>
      </w:r>
    </w:p>
    <w:p w:rsidR="00636043">
      <w:pPr>
        <w:pStyle w:val="TITRE"/>
        <w:spacing w:before="0" w:after="0"/>
        <w:jc w:val="left"/>
        <w:rPr>
          <w:b w:val="0"/>
          <w:bCs w:val="0"/>
          <w:sz w:val="20"/>
          <w:szCs w:val="20"/>
          <w:lang w:val="cs-CZ" w:eastAsia="cs-CZ"/>
        </w:rPr>
      </w:pPr>
    </w:p>
    <w:p w:rsidR="00636043">
      <w:pPr>
        <w:pStyle w:val="TITRE"/>
        <w:spacing w:before="0" w:after="0"/>
        <w:jc w:val="left"/>
        <w:rPr>
          <w:b w:val="0"/>
          <w:bCs w:val="0"/>
          <w:sz w:val="22"/>
          <w:szCs w:val="22"/>
          <w:lang w:val="cs-CZ" w:eastAsia="cs-CZ"/>
        </w:rPr>
      </w:pPr>
      <w:bookmarkStart w:id="2" w:name="_Ref263260513"/>
      <w:r w:rsidRPr="00CF7A4E">
        <w:rPr>
          <w:b w:val="0"/>
          <w:bCs w:val="0"/>
          <w:sz w:val="22"/>
          <w:szCs w:val="22"/>
          <w:lang w:val="cs-CZ" w:eastAsia="cs-CZ"/>
        </w:rPr>
        <w:t>č. smlouvy</w:t>
      </w:r>
      <w:r w:rsidR="007215C9">
        <w:rPr>
          <w:b w:val="0"/>
          <w:bCs w:val="0"/>
          <w:sz w:val="22"/>
          <w:szCs w:val="22"/>
          <w:lang w:val="cs-CZ" w:eastAsia="cs-CZ"/>
        </w:rPr>
        <w:t xml:space="preserve"> </w:t>
      </w:r>
      <w:r w:rsidRPr="00CF7A4E">
        <w:rPr>
          <w:b w:val="0"/>
          <w:bCs w:val="0"/>
          <w:sz w:val="22"/>
          <w:szCs w:val="22"/>
          <w:lang w:val="cs-CZ" w:eastAsia="cs-CZ"/>
        </w:rPr>
        <w:t>objednatele</w:t>
      </w:r>
      <w:r w:rsidR="007215C9">
        <w:rPr>
          <w:b w:val="0"/>
          <w:bCs w:val="0"/>
          <w:sz w:val="22"/>
          <w:szCs w:val="22"/>
          <w:lang w:val="cs-CZ" w:eastAsia="cs-CZ"/>
        </w:rPr>
        <w:t xml:space="preserve"> </w:t>
      </w:r>
      <w:r w:rsidR="007215C9">
        <w:rPr>
          <w:b w:val="0"/>
          <w:bCs w:val="0"/>
          <w:sz w:val="22"/>
          <w:szCs w:val="22"/>
          <w:lang w:val="cs-CZ" w:eastAsia="cs-CZ"/>
        </w:rPr>
        <w:t>č.1</w:t>
      </w:r>
      <w:r w:rsidRPr="00CF7A4E">
        <w:rPr>
          <w:b w:val="0"/>
          <w:bCs w:val="0"/>
          <w:sz w:val="22"/>
          <w:szCs w:val="22"/>
          <w:lang w:val="cs-CZ" w:eastAsia="cs-CZ"/>
        </w:rPr>
        <w:t>:</w:t>
      </w:r>
      <w:r w:rsidRPr="00CF7A4E">
        <w:rPr>
          <w:b w:val="0"/>
          <w:bCs w:val="0"/>
          <w:sz w:val="22"/>
          <w:szCs w:val="22"/>
          <w:lang w:val="cs-CZ" w:eastAsia="cs-CZ"/>
        </w:rPr>
        <w:t xml:space="preserve"> </w:t>
      </w:r>
      <w:bookmarkStart w:id="3" w:name="Text2"/>
      <w:r w:rsidR="00D849E7">
        <w:rPr>
          <w:b w:val="0"/>
          <w:bCs w:val="0"/>
          <w:sz w:val="22"/>
          <w:szCs w:val="22"/>
          <w:lang w:val="cs-CZ" w:eastAsia="cs-CZ"/>
        </w:rPr>
        <w:t>A-002759-00</w:t>
      </w:r>
      <w:r w:rsidRPr="00CF7A4E">
        <w:rPr>
          <w:b w:val="0"/>
          <w:bCs w:val="0"/>
          <w:sz w:val="22"/>
          <w:szCs w:val="22"/>
          <w:lang w:val="cs-CZ" w:eastAsia="cs-CZ"/>
        </w:rPr>
        <w:tab/>
      </w:r>
      <w:bookmarkEnd w:id="3"/>
    </w:p>
    <w:p w:rsidR="00487818" w:rsidRPr="00487818" w:rsidP="00487818">
      <w:pPr>
        <w:pStyle w:val="TITRE"/>
        <w:spacing w:before="0" w:after="0"/>
        <w:jc w:val="left"/>
        <w:rPr>
          <w:b w:val="0"/>
          <w:bCs w:val="0"/>
          <w:sz w:val="22"/>
          <w:szCs w:val="22"/>
          <w:lang w:val="cs-CZ" w:eastAsia="cs-CZ"/>
        </w:rPr>
      </w:pPr>
      <w:r w:rsidRPr="00487818">
        <w:rPr>
          <w:b w:val="0"/>
          <w:bCs w:val="0"/>
          <w:sz w:val="22"/>
          <w:szCs w:val="22"/>
          <w:lang w:val="cs-CZ" w:eastAsia="cs-CZ"/>
        </w:rPr>
        <w:t>č.</w:t>
      </w:r>
      <w:r w:rsidR="00DE1B7E">
        <w:rPr>
          <w:b w:val="0"/>
          <w:bCs w:val="0"/>
          <w:sz w:val="22"/>
          <w:szCs w:val="22"/>
          <w:lang w:val="cs-CZ" w:eastAsia="cs-CZ"/>
        </w:rPr>
        <w:t xml:space="preserve"> </w:t>
      </w:r>
      <w:r w:rsidRPr="00487818">
        <w:rPr>
          <w:b w:val="0"/>
          <w:bCs w:val="0"/>
          <w:sz w:val="22"/>
          <w:szCs w:val="22"/>
          <w:lang w:val="cs-CZ" w:eastAsia="cs-CZ"/>
        </w:rPr>
        <w:t>smlouvy</w:t>
      </w:r>
      <w:r w:rsidR="007215C9">
        <w:rPr>
          <w:b w:val="0"/>
          <w:bCs w:val="0"/>
          <w:sz w:val="22"/>
          <w:szCs w:val="22"/>
          <w:lang w:val="cs-CZ" w:eastAsia="cs-CZ"/>
        </w:rPr>
        <w:t xml:space="preserve"> </w:t>
      </w:r>
      <w:r w:rsidRPr="00487818">
        <w:rPr>
          <w:b w:val="0"/>
          <w:bCs w:val="0"/>
          <w:sz w:val="22"/>
          <w:szCs w:val="22"/>
          <w:lang w:val="cs-CZ" w:eastAsia="cs-CZ"/>
        </w:rPr>
        <w:t>objednatele</w:t>
      </w:r>
      <w:r w:rsidR="007215C9">
        <w:rPr>
          <w:b w:val="0"/>
          <w:bCs w:val="0"/>
          <w:sz w:val="22"/>
          <w:szCs w:val="22"/>
          <w:lang w:val="cs-CZ" w:eastAsia="cs-CZ"/>
        </w:rPr>
        <w:t xml:space="preserve"> č. 2</w:t>
      </w:r>
      <w:r w:rsidRPr="00487818">
        <w:rPr>
          <w:b w:val="0"/>
          <w:bCs w:val="0"/>
          <w:sz w:val="22"/>
          <w:szCs w:val="22"/>
          <w:lang w:val="cs-CZ" w:eastAsia="cs-CZ"/>
        </w:rPr>
        <w:t>:</w:t>
      </w:r>
      <w:r w:rsidR="00DE1B7E">
        <w:rPr>
          <w:b w:val="0"/>
          <w:bCs w:val="0"/>
          <w:sz w:val="22"/>
          <w:szCs w:val="22"/>
          <w:lang w:val="cs-CZ" w:eastAsia="cs-CZ"/>
        </w:rPr>
        <w:t xml:space="preserve"> S1195/16 </w:t>
      </w:r>
    </w:p>
    <w:p w:rsidR="00636043">
      <w:pPr>
        <w:pStyle w:val="TITRE"/>
        <w:spacing w:before="0" w:after="0"/>
        <w:jc w:val="left"/>
        <w:rPr>
          <w:b w:val="0"/>
          <w:bCs w:val="0"/>
          <w:sz w:val="22"/>
          <w:szCs w:val="22"/>
          <w:lang w:val="cs-CZ" w:eastAsia="cs-CZ"/>
        </w:rPr>
      </w:pPr>
      <w:r w:rsidRPr="00B4393D">
        <w:rPr>
          <w:b w:val="0"/>
          <w:bCs w:val="0"/>
          <w:sz w:val="22"/>
          <w:szCs w:val="22"/>
          <w:lang w:val="cs-CZ" w:eastAsia="cs-CZ"/>
        </w:rPr>
        <w:t>č. smlouvy poskytovatele:</w:t>
      </w:r>
      <w:r w:rsidRPr="00CF7A4E">
        <w:rPr>
          <w:b w:val="0"/>
          <w:bCs w:val="0"/>
          <w:sz w:val="22"/>
          <w:szCs w:val="22"/>
          <w:lang w:val="cs-CZ" w:eastAsia="cs-CZ"/>
        </w:rPr>
        <w:t xml:space="preserve"> </w:t>
      </w:r>
      <w:r w:rsidRPr="00CF7A4E">
        <w:rPr>
          <w:b w:val="0"/>
          <w:bCs w:val="0"/>
          <w:sz w:val="22"/>
          <w:szCs w:val="22"/>
          <w:lang w:val="cs-CZ" w:eastAsia="cs-CZ"/>
        </w:rPr>
        <w:tab/>
      </w:r>
    </w:p>
    <w:p w:rsidR="00636043" w:rsidRPr="00CF7A4E" w:rsidP="00636043">
      <w:pPr>
        <w:pStyle w:val="TITRE"/>
        <w:spacing w:before="0" w:after="0"/>
        <w:jc w:val="both"/>
        <w:rPr>
          <w:b w:val="0"/>
          <w:bCs w:val="0"/>
          <w:sz w:val="22"/>
          <w:szCs w:val="22"/>
          <w:lang w:val="cs-CZ" w:eastAsia="cs-CZ"/>
        </w:rPr>
      </w:pPr>
      <w:r>
        <w:rPr>
          <w:b w:val="0"/>
          <w:bCs w:val="0"/>
          <w:sz w:val="22"/>
          <w:szCs w:val="22"/>
          <w:lang w:val="cs-CZ" w:eastAsia="cs-CZ"/>
        </w:rPr>
        <w:t>s</w:t>
      </w:r>
      <w:r w:rsidRPr="00CF7A4E">
        <w:rPr>
          <w:b w:val="0"/>
          <w:bCs w:val="0"/>
          <w:sz w:val="22"/>
          <w:szCs w:val="22"/>
          <w:lang w:val="cs-CZ" w:eastAsia="cs-CZ"/>
        </w:rPr>
        <w:t>mlouva je uzavřena na základě výsledku výběrového řízení veřejné zakázky malého rozsahu realizovaného mimo režim zák. č. 137/2006 Sb., o veřejných zakázkách (dále jen „ZVZ“) – VZMR I. skupiny</w:t>
      </w:r>
    </w:p>
    <w:p w:rsidR="007215C9" w:rsidRPr="007215C9">
      <w:pPr>
        <w:spacing w:before="240"/>
        <w:rPr>
          <w:rFonts w:ascii="Arial" w:eastAsia="Arial" w:hAnsi="Arial" w:cs="Arial"/>
          <w:b/>
        </w:rPr>
      </w:pPr>
      <w:r w:rsidRPr="007215C9">
        <w:rPr>
          <w:rFonts w:ascii="Arial" w:eastAsia="Arial" w:hAnsi="Arial" w:cs="Arial"/>
          <w:b/>
        </w:rPr>
        <w:t>Smluvní strany</w:t>
      </w:r>
      <w:r>
        <w:rPr>
          <w:rFonts w:ascii="Arial" w:eastAsia="Arial" w:hAnsi="Arial" w:cs="Arial"/>
          <w:b/>
        </w:rPr>
        <w:t>:</w:t>
      </w:r>
    </w:p>
    <w:p w:rsidR="007215C9" w:rsidRPr="00C84A98" w:rsidP="007215C9">
      <w:pPr>
        <w:spacing w:before="120" w:after="120" w:line="264" w:lineRule="auto"/>
        <w:jc w:val="both"/>
        <w:rPr>
          <w:rFonts w:ascii="Arial" w:hAnsi="Arial" w:cs="Arial"/>
          <w:b/>
          <w:sz w:val="21"/>
          <w:szCs w:val="21"/>
        </w:rPr>
      </w:pPr>
      <w:r w:rsidRPr="00C84A98">
        <w:rPr>
          <w:rFonts w:ascii="Arial" w:hAnsi="Arial" w:cs="Arial"/>
          <w:b/>
          <w:sz w:val="21"/>
          <w:szCs w:val="21"/>
        </w:rPr>
        <w:t xml:space="preserve">Objednatel </w:t>
      </w:r>
      <w:r w:rsidRPr="00C84A98">
        <w:rPr>
          <w:rFonts w:ascii="Arial" w:hAnsi="Arial" w:cs="Arial"/>
          <w:b/>
          <w:sz w:val="21"/>
          <w:szCs w:val="21"/>
        </w:rPr>
        <w:t>č.1:</w:t>
      </w:r>
    </w:p>
    <w:p w:rsidR="007215C9" w:rsidRPr="00C84A98" w:rsidP="007215C9">
      <w:pPr>
        <w:spacing w:after="0"/>
        <w:jc w:val="both"/>
        <w:rPr>
          <w:rFonts w:ascii="Arial" w:hAnsi="Arial" w:cs="Arial"/>
          <w:b/>
          <w:sz w:val="21"/>
          <w:szCs w:val="21"/>
        </w:rPr>
      </w:pPr>
      <w:r w:rsidRPr="00C84A98">
        <w:rPr>
          <w:rFonts w:ascii="Arial" w:hAnsi="Arial" w:cs="Arial"/>
          <w:b/>
          <w:sz w:val="21"/>
          <w:szCs w:val="21"/>
        </w:rPr>
        <w:t>Město Sušice</w:t>
      </w:r>
    </w:p>
    <w:p w:rsidR="007215C9" w:rsidRPr="00C84A98" w:rsidP="007215C9">
      <w:pPr>
        <w:spacing w:after="0"/>
        <w:jc w:val="both"/>
        <w:rPr>
          <w:rFonts w:ascii="Arial" w:hAnsi="Arial" w:cs="Arial"/>
          <w:sz w:val="21"/>
          <w:szCs w:val="21"/>
        </w:rPr>
      </w:pPr>
      <w:r w:rsidRPr="00C84A98">
        <w:rPr>
          <w:rFonts w:ascii="Arial" w:hAnsi="Arial" w:cs="Arial"/>
          <w:sz w:val="21"/>
          <w:szCs w:val="21"/>
        </w:rPr>
        <w:t xml:space="preserve">Náměstí Svobody 138, </w:t>
      </w:r>
      <w:r w:rsidRPr="00C84A98">
        <w:rPr>
          <w:rFonts w:ascii="Arial" w:hAnsi="Arial" w:cs="Arial"/>
          <w:sz w:val="21"/>
          <w:szCs w:val="21"/>
        </w:rPr>
        <w:t>342 01  Sušice</w:t>
      </w:r>
    </w:p>
    <w:p w:rsidR="007215C9" w:rsidRPr="00C84A98" w:rsidP="007215C9">
      <w:pPr>
        <w:spacing w:after="0"/>
        <w:jc w:val="both"/>
        <w:rPr>
          <w:rFonts w:ascii="Arial" w:hAnsi="Arial" w:cs="Arial"/>
          <w:sz w:val="21"/>
          <w:szCs w:val="21"/>
        </w:rPr>
      </w:pPr>
      <w:r w:rsidRPr="00C84A98">
        <w:rPr>
          <w:rFonts w:ascii="Arial" w:hAnsi="Arial" w:cs="Arial"/>
          <w:sz w:val="21"/>
          <w:szCs w:val="21"/>
        </w:rPr>
        <w:t>statutární orgán: Bc. Petr Mottl, starosta města</w:t>
      </w:r>
    </w:p>
    <w:p w:rsidR="007215C9" w:rsidRPr="00C84A98" w:rsidP="007215C9">
      <w:pPr>
        <w:spacing w:after="0"/>
        <w:jc w:val="both"/>
        <w:rPr>
          <w:rFonts w:ascii="Arial" w:eastAsia="Arial" w:hAnsi="Arial" w:cs="Arial"/>
          <w:bCs/>
          <w:sz w:val="21"/>
          <w:szCs w:val="21"/>
        </w:rPr>
      </w:pPr>
      <w:r w:rsidRPr="00C84A98">
        <w:rPr>
          <w:rFonts w:ascii="Arial" w:hAnsi="Arial" w:cs="Arial"/>
          <w:sz w:val="21"/>
          <w:szCs w:val="21"/>
        </w:rPr>
        <w:t>IČO:</w:t>
      </w:r>
      <w:r w:rsidRPr="00C84A98">
        <w:rPr>
          <w:rFonts w:ascii="Arial" w:eastAsia="Arial" w:hAnsi="Arial" w:cs="Arial"/>
          <w:bCs/>
          <w:sz w:val="21"/>
          <w:szCs w:val="21"/>
        </w:rPr>
        <w:t xml:space="preserve"> 00256129</w:t>
      </w:r>
      <w:r w:rsidRPr="00C84A98">
        <w:rPr>
          <w:rFonts w:ascii="Arial" w:eastAsia="Arial" w:hAnsi="Arial" w:cs="Arial"/>
          <w:bCs/>
          <w:sz w:val="21"/>
          <w:szCs w:val="21"/>
        </w:rPr>
        <w:tab/>
      </w:r>
      <w:r w:rsidRPr="00C84A98">
        <w:rPr>
          <w:rFonts w:ascii="Arial" w:hAnsi="Arial" w:cs="Arial"/>
          <w:sz w:val="21"/>
          <w:szCs w:val="21"/>
        </w:rPr>
        <w:t>DIČ:</w:t>
      </w:r>
      <w:r w:rsidRPr="00C84A98">
        <w:rPr>
          <w:rFonts w:ascii="Arial" w:eastAsia="Arial" w:hAnsi="Arial" w:cs="Arial"/>
          <w:bCs/>
          <w:sz w:val="21"/>
          <w:szCs w:val="21"/>
        </w:rPr>
        <w:t xml:space="preserve"> CZ00256129</w:t>
      </w:r>
    </w:p>
    <w:p w:rsidR="007215C9" w:rsidRPr="00C84A98" w:rsidP="007215C9">
      <w:pPr>
        <w:spacing w:after="0"/>
        <w:jc w:val="both"/>
        <w:rPr>
          <w:rFonts w:ascii="Arial" w:eastAsia="Arial" w:hAnsi="Arial" w:cs="Arial"/>
          <w:bCs/>
          <w:sz w:val="21"/>
          <w:szCs w:val="21"/>
        </w:rPr>
      </w:pPr>
      <w:r w:rsidRPr="00C84A98">
        <w:rPr>
          <w:rFonts w:ascii="Arial" w:eastAsia="Arial" w:hAnsi="Arial" w:cs="Arial"/>
          <w:bCs/>
          <w:sz w:val="21"/>
          <w:szCs w:val="21"/>
        </w:rPr>
        <w:t>e-mail: podatelna@mususice.cz</w:t>
      </w:r>
    </w:p>
    <w:p w:rsidR="007215C9" w:rsidRPr="00C84A98" w:rsidP="007215C9">
      <w:pPr>
        <w:spacing w:after="0"/>
        <w:jc w:val="both"/>
        <w:rPr>
          <w:rFonts w:ascii="Arial" w:eastAsia="Arial" w:hAnsi="Arial" w:cs="Arial"/>
          <w:bCs/>
          <w:sz w:val="21"/>
          <w:szCs w:val="21"/>
        </w:rPr>
      </w:pPr>
      <w:r w:rsidRPr="00C84A98">
        <w:rPr>
          <w:rFonts w:ascii="Arial" w:eastAsia="Arial" w:hAnsi="Arial" w:cs="Arial"/>
          <w:bCs/>
          <w:sz w:val="21"/>
          <w:szCs w:val="21"/>
        </w:rPr>
        <w:t>datová schránka: i7ab4sa</w:t>
      </w:r>
    </w:p>
    <w:p w:rsidR="007215C9" w:rsidRPr="00C84A98" w:rsidP="007215C9">
      <w:pPr>
        <w:spacing w:after="0"/>
        <w:jc w:val="both"/>
        <w:rPr>
          <w:rFonts w:ascii="Arial" w:eastAsia="Arial" w:hAnsi="Arial" w:cs="Arial"/>
          <w:bCs/>
          <w:sz w:val="21"/>
          <w:szCs w:val="21"/>
        </w:rPr>
      </w:pPr>
      <w:r w:rsidRPr="00C84A98">
        <w:rPr>
          <w:rFonts w:ascii="Arial" w:eastAsia="Arial" w:hAnsi="Arial" w:cs="Arial"/>
          <w:bCs/>
          <w:sz w:val="21"/>
          <w:szCs w:val="21"/>
        </w:rPr>
        <w:t>telefon: 376 540 111</w:t>
      </w:r>
    </w:p>
    <w:p w:rsidR="007215C9" w:rsidRPr="00C84A98" w:rsidP="007215C9">
      <w:pPr>
        <w:spacing w:after="0"/>
        <w:jc w:val="both"/>
        <w:rPr>
          <w:rFonts w:ascii="Arial" w:eastAsia="Times New Roman" w:hAnsi="Arial" w:cs="Arial"/>
          <w:sz w:val="21"/>
          <w:szCs w:val="21"/>
        </w:rPr>
      </w:pPr>
      <w:r w:rsidRPr="00C84A98">
        <w:rPr>
          <w:rFonts w:ascii="Arial" w:hAnsi="Arial" w:cs="Arial"/>
          <w:sz w:val="21"/>
          <w:szCs w:val="21"/>
        </w:rPr>
        <w:t xml:space="preserve">kontaktní osoba ve věcech technických: </w:t>
      </w:r>
    </w:p>
    <w:p w:rsidR="007215C9" w:rsidRPr="00C84A98" w:rsidP="007215C9">
      <w:pPr>
        <w:spacing w:after="0"/>
        <w:jc w:val="both"/>
        <w:rPr>
          <w:rFonts w:ascii="Arial" w:eastAsia="Arial" w:hAnsi="Arial" w:cs="Arial"/>
          <w:sz w:val="21"/>
          <w:szCs w:val="21"/>
        </w:rPr>
      </w:pPr>
      <w:r w:rsidRPr="00C84A98">
        <w:rPr>
          <w:rFonts w:ascii="Arial" w:eastAsia="Arial" w:hAnsi="Arial" w:cs="Arial"/>
          <w:sz w:val="21"/>
          <w:szCs w:val="21"/>
        </w:rPr>
        <w:t xml:space="preserve">Ing. Jan Vošalík, tel. +420 724 181 599, e-mail: </w:t>
      </w:r>
      <w:r>
        <w:fldChar w:fldCharType="begin"/>
      </w:r>
      <w:r>
        <w:instrText xml:space="preserve"> HYPERLINK "mailto:jvosalik@mususice.cz" </w:instrText>
      </w:r>
      <w:r>
        <w:fldChar w:fldCharType="separate"/>
      </w:r>
      <w:r w:rsidRPr="00C84A98">
        <w:rPr>
          <w:rStyle w:val="Hyperlink"/>
          <w:rFonts w:ascii="Arial" w:eastAsia="Arial" w:hAnsi="Arial" w:cs="Arial"/>
          <w:sz w:val="21"/>
          <w:szCs w:val="21"/>
        </w:rPr>
        <w:t>jvosalik@mususice.cz</w:t>
      </w:r>
      <w:r>
        <w:fldChar w:fldCharType="end"/>
      </w:r>
      <w:r w:rsidRPr="00C84A98">
        <w:rPr>
          <w:rFonts w:ascii="Arial" w:eastAsia="Arial" w:hAnsi="Arial" w:cs="Arial"/>
          <w:sz w:val="21"/>
          <w:szCs w:val="21"/>
        </w:rPr>
        <w:t xml:space="preserve"> </w:t>
      </w:r>
    </w:p>
    <w:p w:rsidR="007215C9" w:rsidRPr="00C84A98" w:rsidP="007215C9">
      <w:pPr>
        <w:spacing w:after="0"/>
        <w:jc w:val="both"/>
        <w:rPr>
          <w:rFonts w:ascii="Arial" w:eastAsia="Arial" w:hAnsi="Arial" w:cs="Arial"/>
          <w:sz w:val="21"/>
          <w:szCs w:val="21"/>
        </w:rPr>
      </w:pPr>
      <w:r w:rsidRPr="00C84A98">
        <w:rPr>
          <w:rFonts w:ascii="Arial" w:hAnsi="Arial" w:cs="Arial"/>
          <w:sz w:val="21"/>
          <w:szCs w:val="21"/>
        </w:rPr>
        <w:t xml:space="preserve">(dále jen „kontaktní osoba objednatele </w:t>
      </w:r>
      <w:r w:rsidRPr="00C84A98">
        <w:rPr>
          <w:rFonts w:ascii="Arial" w:hAnsi="Arial" w:cs="Arial"/>
          <w:sz w:val="21"/>
          <w:szCs w:val="21"/>
        </w:rPr>
        <w:t>č.1“)</w:t>
      </w:r>
    </w:p>
    <w:p w:rsidR="007215C9" w:rsidRPr="00C84A98" w:rsidP="007215C9">
      <w:pPr>
        <w:spacing w:before="240" w:after="0"/>
        <w:jc w:val="both"/>
        <w:rPr>
          <w:rFonts w:ascii="Arial" w:eastAsia="Times New Roman" w:hAnsi="Arial" w:cs="Arial"/>
          <w:b/>
          <w:sz w:val="21"/>
          <w:szCs w:val="21"/>
        </w:rPr>
      </w:pPr>
      <w:r w:rsidRPr="00C84A98">
        <w:rPr>
          <w:rFonts w:ascii="Arial" w:hAnsi="Arial" w:cs="Arial"/>
          <w:sz w:val="21"/>
          <w:szCs w:val="21"/>
        </w:rPr>
        <w:t>dále jen</w:t>
      </w:r>
      <w:r w:rsidRPr="00C84A98">
        <w:rPr>
          <w:rFonts w:ascii="Arial" w:hAnsi="Arial" w:cs="Arial"/>
          <w:b/>
          <w:sz w:val="21"/>
          <w:szCs w:val="21"/>
        </w:rPr>
        <w:t xml:space="preserve"> „objednatel č. 1“</w:t>
      </w:r>
    </w:p>
    <w:p w:rsidR="007215C9" w:rsidRPr="00C84A98" w:rsidP="007215C9">
      <w:pPr>
        <w:spacing w:after="120"/>
        <w:ind w:left="567"/>
        <w:jc w:val="both"/>
        <w:rPr>
          <w:rFonts w:ascii="Arial" w:hAnsi="Arial" w:cs="Arial"/>
          <w:b/>
          <w:sz w:val="21"/>
          <w:szCs w:val="21"/>
        </w:rPr>
      </w:pPr>
    </w:p>
    <w:p w:rsidR="007215C9" w:rsidRPr="00C84A98" w:rsidP="007215C9">
      <w:pPr>
        <w:spacing w:after="120" w:line="264" w:lineRule="auto"/>
        <w:jc w:val="both"/>
        <w:rPr>
          <w:rFonts w:ascii="Arial" w:hAnsi="Arial" w:cs="Arial"/>
          <w:b/>
          <w:sz w:val="21"/>
          <w:szCs w:val="21"/>
        </w:rPr>
      </w:pPr>
      <w:r w:rsidRPr="00C84A98">
        <w:rPr>
          <w:rFonts w:ascii="Arial" w:hAnsi="Arial" w:cs="Arial"/>
          <w:b/>
          <w:sz w:val="21"/>
          <w:szCs w:val="21"/>
        </w:rPr>
        <w:t xml:space="preserve">Objednatel </w:t>
      </w:r>
      <w:r w:rsidRPr="00C84A98">
        <w:rPr>
          <w:rFonts w:ascii="Arial" w:hAnsi="Arial" w:cs="Arial"/>
          <w:b/>
          <w:sz w:val="21"/>
          <w:szCs w:val="21"/>
        </w:rPr>
        <w:t>č.2:</w:t>
      </w:r>
    </w:p>
    <w:p w:rsidR="007215C9" w:rsidRPr="00C84A98" w:rsidP="007215C9">
      <w:pPr>
        <w:spacing w:after="0"/>
        <w:jc w:val="both"/>
        <w:rPr>
          <w:rFonts w:ascii="Arial" w:hAnsi="Arial" w:cs="Arial"/>
          <w:b/>
          <w:sz w:val="21"/>
          <w:szCs w:val="21"/>
        </w:rPr>
      </w:pPr>
      <w:r w:rsidRPr="00C84A98">
        <w:rPr>
          <w:rFonts w:ascii="Arial" w:hAnsi="Arial" w:cs="Arial"/>
          <w:b/>
          <w:sz w:val="21"/>
          <w:szCs w:val="21"/>
        </w:rPr>
        <w:t xml:space="preserve">Správa a údržba silnic Plzeňského kraje, </w:t>
      </w:r>
      <w:r w:rsidRPr="00C84A98">
        <w:rPr>
          <w:rFonts w:ascii="Arial" w:hAnsi="Arial" w:cs="Arial"/>
          <w:b/>
          <w:sz w:val="21"/>
          <w:szCs w:val="21"/>
        </w:rPr>
        <w:t>p.o</w:t>
      </w:r>
      <w:r w:rsidRPr="00C84A98">
        <w:rPr>
          <w:rFonts w:ascii="Arial" w:hAnsi="Arial" w:cs="Arial"/>
          <w:b/>
          <w:sz w:val="21"/>
          <w:szCs w:val="21"/>
        </w:rPr>
        <w:t xml:space="preserve"> </w:t>
      </w:r>
    </w:p>
    <w:p w:rsidR="007215C9" w:rsidRPr="00C84A98" w:rsidP="007215C9">
      <w:pPr>
        <w:spacing w:after="0"/>
        <w:jc w:val="both"/>
        <w:rPr>
          <w:rFonts w:ascii="Arial" w:hAnsi="Arial" w:cs="Arial"/>
          <w:sz w:val="21"/>
          <w:szCs w:val="21"/>
        </w:rPr>
      </w:pPr>
      <w:r w:rsidRPr="00C84A98">
        <w:rPr>
          <w:rFonts w:ascii="Arial" w:hAnsi="Arial" w:cs="Arial"/>
          <w:sz w:val="21"/>
          <w:szCs w:val="21"/>
        </w:rPr>
        <w:t xml:space="preserve">zapsaná v obchodním rejstříku pod </w:t>
      </w:r>
      <w:r w:rsidRPr="00C84A98">
        <w:rPr>
          <w:rFonts w:ascii="Arial" w:hAnsi="Arial" w:cs="Arial"/>
          <w:sz w:val="21"/>
          <w:szCs w:val="21"/>
        </w:rPr>
        <w:t>sp</w:t>
      </w:r>
      <w:r w:rsidRPr="00C84A98">
        <w:rPr>
          <w:rFonts w:ascii="Arial" w:hAnsi="Arial" w:cs="Arial"/>
          <w:sz w:val="21"/>
          <w:szCs w:val="21"/>
        </w:rPr>
        <w:t xml:space="preserve">. zn.: </w:t>
      </w:r>
      <w:r w:rsidRPr="00C84A98">
        <w:rPr>
          <w:rFonts w:ascii="Arial" w:hAnsi="Arial" w:cs="Arial"/>
          <w:sz w:val="21"/>
          <w:szCs w:val="21"/>
        </w:rPr>
        <w:t>Pr</w:t>
      </w:r>
      <w:r w:rsidRPr="00C84A98">
        <w:rPr>
          <w:rFonts w:ascii="Arial" w:hAnsi="Arial" w:cs="Arial"/>
          <w:sz w:val="21"/>
          <w:szCs w:val="21"/>
        </w:rPr>
        <w:t xml:space="preserve"> 737 vedenou u Krajského soudu v Plzni</w:t>
      </w:r>
    </w:p>
    <w:p w:rsidR="007215C9" w:rsidRPr="00C84A98" w:rsidP="007215C9">
      <w:pPr>
        <w:spacing w:after="0"/>
        <w:jc w:val="both"/>
        <w:rPr>
          <w:rFonts w:ascii="Arial" w:hAnsi="Arial" w:cs="Arial"/>
          <w:sz w:val="21"/>
          <w:szCs w:val="21"/>
        </w:rPr>
      </w:pPr>
      <w:r w:rsidRPr="00C84A98">
        <w:rPr>
          <w:rFonts w:ascii="Arial" w:hAnsi="Arial" w:cs="Arial"/>
          <w:sz w:val="21"/>
          <w:szCs w:val="21"/>
        </w:rPr>
        <w:t>sídlo: Škroupova 18, 306 13 Plzeň</w:t>
      </w:r>
    </w:p>
    <w:p w:rsidR="007215C9" w:rsidRPr="00C84A98" w:rsidP="007215C9">
      <w:pPr>
        <w:spacing w:after="0"/>
        <w:jc w:val="both"/>
        <w:rPr>
          <w:rFonts w:ascii="Arial" w:hAnsi="Arial" w:cs="Arial"/>
          <w:sz w:val="21"/>
          <w:szCs w:val="21"/>
        </w:rPr>
      </w:pPr>
      <w:r w:rsidRPr="00C84A98">
        <w:rPr>
          <w:rFonts w:ascii="Arial" w:hAnsi="Arial" w:cs="Arial"/>
          <w:sz w:val="21"/>
          <w:szCs w:val="21"/>
        </w:rPr>
        <w:t xml:space="preserve">statutární orgán: Bc. Pavel Panuška, generální ředitel </w:t>
      </w:r>
    </w:p>
    <w:p w:rsidR="007215C9" w:rsidRPr="00C84A98" w:rsidP="007215C9">
      <w:pPr>
        <w:spacing w:after="0"/>
        <w:jc w:val="both"/>
        <w:rPr>
          <w:rFonts w:ascii="Arial" w:hAnsi="Arial" w:cs="Arial"/>
          <w:sz w:val="21"/>
          <w:szCs w:val="21"/>
        </w:rPr>
      </w:pPr>
      <w:r w:rsidRPr="00C84A98">
        <w:rPr>
          <w:rFonts w:ascii="Arial" w:hAnsi="Arial" w:cs="Arial"/>
          <w:sz w:val="21"/>
          <w:szCs w:val="21"/>
        </w:rPr>
        <w:t>IČO: 72053119</w:t>
      </w:r>
      <w:r w:rsidRPr="00C84A98">
        <w:rPr>
          <w:rFonts w:ascii="Arial" w:hAnsi="Arial" w:cs="Arial"/>
          <w:sz w:val="21"/>
          <w:szCs w:val="21"/>
        </w:rPr>
        <w:tab/>
        <w:t>DIČ: CZ72053119</w:t>
      </w:r>
    </w:p>
    <w:p w:rsidR="007215C9" w:rsidRPr="00C84A98" w:rsidP="007215C9">
      <w:pPr>
        <w:spacing w:after="0"/>
        <w:jc w:val="both"/>
        <w:rPr>
          <w:rFonts w:ascii="Arial" w:hAnsi="Arial" w:cs="Arial"/>
          <w:sz w:val="21"/>
          <w:szCs w:val="21"/>
        </w:rPr>
      </w:pPr>
      <w:r w:rsidRPr="00C84A98">
        <w:rPr>
          <w:rFonts w:ascii="Arial" w:hAnsi="Arial" w:cs="Arial"/>
          <w:sz w:val="21"/>
          <w:szCs w:val="21"/>
        </w:rPr>
        <w:t xml:space="preserve">e-mail: </w:t>
      </w:r>
      <w:r>
        <w:fldChar w:fldCharType="begin"/>
      </w:r>
      <w:r>
        <w:instrText xml:space="preserve"> HYPERLINK "mailto:posta@suspk.eu" </w:instrText>
      </w:r>
      <w:r>
        <w:fldChar w:fldCharType="separate"/>
      </w:r>
      <w:r w:rsidRPr="00C84A98">
        <w:rPr>
          <w:rStyle w:val="Hyperlink"/>
          <w:rFonts w:ascii="Arial" w:hAnsi="Arial" w:cs="Arial"/>
          <w:sz w:val="21"/>
          <w:szCs w:val="21"/>
        </w:rPr>
        <w:t>posta</w:t>
      </w:r>
      <w:r w:rsidRPr="00C84A98">
        <w:rPr>
          <w:rStyle w:val="Hyperlink"/>
          <w:rFonts w:ascii="Arial" w:hAnsi="Arial" w:cs="Arial"/>
          <w:sz w:val="21"/>
          <w:szCs w:val="21"/>
          <w:lang w:val="de-DE"/>
        </w:rPr>
        <w:t>@</w:t>
      </w:r>
      <w:r w:rsidRPr="00C84A98">
        <w:rPr>
          <w:rStyle w:val="Hyperlink"/>
          <w:rFonts w:ascii="Arial" w:hAnsi="Arial" w:cs="Arial"/>
          <w:sz w:val="21"/>
          <w:szCs w:val="21"/>
        </w:rPr>
        <w:t>suspk.eu</w:t>
      </w:r>
      <w:r>
        <w:fldChar w:fldCharType="end"/>
      </w:r>
    </w:p>
    <w:p w:rsidR="007215C9" w:rsidRPr="00C84A98" w:rsidP="007215C9">
      <w:pPr>
        <w:spacing w:after="0"/>
        <w:jc w:val="both"/>
        <w:rPr>
          <w:rFonts w:ascii="Arial" w:hAnsi="Arial" w:cs="Arial"/>
          <w:sz w:val="21"/>
          <w:szCs w:val="21"/>
        </w:rPr>
      </w:pPr>
      <w:r w:rsidRPr="00C84A98">
        <w:rPr>
          <w:rFonts w:ascii="Arial" w:hAnsi="Arial" w:cs="Arial"/>
          <w:sz w:val="21"/>
          <w:szCs w:val="21"/>
        </w:rPr>
        <w:t>datová schránka: qbep485</w:t>
      </w:r>
    </w:p>
    <w:p w:rsidR="007215C9" w:rsidRPr="00C84A98" w:rsidP="007215C9">
      <w:pPr>
        <w:spacing w:after="0"/>
        <w:jc w:val="both"/>
        <w:rPr>
          <w:rFonts w:ascii="Arial" w:hAnsi="Arial" w:cs="Arial"/>
          <w:sz w:val="21"/>
          <w:szCs w:val="21"/>
        </w:rPr>
      </w:pPr>
      <w:r w:rsidRPr="00C84A98">
        <w:rPr>
          <w:rFonts w:ascii="Arial" w:hAnsi="Arial" w:cs="Arial"/>
          <w:sz w:val="21"/>
          <w:szCs w:val="21"/>
        </w:rPr>
        <w:t>telefon: +420 377 172 101</w:t>
      </w:r>
    </w:p>
    <w:p w:rsidR="007215C9" w:rsidRPr="00C84A98" w:rsidP="007215C9">
      <w:pPr>
        <w:spacing w:after="0"/>
        <w:jc w:val="both"/>
        <w:rPr>
          <w:rFonts w:ascii="Arial" w:hAnsi="Arial" w:cs="Arial"/>
          <w:sz w:val="21"/>
          <w:szCs w:val="21"/>
        </w:rPr>
      </w:pPr>
      <w:r w:rsidRPr="00C84A98">
        <w:rPr>
          <w:rFonts w:ascii="Arial" w:hAnsi="Arial" w:cs="Arial"/>
          <w:sz w:val="21"/>
          <w:szCs w:val="21"/>
        </w:rPr>
        <w:t xml:space="preserve">kontaktní osoba ve věcech technických: </w:t>
      </w:r>
    </w:p>
    <w:p w:rsidR="007215C9" w:rsidRPr="00C84A98" w:rsidP="007215C9">
      <w:pPr>
        <w:spacing w:after="0"/>
        <w:jc w:val="both"/>
        <w:rPr>
          <w:rFonts w:ascii="Arial" w:hAnsi="Arial" w:cs="Arial"/>
          <w:sz w:val="21"/>
          <w:szCs w:val="21"/>
        </w:rPr>
      </w:pPr>
      <w:r w:rsidRPr="00C84A98">
        <w:rPr>
          <w:rFonts w:ascii="Arial" w:hAnsi="Arial" w:cs="Arial"/>
          <w:bCs/>
          <w:sz w:val="21"/>
          <w:szCs w:val="21"/>
        </w:rPr>
        <w:t>Radek Kadlec,</w:t>
      </w:r>
      <w:r w:rsidRPr="00C84A98">
        <w:rPr>
          <w:rFonts w:ascii="Arial" w:hAnsi="Arial" w:cs="Arial"/>
          <w:sz w:val="21"/>
          <w:szCs w:val="21"/>
        </w:rPr>
        <w:t xml:space="preserve"> tel.: +420 376 333 920, e-mail: </w:t>
      </w:r>
      <w:r>
        <w:fldChar w:fldCharType="begin"/>
      </w:r>
      <w:r>
        <w:instrText xml:space="preserve"> HYPERLINK "mailto:radek.kadlec@suspk.eu" </w:instrText>
      </w:r>
      <w:r>
        <w:fldChar w:fldCharType="separate"/>
      </w:r>
      <w:r w:rsidRPr="00C84A98">
        <w:rPr>
          <w:rStyle w:val="Hyperlink"/>
          <w:rFonts w:ascii="Arial" w:hAnsi="Arial" w:cs="Arial"/>
          <w:sz w:val="21"/>
          <w:szCs w:val="21"/>
        </w:rPr>
        <w:t>radek.kadlec@suspk.eu</w:t>
      </w:r>
      <w:r>
        <w:fldChar w:fldCharType="end"/>
      </w:r>
      <w:r w:rsidRPr="00C84A98">
        <w:rPr>
          <w:rFonts w:ascii="Arial" w:hAnsi="Arial" w:cs="Arial"/>
          <w:sz w:val="21"/>
          <w:szCs w:val="21"/>
        </w:rPr>
        <w:t xml:space="preserve"> </w:t>
      </w:r>
    </w:p>
    <w:p w:rsidR="007215C9" w:rsidRPr="00C84A98" w:rsidP="007215C9">
      <w:pPr>
        <w:spacing w:after="0"/>
        <w:jc w:val="both"/>
        <w:rPr>
          <w:rFonts w:ascii="Arial" w:hAnsi="Arial" w:cs="Arial"/>
          <w:sz w:val="21"/>
          <w:szCs w:val="21"/>
        </w:rPr>
      </w:pPr>
      <w:r w:rsidRPr="00C84A98">
        <w:rPr>
          <w:rFonts w:ascii="Arial" w:hAnsi="Arial" w:cs="Arial"/>
          <w:sz w:val="21"/>
          <w:szCs w:val="21"/>
        </w:rPr>
        <w:t>(dále jen „kontaktní osoba objednatele č. 2“)</w:t>
      </w:r>
    </w:p>
    <w:p w:rsidR="007215C9" w:rsidRPr="00C84A98" w:rsidP="007215C9">
      <w:pPr>
        <w:spacing w:after="120"/>
        <w:jc w:val="both"/>
        <w:rPr>
          <w:rFonts w:ascii="Arial" w:hAnsi="Arial" w:cs="Arial"/>
          <w:sz w:val="21"/>
          <w:szCs w:val="21"/>
        </w:rPr>
      </w:pPr>
      <w:r w:rsidRPr="00C84A98">
        <w:rPr>
          <w:rFonts w:ascii="Arial" w:hAnsi="Arial" w:cs="Arial"/>
          <w:b/>
          <w:sz w:val="21"/>
          <w:szCs w:val="21"/>
        </w:rPr>
        <w:t>korespondenční adresa:</w:t>
      </w:r>
      <w:r w:rsidRPr="00C84A98">
        <w:rPr>
          <w:rFonts w:ascii="Arial" w:hAnsi="Arial" w:cs="Arial"/>
          <w:sz w:val="21"/>
          <w:szCs w:val="21"/>
        </w:rPr>
        <w:t xml:space="preserve"> Koterovská 162, 326 00 Plzeň</w:t>
      </w:r>
    </w:p>
    <w:p w:rsidR="007215C9" w:rsidRPr="00C84A98" w:rsidP="007215C9">
      <w:pPr>
        <w:spacing w:before="240" w:after="120"/>
        <w:jc w:val="both"/>
        <w:rPr>
          <w:rFonts w:ascii="Arial" w:hAnsi="Arial" w:cs="Arial"/>
          <w:b/>
          <w:sz w:val="21"/>
          <w:szCs w:val="21"/>
        </w:rPr>
      </w:pPr>
      <w:r w:rsidRPr="00C84A98">
        <w:rPr>
          <w:rFonts w:ascii="Arial" w:hAnsi="Arial" w:cs="Arial"/>
          <w:sz w:val="21"/>
          <w:szCs w:val="21"/>
        </w:rPr>
        <w:t>dále jen</w:t>
      </w:r>
      <w:r w:rsidRPr="00C84A98">
        <w:rPr>
          <w:rFonts w:ascii="Arial" w:hAnsi="Arial" w:cs="Arial"/>
          <w:b/>
          <w:sz w:val="21"/>
          <w:szCs w:val="21"/>
        </w:rPr>
        <w:t xml:space="preserve"> „objednatel č. 2“</w:t>
      </w:r>
    </w:p>
    <w:p w:rsidR="007215C9" w:rsidRPr="00C84A98" w:rsidP="007215C9">
      <w:pPr>
        <w:spacing w:after="0"/>
        <w:rPr>
          <w:rFonts w:ascii="Arial" w:hAnsi="Arial" w:cs="Arial"/>
          <w:b/>
          <w:bCs/>
          <w:i/>
          <w:iCs/>
          <w:sz w:val="21"/>
          <w:szCs w:val="21"/>
        </w:rPr>
      </w:pPr>
      <w:r w:rsidRPr="00C84A98">
        <w:rPr>
          <w:rFonts w:ascii="Arial" w:hAnsi="Arial" w:cs="Arial"/>
          <w:sz w:val="21"/>
          <w:szCs w:val="21"/>
        </w:rPr>
        <w:t xml:space="preserve">Pod pojmem </w:t>
      </w:r>
      <w:r w:rsidRPr="00C84A98">
        <w:rPr>
          <w:rFonts w:ascii="Arial" w:hAnsi="Arial" w:cs="Arial"/>
          <w:b/>
          <w:sz w:val="21"/>
          <w:szCs w:val="21"/>
        </w:rPr>
        <w:t xml:space="preserve">„objednatel“ </w:t>
      </w:r>
      <w:r w:rsidRPr="00C84A98">
        <w:rPr>
          <w:rFonts w:ascii="Arial" w:hAnsi="Arial" w:cs="Arial"/>
          <w:sz w:val="21"/>
          <w:szCs w:val="21"/>
        </w:rPr>
        <w:t>uvedeným níže se rozumí oba objednatelé, není-li výslovně uvedeno jinak</w:t>
      </w:r>
    </w:p>
    <w:p w:rsidR="00636043" w:rsidRPr="00CF7A4E">
      <w:pPr>
        <w:spacing w:before="240"/>
        <w:rPr>
          <w:rFonts w:ascii="Arial" w:eastAsia="Arial" w:hAnsi="Arial" w:cs="Arial"/>
        </w:rPr>
      </w:pPr>
      <w:r w:rsidRPr="00CF7A4E">
        <w:rPr>
          <w:rFonts w:ascii="Arial" w:eastAsia="Arial" w:hAnsi="Arial" w:cs="Arial"/>
        </w:rPr>
        <w:t>a</w:t>
      </w:r>
    </w:p>
    <w:p w:rsidR="007215C9" w:rsidRPr="00C84A98" w:rsidP="007215C9">
      <w:pPr>
        <w:spacing w:after="0"/>
        <w:rPr>
          <w:rFonts w:ascii="Arial" w:eastAsia="Arial" w:hAnsi="Arial" w:cs="Arial"/>
          <w:b/>
          <w:bCs/>
          <w:iCs/>
          <w:sz w:val="21"/>
          <w:szCs w:val="21"/>
        </w:rPr>
      </w:pPr>
      <w:r w:rsidRPr="00C84A98">
        <w:rPr>
          <w:rFonts w:ascii="Arial" w:eastAsia="Arial" w:hAnsi="Arial" w:cs="Arial"/>
          <w:b/>
          <w:bCs/>
          <w:iCs/>
          <w:sz w:val="21"/>
          <w:szCs w:val="21"/>
        </w:rPr>
        <w:t>Poskytovatel:</w:t>
      </w:r>
    </w:p>
    <w:p w:rsidR="007215C9" w:rsidRPr="00C84A98" w:rsidP="007215C9">
      <w:pPr>
        <w:tabs>
          <w:tab w:val="left" w:pos="2268"/>
        </w:tabs>
        <w:spacing w:after="0" w:line="240" w:lineRule="auto"/>
        <w:rPr>
          <w:rFonts w:ascii="Arial" w:eastAsia="Arial" w:hAnsi="Arial" w:cs="Arial"/>
          <w:b/>
          <w:bCs/>
          <w:sz w:val="21"/>
          <w:szCs w:val="21"/>
        </w:rPr>
      </w:pPr>
      <w:r w:rsidRPr="00C84A98">
        <w:rPr>
          <w:rFonts w:ascii="Arial" w:eastAsia="Arial" w:hAnsi="Arial" w:cs="Arial"/>
          <w:sz w:val="21"/>
          <w:szCs w:val="21"/>
        </w:rPr>
        <w:t>obchodní firma:</w:t>
      </w:r>
      <w:r w:rsidRPr="00C84A98">
        <w:rPr>
          <w:rFonts w:ascii="Arial" w:eastAsia="Arial" w:hAnsi="Arial" w:cs="Arial"/>
          <w:sz w:val="21"/>
          <w:szCs w:val="21"/>
        </w:rPr>
        <w:tab/>
      </w:r>
      <w:r w:rsidR="00D849E7">
        <w:rPr>
          <w:rFonts w:ascii="Arial" w:eastAsia="Arial" w:hAnsi="Arial" w:cs="Arial"/>
          <w:b/>
          <w:bCs/>
          <w:sz w:val="21"/>
          <w:szCs w:val="21"/>
        </w:rPr>
        <w:t>MACÁN PROJEKCE DS, s.r.o.</w:t>
      </w:r>
    </w:p>
    <w:p w:rsidR="007215C9" w:rsidRPr="00D849E7" w:rsidP="007215C9">
      <w:pPr>
        <w:tabs>
          <w:tab w:val="left" w:pos="2268"/>
        </w:tabs>
        <w:spacing w:after="0" w:line="240" w:lineRule="auto"/>
        <w:rPr>
          <w:rFonts w:ascii="Arial" w:eastAsia="Arial" w:hAnsi="Arial" w:cs="Arial"/>
          <w:color w:val="000000" w:themeColor="text1"/>
          <w:sz w:val="21"/>
          <w:szCs w:val="21"/>
        </w:rPr>
      </w:pPr>
      <w:r w:rsidRPr="00D849E7">
        <w:rPr>
          <w:rFonts w:ascii="Arial" w:eastAsia="Arial" w:hAnsi="Arial" w:cs="Arial"/>
          <w:color w:val="000000" w:themeColor="text1"/>
          <w:sz w:val="21"/>
          <w:szCs w:val="21"/>
        </w:rPr>
        <w:t>zapsaná:</w:t>
      </w:r>
      <w:r w:rsidRPr="00D849E7">
        <w:rPr>
          <w:rFonts w:ascii="Arial" w:eastAsia="Arial" w:hAnsi="Arial" w:cs="Arial"/>
          <w:color w:val="000000" w:themeColor="text1"/>
          <w:sz w:val="21"/>
          <w:szCs w:val="21"/>
        </w:rPr>
        <w:tab/>
      </w:r>
      <w:r w:rsidRPr="00D849E7" w:rsidR="00D849E7">
        <w:rPr>
          <w:rFonts w:ascii="Arial" w:eastAsia="Arial" w:hAnsi="Arial" w:cs="Arial"/>
          <w:color w:val="000000" w:themeColor="text1"/>
          <w:sz w:val="21"/>
          <w:szCs w:val="21"/>
        </w:rPr>
        <w:t>sp</w:t>
      </w:r>
      <w:r w:rsidRPr="00D849E7" w:rsidR="00D849E7">
        <w:rPr>
          <w:rFonts w:ascii="Arial" w:eastAsia="Arial" w:hAnsi="Arial" w:cs="Arial"/>
          <w:color w:val="000000" w:themeColor="text1"/>
          <w:sz w:val="21"/>
          <w:szCs w:val="21"/>
        </w:rPr>
        <w:t>. zn.: oddíl C, vložka 22979, vedenou u KS Plzeň</w:t>
      </w:r>
    </w:p>
    <w:p w:rsidR="007215C9" w:rsidRPr="00D849E7" w:rsidP="007215C9">
      <w:pPr>
        <w:tabs>
          <w:tab w:val="left" w:pos="2268"/>
        </w:tabs>
        <w:spacing w:after="0" w:line="240" w:lineRule="auto"/>
        <w:rPr>
          <w:rFonts w:ascii="Arial" w:eastAsia="Arial" w:hAnsi="Arial" w:cs="Arial"/>
          <w:color w:val="000000" w:themeColor="text1"/>
          <w:sz w:val="21"/>
          <w:szCs w:val="21"/>
        </w:rPr>
      </w:pPr>
      <w:r w:rsidRPr="00D849E7">
        <w:rPr>
          <w:rFonts w:ascii="Arial" w:eastAsia="Arial" w:hAnsi="Arial" w:cs="Arial"/>
          <w:color w:val="000000" w:themeColor="text1"/>
          <w:sz w:val="21"/>
          <w:szCs w:val="21"/>
        </w:rPr>
        <w:t>sídlo:</w:t>
      </w:r>
      <w:r w:rsidRPr="00D849E7">
        <w:rPr>
          <w:rFonts w:ascii="Arial" w:eastAsia="Arial" w:hAnsi="Arial" w:cs="Arial"/>
          <w:color w:val="000000" w:themeColor="text1"/>
          <w:sz w:val="21"/>
          <w:szCs w:val="21"/>
        </w:rPr>
        <w:tab/>
      </w:r>
      <w:r w:rsidRPr="00D849E7" w:rsidR="00D849E7">
        <w:rPr>
          <w:rStyle w:val="Zstupntext1"/>
          <w:rFonts w:ascii="Arial" w:eastAsia="Arial" w:hAnsi="Arial" w:cs="Arial"/>
          <w:color w:val="000000" w:themeColor="text1"/>
          <w:sz w:val="21"/>
          <w:szCs w:val="21"/>
        </w:rPr>
        <w:t>TYRŠOVA 273, CHUDENICE 339 01</w:t>
      </w:r>
    </w:p>
    <w:p w:rsidR="007215C9" w:rsidRPr="00D849E7" w:rsidP="007215C9">
      <w:pPr>
        <w:tabs>
          <w:tab w:val="left" w:pos="2268"/>
        </w:tabs>
        <w:spacing w:after="0" w:line="240" w:lineRule="auto"/>
        <w:rPr>
          <w:rFonts w:ascii="Arial" w:eastAsia="Arial" w:hAnsi="Arial" w:cs="Arial"/>
          <w:color w:val="000000" w:themeColor="text1"/>
          <w:sz w:val="21"/>
          <w:szCs w:val="21"/>
        </w:rPr>
      </w:pPr>
      <w:r w:rsidRPr="00D849E7">
        <w:rPr>
          <w:rFonts w:ascii="Arial" w:eastAsia="Arial" w:hAnsi="Arial" w:cs="Arial"/>
          <w:color w:val="000000" w:themeColor="text1"/>
          <w:sz w:val="21"/>
          <w:szCs w:val="21"/>
        </w:rPr>
        <w:t>jednající/zastoupená:</w:t>
      </w:r>
      <w:r w:rsidRPr="00D849E7">
        <w:rPr>
          <w:rFonts w:ascii="Arial" w:eastAsia="Arial" w:hAnsi="Arial" w:cs="Arial"/>
          <w:color w:val="000000" w:themeColor="text1"/>
          <w:sz w:val="21"/>
          <w:szCs w:val="21"/>
        </w:rPr>
        <w:tab/>
      </w:r>
      <w:r w:rsidRPr="00D849E7" w:rsidR="00D849E7">
        <w:rPr>
          <w:rStyle w:val="Zstupntext1"/>
          <w:rFonts w:ascii="Arial" w:eastAsia="Arial" w:hAnsi="Arial" w:cs="Arial"/>
          <w:color w:val="000000" w:themeColor="text1"/>
          <w:sz w:val="21"/>
          <w:szCs w:val="21"/>
        </w:rPr>
        <w:t>KAREL MACÁN</w:t>
      </w:r>
    </w:p>
    <w:p w:rsidR="007215C9" w:rsidRPr="00D849E7" w:rsidP="007215C9">
      <w:pPr>
        <w:tabs>
          <w:tab w:val="left" w:pos="2268"/>
        </w:tabs>
        <w:spacing w:after="0" w:line="240" w:lineRule="auto"/>
        <w:rPr>
          <w:rStyle w:val="Zstupntext1"/>
          <w:rFonts w:ascii="Arial" w:eastAsia="Arial" w:hAnsi="Arial" w:cs="Arial"/>
          <w:color w:val="000000" w:themeColor="text1"/>
          <w:sz w:val="21"/>
          <w:szCs w:val="21"/>
        </w:rPr>
      </w:pPr>
      <w:r w:rsidRPr="00D849E7">
        <w:rPr>
          <w:rFonts w:ascii="Arial" w:eastAsia="Arial" w:hAnsi="Arial" w:cs="Arial"/>
          <w:color w:val="000000" w:themeColor="text1"/>
          <w:sz w:val="21"/>
          <w:szCs w:val="21"/>
        </w:rPr>
        <w:t>IČ:</w:t>
      </w:r>
      <w:r w:rsidRPr="00D849E7">
        <w:rPr>
          <w:rFonts w:ascii="Arial" w:eastAsia="Arial" w:hAnsi="Arial" w:cs="Arial"/>
          <w:color w:val="000000" w:themeColor="text1"/>
          <w:sz w:val="21"/>
          <w:szCs w:val="21"/>
        </w:rPr>
        <w:tab/>
      </w:r>
      <w:r w:rsidRPr="00D849E7" w:rsidR="00D849E7">
        <w:rPr>
          <w:rStyle w:val="Zstupntext1"/>
          <w:rFonts w:ascii="Arial" w:eastAsia="Arial" w:hAnsi="Arial" w:cs="Arial"/>
          <w:color w:val="000000" w:themeColor="text1"/>
          <w:sz w:val="21"/>
          <w:szCs w:val="21"/>
        </w:rPr>
        <w:t>28057198</w:t>
      </w:r>
      <w:r w:rsidRPr="00D849E7">
        <w:rPr>
          <w:rStyle w:val="Zstupntext1"/>
          <w:rFonts w:ascii="Arial" w:eastAsia="Arial" w:hAnsi="Arial" w:cs="Arial"/>
          <w:color w:val="000000" w:themeColor="text1"/>
          <w:sz w:val="21"/>
          <w:szCs w:val="21"/>
        </w:rPr>
        <w:t xml:space="preserve"> </w:t>
      </w:r>
    </w:p>
    <w:p w:rsidR="007215C9" w:rsidRPr="00D849E7" w:rsidP="007215C9">
      <w:pPr>
        <w:tabs>
          <w:tab w:val="left" w:pos="2268"/>
        </w:tabs>
        <w:spacing w:after="0" w:line="240" w:lineRule="auto"/>
        <w:rPr>
          <w:rStyle w:val="Zstupntext1"/>
          <w:rFonts w:ascii="Arial" w:eastAsia="Arial" w:hAnsi="Arial" w:cs="Arial"/>
          <w:color w:val="000000" w:themeColor="text1"/>
          <w:sz w:val="21"/>
          <w:szCs w:val="21"/>
        </w:rPr>
      </w:pPr>
      <w:r w:rsidRPr="00D849E7">
        <w:rPr>
          <w:rFonts w:ascii="Arial" w:eastAsia="Arial" w:hAnsi="Arial" w:cs="Arial"/>
          <w:color w:val="000000" w:themeColor="text1"/>
          <w:sz w:val="21"/>
          <w:szCs w:val="21"/>
        </w:rPr>
        <w:t>DIČ:</w:t>
      </w:r>
      <w:r w:rsidRPr="00D849E7">
        <w:rPr>
          <w:rFonts w:ascii="Arial" w:eastAsia="Arial" w:hAnsi="Arial" w:cs="Arial"/>
          <w:color w:val="000000" w:themeColor="text1"/>
          <w:sz w:val="21"/>
          <w:szCs w:val="21"/>
        </w:rPr>
        <w:tab/>
      </w:r>
      <w:r w:rsidRPr="00D849E7" w:rsidR="00D849E7">
        <w:rPr>
          <w:rFonts w:ascii="Arial" w:eastAsia="Arial" w:hAnsi="Arial" w:cs="Arial"/>
          <w:color w:val="000000" w:themeColor="text1"/>
          <w:sz w:val="21"/>
          <w:szCs w:val="21"/>
        </w:rPr>
        <w:t>CZ</w:t>
      </w:r>
      <w:r w:rsidRPr="00D849E7" w:rsidR="00D849E7">
        <w:rPr>
          <w:rStyle w:val="Zstupntext1"/>
          <w:rFonts w:ascii="Arial" w:eastAsia="Arial" w:hAnsi="Arial" w:cs="Arial"/>
          <w:color w:val="000000" w:themeColor="text1"/>
          <w:sz w:val="21"/>
          <w:szCs w:val="21"/>
        </w:rPr>
        <w:t xml:space="preserve">28057198 </w:t>
      </w:r>
      <w:r w:rsidRPr="00D849E7">
        <w:rPr>
          <w:rStyle w:val="Zstupntext1"/>
          <w:rFonts w:ascii="Arial" w:eastAsia="Arial" w:hAnsi="Arial" w:cs="Arial"/>
          <w:color w:val="000000" w:themeColor="text1"/>
          <w:sz w:val="21"/>
          <w:szCs w:val="21"/>
        </w:rPr>
        <w:t xml:space="preserve"> </w:t>
      </w:r>
    </w:p>
    <w:p w:rsidR="007215C9" w:rsidRPr="00D849E7" w:rsidP="007215C9">
      <w:pPr>
        <w:tabs>
          <w:tab w:val="left" w:pos="2268"/>
        </w:tabs>
        <w:spacing w:after="0" w:line="240" w:lineRule="auto"/>
        <w:rPr>
          <w:rFonts w:ascii="Arial" w:eastAsia="Arial" w:hAnsi="Arial" w:cs="Arial"/>
          <w:color w:val="000000" w:themeColor="text1"/>
          <w:sz w:val="21"/>
          <w:szCs w:val="21"/>
        </w:rPr>
      </w:pPr>
      <w:r w:rsidRPr="00D849E7">
        <w:rPr>
          <w:rFonts w:ascii="Arial" w:eastAsia="Arial" w:hAnsi="Arial" w:cs="Arial"/>
          <w:color w:val="000000" w:themeColor="text1"/>
          <w:sz w:val="21"/>
          <w:szCs w:val="21"/>
        </w:rPr>
        <w:t xml:space="preserve">Telefon, fax:  </w:t>
      </w:r>
      <w:r w:rsidRPr="00D849E7">
        <w:rPr>
          <w:rFonts w:ascii="Arial" w:eastAsia="Arial" w:hAnsi="Arial" w:cs="Arial"/>
          <w:color w:val="000000" w:themeColor="text1"/>
          <w:sz w:val="21"/>
          <w:szCs w:val="21"/>
        </w:rPr>
        <w:t>ústř</w:t>
      </w:r>
      <w:r w:rsidRPr="00D849E7">
        <w:rPr>
          <w:rFonts w:ascii="Arial" w:eastAsia="Arial" w:hAnsi="Arial" w:cs="Arial"/>
          <w:color w:val="000000" w:themeColor="text1"/>
          <w:sz w:val="21"/>
          <w:szCs w:val="21"/>
        </w:rPr>
        <w:t>.</w:t>
      </w:r>
      <w:r w:rsidRPr="00D849E7">
        <w:rPr>
          <w:rFonts w:ascii="Arial" w:eastAsia="Arial" w:hAnsi="Arial" w:cs="Arial"/>
          <w:color w:val="000000" w:themeColor="text1"/>
          <w:sz w:val="21"/>
          <w:szCs w:val="21"/>
        </w:rPr>
        <w:tab/>
      </w:r>
      <w:r w:rsidRPr="00D849E7" w:rsidR="00D849E7">
        <w:rPr>
          <w:rStyle w:val="Zstupntext1"/>
          <w:rFonts w:ascii="Arial" w:eastAsia="Arial" w:hAnsi="Arial" w:cs="Arial"/>
          <w:color w:val="000000" w:themeColor="text1"/>
          <w:sz w:val="21"/>
          <w:szCs w:val="21"/>
        </w:rPr>
        <w:t>602461172</w:t>
      </w:r>
    </w:p>
    <w:p w:rsidR="007215C9" w:rsidRPr="00D849E7" w:rsidP="007215C9">
      <w:pPr>
        <w:tabs>
          <w:tab w:val="left" w:pos="2268"/>
        </w:tabs>
        <w:spacing w:after="0" w:line="240" w:lineRule="auto"/>
        <w:rPr>
          <w:rFonts w:ascii="Arial" w:eastAsia="Arial" w:hAnsi="Arial" w:cs="Arial"/>
          <w:color w:val="000000" w:themeColor="text1"/>
          <w:sz w:val="21"/>
          <w:szCs w:val="21"/>
        </w:rPr>
      </w:pPr>
      <w:r w:rsidRPr="00D849E7">
        <w:rPr>
          <w:rFonts w:ascii="Arial" w:eastAsia="Arial" w:hAnsi="Arial" w:cs="Arial"/>
          <w:color w:val="000000" w:themeColor="text1"/>
          <w:sz w:val="21"/>
          <w:szCs w:val="21"/>
        </w:rPr>
        <w:t>E-mail:</w:t>
      </w:r>
      <w:r w:rsidRPr="00D849E7">
        <w:rPr>
          <w:rFonts w:ascii="Arial" w:eastAsia="Arial" w:hAnsi="Arial" w:cs="Arial"/>
          <w:color w:val="000000" w:themeColor="text1"/>
          <w:sz w:val="21"/>
          <w:szCs w:val="21"/>
        </w:rPr>
        <w:tab/>
      </w:r>
      <w:r w:rsidRPr="00D849E7" w:rsidR="00D849E7">
        <w:rPr>
          <w:rFonts w:ascii="Arial" w:eastAsia="Arial" w:hAnsi="Arial" w:cs="Arial"/>
          <w:color w:val="000000" w:themeColor="text1"/>
          <w:sz w:val="21"/>
          <w:szCs w:val="21"/>
        </w:rPr>
        <w:t>kmacan@projekceds.cz</w:t>
      </w:r>
    </w:p>
    <w:p w:rsidR="007215C9" w:rsidRPr="00D849E7" w:rsidP="007215C9">
      <w:pPr>
        <w:tabs>
          <w:tab w:val="left" w:pos="2268"/>
        </w:tabs>
        <w:spacing w:after="0" w:line="240" w:lineRule="auto"/>
        <w:rPr>
          <w:rFonts w:ascii="Arial" w:eastAsia="Arial" w:hAnsi="Arial" w:cs="Arial"/>
          <w:color w:val="000000" w:themeColor="text1"/>
          <w:sz w:val="21"/>
          <w:szCs w:val="21"/>
        </w:rPr>
      </w:pPr>
      <w:r w:rsidRPr="00D849E7">
        <w:rPr>
          <w:rFonts w:ascii="Arial" w:eastAsia="Arial" w:hAnsi="Arial" w:cs="Arial"/>
          <w:color w:val="000000" w:themeColor="text1"/>
          <w:sz w:val="21"/>
          <w:szCs w:val="21"/>
        </w:rPr>
        <w:t>Datová schránka:</w:t>
      </w:r>
      <w:r w:rsidRPr="00D849E7">
        <w:rPr>
          <w:rFonts w:ascii="Arial" w:eastAsia="Arial" w:hAnsi="Arial" w:cs="Arial"/>
          <w:color w:val="000000" w:themeColor="text1"/>
          <w:sz w:val="21"/>
          <w:szCs w:val="21"/>
        </w:rPr>
        <w:tab/>
      </w:r>
      <w:r w:rsidRPr="00D849E7" w:rsidR="00D849E7">
        <w:rPr>
          <w:rStyle w:val="Zstupntext1"/>
          <w:rFonts w:ascii="Arial" w:eastAsia="Arial" w:hAnsi="Arial" w:cs="Arial"/>
          <w:color w:val="000000" w:themeColor="text1"/>
          <w:sz w:val="21"/>
          <w:szCs w:val="21"/>
        </w:rPr>
        <w:t>aakusp</w:t>
      </w:r>
    </w:p>
    <w:p w:rsidR="007215C9" w:rsidRPr="00D849E7" w:rsidP="007215C9">
      <w:pPr>
        <w:tabs>
          <w:tab w:val="left" w:pos="2268"/>
        </w:tabs>
        <w:spacing w:after="0" w:line="240" w:lineRule="auto"/>
        <w:rPr>
          <w:rFonts w:ascii="Arial" w:eastAsia="Arial" w:hAnsi="Arial" w:cs="Arial"/>
          <w:color w:val="000000" w:themeColor="text1"/>
          <w:sz w:val="21"/>
          <w:szCs w:val="21"/>
        </w:rPr>
      </w:pPr>
      <w:r w:rsidRPr="00D849E7">
        <w:rPr>
          <w:rFonts w:ascii="Arial" w:eastAsia="Arial" w:hAnsi="Arial" w:cs="Arial"/>
          <w:color w:val="000000" w:themeColor="text1"/>
          <w:sz w:val="21"/>
          <w:szCs w:val="21"/>
        </w:rPr>
        <w:t>Kon</w:t>
      </w:r>
      <w:r w:rsidRPr="00D849E7" w:rsidR="00D849E7">
        <w:rPr>
          <w:rFonts w:ascii="Arial" w:eastAsia="Arial" w:hAnsi="Arial" w:cs="Arial"/>
          <w:color w:val="000000" w:themeColor="text1"/>
          <w:sz w:val="21"/>
          <w:szCs w:val="21"/>
        </w:rPr>
        <w:t xml:space="preserve">taktní os., tel. </w:t>
      </w:r>
      <w:r w:rsidRPr="00D849E7" w:rsidR="00D849E7">
        <w:rPr>
          <w:rFonts w:ascii="Arial" w:eastAsia="Arial" w:hAnsi="Arial" w:cs="Arial"/>
          <w:color w:val="000000" w:themeColor="text1"/>
          <w:sz w:val="21"/>
          <w:szCs w:val="21"/>
        </w:rPr>
        <w:t>e-mail:</w:t>
      </w:r>
      <w:r w:rsidRPr="00D849E7" w:rsidR="00D849E7">
        <w:rPr>
          <w:rStyle w:val="Zstupntext1"/>
          <w:rFonts w:ascii="Arial" w:eastAsia="Arial" w:hAnsi="Arial" w:cs="Arial"/>
          <w:color w:val="000000" w:themeColor="text1"/>
          <w:sz w:val="21"/>
          <w:szCs w:val="21"/>
        </w:rPr>
        <w:t>KAREL</w:t>
      </w:r>
      <w:r w:rsidRPr="00D849E7" w:rsidR="00D849E7">
        <w:rPr>
          <w:rStyle w:val="Zstupntext1"/>
          <w:rFonts w:ascii="Arial" w:eastAsia="Arial" w:hAnsi="Arial" w:cs="Arial"/>
          <w:color w:val="000000" w:themeColor="text1"/>
          <w:sz w:val="21"/>
          <w:szCs w:val="21"/>
        </w:rPr>
        <w:t xml:space="preserve"> MACÁN   602461172    </w:t>
      </w:r>
      <w:r w:rsidRPr="00D849E7" w:rsidR="00D849E7">
        <w:rPr>
          <w:rFonts w:ascii="Arial" w:eastAsia="Arial" w:hAnsi="Arial" w:cs="Arial"/>
          <w:color w:val="000000" w:themeColor="text1"/>
          <w:sz w:val="21"/>
          <w:szCs w:val="21"/>
        </w:rPr>
        <w:t>kmacan@projekceds.cz</w:t>
      </w:r>
    </w:p>
    <w:p w:rsidR="007215C9" w:rsidRPr="00C84A98" w:rsidP="007215C9">
      <w:pPr>
        <w:tabs>
          <w:tab w:val="left" w:pos="2268"/>
        </w:tabs>
        <w:spacing w:after="0" w:line="240" w:lineRule="auto"/>
        <w:rPr>
          <w:rFonts w:ascii="Arial" w:eastAsia="Arial" w:hAnsi="Arial" w:cs="Arial"/>
          <w:sz w:val="21"/>
          <w:szCs w:val="21"/>
        </w:rPr>
      </w:pPr>
      <w:r>
        <w:rPr>
          <w:rFonts w:ascii="Arial" w:eastAsia="Arial" w:hAnsi="Arial" w:cs="Arial"/>
          <w:snapToGrid w:val="0"/>
          <w:sz w:val="21"/>
          <w:szCs w:val="21"/>
        </w:rPr>
        <w:t>a</w:t>
      </w:r>
      <w:r w:rsidRPr="00C84A98">
        <w:rPr>
          <w:rFonts w:ascii="Arial" w:eastAsia="Arial" w:hAnsi="Arial" w:cs="Arial"/>
          <w:snapToGrid w:val="0"/>
          <w:sz w:val="21"/>
          <w:szCs w:val="21"/>
        </w:rPr>
        <w:t>dresa pro doručování veškerých pís</w:t>
      </w:r>
      <w:r>
        <w:rPr>
          <w:rFonts w:ascii="Arial" w:eastAsia="Arial" w:hAnsi="Arial" w:cs="Arial"/>
          <w:snapToGrid w:val="0"/>
          <w:sz w:val="21"/>
          <w:szCs w:val="21"/>
        </w:rPr>
        <w:t>emností, je-li odlišná od sídla:</w:t>
      </w:r>
      <w:r w:rsidRPr="00C84A98">
        <w:rPr>
          <w:rStyle w:val="Zstupntext1"/>
          <w:rFonts w:ascii="Arial" w:eastAsia="Arial" w:hAnsi="Arial" w:cs="Arial"/>
          <w:sz w:val="21"/>
          <w:szCs w:val="21"/>
        </w:rPr>
        <w:tab/>
      </w:r>
    </w:p>
    <w:p w:rsidR="007215C9" w:rsidRPr="00C84A98" w:rsidP="007215C9">
      <w:pPr>
        <w:spacing w:before="120" w:after="0" w:line="240" w:lineRule="auto"/>
        <w:rPr>
          <w:rFonts w:ascii="Arial" w:eastAsia="Arial" w:hAnsi="Arial" w:cs="Arial"/>
          <w:sz w:val="21"/>
          <w:szCs w:val="21"/>
        </w:rPr>
      </w:pPr>
      <w:r w:rsidRPr="00C84A98">
        <w:rPr>
          <w:rFonts w:ascii="Arial" w:eastAsia="Arial" w:hAnsi="Arial" w:cs="Arial"/>
          <w:sz w:val="21"/>
          <w:szCs w:val="21"/>
        </w:rPr>
        <w:t>(dále jen „poskytovatel“)</w:t>
      </w:r>
    </w:p>
    <w:p w:rsidR="00636043">
      <w:pPr>
        <w:tabs>
          <w:tab w:val="left" w:pos="2268"/>
        </w:tabs>
        <w:spacing w:after="0" w:line="240" w:lineRule="auto"/>
        <w:rPr>
          <w:rFonts w:ascii="Arial" w:eastAsia="Arial" w:hAnsi="Arial" w:cs="Arial"/>
        </w:rPr>
      </w:pPr>
    </w:p>
    <w:p w:rsidR="007215C9" w:rsidRPr="00B4393D">
      <w:pPr>
        <w:tabs>
          <w:tab w:val="left" w:pos="2268"/>
        </w:tabs>
        <w:spacing w:after="0" w:line="240" w:lineRule="auto"/>
        <w:rPr>
          <w:rFonts w:ascii="Arial" w:eastAsia="Arial" w:hAnsi="Arial" w:cs="Arial"/>
        </w:rPr>
      </w:pPr>
    </w:p>
    <w:p w:rsidR="00636043" w:rsidRPr="00CF7A4E" w:rsidP="00636043">
      <w:pPr>
        <w:pStyle w:val="Nadpis11"/>
        <w:numPr>
          <w:ilvl w:val="0"/>
          <w:numId w:val="14"/>
        </w:numPr>
        <w:spacing w:before="120" w:after="120"/>
        <w:jc w:val="center"/>
        <w:rPr>
          <w:rFonts w:ascii="Arial" w:hAnsi="Arial" w:cs="Arial"/>
          <w:sz w:val="22"/>
          <w:szCs w:val="22"/>
        </w:rPr>
      </w:pPr>
      <w:bookmarkEnd w:id="2"/>
      <w:r w:rsidRPr="00CF7A4E">
        <w:rPr>
          <w:rFonts w:ascii="Arial" w:eastAsia="Arial" w:hAnsi="Arial" w:cs="Arial"/>
          <w:sz w:val="22"/>
          <w:szCs w:val="22"/>
        </w:rPr>
        <w:t>Předmět smlouvy</w:t>
      </w:r>
    </w:p>
    <w:p w:rsidR="00636043" w:rsidRPr="00CF7A4E" w:rsidP="00636043">
      <w:pPr>
        <w:pStyle w:val="BodyTextIndent"/>
        <w:numPr>
          <w:ilvl w:val="1"/>
          <w:numId w:val="6"/>
        </w:numPr>
        <w:tabs>
          <w:tab w:val="left" w:pos="-5103"/>
          <w:tab w:val="left" w:pos="0"/>
        </w:tabs>
        <w:suppressAutoHyphens/>
        <w:spacing w:before="120" w:after="120"/>
        <w:ind w:left="425" w:hanging="425"/>
        <w:jc w:val="both"/>
        <w:rPr>
          <w:rFonts w:ascii="Arial" w:hAnsi="Arial" w:cs="Arial"/>
          <w:color w:val="000000"/>
          <w:sz w:val="22"/>
          <w:szCs w:val="22"/>
        </w:rPr>
      </w:pPr>
      <w:r w:rsidRPr="00CF7A4E">
        <w:rPr>
          <w:rFonts w:ascii="Arial" w:eastAsia="Arial" w:hAnsi="Arial" w:cs="Arial"/>
          <w:sz w:val="22"/>
          <w:szCs w:val="22"/>
        </w:rPr>
        <w:t xml:space="preserve">Předmětem této smlouvy je závazek poskytovatele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CF7A4E">
        <w:rPr>
          <w:rFonts w:ascii="Arial" w:eastAsia="Arial" w:hAnsi="Arial" w:cs="Arial"/>
          <w:b/>
          <w:bCs/>
          <w:sz w:val="22"/>
          <w:szCs w:val="22"/>
        </w:rPr>
        <w:t>"</w:t>
      </w:r>
      <w:r w:rsidR="007215C9">
        <w:rPr>
          <w:rFonts w:ascii="Arial" w:eastAsia="Arial" w:hAnsi="Arial" w:cs="Arial"/>
          <w:b/>
          <w:bCs/>
          <w:sz w:val="22"/>
          <w:szCs w:val="22"/>
        </w:rPr>
        <w:t>Sušice – Volšovská ulice</w:t>
      </w:r>
      <w:r w:rsidRPr="00CF7A4E">
        <w:rPr>
          <w:rFonts w:ascii="Arial" w:eastAsia="Arial" w:hAnsi="Arial" w:cs="Arial"/>
          <w:b/>
          <w:bCs/>
          <w:sz w:val="22"/>
          <w:szCs w:val="22"/>
        </w:rPr>
        <w:t xml:space="preserve">" </w:t>
      </w:r>
      <w:r w:rsidRPr="00CF7A4E">
        <w:rPr>
          <w:rFonts w:ascii="Arial" w:eastAsia="Arial" w:hAnsi="Arial" w:cs="Arial"/>
          <w:sz w:val="22"/>
          <w:szCs w:val="22"/>
        </w:rPr>
        <w:t xml:space="preserve">(dále jen „stavba“) realizované dle smlouvy o dílo uzavřené mezi objednatelem a zhotovitelem.  </w:t>
      </w:r>
    </w:p>
    <w:p w:rsidR="007215C9" w:rsidP="0041224A">
      <w:pPr>
        <w:pStyle w:val="BodyTextIndent"/>
        <w:numPr>
          <w:ilvl w:val="1"/>
          <w:numId w:val="6"/>
        </w:numPr>
        <w:tabs>
          <w:tab w:val="left" w:pos="-5103"/>
        </w:tabs>
        <w:suppressAutoHyphens/>
        <w:spacing w:before="120" w:after="120"/>
        <w:jc w:val="both"/>
        <w:rPr>
          <w:rFonts w:ascii="Arial" w:eastAsia="Arial" w:hAnsi="Arial" w:cs="Arial"/>
          <w:sz w:val="22"/>
          <w:szCs w:val="22"/>
        </w:rPr>
      </w:pPr>
      <w:r w:rsidRPr="00CF7A4E">
        <w:rPr>
          <w:rFonts w:ascii="Arial" w:eastAsia="Arial" w:hAnsi="Arial" w:cs="Arial"/>
          <w:sz w:val="22"/>
          <w:szCs w:val="22"/>
        </w:rPr>
        <w:t>Stavba bude provedena dle projektové dokumentace</w:t>
      </w:r>
      <w:r w:rsidR="00CA5980">
        <w:rPr>
          <w:rFonts w:ascii="Arial" w:eastAsia="Arial" w:hAnsi="Arial" w:cs="Arial"/>
          <w:sz w:val="22"/>
          <w:szCs w:val="22"/>
        </w:rPr>
        <w:t xml:space="preserve"> </w:t>
      </w:r>
      <w:r w:rsidRPr="00C84A98" w:rsidR="00CA5980">
        <w:rPr>
          <w:rFonts w:ascii="Arial" w:eastAsia="Arial" w:hAnsi="Arial" w:cs="Arial"/>
          <w:sz w:val="21"/>
          <w:szCs w:val="21"/>
        </w:rPr>
        <w:t>pro provádění stavby</w:t>
      </w:r>
      <w:bookmarkStart w:id="4" w:name="Text21"/>
      <w:r w:rsidRPr="00C84A98" w:rsidR="00CA5980">
        <w:rPr>
          <w:rFonts w:ascii="Arial" w:eastAsia="Arial" w:hAnsi="Arial" w:cs="Arial"/>
          <w:sz w:val="21"/>
          <w:szCs w:val="21"/>
        </w:rPr>
        <w:fldChar w:fldCharType="begin">
          <w:ffData>
            <w:name w:val="Text21"/>
            <w:enabled/>
            <w:calcOnExit w:val="0"/>
            <w:textInput>
              <w:format w:val="None"/>
            </w:textInput>
          </w:ffData>
        </w:fldChar>
      </w:r>
      <w:r w:rsidRPr="00C84A98" w:rsidR="00CA5980">
        <w:rPr>
          <w:rFonts w:ascii="Arial" w:eastAsia="Arial" w:hAnsi="Arial" w:cs="Arial"/>
          <w:sz w:val="21"/>
          <w:szCs w:val="21"/>
        </w:rPr>
        <w:instrText>FORMTEXT</w:instrText>
      </w:r>
      <w:r w:rsidR="00D849E7">
        <w:rPr>
          <w:rFonts w:ascii="Arial" w:eastAsia="Arial" w:hAnsi="Arial" w:cs="Arial"/>
          <w:sz w:val="21"/>
          <w:szCs w:val="21"/>
        </w:rPr>
        <w:fldChar w:fldCharType="separate"/>
      </w:r>
      <w:r w:rsidRPr="00C84A98" w:rsidR="00CA5980">
        <w:rPr>
          <w:rFonts w:ascii="Arial" w:eastAsia="Arial" w:hAnsi="Arial" w:cs="Arial"/>
          <w:sz w:val="21"/>
          <w:szCs w:val="21"/>
        </w:rPr>
        <w:fldChar w:fldCharType="end"/>
      </w:r>
      <w:bookmarkEnd w:id="4"/>
      <w:r w:rsidRPr="00C84A98" w:rsidR="00CA5980">
        <w:rPr>
          <w:rFonts w:ascii="Arial" w:eastAsia="Arial" w:hAnsi="Arial" w:cs="Arial"/>
          <w:sz w:val="21"/>
          <w:szCs w:val="21"/>
        </w:rPr>
        <w:t xml:space="preserve"> zpracované </w:t>
      </w:r>
      <w:bookmarkStart w:id="5" w:name="Text23"/>
      <w:r w:rsidRPr="00C84A98" w:rsidR="00CA5980">
        <w:rPr>
          <w:rFonts w:ascii="Arial" w:hAnsi="Arial" w:cs="Arial"/>
          <w:sz w:val="21"/>
          <w:szCs w:val="21"/>
        </w:rPr>
        <w:t>společností</w:t>
      </w:r>
      <w:bookmarkEnd w:id="5"/>
      <w:r w:rsidRPr="00C84A98" w:rsidR="00CA5980">
        <w:rPr>
          <w:rFonts w:ascii="Arial" w:eastAsia="Arial" w:hAnsi="Arial" w:cs="Arial"/>
          <w:bCs/>
          <w:sz w:val="21"/>
          <w:szCs w:val="21"/>
        </w:rPr>
        <w:t xml:space="preserve"> MACÁN PROJEKCE DS s.r.o., se sídlem: K Letišti 441/II, 339 01 Klatovy, IČO: 28057198, zpracovanou II/16</w:t>
      </w:r>
      <w:r w:rsidRPr="00C84A98" w:rsidR="00CA5980">
        <w:rPr>
          <w:rFonts w:ascii="Arial" w:eastAsia="Arial" w:hAnsi="Arial" w:cs="Arial"/>
          <w:sz w:val="21"/>
          <w:szCs w:val="21"/>
        </w:rPr>
        <w:t xml:space="preserve"> a pravomocným stavebním povolením </w:t>
      </w:r>
      <w:r w:rsidRPr="00C84A98" w:rsidR="00CA5980">
        <w:rPr>
          <w:rFonts w:ascii="Arial" w:eastAsia="Arial" w:hAnsi="Arial" w:cs="Arial"/>
          <w:sz w:val="21"/>
          <w:szCs w:val="21"/>
        </w:rPr>
        <w:t>č.j.</w:t>
      </w:r>
      <w:r w:rsidRPr="00C84A98" w:rsidR="00CA5980">
        <w:rPr>
          <w:rFonts w:ascii="Arial" w:eastAsia="Arial" w:hAnsi="Arial" w:cs="Arial"/>
          <w:sz w:val="21"/>
          <w:szCs w:val="21"/>
        </w:rPr>
        <w:t>: 1972/16/DOP/Pa</w:t>
      </w:r>
      <w:r w:rsidRPr="00C84A98" w:rsidR="00CA5980">
        <w:rPr>
          <w:rFonts w:ascii="Arial" w:eastAsia="Arial" w:hAnsi="Arial" w:cs="Arial"/>
          <w:bCs/>
          <w:sz w:val="21"/>
          <w:szCs w:val="21"/>
        </w:rPr>
        <w:t xml:space="preserve"> ze dne 1.6.2016 vydaným Městským úřadem v Sušici, odborem dopravy a silničního hospodářství; (toto stavební povolení se týká stavebních objektů SO 101 a SO 103; stavební objekt SO 105 a SO 401 stavební povolení nevyžaduje; stavební povolení nebo územní souhlas k realizaci stavebních objektů SO 102, SO 104, SO 402 a SO 501, které bude objednatelem zajištěno a zhotoviteli předáno až po uzavření této smlouvy)</w:t>
      </w:r>
      <w:r w:rsidRPr="00CF7A4E">
        <w:rPr>
          <w:rFonts w:ascii="Arial" w:eastAsia="Arial" w:hAnsi="Arial" w:cs="Arial"/>
          <w:sz w:val="22"/>
          <w:szCs w:val="22"/>
        </w:rPr>
        <w:t xml:space="preserve"> </w:t>
      </w:r>
    </w:p>
    <w:p w:rsidR="00CA5980" w:rsidRPr="00C84A98" w:rsidP="00CA5980">
      <w:pPr>
        <w:pStyle w:val="BodyTextIndent"/>
        <w:numPr>
          <w:ilvl w:val="1"/>
          <w:numId w:val="6"/>
        </w:numPr>
        <w:jc w:val="both"/>
        <w:rPr>
          <w:rFonts w:ascii="Arial" w:eastAsia="Arial" w:hAnsi="Arial" w:cs="Arial"/>
          <w:sz w:val="21"/>
          <w:szCs w:val="21"/>
        </w:rPr>
      </w:pPr>
      <w:bookmarkStart w:id="6" w:name="_Ref263260072"/>
      <w:r w:rsidRPr="00C84A98">
        <w:rPr>
          <w:rFonts w:ascii="Arial" w:eastAsia="Arial" w:hAnsi="Arial" w:cs="Arial"/>
          <w:sz w:val="21"/>
          <w:szCs w:val="21"/>
        </w:rPr>
        <w:t>Poskytovatel svým podpisem této smlouvy stvrzuje, že mu byly před uzavřením smlouvy předány kopie všech dokumentů uvedených v čl. I. odst. 1.</w:t>
      </w:r>
      <w:r>
        <w:rPr>
          <w:rFonts w:ascii="Arial" w:eastAsia="Arial" w:hAnsi="Arial" w:cs="Arial"/>
          <w:sz w:val="21"/>
          <w:szCs w:val="21"/>
        </w:rPr>
        <w:t>2</w:t>
      </w:r>
      <w:r w:rsidRPr="00C84A98">
        <w:rPr>
          <w:rFonts w:ascii="Arial" w:eastAsia="Arial" w:hAnsi="Arial" w:cs="Arial"/>
          <w:sz w:val="21"/>
          <w:szCs w:val="21"/>
        </w:rPr>
        <w:t xml:space="preserve"> této smlouvy (vyjma </w:t>
      </w:r>
      <w:r w:rsidRPr="00C84A98">
        <w:rPr>
          <w:rFonts w:ascii="Arial" w:eastAsia="Arial" w:hAnsi="Arial" w:cs="Arial"/>
          <w:bCs/>
          <w:sz w:val="21"/>
          <w:szCs w:val="21"/>
        </w:rPr>
        <w:t xml:space="preserve">stavebního povolení nebo územní souhlas k realizaci stavebních objektů SO 102, SO 104, SO 402 a SO 501) </w:t>
      </w:r>
      <w:r w:rsidRPr="00C84A98">
        <w:rPr>
          <w:rFonts w:ascii="Arial" w:eastAsia="Arial" w:hAnsi="Arial" w:cs="Arial"/>
          <w:sz w:val="21"/>
          <w:szCs w:val="21"/>
        </w:rPr>
        <w:t>a že se s nimi seznámil.</w:t>
      </w:r>
    </w:p>
    <w:p w:rsidR="00636043" w:rsidRPr="00CF7A4E" w:rsidP="00636043">
      <w:pPr>
        <w:pStyle w:val="BodyTextIndent"/>
        <w:numPr>
          <w:ilvl w:val="1"/>
          <w:numId w:val="6"/>
        </w:numPr>
        <w:tabs>
          <w:tab w:val="left" w:pos="-5103"/>
          <w:tab w:val="left" w:pos="0"/>
        </w:tabs>
        <w:suppressAutoHyphens/>
        <w:spacing w:before="120" w:after="120"/>
        <w:ind w:left="425" w:hanging="425"/>
        <w:jc w:val="both"/>
        <w:rPr>
          <w:rFonts w:ascii="Arial" w:eastAsia="Arial" w:hAnsi="Arial" w:cs="Arial"/>
          <w:sz w:val="22"/>
          <w:szCs w:val="22"/>
        </w:rPr>
      </w:pPr>
      <w:r w:rsidRPr="00CF7A4E">
        <w:rPr>
          <w:rFonts w:ascii="Arial" w:eastAsia="Arial" w:hAnsi="Arial" w:cs="Arial"/>
          <w:sz w:val="22"/>
          <w:szCs w:val="22"/>
        </w:rPr>
        <w:t xml:space="preserve">Poskytovatel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636043" w:rsidP="00636043">
      <w:pPr>
        <w:pStyle w:val="BodyTextIndent"/>
        <w:numPr>
          <w:ilvl w:val="1"/>
          <w:numId w:val="6"/>
        </w:numPr>
        <w:tabs>
          <w:tab w:val="left" w:pos="-5103"/>
          <w:tab w:val="left" w:pos="0"/>
        </w:tabs>
        <w:suppressAutoHyphens/>
        <w:spacing w:before="120" w:after="120"/>
        <w:ind w:left="425" w:hanging="425"/>
        <w:jc w:val="both"/>
        <w:rPr>
          <w:rFonts w:ascii="Arial" w:eastAsia="Arial" w:hAnsi="Arial" w:cs="Arial"/>
          <w:sz w:val="22"/>
          <w:szCs w:val="22"/>
        </w:rPr>
      </w:pPr>
      <w:r w:rsidRPr="00CF7A4E">
        <w:rPr>
          <w:rFonts w:ascii="Arial" w:eastAsia="Arial" w:hAnsi="Arial" w:cs="Arial"/>
          <w:sz w:val="22"/>
          <w:szCs w:val="22"/>
        </w:rPr>
        <w:t>Poskytovatel je povinen postupovat při výkonu svých činností dle této smlouvy s odbornou péčí a v souladu s platnými právní předpisy.</w:t>
      </w:r>
    </w:p>
    <w:p w:rsidR="00D849E7" w:rsidRPr="00D849E7" w:rsidP="00D849E7"/>
    <w:p w:rsidR="00636043" w:rsidRPr="00CF7A4E" w:rsidP="006360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Rozsah činnosti poskytovatele</w:t>
      </w:r>
    </w:p>
    <w:p w:rsidR="00636043" w:rsidRPr="00CF7A4E" w:rsidP="00636043">
      <w:pPr>
        <w:pStyle w:val="BodyTextIndent3"/>
        <w:numPr>
          <w:ilvl w:val="1"/>
          <w:numId w:val="11"/>
        </w:numPr>
        <w:spacing w:before="120" w:after="120"/>
        <w:ind w:left="425" w:hanging="425"/>
        <w:rPr>
          <w:rFonts w:ascii="Arial" w:eastAsia="Arial" w:hAnsi="Arial" w:cs="Arial"/>
          <w:sz w:val="22"/>
          <w:szCs w:val="22"/>
        </w:rPr>
      </w:pPr>
      <w:bookmarkEnd w:id="6"/>
      <w:r w:rsidRPr="00CF7A4E">
        <w:rPr>
          <w:rFonts w:ascii="Arial" w:eastAsia="Arial" w:hAnsi="Arial" w:cs="Arial"/>
          <w:sz w:val="22"/>
          <w:szCs w:val="22"/>
        </w:rPr>
        <w:t>Poskytovatel vykonává činnost autorského dozoru projektanta a další související činnosti vyplývající z platných a účinných právních předpisů, tj. zejména:</w:t>
      </w:r>
    </w:p>
    <w:p w:rsidR="00636043" w:rsidRPr="00CF7A4E">
      <w:pPr>
        <w:pStyle w:val="Bezmezer1"/>
        <w:numPr>
          <w:ilvl w:val="2"/>
          <w:numId w:val="11"/>
        </w:numPr>
        <w:spacing w:line="276" w:lineRule="auto"/>
        <w:ind w:left="1276" w:hanging="850"/>
        <w:jc w:val="both"/>
        <w:rPr>
          <w:rFonts w:ascii="Arial" w:eastAsia="Arial" w:hAnsi="Arial" w:cs="Arial"/>
        </w:rPr>
      </w:pPr>
      <w:r w:rsidRPr="00CF7A4E">
        <w:rPr>
          <w:rFonts w:ascii="Arial" w:eastAsia="Arial" w:hAnsi="Arial" w:cs="Arial"/>
        </w:rPr>
        <w:t>účastní se předání staveniště, kontrolních dnů, případně pracovních porad stavby</w:t>
      </w:r>
    </w:p>
    <w:p w:rsidR="00636043" w:rsidRPr="00CF7A4E">
      <w:pPr>
        <w:pStyle w:val="Bezmezer1"/>
        <w:numPr>
          <w:ilvl w:val="2"/>
          <w:numId w:val="11"/>
        </w:numPr>
        <w:spacing w:line="276" w:lineRule="auto"/>
        <w:ind w:left="1276" w:hanging="850"/>
        <w:jc w:val="both"/>
        <w:rPr>
          <w:rFonts w:ascii="Arial" w:eastAsia="Arial" w:hAnsi="Arial" w:cs="Arial"/>
        </w:rPr>
      </w:pPr>
      <w:r w:rsidRPr="00CF7A4E">
        <w:rPr>
          <w:rFonts w:ascii="Arial" w:eastAsia="Arial" w:hAnsi="Arial" w:cs="Arial"/>
        </w:rPr>
        <w:t xml:space="preserve">kontroluje dodržení souladu PDPS (tvarového, materiálového, technického a technologického, dispozičního a provozního řešení) s prováděnou stavbou s přihlédnutím k podmínkám určeným stavebním povolením </w:t>
      </w:r>
    </w:p>
    <w:p w:rsidR="00636043" w:rsidRPr="00CF7A4E">
      <w:pPr>
        <w:numPr>
          <w:ilvl w:val="2"/>
          <w:numId w:val="11"/>
        </w:numPr>
        <w:autoSpaceDE w:val="0"/>
        <w:autoSpaceDN w:val="0"/>
        <w:adjustRightInd w:val="0"/>
        <w:spacing w:after="0"/>
        <w:ind w:left="1276" w:hanging="850"/>
        <w:jc w:val="both"/>
        <w:rPr>
          <w:rFonts w:ascii="Arial" w:eastAsia="Arial" w:hAnsi="Arial" w:cs="Arial"/>
        </w:rPr>
      </w:pPr>
      <w:r w:rsidRPr="00CF7A4E">
        <w:rPr>
          <w:rFonts w:ascii="Arial" w:eastAsia="Arial" w:hAnsi="Arial" w:cs="Arial"/>
        </w:rPr>
        <w:t>poskytuje vysvětlení potřebná pro plynulost výstavby</w:t>
      </w:r>
    </w:p>
    <w:p w:rsidR="00636043" w:rsidRPr="00CF7A4E">
      <w:pPr>
        <w:numPr>
          <w:ilvl w:val="2"/>
          <w:numId w:val="11"/>
        </w:numPr>
        <w:autoSpaceDE w:val="0"/>
        <w:autoSpaceDN w:val="0"/>
        <w:adjustRightInd w:val="0"/>
        <w:spacing w:after="0"/>
        <w:ind w:left="1276" w:hanging="850"/>
        <w:jc w:val="both"/>
        <w:rPr>
          <w:rFonts w:ascii="Arial" w:eastAsia="Arial" w:hAnsi="Arial" w:cs="Arial"/>
        </w:rPr>
      </w:pPr>
      <w:r w:rsidRPr="00CF7A4E">
        <w:rPr>
          <w:rFonts w:ascii="Arial" w:eastAsia="Arial" w:hAnsi="Arial" w:cs="Arial"/>
        </w:rPr>
        <w:t>posuzuje návrhy zhotovitelů stavby na změny a odchylky stavby oproti PDPS z pohledu dodržení technickoekonomických parametrů stavby, popřípadě dalších údajů a ukazatelů;</w:t>
      </w:r>
    </w:p>
    <w:p w:rsidR="00636043" w:rsidRPr="00CF7A4E">
      <w:pPr>
        <w:numPr>
          <w:ilvl w:val="2"/>
          <w:numId w:val="11"/>
        </w:numPr>
        <w:autoSpaceDE w:val="0"/>
        <w:autoSpaceDN w:val="0"/>
        <w:adjustRightInd w:val="0"/>
        <w:spacing w:after="0"/>
        <w:ind w:left="1276" w:hanging="850"/>
        <w:jc w:val="both"/>
        <w:rPr>
          <w:rFonts w:ascii="Arial" w:eastAsia="Arial" w:hAnsi="Arial" w:cs="Arial"/>
        </w:rPr>
      </w:pPr>
      <w:r w:rsidRPr="00CF7A4E">
        <w:rPr>
          <w:rFonts w:ascii="Arial" w:eastAsia="Arial" w:hAnsi="Arial" w:cs="Arial"/>
        </w:rPr>
        <w:t>sleduje předepsané zkoušky materiálů, konstrukcí a prací prováděných zhotoviteli stavby</w:t>
      </w:r>
    </w:p>
    <w:p w:rsidR="00636043" w:rsidRPr="00CF7A4E">
      <w:pPr>
        <w:numPr>
          <w:ilvl w:val="2"/>
          <w:numId w:val="11"/>
        </w:numPr>
        <w:autoSpaceDE w:val="0"/>
        <w:autoSpaceDN w:val="0"/>
        <w:adjustRightInd w:val="0"/>
        <w:spacing w:after="0"/>
        <w:ind w:left="1276" w:hanging="850"/>
        <w:jc w:val="both"/>
        <w:rPr>
          <w:rFonts w:ascii="Arial" w:eastAsia="Arial" w:hAnsi="Arial" w:cs="Arial"/>
        </w:rPr>
      </w:pPr>
      <w:r w:rsidRPr="00CF7A4E">
        <w:rPr>
          <w:rFonts w:ascii="Arial" w:eastAsia="Arial" w:hAnsi="Arial" w:cs="Arial"/>
        </w:rPr>
        <w:t>vyjadřuje se k požadavkům na větší množství výrobků a výkonů oproti schválené PDPS</w:t>
      </w:r>
    </w:p>
    <w:p w:rsidR="00636043" w:rsidRPr="00CF7A4E">
      <w:pPr>
        <w:numPr>
          <w:ilvl w:val="2"/>
          <w:numId w:val="11"/>
        </w:numPr>
        <w:autoSpaceDE w:val="0"/>
        <w:autoSpaceDN w:val="0"/>
        <w:adjustRightInd w:val="0"/>
        <w:spacing w:after="0"/>
        <w:ind w:left="1276" w:hanging="850"/>
        <w:jc w:val="both"/>
        <w:rPr>
          <w:rFonts w:ascii="Arial" w:eastAsia="Arial" w:hAnsi="Arial" w:cs="Arial"/>
        </w:rPr>
      </w:pPr>
      <w:r w:rsidRPr="00CF7A4E">
        <w:rPr>
          <w:rFonts w:ascii="Arial" w:eastAsia="Arial" w:hAnsi="Arial" w:cs="Arial"/>
        </w:rPr>
        <w:t>sleduje postup výstavby z odborného technického hlediska a časového plánu výstavby</w:t>
      </w:r>
    </w:p>
    <w:p w:rsidR="00636043" w:rsidRPr="00CF7A4E">
      <w:pPr>
        <w:numPr>
          <w:ilvl w:val="2"/>
          <w:numId w:val="11"/>
        </w:numPr>
        <w:autoSpaceDE w:val="0"/>
        <w:autoSpaceDN w:val="0"/>
        <w:adjustRightInd w:val="0"/>
        <w:spacing w:after="0"/>
        <w:ind w:left="1276" w:hanging="850"/>
        <w:jc w:val="both"/>
        <w:rPr>
          <w:rFonts w:ascii="Arial" w:eastAsia="Arial" w:hAnsi="Arial" w:cs="Arial"/>
        </w:rPr>
      </w:pPr>
      <w:r w:rsidRPr="00CF7A4E">
        <w:rPr>
          <w:rFonts w:ascii="Arial" w:eastAsia="Arial" w:hAnsi="Arial" w:cs="Arial"/>
        </w:rPr>
        <w:t>účastní se na kontrolních dnech a provádění zápisů do stavebního deníku</w:t>
      </w:r>
    </w:p>
    <w:p w:rsidR="00636043" w:rsidRPr="00CF7A4E">
      <w:pPr>
        <w:numPr>
          <w:ilvl w:val="2"/>
          <w:numId w:val="11"/>
        </w:numPr>
        <w:autoSpaceDE w:val="0"/>
        <w:autoSpaceDN w:val="0"/>
        <w:adjustRightInd w:val="0"/>
        <w:spacing w:after="0"/>
        <w:ind w:left="1276" w:hanging="850"/>
        <w:jc w:val="both"/>
        <w:rPr>
          <w:rFonts w:ascii="Arial" w:eastAsia="Arial" w:hAnsi="Arial" w:cs="Arial"/>
        </w:rPr>
      </w:pPr>
      <w:r w:rsidRPr="00CF7A4E">
        <w:rPr>
          <w:rFonts w:ascii="Arial" w:eastAsia="Arial" w:hAnsi="Arial" w:cs="Arial"/>
        </w:rPr>
        <w:t>průběžně informuje objednatele o všech závažných okolnostech souvisejících s prováděním výstavby</w:t>
      </w:r>
    </w:p>
    <w:p w:rsidR="00636043" w:rsidRPr="00CF7A4E">
      <w:pPr>
        <w:numPr>
          <w:ilvl w:val="2"/>
          <w:numId w:val="11"/>
        </w:numPr>
        <w:tabs>
          <w:tab w:val="left" w:pos="1276"/>
        </w:tabs>
        <w:autoSpaceDE w:val="0"/>
        <w:autoSpaceDN w:val="0"/>
        <w:adjustRightInd w:val="0"/>
        <w:spacing w:after="0"/>
        <w:ind w:left="993" w:hanging="567"/>
        <w:jc w:val="both"/>
        <w:rPr>
          <w:rFonts w:ascii="Arial" w:eastAsia="Arial" w:hAnsi="Arial" w:cs="Arial"/>
        </w:rPr>
      </w:pPr>
      <w:r w:rsidRPr="00CF7A4E">
        <w:rPr>
          <w:rFonts w:ascii="Arial" w:eastAsia="Arial" w:hAnsi="Arial" w:cs="Arial"/>
        </w:rPr>
        <w:t>účastní se na odevzdání a převzetí stavby nebo její části</w:t>
      </w:r>
    </w:p>
    <w:p w:rsidR="00636043" w:rsidRPr="00CF7A4E">
      <w:pPr>
        <w:pStyle w:val="BodyTextIndent3"/>
        <w:numPr>
          <w:ilvl w:val="2"/>
          <w:numId w:val="11"/>
        </w:numPr>
        <w:autoSpaceDE w:val="0"/>
        <w:autoSpaceDN w:val="0"/>
        <w:adjustRightInd w:val="0"/>
        <w:spacing w:after="0"/>
        <w:ind w:left="1276" w:hanging="850"/>
        <w:rPr>
          <w:rFonts w:ascii="Arial" w:eastAsia="Arial" w:hAnsi="Arial" w:cs="Arial"/>
          <w:sz w:val="22"/>
          <w:szCs w:val="22"/>
        </w:rPr>
      </w:pPr>
      <w:r w:rsidRPr="00CF7A4E">
        <w:rPr>
          <w:rFonts w:ascii="Arial" w:eastAsia="Arial" w:hAnsi="Arial" w:cs="Arial"/>
          <w:sz w:val="22"/>
          <w:szCs w:val="22"/>
        </w:rPr>
        <w:t>poskytuje vysvětlení potřebná k vypracování dokumentace skutečně provedené stavby, popřípadě provádí supervizi nad její přípravou</w:t>
      </w:r>
    </w:p>
    <w:p w:rsidR="00636043" w:rsidRPr="00CF7A4E">
      <w:pPr>
        <w:pStyle w:val="BodyTextIndent3"/>
        <w:numPr>
          <w:ilvl w:val="2"/>
          <w:numId w:val="11"/>
        </w:numPr>
        <w:autoSpaceDE w:val="0"/>
        <w:autoSpaceDN w:val="0"/>
        <w:adjustRightInd w:val="0"/>
        <w:spacing w:after="0"/>
        <w:ind w:left="1276" w:hanging="850"/>
        <w:rPr>
          <w:rFonts w:ascii="Arial" w:eastAsia="Arial" w:hAnsi="Arial" w:cs="Arial"/>
          <w:sz w:val="22"/>
          <w:szCs w:val="22"/>
        </w:rPr>
      </w:pPr>
      <w:r w:rsidRPr="00CF7A4E">
        <w:rPr>
          <w:rFonts w:ascii="Arial" w:eastAsia="Arial" w:hAnsi="Arial" w:cs="Arial"/>
          <w:sz w:val="22"/>
          <w:szCs w:val="22"/>
        </w:rPr>
        <w:t xml:space="preserve">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 </w:t>
      </w:r>
    </w:p>
    <w:p w:rsidR="00636043" w:rsidRPr="00CF7A4E" w:rsidP="00636043">
      <w:pPr>
        <w:pStyle w:val="BodyTextIndent3"/>
        <w:numPr>
          <w:ilvl w:val="1"/>
          <w:numId w:val="11"/>
        </w:numPr>
        <w:autoSpaceDE w:val="0"/>
        <w:autoSpaceDN w:val="0"/>
        <w:adjustRightInd w:val="0"/>
        <w:spacing w:before="120" w:after="120"/>
        <w:ind w:left="425" w:hanging="425"/>
        <w:rPr>
          <w:rFonts w:ascii="Arial" w:eastAsia="Arial" w:hAnsi="Arial" w:cs="Arial"/>
          <w:sz w:val="22"/>
          <w:szCs w:val="22"/>
        </w:rPr>
      </w:pPr>
      <w:r w:rsidRPr="00CF7A4E">
        <w:rPr>
          <w:rFonts w:ascii="Arial" w:eastAsia="Arial" w:hAnsi="Arial" w:cs="Arial"/>
          <w:sz w:val="22"/>
          <w:szCs w:val="22"/>
        </w:rPr>
        <w:t xml:space="preserve">Poskytovatel je povinen vést tzv. „list autorského dozoru projektanta“, ve kterém zaznamenává časový údaj v jednotkách hodin a počtu ujetých kilometrů k danému dni, ve kterém vykonával svoji činnost v souvislosti s plněním této smlouvy. </w:t>
      </w:r>
    </w:p>
    <w:p w:rsidR="00636043" w:rsidRPr="00CF7A4E" w:rsidP="00636043">
      <w:pPr>
        <w:pStyle w:val="BodyTextIndent3"/>
        <w:numPr>
          <w:ilvl w:val="1"/>
          <w:numId w:val="11"/>
        </w:numPr>
        <w:autoSpaceDE w:val="0"/>
        <w:autoSpaceDN w:val="0"/>
        <w:adjustRightInd w:val="0"/>
        <w:spacing w:before="120" w:after="120"/>
        <w:ind w:left="425" w:hanging="425"/>
        <w:rPr>
          <w:rFonts w:ascii="Arial" w:eastAsia="Arial" w:hAnsi="Arial" w:cs="Arial"/>
          <w:sz w:val="22"/>
          <w:szCs w:val="22"/>
        </w:rPr>
      </w:pPr>
      <w:r w:rsidRPr="00CF7A4E">
        <w:rPr>
          <w:rFonts w:ascii="Arial" w:eastAsia="Arial" w:hAnsi="Arial" w:cs="Arial"/>
          <w:sz w:val="22"/>
          <w:szCs w:val="22"/>
        </w:rPr>
        <w:t xml:space="preserve">List autorského dozoru projektanta je poskytovatel povinen předkládat jako přílohu k fakturaci. </w:t>
      </w:r>
    </w:p>
    <w:p w:rsidR="00636043" w:rsidRPr="00CF7A4E" w:rsidP="006360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Termín plnění</w:t>
      </w:r>
    </w:p>
    <w:p w:rsidR="00636043" w:rsidRPr="00CF7A4E" w:rsidP="00636043">
      <w:pPr>
        <w:numPr>
          <w:ilvl w:val="1"/>
          <w:numId w:val="12"/>
        </w:numPr>
        <w:tabs>
          <w:tab w:val="num" w:pos="-142"/>
          <w:tab w:val="clear" w:pos="360"/>
        </w:tabs>
        <w:spacing w:before="120" w:after="120"/>
        <w:ind w:left="425" w:hanging="425"/>
        <w:jc w:val="both"/>
        <w:rPr>
          <w:rFonts w:ascii="Arial" w:eastAsia="Arial" w:hAnsi="Arial" w:cs="Arial"/>
        </w:rPr>
      </w:pPr>
      <w:r w:rsidRPr="00CF7A4E">
        <w:rPr>
          <w:rFonts w:ascii="Arial" w:eastAsia="Arial" w:hAnsi="Arial" w:cs="Arial"/>
        </w:rPr>
        <w:t>Zahájení výkonu činnosti dle čl. I. a II. této smlouvy: dnem nabytí účinnosti této smlouvy.</w:t>
      </w:r>
    </w:p>
    <w:p w:rsidR="00636043" w:rsidRPr="00CF7A4E" w:rsidP="00636043">
      <w:pPr>
        <w:numPr>
          <w:ilvl w:val="1"/>
          <w:numId w:val="12"/>
        </w:numPr>
        <w:tabs>
          <w:tab w:val="num" w:pos="0"/>
          <w:tab w:val="num" w:pos="142"/>
          <w:tab w:val="clear" w:pos="360"/>
        </w:tabs>
        <w:spacing w:before="120" w:after="120"/>
        <w:ind w:left="425" w:hanging="425"/>
        <w:jc w:val="both"/>
        <w:rPr>
          <w:rFonts w:ascii="Arial" w:eastAsia="Arial" w:hAnsi="Arial" w:cs="Arial"/>
        </w:rPr>
      </w:pPr>
      <w:r w:rsidRPr="00CF7A4E">
        <w:rPr>
          <w:rFonts w:ascii="Arial" w:eastAsia="Arial" w:hAnsi="Arial" w:cs="Arial"/>
        </w:rPr>
        <w:t>Činnost autorského dozoru projektanta vykonává poskytovatel průběžně v návaznosti na realizaci stavby, dle potřeb objednatele a v koordinaci s TDS.</w:t>
      </w:r>
    </w:p>
    <w:p w:rsidR="00636043" w:rsidP="00636043">
      <w:pPr>
        <w:numPr>
          <w:ilvl w:val="1"/>
          <w:numId w:val="12"/>
        </w:numPr>
        <w:tabs>
          <w:tab w:val="num" w:pos="0"/>
          <w:tab w:val="clear" w:pos="360"/>
        </w:tabs>
        <w:spacing w:before="120" w:after="120"/>
        <w:ind w:left="425" w:hanging="425"/>
        <w:jc w:val="both"/>
        <w:rPr>
          <w:rFonts w:ascii="Arial" w:eastAsia="Arial" w:hAnsi="Arial" w:cs="Arial"/>
        </w:rPr>
      </w:pPr>
      <w:r w:rsidRPr="00CF7A4E">
        <w:rPr>
          <w:rFonts w:ascii="Arial" w:eastAsia="Arial" w:hAnsi="Arial" w:cs="Arial"/>
        </w:rPr>
        <w:t>Ukončení výkonu činnosti autorského dozoru projektanta: předáním všech originálů listů autorského dozoru projektanta dle čl. II. odst. 2.2 této smlouvy do 10 pracovních dnů po předání a převzetí dokončené stavby.</w:t>
      </w:r>
    </w:p>
    <w:p w:rsidR="00636043" w:rsidRPr="00CF7A4E" w:rsidP="006360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Povinnosti smluvních stran</w:t>
      </w:r>
    </w:p>
    <w:p w:rsidR="00636043" w:rsidRPr="00CF7A4E" w:rsidP="00636043">
      <w:pPr>
        <w:pStyle w:val="BodyTextIndent3"/>
        <w:numPr>
          <w:ilvl w:val="1"/>
          <w:numId w:val="5"/>
        </w:numPr>
        <w:tabs>
          <w:tab w:val="clear" w:pos="360"/>
        </w:tabs>
        <w:spacing w:before="120" w:after="120"/>
        <w:ind w:left="567" w:hanging="567"/>
        <w:rPr>
          <w:rFonts w:ascii="Arial" w:eastAsia="Arial" w:hAnsi="Arial" w:cs="Arial"/>
          <w:sz w:val="22"/>
          <w:szCs w:val="22"/>
        </w:rPr>
      </w:pPr>
      <w:r w:rsidRPr="00CF7A4E">
        <w:rPr>
          <w:rFonts w:ascii="Arial" w:eastAsia="Arial" w:hAnsi="Arial" w:cs="Arial"/>
          <w:sz w:val="22"/>
          <w:szCs w:val="22"/>
        </w:rPr>
        <w:t>Poskytovatel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636043" w:rsidRPr="00CF7A4E" w:rsidP="00636043">
      <w:pPr>
        <w:pStyle w:val="BodyTextIndent3"/>
        <w:numPr>
          <w:ilvl w:val="1"/>
          <w:numId w:val="5"/>
        </w:numPr>
        <w:tabs>
          <w:tab w:val="clear" w:pos="360"/>
        </w:tabs>
        <w:spacing w:before="120" w:after="120"/>
        <w:ind w:left="567" w:hanging="567"/>
        <w:rPr>
          <w:rFonts w:ascii="Arial" w:eastAsia="Arial" w:hAnsi="Arial" w:cs="Arial"/>
          <w:sz w:val="22"/>
          <w:szCs w:val="22"/>
        </w:rPr>
      </w:pPr>
      <w:r w:rsidRPr="00CF7A4E">
        <w:rPr>
          <w:rFonts w:ascii="Arial" w:eastAsia="Arial" w:hAnsi="Arial" w:cs="Arial"/>
          <w:sz w:val="22"/>
          <w:szCs w:val="22"/>
        </w:rPr>
        <w:t xml:space="preserve">Poskytovatel je povinen v případě potřeby projednat konkrétní náplň své činnosti se zástupcem objednatele. </w:t>
      </w:r>
    </w:p>
    <w:p w:rsidR="00636043" w:rsidRPr="00CF7A4E" w:rsidP="00636043">
      <w:pPr>
        <w:pStyle w:val="BodyTextIndent3"/>
        <w:numPr>
          <w:ilvl w:val="1"/>
          <w:numId w:val="5"/>
        </w:numPr>
        <w:tabs>
          <w:tab w:val="clear" w:pos="360"/>
        </w:tabs>
        <w:spacing w:before="120" w:after="120"/>
        <w:ind w:left="567" w:hanging="567"/>
        <w:rPr>
          <w:rFonts w:ascii="Arial" w:eastAsia="Arial" w:hAnsi="Arial" w:cs="Arial"/>
          <w:sz w:val="22"/>
          <w:szCs w:val="22"/>
        </w:rPr>
      </w:pPr>
      <w:r w:rsidRPr="00CF7A4E">
        <w:rPr>
          <w:rFonts w:ascii="Arial" w:eastAsia="Arial" w:hAnsi="Arial" w:cs="Arial"/>
          <w:sz w:val="22"/>
          <w:szCs w:val="22"/>
        </w:rPr>
        <w:t>Poskytovatel vykonává činnosti dle této smlouvy osobně.</w:t>
      </w:r>
    </w:p>
    <w:p w:rsidR="00636043" w:rsidRPr="00CF7A4E" w:rsidP="006360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Odměna</w:t>
      </w:r>
    </w:p>
    <w:p w:rsidR="00636043" w:rsidRPr="00CF7A4E" w:rsidP="00636043">
      <w:pPr>
        <w:pStyle w:val="BodyTextIndent3"/>
        <w:numPr>
          <w:ilvl w:val="1"/>
          <w:numId w:val="7"/>
        </w:numPr>
        <w:spacing w:before="120" w:after="120"/>
        <w:ind w:left="567" w:hanging="567"/>
        <w:rPr>
          <w:rFonts w:ascii="Arial" w:eastAsia="Arial" w:hAnsi="Arial" w:cs="Arial"/>
          <w:sz w:val="22"/>
          <w:szCs w:val="22"/>
        </w:rPr>
      </w:pPr>
      <w:r w:rsidRPr="00CF7A4E">
        <w:rPr>
          <w:rFonts w:ascii="Arial" w:eastAsia="Arial" w:hAnsi="Arial" w:cs="Arial"/>
          <w:sz w:val="22"/>
          <w:szCs w:val="22"/>
        </w:rPr>
        <w:t xml:space="preserve">Poskytovateli přísluší za řádný výkon činností dle čl. I. a II. této smlouvy odměna ve výši odpovídající skutečně provedeným a doloženým činnostem. Maximální, nepřekročitelná výše odměny je stanovena </w:t>
      </w:r>
      <w:r w:rsidRPr="00CF7A4E">
        <w:rPr>
          <w:rFonts w:ascii="Arial" w:eastAsia="Arial" w:hAnsi="Arial" w:cs="Arial"/>
          <w:sz w:val="22"/>
          <w:szCs w:val="22"/>
        </w:rPr>
        <w:t>na</w:t>
      </w:r>
      <w:r w:rsidRPr="00CF7A4E">
        <w:rPr>
          <w:rFonts w:ascii="Arial" w:eastAsia="Arial" w:hAnsi="Arial" w:cs="Arial"/>
          <w:sz w:val="22"/>
          <w:szCs w:val="22"/>
        </w:rPr>
        <w:t xml:space="preserve">: </w:t>
      </w:r>
    </w:p>
    <w:p w:rsidR="00371571" w:rsidRPr="00D849E7" w:rsidP="00371571">
      <w:pPr>
        <w:pStyle w:val="BodyTextIndent3"/>
        <w:spacing w:before="120" w:after="120"/>
        <w:ind w:left="360" w:firstLine="0"/>
        <w:rPr>
          <w:rFonts w:ascii="Arial" w:eastAsia="Arial" w:hAnsi="Arial" w:cs="Arial"/>
          <w:color w:val="000000" w:themeColor="text1"/>
          <w:sz w:val="22"/>
          <w:szCs w:val="22"/>
        </w:rPr>
      </w:pPr>
      <w:r w:rsidRPr="00D849E7">
        <w:rPr>
          <w:rFonts w:ascii="Arial" w:eastAsia="Arial" w:hAnsi="Arial" w:cs="Arial"/>
          <w:color w:val="000000" w:themeColor="text1"/>
          <w:sz w:val="22"/>
          <w:szCs w:val="22"/>
        </w:rPr>
        <w:t>a)</w:t>
      </w:r>
      <w:r w:rsidRPr="00D849E7">
        <w:rPr>
          <w:rFonts w:ascii="Arial" w:eastAsia="Arial" w:hAnsi="Arial" w:cs="Arial"/>
          <w:color w:val="000000" w:themeColor="text1"/>
          <w:sz w:val="22"/>
          <w:szCs w:val="22"/>
        </w:rPr>
        <w:tab/>
      </w:r>
      <w:r w:rsidRPr="00D849E7">
        <w:rPr>
          <w:rFonts w:ascii="Arial" w:eastAsia="Arial" w:hAnsi="Arial" w:cs="Arial"/>
          <w:b/>
          <w:color w:val="000000" w:themeColor="text1"/>
          <w:sz w:val="22"/>
          <w:szCs w:val="22"/>
        </w:rPr>
        <w:t>Celk</w:t>
      </w:r>
      <w:r w:rsidRPr="00D849E7" w:rsidR="00CA5980">
        <w:rPr>
          <w:rFonts w:ascii="Arial" w:eastAsia="Arial" w:hAnsi="Arial" w:cs="Arial"/>
          <w:b/>
          <w:color w:val="000000" w:themeColor="text1"/>
          <w:sz w:val="22"/>
          <w:szCs w:val="22"/>
        </w:rPr>
        <w:t xml:space="preserve">ová cena </w:t>
      </w:r>
      <w:r w:rsidRPr="00D849E7">
        <w:rPr>
          <w:rFonts w:ascii="Arial" w:eastAsia="Arial" w:hAnsi="Arial" w:cs="Arial"/>
          <w:b/>
          <w:color w:val="000000" w:themeColor="text1"/>
          <w:sz w:val="22"/>
          <w:szCs w:val="22"/>
        </w:rPr>
        <w:t>bez DPH:</w:t>
      </w:r>
      <w:r w:rsidRPr="00D849E7">
        <w:rPr>
          <w:rFonts w:ascii="Arial" w:eastAsia="Arial" w:hAnsi="Arial" w:cs="Arial"/>
          <w:b/>
          <w:color w:val="000000" w:themeColor="text1"/>
          <w:sz w:val="22"/>
          <w:szCs w:val="22"/>
        </w:rPr>
        <w:tab/>
      </w:r>
      <w:r w:rsidRPr="00D849E7">
        <w:rPr>
          <w:rFonts w:ascii="Arial" w:eastAsia="Arial" w:hAnsi="Arial" w:cs="Arial"/>
          <w:b/>
          <w:color w:val="000000" w:themeColor="text1"/>
          <w:sz w:val="22"/>
          <w:szCs w:val="22"/>
        </w:rPr>
        <w:tab/>
      </w:r>
      <w:r w:rsidRPr="00D849E7">
        <w:rPr>
          <w:rFonts w:ascii="Arial" w:eastAsia="Arial" w:hAnsi="Arial" w:cs="Arial"/>
          <w:b/>
          <w:color w:val="000000" w:themeColor="text1"/>
          <w:sz w:val="22"/>
          <w:szCs w:val="22"/>
        </w:rPr>
        <w:tab/>
      </w:r>
      <w:r w:rsidRPr="00D849E7">
        <w:rPr>
          <w:rFonts w:ascii="Arial" w:eastAsia="Arial" w:hAnsi="Arial" w:cs="Arial"/>
          <w:b/>
          <w:color w:val="000000" w:themeColor="text1"/>
          <w:sz w:val="22"/>
          <w:szCs w:val="22"/>
        </w:rPr>
        <w:tab/>
      </w:r>
      <w:r w:rsidRPr="00D849E7" w:rsidR="00C72302">
        <w:rPr>
          <w:rFonts w:ascii="Arial" w:eastAsia="Arial" w:hAnsi="Arial" w:cs="Arial"/>
          <w:b/>
          <w:color w:val="000000" w:themeColor="text1"/>
          <w:sz w:val="22"/>
          <w:szCs w:val="22"/>
        </w:rPr>
        <w:tab/>
      </w:r>
      <w:r w:rsidRPr="00D849E7" w:rsidR="00D331AA">
        <w:rPr>
          <w:rStyle w:val="Zstupntext1"/>
          <w:rFonts w:ascii="Arial" w:eastAsia="Arial" w:hAnsi="Arial" w:cs="Arial"/>
          <w:color w:val="000000" w:themeColor="text1"/>
          <w:sz w:val="21"/>
          <w:szCs w:val="21"/>
        </w:rPr>
        <w:t>80.000</w:t>
      </w:r>
      <w:r w:rsidRPr="00D849E7" w:rsidR="00C72302">
        <w:rPr>
          <w:rFonts w:ascii="Arial" w:eastAsia="Arial" w:hAnsi="Arial" w:cs="Arial"/>
          <w:b/>
          <w:color w:val="000000" w:themeColor="text1"/>
          <w:sz w:val="22"/>
          <w:szCs w:val="22"/>
        </w:rPr>
        <w:t>,-</w:t>
      </w:r>
      <w:r w:rsidRPr="00D849E7">
        <w:rPr>
          <w:rFonts w:ascii="Arial" w:eastAsia="Arial" w:hAnsi="Arial" w:cs="Arial"/>
          <w:b/>
          <w:color w:val="000000" w:themeColor="text1"/>
          <w:sz w:val="22"/>
          <w:szCs w:val="22"/>
        </w:rPr>
        <w:t xml:space="preserve"> Kč</w:t>
      </w:r>
    </w:p>
    <w:p w:rsidR="00371571" w:rsidRPr="00D849E7" w:rsidP="00371571">
      <w:pPr>
        <w:pStyle w:val="BodyTextIndent3"/>
        <w:spacing w:before="120" w:after="120"/>
        <w:ind w:firstLine="0"/>
        <w:rPr>
          <w:rFonts w:ascii="Arial" w:eastAsia="Arial" w:hAnsi="Arial" w:cs="Arial"/>
          <w:color w:val="000000" w:themeColor="text1"/>
          <w:sz w:val="22"/>
          <w:szCs w:val="22"/>
        </w:rPr>
      </w:pPr>
      <w:r w:rsidRPr="00D849E7">
        <w:rPr>
          <w:rFonts w:ascii="Arial" w:eastAsia="Arial" w:hAnsi="Arial" w:cs="Arial"/>
          <w:color w:val="000000" w:themeColor="text1"/>
          <w:sz w:val="22"/>
          <w:szCs w:val="22"/>
        </w:rPr>
        <w:t xml:space="preserve">          </w:t>
      </w:r>
      <w:r w:rsidRPr="00D849E7" w:rsidR="00CA5980">
        <w:rPr>
          <w:rFonts w:ascii="Arial" w:eastAsia="Arial" w:hAnsi="Arial" w:cs="Arial"/>
          <w:color w:val="000000" w:themeColor="text1"/>
          <w:sz w:val="22"/>
          <w:szCs w:val="22"/>
        </w:rPr>
        <w:tab/>
      </w:r>
      <w:r w:rsidRPr="00D849E7">
        <w:rPr>
          <w:rFonts w:ascii="Arial" w:eastAsia="Arial" w:hAnsi="Arial" w:cs="Arial"/>
          <w:color w:val="000000" w:themeColor="text1"/>
          <w:sz w:val="22"/>
          <w:szCs w:val="22"/>
        </w:rPr>
        <w:t xml:space="preserve">Cena díla za část pro objednatele </w:t>
      </w:r>
      <w:r w:rsidRPr="00D849E7">
        <w:rPr>
          <w:rFonts w:ascii="Arial" w:eastAsia="Arial" w:hAnsi="Arial" w:cs="Arial"/>
          <w:color w:val="000000" w:themeColor="text1"/>
          <w:sz w:val="22"/>
          <w:szCs w:val="22"/>
        </w:rPr>
        <w:t>č.1 činí</w:t>
      </w:r>
      <w:r w:rsidRPr="00D849E7">
        <w:rPr>
          <w:rFonts w:ascii="Arial" w:eastAsia="Arial" w:hAnsi="Arial" w:cs="Arial"/>
          <w:color w:val="000000" w:themeColor="text1"/>
          <w:sz w:val="22"/>
          <w:szCs w:val="22"/>
        </w:rPr>
        <w:t xml:space="preserve"> bez DPH: </w:t>
      </w:r>
      <w:r w:rsidRPr="00D849E7" w:rsidR="00C72302">
        <w:rPr>
          <w:rFonts w:ascii="Arial" w:eastAsia="Arial" w:hAnsi="Arial" w:cs="Arial"/>
          <w:color w:val="000000" w:themeColor="text1"/>
          <w:sz w:val="22"/>
          <w:szCs w:val="22"/>
        </w:rPr>
        <w:tab/>
      </w:r>
      <w:r w:rsidRPr="00D849E7" w:rsidR="00D331AA">
        <w:rPr>
          <w:rStyle w:val="Zstupntext1"/>
          <w:rFonts w:ascii="Arial" w:eastAsia="Arial" w:hAnsi="Arial" w:cs="Arial"/>
          <w:color w:val="000000" w:themeColor="text1"/>
          <w:sz w:val="21"/>
          <w:szCs w:val="21"/>
        </w:rPr>
        <w:t>41.000</w:t>
      </w:r>
      <w:r w:rsidRPr="00D849E7" w:rsidR="00C72302">
        <w:rPr>
          <w:rFonts w:ascii="Arial" w:eastAsia="Arial" w:hAnsi="Arial" w:cs="Arial"/>
          <w:color w:val="000000" w:themeColor="text1"/>
          <w:sz w:val="22"/>
          <w:szCs w:val="22"/>
        </w:rPr>
        <w:t>,-</w:t>
      </w:r>
      <w:r w:rsidRPr="00D849E7">
        <w:rPr>
          <w:rFonts w:ascii="Arial" w:eastAsia="Arial" w:hAnsi="Arial" w:cs="Arial"/>
          <w:color w:val="000000" w:themeColor="text1"/>
          <w:sz w:val="22"/>
          <w:szCs w:val="22"/>
        </w:rPr>
        <w:t xml:space="preserve"> Kč</w:t>
      </w:r>
    </w:p>
    <w:p w:rsidR="00FE7EF1" w:rsidRPr="00D849E7" w:rsidP="00371571">
      <w:pPr>
        <w:pStyle w:val="BodyTextIndent3"/>
        <w:spacing w:before="120" w:after="120"/>
        <w:ind w:firstLine="0"/>
        <w:rPr>
          <w:rFonts w:ascii="Arial" w:eastAsia="Arial" w:hAnsi="Arial" w:cs="Arial"/>
          <w:color w:val="000000" w:themeColor="text1"/>
          <w:sz w:val="22"/>
          <w:szCs w:val="22"/>
        </w:rPr>
      </w:pPr>
      <w:r w:rsidRPr="00D849E7">
        <w:rPr>
          <w:rFonts w:ascii="Arial" w:eastAsia="Arial" w:hAnsi="Arial" w:cs="Arial"/>
          <w:color w:val="000000" w:themeColor="text1"/>
          <w:sz w:val="22"/>
          <w:szCs w:val="22"/>
        </w:rPr>
        <w:t xml:space="preserve">       </w:t>
      </w:r>
      <w:r w:rsidRPr="00D849E7" w:rsidR="00CA5980">
        <w:rPr>
          <w:rFonts w:ascii="Arial" w:eastAsia="Arial" w:hAnsi="Arial" w:cs="Arial"/>
          <w:color w:val="000000" w:themeColor="text1"/>
          <w:sz w:val="22"/>
          <w:szCs w:val="22"/>
        </w:rPr>
        <w:tab/>
      </w:r>
      <w:r w:rsidRPr="00D849E7" w:rsidR="00371571">
        <w:rPr>
          <w:rFonts w:ascii="Arial" w:eastAsia="Arial" w:hAnsi="Arial" w:cs="Arial"/>
          <w:color w:val="000000" w:themeColor="text1"/>
          <w:sz w:val="22"/>
          <w:szCs w:val="22"/>
        </w:rPr>
        <w:t xml:space="preserve">Cena díla za část pro objednatele </w:t>
      </w:r>
      <w:r w:rsidRPr="00D849E7" w:rsidR="00371571">
        <w:rPr>
          <w:rFonts w:ascii="Arial" w:eastAsia="Arial" w:hAnsi="Arial" w:cs="Arial"/>
          <w:color w:val="000000" w:themeColor="text1"/>
          <w:sz w:val="22"/>
          <w:szCs w:val="22"/>
        </w:rPr>
        <w:t>č.2 činí</w:t>
      </w:r>
      <w:r w:rsidRPr="00D849E7" w:rsidR="00371571">
        <w:rPr>
          <w:rFonts w:ascii="Arial" w:eastAsia="Arial" w:hAnsi="Arial" w:cs="Arial"/>
          <w:color w:val="000000" w:themeColor="text1"/>
          <w:sz w:val="22"/>
          <w:szCs w:val="22"/>
        </w:rPr>
        <w:t xml:space="preserve"> bez DPH: </w:t>
      </w:r>
      <w:r w:rsidRPr="00D849E7" w:rsidR="00C72302">
        <w:rPr>
          <w:rFonts w:ascii="Arial" w:eastAsia="Arial" w:hAnsi="Arial" w:cs="Arial"/>
          <w:color w:val="000000" w:themeColor="text1"/>
          <w:sz w:val="22"/>
          <w:szCs w:val="22"/>
        </w:rPr>
        <w:t xml:space="preserve">    </w:t>
      </w:r>
      <w:r w:rsidRPr="00D849E7" w:rsidR="00CA5980">
        <w:rPr>
          <w:rFonts w:ascii="Arial" w:eastAsia="Arial" w:hAnsi="Arial" w:cs="Arial"/>
          <w:color w:val="000000" w:themeColor="text1"/>
          <w:sz w:val="22"/>
          <w:szCs w:val="22"/>
        </w:rPr>
        <w:tab/>
      </w:r>
      <w:r w:rsidRPr="00D849E7" w:rsidR="00D331AA">
        <w:rPr>
          <w:rStyle w:val="Zstupntext1"/>
          <w:rFonts w:ascii="Arial" w:eastAsia="Arial" w:hAnsi="Arial" w:cs="Arial"/>
          <w:color w:val="000000" w:themeColor="text1"/>
          <w:sz w:val="21"/>
          <w:szCs w:val="21"/>
        </w:rPr>
        <w:t>39.000</w:t>
      </w:r>
      <w:r w:rsidRPr="00D849E7" w:rsidR="00C72302">
        <w:rPr>
          <w:rFonts w:ascii="Arial" w:eastAsia="Arial" w:hAnsi="Arial" w:cs="Arial"/>
          <w:color w:val="000000" w:themeColor="text1"/>
          <w:sz w:val="22"/>
          <w:szCs w:val="22"/>
        </w:rPr>
        <w:t>,-</w:t>
      </w:r>
      <w:r w:rsidRPr="00D849E7" w:rsidR="00371571">
        <w:rPr>
          <w:rFonts w:ascii="Arial" w:eastAsia="Arial" w:hAnsi="Arial" w:cs="Arial"/>
          <w:color w:val="000000" w:themeColor="text1"/>
          <w:sz w:val="22"/>
          <w:szCs w:val="22"/>
        </w:rPr>
        <w:t xml:space="preserve"> Kč:</w:t>
      </w:r>
    </w:p>
    <w:p w:rsidR="00636043" w:rsidRPr="00FF6CE3" w:rsidP="00371571">
      <w:pPr>
        <w:pStyle w:val="BodyTextIndent3"/>
        <w:spacing w:before="120" w:after="120"/>
        <w:ind w:firstLine="0"/>
        <w:rPr>
          <w:rFonts w:ascii="Arial" w:eastAsia="Arial" w:hAnsi="Arial" w:cs="Arial"/>
          <w:sz w:val="22"/>
          <w:szCs w:val="22"/>
          <w:lang w:eastAsia="cs-CZ"/>
        </w:rPr>
      </w:pPr>
      <w:r>
        <w:rPr>
          <w:rFonts w:ascii="Arial" w:eastAsia="Arial" w:hAnsi="Arial" w:cs="Arial"/>
          <w:sz w:val="22"/>
          <w:szCs w:val="22"/>
        </w:rPr>
        <w:t xml:space="preserve">         </w:t>
      </w:r>
      <w:r w:rsidR="00CA5980">
        <w:rPr>
          <w:rFonts w:ascii="Arial" w:eastAsia="Arial" w:hAnsi="Arial" w:cs="Arial"/>
          <w:sz w:val="22"/>
          <w:szCs w:val="22"/>
        </w:rPr>
        <w:tab/>
      </w:r>
      <w:r w:rsidRPr="00FF6CE3" w:rsidR="0055780F">
        <w:rPr>
          <w:rFonts w:ascii="Arial" w:eastAsia="Arial" w:hAnsi="Arial" w:cs="Arial"/>
          <w:sz w:val="22"/>
          <w:szCs w:val="22"/>
          <w:lang w:eastAsia="cs-CZ"/>
        </w:rPr>
        <w:t>DPH bude uplatněn</w:t>
      </w:r>
      <w:r w:rsidR="0055780F">
        <w:rPr>
          <w:rFonts w:ascii="Arial" w:eastAsia="Arial" w:hAnsi="Arial" w:cs="Arial"/>
          <w:sz w:val="22"/>
          <w:szCs w:val="22"/>
          <w:lang w:eastAsia="cs-CZ"/>
        </w:rPr>
        <w:t>a</w:t>
      </w:r>
      <w:r w:rsidRPr="00FF6CE3" w:rsidR="0055780F">
        <w:rPr>
          <w:rFonts w:ascii="Arial" w:eastAsia="Arial" w:hAnsi="Arial" w:cs="Arial"/>
          <w:sz w:val="22"/>
          <w:szCs w:val="22"/>
          <w:lang w:eastAsia="cs-CZ"/>
        </w:rPr>
        <w:t xml:space="preserve"> </w:t>
      </w:r>
      <w:r w:rsidR="0055780F">
        <w:rPr>
          <w:rFonts w:ascii="Arial" w:eastAsia="Arial" w:hAnsi="Arial" w:cs="Arial"/>
          <w:sz w:val="22"/>
          <w:szCs w:val="22"/>
          <w:lang w:eastAsia="cs-CZ"/>
        </w:rPr>
        <w:t xml:space="preserve">v aktuální výši </w:t>
      </w:r>
      <w:r w:rsidRPr="00FF6CE3" w:rsidR="0055780F">
        <w:rPr>
          <w:rFonts w:ascii="Arial" w:eastAsia="Arial" w:hAnsi="Arial" w:cs="Arial"/>
          <w:sz w:val="22"/>
          <w:szCs w:val="22"/>
          <w:lang w:eastAsia="cs-CZ"/>
        </w:rPr>
        <w:t>dle platných právních předpisů.</w:t>
      </w:r>
    </w:p>
    <w:p w:rsidR="00636043" w:rsidRPr="00FF6CE3">
      <w:pPr>
        <w:pStyle w:val="BodyTextIndent3"/>
        <w:numPr>
          <w:ilvl w:val="1"/>
          <w:numId w:val="7"/>
        </w:numPr>
        <w:spacing w:after="120"/>
        <w:ind w:left="567" w:hanging="567"/>
        <w:rPr>
          <w:rFonts w:ascii="Arial" w:eastAsia="Arial" w:hAnsi="Arial" w:cs="Arial"/>
          <w:sz w:val="22"/>
          <w:szCs w:val="22"/>
        </w:rPr>
      </w:pPr>
      <w:r w:rsidRPr="00FF6CE3">
        <w:rPr>
          <w:rFonts w:ascii="Arial" w:eastAsia="Arial" w:hAnsi="Arial" w:cs="Arial"/>
          <w:sz w:val="22"/>
          <w:szCs w:val="22"/>
        </w:rPr>
        <w:t xml:space="preserve">Odměna zahrnuje veškeré náklady poskytovatele přímo související s výkonem činnosti poskytovatele. </w:t>
      </w:r>
    </w:p>
    <w:p w:rsidR="00636043" w:rsidRPr="00B4393D">
      <w:pPr>
        <w:pStyle w:val="BodyTextIndent3"/>
        <w:numPr>
          <w:ilvl w:val="1"/>
          <w:numId w:val="7"/>
        </w:numPr>
        <w:spacing w:after="120"/>
        <w:ind w:left="567" w:hanging="567"/>
        <w:rPr>
          <w:rFonts w:ascii="Arial" w:eastAsia="Arial" w:hAnsi="Arial" w:cs="Arial"/>
          <w:sz w:val="22"/>
          <w:szCs w:val="22"/>
        </w:rPr>
      </w:pPr>
      <w:r w:rsidRPr="00CF7A4E">
        <w:rPr>
          <w:rFonts w:ascii="Arial" w:eastAsia="Arial" w:hAnsi="Arial" w:cs="Arial"/>
          <w:sz w:val="22"/>
          <w:szCs w:val="22"/>
        </w:rPr>
        <w:t xml:space="preserve">Zvýšení předpokládaných investičních nákladů, cen materiálů a stavebních prací ani provedení činností v rozsahu převyšujícím výši celkové odměny (pokud by byly nad </w:t>
      </w:r>
      <w:r w:rsidRPr="00B4393D">
        <w:rPr>
          <w:rFonts w:ascii="Arial" w:eastAsia="Arial" w:hAnsi="Arial" w:cs="Arial"/>
          <w:sz w:val="22"/>
          <w:szCs w:val="22"/>
        </w:rPr>
        <w:t>rámec této celkové odměny vyfakturovány) není důvodem pro zvýšení odměny poskytovatele.</w:t>
      </w:r>
    </w:p>
    <w:p w:rsidR="00636043" w:rsidRPr="00B4393D" w:rsidP="00636043">
      <w:pPr>
        <w:pStyle w:val="BodyTextIndent3"/>
        <w:numPr>
          <w:ilvl w:val="1"/>
          <w:numId w:val="7"/>
        </w:numPr>
        <w:spacing w:before="120" w:after="120"/>
        <w:ind w:left="709" w:hanging="709"/>
        <w:rPr>
          <w:rFonts w:ascii="Arial" w:eastAsia="Arial" w:hAnsi="Arial" w:cs="Arial"/>
          <w:sz w:val="22"/>
          <w:szCs w:val="22"/>
        </w:rPr>
      </w:pPr>
      <w:r w:rsidRPr="00B4393D">
        <w:rPr>
          <w:rFonts w:ascii="Arial" w:eastAsia="Arial" w:hAnsi="Arial" w:cs="Arial"/>
          <w:sz w:val="22"/>
          <w:szCs w:val="22"/>
        </w:rPr>
        <w:t xml:space="preserve">Pro účely fakturace dle čl. VII této smlouvy činí </w:t>
      </w:r>
    </w:p>
    <w:p w:rsidR="00636043" w:rsidRPr="00D849E7">
      <w:pPr>
        <w:pStyle w:val="BodyTextIndent3"/>
        <w:numPr>
          <w:ilvl w:val="0"/>
          <w:numId w:val="3"/>
        </w:numPr>
        <w:spacing w:after="120"/>
        <w:rPr>
          <w:rFonts w:ascii="Arial" w:eastAsia="Arial" w:hAnsi="Arial" w:cs="Arial"/>
          <w:color w:val="000000" w:themeColor="text1"/>
          <w:sz w:val="22"/>
          <w:szCs w:val="22"/>
        </w:rPr>
      </w:pPr>
      <w:r w:rsidRPr="00D849E7">
        <w:rPr>
          <w:rFonts w:ascii="Arial" w:eastAsia="Arial" w:hAnsi="Arial" w:cs="Arial"/>
          <w:color w:val="000000" w:themeColor="text1"/>
          <w:sz w:val="22"/>
          <w:szCs w:val="22"/>
        </w:rPr>
        <w:t>hodinová sazba pro výkon autorského dozoru:</w:t>
      </w:r>
      <w:r w:rsidRPr="00D849E7">
        <w:rPr>
          <w:rFonts w:ascii="Arial" w:eastAsia="Arial" w:hAnsi="Arial" w:cs="Arial"/>
          <w:color w:val="000000" w:themeColor="text1"/>
          <w:sz w:val="22"/>
          <w:szCs w:val="22"/>
        </w:rPr>
        <w:tab/>
      </w:r>
      <w:r w:rsidRPr="00D849E7" w:rsidR="00D849E7">
        <w:rPr>
          <w:rStyle w:val="Zstupntext1"/>
          <w:rFonts w:ascii="Arial" w:eastAsia="Arial" w:hAnsi="Arial" w:cs="Arial"/>
          <w:color w:val="000000" w:themeColor="text1"/>
          <w:sz w:val="21"/>
          <w:szCs w:val="21"/>
        </w:rPr>
        <w:t>450</w:t>
      </w:r>
      <w:r w:rsidRPr="00D849E7" w:rsidR="001B4C6E">
        <w:rPr>
          <w:rFonts w:ascii="Arial" w:eastAsia="Arial" w:hAnsi="Arial" w:cs="Arial"/>
          <w:color w:val="000000" w:themeColor="text1"/>
          <w:sz w:val="22"/>
          <w:szCs w:val="22"/>
        </w:rPr>
        <w:t>,-</w:t>
      </w:r>
      <w:r w:rsidRPr="00D849E7">
        <w:rPr>
          <w:rFonts w:ascii="Arial" w:eastAsia="Arial" w:hAnsi="Arial" w:cs="Arial"/>
          <w:color w:val="000000" w:themeColor="text1"/>
          <w:sz w:val="22"/>
          <w:szCs w:val="22"/>
        </w:rPr>
        <w:t xml:space="preserve"> Kč/hod  bez DPH</w:t>
      </w:r>
    </w:p>
    <w:p w:rsidR="00636043" w:rsidRPr="00D849E7">
      <w:pPr>
        <w:pStyle w:val="BodyTextIndent3"/>
        <w:numPr>
          <w:ilvl w:val="0"/>
          <w:numId w:val="3"/>
        </w:numPr>
        <w:spacing w:after="120"/>
        <w:rPr>
          <w:rFonts w:ascii="Arial" w:eastAsia="Arial" w:hAnsi="Arial" w:cs="Arial"/>
          <w:color w:val="000000" w:themeColor="text1"/>
          <w:sz w:val="22"/>
          <w:szCs w:val="22"/>
        </w:rPr>
      </w:pPr>
      <w:r w:rsidRPr="00D849E7">
        <w:rPr>
          <w:rFonts w:ascii="Arial" w:eastAsia="Arial" w:hAnsi="Arial" w:cs="Arial"/>
          <w:color w:val="000000" w:themeColor="text1"/>
          <w:sz w:val="22"/>
          <w:szCs w:val="22"/>
        </w:rPr>
        <w:t>cestovní náklady budou účtovány sazbou:</w:t>
      </w:r>
      <w:r w:rsidRPr="00D849E7">
        <w:rPr>
          <w:rFonts w:ascii="Arial" w:eastAsia="Arial" w:hAnsi="Arial" w:cs="Arial"/>
          <w:color w:val="000000" w:themeColor="text1"/>
          <w:sz w:val="22"/>
          <w:szCs w:val="22"/>
        </w:rPr>
        <w:tab/>
      </w:r>
      <w:r w:rsidRPr="00D849E7" w:rsidR="00D849E7">
        <w:rPr>
          <w:rStyle w:val="Zstupntext1"/>
          <w:rFonts w:ascii="Arial" w:eastAsia="Arial" w:hAnsi="Arial" w:cs="Arial"/>
          <w:color w:val="000000" w:themeColor="text1"/>
          <w:sz w:val="21"/>
          <w:szCs w:val="21"/>
        </w:rPr>
        <w:t>10,50</w:t>
      </w:r>
      <w:r w:rsidRPr="00D849E7">
        <w:rPr>
          <w:rFonts w:ascii="Arial" w:eastAsia="Arial" w:hAnsi="Arial" w:cs="Arial"/>
          <w:color w:val="000000" w:themeColor="text1"/>
          <w:sz w:val="22"/>
          <w:szCs w:val="22"/>
        </w:rPr>
        <w:t xml:space="preserve"> Kč/km bez DPH.</w:t>
      </w:r>
    </w:p>
    <w:p w:rsidR="00636043" w:rsidRPr="00B4393D" w:rsidP="00636043">
      <w:pPr>
        <w:pStyle w:val="BodyTextIndent3"/>
        <w:numPr>
          <w:ilvl w:val="1"/>
          <w:numId w:val="7"/>
        </w:numPr>
        <w:spacing w:before="120" w:after="120"/>
        <w:ind w:left="709" w:hanging="709"/>
        <w:rPr>
          <w:rFonts w:ascii="Arial" w:eastAsia="Arial" w:hAnsi="Arial" w:cs="Arial"/>
          <w:sz w:val="22"/>
          <w:szCs w:val="22"/>
        </w:rPr>
      </w:pPr>
      <w:r w:rsidRPr="00B4393D">
        <w:rPr>
          <w:rFonts w:ascii="Arial" w:eastAsia="Arial" w:hAnsi="Arial" w:cs="Arial"/>
          <w:sz w:val="22"/>
          <w:szCs w:val="22"/>
        </w:rPr>
        <w:t>Objednatel neposkytuje žádné zálohy na odměnu poskytovatele.</w:t>
      </w:r>
    </w:p>
    <w:p w:rsidR="00636043" w:rsidRPr="00B4393D" w:rsidP="00636043">
      <w:pPr>
        <w:pStyle w:val="Nadpis11"/>
        <w:numPr>
          <w:ilvl w:val="0"/>
          <w:numId w:val="14"/>
        </w:numPr>
        <w:spacing w:before="120" w:after="120"/>
        <w:jc w:val="center"/>
        <w:rPr>
          <w:rFonts w:ascii="Arial" w:eastAsia="Arial" w:hAnsi="Arial" w:cs="Arial"/>
          <w:sz w:val="22"/>
          <w:szCs w:val="22"/>
        </w:rPr>
      </w:pPr>
      <w:r w:rsidRPr="00B4393D">
        <w:rPr>
          <w:rFonts w:ascii="Arial" w:eastAsia="Arial" w:hAnsi="Arial" w:cs="Arial"/>
          <w:sz w:val="22"/>
          <w:szCs w:val="22"/>
        </w:rPr>
        <w:t>Odpovědnost poskytovatele</w:t>
      </w:r>
    </w:p>
    <w:p w:rsidR="00636043" w:rsidRPr="00B4393D" w:rsidP="00636043">
      <w:pPr>
        <w:pStyle w:val="BodyTextIndent"/>
        <w:numPr>
          <w:ilvl w:val="1"/>
          <w:numId w:val="13"/>
        </w:numPr>
        <w:spacing w:before="120" w:after="120"/>
        <w:ind w:left="567" w:hanging="567"/>
        <w:jc w:val="both"/>
        <w:rPr>
          <w:rFonts w:ascii="Arial" w:eastAsia="Arial" w:hAnsi="Arial" w:cs="Arial"/>
          <w:sz w:val="22"/>
          <w:szCs w:val="22"/>
        </w:rPr>
      </w:pPr>
      <w:r w:rsidRPr="00B4393D">
        <w:rPr>
          <w:rFonts w:ascii="Arial" w:eastAsia="Arial" w:hAnsi="Arial" w:cs="Arial"/>
          <w:sz w:val="22"/>
          <w:szCs w:val="22"/>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636043" w:rsidRPr="00B4393D" w:rsidP="00636043">
      <w:pPr>
        <w:pStyle w:val="BodyTextIndent"/>
        <w:numPr>
          <w:ilvl w:val="1"/>
          <w:numId w:val="13"/>
        </w:numPr>
        <w:spacing w:before="120" w:after="120"/>
        <w:ind w:left="567" w:hanging="567"/>
        <w:jc w:val="both"/>
        <w:rPr>
          <w:rFonts w:ascii="Arial" w:eastAsia="Arial" w:hAnsi="Arial" w:cs="Arial"/>
          <w:sz w:val="22"/>
          <w:szCs w:val="22"/>
        </w:rPr>
      </w:pPr>
      <w:r w:rsidRPr="00B4393D">
        <w:rPr>
          <w:rFonts w:ascii="Arial" w:eastAsia="Arial" w:hAnsi="Arial" w:cs="Arial"/>
          <w:sz w:val="22"/>
          <w:szCs w:val="22"/>
        </w:rPr>
        <w:t xml:space="preserve">Poskytovatel prohlašuje, že má sjednané pojištění odpovědnosti za škodu způsobenou při výkonu své činnosti a činnosti jím pověřených osob ve výši </w:t>
      </w:r>
      <w:bookmarkStart w:id="7" w:name="Text80"/>
      <w:r w:rsidR="00D331AA">
        <w:rPr>
          <w:rFonts w:ascii="Arial" w:eastAsia="Arial" w:hAnsi="Arial" w:cs="Arial"/>
          <w:sz w:val="22"/>
          <w:szCs w:val="22"/>
        </w:rPr>
        <w:t>1.000.000</w:t>
      </w:r>
      <w:bookmarkEnd w:id="7"/>
      <w:r w:rsidRPr="00B4393D">
        <w:rPr>
          <w:rFonts w:ascii="Arial" w:hAnsi="Arial" w:cs="Arial"/>
          <w:sz w:val="22"/>
          <w:szCs w:val="22"/>
        </w:rPr>
        <w:t>,- Kč pro jednu pojistnou událost.</w:t>
      </w:r>
    </w:p>
    <w:p w:rsidR="00636043" w:rsidRPr="00CF7A4E" w:rsidP="00636043">
      <w:pPr>
        <w:pStyle w:val="BodyTextIndent"/>
        <w:numPr>
          <w:ilvl w:val="1"/>
          <w:numId w:val="13"/>
        </w:numPr>
        <w:spacing w:before="120" w:after="120"/>
        <w:ind w:left="567" w:hanging="567"/>
        <w:jc w:val="both"/>
        <w:rPr>
          <w:rFonts w:ascii="Arial" w:eastAsia="Arial" w:hAnsi="Arial" w:cs="Arial"/>
          <w:sz w:val="22"/>
          <w:szCs w:val="22"/>
        </w:rPr>
      </w:pPr>
      <w:r w:rsidRPr="00CF7A4E">
        <w:rPr>
          <w:rFonts w:ascii="Arial" w:eastAsia="Arial" w:hAnsi="Arial" w:cs="Arial"/>
          <w:sz w:val="22"/>
          <w:szCs w:val="22"/>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636043" w:rsidRPr="00CF7A4E" w:rsidP="006360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Platební podmínky</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Odměna dle čl. V</w:t>
      </w:r>
      <w:r>
        <w:rPr>
          <w:rFonts w:ascii="Arial" w:eastAsia="Arial" w:hAnsi="Arial" w:cs="Arial"/>
          <w:sz w:val="22"/>
          <w:szCs w:val="22"/>
        </w:rPr>
        <w:t xml:space="preserve">. </w:t>
      </w:r>
      <w:r w:rsidRPr="00CF7A4E">
        <w:rPr>
          <w:rFonts w:ascii="Arial" w:eastAsia="Arial" w:hAnsi="Arial" w:cs="Arial"/>
          <w:sz w:val="22"/>
          <w:szCs w:val="22"/>
        </w:rPr>
        <w:t xml:space="preserve">této smlouvy bude poskytovateli hrazena bezhotovostním platebním stykem v průběhu poskytování služeb vždy na základě řádně vystavené faktury (vystavených faktur), a to převodem z bankovního účtu objednatele na bankovní účet poskytovatele. </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Výše dílčí odměny, kterou je poskytovatel za příslušný kalendářní měsíc oprávněn vyúčtovat, se stanoví na základě vypracovaného měsíčního listu autorského dozoru projektanta dle čl. II. odst. 2.2 této smlouvy.</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 xml:space="preserve">Jednotlivé faktury budou hrazeny v plné výši, v souhrnu však pouze do výše 90 % z odměny díla dle odst. 5.1 této smlouvy. Smluvní strany si sjednávají zádržné (pozastávku) ve výši 10 % z odměny dle čl. 5.1 této smlouvy. Sjednané zádržné bude uvolněno po ukončení výkonu činnosti poskytovatele ve smyslu </w:t>
      </w:r>
      <w:r>
        <w:rPr>
          <w:rFonts w:ascii="Arial" w:eastAsia="Arial" w:hAnsi="Arial" w:cs="Arial"/>
          <w:sz w:val="22"/>
          <w:szCs w:val="22"/>
        </w:rPr>
        <w:t xml:space="preserve">čl. III. </w:t>
      </w:r>
      <w:r w:rsidRPr="00CF7A4E">
        <w:rPr>
          <w:rFonts w:ascii="Arial" w:eastAsia="Arial" w:hAnsi="Arial" w:cs="Arial"/>
          <w:sz w:val="22"/>
          <w:szCs w:val="22"/>
        </w:rPr>
        <w:t>odst. 3.3 této smlouvy.</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Účetní a daňový doklad - faktura musí obsahovat veškeré náležitosti daňového a účetního dokladu dle zákona č. 235/2004 Sb., o dani z přidané hodnoty, v platném znění</w:t>
      </w:r>
      <w:r>
        <w:rPr>
          <w:rFonts w:ascii="Arial" w:eastAsia="Arial" w:hAnsi="Arial" w:cs="Arial"/>
          <w:sz w:val="22"/>
          <w:szCs w:val="22"/>
        </w:rPr>
        <w:t xml:space="preserve"> (dále jen „ZDPH“)</w:t>
      </w:r>
      <w:r w:rsidRPr="00CF7A4E">
        <w:rPr>
          <w:rFonts w:ascii="Arial" w:eastAsia="Arial" w:hAnsi="Arial" w:cs="Arial"/>
          <w:sz w:val="22"/>
          <w:szCs w:val="22"/>
        </w:rPr>
        <w:t xml:space="preserve"> a zákona č. 563/1991 Sb., o účetnictví, v platném znění. Kromě náležitostí stanovených právními předpisy je poskytovatel povinen uvést v každé faktuře i tyto údaje: </w:t>
      </w:r>
    </w:p>
    <w:p w:rsidR="00636043" w:rsidRPr="00CF7A4E">
      <w:pPr>
        <w:pStyle w:val="BodyTextIndent3"/>
        <w:numPr>
          <w:ilvl w:val="0"/>
          <w:numId w:val="9"/>
        </w:numPr>
        <w:tabs>
          <w:tab w:val="left" w:pos="-3969"/>
        </w:tabs>
        <w:spacing w:after="0"/>
        <w:ind w:left="993" w:firstLine="0"/>
        <w:rPr>
          <w:rFonts w:ascii="Arial" w:eastAsia="Arial" w:hAnsi="Arial" w:cs="Arial"/>
          <w:sz w:val="22"/>
          <w:szCs w:val="22"/>
        </w:rPr>
      </w:pPr>
      <w:r w:rsidRPr="00CF7A4E">
        <w:rPr>
          <w:rFonts w:ascii="Arial" w:eastAsia="Arial" w:hAnsi="Arial" w:cs="Arial"/>
          <w:sz w:val="22"/>
          <w:szCs w:val="22"/>
        </w:rPr>
        <w:t>číslo a datum vystavení faktury</w:t>
      </w:r>
    </w:p>
    <w:p w:rsidR="00636043" w:rsidRPr="00CF7A4E">
      <w:pPr>
        <w:pStyle w:val="BodyTextIndent3"/>
        <w:numPr>
          <w:ilvl w:val="0"/>
          <w:numId w:val="9"/>
        </w:numPr>
        <w:spacing w:after="0"/>
        <w:ind w:left="993" w:firstLine="0"/>
        <w:rPr>
          <w:rFonts w:ascii="Arial" w:eastAsia="Arial" w:hAnsi="Arial" w:cs="Arial"/>
          <w:sz w:val="22"/>
          <w:szCs w:val="22"/>
        </w:rPr>
      </w:pPr>
      <w:r w:rsidRPr="00CF7A4E">
        <w:rPr>
          <w:rFonts w:ascii="Arial" w:eastAsia="Arial" w:hAnsi="Arial" w:cs="Arial"/>
          <w:sz w:val="22"/>
          <w:szCs w:val="22"/>
        </w:rPr>
        <w:t xml:space="preserve">přesný název akce </w:t>
      </w:r>
    </w:p>
    <w:p w:rsidR="00CA5980" w:rsidRPr="00C84A98" w:rsidP="00CA5980">
      <w:pPr>
        <w:pStyle w:val="BodyTextIndent3"/>
        <w:spacing w:after="0"/>
        <w:ind w:left="1416" w:firstLine="0"/>
        <w:rPr>
          <w:rFonts w:ascii="Arial" w:eastAsia="Arial" w:hAnsi="Arial" w:cs="Arial"/>
          <w:sz w:val="21"/>
          <w:szCs w:val="21"/>
        </w:rPr>
      </w:pPr>
      <w:r w:rsidRPr="00C84A98">
        <w:rPr>
          <w:rFonts w:ascii="Arial" w:eastAsia="Arial" w:hAnsi="Arial" w:cs="Arial"/>
          <w:sz w:val="21"/>
          <w:szCs w:val="21"/>
        </w:rPr>
        <w:t xml:space="preserve">pro objednatele č. 1 bude na fakturách uveden název stavby: „Sušice – Volšovská ulice“ </w:t>
      </w:r>
    </w:p>
    <w:p w:rsidR="00CA5980" w:rsidRPr="00C84A98" w:rsidP="00CA5980">
      <w:pPr>
        <w:pStyle w:val="BodyTextIndent3"/>
        <w:spacing w:after="0"/>
        <w:ind w:left="1416" w:firstLine="0"/>
        <w:rPr>
          <w:rFonts w:ascii="Arial" w:eastAsia="Arial" w:hAnsi="Arial" w:cs="Arial"/>
          <w:sz w:val="21"/>
          <w:szCs w:val="21"/>
        </w:rPr>
      </w:pPr>
      <w:r w:rsidRPr="00C84A98">
        <w:rPr>
          <w:rFonts w:ascii="Arial" w:eastAsia="Arial" w:hAnsi="Arial" w:cs="Arial"/>
          <w:sz w:val="21"/>
          <w:szCs w:val="21"/>
        </w:rPr>
        <w:t>pro objednatele č. 2 bude na fakturách uveden název stavby: „II/171 Sušice – Volšovská ulice“</w:t>
      </w:r>
    </w:p>
    <w:p w:rsidR="00636043" w:rsidRPr="00CF7A4E">
      <w:pPr>
        <w:pStyle w:val="BodyTextIndent3"/>
        <w:numPr>
          <w:ilvl w:val="0"/>
          <w:numId w:val="9"/>
        </w:numPr>
        <w:tabs>
          <w:tab w:val="left" w:pos="-3969"/>
        </w:tabs>
        <w:spacing w:after="0"/>
        <w:ind w:left="993" w:firstLine="0"/>
        <w:rPr>
          <w:rFonts w:ascii="Arial" w:eastAsia="Arial" w:hAnsi="Arial" w:cs="Arial"/>
          <w:sz w:val="22"/>
          <w:szCs w:val="22"/>
        </w:rPr>
      </w:pPr>
      <w:r w:rsidRPr="00CF7A4E">
        <w:rPr>
          <w:rFonts w:ascii="Arial" w:eastAsia="Arial" w:hAnsi="Arial" w:cs="Arial"/>
          <w:sz w:val="22"/>
          <w:szCs w:val="22"/>
        </w:rPr>
        <w:t xml:space="preserve">číslo smlouvy </w:t>
      </w:r>
    </w:p>
    <w:p w:rsidR="00636043" w:rsidRPr="00CF7A4E">
      <w:pPr>
        <w:pStyle w:val="BodyTextIndent3"/>
        <w:numPr>
          <w:ilvl w:val="0"/>
          <w:numId w:val="9"/>
        </w:numPr>
        <w:spacing w:after="0"/>
        <w:ind w:left="993" w:firstLine="0"/>
        <w:rPr>
          <w:rFonts w:ascii="Arial" w:eastAsia="Arial" w:hAnsi="Arial" w:cs="Arial"/>
          <w:sz w:val="22"/>
          <w:szCs w:val="22"/>
        </w:rPr>
      </w:pPr>
      <w:r w:rsidRPr="00CF7A4E">
        <w:rPr>
          <w:rFonts w:ascii="Arial" w:eastAsia="Arial" w:hAnsi="Arial" w:cs="Arial"/>
          <w:sz w:val="22"/>
          <w:szCs w:val="22"/>
        </w:rPr>
        <w:t>vlastnoruční podpis osoby, která fakturu vyhotovila, včetně kontaktního telefonu,</w:t>
      </w:r>
    </w:p>
    <w:p w:rsidR="00636043" w:rsidRPr="00CF7A4E">
      <w:pPr>
        <w:pStyle w:val="BodyTextIndent3"/>
        <w:numPr>
          <w:ilvl w:val="0"/>
          <w:numId w:val="9"/>
        </w:numPr>
        <w:spacing w:after="0"/>
        <w:ind w:left="993" w:firstLine="0"/>
        <w:rPr>
          <w:rFonts w:ascii="Arial" w:eastAsia="Arial" w:hAnsi="Arial" w:cs="Arial"/>
          <w:sz w:val="22"/>
          <w:szCs w:val="22"/>
        </w:rPr>
      </w:pPr>
      <w:r w:rsidRPr="00CF7A4E">
        <w:rPr>
          <w:rFonts w:ascii="Arial" w:eastAsia="Arial" w:hAnsi="Arial" w:cs="Arial"/>
          <w:sz w:val="22"/>
          <w:szCs w:val="22"/>
        </w:rPr>
        <w:t>rozsah provedené části díla – (fakturace za měsíc XX/XX)</w:t>
      </w:r>
    </w:p>
    <w:p w:rsidR="00636043" w:rsidRPr="00CF7A4E">
      <w:pPr>
        <w:pStyle w:val="BodyTextIndent3"/>
        <w:numPr>
          <w:ilvl w:val="0"/>
          <w:numId w:val="9"/>
        </w:numPr>
        <w:spacing w:after="0"/>
        <w:ind w:left="1418" w:hanging="425"/>
        <w:rPr>
          <w:rFonts w:ascii="Arial" w:eastAsia="Arial" w:hAnsi="Arial" w:cs="Arial"/>
          <w:sz w:val="22"/>
          <w:szCs w:val="22"/>
        </w:rPr>
      </w:pPr>
      <w:r w:rsidRPr="00CF7A4E">
        <w:rPr>
          <w:rFonts w:ascii="Arial" w:eastAsia="Arial" w:hAnsi="Arial" w:cs="Arial"/>
          <w:sz w:val="22"/>
          <w:szCs w:val="22"/>
        </w:rPr>
        <w:t>označení banky a číslo tuzemského účtu zveřejněného v „Registru plátců DPH a identifikovaných osob“ (dle § 96 ZDPH)</w:t>
      </w:r>
    </w:p>
    <w:p w:rsidR="00636043" w:rsidRPr="00CF7A4E">
      <w:pPr>
        <w:pStyle w:val="BodyTextIndent3"/>
        <w:numPr>
          <w:ilvl w:val="0"/>
          <w:numId w:val="9"/>
        </w:numPr>
        <w:spacing w:after="0"/>
        <w:ind w:left="993" w:firstLine="0"/>
        <w:rPr>
          <w:rFonts w:ascii="Arial" w:eastAsia="Arial" w:hAnsi="Arial" w:cs="Arial"/>
          <w:sz w:val="22"/>
          <w:szCs w:val="22"/>
        </w:rPr>
      </w:pPr>
      <w:r w:rsidRPr="00CF7A4E">
        <w:rPr>
          <w:rFonts w:ascii="Arial" w:eastAsia="Arial" w:hAnsi="Arial" w:cs="Arial"/>
          <w:sz w:val="22"/>
          <w:szCs w:val="22"/>
        </w:rPr>
        <w:t>lhůta splatnosti faktury 30 dní</w:t>
      </w:r>
    </w:p>
    <w:p w:rsidR="00636043" w:rsidRPr="00CF7A4E">
      <w:pPr>
        <w:pStyle w:val="BodyTextIndent3"/>
        <w:numPr>
          <w:ilvl w:val="0"/>
          <w:numId w:val="9"/>
        </w:numPr>
        <w:tabs>
          <w:tab w:val="left" w:pos="-3969"/>
        </w:tabs>
        <w:spacing w:after="0"/>
        <w:ind w:left="993" w:firstLine="0"/>
        <w:rPr>
          <w:rFonts w:ascii="Arial" w:eastAsia="Arial" w:hAnsi="Arial" w:cs="Arial"/>
          <w:sz w:val="22"/>
          <w:szCs w:val="22"/>
        </w:rPr>
      </w:pPr>
      <w:r w:rsidRPr="00CF7A4E">
        <w:rPr>
          <w:rFonts w:ascii="Arial" w:eastAsia="Arial" w:hAnsi="Arial" w:cs="Arial"/>
          <w:sz w:val="22"/>
          <w:szCs w:val="22"/>
        </w:rPr>
        <w:t>IČ a DIČ objednatele a poskytovatele, jejich přesné názvy a sídlo</w:t>
      </w:r>
    </w:p>
    <w:p w:rsidR="00636043" w:rsidRPr="00CF7A4E">
      <w:pPr>
        <w:pStyle w:val="BodyTextIndent3"/>
        <w:numPr>
          <w:ilvl w:val="0"/>
          <w:numId w:val="9"/>
        </w:numPr>
        <w:tabs>
          <w:tab w:val="left" w:pos="-3969"/>
        </w:tabs>
        <w:spacing w:after="0"/>
        <w:ind w:left="993" w:firstLine="0"/>
        <w:rPr>
          <w:rFonts w:ascii="Arial" w:eastAsia="Arial" w:hAnsi="Arial" w:cs="Arial"/>
          <w:sz w:val="22"/>
          <w:szCs w:val="22"/>
        </w:rPr>
      </w:pPr>
      <w:r w:rsidRPr="00CF7A4E">
        <w:rPr>
          <w:rFonts w:ascii="Arial" w:eastAsia="Arial" w:hAnsi="Arial" w:cs="Arial"/>
          <w:sz w:val="22"/>
          <w:szCs w:val="22"/>
        </w:rPr>
        <w:t>přílohou faktury bude kopie listu autorského dozoru projektanta</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Fakturovaná částka bude vyčíslena na dvě desetinná čísla bez zaokrouhlení.</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Faktura bude vystavena a doručena objednateli v jednom originálu a v jednom stejnopisu.</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V případě, že faktura tyto náležitosti splňovat nebude, je objednatel oprávněn vrátit fakturu poskytovateli k doplnění, přičemž lhůta splatnosti počne běžet až doručením opraveného daňového dokladu objednateli.</w:t>
      </w:r>
    </w:p>
    <w:p w:rsidR="00636043" w:rsidRPr="00CF7A4E" w:rsidP="00636043">
      <w:pPr>
        <w:pStyle w:val="BodyTextIndent3"/>
        <w:numPr>
          <w:ilvl w:val="1"/>
          <w:numId w:val="4"/>
        </w:numPr>
        <w:spacing w:before="120" w:after="120"/>
        <w:ind w:left="567" w:hanging="567"/>
        <w:rPr>
          <w:rFonts w:ascii="Arial" w:eastAsia="Arial" w:hAnsi="Arial" w:cs="Arial"/>
          <w:sz w:val="22"/>
          <w:szCs w:val="22"/>
        </w:rPr>
      </w:pPr>
      <w:r w:rsidRPr="00CF7A4E">
        <w:rPr>
          <w:rFonts w:ascii="Arial" w:eastAsia="Arial" w:hAnsi="Arial" w:cs="Arial"/>
          <w:sz w:val="22"/>
          <w:szCs w:val="22"/>
        </w:rPr>
        <w:t>Poskytovatel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636043" w:rsidRPr="00CF7A4E" w:rsidP="00636043">
      <w:pPr>
        <w:numPr>
          <w:ilvl w:val="1"/>
          <w:numId w:val="4"/>
        </w:numPr>
        <w:spacing w:before="120" w:after="120"/>
        <w:ind w:left="567" w:hanging="567"/>
        <w:jc w:val="both"/>
        <w:rPr>
          <w:rFonts w:ascii="Arial" w:eastAsia="Arial" w:hAnsi="Arial" w:cs="Arial"/>
        </w:rPr>
      </w:pPr>
      <w:r w:rsidRPr="00CF7A4E">
        <w:rPr>
          <w:rFonts w:ascii="Arial" w:eastAsia="Arial" w:hAnsi="Arial" w:cs="Arial"/>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636043" w:rsidRPr="00CF7A4E" w:rsidP="00636043">
      <w:pPr>
        <w:numPr>
          <w:ilvl w:val="1"/>
          <w:numId w:val="4"/>
        </w:numPr>
        <w:spacing w:before="120" w:after="120"/>
        <w:ind w:left="567" w:hanging="567"/>
        <w:jc w:val="both"/>
        <w:rPr>
          <w:rFonts w:ascii="Arial" w:eastAsia="Arial" w:hAnsi="Arial" w:cs="Arial"/>
        </w:rPr>
      </w:pPr>
      <w:r w:rsidRPr="00CF7A4E">
        <w:rPr>
          <w:rFonts w:ascii="Arial" w:eastAsia="Arial" w:hAnsi="Arial" w:cs="Arial"/>
        </w:rPr>
        <w:t>Veškeré bankovní výlohy a poplatky banky objednatele spojené s platbami objednatele poskytovateli hradí objednatel, ostatní bankovní výlohy a poplatky hradí poskytovatel a jsou zahrnuty ve smluvní ceně dle čl. V. této smlouvy.</w:t>
      </w:r>
    </w:p>
    <w:p w:rsidR="00636043" w:rsidRPr="00CF7A4E" w:rsidP="00636043">
      <w:pPr>
        <w:numPr>
          <w:ilvl w:val="1"/>
          <w:numId w:val="4"/>
        </w:numPr>
        <w:spacing w:before="120" w:after="120"/>
        <w:ind w:left="567" w:hanging="567"/>
        <w:jc w:val="both"/>
        <w:rPr>
          <w:rFonts w:ascii="Arial" w:eastAsia="Arial" w:hAnsi="Arial" w:cs="Arial"/>
        </w:rPr>
      </w:pPr>
      <w:r w:rsidRPr="00CF7A4E">
        <w:rPr>
          <w:rFonts w:ascii="Arial" w:eastAsia="Arial" w:hAnsi="Arial" w:cs="Arial"/>
        </w:rPr>
        <w:t xml:space="preserve">V případě, že budou poskytovatelem provedeny činnosti nad rámec celkové odměny dle čl. V. odst. 5.1 této smlouvy, nebudou takové činnosti poskytovatelem fakturovány ani objednatelem proplaceny. </w:t>
      </w:r>
    </w:p>
    <w:p w:rsidR="00636043" w:rsidRPr="00CF7A4E" w:rsidP="00636043">
      <w:pPr>
        <w:numPr>
          <w:ilvl w:val="1"/>
          <w:numId w:val="4"/>
        </w:numPr>
        <w:spacing w:before="120" w:after="120"/>
        <w:ind w:left="567" w:hanging="567"/>
        <w:jc w:val="both"/>
        <w:rPr>
          <w:rFonts w:ascii="Arial" w:eastAsia="Arial" w:hAnsi="Arial" w:cs="Arial"/>
        </w:rPr>
      </w:pPr>
      <w:r w:rsidRPr="00CF7A4E">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636043" w:rsidRPr="00CF7A4E" w:rsidP="00636043">
      <w:pPr>
        <w:numPr>
          <w:ilvl w:val="1"/>
          <w:numId w:val="4"/>
        </w:numPr>
        <w:spacing w:before="120" w:after="120"/>
        <w:ind w:left="567" w:hanging="567"/>
        <w:jc w:val="both"/>
        <w:rPr>
          <w:rFonts w:ascii="Arial" w:eastAsia="Arial" w:hAnsi="Arial" w:cs="Arial"/>
        </w:rPr>
      </w:pPr>
      <w:r w:rsidRPr="00CF7A4E">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objednatele vůči poskytovateli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636043" w:rsidRPr="00CF7A4E" w:rsidP="006360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Smluvní pokuta</w:t>
      </w:r>
    </w:p>
    <w:p w:rsidR="00636043" w:rsidRPr="00CF7A4E" w:rsidP="00636043">
      <w:pPr>
        <w:numPr>
          <w:ilvl w:val="1"/>
          <w:numId w:val="8"/>
        </w:numPr>
        <w:spacing w:before="120" w:after="120"/>
        <w:ind w:left="567" w:hanging="567"/>
        <w:jc w:val="both"/>
        <w:rPr>
          <w:rFonts w:ascii="Arial" w:eastAsia="Arial" w:hAnsi="Arial" w:cs="Arial"/>
        </w:rPr>
      </w:pPr>
      <w:r w:rsidRPr="00CF7A4E">
        <w:rPr>
          <w:rFonts w:ascii="Arial" w:eastAsia="Arial" w:hAnsi="Arial" w:cs="Arial"/>
        </w:rPr>
        <w:t xml:space="preserve">V případě, že v průběhu plnění této smlouvy poskytovatel poruší některou z povinností stanovenou v čl. II. odst. 2.1.1. až </w:t>
      </w:r>
      <w:r w:rsidRPr="00CF7A4E">
        <w:rPr>
          <w:rFonts w:ascii="Arial" w:eastAsia="Arial" w:hAnsi="Arial" w:cs="Arial"/>
        </w:rPr>
        <w:t>2.1.12</w:t>
      </w:r>
      <w:r w:rsidRPr="00CF7A4E">
        <w:rPr>
          <w:rFonts w:ascii="Arial" w:eastAsia="Arial" w:hAnsi="Arial" w:cs="Arial"/>
        </w:rPr>
        <w:t xml:space="preserve"> této smlouvy je poskytovatel povinen zaplatit objednateli smluvní pokutu ve výši </w:t>
      </w:r>
      <w:r>
        <w:rPr>
          <w:rFonts w:ascii="Arial" w:eastAsia="Arial" w:hAnsi="Arial" w:cs="Arial"/>
        </w:rPr>
        <w:t xml:space="preserve">1 </w:t>
      </w:r>
      <w:r w:rsidRPr="00CF7A4E">
        <w:rPr>
          <w:rFonts w:ascii="Arial" w:eastAsia="Arial" w:hAnsi="Arial" w:cs="Arial"/>
        </w:rPr>
        <w:t>% z ceny díla bez DPH dle čl. V. odst. 5.1 této smlouvy, a to za každé porušení každé jednotlivé povinnosti</w:t>
      </w:r>
      <w:r>
        <w:rPr>
          <w:rFonts w:ascii="Arial" w:eastAsia="Arial" w:hAnsi="Arial" w:cs="Arial"/>
        </w:rPr>
        <w:t>, a to i opakovaně</w:t>
      </w:r>
      <w:r w:rsidRPr="00CF7A4E">
        <w:rPr>
          <w:rFonts w:ascii="Arial" w:eastAsia="Arial" w:hAnsi="Arial" w:cs="Arial"/>
        </w:rPr>
        <w:t>.</w:t>
      </w:r>
    </w:p>
    <w:p w:rsidR="00636043" w:rsidRPr="00CF7A4E" w:rsidP="00636043">
      <w:pPr>
        <w:numPr>
          <w:ilvl w:val="1"/>
          <w:numId w:val="8"/>
        </w:numPr>
        <w:spacing w:before="120" w:after="120"/>
        <w:ind w:left="567" w:hanging="567"/>
        <w:jc w:val="both"/>
        <w:rPr>
          <w:rFonts w:ascii="Arial" w:eastAsia="Arial" w:hAnsi="Arial" w:cs="Arial"/>
        </w:rPr>
      </w:pPr>
      <w:r w:rsidRPr="00CF7A4E">
        <w:rPr>
          <w:rFonts w:ascii="Arial" w:eastAsia="Arial" w:hAnsi="Arial" w:cs="Arial"/>
        </w:rPr>
        <w:t>V případě, že poskytovatel poruší některou z povinností stanovenou v  čl. IX. odst. 9.5 nebo 9.6 této smlouvy je poskytovatel povinen zaplatit objednateli smluvní pokutu ve výši 50.000,- Kč, a to za každé jednotlivé porušení takové povinnosti.</w:t>
      </w:r>
    </w:p>
    <w:p w:rsidR="00636043" w:rsidRPr="00CF7A4E" w:rsidP="00636043">
      <w:pPr>
        <w:numPr>
          <w:ilvl w:val="1"/>
          <w:numId w:val="8"/>
        </w:numPr>
        <w:spacing w:before="120" w:after="120"/>
        <w:ind w:left="567" w:hanging="567"/>
        <w:jc w:val="both"/>
        <w:rPr>
          <w:rFonts w:ascii="Arial" w:eastAsia="Arial" w:hAnsi="Arial" w:cs="Arial"/>
        </w:rPr>
      </w:pPr>
      <w:r w:rsidRPr="00CF7A4E">
        <w:rPr>
          <w:rFonts w:ascii="Arial" w:eastAsia="Arial" w:hAnsi="Arial" w:cs="Arial"/>
        </w:rPr>
        <w:t xml:space="preserve">Poskytovatel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636043" w:rsidRPr="002A7DD5" w:rsidP="00636043">
      <w:pPr>
        <w:numPr>
          <w:ilvl w:val="1"/>
          <w:numId w:val="8"/>
        </w:numPr>
        <w:spacing w:before="120"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CA5980" w:rsidP="00CA5980">
      <w:pPr>
        <w:numPr>
          <w:ilvl w:val="1"/>
          <w:numId w:val="8"/>
        </w:numPr>
        <w:spacing w:before="120" w:after="120"/>
        <w:ind w:left="567" w:hanging="567"/>
        <w:jc w:val="both"/>
        <w:rPr>
          <w:rFonts w:ascii="Arial" w:eastAsia="Arial" w:hAnsi="Arial" w:cs="Arial"/>
        </w:rPr>
      </w:pPr>
      <w:r w:rsidRPr="00CF7A4E">
        <w:rPr>
          <w:rFonts w:ascii="Arial" w:eastAsia="Arial" w:hAnsi="Arial" w:cs="Arial"/>
        </w:rPr>
        <w:t>Smluvní pokuty dle této smlouvy lze kumulovat (sčítat), a to bez omezení.</w:t>
      </w:r>
      <w:r>
        <w:rPr>
          <w:rFonts w:ascii="Arial" w:eastAsia="Arial" w:hAnsi="Arial" w:cs="Arial"/>
        </w:rPr>
        <w:t xml:space="preserve"> </w:t>
      </w:r>
    </w:p>
    <w:p w:rsidR="00CA5980" w:rsidRPr="00CA5980" w:rsidP="00CA5980">
      <w:pPr>
        <w:numPr>
          <w:ilvl w:val="1"/>
          <w:numId w:val="8"/>
        </w:numPr>
        <w:spacing w:before="120" w:after="120"/>
        <w:ind w:left="567" w:hanging="567"/>
        <w:jc w:val="both"/>
        <w:rPr>
          <w:rFonts w:ascii="Arial" w:eastAsia="Arial" w:hAnsi="Arial" w:cs="Arial"/>
        </w:rPr>
      </w:pPr>
      <w:r w:rsidRPr="00CA5980">
        <w:rPr>
          <w:rFonts w:ascii="Arial" w:eastAsia="Arial" w:hAnsi="Arial" w:cs="Arial"/>
        </w:rPr>
        <w:t xml:space="preserve">V případě vzniku nároku na smluvní pokuty dle této smlouvy se stanoví, že nárok může uplatnit každý z objednatelů. Zhotovitel se zprostí povinnosti k zaplacení smluvní pokuty zaplacením </w:t>
      </w:r>
      <w:r w:rsidRPr="00CA5980">
        <w:rPr>
          <w:rFonts w:ascii="Arial" w:eastAsia="Arial" w:hAnsi="Arial" w:cs="Arial"/>
        </w:rPr>
        <w:t>kterémuko-li</w:t>
      </w:r>
      <w:r w:rsidRPr="00CA5980">
        <w:rPr>
          <w:rFonts w:ascii="Arial" w:eastAsia="Arial" w:hAnsi="Arial" w:cs="Arial"/>
        </w:rPr>
        <w:t xml:space="preserve"> z objednatelů nebo zaplacením oběma objednatelům v poměru dle následující věty. Nárok na smluvní pokutu vzniká objednatelům v poměru 51:49 (objednatel </w:t>
      </w:r>
      <w:r w:rsidRPr="00CA5980">
        <w:rPr>
          <w:rFonts w:ascii="Arial" w:eastAsia="Arial" w:hAnsi="Arial" w:cs="Arial"/>
        </w:rPr>
        <w:t>č.1 : objednatel</w:t>
      </w:r>
      <w:r w:rsidRPr="00CA5980">
        <w:rPr>
          <w:rFonts w:ascii="Arial" w:eastAsia="Arial" w:hAnsi="Arial" w:cs="Arial"/>
        </w:rPr>
        <w:t xml:space="preserve"> č.2).</w:t>
      </w:r>
    </w:p>
    <w:p w:rsidR="00636043" w:rsidRPr="00CF7A4E" w:rsidP="006360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Ostatní ujednání</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 xml:space="preserve">Objednatel je oprávněn započíst své splatné i nesplatné pohledávky z titulu nároků na zaplacení smluvních pokut či nároků na náhradu škody vůči jakékoliv splatné či nesplatné pohledávce poskytovatele. Poskytovatel není oprávněn jakékoliv své pohledávky vůči objednateli, vzniklé z této smlouvy, započíst, zatížit zástavním právem ani je postoupit na jiného bez předchozího písemného souhlasu toho objednatele, o jehož pohledávku se jedná. </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 xml:space="preserve">Poskytovatel není oprávněn postoupit práva, povinnosti a závazky z této smlouvy třetí osobě nebo jiným osobám bez předchozího písemného souhlasu objednatele. </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Poskytovatel je povinen zachovávat mlčenlivost o obsahu dokumentace, zejména PDPS, která mu byla ze strany objednatele poskytnuta za účelem plnění této smlouvy. Poskytovatel se zavazuje, že údaje o technickém provedení stavby, které získá v souvislosti s plněním této smlouvy, nepředá třetím osobám, ani nevyužije jinak ve svůj prospěch. Poskytovatel se dále zavazuje při plnění této smlouvy postupovat tak, aby nedošlo ke zneužití údajů ve smyslu tohoto odstavce ze strany třetích osob.</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V případě, že poskytovatel opakovaně (více jak dvakrát) řádně nesplní své povinnosti dle této smlouvy, je objednatel oprávněn tuto smlouvu vypovědět. Výpovědní doba činí jeden měsíc a počíná běžet dnem doručení výpovědi poskytovateli.</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 xml:space="preserve">Poskytovatel je povinen uchovávat veškerou dokumentaci související s realizací této smlouvy včetně účetních dokladů nejméně po dobu 10 let od zániku závazku k vykonávání činnosti dle čl. II </w:t>
      </w:r>
      <w:r w:rsidRPr="00CF7A4E">
        <w:rPr>
          <w:rFonts w:ascii="Arial" w:eastAsia="Arial" w:hAnsi="Arial" w:cs="Arial"/>
        </w:rPr>
        <w:t>této</w:t>
      </w:r>
      <w:r w:rsidRPr="00CF7A4E">
        <w:rPr>
          <w:rFonts w:ascii="Arial" w:eastAsia="Arial" w:hAnsi="Arial" w:cs="Arial"/>
        </w:rPr>
        <w:t xml:space="preserve"> smlouvy.</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Poskytovatel je povinen poskytovat po dobu 5 let od řádného dokončení stavby součinnost veškerým subjektům provádějícím audit u objednatele v souvislosti s realizací stavby.</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Změna smlouvy je možná pouze na základě písemného souhlasu obou smluvních stran, a to prostřednictvím dodatku k této smlouvě.</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Poskytovatel prohlašuje, že není v právním či jiném vztahu či propojení ke zhotoviteli stavby (díla), a to s ohledem na charakter a účel předmět výkonu činnosti dle této smlouvy.</w:t>
      </w:r>
    </w:p>
    <w:p w:rsidR="00636043"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Obě smluvní strany dále prohlašují, že vymezení svých závazků v této smlouvě považují za dostatečně určité.</w:t>
      </w:r>
    </w:p>
    <w:p w:rsidR="00636043" w:rsidRPr="00CF7A4E"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 xml:space="preserve">Tato smlouva je vyhotovena v </w:t>
      </w:r>
      <w:r w:rsidR="00225667">
        <w:rPr>
          <w:rFonts w:ascii="Arial" w:eastAsia="Arial" w:hAnsi="Arial" w:cs="Arial"/>
        </w:rPr>
        <w:t>sedmi</w:t>
      </w:r>
      <w:r w:rsidRPr="00CF7A4E">
        <w:rPr>
          <w:rFonts w:ascii="Arial" w:eastAsia="Arial" w:hAnsi="Arial" w:cs="Arial"/>
        </w:rPr>
        <w:t xml:space="preserve"> vyhotoveních, dvě vyhotovení smlouvy obdrží poskytovatel a </w:t>
      </w:r>
      <w:r w:rsidR="00225667">
        <w:rPr>
          <w:rFonts w:ascii="Arial" w:eastAsia="Arial" w:hAnsi="Arial" w:cs="Arial"/>
        </w:rPr>
        <w:t xml:space="preserve">objednatel </w:t>
      </w:r>
      <w:r w:rsidR="00225667">
        <w:rPr>
          <w:rFonts w:ascii="Arial" w:eastAsia="Arial" w:hAnsi="Arial" w:cs="Arial"/>
        </w:rPr>
        <w:t xml:space="preserve">č.2, </w:t>
      </w:r>
      <w:r w:rsidRPr="00CF7A4E">
        <w:rPr>
          <w:rFonts w:ascii="Arial" w:eastAsia="Arial" w:hAnsi="Arial" w:cs="Arial"/>
        </w:rPr>
        <w:t>tři</w:t>
      </w:r>
      <w:r w:rsidRPr="00CF7A4E">
        <w:rPr>
          <w:rFonts w:ascii="Arial" w:eastAsia="Arial" w:hAnsi="Arial" w:cs="Arial"/>
        </w:rPr>
        <w:t xml:space="preserve"> </w:t>
      </w:r>
      <w:r w:rsidR="00225667">
        <w:rPr>
          <w:rFonts w:ascii="Arial" w:eastAsia="Arial" w:hAnsi="Arial" w:cs="Arial"/>
        </w:rPr>
        <w:t xml:space="preserve">vyhotovení obdrží </w:t>
      </w:r>
      <w:r w:rsidRPr="00CF7A4E">
        <w:rPr>
          <w:rFonts w:ascii="Arial" w:eastAsia="Arial" w:hAnsi="Arial" w:cs="Arial"/>
        </w:rPr>
        <w:t>objednatel</w:t>
      </w:r>
      <w:r w:rsidR="00225667">
        <w:rPr>
          <w:rFonts w:ascii="Arial" w:eastAsia="Arial" w:hAnsi="Arial" w:cs="Arial"/>
        </w:rPr>
        <w:t xml:space="preserve"> č.1</w:t>
      </w:r>
      <w:r w:rsidRPr="00CF7A4E">
        <w:rPr>
          <w:rFonts w:ascii="Arial" w:eastAsia="Arial" w:hAnsi="Arial" w:cs="Arial"/>
        </w:rPr>
        <w:t>.</w:t>
      </w:r>
    </w:p>
    <w:p w:rsidR="00636043" w:rsidP="00636043">
      <w:pPr>
        <w:numPr>
          <w:ilvl w:val="1"/>
          <w:numId w:val="10"/>
        </w:numPr>
        <w:tabs>
          <w:tab w:val="left" w:pos="567"/>
        </w:tabs>
        <w:spacing w:before="120" w:after="120"/>
        <w:ind w:left="567" w:hanging="567"/>
        <w:jc w:val="both"/>
        <w:rPr>
          <w:rFonts w:ascii="Arial" w:eastAsia="Arial" w:hAnsi="Arial" w:cs="Arial"/>
        </w:rPr>
      </w:pPr>
      <w:r w:rsidRPr="00CF7A4E">
        <w:rPr>
          <w:rFonts w:ascii="Arial" w:eastAsia="Arial" w:hAnsi="Arial" w:cs="Arial"/>
        </w:rPr>
        <w:t xml:space="preserve">Tato smlouva nabývá účinnosti dnem, v němž dojde k předání staveniště ze strany objednatele zhotoviteli stavby. </w:t>
      </w:r>
    </w:p>
    <w:p w:rsidR="008B4F29" w:rsidRPr="008B4F29" w:rsidP="008B4F29">
      <w:pPr>
        <w:numPr>
          <w:ilvl w:val="1"/>
          <w:numId w:val="10"/>
        </w:numPr>
        <w:tabs>
          <w:tab w:val="left" w:pos="567"/>
        </w:tabs>
        <w:spacing w:before="120" w:after="120"/>
        <w:jc w:val="both"/>
        <w:rPr>
          <w:rFonts w:ascii="Arial" w:eastAsia="Arial" w:hAnsi="Arial" w:cs="Arial"/>
        </w:rPr>
      </w:pPr>
      <w:r w:rsidRPr="008B4F29">
        <w:rPr>
          <w:rFonts w:ascii="Arial" w:eastAsia="Arial" w:hAnsi="Arial" w:cs="Arial"/>
        </w:rPr>
        <w:t xml:space="preserve">Poskytovatel výslovně souhlasí s tím, že objednatel zveřejní úplné znění této smlouvy vč. příloh, tj. tato smlouva bude uveřejněna v podobě obsahující i případné osobní údaje nebo údaje naplňující parametry obchodního tajemství, pokud poskytovatel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8B4F29" w:rsidP="008B4F29">
      <w:pPr>
        <w:numPr>
          <w:ilvl w:val="1"/>
          <w:numId w:val="10"/>
        </w:numPr>
        <w:tabs>
          <w:tab w:val="left" w:pos="567"/>
        </w:tabs>
        <w:spacing w:before="120" w:after="120"/>
        <w:jc w:val="both"/>
        <w:rPr>
          <w:rFonts w:ascii="Arial" w:eastAsia="Arial" w:hAnsi="Arial" w:cs="Arial"/>
        </w:rPr>
      </w:pPr>
      <w:r w:rsidRPr="008B4F29">
        <w:rPr>
          <w:rFonts w:ascii="Arial" w:eastAsia="Arial" w:hAnsi="Arial" w:cs="Arial"/>
        </w:rPr>
        <w:t>Splnění povinnosti uveřejnit smlouvu dle zák. č. 340/2015 Sb. zajistí objednatel č. 1.</w:t>
      </w:r>
    </w:p>
    <w:p w:rsidR="00906D32" w:rsidRPr="008B4F29" w:rsidP="008B4F29">
      <w:pPr>
        <w:numPr>
          <w:ilvl w:val="1"/>
          <w:numId w:val="10"/>
        </w:numPr>
        <w:tabs>
          <w:tab w:val="left" w:pos="567"/>
        </w:tabs>
        <w:spacing w:before="120" w:after="120"/>
        <w:jc w:val="both"/>
        <w:rPr>
          <w:rFonts w:ascii="Arial" w:eastAsia="Arial" w:hAnsi="Arial" w:cs="Arial"/>
        </w:rPr>
      </w:pPr>
      <w:r>
        <w:rPr>
          <w:rFonts w:ascii="Arial" w:eastAsia="Arial" w:hAnsi="Arial" w:cs="Arial"/>
        </w:rPr>
        <w:t xml:space="preserve">Smlouva byla schválena dne </w:t>
      </w:r>
      <w:r>
        <w:rPr>
          <w:rFonts w:ascii="Arial" w:eastAsia="Arial" w:hAnsi="Arial" w:cs="Arial"/>
        </w:rPr>
        <w:t>22.8.2016</w:t>
      </w:r>
      <w:r>
        <w:rPr>
          <w:rFonts w:ascii="Arial" w:eastAsia="Arial" w:hAnsi="Arial" w:cs="Arial"/>
        </w:rPr>
        <w:t xml:space="preserve"> radou města Sušice, usnesením č. 538.</w:t>
      </w:r>
    </w:p>
    <w:p w:rsidR="008B4F29" w:rsidRPr="00CF7A4E" w:rsidP="008B4F29">
      <w:pPr>
        <w:tabs>
          <w:tab w:val="left" w:pos="567"/>
        </w:tabs>
        <w:spacing w:before="120" w:after="120"/>
        <w:ind w:left="567"/>
        <w:jc w:val="both"/>
        <w:rPr>
          <w:rFonts w:ascii="Arial" w:eastAsia="Arial" w:hAnsi="Arial" w:cs="Arial"/>
        </w:rPr>
      </w:pPr>
    </w:p>
    <w:p w:rsidR="00636043" w:rsidRPr="00CF7A4E" w:rsidP="00636043">
      <w:pPr>
        <w:tabs>
          <w:tab w:val="left" w:pos="567"/>
        </w:tabs>
        <w:spacing w:before="120" w:after="120"/>
        <w:ind w:left="567"/>
        <w:jc w:val="both"/>
        <w:rPr>
          <w:rFonts w:ascii="Arial" w:eastAsia="Arial" w:hAnsi="Arial" w:cs="Arial"/>
        </w:rPr>
      </w:pPr>
    </w:p>
    <w:p w:rsidR="00636043" w:rsidRPr="00696E1B" w:rsidP="00636043">
      <w:pPr>
        <w:spacing w:after="0"/>
        <w:jc w:val="both"/>
        <w:rPr>
          <w:rFonts w:ascii="Arial" w:hAnsi="Arial" w:cs="Arial"/>
        </w:rPr>
      </w:pPr>
    </w:p>
    <w:p w:rsidR="00636043" w:rsidRPr="00696E1B" w:rsidP="00636043">
      <w:pPr>
        <w:spacing w:after="0"/>
        <w:jc w:val="both"/>
        <w:rPr>
          <w:rFonts w:ascii="Arial" w:hAnsi="Arial" w:cs="Arial"/>
        </w:rPr>
      </w:pPr>
      <w:r w:rsidRPr="008B4F29">
        <w:rPr>
          <w:rFonts w:ascii="Arial" w:hAnsi="Arial" w:cs="Arial"/>
        </w:rPr>
        <w:t>objednatel</w:t>
      </w:r>
      <w:r w:rsidRPr="008B4F29" w:rsidR="008B4F29">
        <w:rPr>
          <w:rFonts w:ascii="Arial" w:hAnsi="Arial" w:cs="Arial"/>
        </w:rPr>
        <w:t xml:space="preserve"> č. 1</w:t>
      </w:r>
      <w:r w:rsidRPr="008B4F29">
        <w:rPr>
          <w:rFonts w:ascii="Arial" w:hAnsi="Arial" w:cs="Arial"/>
        </w:rPr>
        <w:t>:</w:t>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t>poskytovatel:</w:t>
      </w:r>
    </w:p>
    <w:p w:rsidR="00636043" w:rsidRPr="00696E1B" w:rsidP="00636043">
      <w:pPr>
        <w:spacing w:after="0"/>
        <w:jc w:val="both"/>
        <w:rPr>
          <w:rFonts w:ascii="Arial" w:hAnsi="Arial" w:cs="Arial"/>
        </w:rPr>
      </w:pPr>
    </w:p>
    <w:p w:rsidR="00636043" w:rsidRPr="00696E1B" w:rsidP="00636043">
      <w:pPr>
        <w:spacing w:after="0"/>
        <w:jc w:val="both"/>
        <w:rPr>
          <w:rFonts w:ascii="Arial" w:hAnsi="Arial" w:cs="Arial"/>
        </w:rPr>
      </w:pPr>
      <w:r w:rsidRPr="00696E1B">
        <w:rPr>
          <w:rFonts w:ascii="Arial" w:hAnsi="Arial" w:cs="Arial"/>
        </w:rPr>
        <w:t>V </w:t>
      </w:r>
      <w:r w:rsidR="00D849E7">
        <w:rPr>
          <w:rFonts w:ascii="Arial" w:hAnsi="Arial" w:cs="Arial"/>
        </w:rPr>
        <w:t>Sušici</w:t>
      </w:r>
      <w:r w:rsidRPr="00696E1B">
        <w:rPr>
          <w:rFonts w:ascii="Arial" w:hAnsi="Arial" w:cs="Arial"/>
        </w:rPr>
        <w:t xml:space="preserve"> dne </w:t>
      </w:r>
      <w:r w:rsidR="00D849E7">
        <w:rPr>
          <w:rFonts w:ascii="Arial" w:hAnsi="Arial" w:cs="Arial"/>
        </w:rPr>
        <w:t>20.9.2016</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 xml:space="preserve">V </w:t>
      </w:r>
      <w:r w:rsidR="00D849E7">
        <w:rPr>
          <w:rFonts w:ascii="Arial" w:hAnsi="Arial" w:cs="Arial"/>
        </w:rPr>
        <w:t>Chudenicích</w:t>
      </w:r>
      <w:r w:rsidRPr="00696E1B">
        <w:rPr>
          <w:rFonts w:ascii="Arial" w:hAnsi="Arial" w:cs="Arial"/>
        </w:rPr>
        <w:t xml:space="preserve"> dne </w:t>
      </w:r>
      <w:r w:rsidR="00D849E7">
        <w:rPr>
          <w:rFonts w:ascii="Arial" w:hAnsi="Arial" w:cs="Arial"/>
        </w:rPr>
        <w:t>14.09.2016</w:t>
      </w:r>
    </w:p>
    <w:p w:rsidR="00636043" w:rsidRPr="00696E1B" w:rsidP="00636043">
      <w:pPr>
        <w:spacing w:after="0"/>
        <w:jc w:val="both"/>
        <w:rPr>
          <w:rFonts w:ascii="Arial" w:hAnsi="Arial" w:cs="Arial"/>
        </w:rPr>
      </w:pPr>
    </w:p>
    <w:p w:rsidR="00636043" w:rsidRPr="00696E1B" w:rsidP="00636043">
      <w:pPr>
        <w:spacing w:after="0"/>
        <w:jc w:val="both"/>
        <w:rPr>
          <w:rFonts w:ascii="Arial" w:hAnsi="Arial" w:cs="Arial"/>
        </w:rPr>
      </w:pPr>
    </w:p>
    <w:p w:rsidR="00636043" w:rsidRPr="00696E1B" w:rsidP="00636043">
      <w:pPr>
        <w:tabs>
          <w:tab w:val="center" w:pos="1276"/>
          <w:tab w:val="center" w:pos="4536"/>
          <w:tab w:val="center" w:pos="7513"/>
          <w:tab w:val="right" w:pos="9072"/>
        </w:tabs>
        <w:spacing w:after="0"/>
        <w:jc w:val="both"/>
        <w:rPr>
          <w:rFonts w:ascii="Arial" w:hAnsi="Arial" w:cs="Arial"/>
        </w:rPr>
      </w:pPr>
    </w:p>
    <w:p w:rsidR="00636043" w:rsidRPr="00696E1B" w:rsidP="00636043">
      <w:pPr>
        <w:tabs>
          <w:tab w:val="center" w:pos="1276"/>
          <w:tab w:val="center" w:pos="4536"/>
          <w:tab w:val="center" w:pos="7513"/>
          <w:tab w:val="right" w:pos="9072"/>
        </w:tabs>
        <w:spacing w:after="0"/>
        <w:jc w:val="both"/>
        <w:rPr>
          <w:rFonts w:ascii="Arial" w:hAnsi="Arial" w:cs="Arial"/>
        </w:rPr>
      </w:pPr>
    </w:p>
    <w:p w:rsidR="00636043" w:rsidRPr="00696E1B" w:rsidP="00636043">
      <w:pPr>
        <w:spacing w:after="0"/>
        <w:jc w:val="both"/>
        <w:rPr>
          <w:rFonts w:ascii="Arial" w:hAnsi="Arial" w:cs="Arial"/>
        </w:rPr>
      </w:pPr>
      <w:r w:rsidRPr="00696E1B">
        <w:rPr>
          <w:rFonts w:ascii="Arial" w:hAnsi="Arial" w:cs="Arial"/>
        </w:rPr>
        <w:t>___________________________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___________________________</w:t>
      </w:r>
    </w:p>
    <w:p w:rsidR="00636043" w:rsidRPr="00696E1B" w:rsidP="00636043">
      <w:pPr>
        <w:tabs>
          <w:tab w:val="center" w:pos="2268"/>
          <w:tab w:val="center" w:pos="6804"/>
        </w:tabs>
        <w:spacing w:after="0"/>
        <w:rPr>
          <w:rFonts w:ascii="Arial" w:eastAsia="Arial" w:hAnsi="Arial" w:cs="Arial"/>
        </w:rPr>
      </w:pPr>
      <w:r>
        <w:rPr>
          <w:rFonts w:ascii="Arial" w:eastAsia="Arial" w:hAnsi="Arial" w:cs="Arial"/>
          <w:b/>
        </w:rPr>
        <w:t>Město Sušice</w:t>
      </w:r>
      <w:r w:rsidRPr="00696E1B" w:rsidR="0055780F">
        <w:rPr>
          <w:rFonts w:ascii="Arial" w:eastAsia="Arial" w:hAnsi="Arial" w:cs="Arial"/>
        </w:rPr>
        <w:t>.</w:t>
      </w:r>
      <w:r w:rsidRPr="00696E1B" w:rsidR="0055780F">
        <w:rPr>
          <w:rFonts w:ascii="Arial" w:eastAsia="Arial" w:hAnsi="Arial" w:cs="Arial"/>
        </w:rPr>
        <w:tab/>
      </w:r>
      <w:r w:rsidR="00D849E7">
        <w:rPr>
          <w:rFonts w:ascii="Arial" w:eastAsia="Arial" w:hAnsi="Arial" w:cs="Arial"/>
        </w:rPr>
        <w:tab/>
        <w:t xml:space="preserve">              MACÁN PROJEKCE DS, s.r.o.</w:t>
      </w:r>
    </w:p>
    <w:p w:rsidR="00636043" w:rsidRPr="00696E1B" w:rsidP="00636043">
      <w:pPr>
        <w:tabs>
          <w:tab w:val="center" w:pos="2268"/>
          <w:tab w:val="center" w:pos="6804"/>
        </w:tabs>
        <w:spacing w:after="0"/>
        <w:rPr>
          <w:rFonts w:ascii="Arial" w:eastAsia="Arial" w:hAnsi="Arial" w:cs="Arial"/>
        </w:rPr>
      </w:pPr>
      <w:r w:rsidRPr="00696E1B">
        <w:rPr>
          <w:rFonts w:ascii="Arial" w:eastAsia="Arial" w:hAnsi="Arial" w:cs="Arial"/>
        </w:rPr>
        <w:t>Bc. P</w:t>
      </w:r>
      <w:r w:rsidR="008B4F29">
        <w:rPr>
          <w:rFonts w:ascii="Arial" w:eastAsia="Arial" w:hAnsi="Arial" w:cs="Arial"/>
        </w:rPr>
        <w:t>etr Mottl</w:t>
      </w:r>
      <w:r w:rsidR="00D849E7">
        <w:rPr>
          <w:rFonts w:ascii="Arial" w:eastAsia="Arial" w:hAnsi="Arial" w:cs="Arial"/>
        </w:rPr>
        <w:tab/>
      </w:r>
      <w:r w:rsidR="00D849E7">
        <w:rPr>
          <w:rFonts w:ascii="Arial" w:eastAsia="Arial" w:hAnsi="Arial" w:cs="Arial"/>
        </w:rPr>
        <w:tab/>
        <w:t xml:space="preserve">Karel </w:t>
      </w:r>
      <w:r w:rsidR="00D849E7">
        <w:rPr>
          <w:rFonts w:ascii="Arial" w:eastAsia="Arial" w:hAnsi="Arial" w:cs="Arial"/>
        </w:rPr>
        <w:t>Macán</w:t>
      </w:r>
      <w:r w:rsidR="00D849E7">
        <w:rPr>
          <w:rFonts w:ascii="Arial" w:eastAsia="Arial" w:hAnsi="Arial" w:cs="Arial"/>
        </w:rPr>
        <w:t xml:space="preserve"> - jednatel</w:t>
      </w:r>
      <w:r w:rsidRPr="00696E1B">
        <w:rPr>
          <w:rFonts w:ascii="Arial" w:eastAsia="Arial" w:hAnsi="Arial" w:cs="Arial"/>
        </w:rPr>
        <w:tab/>
      </w:r>
    </w:p>
    <w:p w:rsidR="00636043" w:rsidRPr="00696E1B" w:rsidP="00636043">
      <w:pPr>
        <w:tabs>
          <w:tab w:val="center" w:pos="2268"/>
          <w:tab w:val="center" w:pos="6804"/>
        </w:tabs>
        <w:spacing w:after="0"/>
        <w:rPr>
          <w:rFonts w:ascii="Arial" w:eastAsia="Arial" w:hAnsi="Arial" w:cs="Arial"/>
          <w:b/>
          <w:bCs/>
        </w:rPr>
      </w:pPr>
      <w:r>
        <w:rPr>
          <w:rFonts w:ascii="Arial" w:eastAsia="Arial" w:hAnsi="Arial" w:cs="Arial"/>
        </w:rPr>
        <w:t>starosta města</w:t>
      </w:r>
      <w:r w:rsidRPr="00696E1B" w:rsidR="0055780F">
        <w:rPr>
          <w:rFonts w:ascii="Arial" w:eastAsia="Arial" w:hAnsi="Arial" w:cs="Arial"/>
        </w:rPr>
        <w:tab/>
      </w:r>
      <w:r w:rsidRPr="00696E1B" w:rsidR="0055780F">
        <w:rPr>
          <w:rFonts w:ascii="Arial" w:eastAsia="Arial" w:hAnsi="Arial" w:cs="Arial"/>
        </w:rPr>
        <w:tab/>
      </w:r>
    </w:p>
    <w:p w:rsidR="00636043" w:rsidP="00636043">
      <w:pPr>
        <w:tabs>
          <w:tab w:val="num" w:pos="426"/>
        </w:tabs>
        <w:ind w:left="426" w:hanging="426"/>
        <w:jc w:val="both"/>
        <w:rPr>
          <w:rFonts w:ascii="Arial" w:eastAsia="Arial" w:hAnsi="Arial" w:cs="Arial"/>
        </w:rPr>
      </w:pPr>
    </w:p>
    <w:p w:rsidR="008B4F29" w:rsidP="00636043">
      <w:pPr>
        <w:tabs>
          <w:tab w:val="num" w:pos="426"/>
        </w:tabs>
        <w:ind w:left="426" w:hanging="426"/>
        <w:jc w:val="both"/>
        <w:rPr>
          <w:rFonts w:ascii="Arial" w:eastAsia="Arial" w:hAnsi="Arial" w:cs="Arial"/>
        </w:rPr>
      </w:pPr>
    </w:p>
    <w:p w:rsidR="008B4F29" w:rsidP="00636043">
      <w:pPr>
        <w:tabs>
          <w:tab w:val="num" w:pos="426"/>
        </w:tabs>
        <w:ind w:left="426" w:hanging="426"/>
        <w:jc w:val="both"/>
        <w:rPr>
          <w:rFonts w:ascii="Arial" w:eastAsia="Arial" w:hAnsi="Arial" w:cs="Arial"/>
        </w:rPr>
      </w:pPr>
    </w:p>
    <w:p w:rsidR="00FE7EF1" w:rsidRPr="008B4F29" w:rsidP="00FE7EF1">
      <w:pPr>
        <w:spacing w:after="0"/>
        <w:jc w:val="both"/>
        <w:rPr>
          <w:rFonts w:ascii="Arial" w:hAnsi="Arial" w:cs="Arial"/>
        </w:rPr>
      </w:pPr>
      <w:r w:rsidRPr="008B4F29">
        <w:rPr>
          <w:rFonts w:ascii="Arial" w:hAnsi="Arial" w:cs="Arial"/>
        </w:rPr>
        <w:t>objednatel</w:t>
      </w:r>
      <w:r w:rsidRPr="008B4F29" w:rsidR="008B4F29">
        <w:rPr>
          <w:rFonts w:ascii="Arial" w:hAnsi="Arial" w:cs="Arial"/>
        </w:rPr>
        <w:t xml:space="preserve"> č. 2</w:t>
      </w:r>
      <w:r w:rsidRPr="008B4F29">
        <w:rPr>
          <w:rFonts w:ascii="Arial" w:hAnsi="Arial" w:cs="Arial"/>
        </w:rPr>
        <w:t>:</w:t>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r>
      <w:r w:rsidRPr="008B4F29">
        <w:rPr>
          <w:rFonts w:ascii="Arial" w:hAnsi="Arial" w:cs="Arial"/>
        </w:rPr>
        <w:tab/>
      </w:r>
    </w:p>
    <w:p w:rsidR="008B4F29" w:rsidP="00FE7EF1">
      <w:pPr>
        <w:spacing w:after="0"/>
        <w:jc w:val="both"/>
        <w:rPr>
          <w:rFonts w:ascii="Arial" w:hAnsi="Arial" w:cs="Arial"/>
        </w:rPr>
      </w:pPr>
    </w:p>
    <w:p w:rsidR="00FE7EF1" w:rsidRPr="00696E1B" w:rsidP="00FE7EF1">
      <w:pPr>
        <w:spacing w:after="0"/>
        <w:jc w:val="both"/>
        <w:rPr>
          <w:rFonts w:ascii="Arial" w:hAnsi="Arial" w:cs="Arial"/>
        </w:rPr>
      </w:pPr>
      <w:r w:rsidRPr="00696E1B">
        <w:rPr>
          <w:rFonts w:ascii="Arial" w:hAnsi="Arial" w:cs="Arial"/>
        </w:rPr>
        <w:t>V </w:t>
      </w:r>
      <w:r w:rsidR="008B4F29">
        <w:rPr>
          <w:rFonts w:ascii="Arial" w:hAnsi="Arial" w:cs="Arial"/>
        </w:rPr>
        <w:t>Plzni</w:t>
      </w:r>
      <w:r w:rsidRPr="00696E1B">
        <w:rPr>
          <w:rFonts w:ascii="Arial" w:hAnsi="Arial" w:cs="Arial"/>
        </w:rPr>
        <w:t xml:space="preserve"> dne </w:t>
      </w:r>
      <w:r w:rsidR="00D849E7">
        <w:rPr>
          <w:rFonts w:ascii="Arial" w:hAnsi="Arial" w:cs="Arial"/>
        </w:rPr>
        <w:t>16.9.2016</w:t>
      </w:r>
      <w:bookmarkStart w:id="8" w:name="_GoBack"/>
      <w:bookmarkEnd w:id="8"/>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r>
    </w:p>
    <w:p w:rsidR="00FE7EF1" w:rsidP="00FE7EF1">
      <w:pPr>
        <w:tabs>
          <w:tab w:val="center" w:pos="1276"/>
          <w:tab w:val="center" w:pos="4536"/>
          <w:tab w:val="center" w:pos="7513"/>
          <w:tab w:val="right" w:pos="9072"/>
        </w:tabs>
        <w:spacing w:after="0"/>
        <w:jc w:val="both"/>
        <w:rPr>
          <w:rFonts w:ascii="Arial" w:hAnsi="Arial" w:cs="Arial"/>
        </w:rPr>
      </w:pPr>
    </w:p>
    <w:p w:rsidR="008B4F29" w:rsidP="00FE7EF1">
      <w:pPr>
        <w:tabs>
          <w:tab w:val="center" w:pos="1276"/>
          <w:tab w:val="center" w:pos="4536"/>
          <w:tab w:val="center" w:pos="7513"/>
          <w:tab w:val="right" w:pos="9072"/>
        </w:tabs>
        <w:spacing w:after="0"/>
        <w:jc w:val="both"/>
        <w:rPr>
          <w:rFonts w:ascii="Arial" w:hAnsi="Arial" w:cs="Arial"/>
        </w:rPr>
      </w:pPr>
    </w:p>
    <w:p w:rsidR="008B4F29" w:rsidP="00FE7EF1">
      <w:pPr>
        <w:tabs>
          <w:tab w:val="center" w:pos="1276"/>
          <w:tab w:val="center" w:pos="4536"/>
          <w:tab w:val="center" w:pos="7513"/>
          <w:tab w:val="right" w:pos="9072"/>
        </w:tabs>
        <w:spacing w:after="0"/>
        <w:jc w:val="both"/>
        <w:rPr>
          <w:rFonts w:ascii="Arial" w:hAnsi="Arial" w:cs="Arial"/>
        </w:rPr>
      </w:pPr>
    </w:p>
    <w:p w:rsidR="008B4F29" w:rsidRPr="00696E1B" w:rsidP="00FE7EF1">
      <w:pPr>
        <w:tabs>
          <w:tab w:val="center" w:pos="1276"/>
          <w:tab w:val="center" w:pos="4536"/>
          <w:tab w:val="center" w:pos="7513"/>
          <w:tab w:val="right" w:pos="9072"/>
        </w:tabs>
        <w:spacing w:after="0"/>
        <w:jc w:val="both"/>
        <w:rPr>
          <w:rFonts w:ascii="Arial" w:hAnsi="Arial" w:cs="Arial"/>
        </w:rPr>
      </w:pPr>
    </w:p>
    <w:p w:rsidR="00FE7EF1" w:rsidRPr="00696E1B" w:rsidP="00FE7EF1">
      <w:pPr>
        <w:tabs>
          <w:tab w:val="center" w:pos="1276"/>
          <w:tab w:val="center" w:pos="4536"/>
          <w:tab w:val="center" w:pos="7513"/>
          <w:tab w:val="right" w:pos="9072"/>
        </w:tabs>
        <w:spacing w:after="0"/>
        <w:jc w:val="both"/>
        <w:rPr>
          <w:rFonts w:ascii="Arial" w:hAnsi="Arial" w:cs="Arial"/>
        </w:rPr>
      </w:pPr>
    </w:p>
    <w:p w:rsidR="00FE7EF1" w:rsidRPr="00696E1B" w:rsidP="00FE7EF1">
      <w:pPr>
        <w:spacing w:after="0"/>
        <w:jc w:val="both"/>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p>
    <w:p w:rsidR="008B4F29" w:rsidRPr="00696E1B" w:rsidP="008B4F29">
      <w:pPr>
        <w:tabs>
          <w:tab w:val="center" w:pos="2268"/>
          <w:tab w:val="center" w:pos="6804"/>
        </w:tabs>
        <w:spacing w:after="0"/>
        <w:rPr>
          <w:rFonts w:ascii="Arial" w:eastAsia="Arial" w:hAnsi="Arial" w:cs="Arial"/>
        </w:rPr>
      </w:pPr>
      <w:r w:rsidRPr="00696E1B">
        <w:rPr>
          <w:rFonts w:ascii="Arial" w:eastAsia="Arial" w:hAnsi="Arial" w:cs="Arial"/>
          <w:b/>
        </w:rPr>
        <w:t xml:space="preserve">Správa a údržba silnic Plzeňského kraje, </w:t>
      </w:r>
      <w:r w:rsidRPr="00696E1B">
        <w:rPr>
          <w:rFonts w:ascii="Arial" w:eastAsia="Arial" w:hAnsi="Arial" w:cs="Arial"/>
          <w:b/>
        </w:rPr>
        <w:t>p.o</w:t>
      </w:r>
      <w:r w:rsidRPr="00696E1B">
        <w:rPr>
          <w:rFonts w:ascii="Arial" w:eastAsia="Arial" w:hAnsi="Arial" w:cs="Arial"/>
        </w:rPr>
        <w:t>.</w:t>
      </w:r>
      <w:r w:rsidRPr="00696E1B">
        <w:rPr>
          <w:rFonts w:ascii="Arial" w:eastAsia="Arial" w:hAnsi="Arial" w:cs="Arial"/>
        </w:rPr>
        <w:tab/>
      </w:r>
    </w:p>
    <w:p w:rsidR="008B4F29" w:rsidRPr="00696E1B" w:rsidP="008B4F29">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p>
    <w:p w:rsidR="008B4F29" w:rsidP="008B4F29">
      <w:pPr>
        <w:tabs>
          <w:tab w:val="center" w:pos="2268"/>
          <w:tab w:val="center" w:pos="6804"/>
        </w:tabs>
        <w:spacing w:after="0"/>
        <w:rPr>
          <w:rFonts w:ascii="Arial" w:eastAsia="Arial" w:hAnsi="Arial" w:cs="Arial"/>
        </w:rPr>
      </w:pPr>
      <w:r w:rsidRPr="00696E1B">
        <w:rPr>
          <w:rFonts w:ascii="Arial" w:eastAsia="Arial" w:hAnsi="Arial" w:cs="Arial"/>
        </w:rPr>
        <w:t>generální ředitel</w:t>
      </w:r>
    </w:p>
    <w:p w:rsidR="008B4F29" w:rsidP="00C7697A">
      <w:pPr>
        <w:tabs>
          <w:tab w:val="center" w:pos="2268"/>
          <w:tab w:val="center" w:pos="6804"/>
        </w:tabs>
        <w:spacing w:after="0"/>
        <w:rPr>
          <w:rFonts w:ascii="Arial" w:eastAsia="Arial" w:hAnsi="Arial" w:cs="Arial"/>
        </w:rPr>
      </w:pPr>
    </w:p>
    <w:p w:rsidR="008B4F29" w:rsidP="00C7697A">
      <w:pPr>
        <w:tabs>
          <w:tab w:val="center" w:pos="2268"/>
          <w:tab w:val="center" w:pos="6804"/>
        </w:tabs>
        <w:spacing w:after="0"/>
        <w:rPr>
          <w:rFonts w:ascii="Arial" w:eastAsia="Arial" w:hAnsi="Arial" w:cs="Arial"/>
        </w:rPr>
      </w:pPr>
    </w:p>
    <w:p w:rsidR="008B4F29" w:rsidP="00C7697A">
      <w:pPr>
        <w:tabs>
          <w:tab w:val="center" w:pos="2268"/>
          <w:tab w:val="center" w:pos="6804"/>
        </w:tabs>
        <w:spacing w:after="0"/>
        <w:rPr>
          <w:rFonts w:ascii="Arial" w:eastAsia="Arial" w:hAnsi="Arial" w:cs="Arial"/>
        </w:rPr>
      </w:pPr>
    </w:p>
    <w:p w:rsidR="00636043" w:rsidP="00C7697A">
      <w:pPr>
        <w:tabs>
          <w:tab w:val="center" w:pos="2268"/>
          <w:tab w:val="center" w:pos="6804"/>
        </w:tabs>
        <w:spacing w:after="0"/>
        <w:rPr>
          <w:rFonts w:ascii="Arial" w:eastAsia="Arial" w:hAnsi="Arial" w:cs="Arial"/>
        </w:rPr>
      </w:pPr>
      <w:r w:rsidRPr="00696E1B">
        <w:rPr>
          <w:rFonts w:ascii="Arial" w:eastAsia="Arial" w:hAnsi="Arial" w:cs="Arial"/>
        </w:rPr>
        <w:tab/>
      </w:r>
    </w:p>
    <w:p w:rsidR="00636043" w:rsidRPr="008B4F29" w:rsidP="00636043">
      <w:pPr>
        <w:spacing w:line="240" w:lineRule="auto"/>
        <w:rPr>
          <w:rFonts w:ascii="Arial" w:eastAsia="Arial" w:hAnsi="Arial" w:cs="Arial"/>
          <w:bCs/>
          <w:i/>
          <w:sz w:val="20"/>
          <w:szCs w:val="20"/>
        </w:rPr>
      </w:pPr>
      <w:r w:rsidRPr="008B4F29">
        <w:rPr>
          <w:rFonts w:ascii="Arial" w:eastAsia="Arial" w:hAnsi="Arial" w:cs="Arial"/>
          <w:bCs/>
          <w:sz w:val="20"/>
          <w:szCs w:val="20"/>
        </w:rPr>
        <w:t>Návrh smlouvy</w:t>
      </w:r>
      <w:r w:rsidRPr="008B4F29">
        <w:rPr>
          <w:rFonts w:ascii="Arial" w:eastAsia="Arial" w:hAnsi="Arial" w:cs="Arial"/>
          <w:bCs/>
          <w:i/>
          <w:sz w:val="20"/>
          <w:szCs w:val="20"/>
        </w:rPr>
        <w:t xml:space="preserve"> </w:t>
      </w:r>
      <w:r w:rsidRPr="008B4F29">
        <w:rPr>
          <w:rFonts w:ascii="Arial" w:eastAsia="Arial" w:hAnsi="Arial" w:cs="Arial"/>
          <w:bCs/>
          <w:sz w:val="20"/>
          <w:szCs w:val="20"/>
        </w:rPr>
        <w:t>vyhotovil</w:t>
      </w:r>
      <w:r w:rsidRPr="008B4F29">
        <w:rPr>
          <w:rFonts w:ascii="Arial" w:eastAsia="Arial" w:hAnsi="Arial" w:cs="Arial"/>
          <w:bCs/>
          <w:i/>
          <w:sz w:val="20"/>
          <w:szCs w:val="20"/>
        </w:rPr>
        <w:t xml:space="preserve">: </w:t>
      </w:r>
      <w:r w:rsidRPr="008B4F29" w:rsidR="007808BD">
        <w:rPr>
          <w:rFonts w:ascii="Arial" w:hAnsi="Arial" w:cs="Arial"/>
          <w:sz w:val="20"/>
          <w:szCs w:val="20"/>
        </w:rPr>
        <w:t>Ludmila Kvardová</w:t>
      </w:r>
      <w:r w:rsidRPr="008B4F29">
        <w:rPr>
          <w:rFonts w:ascii="Arial" w:hAnsi="Arial" w:cs="Arial"/>
          <w:sz w:val="20"/>
          <w:szCs w:val="20"/>
        </w:rPr>
        <w:t xml:space="preserve"> dne </w:t>
      </w:r>
      <w:r w:rsidRPr="008B4F29" w:rsidR="007808BD">
        <w:rPr>
          <w:rFonts w:ascii="Arial" w:hAnsi="Arial" w:cs="Arial"/>
          <w:sz w:val="20"/>
          <w:szCs w:val="20"/>
        </w:rPr>
        <w:t>1</w:t>
      </w:r>
      <w:r w:rsidR="008B4F29">
        <w:rPr>
          <w:rFonts w:ascii="Arial" w:hAnsi="Arial" w:cs="Arial"/>
          <w:sz w:val="20"/>
          <w:szCs w:val="20"/>
        </w:rPr>
        <w:t>0</w:t>
      </w:r>
      <w:r w:rsidRPr="008B4F29" w:rsidR="007808BD">
        <w:rPr>
          <w:rFonts w:ascii="Arial" w:hAnsi="Arial" w:cs="Arial"/>
          <w:sz w:val="20"/>
          <w:szCs w:val="20"/>
        </w:rPr>
        <w:t>.</w:t>
      </w:r>
      <w:r w:rsidR="008B4F29">
        <w:rPr>
          <w:rFonts w:ascii="Arial" w:hAnsi="Arial" w:cs="Arial"/>
          <w:sz w:val="20"/>
          <w:szCs w:val="20"/>
        </w:rPr>
        <w:t>8</w:t>
      </w:r>
      <w:r w:rsidRPr="008B4F29" w:rsidR="007808BD">
        <w:rPr>
          <w:rFonts w:ascii="Arial" w:hAnsi="Arial" w:cs="Arial"/>
          <w:sz w:val="20"/>
          <w:szCs w:val="20"/>
        </w:rPr>
        <w:t>.2016</w:t>
      </w:r>
    </w:p>
    <w:sectPr w:rsidSect="00636043">
      <w:headerReference w:type="default" r:id="rId6"/>
      <w:footerReference w:type="default" r:id="rId7"/>
      <w:pgSz w:w="11906" w:h="16838"/>
      <w:pgMar w:top="954" w:right="1417" w:bottom="1417" w:left="1417" w:header="360" w:footer="25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980" w:rsidP="00636043">
    <w:pPr>
      <w:pStyle w:val="Footer"/>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Pr="004E71A4">
      <w:rPr>
        <w:rFonts w:ascii="Arial" w:hAnsi="Arial" w:cs="Arial"/>
        <w:sz w:val="16"/>
        <w:szCs w:val="16"/>
      </w:rPr>
      <w:t>8</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Pr="004E71A4">
      <w:rPr>
        <w:rFonts w:ascii="Arial" w:hAnsi="Arial" w:cs="Arial"/>
        <w:sz w:val="16"/>
        <w:szCs w:val="16"/>
      </w:rPr>
      <w:t>8</w:t>
    </w:r>
    <w:r w:rsidRPr="004E71A4">
      <w:rPr>
        <w:rFonts w:ascii="Arial" w:hAnsi="Arial" w:cs="Arial"/>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980" w:rsidP="00636043">
    <w:pPr>
      <w:pStyle w:val="Header"/>
      <w:tabs>
        <w:tab w:val="clear" w:pos="4536"/>
        <w:tab w:val="left" w:pos="6345"/>
        <w:tab w:val="clear" w:pos="9072"/>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C65383C"/>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4C1E4E69"/>
    <w:multiLevelType w:val="hybridMultilevel"/>
    <w:tmpl w:val="A1A6E0F4"/>
    <w:lvl w:ilvl="0">
      <w:start w:val="1"/>
      <w:numFmt w:val="upperRoman"/>
      <w:lvlText w:val="%1."/>
      <w:lvlJc w:val="left"/>
      <w:pPr>
        <w:ind w:left="1080" w:hanging="72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6A674A2D"/>
    <w:multiLevelType w:val="multilevel"/>
    <w:tmpl w:val="EBD00834"/>
    <w:lvl w:ilvl="0">
      <w:start w:val="1"/>
      <w:numFmt w:val="lowerLetter"/>
      <w:lvlText w:val="%1)"/>
      <w:lvlJc w:val="left"/>
      <w:pPr>
        <w:ind w:left="1069" w:hanging="360"/>
      </w:pPr>
      <w:rPr>
        <w:rFonts w:ascii="Calibri" w:eastAsia="Calibri" w:hAnsi="Calibri" w:cs="Calibri"/>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360"/>
        </w:tabs>
        <w:ind w:left="43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3"/>
  </w:num>
  <w:num w:numId="3">
    <w:abstractNumId w:val="15"/>
  </w:num>
  <w:num w:numId="4">
    <w:abstractNumId w:val="17"/>
  </w:num>
  <w:num w:numId="5">
    <w:abstractNumId w:val="10"/>
  </w:num>
  <w:num w:numId="6">
    <w:abstractNumId w:val="16"/>
  </w:num>
  <w:num w:numId="7">
    <w:abstractNumId w:val="0"/>
  </w:num>
  <w:num w:numId="8">
    <w:abstractNumId w:val="14"/>
  </w:num>
  <w:num w:numId="9">
    <w:abstractNumId w:val="11"/>
  </w:num>
  <w:num w:numId="10">
    <w:abstractNumId w:val="9"/>
  </w:num>
  <w:num w:numId="11">
    <w:abstractNumId w:val="6"/>
  </w:num>
  <w:num w:numId="12">
    <w:abstractNumId w:val="5"/>
  </w:num>
  <w:num w:numId="13">
    <w:abstractNumId w:val="12"/>
  </w:num>
  <w:num w:numId="14">
    <w:abstractNumId w:val="8"/>
  </w:num>
  <w:num w:numId="15">
    <w:abstractNumId w:val="13"/>
  </w:num>
  <w:num w:numId="16">
    <w:abstractNumId w:val="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1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al"/>
    <w:next w:val="Normal"/>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DefaultParagraphFont"/>
    <w:link w:val="Nadpis11"/>
    <w:rsid w:val="00A6431D"/>
    <w:rPr>
      <w:rFonts w:ascii="Cambria" w:eastAsia="Cambria" w:hAnsi="Cambria" w:cs="Cambria"/>
      <w:b/>
      <w:bCs/>
      <w:kern w:val="32"/>
      <w:sz w:val="32"/>
      <w:szCs w:val="32"/>
    </w:rPr>
  </w:style>
  <w:style w:type="paragraph" w:customStyle="1" w:styleId="Identifikace">
    <w:name w:val="Identifikace"/>
    <w:basedOn w:val="Normal"/>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BodyTextIndent">
    <w:name w:val="Body Text Indent"/>
    <w:basedOn w:val="Normal"/>
    <w:next w:val="Normal"/>
    <w:link w:val="ZkladntextodsazenChar"/>
    <w:rsid w:val="00A6431D"/>
    <w:pPr>
      <w:ind w:left="993" w:hanging="993"/>
    </w:pPr>
    <w:rPr>
      <w:sz w:val="20"/>
      <w:szCs w:val="20"/>
    </w:rPr>
  </w:style>
  <w:style w:type="character" w:customStyle="1" w:styleId="ZkladntextodsazenChar">
    <w:name w:val="Základní text odsazený Char"/>
    <w:basedOn w:val="DefaultParagraphFont"/>
    <w:link w:val="BodyTextIndent"/>
    <w:rsid w:val="00A6431D"/>
    <w:rPr>
      <w:rFonts w:ascii="Calibri" w:eastAsia="Calibri" w:hAnsi="Calibri" w:cs="Calibri"/>
    </w:rPr>
  </w:style>
  <w:style w:type="paragraph" w:customStyle="1" w:styleId="Zhlav1">
    <w:name w:val="Záhlaví1"/>
    <w:basedOn w:val="Normal"/>
    <w:link w:val="HeaderChar"/>
    <w:rsid w:val="00A6431D"/>
    <w:pPr>
      <w:tabs>
        <w:tab w:val="center" w:pos="4536"/>
        <w:tab w:val="right" w:pos="9072"/>
      </w:tabs>
    </w:pPr>
    <w:rPr>
      <w:sz w:val="20"/>
      <w:szCs w:val="20"/>
    </w:rPr>
  </w:style>
  <w:style w:type="character" w:customStyle="1" w:styleId="HeaderChar">
    <w:name w:val="Header Char"/>
    <w:basedOn w:val="DefaultParagraphFont"/>
    <w:link w:val="Zhlav1"/>
    <w:rsid w:val="00A6431D"/>
    <w:rPr>
      <w:rFonts w:ascii="Calibri" w:eastAsia="Calibri" w:hAnsi="Calibri" w:cs="Calibri"/>
    </w:rPr>
  </w:style>
  <w:style w:type="paragraph" w:styleId="BodyTextIndent3">
    <w:name w:val="Body Text Indent 3"/>
    <w:basedOn w:val="Normal"/>
    <w:next w:val="Normal"/>
    <w:link w:val="Zkladntextodsazen3Char"/>
    <w:rsid w:val="00A6431D"/>
    <w:pPr>
      <w:ind w:hanging="993"/>
      <w:jc w:val="both"/>
    </w:pPr>
    <w:rPr>
      <w:sz w:val="20"/>
      <w:szCs w:val="20"/>
    </w:rPr>
  </w:style>
  <w:style w:type="character" w:customStyle="1" w:styleId="Zkladntextodsazen3Char">
    <w:name w:val="Základní text odsazený 3 Char"/>
    <w:basedOn w:val="DefaultParagraphFont"/>
    <w:link w:val="BodyTextIndent3"/>
    <w:rsid w:val="00A6431D"/>
    <w:rPr>
      <w:rFonts w:ascii="Calibri" w:eastAsia="Calibri" w:hAnsi="Calibri" w:cs="Calibri"/>
    </w:rPr>
  </w:style>
  <w:style w:type="character" w:customStyle="1" w:styleId="Odkaznakoment1">
    <w:name w:val="Odkaz na komentář1"/>
    <w:basedOn w:val="DefaultParagraphFont"/>
    <w:semiHidden/>
    <w:rsid w:val="00A6431D"/>
    <w:rPr>
      <w:sz w:val="16"/>
      <w:szCs w:val="16"/>
    </w:rPr>
  </w:style>
  <w:style w:type="paragraph" w:customStyle="1" w:styleId="Textkomente1">
    <w:name w:val="Text komentáře1"/>
    <w:basedOn w:val="Normal"/>
    <w:semiHidden/>
    <w:rsid w:val="00A6431D"/>
    <w:rPr>
      <w:sz w:val="20"/>
      <w:szCs w:val="20"/>
    </w:rPr>
  </w:style>
  <w:style w:type="character" w:customStyle="1" w:styleId="CommentTextChar">
    <w:name w:val="Comment Text Char"/>
    <w:basedOn w:val="DefaultParagraphFont"/>
    <w:semiHidden/>
    <w:rsid w:val="00A6431D"/>
    <w:rPr>
      <w:rFonts w:ascii="Calibri" w:eastAsia="Calibri" w:hAnsi="Calibri" w:cs="Calibri"/>
    </w:rPr>
  </w:style>
  <w:style w:type="paragraph" w:customStyle="1" w:styleId="TITRE">
    <w:name w:val="TITRE"/>
    <w:basedOn w:val="Normal"/>
    <w:next w:val="Normal"/>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DefaultParagraphFont"/>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al"/>
    <w:rsid w:val="00A6431D"/>
    <w:pPr>
      <w:suppressAutoHyphens/>
      <w:autoSpaceDE w:val="0"/>
    </w:pPr>
    <w:rPr>
      <w:rFonts w:ascii="Arial" w:eastAsia="Arial" w:hAnsi="Arial" w:cs="Arial"/>
      <w:color w:val="000000"/>
      <w:sz w:val="24"/>
      <w:szCs w:val="24"/>
      <w:lang w:eastAsia="zh-CN"/>
    </w:rPr>
  </w:style>
  <w:style w:type="paragraph" w:styleId="BalloonText">
    <w:name w:val="Balloon Text"/>
    <w:basedOn w:val="Normal"/>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DefaultParagraphFont"/>
    <w:link w:val="BalloonText"/>
    <w:semiHidden/>
    <w:rsid w:val="00A6431D"/>
    <w:rPr>
      <w:rFonts w:ascii="Tahoma" w:eastAsia="Tahoma" w:hAnsi="Tahoma" w:cs="Tahoma"/>
      <w:sz w:val="16"/>
      <w:szCs w:val="16"/>
    </w:rPr>
  </w:style>
  <w:style w:type="paragraph" w:customStyle="1" w:styleId="Odstavecseseznamem1">
    <w:name w:val="Odstavec se seznamem1"/>
    <w:basedOn w:val="Normal"/>
    <w:qFormat/>
    <w:rsid w:val="00A6431D"/>
    <w:pPr>
      <w:ind w:left="720"/>
    </w:pPr>
  </w:style>
  <w:style w:type="character" w:styleId="CommentReference">
    <w:name w:val="annotation reference"/>
    <w:basedOn w:val="DefaultParagraphFont"/>
    <w:uiPriority w:val="99"/>
    <w:locked/>
    <w:rsid w:val="00A67847"/>
    <w:rPr>
      <w:sz w:val="16"/>
      <w:szCs w:val="16"/>
    </w:rPr>
  </w:style>
  <w:style w:type="paragraph" w:styleId="CommentText">
    <w:name w:val="annotation text"/>
    <w:basedOn w:val="Normal"/>
    <w:link w:val="TextkomenteChar"/>
    <w:uiPriority w:val="99"/>
    <w:locked/>
    <w:rsid w:val="00A67847"/>
    <w:pPr>
      <w:spacing w:line="240" w:lineRule="auto"/>
    </w:pPr>
    <w:rPr>
      <w:sz w:val="20"/>
      <w:szCs w:val="20"/>
    </w:rPr>
  </w:style>
  <w:style w:type="character" w:customStyle="1" w:styleId="TextkomenteChar">
    <w:name w:val="Text komentáře Char"/>
    <w:basedOn w:val="DefaultParagraphFont"/>
    <w:link w:val="CommentText"/>
    <w:uiPriority w:val="99"/>
    <w:rsid w:val="00A67847"/>
    <w:rPr>
      <w:rFonts w:ascii="Calibri" w:eastAsia="Calibri" w:hAnsi="Calibri" w:cs="Calibri"/>
      <w:sz w:val="20"/>
      <w:szCs w:val="20"/>
    </w:rPr>
  </w:style>
  <w:style w:type="paragraph" w:styleId="CommentSubject">
    <w:name w:val="annotation subject"/>
    <w:basedOn w:val="CommentText"/>
    <w:next w:val="CommentText"/>
    <w:link w:val="PedmtkomenteChar"/>
    <w:uiPriority w:val="99"/>
    <w:semiHidden/>
    <w:unhideWhenUsed/>
    <w:rsid w:val="00A67847"/>
    <w:rPr>
      <w:b/>
      <w:bCs/>
    </w:rPr>
  </w:style>
  <w:style w:type="character" w:customStyle="1" w:styleId="PedmtkomenteChar">
    <w:name w:val="Předmět komentáře Char"/>
    <w:basedOn w:val="TextkomenteChar"/>
    <w:link w:val="CommentSubject"/>
    <w:uiPriority w:val="99"/>
    <w:semiHidden/>
    <w:rsid w:val="00A67847"/>
    <w:rPr>
      <w:rFonts w:ascii="Calibri" w:eastAsia="Calibri" w:hAnsi="Calibri" w:cs="Calibri"/>
      <w:b/>
      <w:bCs/>
      <w:sz w:val="20"/>
      <w:szCs w:val="20"/>
    </w:rPr>
  </w:style>
  <w:style w:type="character" w:customStyle="1" w:styleId="TextkomenteChar1">
    <w:name w:val="Text komentáře Char1"/>
    <w:basedOn w:val="DefaultParagraphFont"/>
    <w:uiPriority w:val="99"/>
    <w:semiHidden/>
    <w:locked/>
    <w:rsid w:val="00096C25"/>
    <w:rPr>
      <w:sz w:val="20"/>
      <w:szCs w:val="20"/>
      <w:lang w:eastAsia="cs-CZ"/>
    </w:rPr>
  </w:style>
  <w:style w:type="paragraph" w:styleId="Header">
    <w:name w:val="header"/>
    <w:basedOn w:val="Normal"/>
    <w:link w:val="ZhlavChar"/>
    <w:unhideWhenUsed/>
    <w:rsid w:val="00521113"/>
    <w:pPr>
      <w:tabs>
        <w:tab w:val="center" w:pos="4536"/>
        <w:tab w:val="right" w:pos="9072"/>
      </w:tabs>
      <w:spacing w:after="0" w:line="240" w:lineRule="auto"/>
    </w:pPr>
  </w:style>
  <w:style w:type="character" w:customStyle="1" w:styleId="ZhlavChar">
    <w:name w:val="Záhlaví Char"/>
    <w:basedOn w:val="DefaultParagraphFont"/>
    <w:link w:val="Header"/>
    <w:rsid w:val="00521113"/>
    <w:rPr>
      <w:rFonts w:ascii="Calibri" w:eastAsia="Calibri" w:hAnsi="Calibri" w:cs="Calibri"/>
    </w:rPr>
  </w:style>
  <w:style w:type="paragraph" w:styleId="Footer">
    <w:name w:val="footer"/>
    <w:basedOn w:val="Normal"/>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DefaultParagraphFont"/>
    <w:link w:val="Footer"/>
    <w:uiPriority w:val="99"/>
    <w:semiHidden/>
    <w:rsid w:val="00521113"/>
    <w:rPr>
      <w:rFonts w:ascii="Calibri" w:eastAsia="Calibri" w:hAnsi="Calibri" w:cs="Calibri"/>
    </w:rPr>
  </w:style>
  <w:style w:type="character" w:styleId="PlaceholderText">
    <w:name w:val="Placeholder Text"/>
    <w:basedOn w:val="DefaultParagraphFont"/>
    <w:uiPriority w:val="99"/>
    <w:semiHidden/>
    <w:rsid w:val="00915EFA"/>
    <w:rPr>
      <w:color w:val="808080"/>
    </w:rPr>
  </w:style>
  <w:style w:type="character" w:styleId="Hyperlink">
    <w:name w:val="Hyperlink"/>
    <w:basedOn w:val="DefaultParagraphFont"/>
    <w:uiPriority w:val="99"/>
    <w:unhideWhenUsed/>
    <w:rsid w:val="007215C9"/>
    <w:rPr>
      <w:color w:val="0000FF" w:themeColor="hyperlink"/>
      <w:u w:val="single"/>
    </w:rPr>
  </w:style>
  <w:style w:type="paragraph" w:styleId="ListParagraph">
    <w:name w:val="List Paragraph"/>
    <w:basedOn w:val="Normal"/>
    <w:uiPriority w:val="34"/>
    <w:qFormat/>
    <w:rsid w:val="00CA5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2858</Words>
  <Characters>16803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19622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J. Vošalík</cp:lastModifiedBy>
  <cp:revision>4</cp:revision>
  <cp:lastPrinted>2016-08-11T05:05:00Z</cp:lastPrinted>
  <dcterms:created xsi:type="dcterms:W3CDTF">2016-09-12T14:49:00Z</dcterms:created>
  <dcterms:modified xsi:type="dcterms:W3CDTF">2016-10-07T06:29:00Z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2951157</vt:lpwstr>
  </property>
  <property fmtid="{D5CDD505-2E9C-101B-9397-08002B2CF9AE}" pid="3" name="CJ">
    <vt:lpwstr>90/16/MRM/</vt:lpwstr>
  </property>
  <property fmtid="{D5CDD505-2E9C-101B-9397-08002B2CF9AE}" pid="4" name="CJ_Spis_Pisemnost">
    <vt:lpwstr>90/16/MRM</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7.10.2016</vt:lpwstr>
  </property>
  <property fmtid="{D5CDD505-2E9C-101B-9397-08002B2CF9AE}" pid="8" name="DisplayName_SpisovyUzel_PoziceZodpo_Pisemnost">
    <vt:lpwstr>Odbor majetku a rozvoje města</vt:lpwstr>
  </property>
  <property fmtid="{D5CDD505-2E9C-101B-9397-08002B2CF9AE}" pid="9" name="DisplayName_UserPoriz_Pisemnost">
    <vt:lpwstr>Jan Vošalík</vt:lpwstr>
  </property>
  <property fmtid="{D5CDD505-2E9C-101B-9397-08002B2CF9AE}" pid="10" name="EC_Pisemnost">
    <vt:lpwstr>SUS-26795/2016</vt:lpwstr>
  </property>
  <property fmtid="{D5CDD505-2E9C-101B-9397-08002B2CF9AE}" pid="11" name="Key_BarCode_Pisemnost">
    <vt:lpwstr>*B000892653*</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V/5</vt:lpwstr>
  </property>
  <property fmtid="{D5CDD505-2E9C-101B-9397-08002B2CF9AE}" pid="20" name="SmlouvaCislo">
    <vt:lpwstr>ČÍSLO SMLOUVY</vt:lpwstr>
  </property>
  <property fmtid="{D5CDD505-2E9C-101B-9397-08002B2CF9AE}" pid="21" name="SZ_Spis_Pisemnost">
    <vt:lpwstr>ZN/8/16/MRM</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Sušice - Volšovská ul.- AD - Zveřejnění smlouvy do Registru smluv MVČR</vt:lpwstr>
  </property>
  <property fmtid="{D5CDD505-2E9C-101B-9397-08002B2CF9AE}" pid="26" name="Zkratka_SpisovyUzel_PoziceZodpo_Pisemnost">
    <vt:lpwstr>MRM</vt:lpwstr>
  </property>
</Properties>
</file>