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573AC" w14:textId="77777777" w:rsidR="00ED6030" w:rsidRPr="00B85684" w:rsidRDefault="00ED6030" w:rsidP="00394FDE">
      <w:pPr>
        <w:pStyle w:val="Nadpis6"/>
        <w:rPr>
          <w:rFonts w:ascii="Tahoma" w:hAnsi="Tahoma" w:cs="Tahoma"/>
          <w:b/>
          <w:bCs/>
          <w:i/>
          <w:iCs/>
          <w:sz w:val="24"/>
          <w:szCs w:val="24"/>
        </w:rPr>
      </w:pPr>
      <w:bookmarkStart w:id="0" w:name="_GoBack"/>
      <w:bookmarkEnd w:id="0"/>
      <w:r w:rsidRPr="00B85684">
        <w:rPr>
          <w:rFonts w:ascii="Tahoma" w:hAnsi="Tahoma" w:cs="Tahoma"/>
          <w:b/>
          <w:bCs/>
          <w:i/>
          <w:iCs/>
          <w:sz w:val="24"/>
          <w:szCs w:val="24"/>
        </w:rPr>
        <w:t>Servisní smlouva</w:t>
      </w:r>
    </w:p>
    <w:p w14:paraId="5C035890" w14:textId="77777777" w:rsidR="00ED6030" w:rsidRPr="00B85684" w:rsidRDefault="00ED6030" w:rsidP="004F7608">
      <w:pPr>
        <w:rPr>
          <w:i/>
          <w:iCs/>
          <w:lang w:eastAsia="cs-CZ"/>
        </w:rPr>
      </w:pPr>
    </w:p>
    <w:p w14:paraId="0769664E" w14:textId="45EAF54C" w:rsidR="00ED6030" w:rsidRPr="00B85684" w:rsidRDefault="00457715" w:rsidP="00A404C7">
      <w:pPr>
        <w:jc w:val="center"/>
        <w:rPr>
          <w:rFonts w:ascii="Tahoma" w:hAnsi="Tahoma" w:cs="Tahoma"/>
          <w:i/>
          <w:iCs/>
          <w:sz w:val="24"/>
          <w:szCs w:val="24"/>
          <w:lang w:eastAsia="cs-CZ"/>
        </w:rPr>
      </w:pPr>
      <w:r>
        <w:rPr>
          <w:rFonts w:ascii="Tahoma" w:hAnsi="Tahoma" w:cs="Tahoma"/>
          <w:i/>
          <w:iCs/>
          <w:sz w:val="24"/>
          <w:szCs w:val="24"/>
          <w:lang w:eastAsia="cs-CZ"/>
        </w:rPr>
        <w:t>2016X-0082</w:t>
      </w:r>
    </w:p>
    <w:p w14:paraId="71867794" w14:textId="77777777" w:rsidR="00ED6030" w:rsidRPr="00B85684" w:rsidRDefault="00ED6030">
      <w:pPr>
        <w:rPr>
          <w:rFonts w:ascii="Tahoma" w:hAnsi="Tahoma" w:cs="Tahoma"/>
          <w:i/>
          <w:iCs/>
        </w:rPr>
      </w:pPr>
    </w:p>
    <w:p w14:paraId="4EA66047" w14:textId="77777777" w:rsidR="00ED6030" w:rsidRPr="00B85684" w:rsidRDefault="00ED6030">
      <w:pPr>
        <w:rPr>
          <w:rFonts w:ascii="Tahoma" w:hAnsi="Tahoma" w:cs="Tahoma"/>
          <w:i/>
          <w:iCs/>
        </w:rPr>
      </w:pPr>
    </w:p>
    <w:p w14:paraId="5FC852D7" w14:textId="77777777" w:rsidR="00ED6030" w:rsidRPr="00B85684" w:rsidRDefault="00ED6030" w:rsidP="006D41FA">
      <w:pPr>
        <w:rPr>
          <w:rFonts w:ascii="Tahoma" w:hAnsi="Tahoma" w:cs="Tahoma"/>
          <w:b/>
          <w:bCs/>
          <w:i/>
          <w:iCs/>
          <w:caps/>
          <w:sz w:val="24"/>
          <w:szCs w:val="24"/>
        </w:rPr>
      </w:pPr>
      <w:r w:rsidRPr="00B85684">
        <w:rPr>
          <w:rFonts w:ascii="Tahoma" w:hAnsi="Tahoma" w:cs="Tahoma"/>
          <w:b/>
          <w:bCs/>
          <w:i/>
          <w:iCs/>
          <w:caps/>
          <w:sz w:val="24"/>
          <w:szCs w:val="24"/>
        </w:rPr>
        <w:t>Smluvní strany</w:t>
      </w:r>
    </w:p>
    <w:p w14:paraId="231EF426" w14:textId="77777777" w:rsidR="00ED6030" w:rsidRPr="00B85684" w:rsidRDefault="00ED6030" w:rsidP="00481FB0">
      <w:pPr>
        <w:jc w:val="both"/>
        <w:rPr>
          <w:rFonts w:ascii="Tahoma" w:hAnsi="Tahoma" w:cs="Tahoma"/>
          <w:i/>
          <w:iCs/>
          <w:sz w:val="24"/>
          <w:szCs w:val="24"/>
        </w:rPr>
      </w:pPr>
    </w:p>
    <w:p w14:paraId="75891AD0" w14:textId="77777777" w:rsidR="00ED6030" w:rsidRPr="00B85684" w:rsidRDefault="00ED6030" w:rsidP="006D41FA">
      <w:pPr>
        <w:ind w:left="567"/>
        <w:rPr>
          <w:rFonts w:ascii="Tahoma" w:hAnsi="Tahoma" w:cs="Tahoma"/>
          <w:b/>
          <w:bCs/>
          <w:i/>
          <w:iCs/>
          <w:sz w:val="24"/>
          <w:szCs w:val="24"/>
        </w:rPr>
      </w:pPr>
      <w:r w:rsidRPr="00B85684">
        <w:rPr>
          <w:rFonts w:ascii="Tahoma" w:hAnsi="Tahoma" w:cs="Tahoma"/>
          <w:b/>
          <w:bCs/>
          <w:i/>
          <w:iCs/>
          <w:sz w:val="24"/>
          <w:szCs w:val="24"/>
        </w:rPr>
        <w:t>Zhotovitel:</w:t>
      </w:r>
    </w:p>
    <w:p w14:paraId="27D68291" w14:textId="77777777" w:rsidR="00ED6030" w:rsidRPr="00B85684" w:rsidRDefault="00ED6030" w:rsidP="00481FB0">
      <w:pPr>
        <w:ind w:left="567"/>
        <w:jc w:val="both"/>
        <w:rPr>
          <w:rFonts w:ascii="Tahoma" w:hAnsi="Tahoma" w:cs="Tahoma"/>
          <w:i/>
          <w:iCs/>
          <w:sz w:val="24"/>
          <w:szCs w:val="24"/>
        </w:rPr>
      </w:pPr>
      <w:r w:rsidRPr="00B85684">
        <w:rPr>
          <w:rFonts w:ascii="Tahoma" w:hAnsi="Tahoma" w:cs="Tahoma"/>
          <w:i/>
          <w:iCs/>
          <w:sz w:val="24"/>
          <w:szCs w:val="24"/>
        </w:rPr>
        <w:t>J &amp; V SCAN s.r.o.</w:t>
      </w:r>
    </w:p>
    <w:p w14:paraId="6B5BC8D1" w14:textId="77777777" w:rsidR="00ED6030" w:rsidRPr="00B85684" w:rsidRDefault="00ED6030" w:rsidP="00B85684">
      <w:pPr>
        <w:jc w:val="both"/>
        <w:rPr>
          <w:rFonts w:ascii="Tahoma" w:hAnsi="Tahoma" w:cs="Tahoma"/>
          <w:i/>
          <w:iCs/>
          <w:sz w:val="24"/>
          <w:szCs w:val="24"/>
        </w:rPr>
      </w:pPr>
      <w:r w:rsidRPr="00B85684">
        <w:rPr>
          <w:rFonts w:ascii="Tahoma" w:hAnsi="Tahoma" w:cs="Tahoma"/>
          <w:i/>
          <w:iCs/>
          <w:sz w:val="24"/>
          <w:szCs w:val="24"/>
        </w:rPr>
        <w:t>Sídlo:  Moldavská 1376/3, 101 00 Praha 10</w:t>
      </w:r>
    </w:p>
    <w:p w14:paraId="3B33F974" w14:textId="77777777" w:rsidR="00ED6030" w:rsidRPr="00B85684" w:rsidRDefault="00ED6030" w:rsidP="00481FB0">
      <w:pPr>
        <w:ind w:left="567"/>
        <w:jc w:val="both"/>
        <w:rPr>
          <w:rFonts w:ascii="Tahoma" w:hAnsi="Tahoma" w:cs="Tahoma"/>
          <w:i/>
          <w:iCs/>
          <w:sz w:val="24"/>
          <w:szCs w:val="24"/>
        </w:rPr>
      </w:pPr>
      <w:r w:rsidRPr="00B85684">
        <w:rPr>
          <w:rFonts w:ascii="Tahoma" w:hAnsi="Tahoma" w:cs="Tahoma"/>
          <w:i/>
          <w:iCs/>
          <w:sz w:val="24"/>
          <w:szCs w:val="24"/>
        </w:rPr>
        <w:t>IČ: 04285018</w:t>
      </w:r>
    </w:p>
    <w:p w14:paraId="53F5B6F9" w14:textId="77777777" w:rsidR="00ED6030" w:rsidRPr="00B85684" w:rsidRDefault="00ED6030" w:rsidP="00481FB0">
      <w:pPr>
        <w:ind w:left="567"/>
        <w:jc w:val="both"/>
        <w:rPr>
          <w:rFonts w:ascii="Tahoma" w:hAnsi="Tahoma" w:cs="Tahoma"/>
          <w:i/>
          <w:iCs/>
          <w:sz w:val="24"/>
          <w:szCs w:val="24"/>
        </w:rPr>
      </w:pPr>
      <w:r w:rsidRPr="00B85684">
        <w:rPr>
          <w:rFonts w:ascii="Tahoma" w:hAnsi="Tahoma" w:cs="Tahoma"/>
          <w:i/>
          <w:iCs/>
          <w:sz w:val="24"/>
          <w:szCs w:val="24"/>
        </w:rPr>
        <w:t>DIČ:CZ 04285018</w:t>
      </w:r>
    </w:p>
    <w:p w14:paraId="14795483" w14:textId="77777777" w:rsidR="00ED6030" w:rsidRPr="00B85684" w:rsidRDefault="00ED6030" w:rsidP="00481FB0">
      <w:pPr>
        <w:ind w:left="567"/>
        <w:jc w:val="both"/>
        <w:rPr>
          <w:rFonts w:ascii="Tahoma" w:hAnsi="Tahoma" w:cs="Tahoma"/>
          <w:i/>
          <w:iCs/>
          <w:sz w:val="24"/>
          <w:szCs w:val="24"/>
        </w:rPr>
      </w:pPr>
      <w:r w:rsidRPr="00B85684">
        <w:rPr>
          <w:rFonts w:ascii="Tahoma" w:hAnsi="Tahoma" w:cs="Tahoma"/>
          <w:i/>
          <w:iCs/>
          <w:sz w:val="24"/>
          <w:szCs w:val="24"/>
        </w:rPr>
        <w:t xml:space="preserve">ID datové schránky: </w:t>
      </w:r>
    </w:p>
    <w:p w14:paraId="0DABE834" w14:textId="315F66D3" w:rsidR="00ED6030" w:rsidRPr="00B85684" w:rsidRDefault="00ED6030" w:rsidP="006D41FA">
      <w:pPr>
        <w:ind w:left="567"/>
        <w:jc w:val="both"/>
        <w:rPr>
          <w:rFonts w:ascii="Tahoma" w:hAnsi="Tahoma" w:cs="Tahoma"/>
          <w:i/>
          <w:iCs/>
          <w:sz w:val="24"/>
          <w:szCs w:val="24"/>
        </w:rPr>
      </w:pPr>
      <w:r w:rsidRPr="00B85684">
        <w:rPr>
          <w:rFonts w:ascii="Tahoma" w:hAnsi="Tahoma" w:cs="Tahoma"/>
          <w:i/>
          <w:iCs/>
          <w:sz w:val="24"/>
          <w:szCs w:val="24"/>
        </w:rPr>
        <w:t>Zastoupená</w:t>
      </w:r>
      <w:r w:rsidRPr="0006345E">
        <w:rPr>
          <w:rFonts w:ascii="Tahoma" w:hAnsi="Tahoma" w:cs="Tahoma"/>
          <w:i/>
          <w:iCs/>
          <w:sz w:val="24"/>
          <w:szCs w:val="24"/>
        </w:rPr>
        <w:t xml:space="preserve">: </w:t>
      </w:r>
      <w:r w:rsidR="00457715">
        <w:rPr>
          <w:rFonts w:ascii="Tahoma" w:hAnsi="Tahoma" w:cs="Tahoma"/>
          <w:i/>
          <w:iCs/>
          <w:sz w:val="24"/>
          <w:szCs w:val="24"/>
        </w:rPr>
        <w:t>XXXXXXXXXXXXXX</w:t>
      </w:r>
      <w:r w:rsidRPr="0006345E">
        <w:rPr>
          <w:rFonts w:ascii="Tahoma" w:hAnsi="Tahoma" w:cs="Tahoma"/>
          <w:i/>
          <w:iCs/>
          <w:sz w:val="24"/>
          <w:szCs w:val="24"/>
        </w:rPr>
        <w:t>, obchodním ředitelem</w:t>
      </w:r>
      <w:r w:rsidRPr="00B85684">
        <w:rPr>
          <w:rFonts w:ascii="Tahoma" w:hAnsi="Tahoma" w:cs="Tahoma"/>
          <w:i/>
          <w:iCs/>
          <w:sz w:val="24"/>
          <w:szCs w:val="24"/>
        </w:rPr>
        <w:t xml:space="preserve"> </w:t>
      </w:r>
    </w:p>
    <w:p w14:paraId="16F7D8BA" w14:textId="77777777" w:rsidR="00ED6030" w:rsidRPr="00B85684" w:rsidRDefault="00ED6030" w:rsidP="00481FB0">
      <w:pPr>
        <w:jc w:val="both"/>
        <w:rPr>
          <w:rFonts w:ascii="Tahoma" w:hAnsi="Tahoma" w:cs="Tahoma"/>
          <w:i/>
          <w:iCs/>
          <w:sz w:val="24"/>
          <w:szCs w:val="24"/>
        </w:rPr>
      </w:pPr>
      <w:r>
        <w:rPr>
          <w:rFonts w:ascii="Tahoma" w:hAnsi="Tahoma" w:cs="Tahoma"/>
          <w:i/>
          <w:iCs/>
          <w:sz w:val="24"/>
          <w:szCs w:val="24"/>
        </w:rPr>
        <w:tab/>
      </w:r>
    </w:p>
    <w:p w14:paraId="3D421623" w14:textId="77777777" w:rsidR="00ED6030" w:rsidRPr="00B85684" w:rsidRDefault="00ED6030" w:rsidP="00481FB0">
      <w:pPr>
        <w:jc w:val="both"/>
        <w:rPr>
          <w:rFonts w:ascii="Tahoma" w:hAnsi="Tahoma" w:cs="Tahoma"/>
          <w:i/>
          <w:iCs/>
          <w:sz w:val="24"/>
          <w:szCs w:val="24"/>
        </w:rPr>
      </w:pPr>
      <w:r w:rsidRPr="00B85684">
        <w:rPr>
          <w:rFonts w:ascii="Tahoma" w:hAnsi="Tahoma" w:cs="Tahoma"/>
          <w:i/>
          <w:iCs/>
          <w:sz w:val="24"/>
          <w:szCs w:val="24"/>
        </w:rPr>
        <w:t xml:space="preserve">a </w:t>
      </w:r>
    </w:p>
    <w:p w14:paraId="2B5809E4" w14:textId="77777777" w:rsidR="00ED6030" w:rsidRPr="00B85684" w:rsidRDefault="00ED6030" w:rsidP="003B2943">
      <w:pPr>
        <w:ind w:firstLine="567"/>
        <w:jc w:val="both"/>
        <w:rPr>
          <w:rStyle w:val="st"/>
          <w:rFonts w:ascii="Tahoma" w:hAnsi="Tahoma" w:cs="Tahoma"/>
          <w:b/>
          <w:bCs/>
          <w:i/>
          <w:iCs/>
          <w:sz w:val="24"/>
          <w:szCs w:val="24"/>
        </w:rPr>
      </w:pPr>
      <w:r w:rsidRPr="00B85684">
        <w:rPr>
          <w:rStyle w:val="st"/>
          <w:rFonts w:ascii="Tahoma" w:hAnsi="Tahoma" w:cs="Tahoma"/>
          <w:b/>
          <w:bCs/>
          <w:i/>
          <w:iCs/>
          <w:sz w:val="24"/>
          <w:szCs w:val="24"/>
        </w:rPr>
        <w:t xml:space="preserve">Objednatel: </w:t>
      </w:r>
    </w:p>
    <w:p w14:paraId="6B804D1D" w14:textId="7AEDBD98"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Univerzita Karlova</w:t>
      </w:r>
    </w:p>
    <w:p w14:paraId="341B30D8" w14:textId="0C0D2E62" w:rsidR="00ED6030" w:rsidRPr="00B85684" w:rsidRDefault="00ED6030" w:rsidP="00204F94">
      <w:pPr>
        <w:ind w:left="567"/>
        <w:jc w:val="both"/>
        <w:rPr>
          <w:rStyle w:val="st"/>
          <w:rFonts w:ascii="Tahoma" w:hAnsi="Tahoma" w:cs="Tahoma"/>
          <w:i/>
          <w:iCs/>
          <w:sz w:val="24"/>
          <w:szCs w:val="24"/>
        </w:rPr>
      </w:pPr>
      <w:r w:rsidRPr="00B85684">
        <w:rPr>
          <w:rStyle w:val="st"/>
          <w:rFonts w:ascii="Tahoma" w:hAnsi="Tahoma" w:cs="Tahoma"/>
          <w:i/>
          <w:iCs/>
          <w:sz w:val="24"/>
          <w:szCs w:val="24"/>
        </w:rPr>
        <w:t>veřejná vysoká škola podle zák. č. 111/1998 Sb., o vysokých školách, v</w:t>
      </w:r>
      <w:r w:rsidR="00204F94">
        <w:rPr>
          <w:rStyle w:val="st"/>
          <w:rFonts w:ascii="Tahoma" w:hAnsi="Tahoma" w:cs="Tahoma"/>
          <w:i/>
          <w:iCs/>
          <w:sz w:val="24"/>
          <w:szCs w:val="24"/>
        </w:rPr>
        <w:t> </w:t>
      </w:r>
      <w:r w:rsidRPr="00B85684">
        <w:rPr>
          <w:rStyle w:val="st"/>
          <w:rFonts w:ascii="Tahoma" w:hAnsi="Tahoma" w:cs="Tahoma"/>
          <w:i/>
          <w:iCs/>
          <w:sz w:val="24"/>
          <w:szCs w:val="24"/>
        </w:rPr>
        <w:t>platném</w:t>
      </w:r>
      <w:r w:rsidR="00204F94">
        <w:rPr>
          <w:rStyle w:val="st"/>
          <w:rFonts w:ascii="Tahoma" w:hAnsi="Tahoma" w:cs="Tahoma"/>
          <w:i/>
          <w:iCs/>
          <w:sz w:val="24"/>
          <w:szCs w:val="24"/>
        </w:rPr>
        <w:t xml:space="preserve"> </w:t>
      </w:r>
      <w:r w:rsidRPr="00B85684">
        <w:rPr>
          <w:rStyle w:val="st"/>
          <w:rFonts w:ascii="Tahoma" w:hAnsi="Tahoma" w:cs="Tahoma"/>
          <w:i/>
          <w:iCs/>
          <w:sz w:val="24"/>
          <w:szCs w:val="24"/>
        </w:rPr>
        <w:t>znění</w:t>
      </w:r>
    </w:p>
    <w:p w14:paraId="122DAA1C" w14:textId="77777777"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do obchodního rejstříku se nezapisuje</w:t>
      </w:r>
    </w:p>
    <w:p w14:paraId="7CE3AD44" w14:textId="77777777"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Sídlo: Ovocný trh 3/5, 116 36 Praha 1</w:t>
      </w:r>
    </w:p>
    <w:p w14:paraId="457AF347" w14:textId="77777777"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IČ: 00216208</w:t>
      </w:r>
    </w:p>
    <w:p w14:paraId="18D3C216" w14:textId="77777777"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DIČ: CZ00216208</w:t>
      </w:r>
    </w:p>
    <w:p w14:paraId="0EC990EC" w14:textId="77777777" w:rsidR="00ED6030" w:rsidRPr="00B85684" w:rsidRDefault="00ED6030" w:rsidP="00B85684">
      <w:pPr>
        <w:rPr>
          <w:rStyle w:val="st"/>
          <w:rFonts w:ascii="Tahoma" w:hAnsi="Tahoma" w:cs="Tahoma"/>
          <w:b/>
          <w:bCs/>
          <w:i/>
          <w:iCs/>
          <w:sz w:val="24"/>
          <w:szCs w:val="24"/>
        </w:rPr>
      </w:pPr>
      <w:r w:rsidRPr="00B85684">
        <w:rPr>
          <w:i/>
          <w:iCs/>
          <w:sz w:val="24"/>
          <w:szCs w:val="24"/>
        </w:rPr>
        <w:t xml:space="preserve">          </w:t>
      </w:r>
      <w:r w:rsidRPr="00B85684">
        <w:rPr>
          <w:rFonts w:ascii="Tahoma" w:hAnsi="Tahoma" w:cs="Tahoma"/>
          <w:i/>
          <w:iCs/>
          <w:sz w:val="24"/>
          <w:szCs w:val="24"/>
        </w:rPr>
        <w:t>ID datové schránky: piyj9b4</w:t>
      </w:r>
    </w:p>
    <w:p w14:paraId="65C979C9" w14:textId="77777777" w:rsidR="00ED6030" w:rsidRPr="00B85684" w:rsidRDefault="00ED6030" w:rsidP="006D41FA">
      <w:pPr>
        <w:ind w:left="567"/>
        <w:jc w:val="both"/>
        <w:rPr>
          <w:rStyle w:val="st"/>
          <w:rFonts w:ascii="Tahoma" w:hAnsi="Tahoma" w:cs="Tahoma"/>
          <w:i/>
          <w:iCs/>
          <w:sz w:val="24"/>
          <w:szCs w:val="24"/>
        </w:rPr>
      </w:pPr>
      <w:r w:rsidRPr="00B85684">
        <w:rPr>
          <w:rStyle w:val="st"/>
          <w:rFonts w:ascii="Tahoma" w:hAnsi="Tahoma" w:cs="Tahoma"/>
          <w:i/>
          <w:iCs/>
          <w:sz w:val="24"/>
          <w:szCs w:val="24"/>
        </w:rPr>
        <w:t>Ve věci součásti: 1. lékařská fakulta, Kateřinská 32, 121 08 Praha 2 (zároveň jako korespondenční adresa)</w:t>
      </w:r>
    </w:p>
    <w:p w14:paraId="7D51FBDE" w14:textId="77777777" w:rsidR="00ED6030" w:rsidRPr="00B85684" w:rsidRDefault="00ED6030" w:rsidP="006D41FA">
      <w:pPr>
        <w:ind w:left="567"/>
        <w:jc w:val="both"/>
        <w:rPr>
          <w:rStyle w:val="st"/>
          <w:rFonts w:ascii="Tahoma" w:hAnsi="Tahoma" w:cs="Tahoma"/>
          <w:i/>
          <w:iCs/>
          <w:sz w:val="24"/>
          <w:szCs w:val="24"/>
        </w:rPr>
      </w:pPr>
      <w:r w:rsidRPr="00B85684">
        <w:rPr>
          <w:rStyle w:val="st"/>
          <w:rFonts w:ascii="Tahoma" w:hAnsi="Tahoma" w:cs="Tahoma"/>
          <w:i/>
          <w:iCs/>
          <w:sz w:val="24"/>
          <w:szCs w:val="24"/>
        </w:rPr>
        <w:t>Zastoupená: Ing. Evou Soubustovou, MBA, tajemnicí 1. lékařské fakulty</w:t>
      </w:r>
    </w:p>
    <w:p w14:paraId="0857143E" w14:textId="1744CFF7" w:rsidR="00ED6030" w:rsidRPr="00B85684" w:rsidRDefault="00ED6030" w:rsidP="003B2943">
      <w:pPr>
        <w:ind w:firstLine="567"/>
        <w:jc w:val="both"/>
        <w:rPr>
          <w:rStyle w:val="st"/>
          <w:rFonts w:ascii="Tahoma" w:hAnsi="Tahoma" w:cs="Tahoma"/>
          <w:i/>
          <w:iCs/>
          <w:sz w:val="24"/>
          <w:szCs w:val="24"/>
        </w:rPr>
      </w:pPr>
      <w:r w:rsidRPr="00B85684">
        <w:rPr>
          <w:rStyle w:val="st"/>
          <w:rFonts w:ascii="Tahoma" w:hAnsi="Tahoma" w:cs="Tahoma"/>
          <w:i/>
          <w:iCs/>
          <w:sz w:val="24"/>
          <w:szCs w:val="24"/>
        </w:rPr>
        <w:t xml:space="preserve">Bankovní spojení: </w:t>
      </w:r>
      <w:r w:rsidR="00457715">
        <w:rPr>
          <w:rStyle w:val="st"/>
          <w:rFonts w:ascii="Tahoma" w:hAnsi="Tahoma" w:cs="Tahoma"/>
          <w:i/>
          <w:iCs/>
          <w:sz w:val="24"/>
          <w:szCs w:val="24"/>
        </w:rPr>
        <w:t>XXXXXXXXXXXXXXXXX</w:t>
      </w:r>
    </w:p>
    <w:p w14:paraId="0FB036B0" w14:textId="77777777" w:rsidR="00ED6030" w:rsidRPr="006E71D4" w:rsidRDefault="00ED6030" w:rsidP="006D41FA">
      <w:pPr>
        <w:jc w:val="both"/>
        <w:rPr>
          <w:rFonts w:ascii="Tahoma" w:hAnsi="Tahoma" w:cs="Tahoma"/>
          <w:b/>
          <w:bCs/>
          <w:sz w:val="24"/>
          <w:szCs w:val="24"/>
        </w:rPr>
      </w:pPr>
    </w:p>
    <w:p w14:paraId="762EBF32" w14:textId="77777777" w:rsidR="00ED6030" w:rsidRPr="006E71D4" w:rsidRDefault="00ED6030" w:rsidP="00481FB0">
      <w:pPr>
        <w:rPr>
          <w:rFonts w:ascii="Tahoma" w:hAnsi="Tahoma" w:cs="Tahoma"/>
          <w:b/>
          <w:bCs/>
          <w:sz w:val="24"/>
          <w:szCs w:val="24"/>
        </w:rPr>
      </w:pPr>
    </w:p>
    <w:p w14:paraId="7A69E961" w14:textId="77777777" w:rsidR="00ED6030" w:rsidRPr="006E71D4" w:rsidRDefault="00ED6030" w:rsidP="006D41FA">
      <w:pPr>
        <w:spacing w:after="120"/>
        <w:ind w:left="1080"/>
        <w:jc w:val="center"/>
        <w:rPr>
          <w:rFonts w:ascii="Tahoma" w:hAnsi="Tahoma" w:cs="Tahoma"/>
          <w:b/>
          <w:bCs/>
          <w:caps/>
          <w:sz w:val="24"/>
          <w:szCs w:val="24"/>
        </w:rPr>
      </w:pPr>
      <w:r w:rsidRPr="006E71D4">
        <w:rPr>
          <w:rFonts w:ascii="Tahoma" w:hAnsi="Tahoma" w:cs="Tahoma"/>
          <w:b/>
          <w:bCs/>
          <w:caps/>
          <w:sz w:val="24"/>
          <w:szCs w:val="24"/>
        </w:rPr>
        <w:t>I. Předmět smlouvy</w:t>
      </w:r>
    </w:p>
    <w:p w14:paraId="4C2B3722" w14:textId="6F0505CE" w:rsidR="00ED6030" w:rsidRPr="006E71D4" w:rsidRDefault="00ED6030" w:rsidP="00742BAB">
      <w:pPr>
        <w:pStyle w:val="Nadpis8"/>
        <w:spacing w:before="0" w:after="0"/>
        <w:jc w:val="both"/>
        <w:rPr>
          <w:rFonts w:ascii="Tahoma" w:hAnsi="Tahoma" w:cs="Tahoma"/>
          <w:i w:val="0"/>
          <w:iCs w:val="0"/>
        </w:rPr>
      </w:pPr>
      <w:r w:rsidRPr="006E71D4">
        <w:rPr>
          <w:rFonts w:ascii="Tahoma" w:hAnsi="Tahoma" w:cs="Tahoma"/>
          <w:i w:val="0"/>
          <w:iCs w:val="0"/>
        </w:rPr>
        <w:t>1.1. Předmětem této smlouvy je provádění servisní podpory spočívající v pozáruční údržbě a opravách knižního scanneru Konica Minolta PS7000 CMKII</w:t>
      </w:r>
      <w:r>
        <w:rPr>
          <w:rFonts w:ascii="Tahoma" w:hAnsi="Tahoma" w:cs="Tahoma"/>
          <w:i w:val="0"/>
          <w:iCs w:val="0"/>
        </w:rPr>
        <w:t xml:space="preserve"> </w:t>
      </w:r>
      <w:r w:rsidR="00A73C14">
        <w:rPr>
          <w:rFonts w:ascii="Tahoma" w:hAnsi="Tahoma" w:cs="Tahoma"/>
          <w:i w:val="0"/>
          <w:iCs w:val="0"/>
        </w:rPr>
        <w:t xml:space="preserve">( </w:t>
      </w:r>
      <w:r>
        <w:rPr>
          <w:rFonts w:ascii="Tahoma" w:hAnsi="Tahoma" w:cs="Tahoma"/>
          <w:i w:val="0"/>
          <w:iCs w:val="0"/>
        </w:rPr>
        <w:t>v.</w:t>
      </w:r>
      <w:r w:rsidR="007C7F84">
        <w:rPr>
          <w:rFonts w:ascii="Tahoma" w:hAnsi="Tahoma" w:cs="Tahoma"/>
          <w:i w:val="0"/>
          <w:iCs w:val="0"/>
        </w:rPr>
        <w:t xml:space="preserve"> </w:t>
      </w:r>
      <w:r>
        <w:rPr>
          <w:rFonts w:ascii="Tahoma" w:hAnsi="Tahoma" w:cs="Tahoma"/>
          <w:i w:val="0"/>
          <w:iCs w:val="0"/>
        </w:rPr>
        <w:t>č.</w:t>
      </w:r>
      <w:r w:rsidR="0081360F">
        <w:rPr>
          <w:rFonts w:ascii="Tahoma" w:hAnsi="Tahoma" w:cs="Tahoma"/>
          <w:i w:val="0"/>
          <w:iCs w:val="0"/>
        </w:rPr>
        <w:t xml:space="preserve"> 30216110-0</w:t>
      </w:r>
      <w:r>
        <w:rPr>
          <w:rFonts w:ascii="Tahoma" w:hAnsi="Tahoma" w:cs="Tahoma"/>
          <w:i w:val="0"/>
          <w:iCs w:val="0"/>
        </w:rPr>
        <w:t xml:space="preserve">, datum uvedení do provozu </w:t>
      </w:r>
      <w:r w:rsidR="0081360F">
        <w:rPr>
          <w:rFonts w:ascii="Tahoma" w:hAnsi="Tahoma" w:cs="Tahoma"/>
          <w:i w:val="0"/>
          <w:iCs w:val="0"/>
        </w:rPr>
        <w:t>27.5.2011</w:t>
      </w:r>
      <w:r w:rsidR="00A73C14">
        <w:rPr>
          <w:rFonts w:ascii="Tahoma" w:hAnsi="Tahoma" w:cs="Tahoma"/>
          <w:i w:val="0"/>
          <w:iCs w:val="0"/>
        </w:rPr>
        <w:t>)</w:t>
      </w:r>
      <w:r w:rsidRPr="006E71D4">
        <w:rPr>
          <w:rFonts w:ascii="Tahoma" w:hAnsi="Tahoma" w:cs="Tahoma"/>
          <w:i w:val="0"/>
          <w:iCs w:val="0"/>
        </w:rPr>
        <w:t xml:space="preserve"> zhotovitelem a úhrada sjednané ceny objednatelem.</w:t>
      </w:r>
    </w:p>
    <w:p w14:paraId="30EEE7CC" w14:textId="77777777" w:rsidR="00ED6030" w:rsidRPr="006E71D4" w:rsidRDefault="00ED6030" w:rsidP="001E724D">
      <w:pPr>
        <w:pStyle w:val="Nadpis8"/>
        <w:spacing w:before="0" w:after="0"/>
        <w:jc w:val="both"/>
        <w:rPr>
          <w:rFonts w:ascii="Tahoma" w:hAnsi="Tahoma" w:cs="Tahoma"/>
          <w:i w:val="0"/>
          <w:iCs w:val="0"/>
        </w:rPr>
      </w:pPr>
    </w:p>
    <w:p w14:paraId="583F4BC8" w14:textId="77777777" w:rsidR="00ED6030" w:rsidRPr="006E71D4" w:rsidRDefault="00ED6030" w:rsidP="006D6CDA">
      <w:pPr>
        <w:rPr>
          <w:rFonts w:ascii="Tahoma" w:hAnsi="Tahoma" w:cs="Tahoma"/>
          <w:sz w:val="24"/>
          <w:szCs w:val="24"/>
        </w:rPr>
      </w:pPr>
    </w:p>
    <w:p w14:paraId="0F4B2D39" w14:textId="77777777" w:rsidR="00ED6030" w:rsidRPr="006E71D4" w:rsidRDefault="00ED6030" w:rsidP="006E654F">
      <w:pPr>
        <w:rPr>
          <w:rFonts w:ascii="Tahoma" w:hAnsi="Tahoma" w:cs="Tahoma"/>
          <w:sz w:val="24"/>
          <w:szCs w:val="24"/>
        </w:rPr>
      </w:pPr>
    </w:p>
    <w:p w14:paraId="521296F5" w14:textId="77777777" w:rsidR="00ED6030" w:rsidRPr="006E71D4" w:rsidRDefault="00ED6030" w:rsidP="006D41FA">
      <w:pPr>
        <w:spacing w:after="120"/>
        <w:ind w:left="360"/>
        <w:jc w:val="center"/>
        <w:rPr>
          <w:rFonts w:ascii="Tahoma" w:hAnsi="Tahoma" w:cs="Tahoma"/>
          <w:b/>
          <w:bCs/>
          <w:caps/>
          <w:sz w:val="24"/>
          <w:szCs w:val="24"/>
        </w:rPr>
      </w:pPr>
      <w:r w:rsidRPr="006E71D4">
        <w:rPr>
          <w:rFonts w:ascii="Tahoma" w:hAnsi="Tahoma" w:cs="Tahoma"/>
          <w:b/>
          <w:bCs/>
          <w:caps/>
          <w:sz w:val="24"/>
          <w:szCs w:val="24"/>
        </w:rPr>
        <w:t>II. PŘEDMĚT DÍLA</w:t>
      </w:r>
    </w:p>
    <w:p w14:paraId="2E361823" w14:textId="77777777" w:rsidR="00ED6030" w:rsidRPr="006E71D4" w:rsidRDefault="00ED6030" w:rsidP="00394FDE">
      <w:pPr>
        <w:pStyle w:val="Nadpis8"/>
        <w:spacing w:before="0" w:after="0"/>
        <w:jc w:val="both"/>
        <w:rPr>
          <w:rFonts w:ascii="Tahoma" w:hAnsi="Tahoma" w:cs="Tahoma"/>
          <w:i w:val="0"/>
          <w:iCs w:val="0"/>
        </w:rPr>
      </w:pPr>
      <w:r w:rsidRPr="006E71D4">
        <w:rPr>
          <w:rFonts w:ascii="Tahoma" w:hAnsi="Tahoma" w:cs="Tahoma"/>
          <w:i w:val="0"/>
          <w:iCs w:val="0"/>
        </w:rPr>
        <w:t>2.1. Touto smlouvou se zhotovitel zavazuje provést pro objednatele dílo, kterým se rozumí práce uvedené níže pod bodem III. této smlouvy.</w:t>
      </w:r>
    </w:p>
    <w:p w14:paraId="6C48B61A" w14:textId="77777777" w:rsidR="00ED6030" w:rsidRPr="006E71D4" w:rsidRDefault="00ED6030" w:rsidP="006D41FA">
      <w:pPr>
        <w:rPr>
          <w:rFonts w:ascii="Tahoma" w:hAnsi="Tahoma" w:cs="Tahoma"/>
          <w:sz w:val="24"/>
          <w:szCs w:val="24"/>
        </w:rPr>
      </w:pPr>
    </w:p>
    <w:p w14:paraId="3C7EF6E9" w14:textId="77777777" w:rsidR="00ED6030" w:rsidRPr="006E71D4" w:rsidRDefault="00ED6030" w:rsidP="001E36EE">
      <w:pPr>
        <w:jc w:val="both"/>
        <w:rPr>
          <w:rFonts w:ascii="Tahoma" w:hAnsi="Tahoma" w:cs="Tahoma"/>
          <w:sz w:val="24"/>
          <w:szCs w:val="24"/>
        </w:rPr>
      </w:pPr>
      <w:r w:rsidRPr="006E71D4">
        <w:rPr>
          <w:rFonts w:ascii="Tahoma" w:hAnsi="Tahoma" w:cs="Tahoma"/>
          <w:sz w:val="24"/>
          <w:szCs w:val="24"/>
        </w:rPr>
        <w:t xml:space="preserve">2.2. Dílo se zavazuje zhotovitel provést na svůj náklad a </w:t>
      </w:r>
      <w:r>
        <w:rPr>
          <w:rFonts w:ascii="Tahoma" w:hAnsi="Tahoma" w:cs="Tahoma"/>
          <w:sz w:val="24"/>
          <w:szCs w:val="24"/>
        </w:rPr>
        <w:t>n</w:t>
      </w:r>
      <w:r w:rsidRPr="006E71D4">
        <w:rPr>
          <w:rFonts w:ascii="Tahoma" w:hAnsi="Tahoma" w:cs="Tahoma"/>
          <w:sz w:val="24"/>
          <w:szCs w:val="24"/>
        </w:rPr>
        <w:t>ebezpečí ve sjednané době a sjednaném rozsahu a objednatel se zavazuje dílo, které zhotovitel řádně a včas provedl a dokončil, převzít a zaplatit za něj sjednanou cenu, to vše za podmínek dále uvedených ve smlouvě. Zhotovitel je povinen provést dílo s potřebnou péčí a obstará vše, co je k provedení díla potřeba.</w:t>
      </w:r>
    </w:p>
    <w:p w14:paraId="6DD31F09" w14:textId="77777777" w:rsidR="00ED6030" w:rsidRPr="006E71D4" w:rsidRDefault="00ED6030" w:rsidP="006D41FA">
      <w:pPr>
        <w:rPr>
          <w:rFonts w:ascii="Tahoma" w:hAnsi="Tahoma" w:cs="Tahoma"/>
          <w:sz w:val="24"/>
          <w:szCs w:val="24"/>
        </w:rPr>
      </w:pPr>
    </w:p>
    <w:p w14:paraId="575A86AB" w14:textId="77777777" w:rsidR="00ED6030" w:rsidRPr="006E71D4" w:rsidRDefault="00ED6030" w:rsidP="006D41FA">
      <w:pPr>
        <w:rPr>
          <w:rFonts w:ascii="Tahoma" w:hAnsi="Tahoma" w:cs="Tahoma"/>
          <w:sz w:val="24"/>
          <w:szCs w:val="24"/>
        </w:rPr>
      </w:pPr>
    </w:p>
    <w:p w14:paraId="46ED2543" w14:textId="77777777" w:rsidR="00ED6030" w:rsidRPr="006E71D4" w:rsidRDefault="00ED6030" w:rsidP="008B0596">
      <w:pPr>
        <w:jc w:val="center"/>
        <w:rPr>
          <w:rFonts w:ascii="Tahoma" w:hAnsi="Tahoma" w:cs="Tahoma"/>
          <w:b/>
          <w:bCs/>
          <w:caps/>
          <w:sz w:val="24"/>
          <w:szCs w:val="24"/>
        </w:rPr>
      </w:pPr>
      <w:r w:rsidRPr="006E71D4">
        <w:rPr>
          <w:rFonts w:ascii="Tahoma" w:hAnsi="Tahoma" w:cs="Tahoma"/>
          <w:b/>
          <w:bCs/>
          <w:caps/>
          <w:sz w:val="24"/>
          <w:szCs w:val="24"/>
        </w:rPr>
        <w:t>III. Závazky zhotovitele, termín plnění</w:t>
      </w:r>
    </w:p>
    <w:p w14:paraId="12BB5EB3" w14:textId="77777777" w:rsidR="00ED6030" w:rsidRPr="006E71D4" w:rsidRDefault="00ED6030" w:rsidP="00394FDE">
      <w:pPr>
        <w:pStyle w:val="Nadpis8"/>
        <w:spacing w:before="0" w:after="0"/>
        <w:jc w:val="both"/>
        <w:rPr>
          <w:rFonts w:ascii="Tahoma" w:hAnsi="Tahoma" w:cs="Tahoma"/>
          <w:i w:val="0"/>
          <w:iCs w:val="0"/>
        </w:rPr>
      </w:pPr>
    </w:p>
    <w:p w14:paraId="392CA6F6" w14:textId="43670F37" w:rsidR="00ED6030" w:rsidRDefault="00ED6030" w:rsidP="00C10E2C">
      <w:pPr>
        <w:pStyle w:val="Nadpis8"/>
        <w:spacing w:before="0" w:after="0"/>
        <w:jc w:val="both"/>
        <w:rPr>
          <w:rFonts w:ascii="Tahoma" w:hAnsi="Tahoma" w:cs="Tahoma"/>
          <w:i w:val="0"/>
          <w:iCs w:val="0"/>
        </w:rPr>
      </w:pPr>
      <w:r w:rsidRPr="006E71D4">
        <w:rPr>
          <w:rFonts w:ascii="Tahoma" w:hAnsi="Tahoma" w:cs="Tahoma"/>
          <w:i w:val="0"/>
          <w:iCs w:val="0"/>
        </w:rPr>
        <w:t xml:space="preserve">3.1. Zhotovitel se zavazuje nejpozději do deseti pracovních dnů od nabytí účinnosti této servisní smlouvy provést </w:t>
      </w:r>
      <w:r>
        <w:rPr>
          <w:rFonts w:ascii="Tahoma" w:hAnsi="Tahoma" w:cs="Tahoma"/>
          <w:i w:val="0"/>
          <w:iCs w:val="0"/>
        </w:rPr>
        <w:t xml:space="preserve">kompletní revizi zařízení a </w:t>
      </w:r>
      <w:r w:rsidRPr="006E71D4">
        <w:rPr>
          <w:rFonts w:ascii="Tahoma" w:hAnsi="Tahoma" w:cs="Tahoma"/>
          <w:i w:val="0"/>
          <w:iCs w:val="0"/>
        </w:rPr>
        <w:t>kompletní reinstalaci skenovací stanice, tzn. novou instalaci ovladačů na čistý operační systém</w:t>
      </w:r>
      <w:r>
        <w:rPr>
          <w:rFonts w:ascii="Tahoma" w:hAnsi="Tahoma" w:cs="Tahoma"/>
          <w:i w:val="0"/>
          <w:iCs w:val="0"/>
        </w:rPr>
        <w:t xml:space="preserve"> a </w:t>
      </w:r>
      <w:r w:rsidRPr="006E71D4">
        <w:rPr>
          <w:rFonts w:ascii="Tahoma" w:hAnsi="Tahoma" w:cs="Tahoma"/>
          <w:i w:val="0"/>
          <w:iCs w:val="0"/>
        </w:rPr>
        <w:t>instalaci skenovacího software.</w:t>
      </w:r>
      <w:r>
        <w:rPr>
          <w:rFonts w:ascii="Tahoma" w:hAnsi="Tahoma" w:cs="Tahoma"/>
          <w:i w:val="0"/>
          <w:iCs w:val="0"/>
        </w:rPr>
        <w:t xml:space="preserve"> (jedná se o software</w:t>
      </w:r>
      <w:r w:rsidR="001318B6">
        <w:rPr>
          <w:rFonts w:ascii="Tahoma" w:hAnsi="Tahoma" w:cs="Tahoma"/>
          <w:i w:val="0"/>
          <w:iCs w:val="0"/>
        </w:rPr>
        <w:t>,</w:t>
      </w:r>
      <w:r>
        <w:rPr>
          <w:rFonts w:ascii="Tahoma" w:hAnsi="Tahoma" w:cs="Tahoma"/>
          <w:i w:val="0"/>
          <w:iCs w:val="0"/>
        </w:rPr>
        <w:t xml:space="preserve"> který je součástí dodávky předmětného knižního skeneru nebo je v majetku, užívání Univerzity Karlovy).</w:t>
      </w:r>
    </w:p>
    <w:p w14:paraId="010DEC1C" w14:textId="77777777" w:rsidR="00ED6030" w:rsidRDefault="00ED6030" w:rsidP="001318B6">
      <w:pPr>
        <w:rPr>
          <w:rFonts w:ascii="Tahoma" w:hAnsi="Tahoma" w:cs="Tahoma"/>
        </w:rPr>
      </w:pPr>
    </w:p>
    <w:p w14:paraId="0E279F41" w14:textId="29E238B1" w:rsidR="00ED6030" w:rsidRPr="001318B6" w:rsidRDefault="00ED6030" w:rsidP="001318B6">
      <w:pPr>
        <w:rPr>
          <w:rFonts w:ascii="Tahoma" w:hAnsi="Tahoma" w:cs="Tahoma"/>
          <w:i/>
          <w:iCs/>
        </w:rPr>
      </w:pPr>
      <w:r w:rsidRPr="001318B6">
        <w:rPr>
          <w:rFonts w:ascii="Tahoma" w:hAnsi="Tahoma" w:cs="Tahoma"/>
          <w:sz w:val="24"/>
          <w:szCs w:val="24"/>
        </w:rPr>
        <w:t xml:space="preserve">O výsledku </w:t>
      </w:r>
      <w:r>
        <w:rPr>
          <w:rFonts w:ascii="Tahoma" w:hAnsi="Tahoma" w:cs="Tahoma"/>
          <w:sz w:val="24"/>
          <w:szCs w:val="24"/>
        </w:rPr>
        <w:t>revize předmětného zařízení bude vystaven Se</w:t>
      </w:r>
      <w:r w:rsidR="001318B6">
        <w:rPr>
          <w:rFonts w:ascii="Tahoma" w:hAnsi="Tahoma" w:cs="Tahoma"/>
          <w:sz w:val="24"/>
          <w:szCs w:val="24"/>
        </w:rPr>
        <w:t>r</w:t>
      </w:r>
      <w:r>
        <w:rPr>
          <w:rFonts w:ascii="Tahoma" w:hAnsi="Tahoma" w:cs="Tahoma"/>
          <w:sz w:val="24"/>
          <w:szCs w:val="24"/>
        </w:rPr>
        <w:t>visní protokol, tento protokol se stane součástí této smlouvy pod označením Příloha 1.</w:t>
      </w:r>
    </w:p>
    <w:p w14:paraId="2115331E" w14:textId="77777777" w:rsidR="00ED6030" w:rsidRPr="006E71D4" w:rsidRDefault="00ED6030" w:rsidP="00394FDE">
      <w:pPr>
        <w:pStyle w:val="Nadpis8"/>
        <w:spacing w:before="0" w:after="0"/>
        <w:jc w:val="both"/>
        <w:rPr>
          <w:rFonts w:ascii="Tahoma" w:hAnsi="Tahoma" w:cs="Tahoma"/>
          <w:i w:val="0"/>
          <w:iCs w:val="0"/>
        </w:rPr>
      </w:pPr>
    </w:p>
    <w:p w14:paraId="4556D536" w14:textId="77777777" w:rsidR="00ED6030" w:rsidRPr="006E71D4" w:rsidRDefault="00ED6030" w:rsidP="00856962">
      <w:pPr>
        <w:pStyle w:val="Nadpis8"/>
        <w:spacing w:before="0" w:after="0"/>
        <w:jc w:val="both"/>
        <w:rPr>
          <w:rFonts w:ascii="Tahoma" w:hAnsi="Tahoma" w:cs="Tahoma"/>
          <w:i w:val="0"/>
          <w:iCs w:val="0"/>
        </w:rPr>
      </w:pPr>
      <w:r w:rsidRPr="006E71D4">
        <w:rPr>
          <w:rFonts w:ascii="Tahoma" w:hAnsi="Tahoma" w:cs="Tahoma"/>
          <w:i w:val="0"/>
          <w:iCs w:val="0"/>
        </w:rPr>
        <w:t xml:space="preserve">3.2. Zhotovitel se dále zavazuje: </w:t>
      </w:r>
    </w:p>
    <w:p w14:paraId="2F3E4981" w14:textId="77777777" w:rsidR="00ED6030" w:rsidRDefault="00ED6030" w:rsidP="006E71D4">
      <w:pPr>
        <w:pStyle w:val="Nadpis8"/>
        <w:spacing w:before="0" w:after="0"/>
        <w:ind w:left="708"/>
        <w:jc w:val="both"/>
        <w:rPr>
          <w:rFonts w:ascii="Tahoma" w:hAnsi="Tahoma" w:cs="Tahoma"/>
          <w:i w:val="0"/>
          <w:iCs w:val="0"/>
        </w:rPr>
      </w:pPr>
      <w:r w:rsidRPr="006E71D4">
        <w:rPr>
          <w:rFonts w:ascii="Tahoma" w:hAnsi="Tahoma" w:cs="Tahoma"/>
          <w:i w:val="0"/>
          <w:iCs w:val="0"/>
        </w:rPr>
        <w:t>a) provádět 4 preventivní servisní prohlídky v místě instalace ročně (zahrnuje: preventivní čištění, kalibrace, nastavení hardware, odstranění drobných závad, promazání mechanických částí, práce na výměně spotřebního materiálu</w:t>
      </w:r>
      <w:r>
        <w:rPr>
          <w:rFonts w:ascii="Tahoma" w:hAnsi="Tahoma" w:cs="Tahoma"/>
          <w:i w:val="0"/>
          <w:iCs w:val="0"/>
        </w:rPr>
        <w:t>, přičemž</w:t>
      </w:r>
      <w:r w:rsidRPr="006E71D4">
        <w:rPr>
          <w:rFonts w:ascii="Tahoma" w:hAnsi="Tahoma" w:cs="Tahoma"/>
          <w:i w:val="0"/>
          <w:iCs w:val="0"/>
        </w:rPr>
        <w:t xml:space="preserve"> cestovní výlohy a čas strávený na cestě, prác</w:t>
      </w:r>
      <w:r>
        <w:rPr>
          <w:rFonts w:ascii="Tahoma" w:hAnsi="Tahoma" w:cs="Tahoma"/>
          <w:i w:val="0"/>
          <w:iCs w:val="0"/>
        </w:rPr>
        <w:t>e</w:t>
      </w:r>
      <w:r w:rsidRPr="006E71D4">
        <w:rPr>
          <w:rFonts w:ascii="Tahoma" w:hAnsi="Tahoma" w:cs="Tahoma"/>
          <w:i w:val="0"/>
          <w:iCs w:val="0"/>
        </w:rPr>
        <w:t xml:space="preserve"> a čas technika jsou zahrnuty v ceně podle čl. VI této smlouvy)</w:t>
      </w:r>
      <w:r>
        <w:rPr>
          <w:rFonts w:ascii="Tahoma" w:hAnsi="Tahoma" w:cs="Tahoma"/>
          <w:i w:val="0"/>
          <w:iCs w:val="0"/>
        </w:rPr>
        <w:t>,</w:t>
      </w:r>
    </w:p>
    <w:p w14:paraId="0396A399" w14:textId="77777777" w:rsidR="00ED6030" w:rsidRPr="006E71D4" w:rsidRDefault="00ED6030" w:rsidP="006E71D4">
      <w:pPr>
        <w:pStyle w:val="Nadpis8"/>
        <w:spacing w:before="0" w:after="0"/>
        <w:ind w:left="708"/>
        <w:jc w:val="both"/>
        <w:rPr>
          <w:rFonts w:ascii="Tahoma" w:hAnsi="Tahoma" w:cs="Tahoma"/>
          <w:i w:val="0"/>
          <w:iCs w:val="0"/>
        </w:rPr>
      </w:pPr>
      <w:r w:rsidRPr="006E71D4">
        <w:rPr>
          <w:rFonts w:ascii="Tahoma" w:hAnsi="Tahoma" w:cs="Tahoma"/>
          <w:i w:val="0"/>
          <w:iCs w:val="0"/>
        </w:rPr>
        <w:t xml:space="preserve"> </w:t>
      </w:r>
    </w:p>
    <w:p w14:paraId="450ECDDE" w14:textId="77777777" w:rsidR="00ED6030" w:rsidRPr="00AF5035" w:rsidRDefault="00ED6030" w:rsidP="006E71D4">
      <w:pPr>
        <w:pStyle w:val="Nadpis8"/>
        <w:spacing w:before="0" w:after="0"/>
        <w:ind w:firstLine="708"/>
        <w:jc w:val="both"/>
        <w:rPr>
          <w:rFonts w:ascii="Tahoma" w:hAnsi="Tahoma" w:cs="Tahoma"/>
          <w:i w:val="0"/>
          <w:iCs w:val="0"/>
        </w:rPr>
      </w:pPr>
      <w:r w:rsidRPr="00AF5035">
        <w:rPr>
          <w:rFonts w:ascii="Tahoma" w:hAnsi="Tahoma" w:cs="Tahoma"/>
          <w:i w:val="0"/>
          <w:iCs w:val="0"/>
        </w:rPr>
        <w:t>b) zajistit dostupnost servisního technika (telefonicky, e-mailem) v pracovní</w:t>
      </w:r>
    </w:p>
    <w:p w14:paraId="63FC9AB5" w14:textId="77777777" w:rsidR="00ED6030" w:rsidRPr="00AF5035" w:rsidRDefault="00ED6030" w:rsidP="00AF5035">
      <w:pPr>
        <w:ind w:left="708"/>
        <w:rPr>
          <w:rFonts w:ascii="Tahoma" w:hAnsi="Tahoma" w:cs="Tahoma"/>
          <w:sz w:val="24"/>
          <w:szCs w:val="24"/>
        </w:rPr>
      </w:pPr>
      <w:r w:rsidRPr="00AF5035">
        <w:rPr>
          <w:rFonts w:ascii="Tahoma" w:hAnsi="Tahoma" w:cs="Tahoma"/>
          <w:sz w:val="24"/>
          <w:szCs w:val="24"/>
        </w:rPr>
        <w:t>době od 8:00</w:t>
      </w:r>
      <w:r>
        <w:rPr>
          <w:rFonts w:ascii="Tahoma" w:hAnsi="Tahoma" w:cs="Tahoma"/>
          <w:sz w:val="24"/>
          <w:szCs w:val="24"/>
        </w:rPr>
        <w:t xml:space="preserve"> hodin</w:t>
      </w:r>
      <w:r w:rsidRPr="00AF5035">
        <w:rPr>
          <w:rFonts w:ascii="Tahoma" w:hAnsi="Tahoma" w:cs="Tahoma"/>
          <w:sz w:val="24"/>
          <w:szCs w:val="24"/>
        </w:rPr>
        <w:t xml:space="preserve"> </w:t>
      </w:r>
      <w:r>
        <w:rPr>
          <w:rFonts w:ascii="Tahoma" w:hAnsi="Tahoma" w:cs="Tahoma"/>
          <w:sz w:val="24"/>
          <w:szCs w:val="24"/>
        </w:rPr>
        <w:t>do</w:t>
      </w:r>
      <w:r w:rsidRPr="00AF5035">
        <w:rPr>
          <w:rFonts w:ascii="Tahoma" w:hAnsi="Tahoma" w:cs="Tahoma"/>
          <w:sz w:val="24"/>
          <w:szCs w:val="24"/>
        </w:rPr>
        <w:t xml:space="preserve"> 16:00 hodin</w:t>
      </w:r>
      <w:r>
        <w:rPr>
          <w:rFonts w:ascii="Tahoma" w:hAnsi="Tahoma" w:cs="Tahoma"/>
          <w:sz w:val="24"/>
          <w:szCs w:val="24"/>
        </w:rPr>
        <w:t>,</w:t>
      </w:r>
      <w:r w:rsidRPr="00AF5035">
        <w:rPr>
          <w:rFonts w:ascii="Tahoma" w:hAnsi="Tahoma" w:cs="Tahoma"/>
          <w:i/>
          <w:iCs/>
          <w:sz w:val="24"/>
          <w:szCs w:val="24"/>
        </w:rPr>
        <w:t xml:space="preserve"> </w:t>
      </w:r>
    </w:p>
    <w:p w14:paraId="6CC80285" w14:textId="77777777" w:rsidR="00ED6030" w:rsidRPr="006E71D4" w:rsidRDefault="00ED6030" w:rsidP="006E71D4"/>
    <w:p w14:paraId="50159051" w14:textId="77777777" w:rsidR="00ED6030" w:rsidRDefault="00ED6030" w:rsidP="006E71D4">
      <w:pPr>
        <w:ind w:firstLine="708"/>
        <w:rPr>
          <w:rFonts w:ascii="Tahoma" w:hAnsi="Tahoma" w:cs="Tahoma"/>
          <w:sz w:val="24"/>
          <w:szCs w:val="24"/>
        </w:rPr>
      </w:pPr>
      <w:r w:rsidRPr="006E71D4">
        <w:rPr>
          <w:rFonts w:ascii="Tahoma" w:hAnsi="Tahoma" w:cs="Tahoma"/>
          <w:sz w:val="24"/>
          <w:szCs w:val="24"/>
        </w:rPr>
        <w:t>c) vést agendu závad, termínů a způsobu odstranění závad,</w:t>
      </w:r>
    </w:p>
    <w:p w14:paraId="664E51C2" w14:textId="77777777" w:rsidR="00ED6030" w:rsidRPr="006E71D4" w:rsidRDefault="00ED6030" w:rsidP="006E71D4">
      <w:pPr>
        <w:ind w:firstLine="708"/>
        <w:rPr>
          <w:rFonts w:ascii="Tahoma" w:hAnsi="Tahoma" w:cs="Tahoma"/>
          <w:sz w:val="24"/>
          <w:szCs w:val="24"/>
        </w:rPr>
      </w:pPr>
    </w:p>
    <w:p w14:paraId="65A3739D" w14:textId="77777777" w:rsidR="00ED6030" w:rsidRDefault="00ED6030" w:rsidP="006E71D4">
      <w:pPr>
        <w:ind w:left="708"/>
        <w:rPr>
          <w:rFonts w:ascii="Tahoma" w:hAnsi="Tahoma" w:cs="Tahoma"/>
          <w:sz w:val="24"/>
          <w:szCs w:val="24"/>
        </w:rPr>
      </w:pPr>
      <w:r w:rsidRPr="006E71D4">
        <w:rPr>
          <w:rFonts w:ascii="Tahoma" w:hAnsi="Tahoma" w:cs="Tahoma"/>
          <w:sz w:val="24"/>
          <w:szCs w:val="24"/>
        </w:rPr>
        <w:t>d) vést agendu požadavků objednatele na další rozvoj řešení, customizac</w:t>
      </w:r>
      <w:r>
        <w:rPr>
          <w:rFonts w:ascii="Tahoma" w:hAnsi="Tahoma" w:cs="Tahoma"/>
          <w:sz w:val="24"/>
          <w:szCs w:val="24"/>
        </w:rPr>
        <w:t>i, tj. řešení a úpravy stávajících požadavků zákazníka,</w:t>
      </w:r>
    </w:p>
    <w:p w14:paraId="4A973CB4" w14:textId="77777777" w:rsidR="00ED6030" w:rsidRPr="006E71D4" w:rsidRDefault="00ED6030" w:rsidP="006E71D4">
      <w:pPr>
        <w:ind w:left="708"/>
        <w:rPr>
          <w:rFonts w:ascii="Tahoma" w:hAnsi="Tahoma" w:cs="Tahoma"/>
          <w:sz w:val="24"/>
          <w:szCs w:val="24"/>
        </w:rPr>
      </w:pPr>
    </w:p>
    <w:p w14:paraId="2700AA19" w14:textId="77777777" w:rsidR="00ED6030" w:rsidRDefault="00ED6030" w:rsidP="006E71D4">
      <w:pPr>
        <w:ind w:firstLine="708"/>
        <w:rPr>
          <w:rFonts w:ascii="Tahoma" w:hAnsi="Tahoma" w:cs="Tahoma"/>
          <w:sz w:val="24"/>
          <w:szCs w:val="24"/>
        </w:rPr>
      </w:pPr>
      <w:r w:rsidRPr="006E71D4">
        <w:rPr>
          <w:rFonts w:ascii="Tahoma" w:hAnsi="Tahoma" w:cs="Tahoma"/>
          <w:sz w:val="24"/>
          <w:szCs w:val="24"/>
        </w:rPr>
        <w:t>e) konzult</w:t>
      </w:r>
      <w:r>
        <w:rPr>
          <w:rFonts w:ascii="Tahoma" w:hAnsi="Tahoma" w:cs="Tahoma"/>
          <w:sz w:val="24"/>
          <w:szCs w:val="24"/>
        </w:rPr>
        <w:t>ovat</w:t>
      </w:r>
      <w:r w:rsidRPr="006E71D4">
        <w:rPr>
          <w:rFonts w:ascii="Tahoma" w:hAnsi="Tahoma" w:cs="Tahoma"/>
          <w:sz w:val="24"/>
          <w:szCs w:val="24"/>
        </w:rPr>
        <w:t xml:space="preserve"> při analýze a určov</w:t>
      </w:r>
      <w:r>
        <w:rPr>
          <w:rFonts w:ascii="Tahoma" w:hAnsi="Tahoma" w:cs="Tahoma"/>
          <w:sz w:val="24"/>
          <w:szCs w:val="24"/>
        </w:rPr>
        <w:t>ání</w:t>
      </w:r>
      <w:r w:rsidRPr="006E71D4">
        <w:rPr>
          <w:rFonts w:ascii="Tahoma" w:hAnsi="Tahoma" w:cs="Tahoma"/>
          <w:sz w:val="24"/>
          <w:szCs w:val="24"/>
        </w:rPr>
        <w:t xml:space="preserve"> směr</w:t>
      </w:r>
      <w:r>
        <w:rPr>
          <w:rFonts w:ascii="Tahoma" w:hAnsi="Tahoma" w:cs="Tahoma"/>
          <w:sz w:val="24"/>
          <w:szCs w:val="24"/>
        </w:rPr>
        <w:t>u</w:t>
      </w:r>
      <w:r w:rsidRPr="006E71D4">
        <w:rPr>
          <w:rFonts w:ascii="Tahoma" w:hAnsi="Tahoma" w:cs="Tahoma"/>
          <w:sz w:val="24"/>
          <w:szCs w:val="24"/>
        </w:rPr>
        <w:t xml:space="preserve"> dalšího rozvoje řešení,</w:t>
      </w:r>
    </w:p>
    <w:p w14:paraId="5F8A395A" w14:textId="77777777" w:rsidR="00ED6030" w:rsidRPr="006E71D4" w:rsidRDefault="00ED6030" w:rsidP="006E71D4">
      <w:pPr>
        <w:ind w:firstLine="708"/>
        <w:rPr>
          <w:rFonts w:ascii="Tahoma" w:hAnsi="Tahoma" w:cs="Tahoma"/>
          <w:sz w:val="24"/>
          <w:szCs w:val="24"/>
        </w:rPr>
      </w:pPr>
    </w:p>
    <w:p w14:paraId="54C71B58" w14:textId="77777777" w:rsidR="00ED6030" w:rsidRPr="006E71D4" w:rsidRDefault="00ED6030" w:rsidP="006E71D4">
      <w:pPr>
        <w:ind w:firstLine="708"/>
        <w:rPr>
          <w:rFonts w:ascii="Tahoma" w:hAnsi="Tahoma" w:cs="Tahoma"/>
          <w:sz w:val="24"/>
          <w:szCs w:val="24"/>
        </w:rPr>
      </w:pPr>
      <w:r w:rsidRPr="006E71D4">
        <w:rPr>
          <w:rFonts w:ascii="Tahoma" w:hAnsi="Tahoma" w:cs="Tahoma"/>
          <w:sz w:val="24"/>
          <w:szCs w:val="24"/>
        </w:rPr>
        <w:t>f) projektov</w:t>
      </w:r>
      <w:r>
        <w:rPr>
          <w:rFonts w:ascii="Tahoma" w:hAnsi="Tahoma" w:cs="Tahoma"/>
          <w:sz w:val="24"/>
          <w:szCs w:val="24"/>
        </w:rPr>
        <w:t>at</w:t>
      </w:r>
      <w:r w:rsidRPr="006E71D4">
        <w:rPr>
          <w:rFonts w:ascii="Tahoma" w:hAnsi="Tahoma" w:cs="Tahoma"/>
          <w:sz w:val="24"/>
          <w:szCs w:val="24"/>
        </w:rPr>
        <w:t xml:space="preserve"> a navrhov</w:t>
      </w:r>
      <w:r>
        <w:rPr>
          <w:rFonts w:ascii="Tahoma" w:hAnsi="Tahoma" w:cs="Tahoma"/>
          <w:sz w:val="24"/>
          <w:szCs w:val="24"/>
        </w:rPr>
        <w:t>at</w:t>
      </w:r>
      <w:r w:rsidRPr="006E71D4">
        <w:rPr>
          <w:rFonts w:ascii="Tahoma" w:hAnsi="Tahoma" w:cs="Tahoma"/>
          <w:sz w:val="24"/>
          <w:szCs w:val="24"/>
        </w:rPr>
        <w:t xml:space="preserve"> řešení na základě požadavků objednatele</w:t>
      </w:r>
      <w:r>
        <w:rPr>
          <w:rFonts w:ascii="Tahoma" w:hAnsi="Tahoma" w:cs="Tahoma"/>
          <w:sz w:val="24"/>
          <w:szCs w:val="24"/>
        </w:rPr>
        <w:t>.</w:t>
      </w:r>
    </w:p>
    <w:p w14:paraId="7570DD27" w14:textId="77777777" w:rsidR="00ED6030" w:rsidRPr="006E71D4" w:rsidRDefault="00ED6030" w:rsidP="00856962">
      <w:pPr>
        <w:rPr>
          <w:rFonts w:ascii="Tahoma" w:hAnsi="Tahoma" w:cs="Tahoma"/>
          <w:sz w:val="24"/>
          <w:szCs w:val="24"/>
        </w:rPr>
      </w:pPr>
    </w:p>
    <w:p w14:paraId="05E10760" w14:textId="77777777" w:rsidR="00ED6030" w:rsidRPr="006E71D4" w:rsidRDefault="00ED6030" w:rsidP="00C609CC">
      <w:pPr>
        <w:rPr>
          <w:rFonts w:ascii="Tahoma" w:hAnsi="Tahoma" w:cs="Tahoma"/>
          <w:sz w:val="24"/>
          <w:szCs w:val="24"/>
        </w:rPr>
      </w:pPr>
      <w:r w:rsidRPr="006E71D4">
        <w:rPr>
          <w:rFonts w:ascii="Tahoma" w:hAnsi="Tahoma" w:cs="Tahoma"/>
          <w:sz w:val="24"/>
          <w:szCs w:val="24"/>
        </w:rPr>
        <w:t>3.3. Podpora nezahrnuje:</w:t>
      </w:r>
    </w:p>
    <w:p w14:paraId="24E49810" w14:textId="77777777" w:rsidR="00ED6030" w:rsidRDefault="00ED6030" w:rsidP="00C9008D">
      <w:pPr>
        <w:ind w:firstLine="708"/>
        <w:rPr>
          <w:rFonts w:ascii="Tahoma" w:hAnsi="Tahoma" w:cs="Tahoma"/>
          <w:sz w:val="24"/>
          <w:szCs w:val="24"/>
        </w:rPr>
      </w:pPr>
      <w:r w:rsidRPr="006E71D4">
        <w:rPr>
          <w:rFonts w:ascii="Tahoma" w:hAnsi="Tahoma" w:cs="Tahoma"/>
          <w:sz w:val="24"/>
          <w:szCs w:val="24"/>
        </w:rPr>
        <w:t>a) spotřební materiál (náhradní lampy, přítlačné sklo atd.)</w:t>
      </w:r>
      <w:r>
        <w:rPr>
          <w:rFonts w:ascii="Tahoma" w:hAnsi="Tahoma" w:cs="Tahoma"/>
          <w:sz w:val="24"/>
          <w:szCs w:val="24"/>
        </w:rPr>
        <w:t>,</w:t>
      </w:r>
    </w:p>
    <w:p w14:paraId="70AA5B67" w14:textId="77777777" w:rsidR="00ED6030" w:rsidRPr="006E71D4" w:rsidRDefault="00ED6030" w:rsidP="00C9008D">
      <w:pPr>
        <w:ind w:firstLine="708"/>
        <w:rPr>
          <w:rFonts w:ascii="Tahoma" w:hAnsi="Tahoma" w:cs="Tahoma"/>
          <w:sz w:val="24"/>
          <w:szCs w:val="24"/>
        </w:rPr>
      </w:pPr>
    </w:p>
    <w:p w14:paraId="52816418" w14:textId="77777777" w:rsidR="00ED6030" w:rsidRDefault="00ED6030" w:rsidP="00C9008D">
      <w:pPr>
        <w:ind w:firstLine="708"/>
        <w:rPr>
          <w:rFonts w:ascii="Tahoma" w:hAnsi="Tahoma" w:cs="Tahoma"/>
          <w:sz w:val="24"/>
          <w:szCs w:val="24"/>
        </w:rPr>
      </w:pPr>
      <w:r w:rsidRPr="006E71D4">
        <w:rPr>
          <w:rFonts w:ascii="Tahoma" w:hAnsi="Tahoma" w:cs="Tahoma"/>
          <w:sz w:val="24"/>
          <w:szCs w:val="24"/>
        </w:rPr>
        <w:t>b) práce na případné customizaci</w:t>
      </w:r>
      <w:r>
        <w:rPr>
          <w:rFonts w:ascii="Tahoma" w:hAnsi="Tahoma" w:cs="Tahoma"/>
          <w:sz w:val="24"/>
          <w:szCs w:val="24"/>
        </w:rPr>
        <w:t>,</w:t>
      </w:r>
    </w:p>
    <w:p w14:paraId="48E9D94A" w14:textId="77777777" w:rsidR="00ED6030" w:rsidRPr="006E71D4" w:rsidRDefault="00ED6030" w:rsidP="00C9008D">
      <w:pPr>
        <w:ind w:firstLine="708"/>
        <w:rPr>
          <w:rFonts w:ascii="Tahoma" w:hAnsi="Tahoma" w:cs="Tahoma"/>
          <w:sz w:val="24"/>
          <w:szCs w:val="24"/>
        </w:rPr>
      </w:pPr>
    </w:p>
    <w:p w14:paraId="4E41CD4A" w14:textId="77777777" w:rsidR="00ED6030" w:rsidRPr="006E71D4" w:rsidRDefault="00ED6030" w:rsidP="00C9008D">
      <w:pPr>
        <w:ind w:left="708"/>
        <w:rPr>
          <w:rFonts w:ascii="Tahoma" w:hAnsi="Tahoma" w:cs="Tahoma"/>
          <w:strike/>
          <w:sz w:val="24"/>
          <w:szCs w:val="24"/>
        </w:rPr>
      </w:pPr>
      <w:r w:rsidRPr="006E71D4">
        <w:rPr>
          <w:rFonts w:ascii="Tahoma" w:hAnsi="Tahoma" w:cs="Tahoma"/>
          <w:sz w:val="24"/>
          <w:szCs w:val="24"/>
        </w:rPr>
        <w:t>c) vyžádanou návštěvu technika nebo konzultace na místě instalace mimo běžné preventivní servisní prohlídky</w:t>
      </w:r>
      <w:r>
        <w:rPr>
          <w:rFonts w:ascii="Tahoma" w:hAnsi="Tahoma" w:cs="Tahoma"/>
          <w:sz w:val="24"/>
          <w:szCs w:val="24"/>
        </w:rPr>
        <w:t>.</w:t>
      </w:r>
    </w:p>
    <w:p w14:paraId="4D6D6ED1" w14:textId="77777777" w:rsidR="00ED6030" w:rsidRPr="006E71D4" w:rsidRDefault="00ED6030" w:rsidP="003C0B80">
      <w:pPr>
        <w:rPr>
          <w:rFonts w:ascii="Tahoma" w:hAnsi="Tahoma" w:cs="Tahoma"/>
          <w:strike/>
          <w:sz w:val="24"/>
          <w:szCs w:val="24"/>
        </w:rPr>
      </w:pPr>
    </w:p>
    <w:p w14:paraId="7A412715" w14:textId="77777777" w:rsidR="00ED6030" w:rsidRPr="006E71D4" w:rsidRDefault="00ED6030" w:rsidP="00856962">
      <w:pPr>
        <w:rPr>
          <w:rFonts w:ascii="Tahoma" w:hAnsi="Tahoma" w:cs="Tahoma"/>
          <w:strike/>
          <w:sz w:val="24"/>
          <w:szCs w:val="24"/>
        </w:rPr>
      </w:pPr>
    </w:p>
    <w:p w14:paraId="308544B2" w14:textId="77777777" w:rsidR="00ED6030" w:rsidRPr="0008312F" w:rsidRDefault="00ED6030" w:rsidP="00856962">
      <w:pPr>
        <w:rPr>
          <w:rFonts w:ascii="Tahoma" w:hAnsi="Tahoma" w:cs="Tahoma"/>
          <w:sz w:val="24"/>
          <w:szCs w:val="24"/>
        </w:rPr>
      </w:pPr>
      <w:r w:rsidRPr="0008312F">
        <w:rPr>
          <w:rFonts w:ascii="Tahoma" w:hAnsi="Tahoma" w:cs="Tahoma"/>
          <w:sz w:val="24"/>
          <w:szCs w:val="24"/>
        </w:rPr>
        <w:t>3.4. Servisní zásah:</w:t>
      </w:r>
    </w:p>
    <w:p w14:paraId="03A92215" w14:textId="77777777" w:rsidR="00ED6030" w:rsidRPr="006E71D4" w:rsidRDefault="00ED6030" w:rsidP="00BD200F">
      <w:pPr>
        <w:ind w:left="708"/>
        <w:rPr>
          <w:rFonts w:ascii="Tahoma" w:hAnsi="Tahoma" w:cs="Tahoma"/>
          <w:sz w:val="24"/>
          <w:szCs w:val="24"/>
        </w:rPr>
      </w:pPr>
      <w:r w:rsidRPr="0008312F">
        <w:rPr>
          <w:rFonts w:ascii="Tahoma" w:hAnsi="Tahoma" w:cs="Tahoma"/>
          <w:sz w:val="24"/>
          <w:szCs w:val="24"/>
        </w:rPr>
        <w:t>a) Servisní zásah, který není zhotovitelem plánován a je vyžádán objednatele</w:t>
      </w:r>
      <w:r>
        <w:rPr>
          <w:rFonts w:ascii="Tahoma" w:hAnsi="Tahoma" w:cs="Tahoma"/>
          <w:sz w:val="24"/>
          <w:szCs w:val="24"/>
        </w:rPr>
        <w:t>m</w:t>
      </w:r>
      <w:r w:rsidRPr="0008312F">
        <w:rPr>
          <w:rFonts w:ascii="Tahoma" w:hAnsi="Tahoma" w:cs="Tahoma"/>
          <w:sz w:val="24"/>
          <w:szCs w:val="24"/>
        </w:rPr>
        <w:t>, je proveden do 24 hodin od oficiálního telefonického nebo e-mailového nahlášení kontaktní osobou objednatele.</w:t>
      </w:r>
    </w:p>
    <w:p w14:paraId="0A8D22B3" w14:textId="77777777" w:rsidR="00ED6030" w:rsidRDefault="00ED6030" w:rsidP="00B85684">
      <w:pPr>
        <w:rPr>
          <w:rFonts w:ascii="Tahoma" w:hAnsi="Tahoma" w:cs="Tahoma"/>
          <w:sz w:val="24"/>
          <w:szCs w:val="24"/>
        </w:rPr>
      </w:pPr>
    </w:p>
    <w:p w14:paraId="6378E0CD" w14:textId="77777777" w:rsidR="00ED6030" w:rsidRDefault="00ED6030" w:rsidP="00517108">
      <w:pPr>
        <w:ind w:firstLine="708"/>
        <w:rPr>
          <w:rFonts w:ascii="Tahoma" w:hAnsi="Tahoma" w:cs="Tahoma"/>
          <w:sz w:val="24"/>
          <w:szCs w:val="24"/>
        </w:rPr>
      </w:pPr>
      <w:r w:rsidRPr="006E71D4">
        <w:rPr>
          <w:rFonts w:ascii="Tahoma" w:hAnsi="Tahoma" w:cs="Tahoma"/>
          <w:sz w:val="24"/>
          <w:szCs w:val="24"/>
        </w:rPr>
        <w:t>b) Nahlášená vada bude zhotovitelem odstraněna do 5 pracovních dnů.</w:t>
      </w:r>
    </w:p>
    <w:p w14:paraId="2F550605" w14:textId="77777777" w:rsidR="00ED6030" w:rsidRPr="006E71D4" w:rsidRDefault="00ED6030" w:rsidP="00B85684">
      <w:pPr>
        <w:rPr>
          <w:rFonts w:ascii="Tahoma" w:hAnsi="Tahoma" w:cs="Tahoma"/>
          <w:sz w:val="24"/>
          <w:szCs w:val="24"/>
        </w:rPr>
      </w:pPr>
    </w:p>
    <w:p w14:paraId="6BD4B6B8" w14:textId="77777777" w:rsidR="00ED6030" w:rsidRPr="006E71D4" w:rsidRDefault="00ED6030" w:rsidP="001E36EE">
      <w:pPr>
        <w:ind w:left="708"/>
        <w:jc w:val="both"/>
        <w:rPr>
          <w:rFonts w:ascii="Tahoma" w:hAnsi="Tahoma" w:cs="Tahoma"/>
          <w:sz w:val="24"/>
          <w:szCs w:val="24"/>
        </w:rPr>
      </w:pPr>
      <w:r w:rsidRPr="006E71D4">
        <w:rPr>
          <w:rFonts w:ascii="Tahoma" w:hAnsi="Tahoma" w:cs="Tahoma"/>
          <w:sz w:val="24"/>
          <w:szCs w:val="24"/>
        </w:rPr>
        <w:lastRenderedPageBreak/>
        <w:t xml:space="preserve">c) V případě, že vznikne neočekávaná závada, např. chyba základní desky, bude termín opravy řešen individuálně po vzájemné dohodě obou smluvních stran. </w:t>
      </w:r>
    </w:p>
    <w:p w14:paraId="5A72A6EE" w14:textId="77777777" w:rsidR="00ED6030" w:rsidRDefault="00ED6030" w:rsidP="001E36EE">
      <w:pPr>
        <w:jc w:val="both"/>
        <w:rPr>
          <w:rFonts w:ascii="Tahoma" w:hAnsi="Tahoma" w:cs="Tahoma"/>
          <w:sz w:val="24"/>
          <w:szCs w:val="24"/>
        </w:rPr>
      </w:pPr>
    </w:p>
    <w:p w14:paraId="7B7ADC7D" w14:textId="77777777" w:rsidR="00ED6030" w:rsidRPr="00F040E2" w:rsidRDefault="00ED6030" w:rsidP="001E36EE">
      <w:pPr>
        <w:jc w:val="both"/>
        <w:rPr>
          <w:rFonts w:ascii="Tahoma" w:hAnsi="Tahoma" w:cs="Tahoma"/>
          <w:sz w:val="24"/>
          <w:szCs w:val="24"/>
        </w:rPr>
      </w:pPr>
      <w:r w:rsidRPr="00F040E2">
        <w:rPr>
          <w:rFonts w:ascii="Tahoma" w:hAnsi="Tahoma" w:cs="Tahoma"/>
          <w:sz w:val="24"/>
          <w:szCs w:val="24"/>
        </w:rPr>
        <w:t>3.5. V případě, že odstranění závady bude závislé na třetí straně (např. objednávka náhradních dílů), pak platí povinnost zhotovitele odstranit takovou vadu do 5</w:t>
      </w:r>
      <w:r>
        <w:rPr>
          <w:rFonts w:ascii="Tahoma" w:hAnsi="Tahoma" w:cs="Tahoma"/>
          <w:sz w:val="24"/>
          <w:szCs w:val="24"/>
        </w:rPr>
        <w:t xml:space="preserve"> p</w:t>
      </w:r>
      <w:r w:rsidRPr="00F040E2">
        <w:rPr>
          <w:rFonts w:ascii="Tahoma" w:hAnsi="Tahoma" w:cs="Tahoma"/>
          <w:sz w:val="24"/>
          <w:szCs w:val="24"/>
        </w:rPr>
        <w:t>racovních dnů od okamžiku, kdy tato třetí strana splní svoji povinnost vůči zhotoviteli (např. doručení náhradních dílů). Zhotovitel je však povinen činit veškeré možné úkony, aby třetí strana splnila svojí povinnost vůči zhotoviteli co nejdříve.</w:t>
      </w:r>
    </w:p>
    <w:p w14:paraId="3369940F" w14:textId="77777777" w:rsidR="00ED6030" w:rsidRPr="00F040E2" w:rsidRDefault="00ED6030" w:rsidP="001E36EE">
      <w:pPr>
        <w:jc w:val="both"/>
        <w:rPr>
          <w:rFonts w:ascii="Tahoma" w:hAnsi="Tahoma" w:cs="Tahoma"/>
          <w:sz w:val="24"/>
          <w:szCs w:val="24"/>
        </w:rPr>
      </w:pPr>
    </w:p>
    <w:p w14:paraId="7461C59C" w14:textId="77777777" w:rsidR="00ED6030" w:rsidRPr="0069774E" w:rsidRDefault="00ED6030" w:rsidP="00646860">
      <w:pPr>
        <w:jc w:val="both"/>
        <w:rPr>
          <w:rFonts w:ascii="Tahoma" w:hAnsi="Tahoma" w:cs="Tahoma"/>
          <w:sz w:val="24"/>
          <w:szCs w:val="24"/>
        </w:rPr>
      </w:pPr>
      <w:r>
        <w:rPr>
          <w:rFonts w:ascii="Tahoma" w:hAnsi="Tahoma" w:cs="Tahoma"/>
          <w:sz w:val="24"/>
          <w:szCs w:val="24"/>
        </w:rPr>
        <w:t xml:space="preserve">3.6. Zhotovitel se zavazuje, že skenovací software, který objednatel na jeho doporučení pořídí (viz bod 4.3. této smlouvy), bude funkční a bude plnit požadavky na něj objednatelem kladené. </w:t>
      </w:r>
    </w:p>
    <w:p w14:paraId="65E6DA6B" w14:textId="77777777" w:rsidR="00ED6030" w:rsidRPr="005B3F81" w:rsidRDefault="00ED6030" w:rsidP="00646860">
      <w:pPr>
        <w:pStyle w:val="Nadpis8"/>
        <w:spacing w:before="0" w:after="0"/>
        <w:jc w:val="both"/>
        <w:rPr>
          <w:rFonts w:ascii="Tahoma" w:hAnsi="Tahoma" w:cs="Tahoma"/>
          <w:i w:val="0"/>
          <w:iCs w:val="0"/>
        </w:rPr>
      </w:pPr>
    </w:p>
    <w:p w14:paraId="645638AC" w14:textId="77777777" w:rsidR="00ED6030" w:rsidRPr="007E369A" w:rsidRDefault="00ED6030" w:rsidP="008B0596">
      <w:pPr>
        <w:rPr>
          <w:rFonts w:ascii="Tahoma" w:hAnsi="Tahoma" w:cs="Tahoma"/>
          <w:sz w:val="24"/>
          <w:szCs w:val="24"/>
        </w:rPr>
      </w:pPr>
    </w:p>
    <w:p w14:paraId="5AC91DB6" w14:textId="77777777" w:rsidR="00ED6030" w:rsidRPr="007E369A" w:rsidRDefault="00ED6030" w:rsidP="008B0596">
      <w:pPr>
        <w:rPr>
          <w:rFonts w:ascii="Tahoma" w:hAnsi="Tahoma" w:cs="Tahoma"/>
          <w:sz w:val="24"/>
          <w:szCs w:val="24"/>
        </w:rPr>
      </w:pPr>
    </w:p>
    <w:p w14:paraId="7085B94A" w14:textId="77777777" w:rsidR="00ED6030" w:rsidRPr="007E369A" w:rsidRDefault="00ED6030" w:rsidP="00BB589D">
      <w:pPr>
        <w:jc w:val="center"/>
        <w:rPr>
          <w:rFonts w:ascii="Tahoma" w:hAnsi="Tahoma" w:cs="Tahoma"/>
          <w:b/>
          <w:bCs/>
          <w:caps/>
          <w:sz w:val="24"/>
          <w:szCs w:val="24"/>
        </w:rPr>
      </w:pPr>
      <w:r w:rsidRPr="007E369A">
        <w:rPr>
          <w:rFonts w:ascii="Tahoma" w:hAnsi="Tahoma" w:cs="Tahoma"/>
          <w:b/>
          <w:bCs/>
          <w:caps/>
          <w:sz w:val="24"/>
          <w:szCs w:val="24"/>
        </w:rPr>
        <w:t>IV. Závazky objednatele</w:t>
      </w:r>
    </w:p>
    <w:p w14:paraId="5522347B" w14:textId="77777777" w:rsidR="00ED6030" w:rsidRPr="007E369A" w:rsidRDefault="00ED6030" w:rsidP="008B0596">
      <w:pPr>
        <w:rPr>
          <w:rFonts w:ascii="Tahoma" w:hAnsi="Tahoma" w:cs="Tahoma"/>
          <w:sz w:val="24"/>
          <w:szCs w:val="24"/>
        </w:rPr>
      </w:pPr>
    </w:p>
    <w:p w14:paraId="1C444267" w14:textId="77777777" w:rsidR="00ED6030" w:rsidRPr="007E369A" w:rsidRDefault="00ED6030" w:rsidP="008B0596">
      <w:pPr>
        <w:rPr>
          <w:rFonts w:ascii="Tahoma" w:hAnsi="Tahoma" w:cs="Tahoma"/>
          <w:sz w:val="24"/>
          <w:szCs w:val="24"/>
        </w:rPr>
      </w:pPr>
    </w:p>
    <w:p w14:paraId="01B43C98" w14:textId="77777777" w:rsidR="00ED6030" w:rsidRPr="007E369A" w:rsidRDefault="00ED6030" w:rsidP="001E3B5F">
      <w:pPr>
        <w:jc w:val="both"/>
        <w:rPr>
          <w:rFonts w:ascii="Tahoma" w:hAnsi="Tahoma" w:cs="Tahoma"/>
          <w:sz w:val="24"/>
          <w:szCs w:val="24"/>
        </w:rPr>
      </w:pPr>
      <w:r w:rsidRPr="007E369A">
        <w:rPr>
          <w:rFonts w:ascii="Tahoma" w:hAnsi="Tahoma" w:cs="Tahoma"/>
          <w:sz w:val="24"/>
          <w:szCs w:val="24"/>
        </w:rPr>
        <w:t>4.1. Objednatel se zavazuje zajistit zhotoviteli přístup na skenovací pracoviště v předem domluvených termínech.</w:t>
      </w:r>
    </w:p>
    <w:p w14:paraId="7A853828" w14:textId="77777777" w:rsidR="00ED6030" w:rsidRPr="007E369A" w:rsidRDefault="00ED6030" w:rsidP="001E3B5F">
      <w:pPr>
        <w:jc w:val="both"/>
        <w:rPr>
          <w:rFonts w:ascii="Tahoma" w:hAnsi="Tahoma" w:cs="Tahoma"/>
          <w:sz w:val="24"/>
          <w:szCs w:val="24"/>
        </w:rPr>
      </w:pPr>
    </w:p>
    <w:p w14:paraId="63C8456D" w14:textId="77777777" w:rsidR="00ED6030" w:rsidRPr="005B3F81" w:rsidRDefault="00ED6030" w:rsidP="001E3B5F">
      <w:pPr>
        <w:jc w:val="both"/>
        <w:rPr>
          <w:rFonts w:ascii="Tahoma" w:hAnsi="Tahoma" w:cs="Tahoma"/>
          <w:sz w:val="24"/>
          <w:szCs w:val="24"/>
        </w:rPr>
      </w:pPr>
      <w:r w:rsidRPr="00E262DA">
        <w:rPr>
          <w:rFonts w:ascii="Tahoma" w:hAnsi="Tahoma" w:cs="Tahoma"/>
          <w:sz w:val="24"/>
          <w:szCs w:val="24"/>
        </w:rPr>
        <w:t xml:space="preserve">4.2. Objednatel se zavazuje zajistit </w:t>
      </w:r>
      <w:r>
        <w:rPr>
          <w:rFonts w:ascii="Tahoma" w:hAnsi="Tahoma" w:cs="Tahoma"/>
          <w:sz w:val="24"/>
          <w:szCs w:val="24"/>
        </w:rPr>
        <w:t xml:space="preserve">pracovní stanici (PC) </w:t>
      </w:r>
      <w:r w:rsidRPr="00E262DA">
        <w:rPr>
          <w:rFonts w:ascii="Tahoma" w:hAnsi="Tahoma" w:cs="Tahoma"/>
          <w:sz w:val="24"/>
          <w:szCs w:val="24"/>
        </w:rPr>
        <w:t>s operačním systémem, na kter</w:t>
      </w:r>
      <w:r>
        <w:rPr>
          <w:rFonts w:ascii="Tahoma" w:hAnsi="Tahoma" w:cs="Tahoma"/>
          <w:sz w:val="24"/>
          <w:szCs w:val="24"/>
        </w:rPr>
        <w:t>ý</w:t>
      </w:r>
      <w:r w:rsidRPr="00E262DA">
        <w:rPr>
          <w:rFonts w:ascii="Tahoma" w:hAnsi="Tahoma" w:cs="Tahoma"/>
          <w:sz w:val="24"/>
          <w:szCs w:val="24"/>
        </w:rPr>
        <w:t xml:space="preserve"> bude</w:t>
      </w:r>
      <w:r>
        <w:rPr>
          <w:rFonts w:ascii="Tahoma" w:hAnsi="Tahoma" w:cs="Tahoma"/>
          <w:sz w:val="24"/>
          <w:szCs w:val="24"/>
        </w:rPr>
        <w:t xml:space="preserve"> </w:t>
      </w:r>
      <w:r w:rsidRPr="00E262DA">
        <w:rPr>
          <w:rFonts w:ascii="Tahoma" w:hAnsi="Tahoma" w:cs="Tahoma"/>
          <w:sz w:val="22"/>
          <w:szCs w:val="22"/>
        </w:rPr>
        <w:t>možné</w:t>
      </w:r>
      <w:r>
        <w:rPr>
          <w:rFonts w:ascii="Tahoma" w:hAnsi="Tahoma" w:cs="Tahoma"/>
          <w:sz w:val="24"/>
          <w:szCs w:val="24"/>
        </w:rPr>
        <w:t xml:space="preserve"> nainstalovat skenovací software. </w:t>
      </w:r>
      <w:r w:rsidRPr="00E262DA">
        <w:rPr>
          <w:rFonts w:ascii="Tahoma" w:hAnsi="Tahoma" w:cs="Tahoma"/>
          <w:sz w:val="24"/>
          <w:szCs w:val="24"/>
        </w:rPr>
        <w:t xml:space="preserve"> </w:t>
      </w:r>
    </w:p>
    <w:p w14:paraId="151C50ED" w14:textId="77777777" w:rsidR="00ED6030" w:rsidRPr="005B3F81" w:rsidRDefault="00ED6030" w:rsidP="001E3B5F">
      <w:pPr>
        <w:jc w:val="both"/>
        <w:rPr>
          <w:rFonts w:ascii="Tahoma" w:hAnsi="Tahoma" w:cs="Tahoma"/>
          <w:sz w:val="24"/>
          <w:szCs w:val="24"/>
        </w:rPr>
      </w:pPr>
    </w:p>
    <w:p w14:paraId="7A593DE8" w14:textId="77777777" w:rsidR="00ED6030" w:rsidRDefault="00ED6030" w:rsidP="001E3B5F">
      <w:pPr>
        <w:jc w:val="both"/>
        <w:rPr>
          <w:rFonts w:ascii="Tahoma" w:hAnsi="Tahoma" w:cs="Tahoma"/>
          <w:sz w:val="24"/>
          <w:szCs w:val="24"/>
        </w:rPr>
      </w:pPr>
      <w:r w:rsidRPr="007E5CC3">
        <w:rPr>
          <w:rFonts w:ascii="Tahoma" w:hAnsi="Tahoma" w:cs="Tahoma"/>
          <w:sz w:val="24"/>
          <w:szCs w:val="24"/>
        </w:rPr>
        <w:t>4.</w:t>
      </w:r>
      <w:r>
        <w:rPr>
          <w:rFonts w:ascii="Tahoma" w:hAnsi="Tahoma" w:cs="Tahoma"/>
          <w:sz w:val="24"/>
          <w:szCs w:val="24"/>
        </w:rPr>
        <w:t>3</w:t>
      </w:r>
      <w:r w:rsidRPr="007E5CC3">
        <w:rPr>
          <w:rFonts w:ascii="Tahoma" w:hAnsi="Tahoma" w:cs="Tahoma"/>
          <w:sz w:val="24"/>
          <w:szCs w:val="24"/>
        </w:rPr>
        <w:t xml:space="preserve">. </w:t>
      </w:r>
      <w:r w:rsidRPr="0069774E">
        <w:rPr>
          <w:rFonts w:ascii="Tahoma" w:hAnsi="Tahoma" w:cs="Tahoma"/>
          <w:sz w:val="24"/>
          <w:szCs w:val="24"/>
        </w:rPr>
        <w:t xml:space="preserve">Objednatel se zavazuje </w:t>
      </w:r>
      <w:r>
        <w:rPr>
          <w:rFonts w:ascii="Tahoma" w:hAnsi="Tahoma" w:cs="Tahoma"/>
          <w:sz w:val="24"/>
          <w:szCs w:val="24"/>
        </w:rPr>
        <w:t xml:space="preserve">pořídit na své vlastní náklady zhotovitelem doporučený </w:t>
      </w:r>
      <w:r w:rsidRPr="0069774E">
        <w:rPr>
          <w:rFonts w:ascii="Tahoma" w:hAnsi="Tahoma" w:cs="Tahoma"/>
          <w:sz w:val="24"/>
          <w:szCs w:val="24"/>
        </w:rPr>
        <w:t xml:space="preserve">skenovací software, </w:t>
      </w:r>
      <w:r>
        <w:rPr>
          <w:rFonts w:ascii="Tahoma" w:hAnsi="Tahoma" w:cs="Tahoma"/>
          <w:sz w:val="24"/>
          <w:szCs w:val="24"/>
        </w:rPr>
        <w:t xml:space="preserve">který </w:t>
      </w:r>
      <w:r w:rsidRPr="0069774E">
        <w:rPr>
          <w:rFonts w:ascii="Tahoma" w:hAnsi="Tahoma" w:cs="Tahoma"/>
          <w:sz w:val="24"/>
          <w:szCs w:val="24"/>
        </w:rPr>
        <w:t xml:space="preserve">bude možno použít k instalaci </w:t>
      </w:r>
      <w:r>
        <w:rPr>
          <w:rFonts w:ascii="Tahoma" w:hAnsi="Tahoma" w:cs="Tahoma"/>
          <w:sz w:val="24"/>
          <w:szCs w:val="24"/>
        </w:rPr>
        <w:t>n</w:t>
      </w:r>
      <w:r w:rsidRPr="0069774E">
        <w:rPr>
          <w:rFonts w:ascii="Tahoma" w:hAnsi="Tahoma" w:cs="Tahoma"/>
          <w:sz w:val="24"/>
          <w:szCs w:val="24"/>
        </w:rPr>
        <w:t xml:space="preserve">a zhotovitelem </w:t>
      </w:r>
      <w:r>
        <w:rPr>
          <w:rFonts w:ascii="Tahoma" w:hAnsi="Tahoma" w:cs="Tahoma"/>
          <w:sz w:val="24"/>
          <w:szCs w:val="24"/>
        </w:rPr>
        <w:t xml:space="preserve">připravené PC dle bodu 4.2. </w:t>
      </w:r>
      <w:r w:rsidRPr="0069774E">
        <w:rPr>
          <w:rFonts w:ascii="Tahoma" w:hAnsi="Tahoma" w:cs="Tahoma"/>
          <w:sz w:val="24"/>
          <w:szCs w:val="24"/>
        </w:rPr>
        <w:t>(kompatibilita software, licence).</w:t>
      </w:r>
    </w:p>
    <w:p w14:paraId="4CA8D4C2" w14:textId="77777777" w:rsidR="00ED6030" w:rsidRDefault="00ED6030" w:rsidP="001E3B5F">
      <w:pPr>
        <w:jc w:val="both"/>
        <w:rPr>
          <w:rFonts w:ascii="Tahoma" w:hAnsi="Tahoma" w:cs="Tahoma"/>
          <w:sz w:val="24"/>
          <w:szCs w:val="24"/>
        </w:rPr>
      </w:pPr>
    </w:p>
    <w:p w14:paraId="03F6EA7A" w14:textId="77777777" w:rsidR="00ED6030" w:rsidRPr="005B3F81" w:rsidRDefault="00ED6030" w:rsidP="001E3B5F">
      <w:pPr>
        <w:pStyle w:val="Nadpis8"/>
        <w:spacing w:before="0" w:after="0"/>
        <w:jc w:val="both"/>
        <w:rPr>
          <w:rFonts w:ascii="Tahoma" w:hAnsi="Tahoma" w:cs="Tahoma"/>
          <w:i w:val="0"/>
          <w:iCs w:val="0"/>
        </w:rPr>
      </w:pPr>
    </w:p>
    <w:p w14:paraId="328DEF30" w14:textId="77777777" w:rsidR="00ED6030" w:rsidRDefault="00ED6030" w:rsidP="001E3B5F">
      <w:pPr>
        <w:pStyle w:val="Nadpis8"/>
        <w:spacing w:before="0" w:after="0"/>
        <w:jc w:val="both"/>
        <w:rPr>
          <w:rFonts w:ascii="Tahoma" w:hAnsi="Tahoma" w:cs="Tahoma"/>
          <w:b/>
          <w:bCs/>
          <w:i w:val="0"/>
          <w:iCs w:val="0"/>
          <w:caps/>
        </w:rPr>
      </w:pPr>
    </w:p>
    <w:p w14:paraId="0A1DC601" w14:textId="77777777" w:rsidR="00ED6030" w:rsidRPr="00136B72" w:rsidRDefault="00ED6030" w:rsidP="00136B72"/>
    <w:p w14:paraId="3341C55E" w14:textId="77777777" w:rsidR="00ED6030" w:rsidRPr="005B3F81" w:rsidRDefault="00ED6030" w:rsidP="00DC6915">
      <w:pPr>
        <w:pStyle w:val="Nadpis8"/>
        <w:spacing w:before="0" w:after="0"/>
        <w:jc w:val="center"/>
        <w:rPr>
          <w:rFonts w:ascii="Tahoma" w:hAnsi="Tahoma" w:cs="Tahoma"/>
          <w:b/>
          <w:bCs/>
          <w:i w:val="0"/>
          <w:iCs w:val="0"/>
          <w:caps/>
        </w:rPr>
      </w:pPr>
      <w:r w:rsidRPr="005B3F81">
        <w:rPr>
          <w:rFonts w:ascii="Tahoma" w:hAnsi="Tahoma" w:cs="Tahoma"/>
          <w:b/>
          <w:bCs/>
          <w:i w:val="0"/>
          <w:iCs w:val="0"/>
          <w:caps/>
        </w:rPr>
        <w:t>V. Místo plnění</w:t>
      </w:r>
    </w:p>
    <w:p w14:paraId="7D3D790B" w14:textId="77777777" w:rsidR="00ED6030" w:rsidRPr="005B3F81" w:rsidRDefault="00ED6030" w:rsidP="00394FDE">
      <w:pPr>
        <w:pStyle w:val="Nadpis8"/>
        <w:spacing w:before="0" w:after="0"/>
        <w:jc w:val="both"/>
        <w:rPr>
          <w:rFonts w:ascii="Tahoma" w:hAnsi="Tahoma" w:cs="Tahoma"/>
          <w:i w:val="0"/>
          <w:iCs w:val="0"/>
        </w:rPr>
      </w:pPr>
    </w:p>
    <w:p w14:paraId="3A59894B" w14:textId="77777777" w:rsidR="00ED6030" w:rsidRPr="005B3F81" w:rsidRDefault="00ED6030" w:rsidP="00394FDE">
      <w:pPr>
        <w:pStyle w:val="Nadpis8"/>
        <w:spacing w:before="0" w:after="0"/>
        <w:jc w:val="both"/>
        <w:rPr>
          <w:rFonts w:ascii="Tahoma" w:hAnsi="Tahoma" w:cs="Tahoma"/>
          <w:i w:val="0"/>
          <w:iCs w:val="0"/>
        </w:rPr>
      </w:pPr>
    </w:p>
    <w:p w14:paraId="17F4C41C" w14:textId="70B92883" w:rsidR="00ED6030" w:rsidRPr="005B3F81" w:rsidRDefault="00ED6030" w:rsidP="00394FDE">
      <w:pPr>
        <w:pStyle w:val="Nadpis8"/>
        <w:spacing w:before="0" w:after="0"/>
        <w:jc w:val="both"/>
        <w:rPr>
          <w:rFonts w:ascii="Tahoma" w:hAnsi="Tahoma" w:cs="Tahoma"/>
          <w:i w:val="0"/>
          <w:iCs w:val="0"/>
        </w:rPr>
      </w:pPr>
      <w:r w:rsidRPr="005B3F81">
        <w:rPr>
          <w:rFonts w:ascii="Tahoma" w:hAnsi="Tahoma" w:cs="Tahoma"/>
          <w:i w:val="0"/>
          <w:iCs w:val="0"/>
        </w:rPr>
        <w:t>5.1. Místem plnění je: 1. lékařská fakulta Univerzity Karlovy, Ústav vědeckých informací, U Nemocnice 4, 121 08 Praha 2.</w:t>
      </w:r>
    </w:p>
    <w:p w14:paraId="2414330D" w14:textId="77777777" w:rsidR="00ED6030" w:rsidRPr="005B3F81" w:rsidRDefault="00ED6030" w:rsidP="00394FDE">
      <w:pPr>
        <w:pStyle w:val="Nadpis8"/>
        <w:spacing w:before="0" w:after="0"/>
        <w:jc w:val="both"/>
        <w:rPr>
          <w:rFonts w:ascii="Tahoma" w:hAnsi="Tahoma" w:cs="Tahoma"/>
          <w:i w:val="0"/>
          <w:iCs w:val="0"/>
        </w:rPr>
      </w:pPr>
    </w:p>
    <w:p w14:paraId="35F73B23" w14:textId="77777777" w:rsidR="00ED6030" w:rsidRPr="005B3F81" w:rsidRDefault="00ED6030" w:rsidP="00394FDE">
      <w:pPr>
        <w:pStyle w:val="Nadpis8"/>
        <w:spacing w:before="0" w:after="0"/>
        <w:jc w:val="both"/>
        <w:rPr>
          <w:rFonts w:ascii="Tahoma" w:hAnsi="Tahoma" w:cs="Tahoma"/>
          <w:i w:val="0"/>
          <w:iCs w:val="0"/>
        </w:rPr>
      </w:pPr>
      <w:r w:rsidRPr="005B3F81">
        <w:rPr>
          <w:rFonts w:ascii="Tahoma" w:hAnsi="Tahoma" w:cs="Tahoma"/>
          <w:i w:val="0"/>
          <w:iCs w:val="0"/>
        </w:rPr>
        <w:t>5.2. Kontaktní osoby objednatele:</w:t>
      </w:r>
    </w:p>
    <w:p w14:paraId="68A47724" w14:textId="77777777" w:rsidR="00ED6030" w:rsidRPr="005B3F81" w:rsidRDefault="00ED6030" w:rsidP="00394FDE">
      <w:pPr>
        <w:pStyle w:val="Nadpis8"/>
        <w:spacing w:before="0" w:after="0"/>
        <w:jc w:val="both"/>
        <w:rPr>
          <w:rFonts w:ascii="Tahoma" w:hAnsi="Tahoma" w:cs="Tahoma"/>
          <w:i w:val="0"/>
          <w:iCs w:val="0"/>
        </w:rPr>
      </w:pPr>
    </w:p>
    <w:p w14:paraId="087BA095" w14:textId="32FA9243" w:rsidR="00ED6030" w:rsidRPr="005B3F81" w:rsidRDefault="00457715" w:rsidP="00394FDE">
      <w:pPr>
        <w:pStyle w:val="Nadpis8"/>
        <w:spacing w:before="0" w:after="0"/>
        <w:jc w:val="both"/>
        <w:rPr>
          <w:rFonts w:ascii="Tahoma" w:hAnsi="Tahoma" w:cs="Tahoma"/>
          <w:i w:val="0"/>
          <w:iCs w:val="0"/>
        </w:rPr>
      </w:pPr>
      <w:r>
        <w:rPr>
          <w:rFonts w:ascii="Tahoma" w:hAnsi="Tahoma" w:cs="Tahoma"/>
          <w:i w:val="0"/>
          <w:iCs w:val="0"/>
        </w:rPr>
        <w:t>XXXXXXXXXXXXXXXXXXXXXXXXXXXXXXXXXXXXXXXXXXXXXXXXXXXXXXXXXXXXXX</w:t>
      </w:r>
    </w:p>
    <w:p w14:paraId="09CC3B50" w14:textId="0AB87D9A" w:rsidR="00ED6030" w:rsidRDefault="00457715" w:rsidP="00DC6915">
      <w:pPr>
        <w:rPr>
          <w:rFonts w:ascii="Tahoma" w:hAnsi="Tahoma" w:cs="Tahoma"/>
          <w:sz w:val="24"/>
          <w:szCs w:val="24"/>
        </w:rPr>
      </w:pPr>
      <w:r>
        <w:rPr>
          <w:rFonts w:ascii="Tahoma" w:hAnsi="Tahoma" w:cs="Tahoma"/>
          <w:sz w:val="24"/>
          <w:szCs w:val="24"/>
        </w:rPr>
        <w:t>XXXXXXXXXXXXXXXXXXXXXXXXXXXXXXXXXXXXXXXXXXXXXXXXXXXXXXXXXXXXXX</w:t>
      </w:r>
    </w:p>
    <w:p w14:paraId="7B0C34F7" w14:textId="77777777" w:rsidR="00ED6030" w:rsidRDefault="00ED6030" w:rsidP="00DC6915">
      <w:pPr>
        <w:rPr>
          <w:rFonts w:ascii="Tahoma" w:hAnsi="Tahoma" w:cs="Tahoma"/>
          <w:sz w:val="24"/>
          <w:szCs w:val="24"/>
        </w:rPr>
      </w:pPr>
    </w:p>
    <w:p w14:paraId="1E58DDD2" w14:textId="77777777" w:rsidR="00ED6030" w:rsidRDefault="00ED6030" w:rsidP="00DC6915">
      <w:pPr>
        <w:rPr>
          <w:rFonts w:ascii="Tahoma" w:hAnsi="Tahoma" w:cs="Tahoma"/>
          <w:sz w:val="24"/>
          <w:szCs w:val="24"/>
        </w:rPr>
      </w:pPr>
      <w:r>
        <w:rPr>
          <w:rFonts w:ascii="Tahoma" w:hAnsi="Tahoma" w:cs="Tahoma"/>
          <w:sz w:val="24"/>
          <w:szCs w:val="24"/>
        </w:rPr>
        <w:t>5.3. Kontaktní osoba zhotovitele</w:t>
      </w:r>
    </w:p>
    <w:p w14:paraId="52427EF4" w14:textId="77777777" w:rsidR="00ED6030" w:rsidRDefault="00ED6030" w:rsidP="00DC6915">
      <w:pPr>
        <w:rPr>
          <w:rFonts w:ascii="Tahoma" w:hAnsi="Tahoma" w:cs="Tahoma"/>
          <w:sz w:val="24"/>
          <w:szCs w:val="24"/>
        </w:rPr>
      </w:pPr>
    </w:p>
    <w:p w14:paraId="03DB2FE6" w14:textId="65E2C95B" w:rsidR="00ED6030" w:rsidRPr="005B3F81" w:rsidRDefault="00457715" w:rsidP="00DC6915">
      <w:pPr>
        <w:rPr>
          <w:rFonts w:ascii="Tahoma" w:hAnsi="Tahoma" w:cs="Tahoma"/>
          <w:sz w:val="24"/>
          <w:szCs w:val="24"/>
        </w:rPr>
      </w:pPr>
      <w:r>
        <w:rPr>
          <w:rFonts w:ascii="Tahoma" w:hAnsi="Tahoma" w:cs="Tahoma"/>
          <w:sz w:val="24"/>
          <w:szCs w:val="24"/>
        </w:rPr>
        <w:t>XXXXXXXXXXXXXXXXXXXXXXXXXXXXXXXXXXXXXXXXXXXXX</w:t>
      </w:r>
    </w:p>
    <w:p w14:paraId="0AC93F02" w14:textId="77777777" w:rsidR="00ED6030" w:rsidRDefault="00ED6030" w:rsidP="00394FDE">
      <w:pPr>
        <w:pStyle w:val="Nadpis8"/>
        <w:spacing w:before="0" w:after="0"/>
        <w:jc w:val="both"/>
        <w:rPr>
          <w:rFonts w:ascii="Tahoma" w:hAnsi="Tahoma" w:cs="Tahoma"/>
          <w:i w:val="0"/>
          <w:iCs w:val="0"/>
        </w:rPr>
      </w:pPr>
    </w:p>
    <w:p w14:paraId="6582E8E5" w14:textId="77777777" w:rsidR="00ED6030" w:rsidRDefault="00ED6030" w:rsidP="0069183A"/>
    <w:p w14:paraId="6A2D89BB" w14:textId="77777777" w:rsidR="00ED6030" w:rsidRPr="0069183A" w:rsidRDefault="00ED6030" w:rsidP="0069183A"/>
    <w:p w14:paraId="7009C464" w14:textId="77777777" w:rsidR="00ED6030" w:rsidRPr="007D18C5" w:rsidRDefault="00ED6030" w:rsidP="007D18C5"/>
    <w:p w14:paraId="41C01B07" w14:textId="77777777" w:rsidR="00ED6030" w:rsidRPr="005B3F81" w:rsidRDefault="00ED6030" w:rsidP="00DC6915"/>
    <w:p w14:paraId="01D9A833" w14:textId="77777777" w:rsidR="00ED6030" w:rsidRPr="001F5928" w:rsidRDefault="00ED6030" w:rsidP="008C19A4"/>
    <w:p w14:paraId="1616590A" w14:textId="4FE752A4" w:rsidR="00ED6030" w:rsidRPr="005B3F81" w:rsidRDefault="00ED6030" w:rsidP="00DC6915">
      <w:pPr>
        <w:pStyle w:val="Nadpis8"/>
        <w:spacing w:before="0" w:after="0"/>
        <w:jc w:val="center"/>
        <w:rPr>
          <w:rFonts w:ascii="Tahoma" w:hAnsi="Tahoma" w:cs="Tahoma"/>
          <w:b/>
          <w:bCs/>
          <w:i w:val="0"/>
          <w:iCs w:val="0"/>
          <w:caps/>
        </w:rPr>
      </w:pPr>
      <w:r w:rsidRPr="005B3F81">
        <w:rPr>
          <w:rFonts w:ascii="Tahoma" w:hAnsi="Tahoma" w:cs="Tahoma"/>
          <w:b/>
          <w:bCs/>
          <w:i w:val="0"/>
          <w:iCs w:val="0"/>
          <w:caps/>
        </w:rPr>
        <w:t>VI</w:t>
      </w:r>
      <w:r w:rsidRPr="00E209EE">
        <w:rPr>
          <w:rFonts w:ascii="Tahoma" w:hAnsi="Tahoma" w:cs="Tahoma"/>
          <w:b/>
          <w:bCs/>
          <w:i w:val="0"/>
          <w:iCs w:val="0"/>
          <w:caps/>
        </w:rPr>
        <w:t xml:space="preserve">. </w:t>
      </w:r>
      <w:r w:rsidRPr="001318B6">
        <w:rPr>
          <w:rFonts w:ascii="Tahoma" w:hAnsi="Tahoma" w:cs="Tahoma"/>
          <w:b/>
          <w:bCs/>
          <w:i w:val="0"/>
          <w:iCs w:val="0"/>
          <w:caps/>
        </w:rPr>
        <w:t xml:space="preserve">Cena díla  a </w:t>
      </w:r>
      <w:r w:rsidR="001318B6">
        <w:rPr>
          <w:rFonts w:ascii="Tahoma" w:hAnsi="Tahoma" w:cs="Tahoma"/>
          <w:b/>
          <w:bCs/>
          <w:i w:val="0"/>
          <w:iCs w:val="0"/>
          <w:caps/>
        </w:rPr>
        <w:t xml:space="preserve"> </w:t>
      </w:r>
      <w:r w:rsidRPr="001318B6">
        <w:rPr>
          <w:rFonts w:ascii="Tahoma" w:hAnsi="Tahoma" w:cs="Tahoma"/>
          <w:b/>
          <w:bCs/>
          <w:i w:val="0"/>
          <w:iCs w:val="0"/>
          <w:caps/>
        </w:rPr>
        <w:t>platební</w:t>
      </w:r>
      <w:r w:rsidRPr="005B3F81">
        <w:rPr>
          <w:rFonts w:ascii="Tahoma" w:hAnsi="Tahoma" w:cs="Tahoma"/>
          <w:b/>
          <w:bCs/>
          <w:i w:val="0"/>
          <w:iCs w:val="0"/>
          <w:caps/>
        </w:rPr>
        <w:t xml:space="preserve"> podmínky</w:t>
      </w:r>
    </w:p>
    <w:p w14:paraId="72628410" w14:textId="77777777" w:rsidR="00ED6030" w:rsidRPr="005B3F81" w:rsidRDefault="00ED6030" w:rsidP="00394FDE">
      <w:pPr>
        <w:pStyle w:val="Nadpis8"/>
        <w:spacing w:before="0" w:after="0"/>
        <w:jc w:val="both"/>
        <w:rPr>
          <w:rFonts w:ascii="Tahoma" w:hAnsi="Tahoma" w:cs="Tahoma"/>
          <w:i w:val="0"/>
          <w:iCs w:val="0"/>
          <w:u w:val="single"/>
        </w:rPr>
      </w:pPr>
    </w:p>
    <w:p w14:paraId="487149D5" w14:textId="77777777" w:rsidR="00ED6030" w:rsidRPr="008C19A4" w:rsidRDefault="00ED6030" w:rsidP="00B85684">
      <w:pPr>
        <w:rPr>
          <w:color w:val="0000FF"/>
        </w:rPr>
      </w:pPr>
      <w:r w:rsidRPr="008C19A4">
        <w:rPr>
          <w:color w:val="0000FF"/>
        </w:rPr>
        <w:t xml:space="preserve"> </w:t>
      </w:r>
    </w:p>
    <w:p w14:paraId="3D2A3923" w14:textId="77777777" w:rsidR="00ED6030" w:rsidRDefault="00ED6030" w:rsidP="00394FDE">
      <w:pPr>
        <w:pStyle w:val="Nadpis8"/>
        <w:spacing w:before="0" w:after="0"/>
        <w:jc w:val="both"/>
        <w:rPr>
          <w:rFonts w:ascii="Tahoma" w:hAnsi="Tahoma" w:cs="Tahoma"/>
          <w:i w:val="0"/>
          <w:iCs w:val="0"/>
        </w:rPr>
      </w:pPr>
    </w:p>
    <w:p w14:paraId="17DEB581" w14:textId="643BF533" w:rsidR="00ED6030" w:rsidRPr="00457715" w:rsidRDefault="0021026F" w:rsidP="00394FDE">
      <w:pPr>
        <w:pStyle w:val="Nadpis8"/>
        <w:spacing w:before="0" w:after="0"/>
        <w:jc w:val="both"/>
        <w:rPr>
          <w:rFonts w:ascii="Tahoma" w:hAnsi="Tahoma" w:cs="Tahoma"/>
          <w:i w:val="0"/>
          <w:iCs w:val="0"/>
        </w:rPr>
      </w:pPr>
      <w:r w:rsidRPr="00457715">
        <w:rPr>
          <w:rFonts w:ascii="Tahoma" w:hAnsi="Tahoma" w:cs="Tahoma"/>
          <w:i w:val="0"/>
          <w:iCs w:val="0"/>
        </w:rPr>
        <w:t>6</w:t>
      </w:r>
      <w:r w:rsidR="00ED6030" w:rsidRPr="00457715">
        <w:rPr>
          <w:rFonts w:ascii="Tahoma" w:hAnsi="Tahoma" w:cs="Tahoma"/>
          <w:i w:val="0"/>
          <w:iCs w:val="0"/>
        </w:rPr>
        <w:t>.1.</w:t>
      </w:r>
    </w:p>
    <w:p w14:paraId="4F779E49" w14:textId="77777777" w:rsidR="00ED6030" w:rsidRPr="00457715" w:rsidRDefault="00ED6030" w:rsidP="00394FDE">
      <w:pPr>
        <w:pStyle w:val="Nadpis8"/>
        <w:spacing w:before="0" w:after="0"/>
        <w:jc w:val="both"/>
        <w:rPr>
          <w:rFonts w:ascii="Tahoma" w:hAnsi="Tahoma" w:cs="Tahoma"/>
          <w:i w:val="0"/>
          <w:iCs w:val="0"/>
        </w:rPr>
      </w:pPr>
      <w:r w:rsidRPr="00457715">
        <w:rPr>
          <w:rFonts w:ascii="Tahoma" w:hAnsi="Tahoma" w:cs="Tahoma"/>
          <w:i w:val="0"/>
          <w:iCs w:val="0"/>
        </w:rPr>
        <w:t>Úvodní reinstalace, zaškolení obsluhy (viz bod 3.1 této smlouvy)</w:t>
      </w:r>
      <w:r w:rsidRPr="00457715">
        <w:rPr>
          <w:rFonts w:ascii="Tahoma" w:hAnsi="Tahoma" w:cs="Tahoma"/>
          <w:i w:val="0"/>
          <w:iCs w:val="0"/>
        </w:rPr>
        <w:tab/>
        <w:t>4.250 Kč bez DPH</w:t>
      </w:r>
    </w:p>
    <w:p w14:paraId="3B003441" w14:textId="77777777" w:rsidR="00ED6030" w:rsidRPr="00457715" w:rsidRDefault="00ED6030" w:rsidP="00B85684"/>
    <w:p w14:paraId="11E1845F" w14:textId="77777777" w:rsidR="00ED6030" w:rsidRPr="00457715" w:rsidRDefault="00ED6030" w:rsidP="00DC6915">
      <w:pPr>
        <w:rPr>
          <w:rFonts w:ascii="Tahoma" w:hAnsi="Tahoma" w:cs="Tahoma"/>
          <w:sz w:val="24"/>
          <w:szCs w:val="24"/>
        </w:rPr>
      </w:pPr>
      <w:r w:rsidRPr="00457715">
        <w:rPr>
          <w:rFonts w:ascii="Tahoma" w:hAnsi="Tahoma" w:cs="Tahoma"/>
          <w:sz w:val="24"/>
          <w:szCs w:val="24"/>
        </w:rPr>
        <w:t>Čtvrtletní prohlídka (viz bod 3.2 této smlouvy)</w:t>
      </w:r>
      <w:r w:rsidRPr="00457715">
        <w:rPr>
          <w:rFonts w:ascii="Tahoma" w:hAnsi="Tahoma" w:cs="Tahoma"/>
          <w:sz w:val="24"/>
          <w:szCs w:val="24"/>
        </w:rPr>
        <w:tab/>
      </w:r>
      <w:r w:rsidRPr="00457715">
        <w:rPr>
          <w:rFonts w:ascii="Tahoma" w:hAnsi="Tahoma" w:cs="Tahoma"/>
          <w:sz w:val="24"/>
          <w:szCs w:val="24"/>
        </w:rPr>
        <w:tab/>
      </w:r>
      <w:r w:rsidRPr="00457715">
        <w:rPr>
          <w:rFonts w:ascii="Tahoma" w:hAnsi="Tahoma" w:cs="Tahoma"/>
          <w:sz w:val="24"/>
          <w:szCs w:val="24"/>
        </w:rPr>
        <w:tab/>
      </w:r>
      <w:r w:rsidRPr="00457715">
        <w:rPr>
          <w:rFonts w:ascii="Tahoma" w:hAnsi="Tahoma" w:cs="Tahoma"/>
          <w:sz w:val="24"/>
          <w:szCs w:val="24"/>
        </w:rPr>
        <w:tab/>
        <w:t>3.050 Kč bez DPH</w:t>
      </w:r>
    </w:p>
    <w:p w14:paraId="139FF36D" w14:textId="77777777" w:rsidR="00ED6030" w:rsidRDefault="00ED6030" w:rsidP="00DC6915">
      <w:pPr>
        <w:rPr>
          <w:rFonts w:ascii="Tahoma" w:hAnsi="Tahoma" w:cs="Tahoma"/>
          <w:sz w:val="24"/>
          <w:szCs w:val="24"/>
          <w:highlight w:val="lightGray"/>
        </w:rPr>
      </w:pPr>
    </w:p>
    <w:p w14:paraId="7A4A57F0" w14:textId="6B3A9EFC" w:rsidR="00ED6030" w:rsidRPr="008C19A4" w:rsidRDefault="0021026F" w:rsidP="001E3B5F">
      <w:pPr>
        <w:jc w:val="both"/>
        <w:rPr>
          <w:rFonts w:ascii="Tahoma" w:hAnsi="Tahoma" w:cs="Tahoma"/>
          <w:sz w:val="24"/>
          <w:szCs w:val="24"/>
        </w:rPr>
      </w:pPr>
      <w:r>
        <w:rPr>
          <w:rFonts w:ascii="Tahoma" w:hAnsi="Tahoma" w:cs="Tahoma"/>
          <w:sz w:val="24"/>
          <w:szCs w:val="24"/>
        </w:rPr>
        <w:t>6</w:t>
      </w:r>
      <w:r w:rsidR="00ED6030">
        <w:rPr>
          <w:rFonts w:ascii="Tahoma" w:hAnsi="Tahoma" w:cs="Tahoma"/>
          <w:sz w:val="24"/>
          <w:szCs w:val="24"/>
        </w:rPr>
        <w:t>.2 1 hodina p</w:t>
      </w:r>
      <w:r w:rsidR="00ED6030" w:rsidRPr="008C19A4">
        <w:rPr>
          <w:rFonts w:ascii="Tahoma" w:hAnsi="Tahoma" w:cs="Tahoma"/>
          <w:sz w:val="24"/>
          <w:szCs w:val="24"/>
        </w:rPr>
        <w:t xml:space="preserve">ráce technika na místě </w:t>
      </w:r>
      <w:r w:rsidR="00ED6030">
        <w:rPr>
          <w:rFonts w:ascii="Tahoma" w:hAnsi="Tahoma" w:cs="Tahoma"/>
          <w:sz w:val="24"/>
          <w:szCs w:val="24"/>
        </w:rPr>
        <w:t xml:space="preserve">při servisním zásahu (viz bod 3.4) činí </w:t>
      </w:r>
      <w:r w:rsidR="00ED6030" w:rsidRPr="008C19A4">
        <w:rPr>
          <w:rFonts w:ascii="Tahoma" w:hAnsi="Tahoma" w:cs="Tahoma"/>
          <w:sz w:val="24"/>
          <w:szCs w:val="24"/>
        </w:rPr>
        <w:t>1</w:t>
      </w:r>
      <w:r w:rsidR="00ED6030">
        <w:rPr>
          <w:rFonts w:ascii="Tahoma" w:hAnsi="Tahoma" w:cs="Tahoma"/>
          <w:sz w:val="24"/>
          <w:szCs w:val="24"/>
        </w:rPr>
        <w:t xml:space="preserve"> </w:t>
      </w:r>
      <w:r w:rsidR="00ED6030" w:rsidRPr="008C19A4">
        <w:rPr>
          <w:rFonts w:ascii="Tahoma" w:hAnsi="Tahoma" w:cs="Tahoma"/>
          <w:sz w:val="24"/>
          <w:szCs w:val="24"/>
        </w:rPr>
        <w:t>300,- Kč bez DPH</w:t>
      </w:r>
      <w:r w:rsidR="00ED6030">
        <w:rPr>
          <w:rFonts w:ascii="Tahoma" w:hAnsi="Tahoma" w:cs="Tahoma"/>
          <w:sz w:val="24"/>
          <w:szCs w:val="24"/>
        </w:rPr>
        <w:t xml:space="preserve">. </w:t>
      </w:r>
      <w:r w:rsidR="00ED6030" w:rsidRPr="008C19A4">
        <w:rPr>
          <w:rFonts w:ascii="Tahoma" w:hAnsi="Tahoma" w:cs="Tahoma"/>
          <w:sz w:val="24"/>
          <w:szCs w:val="24"/>
        </w:rPr>
        <w:t xml:space="preserve">Pokud je potřeba servisní zásah řešit </w:t>
      </w:r>
      <w:r w:rsidR="00ED6030" w:rsidRPr="003F4239">
        <w:rPr>
          <w:rFonts w:ascii="Tahoma" w:hAnsi="Tahoma" w:cs="Tahoma"/>
          <w:sz w:val="24"/>
          <w:szCs w:val="24"/>
        </w:rPr>
        <w:t xml:space="preserve">více než </w:t>
      </w:r>
      <w:r w:rsidR="00ED6030" w:rsidRPr="00E209EE">
        <w:rPr>
          <w:rFonts w:ascii="Tahoma" w:hAnsi="Tahoma" w:cs="Tahoma"/>
          <w:sz w:val="24"/>
          <w:szCs w:val="24"/>
        </w:rPr>
        <w:t>jednou návštěvou technika zhotovitele</w:t>
      </w:r>
      <w:r w:rsidR="00ED6030" w:rsidRPr="003F4239">
        <w:rPr>
          <w:rFonts w:ascii="Tahoma" w:hAnsi="Tahoma" w:cs="Tahoma"/>
          <w:sz w:val="24"/>
          <w:szCs w:val="24"/>
        </w:rPr>
        <w:t xml:space="preserve"> u objednatele, je celková cena servisního zásahu snížena o 15 %</w:t>
      </w:r>
      <w:r w:rsidR="00ED6030">
        <w:rPr>
          <w:rFonts w:ascii="Tahoma" w:hAnsi="Tahoma" w:cs="Tahoma"/>
          <w:sz w:val="24"/>
          <w:szCs w:val="24"/>
        </w:rPr>
        <w:t xml:space="preserve"> z ceny bez DPH</w:t>
      </w:r>
      <w:r w:rsidR="00ED6030" w:rsidRPr="00E209EE">
        <w:rPr>
          <w:rFonts w:ascii="Tahoma" w:hAnsi="Tahoma" w:cs="Tahoma"/>
          <w:sz w:val="24"/>
          <w:szCs w:val="24"/>
        </w:rPr>
        <w:t>.</w:t>
      </w:r>
    </w:p>
    <w:p w14:paraId="111C8D00" w14:textId="77777777" w:rsidR="00ED6030" w:rsidRPr="008C19A4" w:rsidRDefault="00ED6030" w:rsidP="001E3B5F">
      <w:pPr>
        <w:jc w:val="both"/>
        <w:rPr>
          <w:rFonts w:ascii="Tahoma" w:hAnsi="Tahoma" w:cs="Tahoma"/>
          <w:sz w:val="24"/>
          <w:szCs w:val="24"/>
        </w:rPr>
      </w:pPr>
    </w:p>
    <w:p w14:paraId="0F59E164" w14:textId="5BFF8189" w:rsidR="00ED6030" w:rsidRDefault="0021026F" w:rsidP="001E3B5F">
      <w:pPr>
        <w:jc w:val="both"/>
        <w:rPr>
          <w:rFonts w:ascii="Tahoma" w:hAnsi="Tahoma" w:cs="Tahoma"/>
          <w:sz w:val="24"/>
          <w:szCs w:val="24"/>
        </w:rPr>
      </w:pPr>
      <w:r>
        <w:rPr>
          <w:rFonts w:ascii="Tahoma" w:hAnsi="Tahoma" w:cs="Tahoma"/>
          <w:sz w:val="24"/>
          <w:szCs w:val="24"/>
        </w:rPr>
        <w:t>6</w:t>
      </w:r>
      <w:r w:rsidR="00ED6030">
        <w:rPr>
          <w:rFonts w:ascii="Tahoma" w:hAnsi="Tahoma" w:cs="Tahoma"/>
          <w:sz w:val="24"/>
          <w:szCs w:val="24"/>
        </w:rPr>
        <w:t xml:space="preserve">.3. </w:t>
      </w:r>
      <w:r w:rsidR="00ED6030" w:rsidRPr="008C19A4">
        <w:rPr>
          <w:rFonts w:ascii="Tahoma" w:hAnsi="Tahoma" w:cs="Tahoma"/>
          <w:sz w:val="24"/>
          <w:szCs w:val="24"/>
        </w:rPr>
        <w:t xml:space="preserve">Cena nezahrnuje případné náhradní díly či náklady na nezbytnou a odůvodněnou spoluúčast třetí strany (tuto spoluúčast je zhotovitel povinen předem dohodnout s objednatelem). </w:t>
      </w:r>
    </w:p>
    <w:p w14:paraId="06286923" w14:textId="77777777" w:rsidR="00ED6030" w:rsidRDefault="00ED6030" w:rsidP="001E3B5F">
      <w:pPr>
        <w:jc w:val="both"/>
        <w:rPr>
          <w:rFonts w:ascii="Tahoma" w:hAnsi="Tahoma" w:cs="Tahoma"/>
          <w:sz w:val="24"/>
          <w:szCs w:val="24"/>
        </w:rPr>
      </w:pPr>
    </w:p>
    <w:p w14:paraId="575612D8" w14:textId="74195E00" w:rsidR="00ED6030" w:rsidRDefault="0021026F" w:rsidP="001E3B5F">
      <w:pPr>
        <w:jc w:val="both"/>
        <w:rPr>
          <w:rFonts w:ascii="Tahoma" w:hAnsi="Tahoma" w:cs="Tahoma"/>
          <w:sz w:val="24"/>
          <w:szCs w:val="24"/>
        </w:rPr>
      </w:pPr>
      <w:r>
        <w:rPr>
          <w:rFonts w:ascii="Tahoma" w:hAnsi="Tahoma" w:cs="Tahoma"/>
          <w:sz w:val="24"/>
          <w:szCs w:val="24"/>
        </w:rPr>
        <w:t>6</w:t>
      </w:r>
      <w:r w:rsidR="00ED6030">
        <w:rPr>
          <w:rFonts w:ascii="Tahoma" w:hAnsi="Tahoma" w:cs="Tahoma"/>
          <w:sz w:val="24"/>
          <w:szCs w:val="24"/>
        </w:rPr>
        <w:t xml:space="preserve">.4. </w:t>
      </w:r>
      <w:r w:rsidR="00ED6030" w:rsidRPr="008C19A4">
        <w:rPr>
          <w:rFonts w:ascii="Tahoma" w:hAnsi="Tahoma" w:cs="Tahoma"/>
          <w:sz w:val="24"/>
          <w:szCs w:val="24"/>
        </w:rPr>
        <w:t>Ceny nezbytných či potřebných náhradních dílů budou vždy oznámeny před instalací a odsouhlaseny objednatelem</w:t>
      </w:r>
      <w:r w:rsidR="00ED6030">
        <w:rPr>
          <w:rFonts w:ascii="Tahoma" w:hAnsi="Tahoma" w:cs="Tahoma"/>
          <w:sz w:val="24"/>
          <w:szCs w:val="24"/>
        </w:rPr>
        <w:t xml:space="preserve"> a</w:t>
      </w:r>
      <w:r w:rsidR="00ED6030" w:rsidRPr="008C19A4">
        <w:rPr>
          <w:rFonts w:ascii="Tahoma" w:hAnsi="Tahoma" w:cs="Tahoma"/>
          <w:sz w:val="24"/>
          <w:szCs w:val="24"/>
        </w:rPr>
        <w:t xml:space="preserve"> budou fakturovány neprodleně po instalaci</w:t>
      </w:r>
      <w:r w:rsidR="00ED6030">
        <w:rPr>
          <w:rFonts w:ascii="Tahoma" w:hAnsi="Tahoma" w:cs="Tahoma"/>
          <w:sz w:val="24"/>
          <w:szCs w:val="24"/>
        </w:rPr>
        <w:t>.</w:t>
      </w:r>
      <w:r w:rsidR="00ED6030" w:rsidRPr="008C19A4">
        <w:rPr>
          <w:rFonts w:ascii="Tahoma" w:hAnsi="Tahoma" w:cs="Tahoma"/>
          <w:sz w:val="24"/>
          <w:szCs w:val="24"/>
        </w:rPr>
        <w:t xml:space="preserve"> </w:t>
      </w:r>
    </w:p>
    <w:p w14:paraId="1C1DCBFA" w14:textId="77777777" w:rsidR="00ED6030" w:rsidRDefault="00ED6030" w:rsidP="001E3B5F">
      <w:pPr>
        <w:jc w:val="both"/>
        <w:rPr>
          <w:rFonts w:ascii="Tahoma" w:hAnsi="Tahoma" w:cs="Tahoma"/>
          <w:sz w:val="24"/>
          <w:szCs w:val="24"/>
        </w:rPr>
      </w:pPr>
    </w:p>
    <w:p w14:paraId="3E26F1B0" w14:textId="0C382229" w:rsidR="00ED6030" w:rsidRPr="008C19A4" w:rsidRDefault="0021026F" w:rsidP="001E3B5F">
      <w:pPr>
        <w:jc w:val="both"/>
        <w:rPr>
          <w:rFonts w:ascii="Tahoma" w:hAnsi="Tahoma" w:cs="Tahoma"/>
          <w:sz w:val="24"/>
          <w:szCs w:val="24"/>
        </w:rPr>
      </w:pPr>
      <w:r>
        <w:rPr>
          <w:rFonts w:ascii="Tahoma" w:hAnsi="Tahoma" w:cs="Tahoma"/>
          <w:sz w:val="24"/>
          <w:szCs w:val="24"/>
        </w:rPr>
        <w:t>6</w:t>
      </w:r>
      <w:r w:rsidR="00ED6030">
        <w:rPr>
          <w:rFonts w:ascii="Tahoma" w:hAnsi="Tahoma" w:cs="Tahoma"/>
          <w:sz w:val="24"/>
          <w:szCs w:val="24"/>
        </w:rPr>
        <w:t xml:space="preserve">.5. </w:t>
      </w:r>
      <w:r w:rsidR="00ED6030" w:rsidRPr="008C19A4">
        <w:rPr>
          <w:rFonts w:ascii="Tahoma" w:hAnsi="Tahoma" w:cs="Tahoma"/>
          <w:sz w:val="24"/>
          <w:szCs w:val="24"/>
        </w:rPr>
        <w:t>Platby budou prováděny čtvrtletně na základě zhotovitelem vystavené faktury</w:t>
      </w:r>
      <w:r w:rsidR="00ED6030">
        <w:rPr>
          <w:rFonts w:ascii="Tahoma" w:hAnsi="Tahoma" w:cs="Tahoma"/>
          <w:sz w:val="24"/>
          <w:szCs w:val="24"/>
        </w:rPr>
        <w:t xml:space="preserve"> se splatností </w:t>
      </w:r>
      <w:r w:rsidR="00ED6030" w:rsidRPr="008C19A4">
        <w:rPr>
          <w:rFonts w:ascii="Tahoma" w:hAnsi="Tahoma" w:cs="Tahoma"/>
          <w:sz w:val="24"/>
          <w:szCs w:val="24"/>
        </w:rPr>
        <w:t>1</w:t>
      </w:r>
      <w:r w:rsidR="00ED6030">
        <w:rPr>
          <w:rFonts w:ascii="Tahoma" w:hAnsi="Tahoma" w:cs="Tahoma"/>
          <w:sz w:val="24"/>
          <w:szCs w:val="24"/>
        </w:rPr>
        <w:t>5</w:t>
      </w:r>
      <w:r w:rsidR="00ED6030" w:rsidRPr="008C19A4">
        <w:rPr>
          <w:rFonts w:ascii="Tahoma" w:hAnsi="Tahoma" w:cs="Tahoma"/>
          <w:sz w:val="24"/>
          <w:szCs w:val="24"/>
        </w:rPr>
        <w:t xml:space="preserve"> dnů)</w:t>
      </w:r>
      <w:r w:rsidR="00ED6030">
        <w:rPr>
          <w:rFonts w:ascii="Tahoma" w:hAnsi="Tahoma" w:cs="Tahoma"/>
          <w:sz w:val="24"/>
          <w:szCs w:val="24"/>
        </w:rPr>
        <w:t xml:space="preserve">. </w:t>
      </w:r>
      <w:r w:rsidR="00ED6030" w:rsidRPr="008C19A4">
        <w:rPr>
          <w:rFonts w:ascii="Tahoma" w:hAnsi="Tahoma" w:cs="Tahoma"/>
          <w:sz w:val="24"/>
          <w:szCs w:val="24"/>
        </w:rPr>
        <w:t>Daňový doklad - fakturu za 4. čtvrtletí obdrží objednatel od zhotovitele nejpozději do 19. 12. příslušného kalendářního roku.</w:t>
      </w:r>
    </w:p>
    <w:p w14:paraId="7712CBCB" w14:textId="77777777" w:rsidR="00ED6030" w:rsidRPr="008C19A4" w:rsidRDefault="00ED6030" w:rsidP="001E3B5F">
      <w:pPr>
        <w:jc w:val="both"/>
        <w:rPr>
          <w:rFonts w:ascii="Tahoma" w:hAnsi="Tahoma" w:cs="Tahoma"/>
          <w:sz w:val="24"/>
          <w:szCs w:val="24"/>
        </w:rPr>
      </w:pPr>
    </w:p>
    <w:p w14:paraId="2721294D" w14:textId="77777777" w:rsidR="00ED6030" w:rsidRPr="008C19A4" w:rsidRDefault="00ED6030" w:rsidP="00DC6915">
      <w:pPr>
        <w:rPr>
          <w:rFonts w:ascii="Tahoma" w:hAnsi="Tahoma" w:cs="Tahoma"/>
          <w:sz w:val="24"/>
          <w:szCs w:val="24"/>
        </w:rPr>
      </w:pPr>
    </w:p>
    <w:p w14:paraId="3E3A40DF" w14:textId="77777777" w:rsidR="00ED6030" w:rsidRPr="008C19A4" w:rsidRDefault="00ED6030" w:rsidP="00DC6915">
      <w:pPr>
        <w:rPr>
          <w:rFonts w:ascii="Tahoma" w:hAnsi="Tahoma" w:cs="Tahoma"/>
          <w:sz w:val="24"/>
          <w:szCs w:val="24"/>
        </w:rPr>
      </w:pPr>
    </w:p>
    <w:p w14:paraId="5BD772F1" w14:textId="77777777" w:rsidR="00ED6030" w:rsidRPr="008C19A4" w:rsidRDefault="00ED6030" w:rsidP="00787CFE">
      <w:pPr>
        <w:jc w:val="center"/>
        <w:rPr>
          <w:rFonts w:ascii="Tahoma" w:hAnsi="Tahoma" w:cs="Tahoma"/>
          <w:b/>
          <w:bCs/>
          <w:caps/>
          <w:sz w:val="24"/>
          <w:szCs w:val="24"/>
        </w:rPr>
      </w:pPr>
      <w:r w:rsidRPr="008C19A4">
        <w:rPr>
          <w:rFonts w:ascii="Tahoma" w:hAnsi="Tahoma" w:cs="Tahoma"/>
          <w:b/>
          <w:bCs/>
          <w:caps/>
          <w:sz w:val="24"/>
          <w:szCs w:val="24"/>
        </w:rPr>
        <w:t>VII. Ostatní ustanovení</w:t>
      </w:r>
    </w:p>
    <w:p w14:paraId="73616FC6" w14:textId="77777777" w:rsidR="00ED6030" w:rsidRPr="008C19A4" w:rsidRDefault="00ED6030" w:rsidP="00DC6915">
      <w:pPr>
        <w:rPr>
          <w:rFonts w:ascii="Tahoma" w:hAnsi="Tahoma" w:cs="Tahoma"/>
          <w:sz w:val="24"/>
          <w:szCs w:val="24"/>
        </w:rPr>
      </w:pPr>
    </w:p>
    <w:p w14:paraId="7C09F22B" w14:textId="77777777" w:rsidR="00ED6030" w:rsidRDefault="00ED6030" w:rsidP="007F0191">
      <w:pPr>
        <w:jc w:val="both"/>
        <w:rPr>
          <w:rFonts w:ascii="Tahoma" w:hAnsi="Tahoma" w:cs="Tahoma"/>
          <w:sz w:val="24"/>
          <w:szCs w:val="24"/>
        </w:rPr>
      </w:pPr>
      <w:r w:rsidRPr="008C19A4">
        <w:rPr>
          <w:rFonts w:ascii="Tahoma" w:hAnsi="Tahoma" w:cs="Tahoma"/>
          <w:sz w:val="24"/>
          <w:szCs w:val="24"/>
        </w:rPr>
        <w:t>7.1. Objednatel je oprávněn účtovat zhotoviteli v případě nesplnění jeho uvedených závazků smluvní pokuty</w:t>
      </w:r>
      <w:r>
        <w:rPr>
          <w:rFonts w:ascii="Tahoma" w:hAnsi="Tahoma" w:cs="Tahoma"/>
          <w:sz w:val="24"/>
          <w:szCs w:val="24"/>
        </w:rPr>
        <w:t>, a to z</w:t>
      </w:r>
      <w:r w:rsidRPr="00E33BE6">
        <w:rPr>
          <w:rFonts w:ascii="Tahoma" w:hAnsi="Tahoma" w:cs="Tahoma"/>
          <w:sz w:val="24"/>
          <w:szCs w:val="24"/>
        </w:rPr>
        <w:t xml:space="preserve">a každý započatý den prodlení se zahájením odstraňování hlášené </w:t>
      </w:r>
      <w:r w:rsidRPr="003F4239">
        <w:rPr>
          <w:rFonts w:ascii="Tahoma" w:hAnsi="Tahoma" w:cs="Tahoma"/>
          <w:sz w:val="24"/>
          <w:szCs w:val="24"/>
        </w:rPr>
        <w:t>vady 3%</w:t>
      </w:r>
      <w:r w:rsidRPr="00E33BE6">
        <w:rPr>
          <w:rFonts w:ascii="Tahoma" w:hAnsi="Tahoma" w:cs="Tahoma"/>
          <w:sz w:val="24"/>
          <w:szCs w:val="24"/>
        </w:rPr>
        <w:t xml:space="preserve"> z čtvrtletně fakturované částky.</w:t>
      </w:r>
    </w:p>
    <w:p w14:paraId="249C438C" w14:textId="77777777" w:rsidR="00ED6030" w:rsidRDefault="00ED6030" w:rsidP="001E3B5F">
      <w:pPr>
        <w:ind w:left="708"/>
        <w:jc w:val="both"/>
        <w:rPr>
          <w:rFonts w:ascii="Tahoma" w:hAnsi="Tahoma" w:cs="Tahoma"/>
          <w:sz w:val="24"/>
          <w:szCs w:val="24"/>
        </w:rPr>
      </w:pPr>
    </w:p>
    <w:p w14:paraId="19D8294E" w14:textId="77777777" w:rsidR="00ED6030" w:rsidRDefault="00ED6030" w:rsidP="007F0191">
      <w:pPr>
        <w:jc w:val="both"/>
        <w:rPr>
          <w:rFonts w:ascii="Tahoma" w:hAnsi="Tahoma" w:cs="Tahoma"/>
          <w:sz w:val="24"/>
          <w:szCs w:val="24"/>
        </w:rPr>
      </w:pPr>
      <w:r>
        <w:rPr>
          <w:rFonts w:ascii="Tahoma" w:hAnsi="Tahoma" w:cs="Tahoma"/>
          <w:sz w:val="24"/>
          <w:szCs w:val="24"/>
        </w:rPr>
        <w:t xml:space="preserve">7.2. </w:t>
      </w:r>
      <w:r w:rsidRPr="00E33BE6">
        <w:rPr>
          <w:rFonts w:ascii="Tahoma" w:hAnsi="Tahoma" w:cs="Tahoma"/>
          <w:sz w:val="24"/>
          <w:szCs w:val="24"/>
        </w:rPr>
        <w:t xml:space="preserve">V případě hrubých porušení předem stanovených závazků zhotovitele může objednatel od této servisní smlouvy odstoupit formou písemného oznámení. </w:t>
      </w:r>
    </w:p>
    <w:p w14:paraId="14B547D7" w14:textId="77777777" w:rsidR="00ED6030" w:rsidRDefault="00ED6030" w:rsidP="001E3B5F">
      <w:pPr>
        <w:ind w:left="708"/>
        <w:jc w:val="both"/>
        <w:rPr>
          <w:rFonts w:ascii="Tahoma" w:hAnsi="Tahoma" w:cs="Tahoma"/>
          <w:sz w:val="24"/>
          <w:szCs w:val="24"/>
        </w:rPr>
      </w:pPr>
    </w:p>
    <w:p w14:paraId="0991C6EB" w14:textId="77777777" w:rsidR="00ED6030" w:rsidRDefault="00ED6030" w:rsidP="007F0191">
      <w:pPr>
        <w:jc w:val="both"/>
        <w:rPr>
          <w:rFonts w:ascii="Tahoma" w:hAnsi="Tahoma" w:cs="Tahoma"/>
          <w:sz w:val="24"/>
          <w:szCs w:val="24"/>
        </w:rPr>
      </w:pPr>
      <w:r>
        <w:rPr>
          <w:rFonts w:ascii="Tahoma" w:hAnsi="Tahoma" w:cs="Tahoma"/>
          <w:sz w:val="24"/>
          <w:szCs w:val="24"/>
        </w:rPr>
        <w:t xml:space="preserve">7.3. </w:t>
      </w:r>
      <w:r w:rsidRPr="00E33BE6">
        <w:rPr>
          <w:rFonts w:ascii="Tahoma" w:hAnsi="Tahoma" w:cs="Tahoma"/>
          <w:sz w:val="24"/>
          <w:szCs w:val="24"/>
        </w:rPr>
        <w:t xml:space="preserve">V případě hrubých porušení předem stanovených závazků objednatele může zhotovitel od této servisní smlouvy odstoupit formou písemného oznámení. </w:t>
      </w:r>
    </w:p>
    <w:p w14:paraId="3888E79C" w14:textId="77777777" w:rsidR="00ED6030" w:rsidRDefault="00ED6030" w:rsidP="001E3B5F">
      <w:pPr>
        <w:ind w:left="708"/>
        <w:jc w:val="both"/>
        <w:rPr>
          <w:rFonts w:ascii="Tahoma" w:hAnsi="Tahoma" w:cs="Tahoma"/>
          <w:sz w:val="24"/>
          <w:szCs w:val="24"/>
        </w:rPr>
      </w:pPr>
    </w:p>
    <w:p w14:paraId="772A1506" w14:textId="77777777" w:rsidR="00ED6030" w:rsidRDefault="00ED6030" w:rsidP="007F0191">
      <w:pPr>
        <w:jc w:val="both"/>
        <w:rPr>
          <w:rFonts w:ascii="Tahoma" w:hAnsi="Tahoma" w:cs="Tahoma"/>
          <w:sz w:val="24"/>
          <w:szCs w:val="24"/>
        </w:rPr>
      </w:pPr>
      <w:r>
        <w:rPr>
          <w:rFonts w:ascii="Tahoma" w:hAnsi="Tahoma" w:cs="Tahoma"/>
          <w:sz w:val="24"/>
          <w:szCs w:val="24"/>
        </w:rPr>
        <w:t xml:space="preserve">7.4. </w:t>
      </w:r>
      <w:r w:rsidRPr="00E33BE6">
        <w:rPr>
          <w:rFonts w:ascii="Tahoma" w:hAnsi="Tahoma" w:cs="Tahoma"/>
          <w:sz w:val="24"/>
          <w:szCs w:val="24"/>
        </w:rPr>
        <w:t>Účinky odstoupení nastávají dnem doručení písemného oznámení druhé smluvní straně.</w:t>
      </w:r>
    </w:p>
    <w:p w14:paraId="247580B7" w14:textId="77777777" w:rsidR="00ED6030" w:rsidRDefault="00ED6030" w:rsidP="001E3B5F">
      <w:pPr>
        <w:ind w:left="708"/>
        <w:jc w:val="both"/>
        <w:rPr>
          <w:rFonts w:ascii="Tahoma" w:hAnsi="Tahoma" w:cs="Tahoma"/>
          <w:sz w:val="24"/>
          <w:szCs w:val="24"/>
        </w:rPr>
      </w:pPr>
    </w:p>
    <w:p w14:paraId="4AD7B7EF" w14:textId="77777777" w:rsidR="00ED6030" w:rsidRDefault="00ED6030" w:rsidP="001E3B5F">
      <w:pPr>
        <w:ind w:left="708"/>
        <w:jc w:val="both"/>
        <w:rPr>
          <w:rFonts w:ascii="Tahoma" w:hAnsi="Tahoma" w:cs="Tahoma"/>
          <w:sz w:val="24"/>
          <w:szCs w:val="24"/>
        </w:rPr>
      </w:pPr>
    </w:p>
    <w:p w14:paraId="50B8224A" w14:textId="77777777" w:rsidR="00ED6030" w:rsidRPr="00E33BE6" w:rsidRDefault="00ED6030" w:rsidP="001E3B5F">
      <w:pPr>
        <w:ind w:left="708"/>
        <w:jc w:val="both"/>
        <w:rPr>
          <w:rFonts w:ascii="Tahoma" w:hAnsi="Tahoma" w:cs="Tahoma"/>
        </w:rPr>
      </w:pPr>
    </w:p>
    <w:p w14:paraId="43086240" w14:textId="77777777" w:rsidR="00ED6030" w:rsidRDefault="00ED6030" w:rsidP="003574BE">
      <w:pPr>
        <w:rPr>
          <w:rFonts w:ascii="Tahoma" w:hAnsi="Tahoma" w:cs="Tahoma"/>
          <w:sz w:val="24"/>
          <w:szCs w:val="24"/>
        </w:rPr>
      </w:pPr>
      <w:r w:rsidRPr="00E33BE6">
        <w:rPr>
          <w:rFonts w:ascii="Tahoma" w:hAnsi="Tahoma" w:cs="Tahoma"/>
          <w:sz w:val="24"/>
          <w:szCs w:val="24"/>
        </w:rPr>
        <w:t>7.</w:t>
      </w:r>
      <w:r>
        <w:rPr>
          <w:rFonts w:ascii="Tahoma" w:hAnsi="Tahoma" w:cs="Tahoma"/>
          <w:sz w:val="24"/>
          <w:szCs w:val="24"/>
        </w:rPr>
        <w:t>5</w:t>
      </w:r>
      <w:r w:rsidRPr="00E33BE6">
        <w:rPr>
          <w:rFonts w:ascii="Tahoma" w:hAnsi="Tahoma" w:cs="Tahoma"/>
          <w:sz w:val="24"/>
          <w:szCs w:val="24"/>
        </w:rPr>
        <w:t xml:space="preserve">. </w:t>
      </w:r>
      <w:r w:rsidRPr="009807D6">
        <w:rPr>
          <w:rFonts w:ascii="Tahoma" w:hAnsi="Tahoma" w:cs="Tahoma"/>
          <w:sz w:val="24"/>
          <w:szCs w:val="24"/>
        </w:rPr>
        <w:t xml:space="preserve">Zhotovitel poskytuje </w:t>
      </w:r>
      <w:r w:rsidRPr="007F0191">
        <w:rPr>
          <w:rFonts w:ascii="Tahoma" w:hAnsi="Tahoma" w:cs="Tahoma"/>
          <w:sz w:val="24"/>
          <w:szCs w:val="24"/>
        </w:rPr>
        <w:t>záruku:</w:t>
      </w:r>
    </w:p>
    <w:p w14:paraId="33AE0446" w14:textId="77777777" w:rsidR="00ED6030" w:rsidRPr="00E545AA" w:rsidRDefault="00ED6030" w:rsidP="00BA52B2">
      <w:pPr>
        <w:jc w:val="both"/>
        <w:rPr>
          <w:rFonts w:ascii="Tahoma" w:hAnsi="Tahoma" w:cs="Tahoma"/>
          <w:sz w:val="24"/>
          <w:szCs w:val="24"/>
        </w:rPr>
      </w:pPr>
      <w:r w:rsidRPr="00E545AA">
        <w:rPr>
          <w:rFonts w:ascii="Tahoma" w:hAnsi="Tahoma" w:cs="Tahoma"/>
          <w:sz w:val="24"/>
          <w:szCs w:val="24"/>
        </w:rPr>
        <w:t xml:space="preserve"> </w:t>
      </w:r>
    </w:p>
    <w:p w14:paraId="35E6AECC" w14:textId="77777777" w:rsidR="00ED6030" w:rsidRDefault="00ED6030" w:rsidP="00BA52B2">
      <w:pPr>
        <w:ind w:left="708"/>
        <w:jc w:val="both"/>
        <w:rPr>
          <w:rFonts w:ascii="Tahoma" w:hAnsi="Tahoma" w:cs="Tahoma"/>
          <w:sz w:val="24"/>
          <w:szCs w:val="24"/>
        </w:rPr>
      </w:pPr>
      <w:r w:rsidRPr="00E545AA">
        <w:rPr>
          <w:rFonts w:ascii="Tahoma" w:hAnsi="Tahoma" w:cs="Tahoma"/>
          <w:sz w:val="24"/>
          <w:szCs w:val="24"/>
        </w:rPr>
        <w:lastRenderedPageBreak/>
        <w:t>a) 12 měsíců na dodané náhradní díly. Pokud však na konkrétní náhradní díl poskytuje výrobce záruční dobu delší než 12 měsíců, platí záruční doba v této délce. Zhotovitel je vždy při předání provedené servisní práce, při které byl použit náhradní díl, tuto skutečnost objednateli doložit.</w:t>
      </w:r>
    </w:p>
    <w:p w14:paraId="6DCC98E1" w14:textId="77777777" w:rsidR="00ED6030" w:rsidRPr="00E545AA" w:rsidRDefault="00ED6030" w:rsidP="00E545AA">
      <w:pPr>
        <w:ind w:left="708"/>
        <w:rPr>
          <w:rFonts w:ascii="Tahoma" w:hAnsi="Tahoma" w:cs="Tahoma"/>
          <w:sz w:val="24"/>
          <w:szCs w:val="24"/>
        </w:rPr>
      </w:pPr>
    </w:p>
    <w:p w14:paraId="5D11E899" w14:textId="77777777" w:rsidR="00ED6030" w:rsidRPr="00E545AA" w:rsidRDefault="00ED6030" w:rsidP="005160A8">
      <w:pPr>
        <w:ind w:firstLine="708"/>
        <w:rPr>
          <w:rFonts w:ascii="Tahoma" w:hAnsi="Tahoma" w:cs="Tahoma"/>
          <w:sz w:val="24"/>
          <w:szCs w:val="24"/>
        </w:rPr>
      </w:pPr>
      <w:r w:rsidRPr="00E545AA">
        <w:rPr>
          <w:rFonts w:ascii="Tahoma" w:hAnsi="Tahoma" w:cs="Tahoma"/>
          <w:sz w:val="24"/>
          <w:szCs w:val="24"/>
        </w:rPr>
        <w:t>b) na práci v délce 6 měsíců.</w:t>
      </w:r>
    </w:p>
    <w:p w14:paraId="13150EF9" w14:textId="77777777" w:rsidR="00ED6030" w:rsidRPr="00E545AA" w:rsidRDefault="00ED6030" w:rsidP="003574BE">
      <w:pPr>
        <w:rPr>
          <w:rFonts w:ascii="Tahoma" w:hAnsi="Tahoma" w:cs="Tahoma"/>
          <w:sz w:val="24"/>
          <w:szCs w:val="24"/>
        </w:rPr>
      </w:pPr>
    </w:p>
    <w:p w14:paraId="29EC34AF" w14:textId="77777777" w:rsidR="00ED6030" w:rsidRPr="00E545AA" w:rsidRDefault="00ED6030" w:rsidP="00BA52B2">
      <w:pPr>
        <w:jc w:val="both"/>
        <w:rPr>
          <w:rFonts w:ascii="Tahoma" w:hAnsi="Tahoma" w:cs="Tahoma"/>
          <w:sz w:val="24"/>
          <w:szCs w:val="24"/>
        </w:rPr>
      </w:pPr>
      <w:r w:rsidRPr="00E545AA">
        <w:rPr>
          <w:rFonts w:ascii="Tahoma" w:hAnsi="Tahoma" w:cs="Tahoma"/>
          <w:sz w:val="24"/>
          <w:szCs w:val="24"/>
        </w:rPr>
        <w:t>7.</w:t>
      </w:r>
      <w:r>
        <w:rPr>
          <w:rFonts w:ascii="Tahoma" w:hAnsi="Tahoma" w:cs="Tahoma"/>
          <w:sz w:val="24"/>
          <w:szCs w:val="24"/>
        </w:rPr>
        <w:t>6</w:t>
      </w:r>
      <w:r w:rsidRPr="00E545AA">
        <w:rPr>
          <w:rFonts w:ascii="Tahoma" w:hAnsi="Tahoma" w:cs="Tahoma"/>
          <w:sz w:val="24"/>
          <w:szCs w:val="24"/>
        </w:rPr>
        <w:t>. Veškeré zjištěné vady je objednatel povinen reklamovat písemně bez zbytečného odkladu po jejich zjištění, nejpozději však do konce záruční doby.</w:t>
      </w:r>
    </w:p>
    <w:p w14:paraId="65ADE953" w14:textId="77777777" w:rsidR="00ED6030" w:rsidRPr="00E545AA" w:rsidRDefault="00ED6030" w:rsidP="00BA52B2">
      <w:pPr>
        <w:jc w:val="both"/>
        <w:rPr>
          <w:rFonts w:ascii="Tahoma" w:hAnsi="Tahoma" w:cs="Tahoma"/>
          <w:sz w:val="24"/>
          <w:szCs w:val="24"/>
        </w:rPr>
      </w:pPr>
    </w:p>
    <w:p w14:paraId="5BDD077E" w14:textId="2AAE167B" w:rsidR="00ED6030" w:rsidRDefault="00ED6030" w:rsidP="00BA52B2">
      <w:pPr>
        <w:jc w:val="both"/>
        <w:rPr>
          <w:rFonts w:ascii="Tahoma" w:hAnsi="Tahoma" w:cs="Tahoma"/>
          <w:sz w:val="24"/>
          <w:szCs w:val="24"/>
        </w:rPr>
      </w:pPr>
      <w:r w:rsidRPr="00E545AA">
        <w:rPr>
          <w:rFonts w:ascii="Tahoma" w:hAnsi="Tahoma" w:cs="Tahoma"/>
          <w:sz w:val="24"/>
          <w:szCs w:val="24"/>
        </w:rPr>
        <w:t>7.</w:t>
      </w:r>
      <w:r>
        <w:rPr>
          <w:rFonts w:ascii="Tahoma" w:hAnsi="Tahoma" w:cs="Tahoma"/>
          <w:sz w:val="24"/>
          <w:szCs w:val="24"/>
        </w:rPr>
        <w:t>7</w:t>
      </w:r>
      <w:r w:rsidRPr="00E545AA">
        <w:rPr>
          <w:rFonts w:ascii="Tahoma" w:hAnsi="Tahoma" w:cs="Tahoma"/>
          <w:sz w:val="24"/>
          <w:szCs w:val="24"/>
        </w:rPr>
        <w:t xml:space="preserve">. Tato smlouva se uzavírá na dobu neurčitou. Každá smluvní strana je oprávněna smlouvu vypovědět, přičemž se sjednává tříměsíční výpovědní doba, která počíná běžet prvého dne měsíce následujícího </w:t>
      </w:r>
      <w:r w:rsidR="00466338">
        <w:rPr>
          <w:rFonts w:ascii="Tahoma" w:hAnsi="Tahoma" w:cs="Tahoma"/>
          <w:sz w:val="24"/>
          <w:szCs w:val="24"/>
        </w:rPr>
        <w:t xml:space="preserve"> </w:t>
      </w:r>
      <w:r w:rsidRPr="00E545AA">
        <w:rPr>
          <w:rFonts w:ascii="Tahoma" w:hAnsi="Tahoma" w:cs="Tahoma"/>
          <w:sz w:val="24"/>
          <w:szCs w:val="24"/>
        </w:rPr>
        <w:t>po</w:t>
      </w:r>
      <w:r w:rsidR="00466338">
        <w:rPr>
          <w:rFonts w:ascii="Tahoma" w:hAnsi="Tahoma" w:cs="Tahoma"/>
          <w:sz w:val="24"/>
          <w:szCs w:val="24"/>
        </w:rPr>
        <w:t xml:space="preserve"> </w:t>
      </w:r>
      <w:r w:rsidRPr="00E545AA">
        <w:rPr>
          <w:rFonts w:ascii="Tahoma" w:hAnsi="Tahoma" w:cs="Tahoma"/>
          <w:sz w:val="24"/>
          <w:szCs w:val="24"/>
        </w:rPr>
        <w:t xml:space="preserve"> doručení </w:t>
      </w:r>
      <w:r w:rsidR="00466338">
        <w:rPr>
          <w:rFonts w:ascii="Tahoma" w:hAnsi="Tahoma" w:cs="Tahoma"/>
          <w:sz w:val="24"/>
          <w:szCs w:val="24"/>
        </w:rPr>
        <w:t xml:space="preserve"> </w:t>
      </w:r>
      <w:r w:rsidRPr="00E545AA">
        <w:rPr>
          <w:rFonts w:ascii="Tahoma" w:hAnsi="Tahoma" w:cs="Tahoma"/>
          <w:sz w:val="24"/>
          <w:szCs w:val="24"/>
        </w:rPr>
        <w:t>písemné výpovědi druhé smluvní straně.</w:t>
      </w:r>
    </w:p>
    <w:p w14:paraId="49754DA8" w14:textId="77777777" w:rsidR="00ED6030" w:rsidRPr="00E545AA" w:rsidRDefault="00ED6030" w:rsidP="00BA52B2">
      <w:pPr>
        <w:jc w:val="both"/>
        <w:rPr>
          <w:rFonts w:ascii="Tahoma" w:hAnsi="Tahoma" w:cs="Tahoma"/>
          <w:sz w:val="24"/>
          <w:szCs w:val="24"/>
        </w:rPr>
      </w:pPr>
    </w:p>
    <w:p w14:paraId="3430FA8D" w14:textId="77777777" w:rsidR="00ED6030" w:rsidRPr="00E545AA" w:rsidRDefault="00ED6030" w:rsidP="00BA52B2">
      <w:pPr>
        <w:jc w:val="both"/>
        <w:rPr>
          <w:rFonts w:ascii="Tahoma" w:hAnsi="Tahoma" w:cs="Tahoma"/>
          <w:sz w:val="24"/>
          <w:szCs w:val="24"/>
        </w:rPr>
      </w:pPr>
    </w:p>
    <w:p w14:paraId="1DFE3DBE" w14:textId="76C60178" w:rsidR="00DC207D" w:rsidRPr="00DC207D" w:rsidRDefault="00DC207D" w:rsidP="00DC207D">
      <w:pPr>
        <w:spacing w:after="120"/>
        <w:jc w:val="center"/>
        <w:rPr>
          <w:rFonts w:ascii="Tahoma" w:hAnsi="Tahoma" w:cs="Tahoma"/>
          <w:b/>
          <w:bCs/>
          <w:caps/>
          <w:color w:val="FF0000"/>
          <w:sz w:val="24"/>
          <w:szCs w:val="24"/>
        </w:rPr>
      </w:pPr>
      <w:r w:rsidRPr="00A73C14">
        <w:rPr>
          <w:rFonts w:ascii="Tahoma" w:hAnsi="Tahoma" w:cs="Tahoma"/>
          <w:b/>
          <w:bCs/>
          <w:caps/>
          <w:sz w:val="24"/>
          <w:szCs w:val="24"/>
        </w:rPr>
        <w:t>VIII</w:t>
      </w:r>
      <w:r w:rsidRPr="00A73C14" w:rsidDel="00DC207D">
        <w:rPr>
          <w:rFonts w:ascii="Tahoma" w:hAnsi="Tahoma" w:cs="Tahoma"/>
          <w:b/>
          <w:bCs/>
          <w:caps/>
          <w:sz w:val="24"/>
          <w:szCs w:val="24"/>
        </w:rPr>
        <w:t xml:space="preserve"> </w:t>
      </w:r>
      <w:r w:rsidRPr="00A73C14">
        <w:rPr>
          <w:rFonts w:ascii="Tahoma" w:hAnsi="Tahoma" w:cs="Tahoma"/>
          <w:b/>
          <w:bCs/>
          <w:caps/>
          <w:sz w:val="24"/>
          <w:szCs w:val="24"/>
        </w:rPr>
        <w:t>.</w:t>
      </w:r>
      <w:r w:rsidR="00ED6030" w:rsidRPr="00A73C14">
        <w:rPr>
          <w:rFonts w:ascii="Tahoma" w:hAnsi="Tahoma" w:cs="Tahoma"/>
          <w:b/>
          <w:bCs/>
          <w:caps/>
          <w:sz w:val="24"/>
          <w:szCs w:val="24"/>
        </w:rPr>
        <w:t>uveřejňovací doložk</w:t>
      </w:r>
      <w:r w:rsidRPr="00A73C14">
        <w:rPr>
          <w:rFonts w:ascii="Tahoma" w:hAnsi="Tahoma" w:cs="Tahoma"/>
          <w:b/>
          <w:bCs/>
          <w:caps/>
          <w:sz w:val="24"/>
          <w:szCs w:val="24"/>
        </w:rPr>
        <w:t>A</w:t>
      </w:r>
    </w:p>
    <w:p w14:paraId="42274CB1" w14:textId="43C53D01" w:rsidR="001A7A34" w:rsidRPr="0060335C" w:rsidRDefault="001A7A34" w:rsidP="0060335C">
      <w:pPr>
        <w:autoSpaceDE w:val="0"/>
        <w:autoSpaceDN w:val="0"/>
        <w:adjustRightInd w:val="0"/>
        <w:jc w:val="both"/>
        <w:rPr>
          <w:rFonts w:ascii="Tahoma" w:hAnsi="Tahoma" w:cs="Tahoma"/>
        </w:rPr>
      </w:pPr>
      <w:r w:rsidRPr="0060335C">
        <w:rPr>
          <w:rFonts w:ascii="Tahoma" w:hAnsi="Tahoma" w:cs="Tahoma"/>
          <w:sz w:val="24"/>
          <w:szCs w:val="24"/>
        </w:rPr>
        <w:t>8.1.</w:t>
      </w:r>
      <w:r>
        <w:rPr>
          <w:rFonts w:ascii="Tahoma" w:hAnsi="Tahoma" w:cs="Tahoma"/>
          <w:sz w:val="24"/>
          <w:szCs w:val="24"/>
        </w:rPr>
        <w:t xml:space="preserve"> </w:t>
      </w:r>
      <w:r w:rsidRPr="0060335C">
        <w:rPr>
          <w:rFonts w:ascii="Tahoma" w:hAnsi="Tahoma" w:cs="Tahoma"/>
          <w:sz w:val="24"/>
          <w:szCs w:val="24"/>
        </w:rPr>
        <w:t>Smluvní strany berou na vědomí, že tato smlouva ke své účinnosti vyžaduje uveřejnění v</w:t>
      </w:r>
      <w:r w:rsidR="0060335C">
        <w:rPr>
          <w:rFonts w:ascii="Tahoma" w:hAnsi="Tahoma" w:cs="Tahoma"/>
          <w:sz w:val="24"/>
          <w:szCs w:val="24"/>
        </w:rPr>
        <w:t xml:space="preserve"> </w:t>
      </w:r>
      <w:r w:rsidRPr="0060335C">
        <w:rPr>
          <w:rFonts w:ascii="Tahoma" w:hAnsi="Tahoma" w:cs="Tahoma"/>
          <w:sz w:val="24"/>
          <w:szCs w:val="24"/>
        </w:rPr>
        <w:t>registru smluv podle zákona č. 340/2015 Sb. a s tímto uveřejněním souhlasí. Zaslání</w:t>
      </w:r>
      <w:r w:rsidR="0060335C">
        <w:rPr>
          <w:rFonts w:ascii="Tahoma" w:hAnsi="Tahoma" w:cs="Tahoma"/>
          <w:sz w:val="24"/>
          <w:szCs w:val="24"/>
        </w:rPr>
        <w:t xml:space="preserve">  </w:t>
      </w:r>
      <w:r w:rsidRPr="0060335C">
        <w:rPr>
          <w:rFonts w:ascii="Tahoma" w:hAnsi="Tahoma" w:cs="Tahoma"/>
          <w:sz w:val="24"/>
          <w:szCs w:val="24"/>
        </w:rPr>
        <w:t xml:space="preserve">smlouvy do registru smluv zajistí </w:t>
      </w:r>
      <w:r w:rsidR="00765EF3">
        <w:rPr>
          <w:rFonts w:ascii="Tahoma" w:hAnsi="Tahoma" w:cs="Tahoma"/>
          <w:sz w:val="24"/>
          <w:szCs w:val="24"/>
        </w:rPr>
        <w:t>Objednatel</w:t>
      </w:r>
      <w:r w:rsidRPr="0060335C">
        <w:rPr>
          <w:rFonts w:ascii="Tahoma" w:hAnsi="Tahoma" w:cs="Tahoma"/>
          <w:sz w:val="24"/>
          <w:szCs w:val="24"/>
        </w:rPr>
        <w:t xml:space="preserve"> neprodleně po podpisu smlouvy. </w:t>
      </w:r>
      <w:r w:rsidR="00765EF3">
        <w:rPr>
          <w:rFonts w:ascii="Tahoma" w:hAnsi="Tahoma" w:cs="Tahoma"/>
          <w:sz w:val="24"/>
          <w:szCs w:val="24"/>
        </w:rPr>
        <w:t>Objednatel</w:t>
      </w:r>
      <w:r w:rsidRPr="0060335C">
        <w:rPr>
          <w:rFonts w:ascii="Tahoma" w:hAnsi="Tahoma" w:cs="Tahoma"/>
          <w:sz w:val="24"/>
          <w:szCs w:val="24"/>
        </w:rPr>
        <w:t xml:space="preserve"> se</w:t>
      </w:r>
      <w:r w:rsidR="0060335C">
        <w:rPr>
          <w:rFonts w:ascii="Tahoma" w:hAnsi="Tahoma" w:cs="Tahoma"/>
          <w:sz w:val="24"/>
          <w:szCs w:val="24"/>
        </w:rPr>
        <w:t xml:space="preserve"> </w:t>
      </w:r>
      <w:r w:rsidRPr="0060335C">
        <w:rPr>
          <w:rFonts w:ascii="Tahoma" w:hAnsi="Tahoma" w:cs="Tahoma"/>
          <w:sz w:val="24"/>
          <w:szCs w:val="24"/>
        </w:rPr>
        <w:t>současně zavazuje informovat druhou smluvní stranu o provedení</w:t>
      </w:r>
      <w:r w:rsidR="00466338">
        <w:rPr>
          <w:rFonts w:ascii="Tahoma" w:hAnsi="Tahoma" w:cs="Tahoma"/>
          <w:sz w:val="24"/>
          <w:szCs w:val="24"/>
        </w:rPr>
        <w:t xml:space="preserve"> </w:t>
      </w:r>
      <w:r w:rsidRPr="0060335C">
        <w:rPr>
          <w:rFonts w:ascii="Tahoma" w:hAnsi="Tahoma" w:cs="Tahoma"/>
          <w:sz w:val="24"/>
          <w:szCs w:val="24"/>
        </w:rPr>
        <w:t xml:space="preserve"> registrace tak, </w:t>
      </w:r>
      <w:r w:rsidR="00466338">
        <w:rPr>
          <w:rFonts w:ascii="Tahoma" w:hAnsi="Tahoma" w:cs="Tahoma"/>
          <w:sz w:val="24"/>
          <w:szCs w:val="24"/>
        </w:rPr>
        <w:t xml:space="preserve"> </w:t>
      </w:r>
      <w:r w:rsidRPr="0060335C">
        <w:rPr>
          <w:rFonts w:ascii="Tahoma" w:hAnsi="Tahoma" w:cs="Tahoma"/>
          <w:sz w:val="24"/>
          <w:szCs w:val="24"/>
        </w:rPr>
        <w:t>že zašle</w:t>
      </w:r>
      <w:r w:rsidR="0060335C">
        <w:rPr>
          <w:rFonts w:ascii="Tahoma" w:hAnsi="Tahoma" w:cs="Tahoma"/>
          <w:sz w:val="24"/>
          <w:szCs w:val="24"/>
        </w:rPr>
        <w:t xml:space="preserve"> </w:t>
      </w:r>
      <w:r w:rsidRPr="0060335C">
        <w:rPr>
          <w:rFonts w:ascii="Tahoma" w:hAnsi="Tahoma" w:cs="Tahoma"/>
          <w:sz w:val="24"/>
          <w:szCs w:val="24"/>
        </w:rPr>
        <w:t>druhé smluvní straně kopii potvrzení správce registru smluv o uveřejnění smlouvy bez</w:t>
      </w:r>
      <w:r w:rsidR="0060335C">
        <w:rPr>
          <w:rFonts w:ascii="Tahoma" w:hAnsi="Tahoma" w:cs="Tahoma"/>
          <w:sz w:val="24"/>
          <w:szCs w:val="24"/>
        </w:rPr>
        <w:t xml:space="preserve"> </w:t>
      </w:r>
      <w:r w:rsidRPr="0060335C">
        <w:rPr>
          <w:rFonts w:ascii="Tahoma" w:hAnsi="Tahoma" w:cs="Tahoma"/>
          <w:sz w:val="24"/>
          <w:szCs w:val="24"/>
        </w:rPr>
        <w:t>zbytečného odkladu poté, kdy sám potvrzení obdrží, popř.</w:t>
      </w:r>
      <w:r w:rsidR="00466338">
        <w:rPr>
          <w:rFonts w:ascii="Tahoma" w:hAnsi="Tahoma" w:cs="Tahoma"/>
          <w:sz w:val="24"/>
          <w:szCs w:val="24"/>
        </w:rPr>
        <w:t xml:space="preserve"> </w:t>
      </w:r>
      <w:r w:rsidRPr="0060335C">
        <w:rPr>
          <w:rFonts w:ascii="Tahoma" w:hAnsi="Tahoma" w:cs="Tahoma"/>
          <w:sz w:val="24"/>
          <w:szCs w:val="24"/>
        </w:rPr>
        <w:t xml:space="preserve"> již</w:t>
      </w:r>
      <w:r w:rsidR="00466338">
        <w:rPr>
          <w:rFonts w:ascii="Tahoma" w:hAnsi="Tahoma" w:cs="Tahoma"/>
          <w:sz w:val="24"/>
          <w:szCs w:val="24"/>
        </w:rPr>
        <w:t xml:space="preserve"> </w:t>
      </w:r>
      <w:r w:rsidRPr="0060335C">
        <w:rPr>
          <w:rFonts w:ascii="Tahoma" w:hAnsi="Tahoma" w:cs="Tahoma"/>
          <w:sz w:val="24"/>
          <w:szCs w:val="24"/>
        </w:rPr>
        <w:t xml:space="preserve"> v průvodním </w:t>
      </w:r>
      <w:r w:rsidR="00466338">
        <w:rPr>
          <w:rFonts w:ascii="Tahoma" w:hAnsi="Tahoma" w:cs="Tahoma"/>
          <w:sz w:val="24"/>
          <w:szCs w:val="24"/>
        </w:rPr>
        <w:t xml:space="preserve"> </w:t>
      </w:r>
      <w:r w:rsidRPr="0060335C">
        <w:rPr>
          <w:rFonts w:ascii="Tahoma" w:hAnsi="Tahoma" w:cs="Tahoma"/>
          <w:sz w:val="24"/>
          <w:szCs w:val="24"/>
        </w:rPr>
        <w:t>formuláři</w:t>
      </w:r>
      <w:r w:rsidR="00466338">
        <w:rPr>
          <w:rFonts w:ascii="Tahoma" w:hAnsi="Tahoma" w:cs="Tahoma"/>
          <w:sz w:val="24"/>
          <w:szCs w:val="24"/>
        </w:rPr>
        <w:t xml:space="preserve"> </w:t>
      </w:r>
      <w:r w:rsidR="0060335C">
        <w:rPr>
          <w:rFonts w:ascii="Tahoma" w:hAnsi="Tahoma" w:cs="Tahoma"/>
          <w:sz w:val="24"/>
          <w:szCs w:val="24"/>
        </w:rPr>
        <w:t xml:space="preserve"> </w:t>
      </w:r>
      <w:r w:rsidRPr="0060335C">
        <w:rPr>
          <w:rFonts w:ascii="Tahoma" w:hAnsi="Tahoma" w:cs="Tahoma"/>
          <w:sz w:val="24"/>
          <w:szCs w:val="24"/>
        </w:rPr>
        <w:t xml:space="preserve">vyplní příslušnou kolonku s ID datové schránky </w:t>
      </w:r>
      <w:r w:rsidR="00765EF3">
        <w:rPr>
          <w:rFonts w:ascii="Tahoma" w:hAnsi="Tahoma" w:cs="Tahoma"/>
          <w:sz w:val="24"/>
          <w:szCs w:val="24"/>
        </w:rPr>
        <w:t>Zhotovitele</w:t>
      </w:r>
      <w:r w:rsidRPr="0060335C">
        <w:rPr>
          <w:rFonts w:ascii="Tahoma" w:hAnsi="Tahoma" w:cs="Tahoma"/>
          <w:sz w:val="24"/>
          <w:szCs w:val="24"/>
        </w:rPr>
        <w:t xml:space="preserve"> (v takovém případě</w:t>
      </w:r>
      <w:r w:rsidR="00765EF3">
        <w:rPr>
          <w:rFonts w:ascii="Tahoma" w:hAnsi="Tahoma" w:cs="Tahoma"/>
          <w:sz w:val="24"/>
          <w:szCs w:val="24"/>
        </w:rPr>
        <w:t xml:space="preserve"> </w:t>
      </w:r>
      <w:r w:rsidRPr="0060335C">
        <w:rPr>
          <w:rFonts w:ascii="Tahoma" w:hAnsi="Tahoma" w:cs="Tahoma"/>
          <w:sz w:val="24"/>
          <w:szCs w:val="24"/>
        </w:rPr>
        <w:t>potvrzení od správce registru smluv o provedení registrace smlouvy obdrží obě smluvní</w:t>
      </w:r>
      <w:r w:rsidR="0060335C">
        <w:rPr>
          <w:rFonts w:ascii="Tahoma" w:hAnsi="Tahoma" w:cs="Tahoma"/>
          <w:sz w:val="24"/>
          <w:szCs w:val="24"/>
        </w:rPr>
        <w:t xml:space="preserve"> </w:t>
      </w:r>
      <w:r w:rsidRPr="0060335C">
        <w:rPr>
          <w:rFonts w:ascii="Tahoma" w:hAnsi="Tahoma" w:cs="Tahoma"/>
          <w:sz w:val="24"/>
          <w:szCs w:val="24"/>
        </w:rPr>
        <w:t>strany zároveň).</w:t>
      </w:r>
    </w:p>
    <w:p w14:paraId="7128039C" w14:textId="77777777" w:rsidR="00DC207D" w:rsidRDefault="00DC207D" w:rsidP="0060335C">
      <w:pPr>
        <w:spacing w:after="120"/>
        <w:jc w:val="both"/>
        <w:rPr>
          <w:rFonts w:ascii="Tahoma" w:hAnsi="Tahoma" w:cs="Tahoma"/>
          <w:b/>
          <w:bCs/>
          <w:caps/>
          <w:color w:val="FF0000"/>
          <w:sz w:val="24"/>
          <w:szCs w:val="24"/>
        </w:rPr>
      </w:pPr>
    </w:p>
    <w:p w14:paraId="00C2357F" w14:textId="77777777" w:rsidR="00466338" w:rsidRPr="004126DC" w:rsidRDefault="00466338" w:rsidP="0060335C">
      <w:pPr>
        <w:spacing w:after="120"/>
        <w:jc w:val="both"/>
        <w:rPr>
          <w:rFonts w:ascii="Tahoma" w:hAnsi="Tahoma" w:cs="Tahoma"/>
          <w:b/>
          <w:bCs/>
          <w:caps/>
          <w:color w:val="FF0000"/>
          <w:sz w:val="24"/>
          <w:szCs w:val="24"/>
        </w:rPr>
      </w:pPr>
    </w:p>
    <w:p w14:paraId="2A0EB7BA" w14:textId="7AD963EB" w:rsidR="00ED6030" w:rsidRPr="004126DC" w:rsidRDefault="00ED6030" w:rsidP="0060335C">
      <w:pPr>
        <w:spacing w:after="120"/>
        <w:jc w:val="center"/>
        <w:rPr>
          <w:rFonts w:ascii="Tahoma" w:hAnsi="Tahoma" w:cs="Tahoma"/>
          <w:b/>
          <w:bCs/>
          <w:caps/>
          <w:sz w:val="24"/>
          <w:szCs w:val="24"/>
        </w:rPr>
      </w:pPr>
      <w:r w:rsidRPr="004126DC">
        <w:rPr>
          <w:rFonts w:ascii="Tahoma" w:hAnsi="Tahoma" w:cs="Tahoma"/>
          <w:b/>
          <w:bCs/>
          <w:caps/>
          <w:sz w:val="24"/>
          <w:szCs w:val="24"/>
        </w:rPr>
        <w:t>I</w:t>
      </w:r>
      <w:r w:rsidR="00F235C5">
        <w:rPr>
          <w:rFonts w:ascii="Tahoma" w:hAnsi="Tahoma" w:cs="Tahoma"/>
          <w:b/>
          <w:bCs/>
          <w:caps/>
          <w:sz w:val="24"/>
          <w:szCs w:val="24"/>
        </w:rPr>
        <w:t>X</w:t>
      </w:r>
      <w:r w:rsidRPr="004126DC">
        <w:rPr>
          <w:rFonts w:ascii="Tahoma" w:hAnsi="Tahoma" w:cs="Tahoma"/>
          <w:b/>
          <w:bCs/>
          <w:caps/>
          <w:sz w:val="24"/>
          <w:szCs w:val="24"/>
        </w:rPr>
        <w:t>. Závěrečná ustanovení</w:t>
      </w:r>
    </w:p>
    <w:p w14:paraId="11AB3490" w14:textId="77777777" w:rsidR="00ED6030" w:rsidRPr="004126DC" w:rsidRDefault="00ED6030" w:rsidP="0060335C">
      <w:pPr>
        <w:jc w:val="both"/>
        <w:rPr>
          <w:rFonts w:ascii="Tahoma" w:hAnsi="Tahoma" w:cs="Tahoma"/>
          <w:sz w:val="24"/>
          <w:szCs w:val="24"/>
        </w:rPr>
      </w:pPr>
    </w:p>
    <w:p w14:paraId="700C318E" w14:textId="654BD594" w:rsidR="00ED6030" w:rsidRPr="004126DC" w:rsidRDefault="0060335C" w:rsidP="0060335C">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 xml:space="preserve">.1. Práva vzniklá z této smlouvy nesmí být postoupena </w:t>
      </w:r>
      <w:r w:rsidR="00ED6030">
        <w:rPr>
          <w:rFonts w:ascii="Tahoma" w:hAnsi="Tahoma" w:cs="Tahoma"/>
          <w:sz w:val="24"/>
          <w:szCs w:val="24"/>
        </w:rPr>
        <w:t xml:space="preserve">dále </w:t>
      </w:r>
      <w:r w:rsidR="00ED6030" w:rsidRPr="004126DC">
        <w:rPr>
          <w:rFonts w:ascii="Tahoma" w:hAnsi="Tahoma" w:cs="Tahoma"/>
          <w:sz w:val="24"/>
          <w:szCs w:val="24"/>
        </w:rPr>
        <w:t>bez předchozího písemného souhlasu druhé strany. Za písemnou formu nebude pro tento účel považována výměna zpráv elektronicky, nebo jinými technickými prostředky.</w:t>
      </w:r>
    </w:p>
    <w:p w14:paraId="1ED60C19" w14:textId="77777777" w:rsidR="00ED6030" w:rsidRPr="004126DC" w:rsidRDefault="00ED6030" w:rsidP="0060335C">
      <w:pPr>
        <w:jc w:val="both"/>
        <w:rPr>
          <w:rFonts w:ascii="Tahoma" w:hAnsi="Tahoma" w:cs="Tahoma"/>
          <w:sz w:val="24"/>
          <w:szCs w:val="24"/>
        </w:rPr>
      </w:pPr>
    </w:p>
    <w:p w14:paraId="149AEA22" w14:textId="294D6A8E" w:rsidR="00ED6030" w:rsidRPr="004126DC" w:rsidRDefault="0060335C" w:rsidP="0060335C">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.2. Smlouvu lze měnit po vzájemné dohodě smluvních stran výhradně formou písemných vzestupně číslovaných dodatků, které obsahují dohodu stran o celém textu smlouvy a které jsou podepsány zástupci smluvních stran oprávněných k takovým jednáním. Dodatky se po podpisu oběma smluvními stranami stávají nedílnou součástí této smlouvy. Ke změně smlouvy učiněné jinou než sjednanou formou se nepřihlíží. Za písemnou formu nebude pro tento účel považována výměna zpráv elektronicky nebo jinými technickými prostředky.</w:t>
      </w:r>
    </w:p>
    <w:p w14:paraId="1614E608" w14:textId="77777777" w:rsidR="00ED6030" w:rsidRPr="004126DC" w:rsidRDefault="00ED6030" w:rsidP="000C38F4">
      <w:pPr>
        <w:jc w:val="both"/>
        <w:rPr>
          <w:rFonts w:ascii="Tahoma" w:hAnsi="Tahoma" w:cs="Tahoma"/>
          <w:sz w:val="24"/>
          <w:szCs w:val="24"/>
        </w:rPr>
      </w:pPr>
    </w:p>
    <w:p w14:paraId="3AC985EA" w14:textId="19FD9C16" w:rsidR="00ED6030" w:rsidRPr="004126DC" w:rsidRDefault="0060335C"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.3.  Smluvní strany výslovně sjednávají, že tato smlouva vyvolá právní následky, které jsou v ní samotné vyjádřeny, jakož i právní následky</w:t>
      </w:r>
      <w:r w:rsidR="00ED6030">
        <w:rPr>
          <w:rFonts w:ascii="Tahoma" w:hAnsi="Tahoma" w:cs="Tahoma"/>
          <w:sz w:val="24"/>
          <w:szCs w:val="24"/>
        </w:rPr>
        <w:t xml:space="preserve"> </w:t>
      </w:r>
      <w:r w:rsidR="00ED6030" w:rsidRPr="004126DC">
        <w:rPr>
          <w:rFonts w:ascii="Tahoma" w:hAnsi="Tahoma" w:cs="Tahoma"/>
          <w:sz w:val="24"/>
          <w:szCs w:val="24"/>
        </w:rPr>
        <w:t>plynoucí ze zákona a dobrých mravů. Jiné právní následky smluvní strany vylučují.</w:t>
      </w:r>
    </w:p>
    <w:p w14:paraId="60234702" w14:textId="77777777" w:rsidR="00ED6030" w:rsidRPr="004126DC" w:rsidRDefault="00ED6030" w:rsidP="000C38F4">
      <w:pPr>
        <w:jc w:val="both"/>
        <w:rPr>
          <w:rFonts w:ascii="Tahoma" w:hAnsi="Tahoma" w:cs="Tahoma"/>
          <w:sz w:val="24"/>
          <w:szCs w:val="24"/>
        </w:rPr>
      </w:pPr>
    </w:p>
    <w:p w14:paraId="4468123C" w14:textId="358AEC5B" w:rsidR="00ED6030" w:rsidRPr="004126DC" w:rsidRDefault="0060335C" w:rsidP="000C38F4">
      <w:pPr>
        <w:jc w:val="both"/>
        <w:rPr>
          <w:rFonts w:ascii="Tahoma" w:hAnsi="Tahoma" w:cs="Tahoma"/>
          <w:sz w:val="24"/>
          <w:szCs w:val="24"/>
        </w:rPr>
      </w:pPr>
      <w:r>
        <w:rPr>
          <w:rFonts w:ascii="Tahoma" w:hAnsi="Tahoma" w:cs="Tahoma"/>
          <w:sz w:val="24"/>
          <w:szCs w:val="24"/>
        </w:rPr>
        <w:lastRenderedPageBreak/>
        <w:t>9</w:t>
      </w:r>
      <w:r w:rsidR="00ED6030" w:rsidRPr="004126DC">
        <w:rPr>
          <w:rFonts w:ascii="Tahoma" w:hAnsi="Tahoma" w:cs="Tahoma"/>
          <w:sz w:val="24"/>
          <w:szCs w:val="24"/>
        </w:rPr>
        <w:t>.4. Strany si nepřejí, aby nad rámec výslovných ustanovení této smlouvy byl</w:t>
      </w:r>
      <w:r w:rsidR="00ED6030">
        <w:rPr>
          <w:rFonts w:ascii="Tahoma" w:hAnsi="Tahoma" w:cs="Tahoma"/>
          <w:sz w:val="24"/>
          <w:szCs w:val="24"/>
        </w:rPr>
        <w:t>a</w:t>
      </w:r>
      <w:r w:rsidR="00ED6030" w:rsidRPr="004126DC">
        <w:rPr>
          <w:rFonts w:ascii="Tahoma" w:hAnsi="Tahoma" w:cs="Tahoma"/>
          <w:sz w:val="24"/>
          <w:szCs w:val="24"/>
        </w:rPr>
        <w:t xml:space="preserve"> jak</w:t>
      </w:r>
      <w:r w:rsidR="00ED6030">
        <w:rPr>
          <w:rFonts w:ascii="Tahoma" w:hAnsi="Tahoma" w:cs="Tahoma"/>
          <w:sz w:val="24"/>
          <w:szCs w:val="24"/>
        </w:rPr>
        <w:t>á</w:t>
      </w:r>
      <w:r w:rsidR="00ED6030" w:rsidRPr="004126DC">
        <w:rPr>
          <w:rFonts w:ascii="Tahoma" w:hAnsi="Tahoma" w:cs="Tahoma"/>
          <w:sz w:val="24"/>
          <w:szCs w:val="24"/>
        </w:rPr>
        <w:t>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w:t>
      </w:r>
      <w:r w:rsidR="00466338">
        <w:rPr>
          <w:rFonts w:ascii="Tahoma" w:hAnsi="Tahoma" w:cs="Tahoma"/>
          <w:sz w:val="24"/>
          <w:szCs w:val="24"/>
        </w:rPr>
        <w:t xml:space="preserve"> </w:t>
      </w:r>
      <w:r w:rsidR="00ED6030" w:rsidRPr="004126DC">
        <w:rPr>
          <w:rFonts w:ascii="Tahoma" w:hAnsi="Tahoma" w:cs="Tahoma"/>
          <w:sz w:val="24"/>
          <w:szCs w:val="24"/>
        </w:rPr>
        <w:t xml:space="preserve"> si nejsou vědomy žádných dosud mezi nimi zavedených obchodní zvyklostí či praxe.</w:t>
      </w:r>
    </w:p>
    <w:p w14:paraId="679060F6" w14:textId="77777777" w:rsidR="00ED6030" w:rsidRPr="004126DC" w:rsidRDefault="00ED6030" w:rsidP="000C38F4">
      <w:pPr>
        <w:jc w:val="both"/>
        <w:rPr>
          <w:rFonts w:ascii="Tahoma" w:hAnsi="Tahoma" w:cs="Tahoma"/>
          <w:sz w:val="24"/>
          <w:szCs w:val="24"/>
        </w:rPr>
      </w:pPr>
    </w:p>
    <w:p w14:paraId="28E49D0D" w14:textId="57FFCD2B" w:rsidR="00ED6030" w:rsidRPr="004126DC" w:rsidRDefault="0060335C"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 xml:space="preserve">.5. Ukáže-li se některé z ustanovení této smlouvy zdánlivým (nicotným) posoudí se vliv této </w:t>
      </w:r>
      <w:r w:rsidR="00ED6030">
        <w:rPr>
          <w:rFonts w:ascii="Tahoma" w:hAnsi="Tahoma" w:cs="Tahoma"/>
          <w:sz w:val="24"/>
          <w:szCs w:val="24"/>
        </w:rPr>
        <w:t>skutečnosti</w:t>
      </w:r>
      <w:r w:rsidR="00ED6030" w:rsidRPr="004126DC">
        <w:rPr>
          <w:rFonts w:ascii="Tahoma" w:hAnsi="Tahoma" w:cs="Tahoma"/>
          <w:sz w:val="24"/>
          <w:szCs w:val="24"/>
        </w:rPr>
        <w:t xml:space="preserve"> na ostatní ustanovení smlouvy obdobně podle § 575 občanského zákoníku.</w:t>
      </w:r>
    </w:p>
    <w:p w14:paraId="6569D3D6" w14:textId="77777777" w:rsidR="00ED6030" w:rsidRPr="004126DC" w:rsidRDefault="00ED6030" w:rsidP="000C38F4">
      <w:pPr>
        <w:jc w:val="both"/>
        <w:rPr>
          <w:rFonts w:ascii="Tahoma" w:hAnsi="Tahoma" w:cs="Tahoma"/>
          <w:sz w:val="24"/>
          <w:szCs w:val="24"/>
        </w:rPr>
      </w:pPr>
    </w:p>
    <w:p w14:paraId="27F0A9F6" w14:textId="3B536E07" w:rsidR="00ED6030" w:rsidRPr="004126DC" w:rsidRDefault="0060335C"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 xml:space="preserve">.6. Tato </w:t>
      </w:r>
      <w:r w:rsidR="00457715">
        <w:rPr>
          <w:rFonts w:ascii="Tahoma" w:hAnsi="Tahoma" w:cs="Tahoma"/>
          <w:sz w:val="24"/>
          <w:szCs w:val="24"/>
        </w:rPr>
        <w:t xml:space="preserve"> </w:t>
      </w:r>
      <w:r w:rsidR="00ED6030" w:rsidRPr="004126DC">
        <w:rPr>
          <w:rFonts w:ascii="Tahoma" w:hAnsi="Tahoma" w:cs="Tahoma"/>
          <w:sz w:val="24"/>
          <w:szCs w:val="24"/>
        </w:rPr>
        <w:t>smlouva</w:t>
      </w:r>
      <w:r w:rsidR="00457715">
        <w:rPr>
          <w:rFonts w:ascii="Tahoma" w:hAnsi="Tahoma" w:cs="Tahoma"/>
          <w:sz w:val="24"/>
          <w:szCs w:val="24"/>
        </w:rPr>
        <w:t xml:space="preserve"> </w:t>
      </w:r>
      <w:r w:rsidR="00ED6030" w:rsidRPr="004126DC">
        <w:rPr>
          <w:rFonts w:ascii="Tahoma" w:hAnsi="Tahoma" w:cs="Tahoma"/>
          <w:sz w:val="24"/>
          <w:szCs w:val="24"/>
        </w:rPr>
        <w:t xml:space="preserve"> obsahuje úplné ujednání o předmětu smlouvy a všech náležitostech, které strany měly a chtěly ve smlouvě ujednat, a které považují za důležité pro závaznost této smlouvy. Žádný projev st</w:t>
      </w:r>
      <w:r w:rsidR="00ED6030">
        <w:rPr>
          <w:rFonts w:ascii="Tahoma" w:hAnsi="Tahoma" w:cs="Tahoma"/>
          <w:sz w:val="24"/>
          <w:szCs w:val="24"/>
        </w:rPr>
        <w:t>r</w:t>
      </w:r>
      <w:r w:rsidR="00ED6030" w:rsidRPr="004126DC">
        <w:rPr>
          <w:rFonts w:ascii="Tahoma" w:hAnsi="Tahoma" w:cs="Tahoma"/>
          <w:sz w:val="24"/>
          <w:szCs w:val="24"/>
        </w:rPr>
        <w:t xml:space="preserve">an učiněný při jednání o této smlouva </w:t>
      </w:r>
      <w:r w:rsidR="00ED6030">
        <w:rPr>
          <w:rFonts w:ascii="Tahoma" w:hAnsi="Tahoma" w:cs="Tahoma"/>
          <w:sz w:val="24"/>
          <w:szCs w:val="24"/>
        </w:rPr>
        <w:t>a</w:t>
      </w:r>
      <w:r w:rsidR="00ED6030" w:rsidRPr="004126DC">
        <w:rPr>
          <w:rFonts w:ascii="Tahoma" w:hAnsi="Tahoma" w:cs="Tahoma"/>
          <w:sz w:val="24"/>
          <w:szCs w:val="24"/>
        </w:rPr>
        <w:t>ni projev učiněný po uzavření této smlouvy nesmí být vykládán v rozporu s výslovnými ustanoveními této smlouv</w:t>
      </w:r>
      <w:r w:rsidR="00ED6030">
        <w:rPr>
          <w:rFonts w:ascii="Tahoma" w:hAnsi="Tahoma" w:cs="Tahoma"/>
          <w:sz w:val="24"/>
          <w:szCs w:val="24"/>
        </w:rPr>
        <w:t>y</w:t>
      </w:r>
      <w:r w:rsidR="00ED6030" w:rsidRPr="004126DC">
        <w:rPr>
          <w:rFonts w:ascii="Tahoma" w:hAnsi="Tahoma" w:cs="Tahoma"/>
          <w:sz w:val="24"/>
          <w:szCs w:val="24"/>
        </w:rPr>
        <w:t xml:space="preserve"> a nezakládá žádný závazek žádné ze stran. Strany zároveň výslovně potvrzují, </w:t>
      </w:r>
      <w:r w:rsidR="00457715">
        <w:rPr>
          <w:rFonts w:ascii="Tahoma" w:hAnsi="Tahoma" w:cs="Tahoma"/>
          <w:sz w:val="24"/>
          <w:szCs w:val="24"/>
        </w:rPr>
        <w:t xml:space="preserve"> </w:t>
      </w:r>
      <w:r w:rsidR="00ED6030" w:rsidRPr="004126DC">
        <w:rPr>
          <w:rFonts w:ascii="Tahoma" w:hAnsi="Tahoma" w:cs="Tahoma"/>
          <w:sz w:val="24"/>
          <w:szCs w:val="24"/>
        </w:rPr>
        <w:t>že</w:t>
      </w:r>
      <w:r w:rsidR="00457715">
        <w:rPr>
          <w:rFonts w:ascii="Tahoma" w:hAnsi="Tahoma" w:cs="Tahoma"/>
          <w:sz w:val="24"/>
          <w:szCs w:val="24"/>
        </w:rPr>
        <w:t xml:space="preserve"> </w:t>
      </w:r>
      <w:r w:rsidR="00ED6030" w:rsidRPr="004126DC">
        <w:rPr>
          <w:rFonts w:ascii="Tahoma" w:hAnsi="Tahoma" w:cs="Tahoma"/>
          <w:sz w:val="24"/>
          <w:szCs w:val="24"/>
        </w:rPr>
        <w:t xml:space="preserve"> základní </w:t>
      </w:r>
      <w:r w:rsidR="00457715">
        <w:rPr>
          <w:rFonts w:ascii="Tahoma" w:hAnsi="Tahoma" w:cs="Tahoma"/>
          <w:sz w:val="24"/>
          <w:szCs w:val="24"/>
        </w:rPr>
        <w:t xml:space="preserve"> </w:t>
      </w:r>
      <w:r w:rsidR="00ED6030" w:rsidRPr="004126DC">
        <w:rPr>
          <w:rFonts w:ascii="Tahoma" w:hAnsi="Tahoma" w:cs="Tahoma"/>
          <w:sz w:val="24"/>
          <w:szCs w:val="24"/>
        </w:rPr>
        <w:t>podmínky této smlouvy jsou výsledkem jednání stran a každá ze stran měla příležitost ovlivnit obsah základních podmínek této smlouvy.</w:t>
      </w:r>
    </w:p>
    <w:p w14:paraId="56B50773" w14:textId="77777777" w:rsidR="00ED6030" w:rsidRPr="004126DC" w:rsidRDefault="00ED6030" w:rsidP="000C38F4">
      <w:pPr>
        <w:jc w:val="both"/>
        <w:rPr>
          <w:rFonts w:ascii="Tahoma" w:hAnsi="Tahoma" w:cs="Tahoma"/>
          <w:sz w:val="24"/>
          <w:szCs w:val="24"/>
        </w:rPr>
      </w:pPr>
    </w:p>
    <w:p w14:paraId="79EBB2BF" w14:textId="37B52386" w:rsidR="00ED6030" w:rsidRPr="004126DC" w:rsidRDefault="0060335C"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.7. Obě smluvní strany berou na vědomí, že tato smlouva se uzavírá jako projev úplného souhlasu obou stran s jejím obsahem a bez jakýchkoli výhrad k jednotlivým ujednáním. Jednání vedená před uzavřením smlouvy mají pouze informativní povahu. Přijetí smlouvy s dodatkem nebo s odchylkou se tímto vylučuje.</w:t>
      </w:r>
    </w:p>
    <w:p w14:paraId="62353FC6" w14:textId="77777777" w:rsidR="00ED6030" w:rsidRPr="004126DC" w:rsidRDefault="00ED6030" w:rsidP="000C38F4">
      <w:pPr>
        <w:jc w:val="both"/>
        <w:rPr>
          <w:rFonts w:ascii="Tahoma" w:hAnsi="Tahoma" w:cs="Tahoma"/>
          <w:sz w:val="24"/>
          <w:szCs w:val="24"/>
        </w:rPr>
      </w:pPr>
    </w:p>
    <w:p w14:paraId="2FDC6878" w14:textId="3E6DC87D" w:rsidR="00ED6030" w:rsidRPr="004126DC" w:rsidRDefault="0060335C"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.8. Tato smlouva se vyhotovuje ve čtyřech stejnopisech,</w:t>
      </w:r>
      <w:r w:rsidR="00457715">
        <w:rPr>
          <w:rFonts w:ascii="Tahoma" w:hAnsi="Tahoma" w:cs="Tahoma"/>
          <w:sz w:val="24"/>
          <w:szCs w:val="24"/>
        </w:rPr>
        <w:t xml:space="preserve"> </w:t>
      </w:r>
      <w:r w:rsidR="00ED6030" w:rsidRPr="004126DC">
        <w:rPr>
          <w:rFonts w:ascii="Tahoma" w:hAnsi="Tahoma" w:cs="Tahoma"/>
          <w:sz w:val="24"/>
          <w:szCs w:val="24"/>
        </w:rPr>
        <w:t xml:space="preserve"> z</w:t>
      </w:r>
      <w:r w:rsidR="00457715">
        <w:rPr>
          <w:rFonts w:ascii="Tahoma" w:hAnsi="Tahoma" w:cs="Tahoma"/>
          <w:sz w:val="24"/>
          <w:szCs w:val="24"/>
        </w:rPr>
        <w:t xml:space="preserve"> </w:t>
      </w:r>
      <w:r w:rsidR="00ED6030" w:rsidRPr="004126DC">
        <w:rPr>
          <w:rFonts w:ascii="Tahoma" w:hAnsi="Tahoma" w:cs="Tahoma"/>
          <w:sz w:val="24"/>
          <w:szCs w:val="24"/>
        </w:rPr>
        <w:t> nichž každá smluvní strana obdrží po dvou stejnopisech.</w:t>
      </w:r>
    </w:p>
    <w:p w14:paraId="35A09FC2" w14:textId="77777777" w:rsidR="00ED6030" w:rsidRPr="004126DC" w:rsidRDefault="00ED6030" w:rsidP="000C38F4">
      <w:pPr>
        <w:jc w:val="both"/>
        <w:rPr>
          <w:rFonts w:ascii="Tahoma" w:hAnsi="Tahoma" w:cs="Tahoma"/>
          <w:sz w:val="24"/>
          <w:szCs w:val="24"/>
        </w:rPr>
      </w:pPr>
    </w:p>
    <w:p w14:paraId="6E1D98FC" w14:textId="72E75EEA" w:rsidR="00ED6030" w:rsidRPr="004126DC" w:rsidRDefault="00F80AF3" w:rsidP="000C38F4">
      <w:pPr>
        <w:jc w:val="both"/>
        <w:rPr>
          <w:rFonts w:ascii="Tahoma" w:hAnsi="Tahoma" w:cs="Tahoma"/>
          <w:sz w:val="24"/>
          <w:szCs w:val="24"/>
        </w:rPr>
      </w:pPr>
      <w:r>
        <w:rPr>
          <w:rFonts w:ascii="Tahoma" w:hAnsi="Tahoma" w:cs="Tahoma"/>
          <w:sz w:val="24"/>
          <w:szCs w:val="24"/>
        </w:rPr>
        <w:t>9</w:t>
      </w:r>
      <w:r w:rsidR="00ED6030" w:rsidRPr="004126DC">
        <w:rPr>
          <w:rFonts w:ascii="Tahoma" w:hAnsi="Tahoma" w:cs="Tahoma"/>
          <w:sz w:val="24"/>
          <w:szCs w:val="24"/>
        </w:rPr>
        <w:t>.9. Tato smlouva nabývá platnosti dnem podpisu oběma smluvními stranami</w:t>
      </w:r>
      <w:r w:rsidR="00ED6030">
        <w:rPr>
          <w:rFonts w:ascii="Tahoma" w:hAnsi="Tahoma" w:cs="Tahoma"/>
          <w:sz w:val="24"/>
          <w:szCs w:val="24"/>
        </w:rPr>
        <w:t xml:space="preserve"> a účinnosti v souladu s bodem </w:t>
      </w:r>
      <w:r w:rsidR="00765EF3">
        <w:rPr>
          <w:rFonts w:ascii="Tahoma" w:hAnsi="Tahoma" w:cs="Tahoma"/>
          <w:sz w:val="24"/>
          <w:szCs w:val="24"/>
        </w:rPr>
        <w:t>VIII.</w:t>
      </w:r>
    </w:p>
    <w:p w14:paraId="0082EEA4" w14:textId="77777777" w:rsidR="00ED6030" w:rsidRPr="004126DC" w:rsidRDefault="00ED6030" w:rsidP="000C38F4">
      <w:pPr>
        <w:jc w:val="both"/>
        <w:rPr>
          <w:rFonts w:ascii="Tahoma" w:hAnsi="Tahoma" w:cs="Tahoma"/>
          <w:sz w:val="24"/>
          <w:szCs w:val="24"/>
        </w:rPr>
      </w:pPr>
    </w:p>
    <w:p w14:paraId="3A09BD0E" w14:textId="0C1AF41F" w:rsidR="00ED6030" w:rsidRPr="004126DC" w:rsidRDefault="00ED6030" w:rsidP="000C38F4">
      <w:pPr>
        <w:jc w:val="both"/>
        <w:rPr>
          <w:rFonts w:ascii="Tahoma" w:hAnsi="Tahoma" w:cs="Tahoma"/>
          <w:sz w:val="24"/>
          <w:szCs w:val="24"/>
        </w:rPr>
      </w:pPr>
      <w:r w:rsidRPr="004126DC">
        <w:rPr>
          <w:rFonts w:ascii="Tahoma" w:hAnsi="Tahoma" w:cs="Tahoma"/>
          <w:sz w:val="24"/>
          <w:szCs w:val="24"/>
        </w:rPr>
        <w:t>V Praze dne</w:t>
      </w:r>
      <w:r w:rsidRPr="004126DC">
        <w:rPr>
          <w:rFonts w:ascii="Tahoma" w:hAnsi="Tahoma" w:cs="Tahoma"/>
          <w:sz w:val="24"/>
          <w:szCs w:val="24"/>
        </w:rPr>
        <w:tab/>
      </w:r>
      <w:r w:rsidRPr="004126DC">
        <w:rPr>
          <w:rFonts w:ascii="Tahoma" w:hAnsi="Tahoma" w:cs="Tahoma"/>
          <w:sz w:val="24"/>
          <w:szCs w:val="24"/>
        </w:rPr>
        <w:tab/>
      </w:r>
      <w:r w:rsidRPr="004126DC">
        <w:rPr>
          <w:rFonts w:ascii="Tahoma" w:hAnsi="Tahoma" w:cs="Tahoma"/>
          <w:sz w:val="24"/>
          <w:szCs w:val="24"/>
        </w:rPr>
        <w:tab/>
      </w:r>
      <w:r w:rsidRPr="004126DC">
        <w:rPr>
          <w:rFonts w:ascii="Tahoma" w:hAnsi="Tahoma" w:cs="Tahoma"/>
          <w:sz w:val="24"/>
          <w:szCs w:val="24"/>
        </w:rPr>
        <w:tab/>
        <w:t>V Praze dne</w:t>
      </w:r>
    </w:p>
    <w:p w14:paraId="22A693C3" w14:textId="77777777" w:rsidR="00ED6030" w:rsidRPr="004126DC" w:rsidRDefault="00ED6030" w:rsidP="000C38F4">
      <w:pPr>
        <w:jc w:val="both"/>
        <w:rPr>
          <w:rFonts w:ascii="Tahoma" w:hAnsi="Tahoma" w:cs="Tahoma"/>
          <w:sz w:val="24"/>
          <w:szCs w:val="24"/>
        </w:rPr>
      </w:pPr>
    </w:p>
    <w:p w14:paraId="6B7F5E54" w14:textId="77777777" w:rsidR="00ED6030" w:rsidRPr="004126DC" w:rsidRDefault="00ED6030" w:rsidP="000C38F4">
      <w:pPr>
        <w:jc w:val="both"/>
        <w:rPr>
          <w:rFonts w:ascii="Tahoma" w:hAnsi="Tahoma" w:cs="Tahoma"/>
          <w:sz w:val="24"/>
          <w:szCs w:val="24"/>
        </w:rPr>
      </w:pPr>
    </w:p>
    <w:p w14:paraId="1052A917" w14:textId="77777777" w:rsidR="00ED6030" w:rsidRPr="004126DC" w:rsidRDefault="00ED6030" w:rsidP="000C38F4">
      <w:pPr>
        <w:jc w:val="both"/>
        <w:rPr>
          <w:rFonts w:ascii="Tahoma" w:hAnsi="Tahoma" w:cs="Tahoma"/>
          <w:sz w:val="24"/>
          <w:szCs w:val="24"/>
        </w:rPr>
      </w:pPr>
    </w:p>
    <w:p w14:paraId="4E2D9279" w14:textId="77777777" w:rsidR="00ED6030" w:rsidRPr="004126DC" w:rsidRDefault="00ED6030" w:rsidP="000C38F4">
      <w:pPr>
        <w:jc w:val="both"/>
        <w:rPr>
          <w:rFonts w:ascii="Tahoma" w:hAnsi="Tahoma" w:cs="Tahoma"/>
          <w:sz w:val="24"/>
          <w:szCs w:val="24"/>
        </w:rPr>
      </w:pPr>
    </w:p>
    <w:p w14:paraId="455911DC" w14:textId="77777777" w:rsidR="00ED6030" w:rsidRPr="004126DC" w:rsidRDefault="00ED6030" w:rsidP="000C38F4">
      <w:pPr>
        <w:jc w:val="both"/>
        <w:rPr>
          <w:rFonts w:ascii="Tahoma" w:hAnsi="Tahoma" w:cs="Tahoma"/>
          <w:sz w:val="24"/>
          <w:szCs w:val="24"/>
        </w:rPr>
      </w:pPr>
      <w:r w:rsidRPr="004126DC">
        <w:rPr>
          <w:rFonts w:ascii="Tahoma" w:hAnsi="Tahoma" w:cs="Tahoma"/>
          <w:sz w:val="24"/>
          <w:szCs w:val="24"/>
        </w:rPr>
        <w:t>........................................................</w:t>
      </w:r>
      <w:r w:rsidRPr="004126DC">
        <w:rPr>
          <w:rFonts w:ascii="Tahoma" w:hAnsi="Tahoma" w:cs="Tahoma"/>
          <w:sz w:val="24"/>
          <w:szCs w:val="24"/>
        </w:rPr>
        <w:tab/>
      </w:r>
      <w:r w:rsidRPr="004126DC">
        <w:rPr>
          <w:rFonts w:ascii="Tahoma" w:hAnsi="Tahoma" w:cs="Tahoma"/>
          <w:sz w:val="24"/>
          <w:szCs w:val="24"/>
        </w:rPr>
        <w:tab/>
        <w:t>........................................................</w:t>
      </w:r>
    </w:p>
    <w:p w14:paraId="050EFFF7" w14:textId="77777777" w:rsidR="00ED6030" w:rsidRPr="004126DC" w:rsidRDefault="00ED6030" w:rsidP="006347D5">
      <w:pPr>
        <w:ind w:firstLine="567"/>
        <w:jc w:val="both"/>
        <w:rPr>
          <w:rFonts w:ascii="Tahoma" w:hAnsi="Tahoma" w:cs="Tahoma"/>
          <w:b/>
          <w:bCs/>
          <w:sz w:val="24"/>
          <w:szCs w:val="24"/>
        </w:rPr>
      </w:pPr>
    </w:p>
    <w:p w14:paraId="2B7E4E72" w14:textId="77777777" w:rsidR="00ED6030" w:rsidRPr="004126DC" w:rsidRDefault="00ED6030" w:rsidP="006347D5">
      <w:pPr>
        <w:ind w:firstLine="567"/>
        <w:jc w:val="both"/>
        <w:rPr>
          <w:rFonts w:ascii="Tahoma" w:hAnsi="Tahoma" w:cs="Tahoma"/>
          <w:b/>
          <w:bCs/>
          <w:sz w:val="24"/>
          <w:szCs w:val="24"/>
        </w:rPr>
      </w:pPr>
      <w:r w:rsidRPr="004126DC">
        <w:rPr>
          <w:rFonts w:ascii="Tahoma" w:hAnsi="Tahoma" w:cs="Tahoma"/>
          <w:b/>
          <w:bCs/>
          <w:sz w:val="24"/>
          <w:szCs w:val="24"/>
        </w:rPr>
        <w:t>Za zhotovitele:</w:t>
      </w:r>
      <w:r w:rsidRPr="004126DC">
        <w:rPr>
          <w:rFonts w:ascii="Tahoma" w:hAnsi="Tahoma" w:cs="Tahoma"/>
          <w:b/>
          <w:bCs/>
          <w:sz w:val="24"/>
          <w:szCs w:val="24"/>
        </w:rPr>
        <w:tab/>
      </w:r>
      <w:r w:rsidRPr="004126DC">
        <w:rPr>
          <w:rFonts w:ascii="Tahoma" w:hAnsi="Tahoma" w:cs="Tahoma"/>
          <w:b/>
          <w:bCs/>
          <w:sz w:val="24"/>
          <w:szCs w:val="24"/>
        </w:rPr>
        <w:tab/>
      </w:r>
      <w:r w:rsidRPr="004126DC">
        <w:rPr>
          <w:rFonts w:ascii="Tahoma" w:hAnsi="Tahoma" w:cs="Tahoma"/>
          <w:b/>
          <w:bCs/>
          <w:sz w:val="24"/>
          <w:szCs w:val="24"/>
        </w:rPr>
        <w:tab/>
      </w:r>
      <w:r w:rsidRPr="004126DC">
        <w:rPr>
          <w:rFonts w:ascii="Tahoma" w:hAnsi="Tahoma" w:cs="Tahoma"/>
          <w:b/>
          <w:bCs/>
          <w:sz w:val="24"/>
          <w:szCs w:val="24"/>
        </w:rPr>
        <w:tab/>
      </w:r>
      <w:r w:rsidRPr="004126DC">
        <w:rPr>
          <w:rFonts w:ascii="Tahoma" w:hAnsi="Tahoma" w:cs="Tahoma"/>
          <w:b/>
          <w:bCs/>
          <w:sz w:val="24"/>
          <w:szCs w:val="24"/>
        </w:rPr>
        <w:tab/>
        <w:t>Za objednatele</w:t>
      </w:r>
    </w:p>
    <w:sectPr w:rsidR="00ED6030" w:rsidRPr="004126DC" w:rsidSect="001318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3A8B" w14:textId="77777777" w:rsidR="003D489B" w:rsidRDefault="003D489B" w:rsidP="006C5516">
      <w:r>
        <w:separator/>
      </w:r>
    </w:p>
  </w:endnote>
  <w:endnote w:type="continuationSeparator" w:id="0">
    <w:p w14:paraId="26546643" w14:textId="77777777" w:rsidR="003D489B" w:rsidRDefault="003D489B" w:rsidP="006C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3444" w14:textId="77777777" w:rsidR="00ED6030" w:rsidRDefault="00204F94">
    <w:pPr>
      <w:pStyle w:val="Zpat"/>
      <w:jc w:val="right"/>
    </w:pPr>
    <w:r>
      <w:fldChar w:fldCharType="begin"/>
    </w:r>
    <w:r>
      <w:instrText>PAGE   \* MERGEFORMAT</w:instrText>
    </w:r>
    <w:r>
      <w:fldChar w:fldCharType="separate"/>
    </w:r>
    <w:r w:rsidR="002749CD">
      <w:rPr>
        <w:noProof/>
      </w:rPr>
      <w:t>4</w:t>
    </w:r>
    <w:r>
      <w:rPr>
        <w:noProof/>
      </w:rPr>
      <w:fldChar w:fldCharType="end"/>
    </w:r>
    <w:r w:rsidR="00ED6030">
      <w:t>/</w:t>
    </w:r>
    <w:r w:rsidR="003D489B">
      <w:fldChar w:fldCharType="begin"/>
    </w:r>
    <w:r w:rsidR="003D489B">
      <w:instrText xml:space="preserve"> NUMPAGES   \* MERGEFORMAT </w:instrText>
    </w:r>
    <w:r w:rsidR="003D489B">
      <w:fldChar w:fldCharType="separate"/>
    </w:r>
    <w:r w:rsidR="002749CD">
      <w:rPr>
        <w:noProof/>
      </w:rPr>
      <w:t>6</w:t>
    </w:r>
    <w:r w:rsidR="003D489B">
      <w:rPr>
        <w:noProof/>
      </w:rPr>
      <w:fldChar w:fldCharType="end"/>
    </w:r>
  </w:p>
  <w:p w14:paraId="3ED0DD02" w14:textId="77777777" w:rsidR="00ED6030" w:rsidRDefault="00ED60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5A2B" w14:textId="77777777" w:rsidR="003D489B" w:rsidRDefault="003D489B" w:rsidP="006C5516">
      <w:r>
        <w:separator/>
      </w:r>
    </w:p>
  </w:footnote>
  <w:footnote w:type="continuationSeparator" w:id="0">
    <w:p w14:paraId="70BFEB08" w14:textId="77777777" w:rsidR="003D489B" w:rsidRDefault="003D489B" w:rsidP="006C5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CF3C75"/>
    <w:multiLevelType w:val="multilevel"/>
    <w:tmpl w:val="D69A85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230E7"/>
    <w:multiLevelType w:val="hybridMultilevel"/>
    <w:tmpl w:val="C34608E8"/>
    <w:lvl w:ilvl="0" w:tplc="DF4AC19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071D1B11"/>
    <w:multiLevelType w:val="hybridMultilevel"/>
    <w:tmpl w:val="34EEEAF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0D2156D6"/>
    <w:multiLevelType w:val="hybridMultilevel"/>
    <w:tmpl w:val="3DA0A55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15:restartNumberingAfterBreak="0">
    <w:nsid w:val="1174303E"/>
    <w:multiLevelType w:val="hybridMultilevel"/>
    <w:tmpl w:val="C0DE7B4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6D5867"/>
    <w:multiLevelType w:val="hybridMultilevel"/>
    <w:tmpl w:val="13BA360A"/>
    <w:lvl w:ilvl="0" w:tplc="4FF6FC32">
      <w:start w:val="1"/>
      <w:numFmt w:val="bullet"/>
      <w:lvlText w:val=""/>
      <w:lvlJc w:val="left"/>
      <w:pPr>
        <w:tabs>
          <w:tab w:val="num" w:pos="1065"/>
        </w:tabs>
        <w:ind w:left="1065"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C56ED2"/>
    <w:multiLevelType w:val="hybridMultilevel"/>
    <w:tmpl w:val="8B06F91E"/>
    <w:lvl w:ilvl="0" w:tplc="04050001">
      <w:start w:val="1"/>
      <w:numFmt w:val="bullet"/>
      <w:lvlText w:val=""/>
      <w:lvlJc w:val="left"/>
      <w:pPr>
        <w:ind w:left="920" w:hanging="360"/>
      </w:pPr>
      <w:rPr>
        <w:rFonts w:ascii="Symbol" w:hAnsi="Symbol" w:cs="Symbol" w:hint="default"/>
      </w:rPr>
    </w:lvl>
    <w:lvl w:ilvl="1" w:tplc="04050003">
      <w:start w:val="1"/>
      <w:numFmt w:val="bullet"/>
      <w:pStyle w:val="odrka"/>
      <w:lvlText w:val="o"/>
      <w:lvlJc w:val="left"/>
      <w:pPr>
        <w:ind w:left="1640" w:hanging="360"/>
      </w:pPr>
      <w:rPr>
        <w:rFonts w:ascii="Courier New" w:hAnsi="Courier New" w:cs="Courier New" w:hint="default"/>
      </w:rPr>
    </w:lvl>
    <w:lvl w:ilvl="2" w:tplc="04050005">
      <w:start w:val="1"/>
      <w:numFmt w:val="bullet"/>
      <w:lvlText w:val=""/>
      <w:lvlJc w:val="left"/>
      <w:pPr>
        <w:ind w:left="2360" w:hanging="360"/>
      </w:pPr>
      <w:rPr>
        <w:rFonts w:ascii="Wingdings" w:hAnsi="Wingdings" w:cs="Wingdings" w:hint="default"/>
      </w:rPr>
    </w:lvl>
    <w:lvl w:ilvl="3" w:tplc="04050001">
      <w:start w:val="1"/>
      <w:numFmt w:val="bullet"/>
      <w:lvlText w:val=""/>
      <w:lvlJc w:val="left"/>
      <w:pPr>
        <w:ind w:left="3080" w:hanging="360"/>
      </w:pPr>
      <w:rPr>
        <w:rFonts w:ascii="Symbol" w:hAnsi="Symbol" w:cs="Symbol" w:hint="default"/>
      </w:rPr>
    </w:lvl>
    <w:lvl w:ilvl="4" w:tplc="04050003">
      <w:start w:val="1"/>
      <w:numFmt w:val="bullet"/>
      <w:lvlText w:val="o"/>
      <w:lvlJc w:val="left"/>
      <w:pPr>
        <w:ind w:left="3800" w:hanging="360"/>
      </w:pPr>
      <w:rPr>
        <w:rFonts w:ascii="Courier New" w:hAnsi="Courier New" w:cs="Courier New" w:hint="default"/>
      </w:rPr>
    </w:lvl>
    <w:lvl w:ilvl="5" w:tplc="04050005">
      <w:start w:val="1"/>
      <w:numFmt w:val="bullet"/>
      <w:lvlText w:val=""/>
      <w:lvlJc w:val="left"/>
      <w:pPr>
        <w:ind w:left="4520" w:hanging="360"/>
      </w:pPr>
      <w:rPr>
        <w:rFonts w:ascii="Wingdings" w:hAnsi="Wingdings" w:cs="Wingdings" w:hint="default"/>
      </w:rPr>
    </w:lvl>
    <w:lvl w:ilvl="6" w:tplc="04050001">
      <w:start w:val="1"/>
      <w:numFmt w:val="bullet"/>
      <w:lvlText w:val=""/>
      <w:lvlJc w:val="left"/>
      <w:pPr>
        <w:ind w:left="5240" w:hanging="360"/>
      </w:pPr>
      <w:rPr>
        <w:rFonts w:ascii="Symbol" w:hAnsi="Symbol" w:cs="Symbol" w:hint="default"/>
      </w:rPr>
    </w:lvl>
    <w:lvl w:ilvl="7" w:tplc="04050003">
      <w:start w:val="1"/>
      <w:numFmt w:val="bullet"/>
      <w:lvlText w:val="o"/>
      <w:lvlJc w:val="left"/>
      <w:pPr>
        <w:ind w:left="5960" w:hanging="360"/>
      </w:pPr>
      <w:rPr>
        <w:rFonts w:ascii="Courier New" w:hAnsi="Courier New" w:cs="Courier New" w:hint="default"/>
      </w:rPr>
    </w:lvl>
    <w:lvl w:ilvl="8" w:tplc="04050005">
      <w:start w:val="1"/>
      <w:numFmt w:val="bullet"/>
      <w:lvlText w:val=""/>
      <w:lvlJc w:val="left"/>
      <w:pPr>
        <w:ind w:left="6680" w:hanging="360"/>
      </w:pPr>
      <w:rPr>
        <w:rFonts w:ascii="Wingdings" w:hAnsi="Wingdings" w:cs="Wingdings" w:hint="default"/>
      </w:rPr>
    </w:lvl>
  </w:abstractNum>
  <w:abstractNum w:abstractNumId="8" w15:restartNumberingAfterBreak="0">
    <w:nsid w:val="1CB04B5B"/>
    <w:multiLevelType w:val="hybridMultilevel"/>
    <w:tmpl w:val="6C8CCEB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1E6006BB"/>
    <w:multiLevelType w:val="multilevel"/>
    <w:tmpl w:val="1ECE3C2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cs="Symbol" w:hint="default"/>
        <w:b w:val="0"/>
        <w:bCs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3456DC"/>
    <w:multiLevelType w:val="hybridMultilevel"/>
    <w:tmpl w:val="C22A490A"/>
    <w:lvl w:ilvl="0" w:tplc="F87412E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F7D26E5"/>
    <w:multiLevelType w:val="hybridMultilevel"/>
    <w:tmpl w:val="9FBA47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2873EDE"/>
    <w:multiLevelType w:val="hybridMultilevel"/>
    <w:tmpl w:val="3BBABB4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241607BF"/>
    <w:multiLevelType w:val="hybridMultilevel"/>
    <w:tmpl w:val="96AA7D52"/>
    <w:lvl w:ilvl="0" w:tplc="4FF6FC32">
      <w:start w:val="1"/>
      <w:numFmt w:val="bullet"/>
      <w:lvlText w:val=""/>
      <w:lvlJc w:val="left"/>
      <w:pPr>
        <w:tabs>
          <w:tab w:val="num" w:pos="1065"/>
        </w:tabs>
        <w:ind w:left="1065"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A9288A"/>
    <w:multiLevelType w:val="hybridMultilevel"/>
    <w:tmpl w:val="57A494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9764F04"/>
    <w:multiLevelType w:val="hybridMultilevel"/>
    <w:tmpl w:val="CC30CF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E72751E"/>
    <w:multiLevelType w:val="hybridMultilevel"/>
    <w:tmpl w:val="F80A1990"/>
    <w:lvl w:ilvl="0" w:tplc="9AEA9782">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546ADF"/>
    <w:multiLevelType w:val="hybridMultilevel"/>
    <w:tmpl w:val="99BAF046"/>
    <w:lvl w:ilvl="0" w:tplc="04050001">
      <w:start w:val="1"/>
      <w:numFmt w:val="bullet"/>
      <w:lvlText w:val=""/>
      <w:lvlJc w:val="left"/>
      <w:pPr>
        <w:ind w:left="720" w:hanging="360"/>
      </w:pPr>
      <w:rPr>
        <w:rFonts w:ascii="Symbol" w:hAnsi="Symbol" w:cs="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54D176B"/>
    <w:multiLevelType w:val="hybridMultilevel"/>
    <w:tmpl w:val="009A6528"/>
    <w:lvl w:ilvl="0" w:tplc="23B07466">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3A7D17B3"/>
    <w:multiLevelType w:val="multilevel"/>
    <w:tmpl w:val="BC20D292"/>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20" w15:restartNumberingAfterBreak="0">
    <w:nsid w:val="3AA5097A"/>
    <w:multiLevelType w:val="hybridMultilevel"/>
    <w:tmpl w:val="FAE2376E"/>
    <w:lvl w:ilvl="0" w:tplc="CC706854">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452D1A5A"/>
    <w:multiLevelType w:val="hybridMultilevel"/>
    <w:tmpl w:val="2556BBA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2" w15:restartNumberingAfterBreak="0">
    <w:nsid w:val="47B47696"/>
    <w:multiLevelType w:val="hybridMultilevel"/>
    <w:tmpl w:val="340C22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9AA06518">
      <w:numFmt w:val="bullet"/>
      <w:lvlText w:val="-"/>
      <w:lvlJc w:val="left"/>
      <w:pPr>
        <w:ind w:left="2160" w:hanging="360"/>
      </w:pPr>
      <w:rPr>
        <w:rFonts w:ascii="Tahoma" w:eastAsia="Times New Roman" w:hAnsi="Tahoma" w:hint="default"/>
        <w:b/>
        <w:bCs/>
        <w:sz w:val="24"/>
        <w:szCs w:val="24"/>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4AA735E3"/>
    <w:multiLevelType w:val="hybridMultilevel"/>
    <w:tmpl w:val="B9DA67B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4C1042A9"/>
    <w:multiLevelType w:val="hybridMultilevel"/>
    <w:tmpl w:val="29C497A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15:restartNumberingAfterBreak="0">
    <w:nsid w:val="60403BDE"/>
    <w:multiLevelType w:val="hybridMultilevel"/>
    <w:tmpl w:val="DF26632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15:restartNumberingAfterBreak="0">
    <w:nsid w:val="60D810F6"/>
    <w:multiLevelType w:val="hybridMultilevel"/>
    <w:tmpl w:val="D084D17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61814D1E"/>
    <w:multiLevelType w:val="hybridMultilevel"/>
    <w:tmpl w:val="7D583BA4"/>
    <w:lvl w:ilvl="0" w:tplc="04050001">
      <w:start w:val="1"/>
      <w:numFmt w:val="bullet"/>
      <w:lvlText w:val=""/>
      <w:lvlJc w:val="left"/>
      <w:pPr>
        <w:ind w:left="780" w:hanging="360"/>
      </w:pPr>
      <w:rPr>
        <w:rFonts w:ascii="Symbol" w:hAnsi="Symbol" w:cs="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cs="Wingdings" w:hint="default"/>
      </w:rPr>
    </w:lvl>
    <w:lvl w:ilvl="3" w:tplc="04050001">
      <w:start w:val="1"/>
      <w:numFmt w:val="bullet"/>
      <w:lvlText w:val=""/>
      <w:lvlJc w:val="left"/>
      <w:pPr>
        <w:ind w:left="2940" w:hanging="360"/>
      </w:pPr>
      <w:rPr>
        <w:rFonts w:ascii="Symbol" w:hAnsi="Symbol" w:cs="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cs="Wingdings" w:hint="default"/>
      </w:rPr>
    </w:lvl>
    <w:lvl w:ilvl="6" w:tplc="04050001">
      <w:start w:val="1"/>
      <w:numFmt w:val="bullet"/>
      <w:lvlText w:val=""/>
      <w:lvlJc w:val="left"/>
      <w:pPr>
        <w:ind w:left="5100" w:hanging="360"/>
      </w:pPr>
      <w:rPr>
        <w:rFonts w:ascii="Symbol" w:hAnsi="Symbol" w:cs="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cs="Wingdings" w:hint="default"/>
      </w:rPr>
    </w:lvl>
  </w:abstractNum>
  <w:abstractNum w:abstractNumId="28" w15:restartNumberingAfterBreak="0">
    <w:nsid w:val="61CB7744"/>
    <w:multiLevelType w:val="hybridMultilevel"/>
    <w:tmpl w:val="8FBECFA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9" w15:restartNumberingAfterBreak="0">
    <w:nsid w:val="64D453C0"/>
    <w:multiLevelType w:val="hybridMultilevel"/>
    <w:tmpl w:val="999EA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793B2E9C"/>
    <w:multiLevelType w:val="hybridMultilevel"/>
    <w:tmpl w:val="A420EAE2"/>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1" w15:restartNumberingAfterBreak="0">
    <w:nsid w:val="7D4523ED"/>
    <w:multiLevelType w:val="hybridMultilevel"/>
    <w:tmpl w:val="F208CD2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15:restartNumberingAfterBreak="0">
    <w:nsid w:val="7E1F4B7B"/>
    <w:multiLevelType w:val="hybridMultilevel"/>
    <w:tmpl w:val="E1980F98"/>
    <w:lvl w:ilvl="0" w:tplc="DF4AC194">
      <w:start w:val="3"/>
      <w:numFmt w:val="bullet"/>
      <w:lvlText w:val="-"/>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13"/>
  </w:num>
  <w:num w:numId="3">
    <w:abstractNumId w:val="7"/>
  </w:num>
  <w:num w:numId="4">
    <w:abstractNumId w:val="3"/>
  </w:num>
  <w:num w:numId="5">
    <w:abstractNumId w:val="23"/>
  </w:num>
  <w:num w:numId="6">
    <w:abstractNumId w:val="28"/>
  </w:num>
  <w:num w:numId="7">
    <w:abstractNumId w:val="22"/>
  </w:num>
  <w:num w:numId="8">
    <w:abstractNumId w:val="25"/>
  </w:num>
  <w:num w:numId="9">
    <w:abstractNumId w:val="4"/>
  </w:num>
  <w:num w:numId="10">
    <w:abstractNumId w:val="31"/>
  </w:num>
  <w:num w:numId="11">
    <w:abstractNumId w:val="20"/>
  </w:num>
  <w:num w:numId="12">
    <w:abstractNumId w:val="30"/>
  </w:num>
  <w:num w:numId="13">
    <w:abstractNumId w:val="18"/>
  </w:num>
  <w:num w:numId="14">
    <w:abstractNumId w:val="2"/>
  </w:num>
  <w:num w:numId="15">
    <w:abstractNumId w:val="8"/>
  </w:num>
  <w:num w:numId="16">
    <w:abstractNumId w:val="26"/>
  </w:num>
  <w:num w:numId="17">
    <w:abstractNumId w:val="15"/>
  </w:num>
  <w:num w:numId="18">
    <w:abstractNumId w:val="32"/>
  </w:num>
  <w:num w:numId="19">
    <w:abstractNumId w:val="17"/>
  </w:num>
  <w:num w:numId="20">
    <w:abstractNumId w:val="10"/>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lvlOverride w:ilvl="2">
      <w:startOverride w:val="1"/>
    </w:lvlOverride>
    <w:lvlOverride w:ilvl="3"/>
    <w:lvlOverride w:ilvl="4"/>
    <w:lvlOverride w:ilvl="5"/>
    <w:lvlOverride w:ilvl="6"/>
    <w:lvlOverride w:ilvl="7"/>
    <w:lvlOverride w:ilvl="8"/>
  </w:num>
  <w:num w:numId="24">
    <w:abstractNumId w:val="22"/>
  </w:num>
  <w:num w:numId="25">
    <w:abstractNumId w:val="14"/>
  </w:num>
  <w:num w:numId="26">
    <w:abstractNumId w:val="5"/>
  </w:num>
  <w:num w:numId="27">
    <w:abstractNumId w:val="12"/>
  </w:num>
  <w:num w:numId="28">
    <w:abstractNumId w:val="1"/>
  </w:num>
  <w:num w:numId="29">
    <w:abstractNumId w:val="9"/>
  </w:num>
  <w:num w:numId="30">
    <w:abstractNumId w:val="27"/>
  </w:num>
  <w:num w:numId="31">
    <w:abstractNumId w:val="0"/>
  </w:num>
  <w:num w:numId="32">
    <w:abstractNumId w:val="24"/>
  </w:num>
  <w:num w:numId="33">
    <w:abstractNumId w:val="29"/>
  </w:num>
  <w:num w:numId="34">
    <w:abstractNumId w:val="21"/>
  </w:num>
  <w:num w:numId="35">
    <w:abstractNumId w:val="11"/>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B0"/>
    <w:rsid w:val="0000148A"/>
    <w:rsid w:val="00001DBA"/>
    <w:rsid w:val="00007C49"/>
    <w:rsid w:val="00010E8B"/>
    <w:rsid w:val="000229EF"/>
    <w:rsid w:val="000259D6"/>
    <w:rsid w:val="00031A37"/>
    <w:rsid w:val="00034E7E"/>
    <w:rsid w:val="00035B6F"/>
    <w:rsid w:val="00041505"/>
    <w:rsid w:val="00047831"/>
    <w:rsid w:val="000511BF"/>
    <w:rsid w:val="000524EF"/>
    <w:rsid w:val="00057CE4"/>
    <w:rsid w:val="0006345E"/>
    <w:rsid w:val="00063B3C"/>
    <w:rsid w:val="00065584"/>
    <w:rsid w:val="0008312F"/>
    <w:rsid w:val="00090B3B"/>
    <w:rsid w:val="000920FE"/>
    <w:rsid w:val="000A2FFC"/>
    <w:rsid w:val="000A450D"/>
    <w:rsid w:val="000A59BB"/>
    <w:rsid w:val="000B10E1"/>
    <w:rsid w:val="000C144D"/>
    <w:rsid w:val="000C38F4"/>
    <w:rsid w:val="000C479B"/>
    <w:rsid w:val="000C616B"/>
    <w:rsid w:val="000D7B43"/>
    <w:rsid w:val="000E0C1C"/>
    <w:rsid w:val="000E23C2"/>
    <w:rsid w:val="000F05F6"/>
    <w:rsid w:val="000F739E"/>
    <w:rsid w:val="00102B2A"/>
    <w:rsid w:val="001148FB"/>
    <w:rsid w:val="0012205C"/>
    <w:rsid w:val="001318B6"/>
    <w:rsid w:val="00134A75"/>
    <w:rsid w:val="0013544E"/>
    <w:rsid w:val="00136B72"/>
    <w:rsid w:val="00141AF5"/>
    <w:rsid w:val="00143FB0"/>
    <w:rsid w:val="00150F77"/>
    <w:rsid w:val="00151B2D"/>
    <w:rsid w:val="00156842"/>
    <w:rsid w:val="00164031"/>
    <w:rsid w:val="00173CD3"/>
    <w:rsid w:val="00175684"/>
    <w:rsid w:val="0018099C"/>
    <w:rsid w:val="00184759"/>
    <w:rsid w:val="00185547"/>
    <w:rsid w:val="0019519C"/>
    <w:rsid w:val="001A32E9"/>
    <w:rsid w:val="001A3A36"/>
    <w:rsid w:val="001A7A34"/>
    <w:rsid w:val="001C2F80"/>
    <w:rsid w:val="001C6635"/>
    <w:rsid w:val="001C7892"/>
    <w:rsid w:val="001D3537"/>
    <w:rsid w:val="001D5CA5"/>
    <w:rsid w:val="001E36EE"/>
    <w:rsid w:val="001E3B5F"/>
    <w:rsid w:val="001E551F"/>
    <w:rsid w:val="001E724D"/>
    <w:rsid w:val="001F3AEF"/>
    <w:rsid w:val="001F5928"/>
    <w:rsid w:val="002004BC"/>
    <w:rsid w:val="00200A50"/>
    <w:rsid w:val="0020314A"/>
    <w:rsid w:val="00203AEF"/>
    <w:rsid w:val="00204A54"/>
    <w:rsid w:val="00204F94"/>
    <w:rsid w:val="0021026F"/>
    <w:rsid w:val="002141D2"/>
    <w:rsid w:val="00214EA1"/>
    <w:rsid w:val="00215DE0"/>
    <w:rsid w:val="002206D7"/>
    <w:rsid w:val="002258FA"/>
    <w:rsid w:val="0022601A"/>
    <w:rsid w:val="002372ED"/>
    <w:rsid w:val="002438D5"/>
    <w:rsid w:val="00250D70"/>
    <w:rsid w:val="00255204"/>
    <w:rsid w:val="002554CE"/>
    <w:rsid w:val="002616CA"/>
    <w:rsid w:val="00264987"/>
    <w:rsid w:val="002674E2"/>
    <w:rsid w:val="002746ED"/>
    <w:rsid w:val="002749CD"/>
    <w:rsid w:val="00282C71"/>
    <w:rsid w:val="002910AB"/>
    <w:rsid w:val="002B13FA"/>
    <w:rsid w:val="002B210B"/>
    <w:rsid w:val="002B2EAE"/>
    <w:rsid w:val="002B5453"/>
    <w:rsid w:val="002B54C1"/>
    <w:rsid w:val="002B56C9"/>
    <w:rsid w:val="002B612B"/>
    <w:rsid w:val="002C0F1D"/>
    <w:rsid w:val="002C584E"/>
    <w:rsid w:val="002D5BE8"/>
    <w:rsid w:val="002D5F51"/>
    <w:rsid w:val="002E4EBF"/>
    <w:rsid w:val="002F0B44"/>
    <w:rsid w:val="002F32C9"/>
    <w:rsid w:val="0030250F"/>
    <w:rsid w:val="00316127"/>
    <w:rsid w:val="00320C20"/>
    <w:rsid w:val="003225E5"/>
    <w:rsid w:val="00322E8A"/>
    <w:rsid w:val="00333C44"/>
    <w:rsid w:val="00335EC9"/>
    <w:rsid w:val="00336317"/>
    <w:rsid w:val="003422E7"/>
    <w:rsid w:val="003447E4"/>
    <w:rsid w:val="003467C6"/>
    <w:rsid w:val="003574BE"/>
    <w:rsid w:val="0036242B"/>
    <w:rsid w:val="003633EE"/>
    <w:rsid w:val="00363A77"/>
    <w:rsid w:val="00394FDE"/>
    <w:rsid w:val="003A141B"/>
    <w:rsid w:val="003A3F64"/>
    <w:rsid w:val="003A4096"/>
    <w:rsid w:val="003B2943"/>
    <w:rsid w:val="003C0B3B"/>
    <w:rsid w:val="003C0B80"/>
    <w:rsid w:val="003C2795"/>
    <w:rsid w:val="003C331E"/>
    <w:rsid w:val="003D489B"/>
    <w:rsid w:val="003D5465"/>
    <w:rsid w:val="003D616E"/>
    <w:rsid w:val="003D6B78"/>
    <w:rsid w:val="003D7B3A"/>
    <w:rsid w:val="003E06BE"/>
    <w:rsid w:val="003F4239"/>
    <w:rsid w:val="003F4C42"/>
    <w:rsid w:val="003F6740"/>
    <w:rsid w:val="003F769B"/>
    <w:rsid w:val="00403C51"/>
    <w:rsid w:val="004046C7"/>
    <w:rsid w:val="00407EC8"/>
    <w:rsid w:val="004126DC"/>
    <w:rsid w:val="0041761B"/>
    <w:rsid w:val="00420124"/>
    <w:rsid w:val="004311F7"/>
    <w:rsid w:val="00433BDB"/>
    <w:rsid w:val="004424BD"/>
    <w:rsid w:val="004427C0"/>
    <w:rsid w:val="00444D8E"/>
    <w:rsid w:val="00457715"/>
    <w:rsid w:val="00466338"/>
    <w:rsid w:val="00475FB2"/>
    <w:rsid w:val="00477B3F"/>
    <w:rsid w:val="00481D62"/>
    <w:rsid w:val="00481FB0"/>
    <w:rsid w:val="00482814"/>
    <w:rsid w:val="004866B1"/>
    <w:rsid w:val="00491442"/>
    <w:rsid w:val="00493855"/>
    <w:rsid w:val="00497209"/>
    <w:rsid w:val="004A23E7"/>
    <w:rsid w:val="004A3845"/>
    <w:rsid w:val="004A6AC8"/>
    <w:rsid w:val="004B1621"/>
    <w:rsid w:val="004B4499"/>
    <w:rsid w:val="004B7CDA"/>
    <w:rsid w:val="004C1F34"/>
    <w:rsid w:val="004C369E"/>
    <w:rsid w:val="004D0B98"/>
    <w:rsid w:val="004D44BA"/>
    <w:rsid w:val="004D5AA3"/>
    <w:rsid w:val="004D6E5D"/>
    <w:rsid w:val="004E0663"/>
    <w:rsid w:val="004F333E"/>
    <w:rsid w:val="004F7608"/>
    <w:rsid w:val="005022E3"/>
    <w:rsid w:val="00502AAA"/>
    <w:rsid w:val="00503834"/>
    <w:rsid w:val="00505E48"/>
    <w:rsid w:val="00507E4F"/>
    <w:rsid w:val="005160A8"/>
    <w:rsid w:val="00517108"/>
    <w:rsid w:val="00522FBD"/>
    <w:rsid w:val="005351A1"/>
    <w:rsid w:val="005371BA"/>
    <w:rsid w:val="005411CC"/>
    <w:rsid w:val="00546010"/>
    <w:rsid w:val="0054720E"/>
    <w:rsid w:val="005519BF"/>
    <w:rsid w:val="00552443"/>
    <w:rsid w:val="00556817"/>
    <w:rsid w:val="005716B7"/>
    <w:rsid w:val="00572862"/>
    <w:rsid w:val="0057365E"/>
    <w:rsid w:val="005766A9"/>
    <w:rsid w:val="005956C3"/>
    <w:rsid w:val="00596B98"/>
    <w:rsid w:val="005979DE"/>
    <w:rsid w:val="005A4E78"/>
    <w:rsid w:val="005B1E8B"/>
    <w:rsid w:val="005B2FD2"/>
    <w:rsid w:val="005B3F81"/>
    <w:rsid w:val="005C4079"/>
    <w:rsid w:val="005C4F99"/>
    <w:rsid w:val="005D6327"/>
    <w:rsid w:val="005D75AF"/>
    <w:rsid w:val="005E1023"/>
    <w:rsid w:val="005E5C53"/>
    <w:rsid w:val="005E6A79"/>
    <w:rsid w:val="005E6DF0"/>
    <w:rsid w:val="005E72BF"/>
    <w:rsid w:val="005F78DF"/>
    <w:rsid w:val="0060335C"/>
    <w:rsid w:val="00607316"/>
    <w:rsid w:val="006126BC"/>
    <w:rsid w:val="0061270D"/>
    <w:rsid w:val="00624086"/>
    <w:rsid w:val="0062721D"/>
    <w:rsid w:val="00632AEC"/>
    <w:rsid w:val="006347D5"/>
    <w:rsid w:val="006366F5"/>
    <w:rsid w:val="006421C4"/>
    <w:rsid w:val="00646860"/>
    <w:rsid w:val="00654131"/>
    <w:rsid w:val="006556E3"/>
    <w:rsid w:val="006579C1"/>
    <w:rsid w:val="0067012A"/>
    <w:rsid w:val="00672442"/>
    <w:rsid w:val="00674501"/>
    <w:rsid w:val="00674578"/>
    <w:rsid w:val="0067698C"/>
    <w:rsid w:val="00684AFF"/>
    <w:rsid w:val="0069183A"/>
    <w:rsid w:val="006953BB"/>
    <w:rsid w:val="0069774E"/>
    <w:rsid w:val="006A20B9"/>
    <w:rsid w:val="006A28A7"/>
    <w:rsid w:val="006A4522"/>
    <w:rsid w:val="006B27C1"/>
    <w:rsid w:val="006B4BC2"/>
    <w:rsid w:val="006C5516"/>
    <w:rsid w:val="006D0636"/>
    <w:rsid w:val="006D41FA"/>
    <w:rsid w:val="006D6CDA"/>
    <w:rsid w:val="006E654F"/>
    <w:rsid w:val="006E71D4"/>
    <w:rsid w:val="006F28CA"/>
    <w:rsid w:val="006F3DBD"/>
    <w:rsid w:val="007011E7"/>
    <w:rsid w:val="007013FE"/>
    <w:rsid w:val="007017F4"/>
    <w:rsid w:val="00705ACF"/>
    <w:rsid w:val="00707A7C"/>
    <w:rsid w:val="00707A97"/>
    <w:rsid w:val="0071229C"/>
    <w:rsid w:val="00723E07"/>
    <w:rsid w:val="0072438A"/>
    <w:rsid w:val="0072793E"/>
    <w:rsid w:val="007312BA"/>
    <w:rsid w:val="00742BAB"/>
    <w:rsid w:val="00744ED0"/>
    <w:rsid w:val="007458C4"/>
    <w:rsid w:val="00746D5D"/>
    <w:rsid w:val="00747ACF"/>
    <w:rsid w:val="00752865"/>
    <w:rsid w:val="00765EF3"/>
    <w:rsid w:val="00771AA2"/>
    <w:rsid w:val="00774E2D"/>
    <w:rsid w:val="00775FBB"/>
    <w:rsid w:val="00776A41"/>
    <w:rsid w:val="00781638"/>
    <w:rsid w:val="00787CFE"/>
    <w:rsid w:val="00792AB0"/>
    <w:rsid w:val="00797544"/>
    <w:rsid w:val="007A0CB7"/>
    <w:rsid w:val="007B1224"/>
    <w:rsid w:val="007B1E5F"/>
    <w:rsid w:val="007C1075"/>
    <w:rsid w:val="007C5955"/>
    <w:rsid w:val="007C7F84"/>
    <w:rsid w:val="007D18C5"/>
    <w:rsid w:val="007E1AE6"/>
    <w:rsid w:val="007E369A"/>
    <w:rsid w:val="007E54E7"/>
    <w:rsid w:val="007E5CC3"/>
    <w:rsid w:val="007F0191"/>
    <w:rsid w:val="007F1BE4"/>
    <w:rsid w:val="007F3DC3"/>
    <w:rsid w:val="007F5B2A"/>
    <w:rsid w:val="008001A8"/>
    <w:rsid w:val="0080123D"/>
    <w:rsid w:val="00801382"/>
    <w:rsid w:val="008018BF"/>
    <w:rsid w:val="00801A3E"/>
    <w:rsid w:val="00806F64"/>
    <w:rsid w:val="00807F0C"/>
    <w:rsid w:val="008104CA"/>
    <w:rsid w:val="0081360F"/>
    <w:rsid w:val="008136E5"/>
    <w:rsid w:val="00816FD8"/>
    <w:rsid w:val="00824AEB"/>
    <w:rsid w:val="00825AF6"/>
    <w:rsid w:val="00826447"/>
    <w:rsid w:val="00831B17"/>
    <w:rsid w:val="00834943"/>
    <w:rsid w:val="00844D40"/>
    <w:rsid w:val="00844EF6"/>
    <w:rsid w:val="00854D21"/>
    <w:rsid w:val="00856962"/>
    <w:rsid w:val="00860593"/>
    <w:rsid w:val="008656E7"/>
    <w:rsid w:val="008660B7"/>
    <w:rsid w:val="00871EF5"/>
    <w:rsid w:val="0087348F"/>
    <w:rsid w:val="00883464"/>
    <w:rsid w:val="00886C41"/>
    <w:rsid w:val="008928BD"/>
    <w:rsid w:val="00892954"/>
    <w:rsid w:val="008957CD"/>
    <w:rsid w:val="00895F96"/>
    <w:rsid w:val="00896E91"/>
    <w:rsid w:val="008A02A8"/>
    <w:rsid w:val="008A4943"/>
    <w:rsid w:val="008A76E5"/>
    <w:rsid w:val="008A7B14"/>
    <w:rsid w:val="008B0596"/>
    <w:rsid w:val="008B6E52"/>
    <w:rsid w:val="008B791E"/>
    <w:rsid w:val="008C0C5B"/>
    <w:rsid w:val="008C12D9"/>
    <w:rsid w:val="008C19A4"/>
    <w:rsid w:val="008E4107"/>
    <w:rsid w:val="008F01FF"/>
    <w:rsid w:val="008F760B"/>
    <w:rsid w:val="008F7965"/>
    <w:rsid w:val="0090133D"/>
    <w:rsid w:val="00901725"/>
    <w:rsid w:val="00904A1E"/>
    <w:rsid w:val="00911060"/>
    <w:rsid w:val="00911851"/>
    <w:rsid w:val="00916481"/>
    <w:rsid w:val="00920330"/>
    <w:rsid w:val="00921AF3"/>
    <w:rsid w:val="009238EC"/>
    <w:rsid w:val="00925F33"/>
    <w:rsid w:val="00930069"/>
    <w:rsid w:val="00935C27"/>
    <w:rsid w:val="00936377"/>
    <w:rsid w:val="00943084"/>
    <w:rsid w:val="00953DD1"/>
    <w:rsid w:val="0095587E"/>
    <w:rsid w:val="0096000D"/>
    <w:rsid w:val="00960F9E"/>
    <w:rsid w:val="00964F5D"/>
    <w:rsid w:val="00964FD5"/>
    <w:rsid w:val="00973613"/>
    <w:rsid w:val="009755FC"/>
    <w:rsid w:val="00976498"/>
    <w:rsid w:val="00977A37"/>
    <w:rsid w:val="009807D6"/>
    <w:rsid w:val="009831F0"/>
    <w:rsid w:val="0098492A"/>
    <w:rsid w:val="00986EED"/>
    <w:rsid w:val="00994778"/>
    <w:rsid w:val="009A062E"/>
    <w:rsid w:val="009A5584"/>
    <w:rsid w:val="009B5E37"/>
    <w:rsid w:val="009C11FD"/>
    <w:rsid w:val="009D4D2B"/>
    <w:rsid w:val="009E6188"/>
    <w:rsid w:val="009E672D"/>
    <w:rsid w:val="009E7255"/>
    <w:rsid w:val="009F3A5A"/>
    <w:rsid w:val="00A02672"/>
    <w:rsid w:val="00A0508F"/>
    <w:rsid w:val="00A21374"/>
    <w:rsid w:val="00A25877"/>
    <w:rsid w:val="00A2741E"/>
    <w:rsid w:val="00A3087E"/>
    <w:rsid w:val="00A31EB8"/>
    <w:rsid w:val="00A324D2"/>
    <w:rsid w:val="00A35FDF"/>
    <w:rsid w:val="00A404C7"/>
    <w:rsid w:val="00A4768D"/>
    <w:rsid w:val="00A47C6E"/>
    <w:rsid w:val="00A5072C"/>
    <w:rsid w:val="00A50A2B"/>
    <w:rsid w:val="00A55377"/>
    <w:rsid w:val="00A56DD3"/>
    <w:rsid w:val="00A66D10"/>
    <w:rsid w:val="00A73C14"/>
    <w:rsid w:val="00A75AA4"/>
    <w:rsid w:val="00A76CFC"/>
    <w:rsid w:val="00A83AA1"/>
    <w:rsid w:val="00A85487"/>
    <w:rsid w:val="00A90F9F"/>
    <w:rsid w:val="00A95D6B"/>
    <w:rsid w:val="00A97591"/>
    <w:rsid w:val="00AA4904"/>
    <w:rsid w:val="00AA4E88"/>
    <w:rsid w:val="00AA7F32"/>
    <w:rsid w:val="00AB21E0"/>
    <w:rsid w:val="00AB41D3"/>
    <w:rsid w:val="00AB600F"/>
    <w:rsid w:val="00AB6C45"/>
    <w:rsid w:val="00AC4EAA"/>
    <w:rsid w:val="00AC613C"/>
    <w:rsid w:val="00AD27C6"/>
    <w:rsid w:val="00AD4244"/>
    <w:rsid w:val="00AD5C36"/>
    <w:rsid w:val="00AE10B1"/>
    <w:rsid w:val="00AE4E6D"/>
    <w:rsid w:val="00AE71EB"/>
    <w:rsid w:val="00AF3547"/>
    <w:rsid w:val="00AF5035"/>
    <w:rsid w:val="00AF523F"/>
    <w:rsid w:val="00AF5E0B"/>
    <w:rsid w:val="00AF7236"/>
    <w:rsid w:val="00B051E9"/>
    <w:rsid w:val="00B1536D"/>
    <w:rsid w:val="00B17CCC"/>
    <w:rsid w:val="00B24498"/>
    <w:rsid w:val="00B3524F"/>
    <w:rsid w:val="00B36AC6"/>
    <w:rsid w:val="00B42635"/>
    <w:rsid w:val="00B50EC7"/>
    <w:rsid w:val="00B51258"/>
    <w:rsid w:val="00B52188"/>
    <w:rsid w:val="00B655A5"/>
    <w:rsid w:val="00B66D30"/>
    <w:rsid w:val="00B67BC8"/>
    <w:rsid w:val="00B71D91"/>
    <w:rsid w:val="00B85684"/>
    <w:rsid w:val="00B90582"/>
    <w:rsid w:val="00B930A9"/>
    <w:rsid w:val="00BA0A8B"/>
    <w:rsid w:val="00BA31A0"/>
    <w:rsid w:val="00BA3A65"/>
    <w:rsid w:val="00BA42EA"/>
    <w:rsid w:val="00BA52B2"/>
    <w:rsid w:val="00BA533D"/>
    <w:rsid w:val="00BB589D"/>
    <w:rsid w:val="00BB6A12"/>
    <w:rsid w:val="00BC2D77"/>
    <w:rsid w:val="00BC5435"/>
    <w:rsid w:val="00BD200F"/>
    <w:rsid w:val="00BD4751"/>
    <w:rsid w:val="00BD749B"/>
    <w:rsid w:val="00BE376F"/>
    <w:rsid w:val="00BE7DC2"/>
    <w:rsid w:val="00C03E0F"/>
    <w:rsid w:val="00C055B0"/>
    <w:rsid w:val="00C10E2C"/>
    <w:rsid w:val="00C15B6D"/>
    <w:rsid w:val="00C22765"/>
    <w:rsid w:val="00C31263"/>
    <w:rsid w:val="00C50158"/>
    <w:rsid w:val="00C5067B"/>
    <w:rsid w:val="00C57AF6"/>
    <w:rsid w:val="00C609CC"/>
    <w:rsid w:val="00C61FE8"/>
    <w:rsid w:val="00C74D5C"/>
    <w:rsid w:val="00C76E40"/>
    <w:rsid w:val="00C87039"/>
    <w:rsid w:val="00C8793D"/>
    <w:rsid w:val="00C9008D"/>
    <w:rsid w:val="00C965C8"/>
    <w:rsid w:val="00CB1762"/>
    <w:rsid w:val="00CB5368"/>
    <w:rsid w:val="00CB5CA4"/>
    <w:rsid w:val="00CC59EF"/>
    <w:rsid w:val="00CC7A11"/>
    <w:rsid w:val="00CD045A"/>
    <w:rsid w:val="00CD3377"/>
    <w:rsid w:val="00CE674C"/>
    <w:rsid w:val="00CF353B"/>
    <w:rsid w:val="00D03AA4"/>
    <w:rsid w:val="00D1367B"/>
    <w:rsid w:val="00D21B38"/>
    <w:rsid w:val="00D221D3"/>
    <w:rsid w:val="00D304D2"/>
    <w:rsid w:val="00D32A38"/>
    <w:rsid w:val="00D33F86"/>
    <w:rsid w:val="00D34B3F"/>
    <w:rsid w:val="00D4319B"/>
    <w:rsid w:val="00D55F67"/>
    <w:rsid w:val="00D5716C"/>
    <w:rsid w:val="00D57F98"/>
    <w:rsid w:val="00D623FA"/>
    <w:rsid w:val="00D64574"/>
    <w:rsid w:val="00D6606F"/>
    <w:rsid w:val="00D74A70"/>
    <w:rsid w:val="00D77AC7"/>
    <w:rsid w:val="00D802FC"/>
    <w:rsid w:val="00D847B4"/>
    <w:rsid w:val="00D90CD2"/>
    <w:rsid w:val="00D97014"/>
    <w:rsid w:val="00DA1ECB"/>
    <w:rsid w:val="00DA3040"/>
    <w:rsid w:val="00DA6A34"/>
    <w:rsid w:val="00DB13C8"/>
    <w:rsid w:val="00DB47F2"/>
    <w:rsid w:val="00DB7A29"/>
    <w:rsid w:val="00DC207D"/>
    <w:rsid w:val="00DC590B"/>
    <w:rsid w:val="00DC6915"/>
    <w:rsid w:val="00DD2D4E"/>
    <w:rsid w:val="00DD554B"/>
    <w:rsid w:val="00DD575F"/>
    <w:rsid w:val="00DD6D38"/>
    <w:rsid w:val="00DE08BD"/>
    <w:rsid w:val="00DF3C39"/>
    <w:rsid w:val="00E06984"/>
    <w:rsid w:val="00E07584"/>
    <w:rsid w:val="00E14BA2"/>
    <w:rsid w:val="00E14FB7"/>
    <w:rsid w:val="00E16E35"/>
    <w:rsid w:val="00E1724F"/>
    <w:rsid w:val="00E209EE"/>
    <w:rsid w:val="00E2424D"/>
    <w:rsid w:val="00E2511D"/>
    <w:rsid w:val="00E262DA"/>
    <w:rsid w:val="00E27F39"/>
    <w:rsid w:val="00E33163"/>
    <w:rsid w:val="00E33BE6"/>
    <w:rsid w:val="00E52C4F"/>
    <w:rsid w:val="00E545AA"/>
    <w:rsid w:val="00E6544E"/>
    <w:rsid w:val="00E76F77"/>
    <w:rsid w:val="00E772C0"/>
    <w:rsid w:val="00E80216"/>
    <w:rsid w:val="00E86062"/>
    <w:rsid w:val="00E97EA1"/>
    <w:rsid w:val="00EA2A6E"/>
    <w:rsid w:val="00EA59DD"/>
    <w:rsid w:val="00EB545C"/>
    <w:rsid w:val="00EC0153"/>
    <w:rsid w:val="00EC1C28"/>
    <w:rsid w:val="00EC1EAF"/>
    <w:rsid w:val="00EC398B"/>
    <w:rsid w:val="00ED6030"/>
    <w:rsid w:val="00EE04FB"/>
    <w:rsid w:val="00EE0B4E"/>
    <w:rsid w:val="00EE7517"/>
    <w:rsid w:val="00EF1A7D"/>
    <w:rsid w:val="00EF2B82"/>
    <w:rsid w:val="00F040E2"/>
    <w:rsid w:val="00F1086D"/>
    <w:rsid w:val="00F1651E"/>
    <w:rsid w:val="00F2060C"/>
    <w:rsid w:val="00F217F0"/>
    <w:rsid w:val="00F235C5"/>
    <w:rsid w:val="00F242E6"/>
    <w:rsid w:val="00F4361B"/>
    <w:rsid w:val="00F436B0"/>
    <w:rsid w:val="00F447B9"/>
    <w:rsid w:val="00F46DF4"/>
    <w:rsid w:val="00F5078C"/>
    <w:rsid w:val="00F53B51"/>
    <w:rsid w:val="00F62AFC"/>
    <w:rsid w:val="00F63B93"/>
    <w:rsid w:val="00F73344"/>
    <w:rsid w:val="00F74ED4"/>
    <w:rsid w:val="00F77843"/>
    <w:rsid w:val="00F80AF3"/>
    <w:rsid w:val="00F920F5"/>
    <w:rsid w:val="00F93944"/>
    <w:rsid w:val="00F93B3B"/>
    <w:rsid w:val="00FA211B"/>
    <w:rsid w:val="00FA354D"/>
    <w:rsid w:val="00FA6F96"/>
    <w:rsid w:val="00FB4E89"/>
    <w:rsid w:val="00FC0B2E"/>
    <w:rsid w:val="00FC1511"/>
    <w:rsid w:val="00FD0261"/>
    <w:rsid w:val="00FD04B8"/>
    <w:rsid w:val="00FD3BCF"/>
    <w:rsid w:val="00FE5CFB"/>
    <w:rsid w:val="00FE7421"/>
    <w:rsid w:val="00FF44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EFEB5"/>
  <w15:docId w15:val="{7E0329FB-63B2-422C-95B2-4F228BA3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FB0"/>
    <w:rPr>
      <w:sz w:val="20"/>
      <w:szCs w:val="20"/>
      <w:lang w:eastAsia="en-US"/>
    </w:rPr>
  </w:style>
  <w:style w:type="paragraph" w:styleId="Nadpis1">
    <w:name w:val="heading 1"/>
    <w:basedOn w:val="Normln"/>
    <w:next w:val="Normln"/>
    <w:link w:val="Nadpis1Char"/>
    <w:uiPriority w:val="99"/>
    <w:qFormat/>
    <w:rsid w:val="006579C1"/>
    <w:pPr>
      <w:keepNext/>
      <w:spacing w:before="240" w:after="60"/>
      <w:outlineLvl w:val="0"/>
    </w:pPr>
    <w:rPr>
      <w:rFonts w:ascii="Arial" w:hAnsi="Arial" w:cs="Arial"/>
      <w:b/>
      <w:bCs/>
      <w:kern w:val="32"/>
      <w:sz w:val="32"/>
      <w:szCs w:val="32"/>
    </w:rPr>
  </w:style>
  <w:style w:type="paragraph" w:styleId="Nadpis6">
    <w:name w:val="heading 6"/>
    <w:basedOn w:val="Normln"/>
    <w:next w:val="Normln"/>
    <w:link w:val="Nadpis6Char"/>
    <w:uiPriority w:val="99"/>
    <w:qFormat/>
    <w:rsid w:val="00481FB0"/>
    <w:pPr>
      <w:keepNext/>
      <w:jc w:val="center"/>
      <w:outlineLvl w:val="5"/>
    </w:pPr>
    <w:rPr>
      <w:rFonts w:ascii="Arial" w:hAnsi="Arial" w:cs="Arial"/>
      <w:sz w:val="28"/>
      <w:szCs w:val="28"/>
      <w:lang w:eastAsia="cs-CZ"/>
    </w:rPr>
  </w:style>
  <w:style w:type="paragraph" w:styleId="Nadpis8">
    <w:name w:val="heading 8"/>
    <w:basedOn w:val="Normln"/>
    <w:next w:val="Normln"/>
    <w:link w:val="Nadpis8Char"/>
    <w:uiPriority w:val="99"/>
    <w:qFormat/>
    <w:rsid w:val="00481FB0"/>
    <w:pPr>
      <w:spacing w:before="240" w:after="60"/>
      <w:outlineLvl w:val="7"/>
    </w:pPr>
    <w:rPr>
      <w:i/>
      <w:iCs/>
      <w:sz w:val="24"/>
      <w:szCs w:val="24"/>
    </w:rPr>
  </w:style>
  <w:style w:type="paragraph" w:styleId="Nadpis9">
    <w:name w:val="heading 9"/>
    <w:basedOn w:val="Normln"/>
    <w:next w:val="Normln"/>
    <w:link w:val="Nadpis9Char"/>
    <w:uiPriority w:val="99"/>
    <w:qFormat/>
    <w:rsid w:val="00481FB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07584"/>
    <w:rPr>
      <w:rFonts w:ascii="Cambria" w:hAnsi="Cambria" w:cs="Cambria"/>
      <w:b/>
      <w:bCs/>
      <w:kern w:val="32"/>
      <w:sz w:val="32"/>
      <w:szCs w:val="32"/>
      <w:lang w:eastAsia="en-US"/>
    </w:rPr>
  </w:style>
  <w:style w:type="character" w:customStyle="1" w:styleId="Nadpis6Char">
    <w:name w:val="Nadpis 6 Char"/>
    <w:basedOn w:val="Standardnpsmoodstavce"/>
    <w:link w:val="Nadpis6"/>
    <w:uiPriority w:val="99"/>
    <w:semiHidden/>
    <w:locked/>
    <w:rsid w:val="00E07584"/>
    <w:rPr>
      <w:rFonts w:ascii="Calibri" w:hAnsi="Calibri" w:cs="Calibri"/>
      <w:b/>
      <w:bCs/>
      <w:lang w:eastAsia="en-US"/>
    </w:rPr>
  </w:style>
  <w:style w:type="character" w:customStyle="1" w:styleId="Nadpis8Char">
    <w:name w:val="Nadpis 8 Char"/>
    <w:basedOn w:val="Standardnpsmoodstavce"/>
    <w:link w:val="Nadpis8"/>
    <w:uiPriority w:val="99"/>
    <w:locked/>
    <w:rsid w:val="00A85487"/>
    <w:rPr>
      <w:i/>
      <w:iCs/>
      <w:sz w:val="24"/>
      <w:szCs w:val="24"/>
      <w:lang w:eastAsia="en-US"/>
    </w:rPr>
  </w:style>
  <w:style w:type="character" w:customStyle="1" w:styleId="Nadpis9Char">
    <w:name w:val="Nadpis 9 Char"/>
    <w:basedOn w:val="Standardnpsmoodstavce"/>
    <w:link w:val="Nadpis9"/>
    <w:uiPriority w:val="99"/>
    <w:semiHidden/>
    <w:locked/>
    <w:rsid w:val="00E07584"/>
    <w:rPr>
      <w:rFonts w:ascii="Cambria" w:hAnsi="Cambria" w:cs="Cambria"/>
      <w:lang w:eastAsia="en-US"/>
    </w:rPr>
  </w:style>
  <w:style w:type="paragraph" w:styleId="Nzev">
    <w:name w:val="Title"/>
    <w:basedOn w:val="Normln"/>
    <w:link w:val="NzevChar"/>
    <w:uiPriority w:val="99"/>
    <w:qFormat/>
    <w:rsid w:val="00481FB0"/>
    <w:pPr>
      <w:spacing w:after="120"/>
      <w:jc w:val="center"/>
    </w:pPr>
    <w:rPr>
      <w:b/>
      <w:bCs/>
      <w:sz w:val="36"/>
      <w:szCs w:val="36"/>
    </w:rPr>
  </w:style>
  <w:style w:type="character" w:customStyle="1" w:styleId="NzevChar">
    <w:name w:val="Název Char"/>
    <w:basedOn w:val="Standardnpsmoodstavce"/>
    <w:link w:val="Nzev"/>
    <w:uiPriority w:val="99"/>
    <w:locked/>
    <w:rsid w:val="00E07584"/>
    <w:rPr>
      <w:rFonts w:ascii="Cambria" w:hAnsi="Cambria" w:cs="Cambria"/>
      <w:b/>
      <w:bCs/>
      <w:kern w:val="28"/>
      <w:sz w:val="32"/>
      <w:szCs w:val="32"/>
      <w:lang w:eastAsia="en-US"/>
    </w:rPr>
  </w:style>
  <w:style w:type="character" w:styleId="Hypertextovodkaz">
    <w:name w:val="Hyperlink"/>
    <w:basedOn w:val="Standardnpsmoodstavce"/>
    <w:uiPriority w:val="99"/>
    <w:rsid w:val="00481FB0"/>
    <w:rPr>
      <w:color w:val="0000FF"/>
      <w:u w:val="single"/>
    </w:rPr>
  </w:style>
  <w:style w:type="paragraph" w:customStyle="1" w:styleId="odrka">
    <w:name w:val="odrážka"/>
    <w:basedOn w:val="Normln"/>
    <w:uiPriority w:val="99"/>
    <w:rsid w:val="00AA7F32"/>
    <w:pPr>
      <w:numPr>
        <w:ilvl w:val="1"/>
        <w:numId w:val="3"/>
      </w:numPr>
      <w:jc w:val="both"/>
    </w:pPr>
    <w:rPr>
      <w:sz w:val="24"/>
      <w:szCs w:val="24"/>
      <w:lang w:val="sk-SK" w:eastAsia="cs-CZ"/>
    </w:rPr>
  </w:style>
  <w:style w:type="paragraph" w:styleId="Zkladntext2">
    <w:name w:val="Body Text 2"/>
    <w:basedOn w:val="Normln"/>
    <w:link w:val="Zkladntext2Char"/>
    <w:uiPriority w:val="99"/>
    <w:rsid w:val="00AA7F32"/>
    <w:pPr>
      <w:jc w:val="both"/>
    </w:pPr>
    <w:rPr>
      <w:color w:val="000000"/>
      <w:sz w:val="24"/>
      <w:szCs w:val="24"/>
      <w:lang w:eastAsia="cs-CZ"/>
    </w:rPr>
  </w:style>
  <w:style w:type="character" w:customStyle="1" w:styleId="Zkladntext2Char">
    <w:name w:val="Základní text 2 Char"/>
    <w:basedOn w:val="Standardnpsmoodstavce"/>
    <w:link w:val="Zkladntext2"/>
    <w:uiPriority w:val="99"/>
    <w:locked/>
    <w:rsid w:val="00F242E6"/>
    <w:rPr>
      <w:color w:val="000000"/>
      <w:sz w:val="24"/>
      <w:szCs w:val="24"/>
    </w:rPr>
  </w:style>
  <w:style w:type="paragraph" w:styleId="Zhlav">
    <w:name w:val="header"/>
    <w:basedOn w:val="Normln"/>
    <w:link w:val="ZhlavChar"/>
    <w:uiPriority w:val="99"/>
    <w:rsid w:val="006C5516"/>
    <w:pPr>
      <w:tabs>
        <w:tab w:val="center" w:pos="4536"/>
        <w:tab w:val="right" w:pos="9072"/>
      </w:tabs>
    </w:pPr>
  </w:style>
  <w:style w:type="character" w:customStyle="1" w:styleId="ZhlavChar">
    <w:name w:val="Záhlaví Char"/>
    <w:basedOn w:val="Standardnpsmoodstavce"/>
    <w:link w:val="Zhlav"/>
    <w:uiPriority w:val="99"/>
    <w:locked/>
    <w:rsid w:val="006C5516"/>
    <w:rPr>
      <w:lang w:eastAsia="en-US"/>
    </w:rPr>
  </w:style>
  <w:style w:type="paragraph" w:styleId="Zpat">
    <w:name w:val="footer"/>
    <w:basedOn w:val="Normln"/>
    <w:link w:val="ZpatChar"/>
    <w:uiPriority w:val="99"/>
    <w:rsid w:val="006C5516"/>
    <w:pPr>
      <w:tabs>
        <w:tab w:val="center" w:pos="4536"/>
        <w:tab w:val="right" w:pos="9072"/>
      </w:tabs>
    </w:pPr>
  </w:style>
  <w:style w:type="character" w:customStyle="1" w:styleId="ZpatChar">
    <w:name w:val="Zápatí Char"/>
    <w:basedOn w:val="Standardnpsmoodstavce"/>
    <w:link w:val="Zpat"/>
    <w:uiPriority w:val="99"/>
    <w:locked/>
    <w:rsid w:val="006C5516"/>
    <w:rPr>
      <w:lang w:eastAsia="en-US"/>
    </w:rPr>
  </w:style>
  <w:style w:type="character" w:styleId="slostrnky">
    <w:name w:val="page number"/>
    <w:basedOn w:val="Standardnpsmoodstavce"/>
    <w:uiPriority w:val="99"/>
    <w:rsid w:val="006C5516"/>
  </w:style>
  <w:style w:type="paragraph" w:styleId="Textbubliny">
    <w:name w:val="Balloon Text"/>
    <w:basedOn w:val="Normln"/>
    <w:link w:val="TextbublinyChar"/>
    <w:uiPriority w:val="99"/>
    <w:semiHidden/>
    <w:rsid w:val="00A2741E"/>
    <w:rPr>
      <w:rFonts w:ascii="Tahoma" w:hAnsi="Tahoma" w:cs="Tahoma"/>
      <w:sz w:val="16"/>
      <w:szCs w:val="16"/>
    </w:rPr>
  </w:style>
  <w:style w:type="character" w:customStyle="1" w:styleId="TextbublinyChar">
    <w:name w:val="Text bubliny Char"/>
    <w:basedOn w:val="Standardnpsmoodstavce"/>
    <w:link w:val="Textbubliny"/>
    <w:uiPriority w:val="99"/>
    <w:locked/>
    <w:rsid w:val="00A2741E"/>
    <w:rPr>
      <w:rFonts w:ascii="Tahoma" w:hAnsi="Tahoma" w:cs="Tahoma"/>
      <w:sz w:val="16"/>
      <w:szCs w:val="16"/>
      <w:lang w:eastAsia="en-US"/>
    </w:rPr>
  </w:style>
  <w:style w:type="character" w:styleId="Siln">
    <w:name w:val="Strong"/>
    <w:basedOn w:val="Standardnpsmoodstavce"/>
    <w:uiPriority w:val="99"/>
    <w:qFormat/>
    <w:rsid w:val="00816FD8"/>
    <w:rPr>
      <w:b/>
      <w:bCs/>
    </w:rPr>
  </w:style>
  <w:style w:type="character" w:customStyle="1" w:styleId="st">
    <w:name w:val="st"/>
    <w:uiPriority w:val="99"/>
    <w:rsid w:val="003B2943"/>
  </w:style>
  <w:style w:type="character" w:styleId="Odkaznakoment">
    <w:name w:val="annotation reference"/>
    <w:basedOn w:val="Standardnpsmoodstavce"/>
    <w:uiPriority w:val="99"/>
    <w:semiHidden/>
    <w:rsid w:val="00C965C8"/>
    <w:rPr>
      <w:sz w:val="16"/>
      <w:szCs w:val="16"/>
    </w:rPr>
  </w:style>
  <w:style w:type="paragraph" w:styleId="Textkomente">
    <w:name w:val="annotation text"/>
    <w:basedOn w:val="Normln"/>
    <w:link w:val="TextkomenteChar"/>
    <w:uiPriority w:val="99"/>
    <w:semiHidden/>
    <w:rsid w:val="00C965C8"/>
  </w:style>
  <w:style w:type="character" w:customStyle="1" w:styleId="TextkomenteChar">
    <w:name w:val="Text komentáře Char"/>
    <w:basedOn w:val="Standardnpsmoodstavce"/>
    <w:link w:val="Textkomente"/>
    <w:uiPriority w:val="99"/>
    <w:locked/>
    <w:rsid w:val="00C965C8"/>
    <w:rPr>
      <w:lang w:eastAsia="en-US"/>
    </w:rPr>
  </w:style>
  <w:style w:type="paragraph" w:styleId="Pedmtkomente">
    <w:name w:val="annotation subject"/>
    <w:basedOn w:val="Textkomente"/>
    <w:next w:val="Textkomente"/>
    <w:link w:val="PedmtkomenteChar"/>
    <w:uiPriority w:val="99"/>
    <w:semiHidden/>
    <w:rsid w:val="00C965C8"/>
    <w:rPr>
      <w:b/>
      <w:bCs/>
    </w:rPr>
  </w:style>
  <w:style w:type="character" w:customStyle="1" w:styleId="PedmtkomenteChar">
    <w:name w:val="Předmět komentáře Char"/>
    <w:basedOn w:val="TextkomenteChar"/>
    <w:link w:val="Pedmtkomente"/>
    <w:uiPriority w:val="99"/>
    <w:locked/>
    <w:rsid w:val="00C965C8"/>
    <w:rPr>
      <w:b/>
      <w:bCs/>
      <w:lang w:eastAsia="en-US"/>
    </w:rPr>
  </w:style>
  <w:style w:type="paragraph" w:styleId="Odstavecseseznamem">
    <w:name w:val="List Paragraph"/>
    <w:basedOn w:val="Normln"/>
    <w:uiPriority w:val="34"/>
    <w:qFormat/>
    <w:rsid w:val="00F447B9"/>
    <w:pPr>
      <w:spacing w:after="200" w:line="276" w:lineRule="auto"/>
      <w:ind w:left="720"/>
    </w:pPr>
    <w:rPr>
      <w:rFonts w:ascii="Calibri" w:hAnsi="Calibri" w:cs="Calibri"/>
      <w:sz w:val="22"/>
      <w:szCs w:val="22"/>
    </w:rPr>
  </w:style>
  <w:style w:type="paragraph" w:customStyle="1" w:styleId="Normlnbold">
    <w:name w:val="Normální bold"/>
    <w:basedOn w:val="Normln"/>
    <w:uiPriority w:val="99"/>
    <w:rsid w:val="00F447B9"/>
    <w:pPr>
      <w:widowControl w:val="0"/>
      <w:adjustRightInd w:val="0"/>
      <w:spacing w:line="360" w:lineRule="atLeast"/>
      <w:jc w:val="both"/>
      <w:textAlignment w:val="baseline"/>
    </w:pPr>
    <w:rPr>
      <w:b/>
      <w:bCs/>
      <w:sz w:val="24"/>
      <w:szCs w:val="24"/>
    </w:rPr>
  </w:style>
  <w:style w:type="paragraph" w:styleId="Revize">
    <w:name w:val="Revision"/>
    <w:hidden/>
    <w:uiPriority w:val="99"/>
    <w:semiHidden/>
    <w:rsid w:val="00F920F5"/>
    <w:rPr>
      <w:sz w:val="20"/>
      <w:szCs w:val="20"/>
      <w:lang w:eastAsia="en-US"/>
    </w:rPr>
  </w:style>
  <w:style w:type="paragraph" w:customStyle="1" w:styleId="Obsahtabulky">
    <w:name w:val="Obsah tabulky"/>
    <w:basedOn w:val="Normln"/>
    <w:uiPriority w:val="99"/>
    <w:rsid w:val="00264987"/>
    <w:pPr>
      <w:widowControl w:val="0"/>
      <w:suppressLineNumbers/>
      <w:suppressAutoHyphens/>
    </w:pPr>
    <w:rPr>
      <w:kern w:val="1"/>
      <w:sz w:val="24"/>
      <w:szCs w:val="24"/>
    </w:rPr>
  </w:style>
  <w:style w:type="character" w:customStyle="1" w:styleId="CharChar6">
    <w:name w:val="Char Char6"/>
    <w:uiPriority w:val="99"/>
    <w:rsid w:val="00856962"/>
    <w:rPr>
      <w:i/>
      <w:iCs/>
      <w:sz w:val="24"/>
      <w:szCs w:val="24"/>
      <w:lang w:eastAsia="en-US"/>
    </w:rPr>
  </w:style>
  <w:style w:type="paragraph" w:customStyle="1" w:styleId="Nadpis11">
    <w:name w:val="Nadpis 11"/>
    <w:basedOn w:val="Normln"/>
    <w:uiPriority w:val="99"/>
    <w:rsid w:val="00C055B0"/>
    <w:pPr>
      <w:widowControl w:val="0"/>
      <w:numPr>
        <w:numId w:val="36"/>
      </w:numPr>
      <w:suppressAutoHyphens/>
      <w:spacing w:before="240" w:after="240" w:line="300" w:lineRule="atLeast"/>
      <w:ind w:left="431" w:hanging="431"/>
    </w:pPr>
    <w:rPr>
      <w:rFonts w:ascii="Garamond" w:hAnsi="Garamond" w:cs="Garamond"/>
      <w:b/>
      <w:bCs/>
      <w:color w:val="000000"/>
      <w:sz w:val="28"/>
      <w:szCs w:val="28"/>
      <w:lang w:eastAsia="ar-SA"/>
    </w:rPr>
  </w:style>
  <w:style w:type="paragraph" w:customStyle="1" w:styleId="Nadpis21">
    <w:name w:val="Nadpis 21"/>
    <w:basedOn w:val="Normln"/>
    <w:uiPriority w:val="99"/>
    <w:rsid w:val="00C055B0"/>
    <w:pPr>
      <w:widowControl w:val="0"/>
      <w:numPr>
        <w:ilvl w:val="1"/>
        <w:numId w:val="36"/>
      </w:numPr>
      <w:suppressAutoHyphens/>
      <w:spacing w:before="120" w:after="120" w:line="300" w:lineRule="atLeast"/>
      <w:ind w:left="578" w:hanging="578"/>
    </w:pPr>
    <w:rPr>
      <w:rFonts w:ascii="Garamond" w:hAnsi="Garamond" w:cs="Garamond"/>
      <w:color w:val="000000"/>
      <w:sz w:val="24"/>
      <w:szCs w:val="24"/>
      <w:lang w:eastAsia="ar-SA"/>
    </w:rPr>
  </w:style>
  <w:style w:type="paragraph" w:customStyle="1" w:styleId="Nadpis31">
    <w:name w:val="Nadpis 31"/>
    <w:basedOn w:val="Normln"/>
    <w:uiPriority w:val="99"/>
    <w:rsid w:val="00C055B0"/>
    <w:pPr>
      <w:widowControl w:val="0"/>
      <w:numPr>
        <w:ilvl w:val="2"/>
        <w:numId w:val="36"/>
      </w:numPr>
      <w:suppressAutoHyphens/>
      <w:spacing w:line="300" w:lineRule="atLeast"/>
      <w:ind w:left="1418"/>
    </w:pPr>
    <w:rPr>
      <w:rFonts w:ascii="Garamond" w:hAnsi="Garamond" w:cs="Garamond"/>
      <w:color w:val="000000"/>
      <w:sz w:val="24"/>
      <w:szCs w:val="24"/>
      <w:lang w:eastAsia="ar-SA"/>
    </w:rPr>
  </w:style>
  <w:style w:type="paragraph" w:customStyle="1" w:styleId="Nadpis41">
    <w:name w:val="Nadpis 41"/>
    <w:basedOn w:val="Normln"/>
    <w:uiPriority w:val="99"/>
    <w:rsid w:val="00C055B0"/>
    <w:pPr>
      <w:widowControl w:val="0"/>
      <w:numPr>
        <w:ilvl w:val="3"/>
        <w:numId w:val="36"/>
      </w:numPr>
      <w:suppressAutoHyphens/>
      <w:spacing w:line="300" w:lineRule="atLeast"/>
    </w:pPr>
    <w:rPr>
      <w:rFonts w:ascii="Garamond" w:hAnsi="Garamond" w:cs="Garamond"/>
      <w:color w:val="000000"/>
      <w:sz w:val="24"/>
      <w:szCs w:val="24"/>
      <w:lang w:eastAsia="ar-SA"/>
    </w:rPr>
  </w:style>
  <w:style w:type="paragraph" w:customStyle="1" w:styleId="Nadpis51">
    <w:name w:val="Nadpis 51"/>
    <w:basedOn w:val="Normln"/>
    <w:uiPriority w:val="99"/>
    <w:rsid w:val="00C055B0"/>
    <w:pPr>
      <w:widowControl w:val="0"/>
      <w:numPr>
        <w:ilvl w:val="4"/>
        <w:numId w:val="36"/>
      </w:numPr>
      <w:suppressAutoHyphens/>
      <w:spacing w:line="300" w:lineRule="atLeast"/>
    </w:pPr>
    <w:rPr>
      <w:rFonts w:ascii="Garamond" w:hAnsi="Garamond" w:cs="Garamond"/>
      <w:color w:val="000000"/>
      <w:sz w:val="24"/>
      <w:szCs w:val="24"/>
      <w:lang w:eastAsia="ar-SA"/>
    </w:rPr>
  </w:style>
  <w:style w:type="paragraph" w:customStyle="1" w:styleId="Nadpis61">
    <w:name w:val="Nadpis 61"/>
    <w:basedOn w:val="Normln"/>
    <w:uiPriority w:val="99"/>
    <w:rsid w:val="00C055B0"/>
    <w:pPr>
      <w:widowControl w:val="0"/>
      <w:numPr>
        <w:ilvl w:val="5"/>
        <w:numId w:val="36"/>
      </w:numPr>
      <w:suppressAutoHyphens/>
      <w:spacing w:line="300" w:lineRule="atLeast"/>
    </w:pPr>
    <w:rPr>
      <w:rFonts w:ascii="Garamond" w:hAnsi="Garamond" w:cs="Garamond"/>
      <w:color w:val="000000"/>
      <w:sz w:val="24"/>
      <w:szCs w:val="24"/>
      <w:lang w:eastAsia="ar-SA"/>
    </w:rPr>
  </w:style>
  <w:style w:type="paragraph" w:customStyle="1" w:styleId="Nadpis71">
    <w:name w:val="Nadpis 71"/>
    <w:basedOn w:val="Normln"/>
    <w:uiPriority w:val="99"/>
    <w:rsid w:val="00C055B0"/>
    <w:pPr>
      <w:widowControl w:val="0"/>
      <w:numPr>
        <w:ilvl w:val="6"/>
        <w:numId w:val="36"/>
      </w:numPr>
      <w:suppressAutoHyphens/>
      <w:spacing w:line="300" w:lineRule="atLeast"/>
    </w:pPr>
    <w:rPr>
      <w:rFonts w:ascii="Garamond" w:hAnsi="Garamond" w:cs="Garamond"/>
      <w:color w:val="000000"/>
      <w:sz w:val="24"/>
      <w:szCs w:val="24"/>
      <w:lang w:eastAsia="ar-SA"/>
    </w:rPr>
  </w:style>
  <w:style w:type="paragraph" w:customStyle="1" w:styleId="Nadpis81">
    <w:name w:val="Nadpis 81"/>
    <w:basedOn w:val="Normln"/>
    <w:uiPriority w:val="99"/>
    <w:rsid w:val="00C055B0"/>
    <w:pPr>
      <w:widowControl w:val="0"/>
      <w:numPr>
        <w:ilvl w:val="7"/>
        <w:numId w:val="36"/>
      </w:numPr>
      <w:suppressAutoHyphens/>
      <w:spacing w:line="300" w:lineRule="atLeast"/>
    </w:pPr>
    <w:rPr>
      <w:rFonts w:ascii="Garamond" w:hAnsi="Garamond" w:cs="Garamond"/>
      <w:color w:val="000000"/>
      <w:sz w:val="24"/>
      <w:szCs w:val="24"/>
      <w:lang w:eastAsia="ar-SA"/>
    </w:rPr>
  </w:style>
  <w:style w:type="paragraph" w:customStyle="1" w:styleId="Nadpis91">
    <w:name w:val="Nadpis 91"/>
    <w:basedOn w:val="Normln"/>
    <w:uiPriority w:val="99"/>
    <w:rsid w:val="00C055B0"/>
    <w:pPr>
      <w:widowControl w:val="0"/>
      <w:numPr>
        <w:ilvl w:val="8"/>
        <w:numId w:val="36"/>
      </w:numPr>
      <w:suppressAutoHyphens/>
      <w:spacing w:line="300" w:lineRule="atLeast"/>
    </w:pPr>
    <w:rPr>
      <w:rFonts w:ascii="Garamond" w:hAnsi="Garamond" w:cs="Garamond"/>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12984">
      <w:marLeft w:val="0"/>
      <w:marRight w:val="0"/>
      <w:marTop w:val="0"/>
      <w:marBottom w:val="0"/>
      <w:divBdr>
        <w:top w:val="none" w:sz="0" w:space="0" w:color="auto"/>
        <w:left w:val="none" w:sz="0" w:space="0" w:color="auto"/>
        <w:bottom w:val="none" w:sz="0" w:space="0" w:color="auto"/>
        <w:right w:val="none" w:sz="0" w:space="0" w:color="auto"/>
      </w:divBdr>
    </w:div>
    <w:div w:id="1833912985">
      <w:marLeft w:val="0"/>
      <w:marRight w:val="0"/>
      <w:marTop w:val="0"/>
      <w:marBottom w:val="0"/>
      <w:divBdr>
        <w:top w:val="none" w:sz="0" w:space="0" w:color="auto"/>
        <w:left w:val="none" w:sz="0" w:space="0" w:color="auto"/>
        <w:bottom w:val="none" w:sz="0" w:space="0" w:color="auto"/>
        <w:right w:val="none" w:sz="0" w:space="0" w:color="auto"/>
      </w:divBdr>
    </w:div>
    <w:div w:id="1833912986">
      <w:marLeft w:val="0"/>
      <w:marRight w:val="0"/>
      <w:marTop w:val="0"/>
      <w:marBottom w:val="0"/>
      <w:divBdr>
        <w:top w:val="none" w:sz="0" w:space="0" w:color="auto"/>
        <w:left w:val="none" w:sz="0" w:space="0" w:color="auto"/>
        <w:bottom w:val="none" w:sz="0" w:space="0" w:color="auto"/>
        <w:right w:val="none" w:sz="0" w:space="0" w:color="auto"/>
      </w:divBdr>
    </w:div>
    <w:div w:id="1833912987">
      <w:marLeft w:val="0"/>
      <w:marRight w:val="0"/>
      <w:marTop w:val="0"/>
      <w:marBottom w:val="0"/>
      <w:divBdr>
        <w:top w:val="none" w:sz="0" w:space="0" w:color="auto"/>
        <w:left w:val="none" w:sz="0" w:space="0" w:color="auto"/>
        <w:bottom w:val="none" w:sz="0" w:space="0" w:color="auto"/>
        <w:right w:val="none" w:sz="0" w:space="0" w:color="auto"/>
      </w:divBdr>
    </w:div>
    <w:div w:id="1833912988">
      <w:marLeft w:val="0"/>
      <w:marRight w:val="0"/>
      <w:marTop w:val="0"/>
      <w:marBottom w:val="0"/>
      <w:divBdr>
        <w:top w:val="none" w:sz="0" w:space="0" w:color="auto"/>
        <w:left w:val="none" w:sz="0" w:space="0" w:color="auto"/>
        <w:bottom w:val="none" w:sz="0" w:space="0" w:color="auto"/>
        <w:right w:val="none" w:sz="0" w:space="0" w:color="auto"/>
      </w:divBdr>
    </w:div>
    <w:div w:id="1833912989">
      <w:marLeft w:val="0"/>
      <w:marRight w:val="0"/>
      <w:marTop w:val="0"/>
      <w:marBottom w:val="0"/>
      <w:divBdr>
        <w:top w:val="none" w:sz="0" w:space="0" w:color="auto"/>
        <w:left w:val="none" w:sz="0" w:space="0" w:color="auto"/>
        <w:bottom w:val="none" w:sz="0" w:space="0" w:color="auto"/>
        <w:right w:val="none" w:sz="0" w:space="0" w:color="auto"/>
      </w:divBdr>
    </w:div>
    <w:div w:id="1833912990">
      <w:marLeft w:val="0"/>
      <w:marRight w:val="0"/>
      <w:marTop w:val="0"/>
      <w:marBottom w:val="0"/>
      <w:divBdr>
        <w:top w:val="none" w:sz="0" w:space="0" w:color="auto"/>
        <w:left w:val="none" w:sz="0" w:space="0" w:color="auto"/>
        <w:bottom w:val="none" w:sz="0" w:space="0" w:color="auto"/>
        <w:right w:val="none" w:sz="0" w:space="0" w:color="auto"/>
      </w:divBdr>
    </w:div>
    <w:div w:id="1833912991">
      <w:marLeft w:val="0"/>
      <w:marRight w:val="0"/>
      <w:marTop w:val="0"/>
      <w:marBottom w:val="0"/>
      <w:divBdr>
        <w:top w:val="none" w:sz="0" w:space="0" w:color="auto"/>
        <w:left w:val="none" w:sz="0" w:space="0" w:color="auto"/>
        <w:bottom w:val="none" w:sz="0" w:space="0" w:color="auto"/>
        <w:right w:val="none" w:sz="0" w:space="0" w:color="auto"/>
      </w:divBdr>
    </w:div>
    <w:div w:id="1833912992">
      <w:marLeft w:val="0"/>
      <w:marRight w:val="0"/>
      <w:marTop w:val="0"/>
      <w:marBottom w:val="0"/>
      <w:divBdr>
        <w:top w:val="none" w:sz="0" w:space="0" w:color="auto"/>
        <w:left w:val="none" w:sz="0" w:space="0" w:color="auto"/>
        <w:bottom w:val="none" w:sz="0" w:space="0" w:color="auto"/>
        <w:right w:val="none" w:sz="0" w:space="0" w:color="auto"/>
      </w:divBdr>
    </w:div>
    <w:div w:id="1833912993">
      <w:marLeft w:val="0"/>
      <w:marRight w:val="0"/>
      <w:marTop w:val="0"/>
      <w:marBottom w:val="0"/>
      <w:divBdr>
        <w:top w:val="none" w:sz="0" w:space="0" w:color="auto"/>
        <w:left w:val="none" w:sz="0" w:space="0" w:color="auto"/>
        <w:bottom w:val="none" w:sz="0" w:space="0" w:color="auto"/>
        <w:right w:val="none" w:sz="0" w:space="0" w:color="auto"/>
      </w:divBdr>
    </w:div>
    <w:div w:id="1833912994">
      <w:marLeft w:val="0"/>
      <w:marRight w:val="0"/>
      <w:marTop w:val="0"/>
      <w:marBottom w:val="0"/>
      <w:divBdr>
        <w:top w:val="none" w:sz="0" w:space="0" w:color="auto"/>
        <w:left w:val="none" w:sz="0" w:space="0" w:color="auto"/>
        <w:bottom w:val="none" w:sz="0" w:space="0" w:color="auto"/>
        <w:right w:val="none" w:sz="0" w:space="0" w:color="auto"/>
      </w:divBdr>
    </w:div>
    <w:div w:id="1833912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0002-38DD-4C33-9433-666D4864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9526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Servisní smlouva skenery</vt:lpstr>
    </vt:vector>
  </TitlesOfParts>
  <Company>DigiPaper s.r.o.</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skenery</dc:title>
  <dc:subject/>
  <dc:creator>Hana Skálová</dc:creator>
  <cp:keywords/>
  <dc:description/>
  <cp:lastModifiedBy>Dana Mesteková</cp:lastModifiedBy>
  <cp:revision>2</cp:revision>
  <cp:lastPrinted>2016-09-09T08:41:00Z</cp:lastPrinted>
  <dcterms:created xsi:type="dcterms:W3CDTF">2016-10-07T07:43:00Z</dcterms:created>
  <dcterms:modified xsi:type="dcterms:W3CDTF">2016-10-07T07:43:00Z</dcterms:modified>
</cp:coreProperties>
</file>