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5C" w:rsidRPr="0063325C" w:rsidRDefault="001B6D00" w:rsidP="00EC7FB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Veřejnoprávní s</w:t>
      </w:r>
      <w:r w:rsidR="00346D5D" w:rsidRPr="0063325C">
        <w:rPr>
          <w:rFonts w:ascii="Arial" w:hAnsi="Arial" w:cs="Arial"/>
          <w:b/>
          <w:bCs/>
          <w:sz w:val="36"/>
          <w:szCs w:val="36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440A5F">
        <w:rPr>
          <w:rFonts w:ascii="Arial" w:hAnsi="Arial" w:cs="Arial"/>
          <w:b/>
        </w:rPr>
        <w:t xml:space="preserve">individuální </w:t>
      </w:r>
      <w:r w:rsidR="00997004" w:rsidRPr="00EF6D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440A5F">
        <w:rPr>
          <w:rFonts w:ascii="Arial" w:hAnsi="Arial" w:cs="Arial"/>
          <w:b/>
        </w:rPr>
        <w:t>z rozpočtu města Třeboně</w:t>
      </w:r>
    </w:p>
    <w:p w:rsidR="00346D5D" w:rsidRPr="0063325C" w:rsidRDefault="008C2E4E" w:rsidP="00EC7FBB">
      <w:pPr>
        <w:jc w:val="center"/>
        <w:rPr>
          <w:rFonts w:ascii="Arial" w:hAnsi="Arial" w:cs="Arial"/>
          <w:b/>
        </w:rPr>
      </w:pPr>
      <w:r w:rsidRPr="0063325C">
        <w:rPr>
          <w:rFonts w:ascii="Arial" w:hAnsi="Arial" w:cs="Arial"/>
          <w:b/>
        </w:rPr>
        <w:t xml:space="preserve">v rámci přímé podpory </w:t>
      </w:r>
      <w:r w:rsidR="003F6AA9">
        <w:rPr>
          <w:rFonts w:ascii="Arial" w:hAnsi="Arial" w:cs="Arial"/>
          <w:b/>
        </w:rPr>
        <w:t xml:space="preserve">sociálních </w:t>
      </w:r>
      <w:r w:rsidR="00812192">
        <w:rPr>
          <w:rFonts w:ascii="Arial" w:hAnsi="Arial" w:cs="Arial"/>
          <w:b/>
        </w:rPr>
        <w:t>aktivit</w:t>
      </w:r>
    </w:p>
    <w:p w:rsidR="00346D5D" w:rsidRPr="0063325C" w:rsidRDefault="00EF6DEC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7272C1">
        <w:rPr>
          <w:rFonts w:ascii="Arial" w:hAnsi="Arial" w:cs="Arial"/>
          <w:b/>
        </w:rPr>
        <w:t xml:space="preserve"> R</w:t>
      </w:r>
      <w:r w:rsidR="00346D5D" w:rsidRPr="0063325C">
        <w:rPr>
          <w:rFonts w:ascii="Arial" w:hAnsi="Arial" w:cs="Arial"/>
          <w:b/>
        </w:rPr>
        <w:t>M</w:t>
      </w:r>
      <w:r w:rsidR="007272C1">
        <w:rPr>
          <w:rFonts w:ascii="Arial" w:hAnsi="Arial" w:cs="Arial"/>
          <w:b/>
        </w:rPr>
        <w:t xml:space="preserve"> dne 04.10</w:t>
      </w:r>
      <w:r w:rsidR="00360325">
        <w:rPr>
          <w:rFonts w:ascii="Arial" w:hAnsi="Arial" w:cs="Arial"/>
          <w:b/>
        </w:rPr>
        <w:t>.2017</w:t>
      </w:r>
      <w:r w:rsidR="00287A26">
        <w:rPr>
          <w:rFonts w:ascii="Arial" w:hAnsi="Arial" w:cs="Arial"/>
          <w:b/>
        </w:rPr>
        <w:t xml:space="preserve"> </w:t>
      </w:r>
      <w:r w:rsidR="00812192">
        <w:rPr>
          <w:rFonts w:ascii="Arial" w:hAnsi="Arial" w:cs="Arial"/>
          <w:b/>
        </w:rPr>
        <w:t xml:space="preserve">usnesením č. </w:t>
      </w:r>
      <w:r w:rsidR="00CD411E">
        <w:rPr>
          <w:rFonts w:ascii="Arial" w:hAnsi="Arial" w:cs="Arial"/>
          <w:b/>
        </w:rPr>
        <w:t>733/2017-84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Pr="00B13030">
        <w:rPr>
          <w:rFonts w:ascii="Arial" w:hAnsi="Arial" w:cs="Arial"/>
          <w:sz w:val="20"/>
          <w:szCs w:val="20"/>
        </w:rPr>
        <w:t>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274C33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Pr="004574C9" w:rsidRDefault="00346D5D" w:rsidP="00EC7FBB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EF6DEC">
        <w:rPr>
          <w:rFonts w:ascii="Arial" w:hAnsi="Arial" w:cs="Arial"/>
          <w:b/>
          <w:bCs/>
          <w:sz w:val="20"/>
          <w:szCs w:val="20"/>
        </w:rPr>
        <w:t>:</w:t>
      </w:r>
    </w:p>
    <w:p w:rsidR="00C369FC" w:rsidRDefault="00BA43E8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Oblastní charita Třeboň</w:t>
      </w:r>
    </w:p>
    <w:p w:rsidR="00DD2EEB" w:rsidRPr="00DD2EEB" w:rsidRDefault="00DD2EEB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BA43E8">
        <w:rPr>
          <w:rFonts w:ascii="Arial" w:hAnsi="Arial" w:cs="Arial"/>
          <w:sz w:val="20"/>
          <w:szCs w:val="20"/>
        </w:rPr>
        <w:t>26520991</w:t>
      </w:r>
    </w:p>
    <w:p w:rsidR="00346D5D" w:rsidRDefault="00EE49AC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A3261">
        <w:rPr>
          <w:rFonts w:ascii="Arial" w:hAnsi="Arial" w:cs="Arial"/>
          <w:sz w:val="20"/>
          <w:szCs w:val="20"/>
        </w:rPr>
        <w:t xml:space="preserve">e sídlem: </w:t>
      </w:r>
      <w:r w:rsidR="00BA43E8">
        <w:rPr>
          <w:rFonts w:ascii="Arial" w:hAnsi="Arial" w:cs="Arial"/>
          <w:sz w:val="20"/>
          <w:szCs w:val="20"/>
        </w:rPr>
        <w:t>Chelčického 2</w:t>
      </w:r>
      <w:r w:rsidR="00030FDF">
        <w:rPr>
          <w:rFonts w:ascii="Arial" w:hAnsi="Arial" w:cs="Arial"/>
          <w:sz w:val="20"/>
          <w:szCs w:val="20"/>
        </w:rPr>
        <w:t>, 379 01 Třeboň</w:t>
      </w:r>
    </w:p>
    <w:p w:rsidR="00346D5D" w:rsidRDefault="00EE49AC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BA43E8">
        <w:rPr>
          <w:rFonts w:ascii="Arial" w:hAnsi="Arial" w:cs="Arial"/>
          <w:sz w:val="20"/>
          <w:szCs w:val="20"/>
        </w:rPr>
        <w:t>Mgr. Danou Zavadilovou</w:t>
      </w:r>
      <w:r w:rsidR="00030FDF">
        <w:rPr>
          <w:rFonts w:ascii="Arial" w:hAnsi="Arial" w:cs="Arial"/>
          <w:sz w:val="20"/>
          <w:szCs w:val="20"/>
        </w:rPr>
        <w:t>, ředitelkou</w:t>
      </w:r>
    </w:p>
    <w:p w:rsidR="00EE49AC" w:rsidRPr="00B13030" w:rsidRDefault="00EE49AC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statut: </w:t>
      </w:r>
      <w:r w:rsidR="00BA43E8">
        <w:rPr>
          <w:rFonts w:ascii="Arial" w:hAnsi="Arial" w:cs="Arial"/>
          <w:sz w:val="20"/>
          <w:szCs w:val="20"/>
        </w:rPr>
        <w:t>církevní organizace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 w:rsidR="00056C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43E8">
        <w:rPr>
          <w:rFonts w:ascii="Arial" w:hAnsi="Arial" w:cs="Arial"/>
          <w:sz w:val="20"/>
          <w:szCs w:val="20"/>
        </w:rPr>
        <w:t>Waldviertler</w:t>
      </w:r>
      <w:proofErr w:type="spellEnd"/>
      <w:r w:rsidR="00BA4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43E8">
        <w:rPr>
          <w:rFonts w:ascii="Arial" w:hAnsi="Arial" w:cs="Arial"/>
          <w:sz w:val="20"/>
          <w:szCs w:val="20"/>
        </w:rPr>
        <w:t>Sparkasse</w:t>
      </w:r>
      <w:proofErr w:type="spellEnd"/>
      <w:r w:rsidR="00BA43E8">
        <w:rPr>
          <w:rFonts w:ascii="Arial" w:hAnsi="Arial" w:cs="Arial"/>
          <w:sz w:val="20"/>
          <w:szCs w:val="20"/>
        </w:rPr>
        <w:t xml:space="preserve"> Bank AG</w:t>
      </w:r>
      <w:r w:rsidR="0025675B">
        <w:rPr>
          <w:rFonts w:ascii="Arial" w:hAnsi="Arial" w:cs="Arial"/>
          <w:sz w:val="20"/>
          <w:szCs w:val="20"/>
        </w:rPr>
        <w:t>, číslo účtu</w:t>
      </w:r>
      <w:r w:rsidR="00274C33">
        <w:rPr>
          <w:rFonts w:ascii="Arial" w:hAnsi="Arial" w:cs="Arial"/>
          <w:sz w:val="20"/>
          <w:szCs w:val="20"/>
        </w:rPr>
        <w:t xml:space="preserve"> XXXXXXXXXXXXXX</w:t>
      </w:r>
      <w:r w:rsidRPr="00B13030">
        <w:rPr>
          <w:rFonts w:ascii="Arial" w:hAnsi="Arial" w:cs="Arial"/>
          <w:sz w:val="20"/>
          <w:szCs w:val="20"/>
        </w:rPr>
        <w:tab/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652C96" w:rsidRPr="00B13030" w:rsidRDefault="00652C96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652C96" w:rsidRDefault="00652C96" w:rsidP="00EC7FBB">
      <w:pPr>
        <w:rPr>
          <w:sz w:val="20"/>
          <w:szCs w:val="20"/>
        </w:rPr>
      </w:pPr>
    </w:p>
    <w:p w:rsidR="00346D5D" w:rsidRPr="00440A5F" w:rsidRDefault="00346D5D" w:rsidP="00440A5F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Default="00346D5D" w:rsidP="009B6B80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997004">
        <w:rPr>
          <w:rFonts w:ascii="Arial" w:hAnsi="Arial" w:cs="Arial"/>
          <w:sz w:val="20"/>
          <w:szCs w:val="20"/>
        </w:rPr>
        <w:t xml:space="preserve"> (dále jen „smlouva“) </w:t>
      </w:r>
      <w:r w:rsidRPr="005A4F1C">
        <w:rPr>
          <w:rFonts w:ascii="Arial" w:hAnsi="Arial" w:cs="Arial"/>
          <w:sz w:val="20"/>
          <w:szCs w:val="20"/>
        </w:rPr>
        <w:t xml:space="preserve">je </w:t>
      </w:r>
      <w:r w:rsidRPr="00323858">
        <w:rPr>
          <w:rFonts w:ascii="Arial" w:hAnsi="Arial" w:cs="Arial"/>
          <w:sz w:val="20"/>
          <w:szCs w:val="20"/>
        </w:rPr>
        <w:t xml:space="preserve">poskytnutí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Pr="005A4F1C">
        <w:rPr>
          <w:rFonts w:ascii="Arial" w:hAnsi="Arial" w:cs="Arial"/>
          <w:sz w:val="20"/>
          <w:szCs w:val="20"/>
        </w:rPr>
        <w:t xml:space="preserve">příjemci pro rok </w:t>
      </w:r>
      <w:r w:rsidR="00360325">
        <w:rPr>
          <w:rFonts w:ascii="Arial" w:hAnsi="Arial" w:cs="Arial"/>
          <w:sz w:val="20"/>
          <w:szCs w:val="20"/>
        </w:rPr>
        <w:t>2017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7272C1">
        <w:rPr>
          <w:rFonts w:ascii="Arial" w:hAnsi="Arial" w:cs="Arial"/>
          <w:sz w:val="20"/>
          <w:szCs w:val="20"/>
        </w:rPr>
        <w:t>ve</w:t>
      </w:r>
      <w:r w:rsidRPr="005A4F1C">
        <w:rPr>
          <w:rFonts w:ascii="Arial" w:hAnsi="Arial" w:cs="Arial"/>
          <w:sz w:val="20"/>
          <w:szCs w:val="20"/>
        </w:rPr>
        <w:t xml:space="preserve"> výši </w:t>
      </w:r>
      <w:r w:rsidR="00CD411E">
        <w:rPr>
          <w:rFonts w:ascii="Arial" w:hAnsi="Arial" w:cs="Arial"/>
          <w:b/>
          <w:sz w:val="20"/>
          <w:szCs w:val="20"/>
        </w:rPr>
        <w:t>30.000,00</w:t>
      </w:r>
      <w:r w:rsidR="00A272A3" w:rsidRPr="003A18D9">
        <w:rPr>
          <w:rFonts w:ascii="Arial" w:hAnsi="Arial" w:cs="Arial"/>
          <w:b/>
          <w:sz w:val="20"/>
          <w:szCs w:val="20"/>
        </w:rPr>
        <w:t> </w:t>
      </w:r>
      <w:r w:rsidR="00627853" w:rsidRPr="003A18D9">
        <w:rPr>
          <w:rFonts w:ascii="Arial" w:hAnsi="Arial" w:cs="Arial"/>
          <w:b/>
          <w:sz w:val="20"/>
          <w:szCs w:val="20"/>
        </w:rPr>
        <w:t>Kč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(slovy</w:t>
      </w:r>
      <w:r w:rsidR="00FA3CD2">
        <w:rPr>
          <w:rFonts w:ascii="Arial" w:hAnsi="Arial" w:cs="Arial"/>
          <w:sz w:val="20"/>
          <w:szCs w:val="20"/>
        </w:rPr>
        <w:t xml:space="preserve"> </w:t>
      </w:r>
      <w:r w:rsidR="00CD411E">
        <w:rPr>
          <w:rFonts w:ascii="Arial" w:hAnsi="Arial" w:cs="Arial"/>
          <w:sz w:val="20"/>
          <w:szCs w:val="20"/>
        </w:rPr>
        <w:t>třicet tisíc korun českých</w:t>
      </w:r>
      <w:r w:rsidR="00627853" w:rsidRPr="005A4F1C">
        <w:rPr>
          <w:rFonts w:ascii="Arial" w:hAnsi="Arial" w:cs="Arial"/>
          <w:sz w:val="20"/>
          <w:szCs w:val="20"/>
        </w:rPr>
        <w:t xml:space="preserve">) </w:t>
      </w:r>
      <w:r w:rsidR="00073DE6" w:rsidRPr="00613BB1">
        <w:rPr>
          <w:rFonts w:ascii="Arial" w:hAnsi="Arial" w:cs="Arial"/>
          <w:b/>
          <w:sz w:val="20"/>
          <w:szCs w:val="20"/>
        </w:rPr>
        <w:t>na</w:t>
      </w:r>
      <w:r w:rsidR="00613BB1" w:rsidRPr="00613BB1">
        <w:rPr>
          <w:rFonts w:ascii="Arial" w:hAnsi="Arial" w:cs="Arial"/>
          <w:b/>
          <w:sz w:val="20"/>
          <w:szCs w:val="20"/>
        </w:rPr>
        <w:t xml:space="preserve"> celoroční činnost</w:t>
      </w:r>
      <w:r w:rsidR="007272C1">
        <w:rPr>
          <w:rFonts w:ascii="Arial" w:hAnsi="Arial" w:cs="Arial"/>
          <w:b/>
          <w:sz w:val="20"/>
          <w:szCs w:val="20"/>
        </w:rPr>
        <w:t xml:space="preserve"> - dofinancování</w:t>
      </w:r>
      <w:r w:rsidR="00613BB1">
        <w:rPr>
          <w:rFonts w:ascii="Arial" w:hAnsi="Arial" w:cs="Arial"/>
          <w:b/>
          <w:sz w:val="20"/>
          <w:szCs w:val="20"/>
        </w:rPr>
        <w:t xml:space="preserve"> provoz</w:t>
      </w:r>
      <w:r w:rsidR="007272C1">
        <w:rPr>
          <w:rFonts w:ascii="Arial" w:hAnsi="Arial" w:cs="Arial"/>
          <w:b/>
          <w:sz w:val="20"/>
          <w:szCs w:val="20"/>
        </w:rPr>
        <w:t>u</w:t>
      </w:r>
      <w:r w:rsidR="00613BB1">
        <w:rPr>
          <w:rFonts w:ascii="Arial" w:hAnsi="Arial" w:cs="Arial"/>
          <w:b/>
          <w:sz w:val="20"/>
          <w:szCs w:val="20"/>
        </w:rPr>
        <w:t xml:space="preserve"> so</w:t>
      </w:r>
      <w:r w:rsidR="007272C1">
        <w:rPr>
          <w:rFonts w:ascii="Arial" w:hAnsi="Arial" w:cs="Arial"/>
          <w:b/>
          <w:sz w:val="20"/>
          <w:szCs w:val="20"/>
        </w:rPr>
        <w:t xml:space="preserve">ciální služby Občanská poradna. </w:t>
      </w:r>
      <w:r w:rsidR="009B6B80">
        <w:rPr>
          <w:rFonts w:ascii="Arial" w:hAnsi="Arial" w:cs="Arial"/>
          <w:sz w:val="20"/>
          <w:szCs w:val="20"/>
        </w:rPr>
        <w:t>Město Třeboň</w:t>
      </w:r>
      <w:r w:rsidR="009B6B80" w:rsidRPr="00333BF5">
        <w:rPr>
          <w:rFonts w:ascii="Arial" w:hAnsi="Arial" w:cs="Arial"/>
          <w:sz w:val="20"/>
          <w:szCs w:val="20"/>
        </w:rPr>
        <w:t xml:space="preserve"> touto smlouvou přistupuje k Pověření poskytovatele k zajištění dostupnosti poskytování sociální služby zařazené do Sítě </w:t>
      </w:r>
      <w:proofErr w:type="spellStart"/>
      <w:r w:rsidR="009B6B80" w:rsidRPr="00333BF5">
        <w:rPr>
          <w:rFonts w:ascii="Arial" w:hAnsi="Arial" w:cs="Arial"/>
          <w:sz w:val="20"/>
          <w:szCs w:val="20"/>
        </w:rPr>
        <w:t>JčK</w:t>
      </w:r>
      <w:proofErr w:type="spellEnd"/>
      <w:r w:rsidR="009B6B80" w:rsidRPr="00333BF5">
        <w:rPr>
          <w:rFonts w:ascii="Arial" w:hAnsi="Arial" w:cs="Arial"/>
          <w:sz w:val="20"/>
          <w:szCs w:val="20"/>
        </w:rPr>
        <w:t xml:space="preserve">, </w:t>
      </w:r>
      <w:r w:rsidR="009B6B80">
        <w:rPr>
          <w:rFonts w:ascii="Arial" w:hAnsi="Arial" w:cs="Arial"/>
          <w:sz w:val="20"/>
          <w:szCs w:val="20"/>
        </w:rPr>
        <w:t xml:space="preserve">vydanému poskytovateli služby Jihočeským krajem dne </w:t>
      </w:r>
      <w:r w:rsidR="009F37DD">
        <w:rPr>
          <w:rFonts w:ascii="Arial" w:hAnsi="Arial" w:cs="Arial"/>
          <w:sz w:val="20"/>
          <w:szCs w:val="20"/>
        </w:rPr>
        <w:t>14.03</w:t>
      </w:r>
      <w:r w:rsidR="009B6B80">
        <w:rPr>
          <w:rFonts w:ascii="Arial" w:hAnsi="Arial" w:cs="Arial"/>
          <w:sz w:val="20"/>
          <w:szCs w:val="20"/>
        </w:rPr>
        <w:t>.2016 pod č. OSVZ</w:t>
      </w:r>
      <w:r w:rsidR="009F37DD">
        <w:rPr>
          <w:rFonts w:ascii="Arial" w:hAnsi="Arial" w:cs="Arial"/>
          <w:sz w:val="20"/>
          <w:szCs w:val="20"/>
        </w:rPr>
        <w:t>/110</w:t>
      </w:r>
      <w:r w:rsidR="009B6B80">
        <w:rPr>
          <w:rFonts w:ascii="Arial" w:hAnsi="Arial" w:cs="Arial"/>
          <w:sz w:val="20"/>
          <w:szCs w:val="20"/>
        </w:rPr>
        <w:t>/2016</w:t>
      </w:r>
      <w:r w:rsidR="004E1845">
        <w:rPr>
          <w:rFonts w:ascii="Arial" w:hAnsi="Arial" w:cs="Arial"/>
          <w:sz w:val="20"/>
          <w:szCs w:val="20"/>
        </w:rPr>
        <w:t>_1 B</w:t>
      </w:r>
      <w:r w:rsidR="009B6B80">
        <w:rPr>
          <w:rFonts w:ascii="Arial" w:hAnsi="Arial" w:cs="Arial"/>
          <w:sz w:val="20"/>
          <w:szCs w:val="20"/>
        </w:rPr>
        <w:t xml:space="preserve"> </w:t>
      </w:r>
      <w:r w:rsidR="004E1845">
        <w:rPr>
          <w:rFonts w:ascii="Arial" w:hAnsi="Arial" w:cs="Arial"/>
          <w:sz w:val="20"/>
          <w:szCs w:val="20"/>
        </w:rPr>
        <w:t xml:space="preserve">a Dodatku č.1 a Dodatku č. 2 </w:t>
      </w:r>
      <w:r w:rsidR="009B6B80">
        <w:rPr>
          <w:rFonts w:ascii="Arial" w:hAnsi="Arial" w:cs="Arial"/>
          <w:sz w:val="20"/>
          <w:szCs w:val="20"/>
        </w:rPr>
        <w:t xml:space="preserve">s tím, že finanční podpora (dotace) na základě této smlouvy tvoří nedílnou součást jednotné vyrovnávací platby hrazené poskytovateli služby v souladu s Rozhodnutím Komise o použití čl. 106 odst. 2 Smlouvy o fungování Evropské unie na státní podporu ve formě vyrovnávací platby za závazek veřejné smlouvy udělené určitým podnikům pověřeným poskytováním služeb obecného hospodářského zájmu (2012/21/EU). </w:t>
      </w:r>
    </w:p>
    <w:p w:rsidR="009B6B80" w:rsidRPr="009B6B80" w:rsidRDefault="009B6B80" w:rsidP="009B6B80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346D5D" w:rsidRPr="00F25857" w:rsidRDefault="00F25857" w:rsidP="00F25857">
      <w:pPr>
        <w:ind w:left="708"/>
        <w:jc w:val="center"/>
        <w:rPr>
          <w:rFonts w:ascii="Arial" w:hAnsi="Arial" w:cs="Arial"/>
          <w:b/>
          <w:sz w:val="20"/>
          <w:szCs w:val="20"/>
        </w:rPr>
      </w:pPr>
      <w:r w:rsidRPr="00F25857">
        <w:rPr>
          <w:rFonts w:ascii="Arial" w:hAnsi="Arial" w:cs="Arial"/>
          <w:b/>
          <w:sz w:val="20"/>
          <w:szCs w:val="20"/>
        </w:rPr>
        <w:t>II. Základní ustanovení</w:t>
      </w:r>
    </w:p>
    <w:p w:rsidR="00F25857" w:rsidRPr="00323858" w:rsidRDefault="00F25857" w:rsidP="00F2585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Dotace podle čl. I odst. 1) této smlouvy se poskytuje výhradně za účelem vymezeném v čl. I této smlouvy.</w:t>
      </w:r>
    </w:p>
    <w:p w:rsidR="00F25857" w:rsidRPr="00323858" w:rsidRDefault="00F25857" w:rsidP="00F2585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Poskytované peněžní </w:t>
      </w:r>
      <w:r>
        <w:rPr>
          <w:rFonts w:ascii="Arial" w:hAnsi="Arial" w:cs="Arial"/>
          <w:sz w:val="20"/>
          <w:szCs w:val="20"/>
        </w:rPr>
        <w:t>prostředky budou vyplaceny do 30</w:t>
      </w:r>
      <w:r w:rsidRPr="00323858">
        <w:rPr>
          <w:rFonts w:ascii="Arial" w:hAnsi="Arial" w:cs="Arial"/>
          <w:sz w:val="20"/>
          <w:szCs w:val="20"/>
        </w:rPr>
        <w:t xml:space="preserve"> dnů od podpisu smlouvy, a to jednorázově.</w:t>
      </w:r>
    </w:p>
    <w:p w:rsidR="00F25857" w:rsidRPr="00323858" w:rsidRDefault="00F25857" w:rsidP="00F2585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poskytnutí dotace nevzniká právní nárok.</w:t>
      </w:r>
    </w:p>
    <w:p w:rsidR="00F25857" w:rsidRPr="00FE38E4" w:rsidRDefault="00F25857" w:rsidP="00F25857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38E4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odst. 1) této smlouvy určeny, </w:t>
      </w:r>
      <w:r>
        <w:rPr>
          <w:rFonts w:ascii="Arial" w:hAnsi="Arial" w:cs="Arial"/>
          <w:sz w:val="20"/>
          <w:szCs w:val="20"/>
        </w:rPr>
        <w:t>má být dosaženo nejpozději do 31.12</w:t>
      </w:r>
      <w:r w:rsidR="00360325">
        <w:rPr>
          <w:rFonts w:ascii="Arial" w:hAnsi="Arial" w:cs="Arial"/>
          <w:sz w:val="20"/>
          <w:szCs w:val="20"/>
        </w:rPr>
        <w:t>.2017</w:t>
      </w:r>
      <w:r>
        <w:rPr>
          <w:rFonts w:ascii="Arial" w:hAnsi="Arial" w:cs="Arial"/>
          <w:sz w:val="20"/>
          <w:szCs w:val="20"/>
        </w:rPr>
        <w:t>.</w:t>
      </w:r>
    </w:p>
    <w:p w:rsidR="00F25857" w:rsidRDefault="00F25857" w:rsidP="00F25857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F25857" w:rsidRPr="00542CE9" w:rsidRDefault="00F25857" w:rsidP="00F25857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F25857" w:rsidRDefault="00F25857" w:rsidP="00F25857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poskytované peněžní prostředky </w:t>
      </w:r>
      <w:r>
        <w:rPr>
          <w:rFonts w:ascii="Arial" w:hAnsi="Arial" w:cs="Arial"/>
          <w:sz w:val="20"/>
          <w:szCs w:val="20"/>
        </w:rPr>
        <w:t xml:space="preserve">v souladu s touto smlouvou, Směrnicí </w:t>
      </w:r>
      <w:r w:rsidRPr="00323858">
        <w:rPr>
          <w:rFonts w:ascii="Arial" w:hAnsi="Arial" w:cs="Arial"/>
          <w:sz w:val="20"/>
          <w:szCs w:val="20"/>
        </w:rPr>
        <w:t xml:space="preserve">o poskytování </w:t>
      </w:r>
      <w:r>
        <w:rPr>
          <w:rFonts w:ascii="Arial" w:hAnsi="Arial" w:cs="Arial"/>
          <w:sz w:val="20"/>
          <w:szCs w:val="20"/>
        </w:rPr>
        <w:t xml:space="preserve">dotací z rozpočtu </w:t>
      </w:r>
      <w:r w:rsidRPr="0032385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F25857" w:rsidRPr="00323858" w:rsidRDefault="00F25857" w:rsidP="00F25857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23858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ab/>
      </w:r>
      <w:r w:rsidRPr="00FE38E4">
        <w:rPr>
          <w:rFonts w:ascii="Arial" w:hAnsi="Arial" w:cs="Arial"/>
          <w:b/>
          <w:sz w:val="20"/>
          <w:szCs w:val="20"/>
        </w:rPr>
        <w:t xml:space="preserve">Příjemce je povinen </w:t>
      </w:r>
      <w:r>
        <w:rPr>
          <w:rFonts w:ascii="Arial" w:hAnsi="Arial" w:cs="Arial"/>
          <w:b/>
          <w:sz w:val="20"/>
          <w:szCs w:val="20"/>
        </w:rPr>
        <w:t>do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360325">
        <w:rPr>
          <w:rFonts w:ascii="Arial" w:hAnsi="Arial" w:cs="Arial"/>
          <w:b/>
          <w:sz w:val="20"/>
          <w:szCs w:val="20"/>
        </w:rPr>
        <w:t>10.01.2018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Pr="00FE38E4">
        <w:rPr>
          <w:rFonts w:ascii="Arial" w:hAnsi="Arial" w:cs="Arial"/>
          <w:b/>
          <w:sz w:val="20"/>
          <w:szCs w:val="20"/>
        </w:rPr>
        <w:t>předložit vyúčtování</w:t>
      </w:r>
      <w:r w:rsidRPr="00323858">
        <w:rPr>
          <w:rFonts w:ascii="Arial" w:hAnsi="Arial" w:cs="Arial"/>
          <w:sz w:val="20"/>
          <w:szCs w:val="20"/>
        </w:rPr>
        <w:t xml:space="preserve"> peněžních prostředků poskytnutých poskytovatelem </w:t>
      </w:r>
      <w:r>
        <w:rPr>
          <w:rFonts w:ascii="Arial" w:hAnsi="Arial" w:cs="Arial"/>
          <w:sz w:val="20"/>
          <w:szCs w:val="20"/>
        </w:rPr>
        <w:t xml:space="preserve">podle čl. I odst. 1) 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Pr="00323858">
        <w:rPr>
          <w:rFonts w:ascii="Arial" w:hAnsi="Arial" w:cs="Arial"/>
          <w:sz w:val="20"/>
          <w:szCs w:val="20"/>
        </w:rPr>
        <w:t xml:space="preserve">a  příslušných ustanovení zákona o účetnictví č. 563/1991 Sb., ve znění pozdějších předpisů. Vyúčtování musí být </w:t>
      </w:r>
      <w:r>
        <w:rPr>
          <w:rFonts w:ascii="Arial" w:hAnsi="Arial" w:cs="Arial"/>
          <w:sz w:val="20"/>
          <w:szCs w:val="20"/>
        </w:rPr>
        <w:t>předloženo na předepsaném formuláři.</w:t>
      </w:r>
    </w:p>
    <w:p w:rsidR="00F25857" w:rsidRPr="00323858" w:rsidRDefault="00F25857" w:rsidP="00F25857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323858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ab/>
        <w:t>Účetní doklady prokazující čerpání poskytnutých peněžních prostředků musí mít náležitosti dle účetních předpisů.</w:t>
      </w:r>
      <w:r>
        <w:rPr>
          <w:rFonts w:ascii="Arial" w:hAnsi="Arial" w:cs="Arial"/>
          <w:sz w:val="20"/>
          <w:szCs w:val="20"/>
        </w:rPr>
        <w:t xml:space="preserve"> Příjemce v rámci příloh vyúčtování předloží foto</w:t>
      </w:r>
      <w:r w:rsidRPr="00323858">
        <w:rPr>
          <w:rFonts w:ascii="Arial" w:hAnsi="Arial" w:cs="Arial"/>
          <w:sz w:val="20"/>
          <w:szCs w:val="20"/>
        </w:rPr>
        <w:t xml:space="preserve">kopie </w:t>
      </w:r>
      <w:r>
        <w:rPr>
          <w:rFonts w:ascii="Arial" w:hAnsi="Arial" w:cs="Arial"/>
          <w:sz w:val="20"/>
          <w:szCs w:val="20"/>
        </w:rPr>
        <w:t xml:space="preserve">těchto </w:t>
      </w:r>
      <w:r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dokumenty), přičemž každý z nich musí být na originále viditelně označen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7272C1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číselným kódem dotace 384</w:t>
      </w:r>
      <w:r w:rsidR="00BA450B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6</w:t>
      </w:r>
      <w:r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 větou „Hrazeno z dotace města Třeboně“.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>
        <w:rPr>
          <w:rFonts w:ascii="Arial" w:hAnsi="Arial" w:cs="Arial"/>
          <w:sz w:val="20"/>
          <w:szCs w:val="20"/>
        </w:rPr>
        <w:t>foto</w:t>
      </w:r>
      <w:r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>
        <w:rPr>
          <w:rFonts w:ascii="Arial" w:hAnsi="Arial" w:cs="Arial"/>
          <w:sz w:val="20"/>
          <w:szCs w:val="20"/>
        </w:rPr>
        <w:t xml:space="preserve">říjmový pokladní doklad). </w:t>
      </w:r>
    </w:p>
    <w:p w:rsidR="00F25857" w:rsidRPr="00860520" w:rsidRDefault="00F25857" w:rsidP="00360325">
      <w:pPr>
        <w:ind w:left="735" w:hanging="375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F25857" w:rsidRPr="00323858" w:rsidRDefault="00F25857" w:rsidP="00F25857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lastRenderedPageBreak/>
        <w:t>Příjemce je povinen</w:t>
      </w:r>
      <w:r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Pr="00323858">
        <w:rPr>
          <w:rFonts w:ascii="Arial" w:hAnsi="Arial" w:cs="Arial"/>
          <w:sz w:val="20"/>
          <w:szCs w:val="20"/>
        </w:rPr>
        <w:t>poskytnuté peněžní prostředky</w:t>
      </w:r>
      <w:r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>
        <w:rPr>
          <w:rFonts w:ascii="Arial" w:hAnsi="Arial" w:cs="Arial"/>
          <w:sz w:val="20"/>
          <w:szCs w:val="20"/>
        </w:rPr>
        <w:t>.</w:t>
      </w:r>
    </w:p>
    <w:p w:rsidR="00F25857" w:rsidRPr="00323858" w:rsidRDefault="00F25857" w:rsidP="00F25857">
      <w:pPr>
        <w:jc w:val="both"/>
        <w:rPr>
          <w:sz w:val="20"/>
          <w:szCs w:val="20"/>
        </w:rPr>
      </w:pPr>
    </w:p>
    <w:p w:rsidR="00F25857" w:rsidRDefault="00F25857" w:rsidP="00F2585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F25857" w:rsidRPr="00F431E0" w:rsidRDefault="00F25857" w:rsidP="00F25857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 </w:t>
      </w:r>
      <w:r w:rsidRPr="00FE38E4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F25857" w:rsidRPr="00C24BBA" w:rsidRDefault="00F25857" w:rsidP="00F25857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kontrolu užití poskytnutých peněžních prostředků u příjemce peněžních prostředků (dotace</w:t>
      </w:r>
      <w:r>
        <w:rPr>
          <w:rFonts w:ascii="Arial" w:hAnsi="Arial" w:cs="Arial"/>
          <w:sz w:val="20"/>
          <w:szCs w:val="20"/>
        </w:rPr>
        <w:t>)</w:t>
      </w:r>
      <w:r w:rsidRPr="00860520">
        <w:rPr>
          <w:rFonts w:ascii="Arial" w:hAnsi="Arial" w:cs="Arial"/>
          <w:sz w:val="20"/>
          <w:szCs w:val="20"/>
        </w:rPr>
        <w:t xml:space="preserve"> v souladu s § 9, odst. 2, zákona č. 320/2001 Sb., o finanční kontrole ve veřejné správě, ve znění pozdějších předpisů.</w:t>
      </w:r>
    </w:p>
    <w:p w:rsidR="00F25857" w:rsidRPr="00323858" w:rsidRDefault="00F25857" w:rsidP="00F25857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>Je-li příjemcem dotace právnická osoba, je tato právnická osoba v případě přeměny nebo zrušení s likvidací povinna takovou skutečnost neprodleně oznámit poskytovateli dotace</w:t>
      </w:r>
      <w:r>
        <w:rPr>
          <w:rFonts w:ascii="Arial" w:hAnsi="Arial" w:cs="Arial"/>
          <w:sz w:val="20"/>
          <w:szCs w:val="20"/>
        </w:rPr>
        <w:t>.</w:t>
      </w:r>
      <w:r w:rsidRPr="00323858">
        <w:rPr>
          <w:rFonts w:ascii="Arial" w:hAnsi="Arial" w:cs="Arial"/>
          <w:sz w:val="20"/>
          <w:szCs w:val="20"/>
        </w:rPr>
        <w:t xml:space="preserve"> Poskytovatel peněžních prostředků si v tomto případě vyhrazuje právo rozhodnout, jak bude s takovou dotací dále nakládáno. Právnická osoba, u které dochází k přeměně nebo zrušení s likvidací, je povinna takové rozhodnutí poskytovatele respektovat resp. vykonat. </w:t>
      </w:r>
    </w:p>
    <w:p w:rsidR="00F25857" w:rsidRPr="00323858" w:rsidRDefault="00F25857" w:rsidP="00F25857">
      <w:pPr>
        <w:jc w:val="both"/>
        <w:rPr>
          <w:sz w:val="20"/>
          <w:szCs w:val="20"/>
        </w:rPr>
      </w:pPr>
    </w:p>
    <w:p w:rsidR="00F25857" w:rsidRPr="00542CE9" w:rsidRDefault="00F25857" w:rsidP="00F25857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F25857" w:rsidRPr="009B3E59" w:rsidRDefault="00F25857" w:rsidP="00F25857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>Příjemce peněžních prostředků se zavazuje k  tomu, aby při pořádání akce, specifikované v čl. I této smlouvy, na veškerých reklamních a obdobných materiálech popř. v reklamních spotech uvedl skutečnost, že akci pořádá s finanční podporou města Třeboně</w:t>
      </w:r>
      <w:r w:rsidRPr="009B3E59">
        <w:rPr>
          <w:sz w:val="20"/>
          <w:szCs w:val="20"/>
        </w:rPr>
        <w:t>.</w:t>
      </w:r>
    </w:p>
    <w:p w:rsidR="00F25857" w:rsidRPr="009B3E59" w:rsidRDefault="00F25857" w:rsidP="00F25857">
      <w:pPr>
        <w:jc w:val="both"/>
        <w:rPr>
          <w:sz w:val="20"/>
          <w:szCs w:val="20"/>
        </w:rPr>
      </w:pPr>
    </w:p>
    <w:p w:rsidR="00F25857" w:rsidRPr="00542CE9" w:rsidRDefault="00F25857" w:rsidP="00F258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F25857" w:rsidRPr="009B3E59" w:rsidRDefault="00F25857" w:rsidP="00F25857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Pr="009B3E59">
        <w:rPr>
          <w:rFonts w:ascii="Arial" w:hAnsi="Arial" w:cs="Arial"/>
          <w:sz w:val="20"/>
          <w:szCs w:val="20"/>
        </w:rPr>
        <w:t>mlouva je vyhotovena ve čtyřech stejnopisech, z nichž poskytovatel obdrží tři vyhotovení a  příjemce jedno vyhotovení.</w:t>
      </w:r>
    </w:p>
    <w:p w:rsidR="00F25857" w:rsidRPr="009B3E59" w:rsidRDefault="00F25857" w:rsidP="00F25857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smlouva se stává platnou a účinnou dnem podpisu oběma smluvními stranami.</w:t>
      </w:r>
    </w:p>
    <w:p w:rsidR="00360325" w:rsidRPr="005553EF" w:rsidRDefault="00F25857" w:rsidP="00360325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360325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360325" w:rsidRPr="009D381B">
        <w:rPr>
          <w:rFonts w:ascii="Arial" w:hAnsi="Arial" w:cs="Arial"/>
          <w:sz w:val="20"/>
          <w:szCs w:val="20"/>
        </w:rPr>
        <w:t xml:space="preserve"> </w:t>
      </w:r>
      <w:r w:rsidR="00360325" w:rsidRPr="005553EF">
        <w:rPr>
          <w:rFonts w:ascii="Arial" w:hAnsi="Arial" w:cs="Arial"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 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smlouvy.  Smlouvu zveřejní poskytovatel.</w:t>
      </w:r>
    </w:p>
    <w:p w:rsidR="00360325" w:rsidRDefault="00360325" w:rsidP="00360325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CD411E">
        <w:rPr>
          <w:rFonts w:ascii="Arial" w:hAnsi="Arial" w:cs="Arial"/>
          <w:sz w:val="20"/>
          <w:szCs w:val="20"/>
        </w:rPr>
        <w:t xml:space="preserve">30.000,00 </w:t>
      </w:r>
      <w:r w:rsidRPr="003421D8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.</w:t>
      </w:r>
    </w:p>
    <w:p w:rsidR="00F25857" w:rsidRPr="00B87743" w:rsidRDefault="00F25857" w:rsidP="00360325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87743">
        <w:rPr>
          <w:rFonts w:ascii="Arial" w:hAnsi="Arial" w:cs="Arial"/>
          <w:sz w:val="20"/>
          <w:szCs w:val="20"/>
        </w:rPr>
        <w:t xml:space="preserve">V Třeboni dne </w:t>
      </w:r>
      <w:r w:rsidR="00274C33">
        <w:rPr>
          <w:rFonts w:ascii="Arial" w:hAnsi="Arial" w:cs="Arial"/>
          <w:sz w:val="20"/>
          <w:szCs w:val="20"/>
        </w:rPr>
        <w:t>13.10.2017</w:t>
      </w:r>
      <w:r>
        <w:rPr>
          <w:rFonts w:ascii="Arial" w:hAnsi="Arial" w:cs="Arial"/>
          <w:sz w:val="20"/>
          <w:szCs w:val="20"/>
        </w:rPr>
        <w:t xml:space="preserve"> </w:t>
      </w:r>
      <w:r w:rsidRPr="00B87743">
        <w:rPr>
          <w:rFonts w:ascii="Arial" w:hAnsi="Arial" w:cs="Arial"/>
          <w:sz w:val="20"/>
          <w:szCs w:val="20"/>
        </w:rPr>
        <w:tab/>
      </w:r>
      <w:r w:rsidRPr="00B87743">
        <w:rPr>
          <w:rFonts w:ascii="Arial" w:hAnsi="Arial" w:cs="Arial"/>
          <w:sz w:val="20"/>
          <w:szCs w:val="20"/>
        </w:rPr>
        <w:tab/>
      </w:r>
      <w:r w:rsidRPr="00B87743">
        <w:rPr>
          <w:rFonts w:ascii="Arial" w:hAnsi="Arial" w:cs="Arial"/>
          <w:sz w:val="20"/>
          <w:szCs w:val="20"/>
        </w:rPr>
        <w:tab/>
      </w:r>
      <w:r w:rsidR="00274C33">
        <w:rPr>
          <w:rFonts w:ascii="Arial" w:hAnsi="Arial" w:cs="Arial"/>
          <w:sz w:val="20"/>
          <w:szCs w:val="20"/>
        </w:rPr>
        <w:t xml:space="preserve">            </w:t>
      </w:r>
      <w:bookmarkStart w:id="0" w:name="_GoBack"/>
      <w:bookmarkEnd w:id="0"/>
      <w:r w:rsidRPr="00B87743">
        <w:rPr>
          <w:rFonts w:ascii="Arial" w:hAnsi="Arial" w:cs="Arial"/>
          <w:sz w:val="20"/>
          <w:szCs w:val="20"/>
        </w:rPr>
        <w:t>V</w:t>
      </w:r>
      <w:r w:rsidR="00274C33">
        <w:rPr>
          <w:rFonts w:ascii="Arial" w:hAnsi="Arial" w:cs="Arial"/>
          <w:sz w:val="20"/>
          <w:szCs w:val="20"/>
        </w:rPr>
        <w:t xml:space="preserve"> Třeboni </w:t>
      </w:r>
      <w:r>
        <w:rPr>
          <w:rFonts w:ascii="Arial" w:hAnsi="Arial" w:cs="Arial"/>
          <w:sz w:val="20"/>
          <w:szCs w:val="20"/>
        </w:rPr>
        <w:t xml:space="preserve">dne </w:t>
      </w:r>
      <w:r w:rsidR="00274C33">
        <w:rPr>
          <w:rFonts w:ascii="Arial" w:hAnsi="Arial" w:cs="Arial"/>
          <w:sz w:val="20"/>
          <w:szCs w:val="20"/>
        </w:rPr>
        <w:t>20.10.2017</w:t>
      </w: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87743">
        <w:rPr>
          <w:rFonts w:ascii="Arial" w:hAnsi="Arial" w:cs="Arial"/>
          <w:sz w:val="20"/>
          <w:szCs w:val="20"/>
        </w:rPr>
        <w:t xml:space="preserve">Město Třeboň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Oblastní charita Třeboň</w:t>
      </w: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360325" w:rsidRDefault="00360325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A3CD2" w:rsidRDefault="00FA3CD2" w:rsidP="00F25857">
      <w:pPr>
        <w:jc w:val="both"/>
        <w:rPr>
          <w:rFonts w:ascii="Arial" w:hAnsi="Arial" w:cs="Arial"/>
          <w:sz w:val="20"/>
          <w:szCs w:val="20"/>
        </w:rPr>
      </w:pPr>
    </w:p>
    <w:p w:rsidR="004C66E6" w:rsidRDefault="004C66E6" w:rsidP="00F25857">
      <w:pPr>
        <w:jc w:val="both"/>
        <w:rPr>
          <w:rFonts w:ascii="Arial" w:hAnsi="Arial" w:cs="Arial"/>
          <w:sz w:val="20"/>
          <w:szCs w:val="20"/>
        </w:rPr>
      </w:pPr>
    </w:p>
    <w:p w:rsidR="004C66E6" w:rsidRDefault="004C66E6" w:rsidP="00F25857">
      <w:pPr>
        <w:jc w:val="both"/>
        <w:rPr>
          <w:rFonts w:ascii="Arial" w:hAnsi="Arial" w:cs="Arial"/>
          <w:sz w:val="20"/>
          <w:szCs w:val="20"/>
        </w:rPr>
      </w:pPr>
    </w:p>
    <w:p w:rsidR="004C66E6" w:rsidRDefault="004C66E6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jc w:val="both"/>
        <w:rPr>
          <w:rFonts w:ascii="Arial" w:hAnsi="Arial" w:cs="Arial"/>
          <w:sz w:val="20"/>
          <w:szCs w:val="20"/>
        </w:rPr>
      </w:pPr>
    </w:p>
    <w:p w:rsidR="00F25857" w:rsidRPr="00B87743" w:rsidRDefault="00F25857" w:rsidP="00F25857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B87743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B877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……</w:t>
      </w:r>
      <w:r w:rsidRPr="00B87743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B87743">
        <w:rPr>
          <w:rFonts w:ascii="Arial" w:hAnsi="Arial" w:cs="Arial"/>
          <w:sz w:val="20"/>
          <w:szCs w:val="20"/>
        </w:rPr>
        <w:tab/>
      </w:r>
    </w:p>
    <w:p w:rsidR="00F25857" w:rsidRDefault="00F25857" w:rsidP="00F25857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  <w:t xml:space="preserve">Mgr. Terezie </w:t>
      </w:r>
      <w:proofErr w:type="spellStart"/>
      <w:r w:rsidRPr="00B87743">
        <w:rPr>
          <w:rFonts w:ascii="Arial" w:hAnsi="Arial" w:cs="Arial"/>
          <w:sz w:val="20"/>
          <w:szCs w:val="20"/>
        </w:rPr>
        <w:t>Jenisová</w:t>
      </w:r>
      <w:proofErr w:type="spellEnd"/>
      <w:r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Dana Zavadilová, ředitelka</w:t>
      </w:r>
    </w:p>
    <w:p w:rsidR="00F25857" w:rsidRPr="00B87743" w:rsidRDefault="00F25857" w:rsidP="00F25857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B8774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Poskytovatel                                                                  Příjemce</w:t>
      </w:r>
    </w:p>
    <w:sectPr w:rsidR="00F25857" w:rsidRPr="00B87743" w:rsidSect="00360325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22E"/>
    <w:multiLevelType w:val="hybridMultilevel"/>
    <w:tmpl w:val="563CAEC8"/>
    <w:lvl w:ilvl="0" w:tplc="A7E0D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07900"/>
    <w:rsid w:val="00030FDF"/>
    <w:rsid w:val="000332A4"/>
    <w:rsid w:val="00036B98"/>
    <w:rsid w:val="000504BC"/>
    <w:rsid w:val="0005245E"/>
    <w:rsid w:val="00056CA2"/>
    <w:rsid w:val="00064DE9"/>
    <w:rsid w:val="00073DE6"/>
    <w:rsid w:val="00080104"/>
    <w:rsid w:val="0008181A"/>
    <w:rsid w:val="000872AE"/>
    <w:rsid w:val="000A7AB4"/>
    <w:rsid w:val="000D49EA"/>
    <w:rsid w:val="000E673A"/>
    <w:rsid w:val="000E7228"/>
    <w:rsid w:val="000F321E"/>
    <w:rsid w:val="000F7CC9"/>
    <w:rsid w:val="001501E6"/>
    <w:rsid w:val="00172B84"/>
    <w:rsid w:val="0017432B"/>
    <w:rsid w:val="0019539B"/>
    <w:rsid w:val="001B6D00"/>
    <w:rsid w:val="001F2B41"/>
    <w:rsid w:val="001F386F"/>
    <w:rsid w:val="0022119D"/>
    <w:rsid w:val="0025675B"/>
    <w:rsid w:val="00274C33"/>
    <w:rsid w:val="00282711"/>
    <w:rsid w:val="00287A26"/>
    <w:rsid w:val="002A2C13"/>
    <w:rsid w:val="002D0EBF"/>
    <w:rsid w:val="002F225E"/>
    <w:rsid w:val="002F3931"/>
    <w:rsid w:val="003119E6"/>
    <w:rsid w:val="00322925"/>
    <w:rsid w:val="00323858"/>
    <w:rsid w:val="0034657C"/>
    <w:rsid w:val="00346D5D"/>
    <w:rsid w:val="00360325"/>
    <w:rsid w:val="00376DD2"/>
    <w:rsid w:val="003A18D9"/>
    <w:rsid w:val="003E17CA"/>
    <w:rsid w:val="003F3ABA"/>
    <w:rsid w:val="003F62E9"/>
    <w:rsid w:val="003F6AA9"/>
    <w:rsid w:val="004070FF"/>
    <w:rsid w:val="0041010F"/>
    <w:rsid w:val="004177C9"/>
    <w:rsid w:val="00417ED8"/>
    <w:rsid w:val="00423848"/>
    <w:rsid w:val="00423C55"/>
    <w:rsid w:val="00427AEF"/>
    <w:rsid w:val="00431F73"/>
    <w:rsid w:val="00435704"/>
    <w:rsid w:val="004372BD"/>
    <w:rsid w:val="00440A5F"/>
    <w:rsid w:val="0045656F"/>
    <w:rsid w:val="004574C9"/>
    <w:rsid w:val="004632CF"/>
    <w:rsid w:val="00463458"/>
    <w:rsid w:val="004640FC"/>
    <w:rsid w:val="004C3237"/>
    <w:rsid w:val="004C4FB0"/>
    <w:rsid w:val="004C66E6"/>
    <w:rsid w:val="004D0FC9"/>
    <w:rsid w:val="004E1723"/>
    <w:rsid w:val="004E1845"/>
    <w:rsid w:val="004E68EB"/>
    <w:rsid w:val="004F3418"/>
    <w:rsid w:val="004F3A4A"/>
    <w:rsid w:val="005441C8"/>
    <w:rsid w:val="0056338C"/>
    <w:rsid w:val="005821B5"/>
    <w:rsid w:val="00584A41"/>
    <w:rsid w:val="00594BC2"/>
    <w:rsid w:val="0059689A"/>
    <w:rsid w:val="0059723C"/>
    <w:rsid w:val="005A4F1C"/>
    <w:rsid w:val="005B3813"/>
    <w:rsid w:val="005F7E8F"/>
    <w:rsid w:val="00600A9C"/>
    <w:rsid w:val="006064B6"/>
    <w:rsid w:val="00610E1E"/>
    <w:rsid w:val="00613BB1"/>
    <w:rsid w:val="00627853"/>
    <w:rsid w:val="0063325C"/>
    <w:rsid w:val="006370D6"/>
    <w:rsid w:val="0064597C"/>
    <w:rsid w:val="00652C96"/>
    <w:rsid w:val="00661171"/>
    <w:rsid w:val="006640E7"/>
    <w:rsid w:val="006B435A"/>
    <w:rsid w:val="006B5734"/>
    <w:rsid w:val="006D4F14"/>
    <w:rsid w:val="006E0A3D"/>
    <w:rsid w:val="006E225D"/>
    <w:rsid w:val="006F43DE"/>
    <w:rsid w:val="0070395F"/>
    <w:rsid w:val="007272C1"/>
    <w:rsid w:val="007349CF"/>
    <w:rsid w:val="00793FEB"/>
    <w:rsid w:val="007B5496"/>
    <w:rsid w:val="007D2470"/>
    <w:rsid w:val="00810B39"/>
    <w:rsid w:val="00811F14"/>
    <w:rsid w:val="00812192"/>
    <w:rsid w:val="00833734"/>
    <w:rsid w:val="00841C95"/>
    <w:rsid w:val="00844EFE"/>
    <w:rsid w:val="00846922"/>
    <w:rsid w:val="0085363A"/>
    <w:rsid w:val="00882AB3"/>
    <w:rsid w:val="00891F5E"/>
    <w:rsid w:val="008977BE"/>
    <w:rsid w:val="008A5900"/>
    <w:rsid w:val="008C2E4E"/>
    <w:rsid w:val="00915300"/>
    <w:rsid w:val="00917B39"/>
    <w:rsid w:val="00944B71"/>
    <w:rsid w:val="0095481B"/>
    <w:rsid w:val="00960392"/>
    <w:rsid w:val="00971D17"/>
    <w:rsid w:val="00974010"/>
    <w:rsid w:val="00982F06"/>
    <w:rsid w:val="0098605A"/>
    <w:rsid w:val="009930A9"/>
    <w:rsid w:val="009965F9"/>
    <w:rsid w:val="00997004"/>
    <w:rsid w:val="009A3261"/>
    <w:rsid w:val="009B3E59"/>
    <w:rsid w:val="009B6B80"/>
    <w:rsid w:val="009E04DA"/>
    <w:rsid w:val="009E0B3A"/>
    <w:rsid w:val="009F37DD"/>
    <w:rsid w:val="009F452C"/>
    <w:rsid w:val="00A154EC"/>
    <w:rsid w:val="00A22B55"/>
    <w:rsid w:val="00A272A3"/>
    <w:rsid w:val="00A51BA4"/>
    <w:rsid w:val="00A66FDB"/>
    <w:rsid w:val="00AA1799"/>
    <w:rsid w:val="00AC0C4E"/>
    <w:rsid w:val="00AC4C79"/>
    <w:rsid w:val="00AD2112"/>
    <w:rsid w:val="00B006B5"/>
    <w:rsid w:val="00B11A6D"/>
    <w:rsid w:val="00B13030"/>
    <w:rsid w:val="00B21607"/>
    <w:rsid w:val="00B5694B"/>
    <w:rsid w:val="00B77272"/>
    <w:rsid w:val="00B87743"/>
    <w:rsid w:val="00BA3E3D"/>
    <w:rsid w:val="00BA43E8"/>
    <w:rsid w:val="00BA450B"/>
    <w:rsid w:val="00BA4D6C"/>
    <w:rsid w:val="00C1422A"/>
    <w:rsid w:val="00C2237F"/>
    <w:rsid w:val="00C369FC"/>
    <w:rsid w:val="00C450B6"/>
    <w:rsid w:val="00C45D5C"/>
    <w:rsid w:val="00C716A0"/>
    <w:rsid w:val="00C76018"/>
    <w:rsid w:val="00C96003"/>
    <w:rsid w:val="00CA182D"/>
    <w:rsid w:val="00CA215B"/>
    <w:rsid w:val="00CA5516"/>
    <w:rsid w:val="00CB323E"/>
    <w:rsid w:val="00CB3A61"/>
    <w:rsid w:val="00CC1550"/>
    <w:rsid w:val="00CC362B"/>
    <w:rsid w:val="00CC3EA7"/>
    <w:rsid w:val="00CD409F"/>
    <w:rsid w:val="00CD411E"/>
    <w:rsid w:val="00D40E51"/>
    <w:rsid w:val="00D56497"/>
    <w:rsid w:val="00D62030"/>
    <w:rsid w:val="00D7210C"/>
    <w:rsid w:val="00DC43DB"/>
    <w:rsid w:val="00DD2EEB"/>
    <w:rsid w:val="00DF372B"/>
    <w:rsid w:val="00E0186B"/>
    <w:rsid w:val="00E030EC"/>
    <w:rsid w:val="00E05201"/>
    <w:rsid w:val="00E07FDF"/>
    <w:rsid w:val="00E41072"/>
    <w:rsid w:val="00E53225"/>
    <w:rsid w:val="00E54036"/>
    <w:rsid w:val="00E66355"/>
    <w:rsid w:val="00E805C8"/>
    <w:rsid w:val="00E97E3D"/>
    <w:rsid w:val="00EB5B10"/>
    <w:rsid w:val="00EC0ECE"/>
    <w:rsid w:val="00EC76E6"/>
    <w:rsid w:val="00EC7FBB"/>
    <w:rsid w:val="00EE49AC"/>
    <w:rsid w:val="00EF18C8"/>
    <w:rsid w:val="00EF6DEC"/>
    <w:rsid w:val="00F20B83"/>
    <w:rsid w:val="00F2429C"/>
    <w:rsid w:val="00F25857"/>
    <w:rsid w:val="00F445A3"/>
    <w:rsid w:val="00F5652F"/>
    <w:rsid w:val="00F5764C"/>
    <w:rsid w:val="00FA3CD2"/>
    <w:rsid w:val="00FC75A5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25857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F2585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25857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F258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25AE-EE27-407E-B938-5AE79D3F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2017-09-21T07:14:00Z</cp:lastPrinted>
  <dcterms:created xsi:type="dcterms:W3CDTF">2017-10-26T05:50:00Z</dcterms:created>
  <dcterms:modified xsi:type="dcterms:W3CDTF">2017-10-26T05:52:00Z</dcterms:modified>
</cp:coreProperties>
</file>