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47C6" w:rsidRPr="00DC47C6" w:rsidRDefault="00DC47C6" w:rsidP="00D30C48">
      <w:pPr>
        <w:jc w:val="center"/>
        <w:rPr>
          <w:rFonts w:ascii="Arial" w:eastAsia="Calibri" w:hAnsi="Arial" w:cs="Arial"/>
          <w:b/>
          <w:sz w:val="22"/>
          <w:szCs w:val="22"/>
          <w:lang w:eastAsia="en-US"/>
        </w:rPr>
      </w:pPr>
    </w:p>
    <w:p w:rsidR="00D30C48" w:rsidRPr="007278FB" w:rsidRDefault="00D30C48" w:rsidP="00DC47C6">
      <w:pPr>
        <w:shd w:val="clear" w:color="auto" w:fill="F2F2F2" w:themeFill="background1" w:themeFillShade="F2"/>
        <w:jc w:val="center"/>
        <w:rPr>
          <w:rFonts w:ascii="Arial" w:eastAsia="Calibri" w:hAnsi="Arial" w:cs="Arial"/>
          <w:b/>
          <w:sz w:val="36"/>
          <w:szCs w:val="36"/>
          <w:lang w:eastAsia="en-US"/>
        </w:rPr>
      </w:pPr>
      <w:r w:rsidRPr="007278FB">
        <w:rPr>
          <w:rFonts w:ascii="Arial" w:eastAsia="Calibri" w:hAnsi="Arial" w:cs="Arial"/>
          <w:b/>
          <w:sz w:val="36"/>
          <w:szCs w:val="36"/>
          <w:lang w:eastAsia="en-US"/>
        </w:rPr>
        <w:t>Smlouva č.</w:t>
      </w:r>
      <w:r w:rsidR="009E2FD9">
        <w:rPr>
          <w:rFonts w:ascii="Arial" w:eastAsia="Calibri" w:hAnsi="Arial" w:cs="Arial"/>
          <w:b/>
          <w:sz w:val="36"/>
          <w:szCs w:val="36"/>
          <w:lang w:eastAsia="en-US"/>
        </w:rPr>
        <w:t>:</w:t>
      </w:r>
      <w:r w:rsidR="00DC47C6">
        <w:rPr>
          <w:rFonts w:ascii="Arial" w:eastAsia="Calibri" w:hAnsi="Arial" w:cs="Arial"/>
          <w:b/>
          <w:sz w:val="36"/>
          <w:szCs w:val="36"/>
          <w:lang w:eastAsia="en-US"/>
        </w:rPr>
        <w:tab/>
      </w:r>
      <w:r w:rsidR="009F34B8">
        <w:rPr>
          <w:rFonts w:ascii="Arial" w:eastAsia="Calibri" w:hAnsi="Arial" w:cs="Arial"/>
          <w:b/>
          <w:sz w:val="36"/>
          <w:szCs w:val="36"/>
          <w:lang w:eastAsia="en-US"/>
        </w:rPr>
        <w:t xml:space="preserve"> </w:t>
      </w:r>
      <w:r w:rsidR="008722C1">
        <w:rPr>
          <w:rFonts w:ascii="Arial" w:eastAsia="Calibri" w:hAnsi="Arial" w:cs="Arial"/>
          <w:b/>
          <w:sz w:val="36"/>
          <w:szCs w:val="36"/>
          <w:lang w:eastAsia="en-US"/>
        </w:rPr>
        <w:t>1600018</w:t>
      </w:r>
      <w:r w:rsidR="00DC47C6">
        <w:rPr>
          <w:rFonts w:ascii="Arial" w:eastAsia="Calibri" w:hAnsi="Arial" w:cs="Arial"/>
          <w:b/>
          <w:sz w:val="36"/>
          <w:szCs w:val="36"/>
          <w:lang w:eastAsia="en-US"/>
        </w:rPr>
        <w:tab/>
      </w:r>
      <w:r w:rsidR="00DC47C6">
        <w:rPr>
          <w:rFonts w:ascii="Arial" w:eastAsia="Calibri" w:hAnsi="Arial" w:cs="Arial"/>
          <w:b/>
          <w:sz w:val="36"/>
          <w:szCs w:val="36"/>
          <w:lang w:eastAsia="en-US"/>
        </w:rPr>
        <w:tab/>
      </w:r>
    </w:p>
    <w:p w:rsidR="00D30C48" w:rsidRPr="00C70F5B" w:rsidRDefault="00C70F5B" w:rsidP="00D30C48">
      <w:pPr>
        <w:jc w:val="center"/>
        <w:rPr>
          <w:rFonts w:ascii="Arial" w:hAnsi="Arial" w:cs="Arial"/>
          <w:b/>
          <w:sz w:val="20"/>
        </w:rPr>
      </w:pPr>
      <w:r w:rsidRPr="00C70F5B">
        <w:rPr>
          <w:rFonts w:ascii="Arial" w:hAnsi="Arial" w:cs="Arial"/>
          <w:b/>
          <w:bCs/>
          <w:sz w:val="20"/>
        </w:rPr>
        <w:t>Uzavřená na základě zákona č. 274/2001 Sb., o vodovodech a kanalizacích pro veřejnou potřebu a o změně některých zákonů</w:t>
      </w:r>
      <w:r w:rsidR="00DC47C6">
        <w:rPr>
          <w:rFonts w:ascii="Arial" w:hAnsi="Arial" w:cs="Arial"/>
          <w:b/>
          <w:bCs/>
          <w:sz w:val="20"/>
        </w:rPr>
        <w:t xml:space="preserve"> v platném znění</w:t>
      </w:r>
      <w:r w:rsidRPr="00C70F5B">
        <w:rPr>
          <w:rFonts w:ascii="Arial" w:hAnsi="Arial" w:cs="Arial"/>
          <w:b/>
          <w:bCs/>
          <w:sz w:val="20"/>
        </w:rPr>
        <w:t>, příslušných prováděcích předpisů a občanského zákoníku</w:t>
      </w:r>
      <w:r w:rsidR="00DC47C6">
        <w:rPr>
          <w:rFonts w:ascii="Arial" w:hAnsi="Arial" w:cs="Arial"/>
          <w:b/>
          <w:bCs/>
          <w:sz w:val="20"/>
        </w:rPr>
        <w:t>.</w:t>
      </w:r>
    </w:p>
    <w:p w:rsidR="00D30C48" w:rsidRPr="000B57DA" w:rsidRDefault="007556EC" w:rsidP="003477AC">
      <w:pPr>
        <w:pStyle w:val="Nadpis3"/>
        <w:spacing w:before="120"/>
        <w:ind w:left="357"/>
        <w:rPr>
          <w:rFonts w:ascii="Arial" w:hAnsi="Arial" w:cs="Arial"/>
          <w:sz w:val="24"/>
          <w:szCs w:val="24"/>
          <w:lang w:val="cs-CZ"/>
        </w:rPr>
      </w:pPr>
      <w:r w:rsidRPr="000B57DA">
        <w:rPr>
          <w:rFonts w:ascii="Arial" w:hAnsi="Arial" w:cs="Arial"/>
          <w:sz w:val="24"/>
          <w:szCs w:val="24"/>
          <w:lang w:val="cs-CZ"/>
        </w:rPr>
        <w:t xml:space="preserve">I. </w:t>
      </w:r>
      <w:r w:rsidR="00D30C48" w:rsidRPr="000B57DA">
        <w:rPr>
          <w:rFonts w:ascii="Arial" w:hAnsi="Arial" w:cs="Arial"/>
          <w:sz w:val="24"/>
          <w:szCs w:val="24"/>
          <w:lang w:val="cs-CZ"/>
        </w:rPr>
        <w:t>Smluvní strany</w:t>
      </w:r>
    </w:p>
    <w:p w:rsidR="00700EC1" w:rsidRPr="00462901" w:rsidRDefault="001056B5" w:rsidP="00700EC1">
      <w:pPr>
        <w:rPr>
          <w:rFonts w:ascii="Arial" w:hAnsi="Arial" w:cs="Arial"/>
          <w:b/>
          <w:szCs w:val="24"/>
        </w:rPr>
      </w:pPr>
      <w:r w:rsidRPr="00462901">
        <w:rPr>
          <w:rFonts w:ascii="Arial" w:hAnsi="Arial" w:cs="Arial"/>
          <w:b/>
          <w:szCs w:val="24"/>
        </w:rPr>
        <w:t>Dodavatel:</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4961"/>
        <w:gridCol w:w="4960"/>
      </w:tblGrid>
      <w:tr w:rsidR="00990C33" w:rsidRPr="00560C21" w:rsidTr="009B147C">
        <w:tc>
          <w:tcPr>
            <w:tcW w:w="10061" w:type="dxa"/>
            <w:gridSpan w:val="2"/>
            <w:shd w:val="clear" w:color="auto" w:fill="F2F2F2" w:themeFill="background1" w:themeFillShade="F2"/>
          </w:tcPr>
          <w:p w:rsidR="00990C33" w:rsidRPr="00560C21" w:rsidRDefault="00990C33" w:rsidP="00560C21">
            <w:pPr>
              <w:tabs>
                <w:tab w:val="left" w:pos="1276"/>
              </w:tabs>
              <w:spacing w:before="60"/>
              <w:rPr>
                <w:rFonts w:ascii="Arial" w:hAnsi="Arial" w:cs="Arial"/>
                <w:b/>
                <w:sz w:val="20"/>
              </w:rPr>
            </w:pPr>
            <w:r w:rsidRPr="00560C21">
              <w:rPr>
                <w:rFonts w:ascii="Arial" w:hAnsi="Arial" w:cs="Arial"/>
                <w:b/>
                <w:sz w:val="20"/>
              </w:rPr>
              <w:t>Název:</w:t>
            </w:r>
            <w:r w:rsidR="00BA5038" w:rsidRPr="00560C21">
              <w:rPr>
                <w:rFonts w:ascii="Arial" w:hAnsi="Arial" w:cs="Arial"/>
                <w:b/>
                <w:sz w:val="20"/>
              </w:rPr>
              <w:t xml:space="preserve"> </w:t>
            </w:r>
            <w:r w:rsidR="00BA5038" w:rsidRPr="00560C21">
              <w:rPr>
                <w:rFonts w:ascii="Arial" w:hAnsi="Arial" w:cs="Arial"/>
                <w:b/>
              </w:rPr>
              <w:t xml:space="preserve">Jihlavské vodovody a kanalizace a.s. </w:t>
            </w:r>
          </w:p>
        </w:tc>
      </w:tr>
      <w:tr w:rsidR="00990C33" w:rsidTr="009B147C">
        <w:tc>
          <w:tcPr>
            <w:tcW w:w="10061" w:type="dxa"/>
            <w:gridSpan w:val="2"/>
            <w:shd w:val="clear" w:color="auto" w:fill="F2F2F2" w:themeFill="background1" w:themeFillShade="F2"/>
          </w:tcPr>
          <w:p w:rsidR="003477AC" w:rsidRDefault="00990C33" w:rsidP="00BA5038">
            <w:pPr>
              <w:spacing w:before="60"/>
              <w:rPr>
                <w:rFonts w:ascii="Arial" w:hAnsi="Arial" w:cs="Arial"/>
                <w:sz w:val="20"/>
              </w:rPr>
            </w:pPr>
            <w:r w:rsidRPr="00C60C88">
              <w:rPr>
                <w:rFonts w:ascii="Arial" w:hAnsi="Arial" w:cs="Arial"/>
                <w:b/>
                <w:sz w:val="20"/>
              </w:rPr>
              <w:t>Adresa:</w:t>
            </w:r>
            <w:r>
              <w:rPr>
                <w:rFonts w:ascii="Arial" w:hAnsi="Arial" w:cs="Arial"/>
                <w:b/>
                <w:sz w:val="20"/>
              </w:rPr>
              <w:t xml:space="preserve"> </w:t>
            </w:r>
            <w:r w:rsidR="00BA5038">
              <w:rPr>
                <w:rFonts w:ascii="Arial" w:hAnsi="Arial" w:cs="Arial"/>
                <w:sz w:val="20"/>
              </w:rPr>
              <w:t>Masarykovo nám. 97/1, 586 01 Jihlava</w:t>
            </w:r>
          </w:p>
          <w:p w:rsidR="00990C33" w:rsidRPr="00C60C88" w:rsidRDefault="003477AC" w:rsidP="00BA5038">
            <w:pPr>
              <w:spacing w:before="60"/>
              <w:rPr>
                <w:rFonts w:ascii="Arial" w:hAnsi="Arial" w:cs="Arial"/>
                <w:b/>
                <w:sz w:val="20"/>
              </w:rPr>
            </w:pPr>
            <w:r w:rsidRPr="003477AC">
              <w:rPr>
                <w:rFonts w:ascii="Arial" w:hAnsi="Arial" w:cs="Arial"/>
                <w:b/>
                <w:sz w:val="20"/>
              </w:rPr>
              <w:t>Adresa provozovny:</w:t>
            </w:r>
            <w:r>
              <w:rPr>
                <w:rFonts w:ascii="Arial" w:hAnsi="Arial" w:cs="Arial"/>
                <w:sz w:val="20"/>
              </w:rPr>
              <w:t xml:space="preserve"> Komenského 1, 586 01 Jihlava</w:t>
            </w:r>
            <w:r w:rsidR="00BA5038" w:rsidRPr="00C60C88">
              <w:rPr>
                <w:rFonts w:ascii="Arial" w:hAnsi="Arial" w:cs="Arial"/>
                <w:b/>
                <w:sz w:val="20"/>
              </w:rPr>
              <w:t xml:space="preserve"> </w:t>
            </w:r>
          </w:p>
        </w:tc>
      </w:tr>
      <w:tr w:rsidR="00990C33" w:rsidTr="009B147C">
        <w:tc>
          <w:tcPr>
            <w:tcW w:w="10061" w:type="dxa"/>
            <w:gridSpan w:val="2"/>
            <w:shd w:val="clear" w:color="auto" w:fill="F2F2F2" w:themeFill="background1" w:themeFillShade="F2"/>
          </w:tcPr>
          <w:p w:rsidR="00990C33" w:rsidRPr="00C60C88" w:rsidRDefault="00990C33" w:rsidP="003477AC">
            <w:pPr>
              <w:spacing w:before="60"/>
              <w:rPr>
                <w:rFonts w:ascii="Arial" w:hAnsi="Arial" w:cs="Arial"/>
                <w:b/>
                <w:sz w:val="20"/>
              </w:rPr>
            </w:pPr>
            <w:r w:rsidRPr="00C60C88">
              <w:rPr>
                <w:rFonts w:ascii="Arial" w:hAnsi="Arial" w:cs="Arial"/>
                <w:b/>
                <w:sz w:val="20"/>
              </w:rPr>
              <w:t>Zastoupený:</w:t>
            </w:r>
            <w:r w:rsidRPr="003477AC">
              <w:rPr>
                <w:rFonts w:ascii="Arial" w:hAnsi="Arial" w:cs="Arial"/>
                <w:sz w:val="20"/>
              </w:rPr>
              <w:t xml:space="preserve"> </w:t>
            </w:r>
            <w:r w:rsidR="003477AC" w:rsidRPr="003477AC">
              <w:rPr>
                <w:rFonts w:ascii="Arial" w:hAnsi="Arial" w:cs="Arial"/>
                <w:sz w:val="20"/>
              </w:rPr>
              <w:t>Ing. Jiří Benáč</w:t>
            </w:r>
            <w:r w:rsidR="003477AC">
              <w:rPr>
                <w:rFonts w:ascii="Arial" w:hAnsi="Arial" w:cs="Arial"/>
                <w:sz w:val="20"/>
              </w:rPr>
              <w:t>e</w:t>
            </w:r>
            <w:r w:rsidR="003477AC" w:rsidRPr="003477AC">
              <w:rPr>
                <w:rFonts w:ascii="Arial" w:hAnsi="Arial" w:cs="Arial"/>
                <w:sz w:val="20"/>
              </w:rPr>
              <w:t>k, provozní ředitel na základě plné moci</w:t>
            </w:r>
            <w:r w:rsidR="00BA5038" w:rsidRPr="00BA5038">
              <w:rPr>
                <w:rFonts w:ascii="Arial" w:hAnsi="Arial" w:cs="Arial"/>
                <w:sz w:val="20"/>
              </w:rPr>
              <w:t xml:space="preserve"> </w:t>
            </w:r>
          </w:p>
        </w:tc>
      </w:tr>
      <w:tr w:rsidR="00F269FC" w:rsidTr="00F269FC">
        <w:tc>
          <w:tcPr>
            <w:tcW w:w="5030" w:type="dxa"/>
            <w:shd w:val="clear" w:color="auto" w:fill="F2F2F2" w:themeFill="background1" w:themeFillShade="F2"/>
          </w:tcPr>
          <w:p w:rsidR="00F269FC" w:rsidRPr="00C60C88" w:rsidRDefault="00F269FC" w:rsidP="00BA5038">
            <w:pPr>
              <w:spacing w:before="60"/>
              <w:rPr>
                <w:rFonts w:ascii="Arial" w:hAnsi="Arial" w:cs="Arial"/>
                <w:b/>
                <w:sz w:val="20"/>
              </w:rPr>
            </w:pPr>
            <w:r w:rsidRPr="00C60C88">
              <w:rPr>
                <w:rFonts w:ascii="Arial" w:hAnsi="Arial" w:cs="Arial"/>
                <w:b/>
                <w:sz w:val="20"/>
              </w:rPr>
              <w:t>IČ:</w:t>
            </w:r>
            <w:r>
              <w:rPr>
                <w:rFonts w:ascii="Arial" w:hAnsi="Arial" w:cs="Arial"/>
                <w:b/>
                <w:sz w:val="20"/>
              </w:rPr>
              <w:t xml:space="preserve"> </w:t>
            </w:r>
            <w:r w:rsidR="00BA5038" w:rsidRPr="00BA5038">
              <w:rPr>
                <w:rFonts w:ascii="Arial" w:hAnsi="Arial" w:cs="Arial"/>
                <w:sz w:val="20"/>
              </w:rPr>
              <w:t>292</w:t>
            </w:r>
            <w:r w:rsidR="00722CE6">
              <w:rPr>
                <w:rFonts w:ascii="Arial" w:hAnsi="Arial" w:cs="Arial"/>
                <w:sz w:val="20"/>
              </w:rPr>
              <w:t xml:space="preserve"> </w:t>
            </w:r>
            <w:r w:rsidR="00BA5038" w:rsidRPr="00BA5038">
              <w:rPr>
                <w:rFonts w:ascii="Arial" w:hAnsi="Arial" w:cs="Arial"/>
                <w:sz w:val="20"/>
              </w:rPr>
              <w:t>48</w:t>
            </w:r>
            <w:r w:rsidR="00722CE6">
              <w:rPr>
                <w:rFonts w:ascii="Arial" w:hAnsi="Arial" w:cs="Arial"/>
                <w:sz w:val="20"/>
              </w:rPr>
              <w:t xml:space="preserve"> </w:t>
            </w:r>
            <w:r w:rsidR="00BA5038" w:rsidRPr="00BA5038">
              <w:rPr>
                <w:rFonts w:ascii="Arial" w:hAnsi="Arial" w:cs="Arial"/>
                <w:sz w:val="20"/>
              </w:rPr>
              <w:t>281</w:t>
            </w:r>
          </w:p>
        </w:tc>
        <w:tc>
          <w:tcPr>
            <w:tcW w:w="5031" w:type="dxa"/>
            <w:shd w:val="clear" w:color="auto" w:fill="F2F2F2" w:themeFill="background1" w:themeFillShade="F2"/>
          </w:tcPr>
          <w:p w:rsidR="00F269FC" w:rsidRPr="00C60C88" w:rsidRDefault="00990C33" w:rsidP="00BA5038">
            <w:pPr>
              <w:spacing w:before="60"/>
              <w:rPr>
                <w:rFonts w:ascii="Arial" w:hAnsi="Arial" w:cs="Arial"/>
                <w:b/>
                <w:sz w:val="20"/>
              </w:rPr>
            </w:pPr>
            <w:r>
              <w:rPr>
                <w:rFonts w:ascii="Arial" w:hAnsi="Arial" w:cs="Arial"/>
                <w:b/>
                <w:sz w:val="20"/>
              </w:rPr>
              <w:t xml:space="preserve">DIČ: </w:t>
            </w:r>
            <w:r w:rsidR="00BA5038" w:rsidRPr="00BA5038">
              <w:rPr>
                <w:rFonts w:ascii="Arial" w:hAnsi="Arial" w:cs="Arial"/>
                <w:sz w:val="20"/>
              </w:rPr>
              <w:t>CZ 292</w:t>
            </w:r>
            <w:r w:rsidR="00722CE6">
              <w:rPr>
                <w:rFonts w:ascii="Arial" w:hAnsi="Arial" w:cs="Arial"/>
                <w:sz w:val="20"/>
              </w:rPr>
              <w:t xml:space="preserve"> </w:t>
            </w:r>
            <w:r w:rsidR="00BA5038" w:rsidRPr="00BA5038">
              <w:rPr>
                <w:rFonts w:ascii="Arial" w:hAnsi="Arial" w:cs="Arial"/>
                <w:sz w:val="20"/>
              </w:rPr>
              <w:t>48</w:t>
            </w:r>
            <w:r w:rsidR="00722CE6">
              <w:rPr>
                <w:rFonts w:ascii="Arial" w:hAnsi="Arial" w:cs="Arial"/>
                <w:sz w:val="20"/>
              </w:rPr>
              <w:t xml:space="preserve"> </w:t>
            </w:r>
            <w:r w:rsidR="00BA5038" w:rsidRPr="00BA5038">
              <w:rPr>
                <w:rFonts w:ascii="Arial" w:hAnsi="Arial" w:cs="Arial"/>
                <w:sz w:val="20"/>
              </w:rPr>
              <w:t>281</w:t>
            </w:r>
          </w:p>
        </w:tc>
      </w:tr>
      <w:tr w:rsidR="00F269FC" w:rsidTr="00F269FC">
        <w:tc>
          <w:tcPr>
            <w:tcW w:w="5030" w:type="dxa"/>
            <w:shd w:val="clear" w:color="auto" w:fill="F2F2F2" w:themeFill="background1" w:themeFillShade="F2"/>
          </w:tcPr>
          <w:p w:rsidR="00F269FC" w:rsidRDefault="00F269FC" w:rsidP="003477AC">
            <w:pPr>
              <w:spacing w:before="60"/>
              <w:rPr>
                <w:rFonts w:ascii="Arial" w:hAnsi="Arial" w:cs="Arial"/>
                <w:sz w:val="20"/>
              </w:rPr>
            </w:pPr>
            <w:r w:rsidRPr="00C60C88">
              <w:rPr>
                <w:rFonts w:ascii="Arial" w:hAnsi="Arial" w:cs="Arial"/>
                <w:b/>
                <w:sz w:val="20"/>
              </w:rPr>
              <w:t>Tel.:</w:t>
            </w:r>
            <w:r>
              <w:rPr>
                <w:rFonts w:ascii="Arial" w:hAnsi="Arial" w:cs="Arial"/>
                <w:b/>
                <w:sz w:val="20"/>
              </w:rPr>
              <w:t xml:space="preserve"> </w:t>
            </w:r>
            <w:r w:rsidR="00BA5038" w:rsidRPr="00BA5038">
              <w:rPr>
                <w:rFonts w:ascii="Arial" w:hAnsi="Arial" w:cs="Arial"/>
                <w:sz w:val="20"/>
              </w:rPr>
              <w:t>+420 </w:t>
            </w:r>
            <w:r w:rsidR="003477AC">
              <w:rPr>
                <w:rFonts w:ascii="Arial" w:hAnsi="Arial" w:cs="Arial"/>
                <w:sz w:val="20"/>
              </w:rPr>
              <w:t>567</w:t>
            </w:r>
            <w:r w:rsidR="00BA5038" w:rsidRPr="00BA5038">
              <w:rPr>
                <w:rFonts w:ascii="Arial" w:hAnsi="Arial" w:cs="Arial"/>
                <w:sz w:val="20"/>
              </w:rPr>
              <w:t> </w:t>
            </w:r>
            <w:r w:rsidR="003477AC">
              <w:rPr>
                <w:rFonts w:ascii="Arial" w:hAnsi="Arial" w:cs="Arial"/>
                <w:sz w:val="20"/>
              </w:rPr>
              <w:t>167</w:t>
            </w:r>
            <w:r w:rsidR="00560C21">
              <w:rPr>
                <w:rFonts w:ascii="Arial" w:hAnsi="Arial" w:cs="Arial"/>
                <w:sz w:val="20"/>
              </w:rPr>
              <w:t> </w:t>
            </w:r>
            <w:r w:rsidR="003477AC">
              <w:rPr>
                <w:rFonts w:ascii="Arial" w:hAnsi="Arial" w:cs="Arial"/>
                <w:sz w:val="20"/>
              </w:rPr>
              <w:t>571</w:t>
            </w:r>
          </w:p>
        </w:tc>
        <w:tc>
          <w:tcPr>
            <w:tcW w:w="5031" w:type="dxa"/>
            <w:shd w:val="clear" w:color="auto" w:fill="F2F2F2" w:themeFill="background1" w:themeFillShade="F2"/>
          </w:tcPr>
          <w:p w:rsidR="00F269FC" w:rsidRDefault="00F269FC" w:rsidP="00BA5038">
            <w:pPr>
              <w:spacing w:before="60"/>
              <w:rPr>
                <w:rFonts w:ascii="Arial" w:hAnsi="Arial" w:cs="Arial"/>
                <w:sz w:val="20"/>
              </w:rPr>
            </w:pPr>
            <w:r w:rsidRPr="00C60C88">
              <w:rPr>
                <w:rFonts w:ascii="Arial" w:hAnsi="Arial" w:cs="Arial"/>
                <w:b/>
                <w:sz w:val="20"/>
              </w:rPr>
              <w:t>e-mail:</w:t>
            </w:r>
            <w:r w:rsidRPr="00C60C88">
              <w:rPr>
                <w:rFonts w:ascii="Arial" w:hAnsi="Arial" w:cs="Arial"/>
                <w:sz w:val="20"/>
              </w:rPr>
              <w:tab/>
            </w:r>
            <w:r w:rsidR="00BA5038">
              <w:rPr>
                <w:rFonts w:ascii="Arial" w:hAnsi="Arial" w:cs="Arial"/>
                <w:sz w:val="20"/>
              </w:rPr>
              <w:t xml:space="preserve">info@jvak.cz </w:t>
            </w:r>
          </w:p>
        </w:tc>
      </w:tr>
      <w:tr w:rsidR="00F269FC" w:rsidTr="00F269FC">
        <w:tc>
          <w:tcPr>
            <w:tcW w:w="5030" w:type="dxa"/>
            <w:shd w:val="clear" w:color="auto" w:fill="F2F2F2" w:themeFill="background1" w:themeFillShade="F2"/>
          </w:tcPr>
          <w:p w:rsidR="00F269FC" w:rsidRDefault="00F269FC" w:rsidP="00BA5038">
            <w:pPr>
              <w:spacing w:before="60"/>
              <w:rPr>
                <w:rFonts w:ascii="Arial" w:hAnsi="Arial" w:cs="Arial"/>
                <w:sz w:val="20"/>
              </w:rPr>
            </w:pPr>
            <w:r w:rsidRPr="00C60C88">
              <w:rPr>
                <w:rFonts w:ascii="Arial" w:hAnsi="Arial" w:cs="Arial"/>
                <w:b/>
                <w:sz w:val="20"/>
              </w:rPr>
              <w:t>Bankovní spojení:</w:t>
            </w:r>
            <w:r w:rsidRPr="00C60C88">
              <w:rPr>
                <w:rFonts w:ascii="Arial" w:hAnsi="Arial" w:cs="Arial"/>
                <w:sz w:val="20"/>
              </w:rPr>
              <w:t xml:space="preserve"> </w:t>
            </w:r>
            <w:r w:rsidR="003477AC">
              <w:rPr>
                <w:rFonts w:ascii="Arial" w:hAnsi="Arial" w:cs="Arial"/>
                <w:sz w:val="20"/>
              </w:rPr>
              <w:t>ČSOB Jihlava</w:t>
            </w:r>
          </w:p>
        </w:tc>
        <w:tc>
          <w:tcPr>
            <w:tcW w:w="5031" w:type="dxa"/>
            <w:shd w:val="clear" w:color="auto" w:fill="F2F2F2" w:themeFill="background1" w:themeFillShade="F2"/>
          </w:tcPr>
          <w:p w:rsidR="00F269FC" w:rsidRDefault="00F269FC" w:rsidP="00BA5038">
            <w:pPr>
              <w:spacing w:before="60"/>
              <w:rPr>
                <w:rFonts w:ascii="Arial" w:hAnsi="Arial" w:cs="Arial"/>
                <w:sz w:val="20"/>
              </w:rPr>
            </w:pPr>
            <w:r w:rsidRPr="00C60C88">
              <w:rPr>
                <w:rFonts w:ascii="Arial" w:hAnsi="Arial" w:cs="Arial"/>
                <w:b/>
                <w:sz w:val="20"/>
              </w:rPr>
              <w:t>Číslo účtu:</w:t>
            </w:r>
            <w:r w:rsidRPr="00C60C88">
              <w:rPr>
                <w:rFonts w:ascii="Arial" w:hAnsi="Arial" w:cs="Arial"/>
                <w:sz w:val="20"/>
              </w:rPr>
              <w:t xml:space="preserve"> </w:t>
            </w:r>
            <w:r w:rsidR="003F63E5">
              <w:rPr>
                <w:rFonts w:ascii="Arial" w:hAnsi="Arial" w:cs="Arial"/>
                <w:sz w:val="20"/>
              </w:rPr>
              <w:t>2550655</w:t>
            </w:r>
            <w:r w:rsidR="003477AC">
              <w:rPr>
                <w:rFonts w:ascii="Arial" w:hAnsi="Arial" w:cs="Arial"/>
                <w:sz w:val="20"/>
              </w:rPr>
              <w:t>94/0300</w:t>
            </w:r>
          </w:p>
        </w:tc>
      </w:tr>
    </w:tbl>
    <w:p w:rsidR="001056B5" w:rsidRPr="00C60C88" w:rsidRDefault="001056B5" w:rsidP="00700EC1">
      <w:pPr>
        <w:rPr>
          <w:rFonts w:ascii="Arial" w:hAnsi="Arial" w:cs="Arial"/>
          <w:sz w:val="20"/>
        </w:rPr>
      </w:pPr>
    </w:p>
    <w:p w:rsidR="001056B5" w:rsidRPr="00C60C88" w:rsidRDefault="001056B5" w:rsidP="001056B5">
      <w:pPr>
        <w:rPr>
          <w:rFonts w:ascii="Arial" w:hAnsi="Arial" w:cs="Arial"/>
          <w:b/>
          <w:szCs w:val="24"/>
        </w:rPr>
      </w:pPr>
      <w:r w:rsidRPr="00C60C88">
        <w:rPr>
          <w:rFonts w:ascii="Arial" w:hAnsi="Arial" w:cs="Arial"/>
          <w:b/>
          <w:szCs w:val="24"/>
        </w:rPr>
        <w:t>Odběratel:</w:t>
      </w:r>
      <w:r w:rsidR="009F34B8">
        <w:rPr>
          <w:rFonts w:ascii="Arial" w:hAnsi="Arial" w:cs="Arial"/>
          <w:b/>
          <w:szCs w:val="24"/>
        </w:rPr>
        <w:t xml:space="preserve">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tblBorders>
        <w:shd w:val="clear" w:color="auto" w:fill="F2F2F2" w:themeFill="background1" w:themeFillShade="F2"/>
        <w:tblLook w:val="04A0" w:firstRow="1" w:lastRow="0" w:firstColumn="1" w:lastColumn="0" w:noHBand="0" w:noVBand="1"/>
      </w:tblPr>
      <w:tblGrid>
        <w:gridCol w:w="4946"/>
        <w:gridCol w:w="4975"/>
      </w:tblGrid>
      <w:tr w:rsidR="00990C33" w:rsidTr="00990C33">
        <w:tc>
          <w:tcPr>
            <w:tcW w:w="10061" w:type="dxa"/>
            <w:gridSpan w:val="2"/>
            <w:shd w:val="clear" w:color="auto" w:fill="F2F2F2" w:themeFill="background1" w:themeFillShade="F2"/>
          </w:tcPr>
          <w:p w:rsidR="00990C33" w:rsidRDefault="00990C33" w:rsidP="00D53E9D">
            <w:pPr>
              <w:spacing w:before="60"/>
              <w:rPr>
                <w:rFonts w:ascii="Arial" w:hAnsi="Arial" w:cs="Arial"/>
                <w:b/>
                <w:sz w:val="20"/>
              </w:rPr>
            </w:pPr>
            <w:r w:rsidRPr="00C60C88">
              <w:rPr>
                <w:rFonts w:ascii="Arial" w:hAnsi="Arial" w:cs="Arial"/>
                <w:b/>
                <w:sz w:val="20"/>
              </w:rPr>
              <w:t xml:space="preserve">Jméno / Obchodní název: </w:t>
            </w:r>
            <w:r w:rsidR="008722C1">
              <w:rPr>
                <w:rFonts w:ascii="Arial" w:hAnsi="Arial" w:cs="Arial"/>
                <w:szCs w:val="24"/>
              </w:rPr>
              <w:t>CEMEX Czech Republic, s.r.o.</w:t>
            </w:r>
          </w:p>
        </w:tc>
      </w:tr>
      <w:tr w:rsidR="00990C33" w:rsidTr="00990C33">
        <w:tc>
          <w:tcPr>
            <w:tcW w:w="10061" w:type="dxa"/>
            <w:gridSpan w:val="2"/>
            <w:shd w:val="clear" w:color="auto" w:fill="F2F2F2" w:themeFill="background1" w:themeFillShade="F2"/>
          </w:tcPr>
          <w:p w:rsidR="00990C33" w:rsidRDefault="00990C33" w:rsidP="00722CE6">
            <w:pPr>
              <w:spacing w:before="60"/>
              <w:rPr>
                <w:rFonts w:ascii="Arial" w:hAnsi="Arial" w:cs="Arial"/>
                <w:b/>
                <w:sz w:val="20"/>
              </w:rPr>
            </w:pPr>
            <w:r w:rsidRPr="00C60C88">
              <w:rPr>
                <w:rFonts w:ascii="Arial" w:hAnsi="Arial" w:cs="Arial"/>
                <w:b/>
                <w:sz w:val="20"/>
              </w:rPr>
              <w:t>Adresa</w:t>
            </w:r>
            <w:r w:rsidRPr="00D1144F">
              <w:rPr>
                <w:rFonts w:ascii="Arial" w:hAnsi="Arial" w:cs="Arial"/>
                <w:sz w:val="20"/>
              </w:rPr>
              <w:t xml:space="preserve"> (Trvalé bydliště / </w:t>
            </w:r>
            <w:r w:rsidR="00722CE6">
              <w:rPr>
                <w:rFonts w:ascii="Arial" w:hAnsi="Arial" w:cs="Arial"/>
                <w:sz w:val="20"/>
              </w:rPr>
              <w:t>S</w:t>
            </w:r>
            <w:r w:rsidRPr="00D1144F">
              <w:rPr>
                <w:rFonts w:ascii="Arial" w:hAnsi="Arial" w:cs="Arial"/>
                <w:sz w:val="20"/>
              </w:rPr>
              <w:t>ídlo)</w:t>
            </w:r>
            <w:r w:rsidRPr="00C60C88">
              <w:rPr>
                <w:rFonts w:ascii="Arial" w:hAnsi="Arial" w:cs="Arial"/>
                <w:b/>
                <w:sz w:val="20"/>
              </w:rPr>
              <w:t xml:space="preserve">: </w:t>
            </w:r>
            <w:proofErr w:type="spellStart"/>
            <w:r w:rsidR="008722C1">
              <w:rPr>
                <w:rFonts w:ascii="Arial" w:hAnsi="Arial" w:cs="Arial"/>
                <w:sz w:val="20"/>
              </w:rPr>
              <w:t>Laurinova</w:t>
            </w:r>
            <w:proofErr w:type="spellEnd"/>
            <w:r w:rsidR="008722C1">
              <w:rPr>
                <w:rFonts w:ascii="Arial" w:hAnsi="Arial" w:cs="Arial"/>
                <w:sz w:val="20"/>
              </w:rPr>
              <w:t xml:space="preserve"> 2800/4, </w:t>
            </w:r>
            <w:proofErr w:type="gramStart"/>
            <w:r w:rsidR="008722C1">
              <w:rPr>
                <w:rFonts w:ascii="Arial" w:hAnsi="Arial" w:cs="Arial"/>
                <w:sz w:val="20"/>
              </w:rPr>
              <w:t>155 00  Praha</w:t>
            </w:r>
            <w:proofErr w:type="gramEnd"/>
            <w:r w:rsidR="008722C1">
              <w:rPr>
                <w:rFonts w:ascii="Arial" w:hAnsi="Arial" w:cs="Arial"/>
                <w:sz w:val="20"/>
              </w:rPr>
              <w:t xml:space="preserve"> 5, Stodůlky, CZ</w:t>
            </w:r>
          </w:p>
        </w:tc>
      </w:tr>
      <w:tr w:rsidR="00990C33" w:rsidTr="00990C33">
        <w:tc>
          <w:tcPr>
            <w:tcW w:w="10061" w:type="dxa"/>
            <w:gridSpan w:val="2"/>
            <w:tcBorders>
              <w:bottom w:val="nil"/>
            </w:tcBorders>
            <w:shd w:val="clear" w:color="auto" w:fill="F2F2F2" w:themeFill="background1" w:themeFillShade="F2"/>
          </w:tcPr>
          <w:p w:rsidR="00990C33" w:rsidRDefault="00990C33" w:rsidP="00D53E9D">
            <w:pPr>
              <w:spacing w:before="60"/>
              <w:rPr>
                <w:rFonts w:ascii="Arial" w:hAnsi="Arial" w:cs="Arial"/>
                <w:b/>
                <w:sz w:val="20"/>
              </w:rPr>
            </w:pPr>
            <w:r w:rsidRPr="00C60C88">
              <w:rPr>
                <w:rFonts w:ascii="Arial" w:hAnsi="Arial" w:cs="Arial"/>
                <w:b/>
                <w:sz w:val="20"/>
              </w:rPr>
              <w:t xml:space="preserve">Zastoupený: </w:t>
            </w:r>
            <w:r w:rsidR="008722C1">
              <w:rPr>
                <w:rFonts w:ascii="Arial" w:hAnsi="Arial" w:cs="Arial"/>
                <w:sz w:val="20"/>
              </w:rPr>
              <w:t xml:space="preserve">jednatelé Hermann Dietrich a Radek </w:t>
            </w:r>
            <w:proofErr w:type="spellStart"/>
            <w:r w:rsidR="008722C1">
              <w:rPr>
                <w:rFonts w:ascii="Arial" w:hAnsi="Arial" w:cs="Arial"/>
                <w:sz w:val="20"/>
              </w:rPr>
              <w:t>Cmunt</w:t>
            </w:r>
            <w:proofErr w:type="spellEnd"/>
            <w:r w:rsidR="008722C1">
              <w:rPr>
                <w:rFonts w:ascii="Arial" w:hAnsi="Arial" w:cs="Arial"/>
                <w:sz w:val="20"/>
              </w:rPr>
              <w:t xml:space="preserve"> (jednajícími společně)</w:t>
            </w:r>
          </w:p>
        </w:tc>
      </w:tr>
      <w:tr w:rsidR="00990C33" w:rsidTr="00990C33">
        <w:tc>
          <w:tcPr>
            <w:tcW w:w="5030" w:type="dxa"/>
            <w:tcBorders>
              <w:right w:val="nil"/>
            </w:tcBorders>
            <w:shd w:val="clear" w:color="auto" w:fill="F2F2F2" w:themeFill="background1" w:themeFillShade="F2"/>
          </w:tcPr>
          <w:p w:rsidR="00990C33" w:rsidRDefault="00990C33" w:rsidP="00D53E9D">
            <w:pPr>
              <w:spacing w:before="60"/>
              <w:rPr>
                <w:rFonts w:ascii="Arial" w:hAnsi="Arial" w:cs="Arial"/>
                <w:b/>
                <w:sz w:val="20"/>
              </w:rPr>
            </w:pPr>
            <w:r w:rsidRPr="00C60C88">
              <w:rPr>
                <w:rFonts w:ascii="Arial" w:hAnsi="Arial" w:cs="Arial"/>
                <w:b/>
                <w:sz w:val="20"/>
              </w:rPr>
              <w:t>Datum narození / IČ:</w:t>
            </w:r>
            <w:r w:rsidRPr="00C60C88">
              <w:rPr>
                <w:rFonts w:ascii="Arial" w:hAnsi="Arial" w:cs="Arial"/>
                <w:sz w:val="20"/>
              </w:rPr>
              <w:t xml:space="preserve"> </w:t>
            </w:r>
            <w:r w:rsidR="008722C1">
              <w:rPr>
                <w:rFonts w:ascii="Arial" w:hAnsi="Arial" w:cs="Arial"/>
                <w:sz w:val="20"/>
              </w:rPr>
              <w:t>27892638</w:t>
            </w:r>
          </w:p>
        </w:tc>
        <w:tc>
          <w:tcPr>
            <w:tcW w:w="5031" w:type="dxa"/>
            <w:tcBorders>
              <w:left w:val="nil"/>
            </w:tcBorders>
            <w:shd w:val="clear" w:color="auto" w:fill="F2F2F2" w:themeFill="background1" w:themeFillShade="F2"/>
          </w:tcPr>
          <w:p w:rsidR="00990C33" w:rsidRDefault="00990C33" w:rsidP="00D53E9D">
            <w:pPr>
              <w:spacing w:before="60"/>
              <w:rPr>
                <w:rFonts w:ascii="Arial" w:hAnsi="Arial" w:cs="Arial"/>
                <w:b/>
                <w:sz w:val="20"/>
              </w:rPr>
            </w:pPr>
            <w:r w:rsidRPr="00C60C88">
              <w:rPr>
                <w:rFonts w:ascii="Arial" w:hAnsi="Arial" w:cs="Arial"/>
                <w:b/>
                <w:sz w:val="20"/>
              </w:rPr>
              <w:t>DIČ:</w:t>
            </w:r>
            <w:r w:rsidRPr="00C60C88">
              <w:rPr>
                <w:rFonts w:ascii="Arial" w:hAnsi="Arial" w:cs="Arial"/>
                <w:sz w:val="20"/>
              </w:rPr>
              <w:t xml:space="preserve"> </w:t>
            </w:r>
            <w:r w:rsidR="008722C1">
              <w:rPr>
                <w:rFonts w:ascii="Arial" w:hAnsi="Arial" w:cs="Arial"/>
                <w:sz w:val="20"/>
              </w:rPr>
              <w:t>CZ27892638</w:t>
            </w:r>
          </w:p>
        </w:tc>
      </w:tr>
      <w:tr w:rsidR="00990C33" w:rsidTr="00990C33">
        <w:tc>
          <w:tcPr>
            <w:tcW w:w="5030" w:type="dxa"/>
            <w:tcBorders>
              <w:right w:val="nil"/>
            </w:tcBorders>
            <w:shd w:val="clear" w:color="auto" w:fill="F2F2F2" w:themeFill="background1" w:themeFillShade="F2"/>
          </w:tcPr>
          <w:p w:rsidR="00990C33" w:rsidRDefault="00990C33" w:rsidP="00D53E9D">
            <w:pPr>
              <w:spacing w:before="60"/>
              <w:rPr>
                <w:rFonts w:ascii="Arial" w:hAnsi="Arial" w:cs="Arial"/>
                <w:b/>
                <w:sz w:val="20"/>
              </w:rPr>
            </w:pPr>
            <w:r w:rsidRPr="00C60C88">
              <w:rPr>
                <w:rFonts w:ascii="Arial" w:hAnsi="Arial" w:cs="Arial"/>
                <w:b/>
                <w:sz w:val="20"/>
              </w:rPr>
              <w:t>Tel.:</w:t>
            </w:r>
            <w:r w:rsidRPr="00C60C88">
              <w:rPr>
                <w:rFonts w:ascii="Arial" w:hAnsi="Arial" w:cs="Arial"/>
                <w:sz w:val="20"/>
              </w:rPr>
              <w:t xml:space="preserve"> </w:t>
            </w:r>
            <w:r w:rsidR="008722C1">
              <w:rPr>
                <w:rFonts w:ascii="Arial" w:hAnsi="Arial" w:cs="Arial"/>
                <w:sz w:val="20"/>
              </w:rPr>
              <w:t>724342700</w:t>
            </w:r>
          </w:p>
        </w:tc>
        <w:tc>
          <w:tcPr>
            <w:tcW w:w="5031" w:type="dxa"/>
            <w:tcBorders>
              <w:left w:val="nil"/>
            </w:tcBorders>
            <w:shd w:val="clear" w:color="auto" w:fill="F2F2F2" w:themeFill="background1" w:themeFillShade="F2"/>
          </w:tcPr>
          <w:p w:rsidR="00990C33" w:rsidRDefault="00990C33" w:rsidP="00D53E9D">
            <w:pPr>
              <w:spacing w:before="60"/>
              <w:rPr>
                <w:rFonts w:ascii="Arial" w:hAnsi="Arial" w:cs="Arial"/>
                <w:b/>
                <w:sz w:val="20"/>
              </w:rPr>
            </w:pPr>
            <w:r w:rsidRPr="00C60C88">
              <w:rPr>
                <w:rFonts w:ascii="Arial" w:hAnsi="Arial" w:cs="Arial"/>
                <w:b/>
                <w:sz w:val="20"/>
              </w:rPr>
              <w:t>e-mail:</w:t>
            </w:r>
            <w:r w:rsidRPr="00C60C88">
              <w:rPr>
                <w:rFonts w:ascii="Arial" w:hAnsi="Arial" w:cs="Arial"/>
                <w:sz w:val="20"/>
              </w:rPr>
              <w:t xml:space="preserve"> </w:t>
            </w:r>
            <w:r w:rsidR="008722C1">
              <w:rPr>
                <w:rFonts w:ascii="Arial" w:hAnsi="Arial" w:cs="Arial"/>
                <w:sz w:val="20"/>
              </w:rPr>
              <w:t>vaclav.skokan@cemex.com</w:t>
            </w:r>
          </w:p>
        </w:tc>
      </w:tr>
      <w:tr w:rsidR="00990C33" w:rsidTr="00990C33">
        <w:tc>
          <w:tcPr>
            <w:tcW w:w="5030" w:type="dxa"/>
            <w:tcBorders>
              <w:right w:val="nil"/>
            </w:tcBorders>
            <w:shd w:val="clear" w:color="auto" w:fill="F2F2F2" w:themeFill="background1" w:themeFillShade="F2"/>
          </w:tcPr>
          <w:p w:rsidR="00990C33" w:rsidRDefault="00990C33" w:rsidP="00D53E9D">
            <w:pPr>
              <w:spacing w:before="60"/>
              <w:rPr>
                <w:rFonts w:ascii="Arial" w:hAnsi="Arial" w:cs="Arial"/>
                <w:b/>
                <w:sz w:val="20"/>
              </w:rPr>
            </w:pPr>
            <w:r w:rsidRPr="00C60C88">
              <w:rPr>
                <w:rFonts w:ascii="Arial" w:hAnsi="Arial" w:cs="Arial"/>
                <w:b/>
                <w:sz w:val="20"/>
              </w:rPr>
              <w:t>Bankovní spojení:</w:t>
            </w:r>
            <w:r w:rsidRPr="00C60C88">
              <w:rPr>
                <w:rFonts w:ascii="Arial" w:hAnsi="Arial" w:cs="Arial"/>
                <w:sz w:val="20"/>
              </w:rPr>
              <w:t xml:space="preserve"> </w:t>
            </w:r>
            <w:proofErr w:type="spellStart"/>
            <w:r w:rsidR="008722C1">
              <w:rPr>
                <w:rFonts w:ascii="Arial" w:hAnsi="Arial" w:cs="Arial"/>
                <w:sz w:val="20"/>
              </w:rPr>
              <w:t>Raiffeisenbank</w:t>
            </w:r>
            <w:proofErr w:type="spellEnd"/>
          </w:p>
        </w:tc>
        <w:tc>
          <w:tcPr>
            <w:tcW w:w="5031" w:type="dxa"/>
            <w:tcBorders>
              <w:left w:val="nil"/>
            </w:tcBorders>
            <w:shd w:val="clear" w:color="auto" w:fill="F2F2F2" w:themeFill="background1" w:themeFillShade="F2"/>
          </w:tcPr>
          <w:p w:rsidR="00990C33" w:rsidRDefault="00990C33" w:rsidP="00D53E9D">
            <w:pPr>
              <w:spacing w:before="60"/>
              <w:rPr>
                <w:rFonts w:ascii="Arial" w:hAnsi="Arial" w:cs="Arial"/>
                <w:b/>
                <w:sz w:val="20"/>
              </w:rPr>
            </w:pPr>
            <w:r w:rsidRPr="00C60C88">
              <w:rPr>
                <w:rFonts w:ascii="Arial" w:hAnsi="Arial" w:cs="Arial"/>
                <w:b/>
                <w:sz w:val="20"/>
              </w:rPr>
              <w:t>Číslo účtu:</w:t>
            </w:r>
            <w:r w:rsidRPr="00C60C88">
              <w:rPr>
                <w:rFonts w:ascii="Arial" w:hAnsi="Arial" w:cs="Arial"/>
                <w:sz w:val="20"/>
              </w:rPr>
              <w:t xml:space="preserve"> </w:t>
            </w:r>
            <w:r w:rsidR="008722C1">
              <w:rPr>
                <w:rFonts w:ascii="Arial" w:hAnsi="Arial" w:cs="Arial"/>
                <w:sz w:val="20"/>
              </w:rPr>
              <w:t>5020017857/5500</w:t>
            </w:r>
          </w:p>
        </w:tc>
      </w:tr>
      <w:tr w:rsidR="00990C33" w:rsidTr="00990C33">
        <w:tc>
          <w:tcPr>
            <w:tcW w:w="10061" w:type="dxa"/>
            <w:gridSpan w:val="2"/>
            <w:shd w:val="clear" w:color="auto" w:fill="F2F2F2" w:themeFill="background1" w:themeFillShade="F2"/>
          </w:tcPr>
          <w:p w:rsidR="00990C33" w:rsidRDefault="00990C33" w:rsidP="00D53E9D">
            <w:pPr>
              <w:spacing w:before="60"/>
              <w:rPr>
                <w:rFonts w:ascii="Arial" w:hAnsi="Arial" w:cs="Arial"/>
                <w:b/>
                <w:sz w:val="20"/>
              </w:rPr>
            </w:pPr>
            <w:r w:rsidRPr="00C60C88">
              <w:rPr>
                <w:rFonts w:ascii="Arial" w:hAnsi="Arial" w:cs="Arial"/>
                <w:b/>
                <w:sz w:val="20"/>
              </w:rPr>
              <w:t xml:space="preserve">Zasílací </w:t>
            </w:r>
            <w:r>
              <w:rPr>
                <w:rFonts w:ascii="Arial" w:hAnsi="Arial" w:cs="Arial"/>
                <w:b/>
                <w:sz w:val="20"/>
              </w:rPr>
              <w:t xml:space="preserve">a fakturační </w:t>
            </w:r>
            <w:r w:rsidRPr="00C60C88">
              <w:rPr>
                <w:rFonts w:ascii="Arial" w:hAnsi="Arial" w:cs="Arial"/>
                <w:b/>
                <w:sz w:val="20"/>
              </w:rPr>
              <w:t xml:space="preserve">adresa: </w:t>
            </w:r>
            <w:proofErr w:type="spellStart"/>
            <w:r w:rsidR="008722C1">
              <w:rPr>
                <w:rFonts w:ascii="Arial" w:hAnsi="Arial" w:cs="Arial"/>
                <w:sz w:val="20"/>
              </w:rPr>
              <w:t>Laurinova</w:t>
            </w:r>
            <w:proofErr w:type="spellEnd"/>
            <w:r w:rsidR="008722C1">
              <w:rPr>
                <w:rFonts w:ascii="Arial" w:hAnsi="Arial" w:cs="Arial"/>
                <w:sz w:val="20"/>
              </w:rPr>
              <w:t xml:space="preserve"> 2800/4, </w:t>
            </w:r>
            <w:proofErr w:type="gramStart"/>
            <w:r w:rsidR="008722C1">
              <w:rPr>
                <w:rFonts w:ascii="Arial" w:hAnsi="Arial" w:cs="Arial"/>
                <w:sz w:val="20"/>
              </w:rPr>
              <w:t>155 00  Praha</w:t>
            </w:r>
            <w:proofErr w:type="gramEnd"/>
            <w:r w:rsidR="008722C1">
              <w:rPr>
                <w:rFonts w:ascii="Arial" w:hAnsi="Arial" w:cs="Arial"/>
                <w:sz w:val="20"/>
              </w:rPr>
              <w:t xml:space="preserve"> 5, Stodůlky, CZ</w:t>
            </w:r>
          </w:p>
        </w:tc>
      </w:tr>
    </w:tbl>
    <w:p w:rsidR="00D30C48" w:rsidRDefault="007556EC" w:rsidP="003477AC">
      <w:pPr>
        <w:spacing w:before="120"/>
        <w:rPr>
          <w:rFonts w:ascii="Arial" w:eastAsia="Calibri" w:hAnsi="Arial" w:cs="Arial"/>
          <w:b/>
          <w:sz w:val="20"/>
          <w:lang w:eastAsia="en-US"/>
        </w:rPr>
      </w:pPr>
      <w:r w:rsidRPr="003B31EB">
        <w:rPr>
          <w:rFonts w:ascii="Arial" w:eastAsia="Calibri" w:hAnsi="Arial" w:cs="Arial"/>
          <w:b/>
          <w:sz w:val="20"/>
          <w:lang w:eastAsia="en-US"/>
        </w:rPr>
        <w:t>Výše uvedený Dodavatel je provozovatelem vodovodu a kanalizace.</w:t>
      </w:r>
      <w:r w:rsidR="00BA5038">
        <w:rPr>
          <w:rFonts w:ascii="Arial" w:eastAsia="Calibri" w:hAnsi="Arial" w:cs="Arial"/>
          <w:b/>
          <w:sz w:val="20"/>
          <w:lang w:eastAsia="en-US"/>
        </w:rPr>
        <w:t xml:space="preserve"> Vlast</w:t>
      </w:r>
      <w:r w:rsidR="00D83CC6">
        <w:rPr>
          <w:rFonts w:ascii="Arial" w:eastAsia="Calibri" w:hAnsi="Arial" w:cs="Arial"/>
          <w:b/>
          <w:sz w:val="20"/>
          <w:lang w:eastAsia="en-US"/>
        </w:rPr>
        <w:t>níkem vodovodu a kanalizace je s</w:t>
      </w:r>
      <w:r w:rsidR="00BA5038">
        <w:rPr>
          <w:rFonts w:ascii="Arial" w:eastAsia="Calibri" w:hAnsi="Arial" w:cs="Arial"/>
          <w:b/>
          <w:sz w:val="20"/>
          <w:lang w:eastAsia="en-US"/>
        </w:rPr>
        <w:t>tatutární město Jihlava. Vlastník na Dodavatele přenesl svou povinnost uzavřít tuto smlouvu.</w:t>
      </w:r>
    </w:p>
    <w:p w:rsidR="007556EC" w:rsidRPr="007556EC" w:rsidRDefault="007556EC" w:rsidP="00D30C48">
      <w:pPr>
        <w:rPr>
          <w:rFonts w:ascii="Arial" w:eastAsia="Calibri" w:hAnsi="Arial" w:cs="Arial"/>
          <w:sz w:val="20"/>
          <w:lang w:eastAsia="en-US"/>
        </w:rPr>
      </w:pPr>
    </w:p>
    <w:p w:rsidR="00D30C48" w:rsidRDefault="00D30C48" w:rsidP="00D30C48">
      <w:pPr>
        <w:jc w:val="center"/>
        <w:rPr>
          <w:rFonts w:ascii="Arial" w:hAnsi="Arial"/>
          <w:sz w:val="20"/>
        </w:rPr>
      </w:pPr>
      <w:r>
        <w:rPr>
          <w:rFonts w:ascii="Arial" w:hAnsi="Arial"/>
          <w:b/>
        </w:rPr>
        <w:t xml:space="preserve">II. Předmět smlouvy </w:t>
      </w:r>
    </w:p>
    <w:p w:rsidR="00D53E9D" w:rsidRDefault="00DB7C6D" w:rsidP="00BA5038">
      <w:pPr>
        <w:pStyle w:val="Zkladntext"/>
        <w:tabs>
          <w:tab w:val="left" w:pos="2410"/>
        </w:tabs>
        <w:spacing w:before="60"/>
        <w:jc w:val="left"/>
        <w:rPr>
          <w:rFonts w:ascii="Arial" w:hAnsi="Arial" w:cs="Arial"/>
          <w:b w:val="0"/>
          <w:sz w:val="20"/>
        </w:rPr>
      </w:pPr>
      <w:r w:rsidRPr="00C70F5B">
        <w:rPr>
          <w:rFonts w:ascii="Arial" w:hAnsi="Arial" w:cs="Arial"/>
          <w:b w:val="0"/>
          <w:sz w:val="20"/>
        </w:rPr>
        <w:t>Předmětem smlouvy je:</w:t>
      </w:r>
      <w:r w:rsidR="00C70F5B" w:rsidRPr="00C70F5B">
        <w:rPr>
          <w:rFonts w:ascii="Arial" w:hAnsi="Arial" w:cs="Arial"/>
          <w:b w:val="0"/>
          <w:sz w:val="20"/>
        </w:rPr>
        <w:tab/>
      </w:r>
      <w:r w:rsidR="009F34B8">
        <w:rPr>
          <w:rFonts w:ascii="Arial" w:hAnsi="Arial" w:cs="Arial"/>
          <w:b w:val="0"/>
          <w:sz w:val="20"/>
        </w:rPr>
        <w:fldChar w:fldCharType="begin">
          <w:ffData>
            <w:name w:val="Zaškrtávací1"/>
            <w:enabled/>
            <w:calcOnExit w:val="0"/>
            <w:checkBox>
              <w:sizeAuto/>
              <w:default w:val="0"/>
              <w:checked w:val="0"/>
            </w:checkBox>
          </w:ffData>
        </w:fldChar>
      </w:r>
      <w:bookmarkStart w:id="0" w:name="Zaškrtávací1"/>
      <w:r w:rsidR="009F34B8">
        <w:rPr>
          <w:rFonts w:ascii="Arial" w:hAnsi="Arial" w:cs="Arial"/>
          <w:b w:val="0"/>
          <w:sz w:val="20"/>
        </w:rPr>
        <w:instrText xml:space="preserve"> FORMCHECKBOX </w:instrText>
      </w:r>
      <w:r w:rsidR="005844F6">
        <w:rPr>
          <w:rFonts w:ascii="Arial" w:hAnsi="Arial" w:cs="Arial"/>
          <w:b w:val="0"/>
          <w:sz w:val="20"/>
        </w:rPr>
      </w:r>
      <w:r w:rsidR="005844F6">
        <w:rPr>
          <w:rFonts w:ascii="Arial" w:hAnsi="Arial" w:cs="Arial"/>
          <w:b w:val="0"/>
          <w:sz w:val="20"/>
        </w:rPr>
        <w:fldChar w:fldCharType="separate"/>
      </w:r>
      <w:r w:rsidR="009F34B8">
        <w:rPr>
          <w:rFonts w:ascii="Arial" w:hAnsi="Arial" w:cs="Arial"/>
          <w:b w:val="0"/>
          <w:sz w:val="20"/>
        </w:rPr>
        <w:fldChar w:fldCharType="end"/>
      </w:r>
      <w:bookmarkEnd w:id="0"/>
      <w:r w:rsidR="007556EC" w:rsidRPr="007556EC">
        <w:rPr>
          <w:rFonts w:ascii="Wingdings" w:hAnsi="Wingdings"/>
          <w:b w:val="0"/>
          <w:sz w:val="20"/>
        </w:rPr>
        <w:t></w:t>
      </w:r>
      <w:r w:rsidR="00741790">
        <w:rPr>
          <w:rFonts w:ascii="Arial" w:hAnsi="Arial" w:cs="Arial"/>
          <w:b w:val="0"/>
          <w:sz w:val="20"/>
        </w:rPr>
        <w:t>dodávka pitné vody</w:t>
      </w:r>
      <w:r w:rsidR="00BA5038">
        <w:rPr>
          <w:rFonts w:ascii="Arial" w:hAnsi="Arial" w:cs="Arial"/>
          <w:b w:val="0"/>
          <w:sz w:val="20"/>
        </w:rPr>
        <w:tab/>
      </w:r>
      <w:r w:rsidR="00BA5038">
        <w:rPr>
          <w:rFonts w:ascii="Arial" w:hAnsi="Arial" w:cs="Arial"/>
          <w:b w:val="0"/>
          <w:sz w:val="20"/>
        </w:rPr>
        <w:tab/>
      </w:r>
      <w:r w:rsidR="006A6717">
        <w:rPr>
          <w:rFonts w:ascii="Arial" w:hAnsi="Arial" w:cs="Arial"/>
          <w:b w:val="0"/>
          <w:sz w:val="20"/>
        </w:rPr>
        <w:fldChar w:fldCharType="begin">
          <w:ffData>
            <w:name w:val="Zaškrtávací111"/>
            <w:enabled/>
            <w:calcOnExit w:val="0"/>
            <w:checkBox>
              <w:sizeAuto/>
              <w:default w:val="0"/>
              <w:checked/>
            </w:checkBox>
          </w:ffData>
        </w:fldChar>
      </w:r>
      <w:bookmarkStart w:id="1" w:name="Zaškrtávací111"/>
      <w:r w:rsidR="006A6717">
        <w:rPr>
          <w:rFonts w:ascii="Arial" w:hAnsi="Arial" w:cs="Arial"/>
          <w:b w:val="0"/>
          <w:sz w:val="20"/>
        </w:rPr>
        <w:instrText xml:space="preserve"> FORMCHECKBOX </w:instrText>
      </w:r>
      <w:r w:rsidR="005844F6">
        <w:rPr>
          <w:rFonts w:ascii="Arial" w:hAnsi="Arial" w:cs="Arial"/>
          <w:b w:val="0"/>
          <w:sz w:val="20"/>
        </w:rPr>
      </w:r>
      <w:r w:rsidR="005844F6">
        <w:rPr>
          <w:rFonts w:ascii="Arial" w:hAnsi="Arial" w:cs="Arial"/>
          <w:b w:val="0"/>
          <w:sz w:val="20"/>
        </w:rPr>
        <w:fldChar w:fldCharType="separate"/>
      </w:r>
      <w:r w:rsidR="006A6717">
        <w:rPr>
          <w:rFonts w:ascii="Arial" w:hAnsi="Arial" w:cs="Arial"/>
          <w:b w:val="0"/>
          <w:sz w:val="20"/>
        </w:rPr>
        <w:fldChar w:fldCharType="end"/>
      </w:r>
      <w:bookmarkEnd w:id="1"/>
      <w:r w:rsidR="00D53E9D" w:rsidRPr="007556EC">
        <w:rPr>
          <w:rFonts w:ascii="Wingdings" w:hAnsi="Wingdings"/>
          <w:b w:val="0"/>
          <w:sz w:val="20"/>
        </w:rPr>
        <w:t></w:t>
      </w:r>
      <w:r w:rsidR="00D53E9D">
        <w:rPr>
          <w:rFonts w:ascii="Arial" w:hAnsi="Arial" w:cs="Arial"/>
          <w:b w:val="0"/>
          <w:sz w:val="20"/>
        </w:rPr>
        <w:t>odvádění odpadních vod</w:t>
      </w:r>
    </w:p>
    <w:p w:rsidR="00DB7C6D" w:rsidRPr="00C70F5B" w:rsidRDefault="00C70F5B" w:rsidP="003C52CD">
      <w:pPr>
        <w:pStyle w:val="Zkladntext"/>
        <w:tabs>
          <w:tab w:val="left" w:pos="2410"/>
        </w:tabs>
        <w:spacing w:before="60"/>
        <w:jc w:val="left"/>
        <w:rPr>
          <w:rFonts w:ascii="Arial" w:hAnsi="Arial" w:cs="Arial"/>
          <w:b w:val="0"/>
          <w:sz w:val="20"/>
        </w:rPr>
      </w:pPr>
      <w:r w:rsidRPr="00C70F5B">
        <w:rPr>
          <w:rFonts w:ascii="Arial" w:hAnsi="Arial" w:cs="Arial"/>
          <w:b w:val="0"/>
          <w:sz w:val="20"/>
        </w:rPr>
        <w:tab/>
      </w:r>
      <w:r w:rsidR="009F34B8">
        <w:rPr>
          <w:rFonts w:ascii="Arial" w:hAnsi="Arial" w:cs="Arial"/>
          <w:b w:val="0"/>
          <w:sz w:val="20"/>
        </w:rPr>
        <w:fldChar w:fldCharType="begin">
          <w:ffData>
            <w:name w:val="Zaškrtávací2"/>
            <w:enabled/>
            <w:calcOnExit w:val="0"/>
            <w:checkBox>
              <w:sizeAuto/>
              <w:default w:val="0"/>
              <w:checked w:val="0"/>
            </w:checkBox>
          </w:ffData>
        </w:fldChar>
      </w:r>
      <w:bookmarkStart w:id="2" w:name="Zaškrtávací2"/>
      <w:r w:rsidR="009F34B8">
        <w:rPr>
          <w:rFonts w:ascii="Arial" w:hAnsi="Arial" w:cs="Arial"/>
          <w:b w:val="0"/>
          <w:sz w:val="20"/>
        </w:rPr>
        <w:instrText xml:space="preserve"> FORMCHECKBOX </w:instrText>
      </w:r>
      <w:r w:rsidR="005844F6">
        <w:rPr>
          <w:rFonts w:ascii="Arial" w:hAnsi="Arial" w:cs="Arial"/>
          <w:b w:val="0"/>
          <w:sz w:val="20"/>
        </w:rPr>
      </w:r>
      <w:r w:rsidR="005844F6">
        <w:rPr>
          <w:rFonts w:ascii="Arial" w:hAnsi="Arial" w:cs="Arial"/>
          <w:b w:val="0"/>
          <w:sz w:val="20"/>
        </w:rPr>
        <w:fldChar w:fldCharType="separate"/>
      </w:r>
      <w:r w:rsidR="009F34B8">
        <w:rPr>
          <w:rFonts w:ascii="Arial" w:hAnsi="Arial" w:cs="Arial"/>
          <w:b w:val="0"/>
          <w:sz w:val="20"/>
        </w:rPr>
        <w:fldChar w:fldCharType="end"/>
      </w:r>
      <w:bookmarkEnd w:id="2"/>
      <w:r w:rsidR="007556EC" w:rsidRPr="007556EC">
        <w:rPr>
          <w:rFonts w:ascii="Wingdings" w:hAnsi="Wingdings"/>
          <w:b w:val="0"/>
          <w:sz w:val="20"/>
        </w:rPr>
        <w:t></w:t>
      </w:r>
      <w:r w:rsidRPr="00C70F5B">
        <w:rPr>
          <w:rFonts w:ascii="Arial" w:hAnsi="Arial" w:cs="Arial"/>
          <w:b w:val="0"/>
          <w:sz w:val="20"/>
        </w:rPr>
        <w:t>o</w:t>
      </w:r>
      <w:r w:rsidRPr="00C70F5B">
        <w:rPr>
          <w:rFonts w:ascii="Arial" w:hAnsi="Arial"/>
          <w:b w:val="0"/>
          <w:sz w:val="20"/>
        </w:rPr>
        <w:t xml:space="preserve">dvádění </w:t>
      </w:r>
      <w:r w:rsidR="00B33934">
        <w:rPr>
          <w:rFonts w:ascii="Arial" w:hAnsi="Arial"/>
          <w:b w:val="0"/>
          <w:sz w:val="20"/>
        </w:rPr>
        <w:t>a</w:t>
      </w:r>
      <w:r w:rsidRPr="00C70F5B">
        <w:rPr>
          <w:rFonts w:ascii="Arial" w:hAnsi="Arial"/>
          <w:b w:val="0"/>
          <w:sz w:val="20"/>
        </w:rPr>
        <w:t xml:space="preserve"> </w:t>
      </w:r>
      <w:r w:rsidR="00741790">
        <w:rPr>
          <w:rFonts w:ascii="Arial" w:hAnsi="Arial"/>
          <w:b w:val="0"/>
          <w:sz w:val="20"/>
        </w:rPr>
        <w:t>čištění</w:t>
      </w:r>
      <w:r w:rsidR="00B33934">
        <w:rPr>
          <w:rFonts w:ascii="Arial" w:hAnsi="Arial"/>
          <w:b w:val="0"/>
          <w:sz w:val="20"/>
        </w:rPr>
        <w:t xml:space="preserve"> </w:t>
      </w:r>
      <w:r w:rsidR="00B33934" w:rsidRPr="00C70F5B">
        <w:rPr>
          <w:rFonts w:ascii="Arial" w:hAnsi="Arial"/>
          <w:b w:val="0"/>
          <w:sz w:val="20"/>
        </w:rPr>
        <w:t>odpadních vo</w:t>
      </w:r>
      <w:r w:rsidR="00B33934">
        <w:rPr>
          <w:rFonts w:ascii="Arial" w:hAnsi="Arial"/>
          <w:b w:val="0"/>
          <w:sz w:val="20"/>
        </w:rPr>
        <w:t>d</w:t>
      </w:r>
    </w:p>
    <w:p w:rsidR="00D30C48" w:rsidRDefault="00D30C48" w:rsidP="00D30C48">
      <w:pPr>
        <w:rPr>
          <w:rFonts w:ascii="Arial" w:hAnsi="Arial"/>
          <w:sz w:val="22"/>
        </w:rPr>
      </w:pPr>
    </w:p>
    <w:p w:rsidR="00D30C48" w:rsidRPr="003B31EB" w:rsidRDefault="00D30C48" w:rsidP="00D30C48">
      <w:pPr>
        <w:jc w:val="center"/>
        <w:rPr>
          <w:rFonts w:ascii="Arial" w:hAnsi="Arial"/>
          <w:sz w:val="20"/>
        </w:rPr>
      </w:pPr>
      <w:r>
        <w:rPr>
          <w:rFonts w:ascii="Arial" w:hAnsi="Arial"/>
          <w:b/>
        </w:rPr>
        <w:t xml:space="preserve">III. Místo plnění smlouvy </w:t>
      </w:r>
    </w:p>
    <w:p w:rsidR="00DB7C6D" w:rsidRPr="003B31EB" w:rsidRDefault="00DB7C6D" w:rsidP="00D53E9D">
      <w:pPr>
        <w:spacing w:before="60"/>
        <w:jc w:val="both"/>
        <w:rPr>
          <w:rFonts w:ascii="Arial" w:hAnsi="Arial" w:cs="Arial"/>
          <w:sz w:val="20"/>
        </w:rPr>
      </w:pPr>
      <w:r w:rsidRPr="003B31EB">
        <w:rPr>
          <w:rFonts w:ascii="Arial" w:hAnsi="Arial" w:cs="Arial"/>
          <w:sz w:val="20"/>
        </w:rPr>
        <w:t>Služby uvedené v</w:t>
      </w:r>
      <w:r w:rsidR="00A6683F" w:rsidRPr="003B31EB">
        <w:rPr>
          <w:rFonts w:ascii="Arial" w:hAnsi="Arial" w:cs="Arial"/>
          <w:sz w:val="20"/>
        </w:rPr>
        <w:t> </w:t>
      </w:r>
      <w:r w:rsidRPr="003B31EB">
        <w:rPr>
          <w:rFonts w:ascii="Arial" w:hAnsi="Arial" w:cs="Arial"/>
          <w:sz w:val="20"/>
        </w:rPr>
        <w:t>čl. II</w:t>
      </w:r>
      <w:r w:rsidR="00C70F5B" w:rsidRPr="003B31EB">
        <w:rPr>
          <w:rFonts w:ascii="Arial" w:hAnsi="Arial" w:cs="Arial"/>
          <w:sz w:val="20"/>
        </w:rPr>
        <w:t>,</w:t>
      </w:r>
      <w:r w:rsidRPr="003B31EB">
        <w:rPr>
          <w:rFonts w:ascii="Arial" w:hAnsi="Arial" w:cs="Arial"/>
          <w:sz w:val="20"/>
        </w:rPr>
        <w:t xml:space="preserve"> jsou uskutečňovány pro následující odběrné místo:</w:t>
      </w:r>
    </w:p>
    <w:tbl>
      <w:tblPr>
        <w:tblW w:w="9923"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410"/>
        <w:gridCol w:w="425"/>
        <w:gridCol w:w="3544"/>
        <w:gridCol w:w="2835"/>
        <w:gridCol w:w="709"/>
      </w:tblGrid>
      <w:tr w:rsidR="00DB7C6D" w:rsidRPr="00DB7C6D" w:rsidTr="00CE3229">
        <w:trPr>
          <w:trHeight w:hRule="exact" w:val="397"/>
        </w:trPr>
        <w:tc>
          <w:tcPr>
            <w:tcW w:w="2410" w:type="dxa"/>
            <w:vAlign w:val="center"/>
          </w:tcPr>
          <w:p w:rsidR="00DB7C6D" w:rsidRPr="00DB7C6D" w:rsidRDefault="00DB7C6D" w:rsidP="003B31EB">
            <w:pPr>
              <w:ind w:left="-44"/>
              <w:rPr>
                <w:rFonts w:ascii="Arial" w:hAnsi="Arial" w:cs="Arial"/>
                <w:color w:val="FF0000"/>
                <w:sz w:val="20"/>
              </w:rPr>
            </w:pPr>
            <w:r w:rsidRPr="00DB7C6D">
              <w:rPr>
                <w:rFonts w:ascii="Arial" w:hAnsi="Arial" w:cs="Arial"/>
                <w:sz w:val="20"/>
              </w:rPr>
              <w:t>Číslo odběrného místa</w:t>
            </w:r>
          </w:p>
        </w:tc>
        <w:tc>
          <w:tcPr>
            <w:tcW w:w="7513" w:type="dxa"/>
            <w:gridSpan w:val="4"/>
            <w:vAlign w:val="center"/>
          </w:tcPr>
          <w:p w:rsidR="00DB7C6D" w:rsidRPr="007556EC" w:rsidRDefault="008722C1" w:rsidP="00D53E9D">
            <w:pPr>
              <w:rPr>
                <w:rFonts w:ascii="Arial" w:hAnsi="Arial" w:cs="Arial"/>
                <w:sz w:val="20"/>
              </w:rPr>
            </w:pPr>
            <w:r>
              <w:rPr>
                <w:rFonts w:ascii="Arial" w:hAnsi="Arial" w:cs="Arial"/>
                <w:sz w:val="20"/>
              </w:rPr>
              <w:t>CEMEX Czech Republic, s.r.o.</w:t>
            </w:r>
          </w:p>
        </w:tc>
      </w:tr>
      <w:tr w:rsidR="00C46EB4" w:rsidRPr="00DB7C6D" w:rsidTr="007C0DAF">
        <w:trPr>
          <w:trHeight w:hRule="exact" w:val="466"/>
        </w:trPr>
        <w:tc>
          <w:tcPr>
            <w:tcW w:w="2410" w:type="dxa"/>
            <w:vAlign w:val="center"/>
          </w:tcPr>
          <w:p w:rsidR="00C46EB4" w:rsidRPr="00DB7C6D" w:rsidRDefault="00C46EB4" w:rsidP="007C0DAF">
            <w:pPr>
              <w:ind w:left="-45"/>
              <w:rPr>
                <w:rFonts w:ascii="Arial" w:hAnsi="Arial" w:cs="Arial"/>
                <w:vanish/>
                <w:sz w:val="20"/>
              </w:rPr>
            </w:pPr>
            <w:r w:rsidRPr="00DB7C6D">
              <w:rPr>
                <w:rFonts w:ascii="Arial" w:hAnsi="Arial" w:cs="Arial"/>
                <w:sz w:val="20"/>
              </w:rPr>
              <w:t>Adresa odběrného místa</w:t>
            </w:r>
            <w:r w:rsidR="00D1144F">
              <w:rPr>
                <w:rFonts w:ascii="Arial" w:hAnsi="Arial" w:cs="Arial"/>
                <w:sz w:val="20"/>
              </w:rPr>
              <w:t>, popř. číslo parcely</w:t>
            </w:r>
            <w:r>
              <w:rPr>
                <w:rFonts w:ascii="Arial" w:hAnsi="Arial" w:cs="Arial"/>
                <w:b/>
                <w:sz w:val="20"/>
              </w:rPr>
              <w:t xml:space="preserve"> </w:t>
            </w:r>
          </w:p>
        </w:tc>
        <w:tc>
          <w:tcPr>
            <w:tcW w:w="7513" w:type="dxa"/>
            <w:gridSpan w:val="4"/>
            <w:vAlign w:val="center"/>
          </w:tcPr>
          <w:p w:rsidR="00C46EB4" w:rsidRPr="007556EC" w:rsidRDefault="008722C1" w:rsidP="00D53E9D">
            <w:pPr>
              <w:rPr>
                <w:rFonts w:ascii="Arial" w:hAnsi="Arial" w:cs="Arial"/>
                <w:sz w:val="20"/>
              </w:rPr>
            </w:pPr>
            <w:proofErr w:type="spellStart"/>
            <w:r>
              <w:rPr>
                <w:rFonts w:ascii="Arial" w:hAnsi="Arial" w:cs="Arial"/>
                <w:sz w:val="20"/>
              </w:rPr>
              <w:t>Pávov</w:t>
            </w:r>
            <w:proofErr w:type="spellEnd"/>
            <w:r>
              <w:rPr>
                <w:rFonts w:ascii="Arial" w:hAnsi="Arial" w:cs="Arial"/>
                <w:sz w:val="20"/>
              </w:rPr>
              <w:t xml:space="preserve">, P. O. BOX 42 , </w:t>
            </w:r>
            <w:proofErr w:type="gramStart"/>
            <w:r>
              <w:rPr>
                <w:rFonts w:ascii="Arial" w:hAnsi="Arial" w:cs="Arial"/>
                <w:sz w:val="20"/>
              </w:rPr>
              <w:t>586 02  Jihlava</w:t>
            </w:r>
            <w:proofErr w:type="gramEnd"/>
            <w:r>
              <w:rPr>
                <w:rFonts w:ascii="Arial" w:hAnsi="Arial" w:cs="Arial"/>
                <w:sz w:val="20"/>
              </w:rPr>
              <w:t>, CZ</w:t>
            </w:r>
          </w:p>
        </w:tc>
      </w:tr>
      <w:tr w:rsidR="00462901" w:rsidRPr="00DB7C6D" w:rsidTr="003C52CD">
        <w:trPr>
          <w:trHeight w:hRule="exact" w:val="397"/>
        </w:trPr>
        <w:tc>
          <w:tcPr>
            <w:tcW w:w="2410" w:type="dxa"/>
            <w:vAlign w:val="center"/>
          </w:tcPr>
          <w:p w:rsidR="00462901" w:rsidRPr="00DB7C6D" w:rsidRDefault="00462901" w:rsidP="003B31EB">
            <w:pPr>
              <w:ind w:left="-44"/>
              <w:rPr>
                <w:rFonts w:ascii="Arial" w:hAnsi="Arial" w:cs="Arial"/>
                <w:sz w:val="20"/>
              </w:rPr>
            </w:pPr>
            <w:r w:rsidRPr="00DB7C6D">
              <w:rPr>
                <w:rFonts w:ascii="Arial" w:hAnsi="Arial" w:cs="Arial"/>
                <w:sz w:val="20"/>
              </w:rPr>
              <w:t>Popis o</w:t>
            </w:r>
            <w:r>
              <w:rPr>
                <w:rFonts w:ascii="Arial" w:hAnsi="Arial" w:cs="Arial"/>
                <w:sz w:val="20"/>
              </w:rPr>
              <w:t>dběrného místa</w:t>
            </w:r>
          </w:p>
        </w:tc>
        <w:tc>
          <w:tcPr>
            <w:tcW w:w="3969" w:type="dxa"/>
            <w:gridSpan w:val="2"/>
            <w:vAlign w:val="center"/>
          </w:tcPr>
          <w:p w:rsidR="00462901" w:rsidRPr="007556EC" w:rsidRDefault="003C52CD" w:rsidP="00D53E9D">
            <w:pPr>
              <w:ind w:left="-44"/>
              <w:rPr>
                <w:rFonts w:ascii="Arial" w:hAnsi="Arial" w:cs="Arial"/>
                <w:sz w:val="20"/>
              </w:rPr>
            </w:pPr>
            <w:r>
              <w:rPr>
                <w:rFonts w:ascii="Arial" w:hAnsi="Arial" w:cs="Arial"/>
                <w:sz w:val="20"/>
              </w:rPr>
              <w:t xml:space="preserve"> </w:t>
            </w:r>
            <w:r w:rsidR="008722C1">
              <w:rPr>
                <w:rFonts w:ascii="Arial" w:hAnsi="Arial" w:cs="Arial"/>
                <w:sz w:val="20"/>
              </w:rPr>
              <w:t xml:space="preserve">Betonárna Jihlava - </w:t>
            </w:r>
            <w:proofErr w:type="spellStart"/>
            <w:r w:rsidR="008722C1">
              <w:rPr>
                <w:rFonts w:ascii="Arial" w:hAnsi="Arial" w:cs="Arial"/>
                <w:sz w:val="20"/>
              </w:rPr>
              <w:t>Pávov</w:t>
            </w:r>
            <w:proofErr w:type="spellEnd"/>
          </w:p>
        </w:tc>
        <w:tc>
          <w:tcPr>
            <w:tcW w:w="2835" w:type="dxa"/>
            <w:vAlign w:val="center"/>
          </w:tcPr>
          <w:p w:rsidR="00462901" w:rsidRPr="007556EC" w:rsidRDefault="00462901" w:rsidP="007278FB">
            <w:pPr>
              <w:ind w:left="-44"/>
              <w:rPr>
                <w:rFonts w:ascii="Arial" w:hAnsi="Arial" w:cs="Arial"/>
                <w:sz w:val="20"/>
              </w:rPr>
            </w:pPr>
            <w:r>
              <w:rPr>
                <w:rFonts w:ascii="Arial" w:hAnsi="Arial" w:cs="Arial"/>
                <w:sz w:val="20"/>
              </w:rPr>
              <w:t>Počet trvale připojených osob</w:t>
            </w:r>
          </w:p>
        </w:tc>
        <w:tc>
          <w:tcPr>
            <w:tcW w:w="709" w:type="dxa"/>
            <w:vAlign w:val="center"/>
          </w:tcPr>
          <w:p w:rsidR="00462901" w:rsidRPr="007556EC" w:rsidRDefault="003C52CD" w:rsidP="00D53E9D">
            <w:pPr>
              <w:ind w:left="-44"/>
              <w:rPr>
                <w:rFonts w:ascii="Arial" w:hAnsi="Arial" w:cs="Arial"/>
                <w:sz w:val="20"/>
              </w:rPr>
            </w:pPr>
            <w:r>
              <w:rPr>
                <w:rFonts w:ascii="Arial" w:hAnsi="Arial" w:cs="Arial"/>
                <w:sz w:val="20"/>
              </w:rPr>
              <w:t xml:space="preserve"> </w:t>
            </w:r>
            <w:r w:rsidR="008722C1">
              <w:rPr>
                <w:rFonts w:ascii="Arial" w:hAnsi="Arial" w:cs="Arial"/>
                <w:sz w:val="20"/>
              </w:rPr>
              <w:t>0</w:t>
            </w:r>
          </w:p>
        </w:tc>
      </w:tr>
      <w:tr w:rsidR="003B31EB" w:rsidRPr="00DB7C6D" w:rsidTr="00CE3229">
        <w:trPr>
          <w:trHeight w:hRule="exact" w:val="397"/>
        </w:trPr>
        <w:tc>
          <w:tcPr>
            <w:tcW w:w="2835" w:type="dxa"/>
            <w:gridSpan w:val="2"/>
            <w:vAlign w:val="center"/>
          </w:tcPr>
          <w:p w:rsidR="003B31EB" w:rsidRDefault="003B31EB" w:rsidP="007278FB">
            <w:pPr>
              <w:ind w:left="-44"/>
              <w:rPr>
                <w:rFonts w:ascii="Arial" w:hAnsi="Arial" w:cs="Arial"/>
                <w:sz w:val="20"/>
              </w:rPr>
            </w:pPr>
            <w:r>
              <w:rPr>
                <w:rFonts w:ascii="Arial" w:hAnsi="Arial" w:cs="Arial"/>
                <w:sz w:val="20"/>
              </w:rPr>
              <w:t>Vlastník přípojky (přípojek)</w:t>
            </w:r>
          </w:p>
        </w:tc>
        <w:tc>
          <w:tcPr>
            <w:tcW w:w="7088" w:type="dxa"/>
            <w:gridSpan w:val="3"/>
            <w:vAlign w:val="center"/>
          </w:tcPr>
          <w:p w:rsidR="003B31EB" w:rsidRPr="007556EC" w:rsidRDefault="003C52CD" w:rsidP="00D53E9D">
            <w:pPr>
              <w:ind w:left="-44"/>
              <w:rPr>
                <w:rFonts w:ascii="Arial" w:hAnsi="Arial" w:cs="Arial"/>
                <w:sz w:val="20"/>
              </w:rPr>
            </w:pPr>
            <w:r>
              <w:rPr>
                <w:rFonts w:ascii="Arial" w:hAnsi="Arial" w:cs="Arial"/>
                <w:sz w:val="20"/>
              </w:rPr>
              <w:t xml:space="preserve"> </w:t>
            </w:r>
            <w:r w:rsidR="008722C1">
              <w:rPr>
                <w:rFonts w:ascii="Arial" w:hAnsi="Arial" w:cs="Arial"/>
                <w:sz w:val="20"/>
              </w:rPr>
              <w:t>ANO</w:t>
            </w:r>
          </w:p>
        </w:tc>
      </w:tr>
      <w:tr w:rsidR="003B31EB" w:rsidRPr="00DB7C6D" w:rsidTr="00CE3229">
        <w:trPr>
          <w:trHeight w:hRule="exact" w:val="397"/>
        </w:trPr>
        <w:tc>
          <w:tcPr>
            <w:tcW w:w="2835" w:type="dxa"/>
            <w:gridSpan w:val="2"/>
            <w:vAlign w:val="center"/>
          </w:tcPr>
          <w:p w:rsidR="003B31EB" w:rsidRDefault="003B31EB" w:rsidP="007278FB">
            <w:pPr>
              <w:ind w:left="-44"/>
              <w:rPr>
                <w:rFonts w:ascii="Arial" w:hAnsi="Arial" w:cs="Arial"/>
                <w:sz w:val="20"/>
              </w:rPr>
            </w:pPr>
            <w:r>
              <w:rPr>
                <w:rFonts w:ascii="Arial" w:hAnsi="Arial" w:cs="Arial"/>
                <w:sz w:val="20"/>
              </w:rPr>
              <w:t>Vlastník připojené nemovitosti</w:t>
            </w:r>
          </w:p>
        </w:tc>
        <w:tc>
          <w:tcPr>
            <w:tcW w:w="7088" w:type="dxa"/>
            <w:gridSpan w:val="3"/>
            <w:vAlign w:val="center"/>
          </w:tcPr>
          <w:p w:rsidR="003B31EB" w:rsidRPr="007556EC" w:rsidRDefault="003C52CD" w:rsidP="00D53E9D">
            <w:pPr>
              <w:ind w:left="-44"/>
              <w:rPr>
                <w:rFonts w:ascii="Arial" w:hAnsi="Arial" w:cs="Arial"/>
                <w:sz w:val="20"/>
              </w:rPr>
            </w:pPr>
            <w:r>
              <w:rPr>
                <w:rFonts w:ascii="Arial" w:hAnsi="Arial" w:cs="Arial"/>
                <w:sz w:val="20"/>
              </w:rPr>
              <w:t xml:space="preserve"> </w:t>
            </w:r>
            <w:r w:rsidR="008722C1">
              <w:rPr>
                <w:rFonts w:ascii="Arial" w:hAnsi="Arial" w:cs="Arial"/>
                <w:sz w:val="20"/>
              </w:rPr>
              <w:t>ANO</w:t>
            </w:r>
          </w:p>
        </w:tc>
      </w:tr>
    </w:tbl>
    <w:p w:rsidR="00DB7C6D" w:rsidRPr="007E11CE" w:rsidRDefault="00DB7C6D" w:rsidP="00DB7C6D">
      <w:pPr>
        <w:spacing w:line="192" w:lineRule="auto"/>
        <w:jc w:val="both"/>
        <w:rPr>
          <w:rFonts w:ascii="Arial" w:hAnsi="Arial" w:cs="Arial"/>
        </w:rPr>
      </w:pPr>
    </w:p>
    <w:p w:rsidR="00D30C48" w:rsidRDefault="00D30C48" w:rsidP="00D30C48">
      <w:pPr>
        <w:jc w:val="center"/>
        <w:rPr>
          <w:rFonts w:ascii="Arial" w:hAnsi="Arial"/>
          <w:sz w:val="20"/>
        </w:rPr>
      </w:pPr>
      <w:r>
        <w:rPr>
          <w:rFonts w:ascii="Arial" w:hAnsi="Arial"/>
          <w:b/>
        </w:rPr>
        <w:t>IV. Dodávka vody</w:t>
      </w:r>
      <w:r>
        <w:rPr>
          <w:rFonts w:ascii="Arial" w:hAnsi="Arial"/>
          <w:sz w:val="20"/>
        </w:rPr>
        <w:t xml:space="preserve"> </w:t>
      </w:r>
    </w:p>
    <w:p w:rsidR="00D30C48" w:rsidRDefault="00D30C48" w:rsidP="00D53E9D">
      <w:pPr>
        <w:spacing w:before="60"/>
        <w:jc w:val="both"/>
        <w:rPr>
          <w:rFonts w:ascii="Arial" w:hAnsi="Arial"/>
          <w:sz w:val="20"/>
        </w:rPr>
      </w:pPr>
      <w:r>
        <w:rPr>
          <w:rFonts w:ascii="Arial" w:hAnsi="Arial"/>
          <w:sz w:val="20"/>
        </w:rPr>
        <w:t>Dodavatel se zavazuje zajistit pro odběratele dodávku vody z</w:t>
      </w:r>
      <w:r w:rsidR="00A6683F">
        <w:rPr>
          <w:rFonts w:ascii="Arial" w:hAnsi="Arial"/>
          <w:sz w:val="20"/>
        </w:rPr>
        <w:t> </w:t>
      </w:r>
      <w:r>
        <w:rPr>
          <w:rFonts w:ascii="Arial" w:hAnsi="Arial"/>
          <w:sz w:val="20"/>
        </w:rPr>
        <w:t>vodovodu v</w:t>
      </w:r>
      <w:r w:rsidR="00A6683F">
        <w:rPr>
          <w:rFonts w:ascii="Arial" w:hAnsi="Arial"/>
          <w:sz w:val="20"/>
        </w:rPr>
        <w:t> </w:t>
      </w:r>
      <w:r>
        <w:rPr>
          <w:rFonts w:ascii="Arial" w:hAnsi="Arial"/>
          <w:sz w:val="20"/>
        </w:rPr>
        <w:t>jakosti vody odpovídající obecně platným právním předpisům, odběratel se zavazuje vodu z</w:t>
      </w:r>
      <w:r w:rsidR="00A6683F">
        <w:rPr>
          <w:rFonts w:ascii="Arial" w:hAnsi="Arial"/>
          <w:sz w:val="20"/>
        </w:rPr>
        <w:t> </w:t>
      </w:r>
      <w:r>
        <w:rPr>
          <w:rFonts w:ascii="Arial" w:hAnsi="Arial"/>
          <w:sz w:val="20"/>
        </w:rPr>
        <w:t xml:space="preserve">vodovodu odebírat a hradit dodavateli </w:t>
      </w:r>
      <w:r w:rsidR="003477AC">
        <w:rPr>
          <w:rFonts w:ascii="Arial" w:hAnsi="Arial"/>
          <w:sz w:val="20"/>
        </w:rPr>
        <w:t xml:space="preserve">úplatu </w:t>
      </w:r>
      <w:r>
        <w:rPr>
          <w:rFonts w:ascii="Arial" w:hAnsi="Arial"/>
          <w:sz w:val="20"/>
        </w:rPr>
        <w:t xml:space="preserve">za dodávku pitné vody (dále jen vodné) podle této smlouvy.     </w:t>
      </w:r>
    </w:p>
    <w:p w:rsidR="00D30C48" w:rsidRDefault="00D30C48" w:rsidP="00CE3229">
      <w:pPr>
        <w:spacing w:before="120"/>
        <w:rPr>
          <w:rFonts w:ascii="Arial" w:hAnsi="Arial"/>
          <w:sz w:val="20"/>
        </w:rPr>
      </w:pPr>
      <w:r w:rsidRPr="00C8386B">
        <w:rPr>
          <w:rFonts w:ascii="Arial" w:hAnsi="Arial"/>
          <w:b/>
          <w:sz w:val="20"/>
        </w:rPr>
        <w:t>Množství dodané vody</w:t>
      </w:r>
      <w:r>
        <w:rPr>
          <w:rFonts w:ascii="Arial" w:hAnsi="Arial"/>
          <w:sz w:val="20"/>
        </w:rPr>
        <w:t xml:space="preserve"> bude zjišťováno: </w:t>
      </w:r>
    </w:p>
    <w:p w:rsidR="007278FB" w:rsidRDefault="007C0DAF" w:rsidP="00D53E9D">
      <w:pPr>
        <w:spacing w:before="60" w:line="200" w:lineRule="atLeast"/>
        <w:ind w:left="284"/>
        <w:rPr>
          <w:rFonts w:ascii="Arial" w:hAnsi="Arial" w:cs="Arial"/>
          <w:sz w:val="20"/>
          <w:u w:val="dotted"/>
        </w:rPr>
      </w:pPr>
      <w:r w:rsidRPr="007C0DAF">
        <w:rPr>
          <w:rFonts w:ascii="Wingdings" w:hAnsi="Wingdings"/>
          <w:b/>
          <w:szCs w:val="24"/>
        </w:rPr>
        <w:fldChar w:fldCharType="begin">
          <w:ffData>
            <w:name w:val="Zaškrtávací3"/>
            <w:enabled/>
            <w:calcOnExit w:val="0"/>
            <w:checkBox>
              <w:sizeAuto/>
              <w:default w:val="0"/>
              <w:checked w:val="0"/>
            </w:checkBox>
          </w:ffData>
        </w:fldChar>
      </w:r>
      <w:bookmarkStart w:id="3" w:name="Zaškrtávací3"/>
      <w:r w:rsidRPr="007C0DAF">
        <w:rPr>
          <w:rFonts w:ascii="Wingdings" w:hAnsi="Wingdings"/>
          <w:b/>
          <w:szCs w:val="24"/>
        </w:rPr>
        <w:instrText xml:space="preserve"> FORMCHECKBOX </w:instrText>
      </w:r>
      <w:r w:rsidR="005844F6">
        <w:rPr>
          <w:rFonts w:ascii="Wingdings" w:hAnsi="Wingdings"/>
          <w:b/>
          <w:szCs w:val="24"/>
        </w:rPr>
      </w:r>
      <w:r w:rsidR="005844F6">
        <w:rPr>
          <w:rFonts w:ascii="Wingdings" w:hAnsi="Wingdings"/>
          <w:b/>
          <w:szCs w:val="24"/>
        </w:rPr>
        <w:fldChar w:fldCharType="separate"/>
      </w:r>
      <w:r w:rsidRPr="007C0DAF">
        <w:rPr>
          <w:rFonts w:ascii="Wingdings" w:hAnsi="Wingdings"/>
          <w:b/>
          <w:szCs w:val="24"/>
        </w:rPr>
        <w:fldChar w:fldCharType="end"/>
      </w:r>
      <w:bookmarkEnd w:id="3"/>
      <w:r w:rsidR="007278FB" w:rsidRPr="007C0DAF">
        <w:rPr>
          <w:rFonts w:ascii="Arial" w:hAnsi="Arial" w:cs="Arial"/>
          <w:b/>
          <w:sz w:val="22"/>
          <w:szCs w:val="22"/>
        </w:rPr>
        <w:t xml:space="preserve"> </w:t>
      </w:r>
      <w:r w:rsidR="007278FB" w:rsidRPr="00C8386B">
        <w:rPr>
          <w:rFonts w:ascii="Arial" w:hAnsi="Arial" w:cs="Arial"/>
          <w:b/>
          <w:sz w:val="20"/>
        </w:rPr>
        <w:t>Měřidlem – Vodoměrem</w:t>
      </w:r>
      <w:r w:rsidR="007278FB" w:rsidRPr="007278FB">
        <w:rPr>
          <w:rFonts w:ascii="Arial" w:hAnsi="Arial" w:cs="Arial"/>
          <w:sz w:val="20"/>
        </w:rPr>
        <w:tab/>
      </w:r>
      <w:r w:rsidR="007278FB" w:rsidRPr="007278FB">
        <w:rPr>
          <w:rFonts w:ascii="Arial" w:hAnsi="Arial" w:cs="Arial"/>
          <w:sz w:val="20"/>
        </w:rPr>
        <w:tab/>
        <w:t xml:space="preserve">Umístění měřidla: </w:t>
      </w:r>
    </w:p>
    <w:p w:rsidR="007278FB" w:rsidRDefault="007278FB" w:rsidP="00D1144F">
      <w:pPr>
        <w:spacing w:before="60"/>
        <w:ind w:firstLine="709"/>
        <w:rPr>
          <w:rFonts w:ascii="Arial" w:hAnsi="Arial" w:cs="Arial"/>
          <w:sz w:val="20"/>
          <w:u w:val="dotted"/>
        </w:rPr>
      </w:pPr>
      <w:r w:rsidRPr="007278FB">
        <w:rPr>
          <w:rFonts w:ascii="Arial" w:hAnsi="Arial" w:cs="Arial"/>
          <w:sz w:val="20"/>
        </w:rPr>
        <w:t>Limit množství</w:t>
      </w:r>
      <w:r>
        <w:rPr>
          <w:rFonts w:ascii="Arial" w:hAnsi="Arial"/>
          <w:sz w:val="20"/>
        </w:rPr>
        <w:t xml:space="preserve"> dodávané vody:</w:t>
      </w:r>
    </w:p>
    <w:p w:rsidR="00484336" w:rsidRDefault="00484336" w:rsidP="00DC47C6">
      <w:pPr>
        <w:spacing w:before="60"/>
        <w:rPr>
          <w:rFonts w:ascii="Arial" w:hAnsi="Arial"/>
          <w:sz w:val="20"/>
        </w:rPr>
      </w:pPr>
      <w:r>
        <w:rPr>
          <w:rFonts w:ascii="Arial" w:hAnsi="Arial"/>
          <w:sz w:val="20"/>
        </w:rPr>
        <w:tab/>
      </w:r>
      <w:r w:rsidR="007C0DAF">
        <w:rPr>
          <w:rFonts w:ascii="Arial" w:hAnsi="Arial"/>
          <w:sz w:val="20"/>
        </w:rPr>
        <w:fldChar w:fldCharType="begin">
          <w:ffData>
            <w:name w:val="Zaškrtávací4"/>
            <w:enabled/>
            <w:calcOnExit w:val="0"/>
            <w:checkBox>
              <w:sizeAuto/>
              <w:default w:val="0"/>
              <w:checked w:val="0"/>
            </w:checkBox>
          </w:ffData>
        </w:fldChar>
      </w:r>
      <w:bookmarkStart w:id="4" w:name="Zaškrtávací4"/>
      <w:r w:rsidR="007C0DAF">
        <w:rPr>
          <w:rFonts w:ascii="Arial" w:hAnsi="Arial"/>
          <w:sz w:val="20"/>
        </w:rPr>
        <w:instrText xml:space="preserve"> FORMCHECKBOX </w:instrText>
      </w:r>
      <w:r w:rsidR="005844F6">
        <w:rPr>
          <w:rFonts w:ascii="Arial" w:hAnsi="Arial"/>
          <w:sz w:val="20"/>
        </w:rPr>
      </w:r>
      <w:r w:rsidR="005844F6">
        <w:rPr>
          <w:rFonts w:ascii="Arial" w:hAnsi="Arial"/>
          <w:sz w:val="20"/>
        </w:rPr>
        <w:fldChar w:fldCharType="separate"/>
      </w:r>
      <w:r w:rsidR="007C0DAF">
        <w:rPr>
          <w:rFonts w:ascii="Arial" w:hAnsi="Arial"/>
          <w:sz w:val="20"/>
        </w:rPr>
        <w:fldChar w:fldCharType="end"/>
      </w:r>
      <w:bookmarkEnd w:id="4"/>
      <w:r w:rsidR="00C46EB4">
        <w:rPr>
          <w:rFonts w:ascii="Arial" w:hAnsi="Arial" w:cs="Arial"/>
          <w:sz w:val="20"/>
        </w:rPr>
        <w:t xml:space="preserve"> </w:t>
      </w:r>
      <w:r w:rsidR="00D30C48">
        <w:rPr>
          <w:rFonts w:ascii="Arial" w:hAnsi="Arial"/>
          <w:sz w:val="20"/>
        </w:rPr>
        <w:t xml:space="preserve">Bez omezení do max. kapacity vodoměru.  Kapacita vodoměru: </w:t>
      </w:r>
      <w:r w:rsidR="008722C1">
        <w:rPr>
          <w:rFonts w:ascii="Arial" w:hAnsi="Arial"/>
          <w:b/>
          <w:sz w:val="20"/>
        </w:rPr>
        <w:t>0</w:t>
      </w:r>
      <w:r w:rsidR="007C0DAF">
        <w:rPr>
          <w:rFonts w:ascii="Arial" w:hAnsi="Arial"/>
          <w:sz w:val="20"/>
        </w:rPr>
        <w:t xml:space="preserve"> </w:t>
      </w:r>
      <w:r>
        <w:rPr>
          <w:rFonts w:ascii="Arial" w:hAnsi="Arial"/>
          <w:sz w:val="20"/>
        </w:rPr>
        <w:t>m</w:t>
      </w:r>
      <w:r>
        <w:rPr>
          <w:rFonts w:ascii="Arial" w:hAnsi="Arial"/>
          <w:sz w:val="20"/>
          <w:vertAlign w:val="superscript"/>
        </w:rPr>
        <w:t>3</w:t>
      </w:r>
      <w:r>
        <w:rPr>
          <w:rFonts w:ascii="Arial" w:hAnsi="Arial"/>
          <w:sz w:val="20"/>
        </w:rPr>
        <w:t>/hod</w:t>
      </w:r>
    </w:p>
    <w:p w:rsidR="00484336" w:rsidRDefault="007C0DAF" w:rsidP="00DC47C6">
      <w:pPr>
        <w:spacing w:before="60"/>
        <w:ind w:firstLine="709"/>
        <w:rPr>
          <w:rFonts w:ascii="Arial" w:hAnsi="Arial"/>
          <w:sz w:val="20"/>
        </w:rPr>
      </w:pPr>
      <w:r>
        <w:rPr>
          <w:rFonts w:ascii="Wingdings" w:hAnsi="Wingdings"/>
          <w:sz w:val="20"/>
        </w:rPr>
        <w:fldChar w:fldCharType="begin">
          <w:ffData>
            <w:name w:val="Zaškrtávací5"/>
            <w:enabled/>
            <w:calcOnExit w:val="0"/>
            <w:checkBox>
              <w:sizeAuto/>
              <w:default w:val="0"/>
              <w:checked w:val="0"/>
            </w:checkBox>
          </w:ffData>
        </w:fldChar>
      </w:r>
      <w:bookmarkStart w:id="5" w:name="Zaškrtávací5"/>
      <w:r>
        <w:rPr>
          <w:rFonts w:ascii="Wingdings" w:hAnsi="Wingdings"/>
          <w:sz w:val="20"/>
        </w:rPr>
        <w:instrText xml:space="preserve"> FORMCHECKBOX </w:instrText>
      </w:r>
      <w:r w:rsidR="005844F6">
        <w:rPr>
          <w:rFonts w:ascii="Wingdings" w:hAnsi="Wingdings"/>
          <w:sz w:val="20"/>
        </w:rPr>
      </w:r>
      <w:r w:rsidR="005844F6">
        <w:rPr>
          <w:rFonts w:ascii="Wingdings" w:hAnsi="Wingdings"/>
          <w:sz w:val="20"/>
        </w:rPr>
        <w:fldChar w:fldCharType="separate"/>
      </w:r>
      <w:r>
        <w:rPr>
          <w:rFonts w:ascii="Wingdings" w:hAnsi="Wingdings"/>
          <w:sz w:val="20"/>
        </w:rPr>
        <w:fldChar w:fldCharType="end"/>
      </w:r>
      <w:bookmarkEnd w:id="5"/>
      <w:r w:rsidR="00D30C48">
        <w:rPr>
          <w:rFonts w:ascii="Arial" w:hAnsi="Arial"/>
          <w:sz w:val="20"/>
        </w:rPr>
        <w:t xml:space="preserve"> S</w:t>
      </w:r>
      <w:r w:rsidR="00A6683F">
        <w:rPr>
          <w:rFonts w:ascii="Arial" w:hAnsi="Arial"/>
          <w:sz w:val="20"/>
        </w:rPr>
        <w:t> </w:t>
      </w:r>
      <w:r w:rsidR="00D30C48">
        <w:rPr>
          <w:rFonts w:ascii="Arial" w:hAnsi="Arial"/>
          <w:sz w:val="20"/>
        </w:rPr>
        <w:t>omezením</w:t>
      </w:r>
      <w:r w:rsidR="00484336">
        <w:rPr>
          <w:rFonts w:ascii="Arial" w:hAnsi="Arial"/>
          <w:sz w:val="20"/>
        </w:rPr>
        <w:t xml:space="preserve">. </w:t>
      </w:r>
      <w:r w:rsidR="00D30C48">
        <w:rPr>
          <w:rFonts w:ascii="Arial" w:hAnsi="Arial"/>
          <w:sz w:val="20"/>
        </w:rPr>
        <w:t xml:space="preserve">Max. odběr: </w:t>
      </w:r>
      <w:r w:rsidR="008722C1">
        <w:rPr>
          <w:rFonts w:ascii="Arial" w:hAnsi="Arial"/>
          <w:b/>
          <w:sz w:val="20"/>
        </w:rPr>
        <w:t>0</w:t>
      </w:r>
      <w:r w:rsidR="00D30C48">
        <w:rPr>
          <w:rFonts w:ascii="Arial" w:hAnsi="Arial"/>
          <w:sz w:val="20"/>
          <w:u w:val="dotted"/>
        </w:rPr>
        <w:t xml:space="preserve"> </w:t>
      </w:r>
    </w:p>
    <w:p w:rsidR="00C8386B" w:rsidRDefault="007C0DAF" w:rsidP="00D53E9D">
      <w:pPr>
        <w:spacing w:before="120" w:line="200" w:lineRule="atLeast"/>
        <w:ind w:left="284"/>
        <w:rPr>
          <w:rFonts w:ascii="Arial" w:hAnsi="Arial"/>
          <w:sz w:val="20"/>
        </w:rPr>
      </w:pPr>
      <w:r w:rsidRPr="007C0DAF">
        <w:rPr>
          <w:rFonts w:ascii="Wingdings" w:hAnsi="Wingdings"/>
          <w:b/>
          <w:szCs w:val="24"/>
        </w:rPr>
        <w:fldChar w:fldCharType="begin">
          <w:ffData>
            <w:name w:val="Zaškrtávací6"/>
            <w:enabled/>
            <w:calcOnExit w:val="0"/>
            <w:checkBox>
              <w:sizeAuto/>
              <w:default w:val="0"/>
              <w:checked w:val="0"/>
            </w:checkBox>
          </w:ffData>
        </w:fldChar>
      </w:r>
      <w:bookmarkStart w:id="6" w:name="Zaškrtávací6"/>
      <w:r w:rsidRPr="007C0DAF">
        <w:rPr>
          <w:rFonts w:ascii="Wingdings" w:hAnsi="Wingdings"/>
          <w:b/>
          <w:szCs w:val="24"/>
        </w:rPr>
        <w:instrText xml:space="preserve"> FORMCHECKBOX </w:instrText>
      </w:r>
      <w:r w:rsidR="005844F6">
        <w:rPr>
          <w:rFonts w:ascii="Wingdings" w:hAnsi="Wingdings"/>
          <w:b/>
          <w:szCs w:val="24"/>
        </w:rPr>
      </w:r>
      <w:r w:rsidR="005844F6">
        <w:rPr>
          <w:rFonts w:ascii="Wingdings" w:hAnsi="Wingdings"/>
          <w:b/>
          <w:szCs w:val="24"/>
        </w:rPr>
        <w:fldChar w:fldCharType="separate"/>
      </w:r>
      <w:r w:rsidRPr="007C0DAF">
        <w:rPr>
          <w:rFonts w:ascii="Wingdings" w:hAnsi="Wingdings"/>
          <w:b/>
          <w:szCs w:val="24"/>
        </w:rPr>
        <w:fldChar w:fldCharType="end"/>
      </w:r>
      <w:bookmarkEnd w:id="6"/>
      <w:r w:rsidR="00C46EB4" w:rsidRPr="00C8386B">
        <w:rPr>
          <w:rFonts w:ascii="Arial" w:hAnsi="Arial" w:cs="Arial"/>
          <w:b/>
          <w:sz w:val="20"/>
        </w:rPr>
        <w:t xml:space="preserve"> </w:t>
      </w:r>
      <w:r w:rsidR="00D30C48" w:rsidRPr="00C8386B">
        <w:rPr>
          <w:rFonts w:ascii="Arial" w:hAnsi="Arial"/>
          <w:b/>
          <w:sz w:val="20"/>
        </w:rPr>
        <w:t>Výpočtem</w:t>
      </w:r>
      <w:r w:rsidR="00D30C48">
        <w:rPr>
          <w:rFonts w:ascii="Arial" w:hAnsi="Arial"/>
          <w:sz w:val="20"/>
        </w:rPr>
        <w:t xml:space="preserve"> </w:t>
      </w:r>
      <w:r w:rsidR="00C46EB4">
        <w:rPr>
          <w:rFonts w:ascii="Arial" w:hAnsi="Arial"/>
          <w:sz w:val="20"/>
        </w:rPr>
        <w:t>dle</w:t>
      </w:r>
      <w:r w:rsidR="00D30C48">
        <w:rPr>
          <w:rFonts w:ascii="Arial" w:hAnsi="Arial"/>
          <w:sz w:val="20"/>
        </w:rPr>
        <w:t xml:space="preserve"> </w:t>
      </w:r>
      <w:proofErr w:type="spellStart"/>
      <w:r w:rsidR="00D30C48">
        <w:rPr>
          <w:rFonts w:ascii="Arial" w:hAnsi="Arial"/>
          <w:sz w:val="20"/>
        </w:rPr>
        <w:t>Vyhl</w:t>
      </w:r>
      <w:proofErr w:type="spellEnd"/>
      <w:r w:rsidR="00D30C48">
        <w:rPr>
          <w:rFonts w:ascii="Arial" w:hAnsi="Arial"/>
          <w:sz w:val="20"/>
        </w:rPr>
        <w:t xml:space="preserve">. </w:t>
      </w:r>
      <w:r w:rsidR="00CE3229">
        <w:rPr>
          <w:rFonts w:ascii="Arial" w:hAnsi="Arial"/>
          <w:sz w:val="20"/>
        </w:rPr>
        <w:t>č</w:t>
      </w:r>
      <w:r w:rsidR="00D83CC6">
        <w:rPr>
          <w:rFonts w:ascii="Arial" w:hAnsi="Arial"/>
          <w:sz w:val="20"/>
        </w:rPr>
        <w:t>. 42</w:t>
      </w:r>
      <w:r w:rsidR="00D30C48">
        <w:rPr>
          <w:rFonts w:ascii="Arial" w:hAnsi="Arial"/>
          <w:sz w:val="20"/>
        </w:rPr>
        <w:t>8/2001 Sb., Příloha č. 12</w:t>
      </w:r>
      <w:r w:rsidR="00C46EB4">
        <w:rPr>
          <w:rFonts w:ascii="Arial" w:hAnsi="Arial"/>
          <w:sz w:val="20"/>
        </w:rPr>
        <w:t>,</w:t>
      </w:r>
      <w:r w:rsidR="00D30C48">
        <w:rPr>
          <w:rFonts w:ascii="Arial" w:hAnsi="Arial"/>
          <w:sz w:val="20"/>
        </w:rPr>
        <w:t xml:space="preserve"> </w:t>
      </w:r>
    </w:p>
    <w:p w:rsidR="00D30C48" w:rsidRPr="00484336" w:rsidRDefault="00D30C48" w:rsidP="00560C21">
      <w:pPr>
        <w:spacing w:before="60" w:line="200" w:lineRule="atLeast"/>
        <w:ind w:left="284" w:firstLine="425"/>
        <w:rPr>
          <w:rFonts w:ascii="Arial" w:hAnsi="Arial"/>
          <w:sz w:val="20"/>
        </w:rPr>
      </w:pPr>
      <w:r>
        <w:rPr>
          <w:rFonts w:ascii="Arial" w:hAnsi="Arial"/>
          <w:sz w:val="20"/>
        </w:rPr>
        <w:t xml:space="preserve">Vypočtené množství činí:  </w:t>
      </w:r>
      <w:r w:rsidR="008722C1">
        <w:rPr>
          <w:rFonts w:ascii="Arial" w:hAnsi="Arial"/>
          <w:b/>
          <w:sz w:val="20"/>
        </w:rPr>
        <w:t>0</w:t>
      </w:r>
      <w:r w:rsidR="007C0DAF">
        <w:rPr>
          <w:rFonts w:ascii="Arial" w:hAnsi="Arial"/>
          <w:sz w:val="20"/>
        </w:rPr>
        <w:t xml:space="preserve"> </w:t>
      </w:r>
      <w:r>
        <w:rPr>
          <w:rFonts w:ascii="Arial" w:hAnsi="Arial"/>
          <w:sz w:val="20"/>
        </w:rPr>
        <w:t>m</w:t>
      </w:r>
      <w:r>
        <w:rPr>
          <w:rFonts w:ascii="Arial" w:hAnsi="Arial"/>
          <w:sz w:val="20"/>
          <w:vertAlign w:val="superscript"/>
        </w:rPr>
        <w:t>3</w:t>
      </w:r>
      <w:r>
        <w:rPr>
          <w:rFonts w:ascii="Arial" w:hAnsi="Arial"/>
          <w:sz w:val="20"/>
        </w:rPr>
        <w:t>/rok</w:t>
      </w:r>
    </w:p>
    <w:p w:rsidR="00E06941" w:rsidRDefault="00D30C48" w:rsidP="00E06941">
      <w:pPr>
        <w:ind w:firstLine="708"/>
        <w:rPr>
          <w:rFonts w:ascii="Arial" w:hAnsi="Arial"/>
          <w:i/>
          <w:sz w:val="18"/>
        </w:rPr>
      </w:pPr>
      <w:r w:rsidRPr="007278FB">
        <w:rPr>
          <w:rFonts w:ascii="Arial" w:hAnsi="Arial"/>
          <w:i/>
          <w:sz w:val="18"/>
        </w:rPr>
        <w:t xml:space="preserve">Množství odebrané vody bez měření bylo vypočtené </w:t>
      </w:r>
      <w:r w:rsidR="007C2B10">
        <w:rPr>
          <w:rFonts w:ascii="Arial" w:hAnsi="Arial"/>
          <w:i/>
          <w:sz w:val="18"/>
        </w:rPr>
        <w:t>podle</w:t>
      </w:r>
      <w:r w:rsidRPr="007278FB">
        <w:rPr>
          <w:rFonts w:ascii="Arial" w:hAnsi="Arial"/>
          <w:i/>
          <w:sz w:val="18"/>
        </w:rPr>
        <w:t xml:space="preserve"> podkladů dodaných odběratelem. </w:t>
      </w:r>
    </w:p>
    <w:p w:rsidR="003B31EB" w:rsidRPr="00E06941" w:rsidRDefault="00C8386B" w:rsidP="00E06941">
      <w:pPr>
        <w:rPr>
          <w:rFonts w:ascii="Arial" w:hAnsi="Arial"/>
          <w:i/>
          <w:sz w:val="18"/>
        </w:rPr>
      </w:pPr>
      <w:r>
        <w:rPr>
          <w:rFonts w:ascii="Arial" w:hAnsi="Arial"/>
          <w:b/>
          <w:sz w:val="20"/>
        </w:rPr>
        <w:lastRenderedPageBreak/>
        <w:t>Základní ukazatele jakosti dodávané vody:</w:t>
      </w:r>
    </w:p>
    <w:p w:rsidR="00C8386B" w:rsidRDefault="00C8386B" w:rsidP="00DC47C6">
      <w:pPr>
        <w:tabs>
          <w:tab w:val="left" w:pos="2268"/>
        </w:tabs>
        <w:spacing w:line="200" w:lineRule="atLeast"/>
        <w:ind w:firstLine="284"/>
        <w:rPr>
          <w:rFonts w:ascii="Arial" w:hAnsi="Arial"/>
          <w:sz w:val="20"/>
        </w:rPr>
      </w:pPr>
      <w:r>
        <w:rPr>
          <w:rFonts w:ascii="Arial" w:hAnsi="Arial"/>
          <w:sz w:val="20"/>
        </w:rPr>
        <w:t xml:space="preserve">Obsah vápníku (Ca) </w:t>
      </w:r>
      <w:r w:rsidR="001A77C0">
        <w:rPr>
          <w:rFonts w:ascii="Arial" w:hAnsi="Arial"/>
          <w:sz w:val="20"/>
        </w:rPr>
        <w:tab/>
      </w:r>
      <w:r w:rsidR="00DC47C6">
        <w:rPr>
          <w:rFonts w:ascii="Arial" w:hAnsi="Arial"/>
          <w:sz w:val="20"/>
        </w:rPr>
        <w:tab/>
      </w:r>
      <w:r>
        <w:rPr>
          <w:rFonts w:ascii="Arial" w:hAnsi="Arial"/>
          <w:sz w:val="20"/>
        </w:rPr>
        <w:t xml:space="preserve">– </w:t>
      </w:r>
      <w:r w:rsidR="00560C21">
        <w:rPr>
          <w:rFonts w:ascii="Arial" w:hAnsi="Arial"/>
          <w:sz w:val="20"/>
        </w:rPr>
        <w:t>20 - 100</w:t>
      </w:r>
      <w:r>
        <w:rPr>
          <w:rFonts w:ascii="Arial" w:hAnsi="Arial"/>
          <w:sz w:val="20"/>
        </w:rPr>
        <w:t xml:space="preserve"> mg/l</w:t>
      </w:r>
    </w:p>
    <w:p w:rsidR="00C8386B" w:rsidRDefault="00C8386B" w:rsidP="00DC47C6">
      <w:pPr>
        <w:tabs>
          <w:tab w:val="left" w:pos="2268"/>
        </w:tabs>
        <w:spacing w:line="200" w:lineRule="atLeast"/>
        <w:ind w:firstLine="284"/>
        <w:rPr>
          <w:rFonts w:ascii="Arial" w:hAnsi="Arial"/>
          <w:sz w:val="20"/>
        </w:rPr>
      </w:pPr>
      <w:r>
        <w:rPr>
          <w:rFonts w:ascii="Arial" w:hAnsi="Arial"/>
          <w:sz w:val="20"/>
        </w:rPr>
        <w:t xml:space="preserve">Obsah hořčíku (Mg) </w:t>
      </w:r>
      <w:r w:rsidR="001A77C0">
        <w:rPr>
          <w:rFonts w:ascii="Arial" w:hAnsi="Arial"/>
          <w:sz w:val="20"/>
        </w:rPr>
        <w:tab/>
      </w:r>
      <w:r w:rsidR="00DC47C6">
        <w:rPr>
          <w:rFonts w:ascii="Arial" w:hAnsi="Arial"/>
          <w:sz w:val="20"/>
        </w:rPr>
        <w:tab/>
      </w:r>
      <w:r>
        <w:rPr>
          <w:rFonts w:ascii="Arial" w:hAnsi="Arial"/>
          <w:sz w:val="20"/>
        </w:rPr>
        <w:t xml:space="preserve">– </w:t>
      </w:r>
      <w:r w:rsidR="00560C21">
        <w:rPr>
          <w:rFonts w:ascii="Arial" w:hAnsi="Arial"/>
          <w:sz w:val="20"/>
        </w:rPr>
        <w:t>5 - 50</w:t>
      </w:r>
      <w:r>
        <w:rPr>
          <w:rFonts w:ascii="Arial" w:hAnsi="Arial"/>
          <w:sz w:val="20"/>
        </w:rPr>
        <w:t xml:space="preserve"> mg/l</w:t>
      </w:r>
    </w:p>
    <w:p w:rsidR="00C8386B" w:rsidRDefault="00C8386B" w:rsidP="00DC47C6">
      <w:pPr>
        <w:tabs>
          <w:tab w:val="left" w:pos="2268"/>
        </w:tabs>
        <w:spacing w:line="200" w:lineRule="atLeast"/>
        <w:ind w:firstLine="284"/>
        <w:rPr>
          <w:rFonts w:ascii="Arial" w:hAnsi="Arial"/>
          <w:sz w:val="20"/>
        </w:rPr>
      </w:pPr>
      <w:r>
        <w:rPr>
          <w:rFonts w:ascii="Arial" w:hAnsi="Arial"/>
          <w:sz w:val="20"/>
        </w:rPr>
        <w:t>Obsah dusičnanů (NO</w:t>
      </w:r>
      <w:r w:rsidRPr="00C8386B">
        <w:rPr>
          <w:rFonts w:ascii="Arial" w:hAnsi="Arial"/>
          <w:sz w:val="20"/>
          <w:vertAlign w:val="subscript"/>
        </w:rPr>
        <w:t>3</w:t>
      </w:r>
      <w:r w:rsidRPr="00C8386B">
        <w:rPr>
          <w:rFonts w:ascii="Arial" w:hAnsi="Arial"/>
          <w:sz w:val="20"/>
          <w:vertAlign w:val="superscript"/>
        </w:rPr>
        <w:t>-</w:t>
      </w:r>
      <w:r>
        <w:rPr>
          <w:rFonts w:ascii="Arial" w:hAnsi="Arial"/>
          <w:sz w:val="20"/>
        </w:rPr>
        <w:t>)</w:t>
      </w:r>
      <w:r w:rsidR="001A77C0">
        <w:rPr>
          <w:rFonts w:ascii="Arial" w:hAnsi="Arial"/>
          <w:sz w:val="20"/>
        </w:rPr>
        <w:t xml:space="preserve"> </w:t>
      </w:r>
      <w:r w:rsidR="001A77C0">
        <w:rPr>
          <w:rFonts w:ascii="Arial" w:hAnsi="Arial"/>
          <w:sz w:val="20"/>
        </w:rPr>
        <w:tab/>
        <w:t>– max. 50 mg/l</w:t>
      </w:r>
    </w:p>
    <w:p w:rsidR="00F47806" w:rsidRDefault="00F47806" w:rsidP="00C8386B">
      <w:pPr>
        <w:spacing w:line="200" w:lineRule="atLeast"/>
        <w:rPr>
          <w:rFonts w:ascii="Arial" w:hAnsi="Arial"/>
          <w:sz w:val="20"/>
        </w:rPr>
      </w:pPr>
    </w:p>
    <w:p w:rsidR="00F47806" w:rsidRPr="001A77C0" w:rsidRDefault="00F47806" w:rsidP="00C8386B">
      <w:pPr>
        <w:spacing w:line="200" w:lineRule="atLeast"/>
        <w:rPr>
          <w:rFonts w:ascii="Arial" w:hAnsi="Arial"/>
          <w:b/>
          <w:sz w:val="20"/>
        </w:rPr>
      </w:pPr>
      <w:r w:rsidRPr="001A77C0">
        <w:rPr>
          <w:rFonts w:ascii="Arial" w:hAnsi="Arial"/>
          <w:b/>
          <w:sz w:val="20"/>
        </w:rPr>
        <w:t xml:space="preserve">Tlakové poměry v místě </w:t>
      </w:r>
      <w:r w:rsidR="00700EC1">
        <w:rPr>
          <w:rFonts w:ascii="Arial" w:hAnsi="Arial"/>
          <w:b/>
          <w:sz w:val="20"/>
        </w:rPr>
        <w:t xml:space="preserve">napojení </w:t>
      </w:r>
      <w:r w:rsidR="001A77C0" w:rsidRPr="001A77C0">
        <w:rPr>
          <w:rFonts w:ascii="Arial" w:hAnsi="Arial"/>
          <w:b/>
          <w:sz w:val="20"/>
        </w:rPr>
        <w:t>přípojky:</w:t>
      </w:r>
    </w:p>
    <w:p w:rsidR="001A77C0" w:rsidRDefault="001A77C0" w:rsidP="00DC47C6">
      <w:pPr>
        <w:spacing w:line="200" w:lineRule="atLeast"/>
        <w:ind w:firstLine="284"/>
        <w:rPr>
          <w:rFonts w:ascii="Arial" w:hAnsi="Arial"/>
          <w:sz w:val="20"/>
        </w:rPr>
      </w:pPr>
      <w:r>
        <w:rPr>
          <w:rFonts w:ascii="Arial" w:hAnsi="Arial"/>
          <w:sz w:val="20"/>
        </w:rPr>
        <w:t xml:space="preserve">Minimální tlak </w:t>
      </w:r>
      <w:r>
        <w:rPr>
          <w:rFonts w:ascii="Arial" w:hAnsi="Arial"/>
          <w:sz w:val="20"/>
        </w:rPr>
        <w:tab/>
        <w:t xml:space="preserve">– 0,15 </w:t>
      </w:r>
      <w:proofErr w:type="spellStart"/>
      <w:r>
        <w:rPr>
          <w:rFonts w:ascii="Arial" w:hAnsi="Arial"/>
          <w:sz w:val="20"/>
        </w:rPr>
        <w:t>MPa</w:t>
      </w:r>
      <w:proofErr w:type="spellEnd"/>
      <w:r w:rsidR="00700EC1">
        <w:rPr>
          <w:rFonts w:ascii="Arial" w:hAnsi="Arial"/>
          <w:sz w:val="20"/>
        </w:rPr>
        <w:t xml:space="preserve"> pro budovu do dvou podlaží, 0,25 </w:t>
      </w:r>
      <w:proofErr w:type="spellStart"/>
      <w:r w:rsidR="00700EC1">
        <w:rPr>
          <w:rFonts w:ascii="Arial" w:hAnsi="Arial"/>
          <w:sz w:val="20"/>
        </w:rPr>
        <w:t>MPa</w:t>
      </w:r>
      <w:proofErr w:type="spellEnd"/>
      <w:r w:rsidR="00700EC1">
        <w:rPr>
          <w:rFonts w:ascii="Arial" w:hAnsi="Arial"/>
          <w:sz w:val="20"/>
        </w:rPr>
        <w:t xml:space="preserve"> pro budovu s více než 2 podlažími</w:t>
      </w:r>
    </w:p>
    <w:p w:rsidR="001A77C0" w:rsidRPr="00C8386B" w:rsidRDefault="001A77C0" w:rsidP="00DC47C6">
      <w:pPr>
        <w:spacing w:line="200" w:lineRule="atLeast"/>
        <w:ind w:firstLine="284"/>
        <w:rPr>
          <w:rFonts w:ascii="Arial" w:hAnsi="Arial"/>
          <w:sz w:val="20"/>
        </w:rPr>
      </w:pPr>
      <w:r>
        <w:rPr>
          <w:rFonts w:ascii="Arial" w:hAnsi="Arial"/>
          <w:sz w:val="20"/>
        </w:rPr>
        <w:t xml:space="preserve">Maximální tlak </w:t>
      </w:r>
      <w:r>
        <w:rPr>
          <w:rFonts w:ascii="Arial" w:hAnsi="Arial"/>
          <w:sz w:val="20"/>
        </w:rPr>
        <w:tab/>
        <w:t>– 0,</w:t>
      </w:r>
      <w:r w:rsidR="007E5681">
        <w:rPr>
          <w:rFonts w:ascii="Arial" w:hAnsi="Arial"/>
          <w:sz w:val="20"/>
        </w:rPr>
        <w:t>7</w:t>
      </w:r>
      <w:r>
        <w:rPr>
          <w:rFonts w:ascii="Arial" w:hAnsi="Arial"/>
          <w:sz w:val="20"/>
        </w:rPr>
        <w:t xml:space="preserve"> </w:t>
      </w:r>
      <w:proofErr w:type="spellStart"/>
      <w:r>
        <w:rPr>
          <w:rFonts w:ascii="Arial" w:hAnsi="Arial"/>
          <w:sz w:val="20"/>
        </w:rPr>
        <w:t>MPa</w:t>
      </w:r>
      <w:proofErr w:type="spellEnd"/>
    </w:p>
    <w:p w:rsidR="00C8386B" w:rsidRDefault="00C8386B" w:rsidP="00DC47C6">
      <w:pPr>
        <w:spacing w:line="200" w:lineRule="atLeast"/>
        <w:ind w:firstLine="284"/>
        <w:rPr>
          <w:rFonts w:ascii="Arial" w:hAnsi="Arial"/>
          <w:b/>
        </w:rPr>
      </w:pPr>
    </w:p>
    <w:p w:rsidR="00D30C48" w:rsidRDefault="003B31EB" w:rsidP="00D30C48">
      <w:pPr>
        <w:spacing w:line="200" w:lineRule="atLeast"/>
        <w:jc w:val="center"/>
        <w:rPr>
          <w:rFonts w:ascii="Arial" w:hAnsi="Arial"/>
          <w:sz w:val="20"/>
        </w:rPr>
      </w:pPr>
      <w:r>
        <w:rPr>
          <w:rFonts w:ascii="Arial" w:hAnsi="Arial"/>
          <w:b/>
        </w:rPr>
        <w:t>V</w:t>
      </w:r>
      <w:r w:rsidR="00D30C48">
        <w:rPr>
          <w:rFonts w:ascii="Arial" w:hAnsi="Arial"/>
          <w:b/>
        </w:rPr>
        <w:t xml:space="preserve">. Odvádění </w:t>
      </w:r>
      <w:r w:rsidR="00741790">
        <w:rPr>
          <w:rFonts w:ascii="Arial" w:hAnsi="Arial"/>
          <w:b/>
        </w:rPr>
        <w:t xml:space="preserve">a čištění </w:t>
      </w:r>
      <w:r w:rsidR="00D30C48">
        <w:rPr>
          <w:rFonts w:ascii="Arial" w:hAnsi="Arial"/>
          <w:b/>
        </w:rPr>
        <w:t xml:space="preserve">odpadních vod </w:t>
      </w:r>
    </w:p>
    <w:p w:rsidR="00E06941" w:rsidRDefault="00D30C48" w:rsidP="003B31EB">
      <w:pPr>
        <w:spacing w:before="120" w:line="200" w:lineRule="atLeast"/>
        <w:jc w:val="both"/>
        <w:rPr>
          <w:rFonts w:ascii="Arial" w:hAnsi="Arial"/>
          <w:sz w:val="20"/>
        </w:rPr>
      </w:pPr>
      <w:r>
        <w:rPr>
          <w:rFonts w:ascii="Arial" w:hAnsi="Arial"/>
          <w:sz w:val="20"/>
        </w:rPr>
        <w:t xml:space="preserve">Dodavatel se zavazuje zajistit pro odběratele odvádění odpadních vod kanalizací, odběratel se zavazuje vypouštět odpadní vody do kanalizace a hradit dodavateli úplatu za odvádění odpadních vod (dále jen stočné) podle této smlouvy. </w:t>
      </w:r>
    </w:p>
    <w:p w:rsidR="00E06941" w:rsidRDefault="00E06941" w:rsidP="003B31EB">
      <w:pPr>
        <w:spacing w:before="120" w:line="200" w:lineRule="atLeast"/>
        <w:jc w:val="both"/>
        <w:rPr>
          <w:rFonts w:ascii="Arial" w:hAnsi="Arial"/>
          <w:sz w:val="20"/>
        </w:rPr>
      </w:pPr>
    </w:p>
    <w:p w:rsidR="00E06941" w:rsidRDefault="00E06941" w:rsidP="00E06941">
      <w:pPr>
        <w:rPr>
          <w:rFonts w:ascii="Arial" w:hAnsi="Arial" w:cs="Arial"/>
          <w:b/>
          <w:kern w:val="0"/>
          <w:sz w:val="20"/>
        </w:rPr>
      </w:pPr>
      <w:r>
        <w:rPr>
          <w:rFonts w:ascii="Arial" w:hAnsi="Arial" w:cs="Arial"/>
          <w:b/>
          <w:sz w:val="20"/>
        </w:rPr>
        <w:t>Způsob napojení kanalizační přípojky na kanalizaci:</w:t>
      </w:r>
    </w:p>
    <w:p w:rsidR="00E06941" w:rsidRDefault="00E06941" w:rsidP="00E06941">
      <w:pPr>
        <w:spacing w:before="240" w:line="200" w:lineRule="atLeast"/>
        <w:ind w:left="284"/>
        <w:rPr>
          <w:rFonts w:ascii="Arial" w:hAnsi="Arial"/>
          <w:b/>
          <w:sz w:val="20"/>
        </w:rPr>
      </w:pPr>
      <w:r>
        <w:rPr>
          <w:rFonts w:ascii="Wingdings" w:hAnsi="Wingdings"/>
          <w:b/>
          <w:szCs w:val="24"/>
        </w:rPr>
        <w:fldChar w:fldCharType="begin">
          <w:ffData>
            <w:name w:val="Zaškrtávací10"/>
            <w:enabled/>
            <w:calcOnExit w:val="0"/>
            <w:checkBox>
              <w:sizeAuto/>
              <w:default w:val="0"/>
              <w:checked w:val="0"/>
            </w:checkBox>
          </w:ffData>
        </w:fldChar>
      </w:r>
      <w:r>
        <w:rPr>
          <w:rFonts w:ascii="Wingdings" w:hAnsi="Wingdings"/>
          <w:b/>
          <w:szCs w:val="24"/>
        </w:rPr>
        <w:instrText xml:space="preserve"> FORMCHECKBOX </w:instrText>
      </w:r>
      <w:r w:rsidR="005844F6">
        <w:rPr>
          <w:rFonts w:ascii="Wingdings" w:hAnsi="Wingdings"/>
          <w:b/>
          <w:szCs w:val="24"/>
        </w:rPr>
      </w:r>
      <w:r w:rsidR="005844F6">
        <w:rPr>
          <w:rFonts w:ascii="Wingdings" w:hAnsi="Wingdings"/>
          <w:b/>
          <w:szCs w:val="24"/>
        </w:rPr>
        <w:fldChar w:fldCharType="separate"/>
      </w:r>
      <w:r>
        <w:rPr>
          <w:rFonts w:ascii="Wingdings" w:hAnsi="Wingdings"/>
          <w:b/>
          <w:szCs w:val="24"/>
        </w:rPr>
        <w:fldChar w:fldCharType="end"/>
      </w:r>
      <w:r>
        <w:rPr>
          <w:rFonts w:ascii="Arial" w:hAnsi="Arial"/>
          <w:b/>
          <w:sz w:val="20"/>
        </w:rPr>
        <w:t xml:space="preserve"> Septik </w:t>
      </w:r>
    </w:p>
    <w:p w:rsidR="00E06941" w:rsidRDefault="00E40B3C" w:rsidP="00E06941">
      <w:pPr>
        <w:spacing w:before="240" w:line="200" w:lineRule="atLeast"/>
        <w:ind w:left="284"/>
        <w:rPr>
          <w:rFonts w:ascii="Arial" w:hAnsi="Arial"/>
          <w:b/>
          <w:sz w:val="20"/>
        </w:rPr>
      </w:pPr>
      <w:r>
        <w:rPr>
          <w:rFonts w:ascii="Wingdings" w:hAnsi="Wingdings"/>
          <w:b/>
          <w:szCs w:val="24"/>
        </w:rPr>
        <w:fldChar w:fldCharType="begin">
          <w:ffData>
            <w:name w:val=""/>
            <w:enabled/>
            <w:calcOnExit w:val="0"/>
            <w:checkBox>
              <w:sizeAuto/>
              <w:default w:val="1"/>
            </w:checkBox>
          </w:ffData>
        </w:fldChar>
      </w:r>
      <w:r>
        <w:rPr>
          <w:rFonts w:ascii="Wingdings" w:hAnsi="Wingdings"/>
          <w:b/>
          <w:szCs w:val="24"/>
        </w:rPr>
        <w:instrText xml:space="preserve"> FORMCHECKBOX </w:instrText>
      </w:r>
      <w:r w:rsidR="005844F6">
        <w:rPr>
          <w:rFonts w:ascii="Wingdings" w:hAnsi="Wingdings"/>
          <w:b/>
          <w:szCs w:val="24"/>
        </w:rPr>
      </w:r>
      <w:r w:rsidR="005844F6">
        <w:rPr>
          <w:rFonts w:ascii="Wingdings" w:hAnsi="Wingdings"/>
          <w:b/>
          <w:szCs w:val="24"/>
        </w:rPr>
        <w:fldChar w:fldCharType="separate"/>
      </w:r>
      <w:r>
        <w:rPr>
          <w:rFonts w:ascii="Wingdings" w:hAnsi="Wingdings"/>
          <w:b/>
          <w:szCs w:val="24"/>
        </w:rPr>
        <w:fldChar w:fldCharType="end"/>
      </w:r>
      <w:r w:rsidR="00E06941">
        <w:rPr>
          <w:rFonts w:ascii="Arial" w:hAnsi="Arial"/>
          <w:b/>
          <w:sz w:val="20"/>
        </w:rPr>
        <w:t xml:space="preserve"> Domovní čistírna odpadních </w:t>
      </w:r>
      <w:proofErr w:type="gramStart"/>
      <w:r w:rsidR="00E06941">
        <w:rPr>
          <w:rFonts w:ascii="Arial" w:hAnsi="Arial"/>
          <w:b/>
          <w:sz w:val="20"/>
        </w:rPr>
        <w:t>vod</w:t>
      </w:r>
      <w:r>
        <w:rPr>
          <w:rFonts w:ascii="Arial" w:hAnsi="Arial"/>
          <w:b/>
          <w:sz w:val="20"/>
        </w:rPr>
        <w:t xml:space="preserve"> ( na</w:t>
      </w:r>
      <w:proofErr w:type="gramEnd"/>
      <w:r>
        <w:rPr>
          <w:rFonts w:ascii="Arial" w:hAnsi="Arial"/>
          <w:b/>
          <w:sz w:val="20"/>
        </w:rPr>
        <w:t xml:space="preserve"> ČOV PRIMONT)</w:t>
      </w:r>
    </w:p>
    <w:p w:rsidR="00E06941" w:rsidRDefault="00E06941" w:rsidP="00E06941">
      <w:pPr>
        <w:spacing w:before="240" w:line="200" w:lineRule="atLeast"/>
        <w:ind w:left="284"/>
        <w:rPr>
          <w:rFonts w:ascii="Arial" w:hAnsi="Arial"/>
          <w:b/>
          <w:sz w:val="20"/>
        </w:rPr>
      </w:pPr>
      <w:r>
        <w:rPr>
          <w:rFonts w:ascii="Wingdings" w:hAnsi="Wingdings"/>
          <w:b/>
          <w:szCs w:val="24"/>
        </w:rPr>
        <w:fldChar w:fldCharType="begin">
          <w:ffData>
            <w:name w:val=""/>
            <w:enabled/>
            <w:calcOnExit w:val="0"/>
            <w:checkBox>
              <w:sizeAuto/>
              <w:default w:val="0"/>
            </w:checkBox>
          </w:ffData>
        </w:fldChar>
      </w:r>
      <w:r>
        <w:rPr>
          <w:rFonts w:ascii="Wingdings" w:hAnsi="Wingdings"/>
          <w:b/>
          <w:szCs w:val="24"/>
        </w:rPr>
        <w:instrText xml:space="preserve"> FORMCHECKBOX </w:instrText>
      </w:r>
      <w:r w:rsidR="005844F6">
        <w:rPr>
          <w:rFonts w:ascii="Wingdings" w:hAnsi="Wingdings"/>
          <w:b/>
          <w:szCs w:val="24"/>
        </w:rPr>
      </w:r>
      <w:r w:rsidR="005844F6">
        <w:rPr>
          <w:rFonts w:ascii="Wingdings" w:hAnsi="Wingdings"/>
          <w:b/>
          <w:szCs w:val="24"/>
        </w:rPr>
        <w:fldChar w:fldCharType="separate"/>
      </w:r>
      <w:r>
        <w:rPr>
          <w:rFonts w:ascii="Wingdings" w:hAnsi="Wingdings"/>
          <w:b/>
          <w:szCs w:val="24"/>
        </w:rPr>
        <w:fldChar w:fldCharType="end"/>
      </w:r>
      <w:r>
        <w:rPr>
          <w:rFonts w:ascii="Arial" w:hAnsi="Arial"/>
          <w:b/>
          <w:sz w:val="20"/>
        </w:rPr>
        <w:t xml:space="preserve"> Jiné….</w:t>
      </w:r>
    </w:p>
    <w:p w:rsidR="00D30C48" w:rsidRDefault="00D30C48" w:rsidP="003B31EB">
      <w:pPr>
        <w:spacing w:before="120" w:line="200" w:lineRule="atLeast"/>
        <w:jc w:val="both"/>
        <w:rPr>
          <w:rFonts w:ascii="Arial" w:hAnsi="Arial"/>
          <w:sz w:val="20"/>
        </w:rPr>
      </w:pPr>
      <w:r>
        <w:rPr>
          <w:rFonts w:ascii="Arial" w:hAnsi="Arial"/>
          <w:sz w:val="20"/>
        </w:rPr>
        <w:t xml:space="preserve"> </w:t>
      </w:r>
    </w:p>
    <w:p w:rsidR="00D30C48" w:rsidRPr="00C8386B" w:rsidRDefault="00D30C48" w:rsidP="00C8386B">
      <w:pPr>
        <w:spacing w:before="120" w:line="200" w:lineRule="atLeast"/>
        <w:rPr>
          <w:rFonts w:ascii="Arial" w:hAnsi="Arial"/>
          <w:sz w:val="20"/>
        </w:rPr>
      </w:pPr>
      <w:r w:rsidRPr="00C8386B">
        <w:rPr>
          <w:rFonts w:ascii="Arial" w:hAnsi="Arial"/>
          <w:b/>
          <w:sz w:val="20"/>
        </w:rPr>
        <w:t xml:space="preserve">Množství odváděné odpadní vody </w:t>
      </w:r>
      <w:r w:rsidRPr="00C8386B">
        <w:rPr>
          <w:rFonts w:ascii="Arial" w:hAnsi="Arial"/>
          <w:sz w:val="20"/>
        </w:rPr>
        <w:t>bude stanoveno:</w:t>
      </w:r>
    </w:p>
    <w:p w:rsidR="00D30C48" w:rsidRPr="00C8386B" w:rsidRDefault="00177AA1" w:rsidP="009E2FD9">
      <w:pPr>
        <w:spacing w:before="120" w:line="200" w:lineRule="atLeast"/>
        <w:ind w:left="284"/>
        <w:rPr>
          <w:rFonts w:ascii="Arial" w:hAnsi="Arial"/>
          <w:b/>
          <w:sz w:val="18"/>
        </w:rPr>
      </w:pPr>
      <w:r>
        <w:rPr>
          <w:rFonts w:ascii="Wingdings" w:hAnsi="Wingdings"/>
          <w:b/>
          <w:szCs w:val="24"/>
        </w:rPr>
        <w:fldChar w:fldCharType="begin">
          <w:ffData>
            <w:name w:val="Zaškrtávací7"/>
            <w:enabled w:val="0"/>
            <w:calcOnExit w:val="0"/>
            <w:checkBox>
              <w:sizeAuto/>
              <w:default w:val="0"/>
            </w:checkBox>
          </w:ffData>
        </w:fldChar>
      </w:r>
      <w:bookmarkStart w:id="7" w:name="Zaškrtávací7"/>
      <w:r>
        <w:rPr>
          <w:rFonts w:ascii="Wingdings" w:hAnsi="Wingdings"/>
          <w:b/>
          <w:szCs w:val="24"/>
        </w:rPr>
        <w:instrText xml:space="preserve"> FORMCHECKBOX </w:instrText>
      </w:r>
      <w:r>
        <w:rPr>
          <w:rFonts w:ascii="Wingdings" w:hAnsi="Wingdings"/>
          <w:b/>
          <w:szCs w:val="24"/>
        </w:rPr>
      </w:r>
      <w:r>
        <w:rPr>
          <w:rFonts w:ascii="Wingdings" w:hAnsi="Wingdings"/>
          <w:b/>
          <w:szCs w:val="24"/>
        </w:rPr>
        <w:fldChar w:fldCharType="end"/>
      </w:r>
      <w:bookmarkEnd w:id="7"/>
      <w:r w:rsidR="00D30C48" w:rsidRPr="00C8386B">
        <w:rPr>
          <w:rFonts w:ascii="Arial" w:hAnsi="Arial"/>
          <w:b/>
          <w:sz w:val="20"/>
        </w:rPr>
        <w:t xml:space="preserve"> Ve výši vody dodané (odebrané) z</w:t>
      </w:r>
      <w:r w:rsidR="00A6683F" w:rsidRPr="00C8386B">
        <w:rPr>
          <w:rFonts w:ascii="Arial" w:hAnsi="Arial"/>
          <w:b/>
          <w:sz w:val="20"/>
        </w:rPr>
        <w:t> </w:t>
      </w:r>
      <w:r w:rsidR="00D30C48" w:rsidRPr="00C8386B">
        <w:rPr>
          <w:rFonts w:ascii="Arial" w:hAnsi="Arial"/>
          <w:b/>
          <w:sz w:val="20"/>
        </w:rPr>
        <w:t>vodovodu</w:t>
      </w:r>
    </w:p>
    <w:p w:rsidR="00D30C48" w:rsidRPr="007278FB" w:rsidRDefault="00D30C48" w:rsidP="007278FB">
      <w:pPr>
        <w:spacing w:line="200" w:lineRule="atLeast"/>
        <w:ind w:left="567"/>
        <w:rPr>
          <w:rFonts w:ascii="Arial" w:hAnsi="Arial"/>
          <w:i/>
          <w:sz w:val="20"/>
        </w:rPr>
      </w:pPr>
      <w:r w:rsidRPr="007278FB">
        <w:rPr>
          <w:rFonts w:ascii="Arial" w:hAnsi="Arial"/>
          <w:i/>
          <w:sz w:val="18"/>
        </w:rPr>
        <w:t>Odběratel prohlašuje, že na odběrném místě není jiný zdroj vody, z</w:t>
      </w:r>
      <w:r w:rsidR="00A6683F">
        <w:rPr>
          <w:rFonts w:ascii="Arial" w:hAnsi="Arial"/>
          <w:i/>
          <w:sz w:val="18"/>
        </w:rPr>
        <w:t> </w:t>
      </w:r>
      <w:r w:rsidRPr="007278FB">
        <w:rPr>
          <w:rFonts w:ascii="Arial" w:hAnsi="Arial"/>
          <w:i/>
          <w:sz w:val="18"/>
        </w:rPr>
        <w:t xml:space="preserve">nějž by byla vypouštěna voda do kanalizace. </w:t>
      </w:r>
    </w:p>
    <w:p w:rsidR="00D30C48" w:rsidRPr="00C8386B" w:rsidRDefault="007C0DAF" w:rsidP="003B31EB">
      <w:pPr>
        <w:spacing w:before="240" w:line="200" w:lineRule="atLeast"/>
        <w:ind w:left="284"/>
        <w:rPr>
          <w:rFonts w:ascii="Arial" w:hAnsi="Arial"/>
          <w:b/>
          <w:sz w:val="20"/>
        </w:rPr>
      </w:pPr>
      <w:r w:rsidRPr="007C0DAF">
        <w:rPr>
          <w:rFonts w:ascii="Wingdings" w:hAnsi="Wingdings"/>
          <w:b/>
          <w:szCs w:val="24"/>
        </w:rPr>
        <w:fldChar w:fldCharType="begin">
          <w:ffData>
            <w:name w:val="Zaškrtávací8"/>
            <w:enabled/>
            <w:calcOnExit w:val="0"/>
            <w:checkBox>
              <w:sizeAuto/>
              <w:default w:val="0"/>
              <w:checked w:val="0"/>
            </w:checkBox>
          </w:ffData>
        </w:fldChar>
      </w:r>
      <w:bookmarkStart w:id="8" w:name="Zaškrtávací8"/>
      <w:r w:rsidRPr="007C0DAF">
        <w:rPr>
          <w:rFonts w:ascii="Wingdings" w:hAnsi="Wingdings"/>
          <w:b/>
          <w:szCs w:val="24"/>
        </w:rPr>
        <w:instrText xml:space="preserve"> FORMCHECKBOX </w:instrText>
      </w:r>
      <w:r w:rsidR="005844F6">
        <w:rPr>
          <w:rFonts w:ascii="Wingdings" w:hAnsi="Wingdings"/>
          <w:b/>
          <w:szCs w:val="24"/>
        </w:rPr>
      </w:r>
      <w:r w:rsidR="005844F6">
        <w:rPr>
          <w:rFonts w:ascii="Wingdings" w:hAnsi="Wingdings"/>
          <w:b/>
          <w:szCs w:val="24"/>
        </w:rPr>
        <w:fldChar w:fldCharType="separate"/>
      </w:r>
      <w:r w:rsidRPr="007C0DAF">
        <w:rPr>
          <w:rFonts w:ascii="Wingdings" w:hAnsi="Wingdings"/>
          <w:b/>
          <w:szCs w:val="24"/>
        </w:rPr>
        <w:fldChar w:fldCharType="end"/>
      </w:r>
      <w:bookmarkEnd w:id="8"/>
      <w:r w:rsidR="00D30C48" w:rsidRPr="00C8386B">
        <w:rPr>
          <w:rFonts w:ascii="Arial" w:hAnsi="Arial"/>
          <w:b/>
          <w:sz w:val="20"/>
        </w:rPr>
        <w:t xml:space="preserve"> Výpočtem v</w:t>
      </w:r>
      <w:r w:rsidR="00A6683F" w:rsidRPr="00C8386B">
        <w:rPr>
          <w:rFonts w:ascii="Arial" w:hAnsi="Arial"/>
          <w:b/>
          <w:sz w:val="20"/>
        </w:rPr>
        <w:t> </w:t>
      </w:r>
      <w:r w:rsidR="00D30C48" w:rsidRPr="00C8386B">
        <w:rPr>
          <w:rFonts w:ascii="Arial" w:hAnsi="Arial"/>
          <w:b/>
          <w:sz w:val="20"/>
        </w:rPr>
        <w:t>souladu s</w:t>
      </w:r>
      <w:r w:rsidR="00A6683F" w:rsidRPr="00C8386B">
        <w:rPr>
          <w:rFonts w:ascii="Arial" w:hAnsi="Arial"/>
          <w:b/>
          <w:sz w:val="20"/>
        </w:rPr>
        <w:t> </w:t>
      </w:r>
      <w:proofErr w:type="spellStart"/>
      <w:r w:rsidR="00D30C48" w:rsidRPr="00C8386B">
        <w:rPr>
          <w:rFonts w:ascii="Arial" w:hAnsi="Arial"/>
          <w:b/>
          <w:sz w:val="20"/>
        </w:rPr>
        <w:t>Vyhl</w:t>
      </w:r>
      <w:proofErr w:type="spellEnd"/>
      <w:r w:rsidR="00D30C48" w:rsidRPr="00C8386B">
        <w:rPr>
          <w:rFonts w:ascii="Arial" w:hAnsi="Arial"/>
          <w:b/>
          <w:sz w:val="20"/>
        </w:rPr>
        <w:t xml:space="preserve">. </w:t>
      </w:r>
      <w:r w:rsidR="009970CA">
        <w:rPr>
          <w:rFonts w:ascii="Arial" w:hAnsi="Arial"/>
          <w:b/>
          <w:sz w:val="20"/>
        </w:rPr>
        <w:t>č</w:t>
      </w:r>
      <w:r w:rsidR="00D83CC6">
        <w:rPr>
          <w:rFonts w:ascii="Arial" w:hAnsi="Arial"/>
          <w:b/>
          <w:sz w:val="20"/>
        </w:rPr>
        <w:t>. 42</w:t>
      </w:r>
      <w:r w:rsidR="00D30C48" w:rsidRPr="00C8386B">
        <w:rPr>
          <w:rFonts w:ascii="Arial" w:hAnsi="Arial"/>
          <w:b/>
          <w:sz w:val="20"/>
        </w:rPr>
        <w:t>8/2001 Sb., Příloha č. 12</w:t>
      </w:r>
    </w:p>
    <w:p w:rsidR="00D30C48" w:rsidRDefault="00D30C48" w:rsidP="001A77C0">
      <w:pPr>
        <w:spacing w:before="120" w:line="200" w:lineRule="atLeast"/>
        <w:ind w:left="567"/>
        <w:rPr>
          <w:rFonts w:ascii="Arial" w:hAnsi="Arial"/>
          <w:sz w:val="18"/>
        </w:rPr>
      </w:pPr>
      <w:r>
        <w:rPr>
          <w:rFonts w:ascii="Arial" w:hAnsi="Arial"/>
          <w:sz w:val="20"/>
        </w:rPr>
        <w:t xml:space="preserve">Vypočtené množství činí: </w:t>
      </w:r>
      <w:r w:rsidR="008722C1">
        <w:rPr>
          <w:rFonts w:ascii="Arial" w:hAnsi="Arial"/>
          <w:b/>
          <w:sz w:val="20"/>
        </w:rPr>
        <w:t>0</w:t>
      </w:r>
      <w:r w:rsidR="00946743">
        <w:rPr>
          <w:rFonts w:ascii="Arial" w:hAnsi="Arial"/>
          <w:sz w:val="20"/>
        </w:rPr>
        <w:t xml:space="preserve"> </w:t>
      </w:r>
      <w:r>
        <w:rPr>
          <w:rFonts w:ascii="Arial" w:hAnsi="Arial"/>
          <w:sz w:val="20"/>
        </w:rPr>
        <w:t>m</w:t>
      </w:r>
      <w:r>
        <w:rPr>
          <w:rFonts w:ascii="Arial" w:hAnsi="Arial"/>
          <w:sz w:val="20"/>
          <w:vertAlign w:val="superscript"/>
        </w:rPr>
        <w:t>3</w:t>
      </w:r>
      <w:r>
        <w:rPr>
          <w:rFonts w:ascii="Arial" w:hAnsi="Arial"/>
          <w:sz w:val="20"/>
        </w:rPr>
        <w:t>/rok</w:t>
      </w:r>
    </w:p>
    <w:p w:rsidR="00D30C48" w:rsidRPr="007278FB" w:rsidRDefault="00D30C48" w:rsidP="007278FB">
      <w:pPr>
        <w:spacing w:line="200" w:lineRule="atLeast"/>
        <w:ind w:left="567"/>
        <w:rPr>
          <w:rFonts w:ascii="Arial" w:hAnsi="Arial"/>
          <w:i/>
          <w:sz w:val="18"/>
        </w:rPr>
      </w:pPr>
      <w:r w:rsidRPr="007278FB">
        <w:rPr>
          <w:rFonts w:ascii="Arial" w:hAnsi="Arial"/>
          <w:i/>
          <w:sz w:val="18"/>
        </w:rPr>
        <w:t>Množství vypouštěné odpadní vody bylo vypočtené na základě podkladů dodaných odběratelem.</w:t>
      </w:r>
    </w:p>
    <w:p w:rsidR="00D30C48" w:rsidRPr="007278FB" w:rsidRDefault="00D30C48" w:rsidP="007278FB">
      <w:pPr>
        <w:spacing w:line="200" w:lineRule="atLeast"/>
        <w:ind w:left="567"/>
        <w:rPr>
          <w:rFonts w:ascii="Arial" w:hAnsi="Arial"/>
          <w:i/>
          <w:sz w:val="20"/>
        </w:rPr>
      </w:pPr>
      <w:r w:rsidRPr="007278FB">
        <w:rPr>
          <w:rFonts w:ascii="Arial" w:hAnsi="Arial"/>
          <w:i/>
          <w:sz w:val="18"/>
        </w:rPr>
        <w:t>Odběratel prohlašuje, že</w:t>
      </w:r>
      <w:r w:rsidR="007278FB" w:rsidRPr="007278FB">
        <w:rPr>
          <w:rFonts w:ascii="Arial" w:hAnsi="Arial"/>
          <w:i/>
          <w:sz w:val="18"/>
        </w:rPr>
        <w:t xml:space="preserve"> na</w:t>
      </w:r>
      <w:r w:rsidRPr="007278FB">
        <w:rPr>
          <w:rFonts w:ascii="Arial" w:hAnsi="Arial"/>
          <w:i/>
          <w:sz w:val="18"/>
        </w:rPr>
        <w:t xml:space="preserve"> odběrném místě </w:t>
      </w:r>
      <w:r w:rsidR="009970CA" w:rsidRPr="007278FB">
        <w:rPr>
          <w:rFonts w:ascii="Arial" w:hAnsi="Arial"/>
          <w:i/>
          <w:sz w:val="18"/>
        </w:rPr>
        <w:t>není jiný</w:t>
      </w:r>
      <w:r w:rsidRPr="007278FB">
        <w:rPr>
          <w:rFonts w:ascii="Arial" w:hAnsi="Arial"/>
          <w:i/>
          <w:sz w:val="18"/>
        </w:rPr>
        <w:t xml:space="preserve"> zdroj vody, z</w:t>
      </w:r>
      <w:r w:rsidR="00A6683F">
        <w:rPr>
          <w:rFonts w:ascii="Arial" w:hAnsi="Arial"/>
          <w:i/>
          <w:sz w:val="18"/>
        </w:rPr>
        <w:t> </w:t>
      </w:r>
      <w:r w:rsidRPr="007278FB">
        <w:rPr>
          <w:rFonts w:ascii="Arial" w:hAnsi="Arial"/>
          <w:i/>
          <w:sz w:val="18"/>
        </w:rPr>
        <w:t xml:space="preserve">nějž by byla vypouštěna voda do kanalizace. </w:t>
      </w:r>
    </w:p>
    <w:p w:rsidR="00D30C48" w:rsidRPr="00C8386B" w:rsidRDefault="007C0DAF" w:rsidP="003B31EB">
      <w:pPr>
        <w:spacing w:before="240" w:line="200" w:lineRule="atLeast"/>
        <w:ind w:left="284"/>
        <w:rPr>
          <w:rFonts w:ascii="Arial" w:hAnsi="Arial"/>
          <w:b/>
          <w:sz w:val="20"/>
        </w:rPr>
      </w:pPr>
      <w:r w:rsidRPr="007C0DAF">
        <w:rPr>
          <w:rFonts w:ascii="Wingdings" w:hAnsi="Wingdings"/>
          <w:b/>
          <w:szCs w:val="24"/>
        </w:rPr>
        <w:fldChar w:fldCharType="begin">
          <w:ffData>
            <w:name w:val="Zaškrtávací10"/>
            <w:enabled/>
            <w:calcOnExit w:val="0"/>
            <w:checkBox>
              <w:sizeAuto/>
              <w:default w:val="0"/>
              <w:checked w:val="0"/>
            </w:checkBox>
          </w:ffData>
        </w:fldChar>
      </w:r>
      <w:bookmarkStart w:id="9" w:name="Zaškrtávací10"/>
      <w:r w:rsidRPr="007C0DAF">
        <w:rPr>
          <w:rFonts w:ascii="Wingdings" w:hAnsi="Wingdings"/>
          <w:b/>
          <w:szCs w:val="24"/>
        </w:rPr>
        <w:instrText xml:space="preserve"> FORMCHECKBOX </w:instrText>
      </w:r>
      <w:r w:rsidR="005844F6">
        <w:rPr>
          <w:rFonts w:ascii="Wingdings" w:hAnsi="Wingdings"/>
          <w:b/>
          <w:szCs w:val="24"/>
        </w:rPr>
      </w:r>
      <w:r w:rsidR="005844F6">
        <w:rPr>
          <w:rFonts w:ascii="Wingdings" w:hAnsi="Wingdings"/>
          <w:b/>
          <w:szCs w:val="24"/>
        </w:rPr>
        <w:fldChar w:fldCharType="separate"/>
      </w:r>
      <w:r w:rsidRPr="007C0DAF">
        <w:rPr>
          <w:rFonts w:ascii="Wingdings" w:hAnsi="Wingdings"/>
          <w:b/>
          <w:szCs w:val="24"/>
        </w:rPr>
        <w:fldChar w:fldCharType="end"/>
      </w:r>
      <w:bookmarkEnd w:id="9"/>
      <w:r w:rsidR="00D30C48" w:rsidRPr="00C8386B">
        <w:rPr>
          <w:rFonts w:ascii="Arial" w:hAnsi="Arial"/>
          <w:b/>
          <w:sz w:val="20"/>
        </w:rPr>
        <w:t xml:space="preserve"> Ve výši vody získané z</w:t>
      </w:r>
      <w:r w:rsidR="00A6683F" w:rsidRPr="00C8386B">
        <w:rPr>
          <w:rFonts w:ascii="Arial" w:hAnsi="Arial"/>
          <w:b/>
          <w:sz w:val="20"/>
        </w:rPr>
        <w:t> </w:t>
      </w:r>
      <w:r w:rsidR="00D30C48" w:rsidRPr="00C8386B">
        <w:rPr>
          <w:rFonts w:ascii="Arial" w:hAnsi="Arial"/>
          <w:b/>
          <w:sz w:val="20"/>
        </w:rPr>
        <w:t xml:space="preserve">jiných zdrojů </w:t>
      </w:r>
      <w:r w:rsidR="00D30C48" w:rsidRPr="007C0DAF">
        <w:rPr>
          <w:rFonts w:ascii="Arial" w:hAnsi="Arial"/>
          <w:sz w:val="20"/>
        </w:rPr>
        <w:t xml:space="preserve">(typ </w:t>
      </w:r>
      <w:proofErr w:type="gramStart"/>
      <w:r w:rsidR="00D30C48" w:rsidRPr="007C0DAF">
        <w:rPr>
          <w:rFonts w:ascii="Arial" w:hAnsi="Arial"/>
          <w:sz w:val="20"/>
        </w:rPr>
        <w:t>zdroje:</w:t>
      </w:r>
      <w:r w:rsidR="003C52CD">
        <w:rPr>
          <w:rFonts w:ascii="Arial" w:hAnsi="Arial"/>
          <w:sz w:val="20"/>
        </w:rPr>
        <w:t xml:space="preserve"> </w:t>
      </w:r>
      <w:r>
        <w:rPr>
          <w:rFonts w:ascii="Arial" w:hAnsi="Arial"/>
          <w:sz w:val="20"/>
        </w:rPr>
        <w:t>)</w:t>
      </w:r>
      <w:r w:rsidR="00D30C48" w:rsidRPr="00C8386B">
        <w:rPr>
          <w:rFonts w:ascii="Arial" w:hAnsi="Arial"/>
          <w:b/>
          <w:sz w:val="20"/>
        </w:rPr>
        <w:t>, které</w:t>
      </w:r>
      <w:proofErr w:type="gramEnd"/>
      <w:r w:rsidR="00D30C48" w:rsidRPr="00C8386B">
        <w:rPr>
          <w:rFonts w:ascii="Arial" w:hAnsi="Arial"/>
          <w:b/>
          <w:sz w:val="20"/>
        </w:rPr>
        <w:t xml:space="preserve"> bude zjišťováno: </w:t>
      </w:r>
    </w:p>
    <w:p w:rsidR="00D30C48" w:rsidRDefault="007278FB" w:rsidP="003B31EB">
      <w:pPr>
        <w:spacing w:before="60" w:line="200" w:lineRule="atLeast"/>
        <w:rPr>
          <w:rFonts w:ascii="Arial" w:hAnsi="Arial"/>
          <w:sz w:val="20"/>
        </w:rPr>
      </w:pPr>
      <w:r>
        <w:rPr>
          <w:rFonts w:ascii="Arial" w:hAnsi="Arial"/>
          <w:sz w:val="20"/>
        </w:rPr>
        <w:tab/>
      </w:r>
      <w:r w:rsidR="008D650F">
        <w:rPr>
          <w:rFonts w:ascii="Arial" w:hAnsi="Arial"/>
          <w:sz w:val="20"/>
        </w:rPr>
        <w:fldChar w:fldCharType="begin">
          <w:ffData>
            <w:name w:val="Zaškrtávací11"/>
            <w:enabled/>
            <w:calcOnExit w:val="0"/>
            <w:checkBox>
              <w:sizeAuto/>
              <w:default w:val="0"/>
              <w:checked w:val="0"/>
            </w:checkBox>
          </w:ffData>
        </w:fldChar>
      </w:r>
      <w:bookmarkStart w:id="10" w:name="Zaškrtávací11"/>
      <w:r w:rsidR="008D650F">
        <w:rPr>
          <w:rFonts w:ascii="Arial" w:hAnsi="Arial"/>
          <w:sz w:val="20"/>
        </w:rPr>
        <w:instrText xml:space="preserve"> FORMCHECKBOX </w:instrText>
      </w:r>
      <w:r w:rsidR="005844F6">
        <w:rPr>
          <w:rFonts w:ascii="Arial" w:hAnsi="Arial"/>
          <w:sz w:val="20"/>
        </w:rPr>
      </w:r>
      <w:r w:rsidR="005844F6">
        <w:rPr>
          <w:rFonts w:ascii="Arial" w:hAnsi="Arial"/>
          <w:sz w:val="20"/>
        </w:rPr>
        <w:fldChar w:fldCharType="separate"/>
      </w:r>
      <w:r w:rsidR="008D650F">
        <w:rPr>
          <w:rFonts w:ascii="Arial" w:hAnsi="Arial"/>
          <w:sz w:val="20"/>
        </w:rPr>
        <w:fldChar w:fldCharType="end"/>
      </w:r>
      <w:bookmarkEnd w:id="10"/>
      <w:r w:rsidR="00D30C48">
        <w:rPr>
          <w:rFonts w:ascii="Arial" w:hAnsi="Arial"/>
          <w:sz w:val="20"/>
        </w:rPr>
        <w:t xml:space="preserve"> Měřícím zařízením</w:t>
      </w:r>
    </w:p>
    <w:p w:rsidR="00D30C48" w:rsidRDefault="007278FB" w:rsidP="003B31EB">
      <w:pPr>
        <w:spacing w:before="60" w:line="200" w:lineRule="atLeast"/>
        <w:rPr>
          <w:rFonts w:ascii="Arial" w:hAnsi="Arial"/>
          <w:sz w:val="18"/>
        </w:rPr>
      </w:pPr>
      <w:r>
        <w:rPr>
          <w:rFonts w:ascii="Arial" w:hAnsi="Arial"/>
          <w:sz w:val="20"/>
        </w:rPr>
        <w:tab/>
      </w:r>
      <w:r w:rsidR="008D650F">
        <w:rPr>
          <w:rFonts w:ascii="Arial" w:hAnsi="Arial"/>
          <w:sz w:val="20"/>
        </w:rPr>
        <w:fldChar w:fldCharType="begin">
          <w:ffData>
            <w:name w:val="Zaškrtávací12"/>
            <w:enabled/>
            <w:calcOnExit w:val="0"/>
            <w:checkBox>
              <w:sizeAuto/>
              <w:default w:val="0"/>
              <w:checked w:val="0"/>
            </w:checkBox>
          </w:ffData>
        </w:fldChar>
      </w:r>
      <w:bookmarkStart w:id="11" w:name="Zaškrtávací12"/>
      <w:r w:rsidR="008D650F">
        <w:rPr>
          <w:rFonts w:ascii="Arial" w:hAnsi="Arial"/>
          <w:sz w:val="20"/>
        </w:rPr>
        <w:instrText xml:space="preserve"> FORMCHECKBOX </w:instrText>
      </w:r>
      <w:r w:rsidR="005844F6">
        <w:rPr>
          <w:rFonts w:ascii="Arial" w:hAnsi="Arial"/>
          <w:sz w:val="20"/>
        </w:rPr>
      </w:r>
      <w:r w:rsidR="005844F6">
        <w:rPr>
          <w:rFonts w:ascii="Arial" w:hAnsi="Arial"/>
          <w:sz w:val="20"/>
        </w:rPr>
        <w:fldChar w:fldCharType="separate"/>
      </w:r>
      <w:r w:rsidR="008D650F">
        <w:rPr>
          <w:rFonts w:ascii="Arial" w:hAnsi="Arial"/>
          <w:sz w:val="20"/>
        </w:rPr>
        <w:fldChar w:fldCharType="end"/>
      </w:r>
      <w:bookmarkEnd w:id="11"/>
      <w:r w:rsidR="00D30C48">
        <w:rPr>
          <w:rFonts w:ascii="Arial" w:hAnsi="Arial"/>
          <w:sz w:val="20"/>
        </w:rPr>
        <w:t xml:space="preserve"> Výpočtem </w:t>
      </w:r>
      <w:r>
        <w:rPr>
          <w:rFonts w:ascii="Arial" w:hAnsi="Arial"/>
          <w:sz w:val="20"/>
        </w:rPr>
        <w:t>dle</w:t>
      </w:r>
      <w:r w:rsidR="00D30C48">
        <w:rPr>
          <w:rFonts w:ascii="Arial" w:hAnsi="Arial"/>
          <w:sz w:val="20"/>
        </w:rPr>
        <w:t xml:space="preserve"> </w:t>
      </w:r>
      <w:proofErr w:type="spellStart"/>
      <w:r w:rsidR="00D30C48">
        <w:rPr>
          <w:rFonts w:ascii="Arial" w:hAnsi="Arial"/>
          <w:sz w:val="20"/>
        </w:rPr>
        <w:t>Vyhl</w:t>
      </w:r>
      <w:proofErr w:type="spellEnd"/>
      <w:r w:rsidR="00D30C48">
        <w:rPr>
          <w:rFonts w:ascii="Arial" w:hAnsi="Arial"/>
          <w:sz w:val="20"/>
        </w:rPr>
        <w:t xml:space="preserve">. </w:t>
      </w:r>
      <w:r w:rsidR="009970CA">
        <w:rPr>
          <w:rFonts w:ascii="Arial" w:hAnsi="Arial"/>
          <w:sz w:val="20"/>
        </w:rPr>
        <w:t>č</w:t>
      </w:r>
      <w:r w:rsidR="00D83CC6">
        <w:rPr>
          <w:rFonts w:ascii="Arial" w:hAnsi="Arial"/>
          <w:sz w:val="20"/>
        </w:rPr>
        <w:t xml:space="preserve">. </w:t>
      </w:r>
      <w:r w:rsidR="00D30C48">
        <w:rPr>
          <w:rFonts w:ascii="Arial" w:hAnsi="Arial"/>
          <w:sz w:val="20"/>
        </w:rPr>
        <w:t>4</w:t>
      </w:r>
      <w:r w:rsidR="00D83CC6">
        <w:rPr>
          <w:rFonts w:ascii="Arial" w:hAnsi="Arial"/>
          <w:sz w:val="20"/>
        </w:rPr>
        <w:t>2</w:t>
      </w:r>
      <w:r w:rsidR="00D30C48">
        <w:rPr>
          <w:rFonts w:ascii="Arial" w:hAnsi="Arial"/>
          <w:sz w:val="20"/>
        </w:rPr>
        <w:t>8/2001 Sb., Příloha č. 12</w:t>
      </w:r>
      <w:r>
        <w:rPr>
          <w:rFonts w:ascii="Arial" w:hAnsi="Arial"/>
          <w:sz w:val="20"/>
        </w:rPr>
        <w:t xml:space="preserve">, </w:t>
      </w:r>
      <w:r w:rsidR="00D30C48">
        <w:rPr>
          <w:rFonts w:ascii="Arial" w:hAnsi="Arial"/>
          <w:sz w:val="20"/>
        </w:rPr>
        <w:t xml:space="preserve">Vypočtené množství činí: </w:t>
      </w:r>
      <w:r w:rsidR="008722C1">
        <w:rPr>
          <w:rFonts w:ascii="Arial" w:hAnsi="Arial"/>
          <w:b/>
          <w:sz w:val="20"/>
        </w:rPr>
        <w:t>0</w:t>
      </w:r>
      <w:r w:rsidR="008D650F">
        <w:rPr>
          <w:rFonts w:ascii="Arial" w:hAnsi="Arial"/>
          <w:sz w:val="20"/>
        </w:rPr>
        <w:t xml:space="preserve"> </w:t>
      </w:r>
      <w:r w:rsidR="00D30C48">
        <w:rPr>
          <w:rFonts w:ascii="Arial" w:hAnsi="Arial"/>
          <w:sz w:val="20"/>
        </w:rPr>
        <w:t>m</w:t>
      </w:r>
      <w:r w:rsidR="00D30C48">
        <w:rPr>
          <w:rFonts w:ascii="Arial" w:hAnsi="Arial"/>
          <w:sz w:val="20"/>
          <w:vertAlign w:val="superscript"/>
        </w:rPr>
        <w:t>3</w:t>
      </w:r>
      <w:r w:rsidR="00D30C48">
        <w:rPr>
          <w:rFonts w:ascii="Arial" w:hAnsi="Arial"/>
          <w:sz w:val="20"/>
        </w:rPr>
        <w:t>/rok</w:t>
      </w:r>
    </w:p>
    <w:p w:rsidR="00D30C48" w:rsidRPr="007278FB" w:rsidRDefault="00D30C48" w:rsidP="007278FB">
      <w:pPr>
        <w:spacing w:line="200" w:lineRule="atLeast"/>
        <w:ind w:left="993"/>
        <w:rPr>
          <w:rFonts w:ascii="Arial" w:hAnsi="Arial"/>
          <w:i/>
          <w:sz w:val="20"/>
        </w:rPr>
      </w:pPr>
      <w:r w:rsidRPr="007278FB">
        <w:rPr>
          <w:rFonts w:ascii="Arial" w:hAnsi="Arial"/>
          <w:i/>
          <w:sz w:val="18"/>
        </w:rPr>
        <w:t>Množství vypouštěné odpadní vody z</w:t>
      </w:r>
      <w:r w:rsidR="00A6683F">
        <w:rPr>
          <w:rFonts w:ascii="Arial" w:hAnsi="Arial"/>
          <w:i/>
          <w:sz w:val="18"/>
        </w:rPr>
        <w:t> </w:t>
      </w:r>
      <w:r w:rsidRPr="007278FB">
        <w:rPr>
          <w:rFonts w:ascii="Arial" w:hAnsi="Arial"/>
          <w:i/>
          <w:sz w:val="18"/>
        </w:rPr>
        <w:t>jiných zdrojů bylo vypočtené podle podkladů dodaných odběratelem</w:t>
      </w:r>
    </w:p>
    <w:p w:rsidR="00D30C48" w:rsidRPr="00C8386B" w:rsidRDefault="008D650F" w:rsidP="003B31EB">
      <w:pPr>
        <w:spacing w:before="240" w:line="200" w:lineRule="atLeast"/>
        <w:ind w:left="284"/>
        <w:rPr>
          <w:rFonts w:ascii="Arial" w:hAnsi="Arial"/>
          <w:b/>
          <w:sz w:val="20"/>
        </w:rPr>
      </w:pPr>
      <w:r w:rsidRPr="008D650F">
        <w:rPr>
          <w:rFonts w:ascii="Wingdings" w:hAnsi="Wingdings"/>
          <w:b/>
          <w:szCs w:val="24"/>
        </w:rPr>
        <w:fldChar w:fldCharType="begin">
          <w:ffData>
            <w:name w:val="Zaškrtávací13"/>
            <w:enabled/>
            <w:calcOnExit w:val="0"/>
            <w:checkBox>
              <w:sizeAuto/>
              <w:default w:val="0"/>
              <w:checked w:val="0"/>
            </w:checkBox>
          </w:ffData>
        </w:fldChar>
      </w:r>
      <w:bookmarkStart w:id="12" w:name="Zaškrtávací13"/>
      <w:r w:rsidRPr="008D650F">
        <w:rPr>
          <w:rFonts w:ascii="Wingdings" w:hAnsi="Wingdings"/>
          <w:b/>
          <w:szCs w:val="24"/>
        </w:rPr>
        <w:instrText xml:space="preserve"> FORMCHECKBOX </w:instrText>
      </w:r>
      <w:r w:rsidR="005844F6">
        <w:rPr>
          <w:rFonts w:ascii="Wingdings" w:hAnsi="Wingdings"/>
          <w:b/>
          <w:szCs w:val="24"/>
        </w:rPr>
      </w:r>
      <w:r w:rsidR="005844F6">
        <w:rPr>
          <w:rFonts w:ascii="Wingdings" w:hAnsi="Wingdings"/>
          <w:b/>
          <w:szCs w:val="24"/>
        </w:rPr>
        <w:fldChar w:fldCharType="separate"/>
      </w:r>
      <w:r w:rsidRPr="008D650F">
        <w:rPr>
          <w:rFonts w:ascii="Wingdings" w:hAnsi="Wingdings"/>
          <w:b/>
          <w:szCs w:val="24"/>
        </w:rPr>
        <w:fldChar w:fldCharType="end"/>
      </w:r>
      <w:bookmarkEnd w:id="12"/>
      <w:r w:rsidR="007C2B10" w:rsidRPr="00C8386B">
        <w:rPr>
          <w:rFonts w:ascii="Arial" w:hAnsi="Arial"/>
          <w:b/>
          <w:sz w:val="20"/>
        </w:rPr>
        <w:t xml:space="preserve"> </w:t>
      </w:r>
      <w:r w:rsidR="00D30C48" w:rsidRPr="00C8386B">
        <w:rPr>
          <w:rFonts w:ascii="Arial" w:hAnsi="Arial"/>
          <w:b/>
          <w:sz w:val="20"/>
        </w:rPr>
        <w:t>Ve výši součtu vody dodané (odebrané) z</w:t>
      </w:r>
      <w:r w:rsidR="00A6683F" w:rsidRPr="00C8386B">
        <w:rPr>
          <w:rFonts w:ascii="Arial" w:hAnsi="Arial"/>
          <w:b/>
          <w:sz w:val="20"/>
        </w:rPr>
        <w:t> </w:t>
      </w:r>
      <w:r w:rsidR="00D30C48" w:rsidRPr="00C8386B">
        <w:rPr>
          <w:rFonts w:ascii="Arial" w:hAnsi="Arial"/>
          <w:b/>
          <w:sz w:val="20"/>
        </w:rPr>
        <w:t>vodovodu a vody získané z</w:t>
      </w:r>
      <w:r w:rsidR="00A6683F" w:rsidRPr="00C8386B">
        <w:rPr>
          <w:rFonts w:ascii="Arial" w:hAnsi="Arial"/>
          <w:b/>
          <w:sz w:val="20"/>
        </w:rPr>
        <w:t> </w:t>
      </w:r>
      <w:r w:rsidR="00D30C48" w:rsidRPr="00C8386B">
        <w:rPr>
          <w:rFonts w:ascii="Arial" w:hAnsi="Arial"/>
          <w:b/>
          <w:sz w:val="20"/>
        </w:rPr>
        <w:t>jiných zdrojů</w:t>
      </w:r>
    </w:p>
    <w:p w:rsidR="00D30C48" w:rsidRPr="00CE3229" w:rsidRDefault="00CE3229" w:rsidP="00CE3229">
      <w:pPr>
        <w:tabs>
          <w:tab w:val="left" w:pos="567"/>
        </w:tabs>
        <w:rPr>
          <w:rFonts w:ascii="Arial" w:hAnsi="Arial"/>
          <w:b/>
          <w:sz w:val="20"/>
        </w:rPr>
      </w:pPr>
      <w:r>
        <w:rPr>
          <w:rFonts w:ascii="Arial" w:hAnsi="Arial"/>
          <w:b/>
          <w:sz w:val="20"/>
        </w:rPr>
        <w:tab/>
      </w:r>
      <w:r w:rsidR="00D30C48" w:rsidRPr="008D650F">
        <w:rPr>
          <w:rFonts w:ascii="Arial" w:hAnsi="Arial"/>
          <w:sz w:val="20"/>
        </w:rPr>
        <w:t xml:space="preserve">(typ </w:t>
      </w:r>
      <w:proofErr w:type="gramStart"/>
      <w:r w:rsidR="00D30C48" w:rsidRPr="008D650F">
        <w:rPr>
          <w:rFonts w:ascii="Arial" w:hAnsi="Arial"/>
          <w:sz w:val="20"/>
        </w:rPr>
        <w:t>zdroje: )</w:t>
      </w:r>
      <w:r w:rsidR="00D30C48" w:rsidRPr="00CE3229">
        <w:rPr>
          <w:rFonts w:ascii="Arial" w:hAnsi="Arial"/>
          <w:b/>
          <w:sz w:val="20"/>
        </w:rPr>
        <w:t>, které</w:t>
      </w:r>
      <w:proofErr w:type="gramEnd"/>
      <w:r w:rsidR="00D30C48" w:rsidRPr="00CE3229">
        <w:rPr>
          <w:rFonts w:ascii="Arial" w:hAnsi="Arial"/>
          <w:b/>
          <w:sz w:val="20"/>
        </w:rPr>
        <w:t xml:space="preserve"> bude zjišťováno: </w:t>
      </w:r>
    </w:p>
    <w:p w:rsidR="00D30C48" w:rsidRDefault="008D650F" w:rsidP="00CE3229">
      <w:pPr>
        <w:spacing w:before="60"/>
        <w:ind w:left="709"/>
        <w:rPr>
          <w:rFonts w:ascii="Arial" w:hAnsi="Arial"/>
          <w:sz w:val="20"/>
        </w:rPr>
      </w:pPr>
      <w:r>
        <w:rPr>
          <w:rFonts w:ascii="Wingdings" w:hAnsi="Wingdings"/>
          <w:sz w:val="20"/>
        </w:rPr>
        <w:fldChar w:fldCharType="begin">
          <w:ffData>
            <w:name w:val="Zaškrtávací14"/>
            <w:enabled/>
            <w:calcOnExit w:val="0"/>
            <w:checkBox>
              <w:sizeAuto/>
              <w:default w:val="0"/>
              <w:checked w:val="0"/>
            </w:checkBox>
          </w:ffData>
        </w:fldChar>
      </w:r>
      <w:bookmarkStart w:id="13" w:name="Zaškrtávací14"/>
      <w:r>
        <w:rPr>
          <w:rFonts w:ascii="Wingdings" w:hAnsi="Wingdings"/>
          <w:sz w:val="20"/>
        </w:rPr>
        <w:instrText xml:space="preserve"> FORMCHECKBOX </w:instrText>
      </w:r>
      <w:r w:rsidR="005844F6">
        <w:rPr>
          <w:rFonts w:ascii="Wingdings" w:hAnsi="Wingdings"/>
          <w:sz w:val="20"/>
        </w:rPr>
      </w:r>
      <w:r w:rsidR="005844F6">
        <w:rPr>
          <w:rFonts w:ascii="Wingdings" w:hAnsi="Wingdings"/>
          <w:sz w:val="20"/>
        </w:rPr>
        <w:fldChar w:fldCharType="separate"/>
      </w:r>
      <w:r>
        <w:rPr>
          <w:rFonts w:ascii="Wingdings" w:hAnsi="Wingdings"/>
          <w:sz w:val="20"/>
        </w:rPr>
        <w:fldChar w:fldCharType="end"/>
      </w:r>
      <w:bookmarkEnd w:id="13"/>
      <w:r w:rsidR="00D30C48">
        <w:rPr>
          <w:rFonts w:ascii="Arial" w:hAnsi="Arial"/>
          <w:sz w:val="20"/>
        </w:rPr>
        <w:t xml:space="preserve"> Měřícím zařízením</w:t>
      </w:r>
    </w:p>
    <w:p w:rsidR="009E2FD9" w:rsidRDefault="008D650F" w:rsidP="003B31EB">
      <w:pPr>
        <w:spacing w:before="60"/>
        <w:ind w:left="709"/>
        <w:rPr>
          <w:rFonts w:ascii="Arial" w:hAnsi="Arial"/>
          <w:sz w:val="18"/>
        </w:rPr>
      </w:pPr>
      <w:r>
        <w:rPr>
          <w:rFonts w:ascii="Wingdings" w:hAnsi="Wingdings"/>
          <w:sz w:val="20"/>
        </w:rPr>
        <w:fldChar w:fldCharType="begin">
          <w:ffData>
            <w:name w:val="Zaškrtávací15"/>
            <w:enabled/>
            <w:calcOnExit w:val="0"/>
            <w:checkBox>
              <w:sizeAuto/>
              <w:default w:val="0"/>
              <w:checked w:val="0"/>
            </w:checkBox>
          </w:ffData>
        </w:fldChar>
      </w:r>
      <w:bookmarkStart w:id="14" w:name="Zaškrtávací15"/>
      <w:r>
        <w:rPr>
          <w:rFonts w:ascii="Wingdings" w:hAnsi="Wingdings"/>
          <w:sz w:val="20"/>
        </w:rPr>
        <w:instrText xml:space="preserve"> FORMCHECKBOX </w:instrText>
      </w:r>
      <w:r w:rsidR="005844F6">
        <w:rPr>
          <w:rFonts w:ascii="Wingdings" w:hAnsi="Wingdings"/>
          <w:sz w:val="20"/>
        </w:rPr>
      </w:r>
      <w:r w:rsidR="005844F6">
        <w:rPr>
          <w:rFonts w:ascii="Wingdings" w:hAnsi="Wingdings"/>
          <w:sz w:val="20"/>
        </w:rPr>
        <w:fldChar w:fldCharType="separate"/>
      </w:r>
      <w:r>
        <w:rPr>
          <w:rFonts w:ascii="Wingdings" w:hAnsi="Wingdings"/>
          <w:sz w:val="20"/>
        </w:rPr>
        <w:fldChar w:fldCharType="end"/>
      </w:r>
      <w:bookmarkEnd w:id="14"/>
      <w:r w:rsidR="009E2FD9">
        <w:rPr>
          <w:rFonts w:ascii="Arial" w:hAnsi="Arial" w:cs="Arial"/>
          <w:sz w:val="20"/>
        </w:rPr>
        <w:t xml:space="preserve"> </w:t>
      </w:r>
      <w:r w:rsidR="00D30C48">
        <w:rPr>
          <w:rFonts w:ascii="Arial" w:hAnsi="Arial"/>
          <w:sz w:val="20"/>
        </w:rPr>
        <w:t xml:space="preserve">Výpočtem </w:t>
      </w:r>
      <w:r w:rsidR="009E2FD9">
        <w:rPr>
          <w:rFonts w:ascii="Arial" w:hAnsi="Arial"/>
          <w:sz w:val="20"/>
        </w:rPr>
        <w:t>dle</w:t>
      </w:r>
      <w:r w:rsidR="00D30C48">
        <w:rPr>
          <w:rFonts w:ascii="Arial" w:hAnsi="Arial"/>
          <w:sz w:val="20"/>
        </w:rPr>
        <w:t xml:space="preserve"> </w:t>
      </w:r>
      <w:proofErr w:type="spellStart"/>
      <w:r w:rsidR="00D30C48">
        <w:rPr>
          <w:rFonts w:ascii="Arial" w:hAnsi="Arial"/>
          <w:sz w:val="20"/>
        </w:rPr>
        <w:t>Vyhl</w:t>
      </w:r>
      <w:proofErr w:type="spellEnd"/>
      <w:r w:rsidR="00D30C48">
        <w:rPr>
          <w:rFonts w:ascii="Arial" w:hAnsi="Arial"/>
          <w:sz w:val="20"/>
        </w:rPr>
        <w:t xml:space="preserve">. </w:t>
      </w:r>
      <w:r w:rsidR="009970CA">
        <w:rPr>
          <w:rFonts w:ascii="Arial" w:hAnsi="Arial"/>
          <w:sz w:val="20"/>
        </w:rPr>
        <w:t>č</w:t>
      </w:r>
      <w:r w:rsidR="00D83CC6">
        <w:rPr>
          <w:rFonts w:ascii="Arial" w:hAnsi="Arial"/>
          <w:sz w:val="20"/>
        </w:rPr>
        <w:t xml:space="preserve">. </w:t>
      </w:r>
      <w:r w:rsidR="00D30C48">
        <w:rPr>
          <w:rFonts w:ascii="Arial" w:hAnsi="Arial"/>
          <w:sz w:val="20"/>
        </w:rPr>
        <w:t>4</w:t>
      </w:r>
      <w:r w:rsidR="00D83CC6">
        <w:rPr>
          <w:rFonts w:ascii="Arial" w:hAnsi="Arial"/>
          <w:sz w:val="20"/>
        </w:rPr>
        <w:t>2</w:t>
      </w:r>
      <w:r w:rsidR="00D30C48">
        <w:rPr>
          <w:rFonts w:ascii="Arial" w:hAnsi="Arial"/>
          <w:sz w:val="20"/>
        </w:rPr>
        <w:t>8/2001 Sb., Příloha č. 12</w:t>
      </w:r>
      <w:r w:rsidR="009E2FD9">
        <w:rPr>
          <w:rFonts w:ascii="Arial" w:hAnsi="Arial"/>
          <w:sz w:val="20"/>
        </w:rPr>
        <w:t xml:space="preserve">, </w:t>
      </w:r>
      <w:r w:rsidR="00D30C48">
        <w:rPr>
          <w:rFonts w:ascii="Arial" w:hAnsi="Arial"/>
          <w:sz w:val="20"/>
        </w:rPr>
        <w:t xml:space="preserve">Vypočtené množství činí: </w:t>
      </w:r>
      <w:r w:rsidR="008722C1">
        <w:rPr>
          <w:rFonts w:ascii="Arial" w:hAnsi="Arial"/>
          <w:b/>
          <w:sz w:val="20"/>
        </w:rPr>
        <w:t>0</w:t>
      </w:r>
      <w:r>
        <w:rPr>
          <w:rFonts w:ascii="Arial" w:hAnsi="Arial"/>
          <w:sz w:val="20"/>
        </w:rPr>
        <w:t xml:space="preserve"> </w:t>
      </w:r>
      <w:r w:rsidR="00D30C48">
        <w:rPr>
          <w:rFonts w:ascii="Arial" w:hAnsi="Arial"/>
          <w:sz w:val="20"/>
        </w:rPr>
        <w:t>m</w:t>
      </w:r>
      <w:r w:rsidR="00D30C48">
        <w:rPr>
          <w:rFonts w:ascii="Arial" w:hAnsi="Arial"/>
          <w:sz w:val="20"/>
          <w:vertAlign w:val="superscript"/>
        </w:rPr>
        <w:t>3</w:t>
      </w:r>
      <w:r w:rsidR="00D30C48">
        <w:rPr>
          <w:rFonts w:ascii="Arial" w:hAnsi="Arial"/>
          <w:sz w:val="20"/>
        </w:rPr>
        <w:t>/rok</w:t>
      </w:r>
    </w:p>
    <w:p w:rsidR="00D30C48" w:rsidRDefault="00D30C48" w:rsidP="009E2FD9">
      <w:pPr>
        <w:ind w:left="993"/>
        <w:rPr>
          <w:rFonts w:ascii="Arial" w:hAnsi="Arial"/>
          <w:i/>
          <w:sz w:val="18"/>
        </w:rPr>
      </w:pPr>
      <w:r w:rsidRPr="009E2FD9">
        <w:rPr>
          <w:rFonts w:ascii="Arial" w:hAnsi="Arial"/>
          <w:i/>
          <w:sz w:val="18"/>
        </w:rPr>
        <w:t>Množství vypouštěné odpadní vody z</w:t>
      </w:r>
      <w:r w:rsidR="00A6683F">
        <w:rPr>
          <w:rFonts w:ascii="Arial" w:hAnsi="Arial"/>
          <w:i/>
          <w:sz w:val="18"/>
        </w:rPr>
        <w:t> </w:t>
      </w:r>
      <w:r w:rsidRPr="009E2FD9">
        <w:rPr>
          <w:rFonts w:ascii="Arial" w:hAnsi="Arial"/>
          <w:i/>
          <w:sz w:val="18"/>
        </w:rPr>
        <w:t>jiných zdrojů bylo vypočtené podle podkladů dodaných odběratelem</w:t>
      </w:r>
    </w:p>
    <w:p w:rsidR="00E06941" w:rsidRDefault="00E06941" w:rsidP="00E06941">
      <w:pPr>
        <w:spacing w:before="240" w:line="200" w:lineRule="atLeast"/>
        <w:rPr>
          <w:rFonts w:ascii="Arial" w:hAnsi="Arial"/>
          <w:b/>
          <w:sz w:val="20"/>
        </w:rPr>
      </w:pPr>
      <w:r>
        <w:rPr>
          <w:rFonts w:ascii="Wingdings" w:hAnsi="Wingdings"/>
          <w:b/>
          <w:szCs w:val="24"/>
        </w:rPr>
        <w:t></w:t>
      </w:r>
      <w:r>
        <w:rPr>
          <w:rFonts w:ascii="Wingdings" w:hAnsi="Wingdings"/>
          <w:b/>
          <w:szCs w:val="24"/>
        </w:rPr>
        <w:fldChar w:fldCharType="begin">
          <w:ffData>
            <w:name w:val=""/>
            <w:enabled/>
            <w:calcOnExit w:val="0"/>
            <w:checkBox>
              <w:sizeAuto/>
              <w:default w:val="1"/>
            </w:checkBox>
          </w:ffData>
        </w:fldChar>
      </w:r>
      <w:r>
        <w:rPr>
          <w:rFonts w:ascii="Wingdings" w:hAnsi="Wingdings"/>
          <w:b/>
          <w:szCs w:val="24"/>
        </w:rPr>
        <w:instrText xml:space="preserve"> FORMCHECKBOX </w:instrText>
      </w:r>
      <w:r w:rsidR="005844F6">
        <w:rPr>
          <w:rFonts w:ascii="Wingdings" w:hAnsi="Wingdings"/>
          <w:b/>
          <w:szCs w:val="24"/>
        </w:rPr>
      </w:r>
      <w:r w:rsidR="005844F6">
        <w:rPr>
          <w:rFonts w:ascii="Wingdings" w:hAnsi="Wingdings"/>
          <w:b/>
          <w:szCs w:val="24"/>
        </w:rPr>
        <w:fldChar w:fldCharType="separate"/>
      </w:r>
      <w:r>
        <w:rPr>
          <w:rFonts w:ascii="Wingdings" w:hAnsi="Wingdings"/>
          <w:b/>
          <w:szCs w:val="24"/>
        </w:rPr>
        <w:fldChar w:fldCharType="end"/>
      </w:r>
      <w:r>
        <w:rPr>
          <w:rFonts w:ascii="Arial" w:hAnsi="Arial"/>
          <w:b/>
          <w:sz w:val="20"/>
        </w:rPr>
        <w:t xml:space="preserve"> Ve výši množství srážkových vod odváděných do jednotné kanalizace</w:t>
      </w:r>
    </w:p>
    <w:p w:rsidR="00E06941" w:rsidRDefault="00E06941" w:rsidP="00E06941">
      <w:pPr>
        <w:rPr>
          <w:rFonts w:ascii="Arial" w:hAnsi="Arial"/>
          <w:sz w:val="20"/>
        </w:rPr>
      </w:pPr>
      <w:r>
        <w:rPr>
          <w:rFonts w:ascii="Arial" w:hAnsi="Arial"/>
          <w:sz w:val="20"/>
        </w:rPr>
        <w:t xml:space="preserve">            Výpočtem dle </w:t>
      </w:r>
      <w:proofErr w:type="spellStart"/>
      <w:r>
        <w:rPr>
          <w:rFonts w:ascii="Arial" w:hAnsi="Arial"/>
          <w:sz w:val="20"/>
        </w:rPr>
        <w:t>Vyhl</w:t>
      </w:r>
      <w:proofErr w:type="spellEnd"/>
      <w:r>
        <w:rPr>
          <w:rFonts w:ascii="Arial" w:hAnsi="Arial"/>
          <w:sz w:val="20"/>
        </w:rPr>
        <w:t>. Č. 248/2001 Sb., Příloha č. 16</w:t>
      </w:r>
    </w:p>
    <w:p w:rsidR="00E06941" w:rsidRDefault="00E06941" w:rsidP="00E06941">
      <w:pPr>
        <w:rPr>
          <w:rFonts w:ascii="Arial" w:hAnsi="Arial"/>
          <w:i/>
          <w:sz w:val="20"/>
        </w:rPr>
      </w:pPr>
      <w:r>
        <w:rPr>
          <w:rFonts w:ascii="Arial" w:hAnsi="Arial"/>
          <w:sz w:val="20"/>
        </w:rPr>
        <w:t xml:space="preserve">             </w:t>
      </w:r>
      <w:r>
        <w:rPr>
          <w:rFonts w:ascii="Arial" w:hAnsi="Arial"/>
          <w:i/>
          <w:sz w:val="20"/>
        </w:rPr>
        <w:t>Konkrétní výpočet množství srážkových vod je uveden v příloze č. 1 této smlouvy</w:t>
      </w:r>
    </w:p>
    <w:p w:rsidR="00E06941" w:rsidRDefault="00E06941" w:rsidP="00E06941">
      <w:pPr>
        <w:rPr>
          <w:rFonts w:ascii="Arial" w:hAnsi="Arial"/>
          <w:i/>
          <w:sz w:val="18"/>
        </w:rPr>
      </w:pPr>
    </w:p>
    <w:p w:rsidR="001A77C0" w:rsidRDefault="00D30C48" w:rsidP="00046E40">
      <w:pPr>
        <w:spacing w:before="120" w:line="200" w:lineRule="atLeast"/>
        <w:rPr>
          <w:rFonts w:ascii="Arial" w:hAnsi="Arial"/>
          <w:sz w:val="20"/>
        </w:rPr>
      </w:pPr>
      <w:r w:rsidRPr="00DC47C6">
        <w:rPr>
          <w:rFonts w:ascii="Arial" w:hAnsi="Arial"/>
          <w:b/>
          <w:sz w:val="20"/>
        </w:rPr>
        <w:t>Limit množství odváděné odpadní vody</w:t>
      </w:r>
      <w:r w:rsidR="00D1144F">
        <w:rPr>
          <w:rFonts w:ascii="Arial" w:hAnsi="Arial"/>
          <w:sz w:val="20"/>
        </w:rPr>
        <w:t xml:space="preserve">: </w:t>
      </w:r>
    </w:p>
    <w:p w:rsidR="00E06941" w:rsidRDefault="00E06941" w:rsidP="00E06941">
      <w:pPr>
        <w:spacing w:before="120" w:line="200" w:lineRule="atLeast"/>
        <w:jc w:val="both"/>
        <w:rPr>
          <w:rFonts w:ascii="Arial" w:hAnsi="Arial"/>
          <w:color w:val="000000" w:themeColor="text1"/>
          <w:sz w:val="20"/>
        </w:rPr>
      </w:pPr>
      <w:r w:rsidRPr="008C0A08">
        <w:rPr>
          <w:rFonts w:ascii="Arial" w:hAnsi="Arial"/>
          <w:color w:val="000000" w:themeColor="text1"/>
          <w:sz w:val="20"/>
        </w:rPr>
        <w:t>Vypouštěné splaškové odpadní vody a srážkové vody odváděné do potrubí veřejné kanalizace musí splňovat koncentrační limity vypouštěného znečištění odpadních vod</w:t>
      </w:r>
      <w:r w:rsidR="00E40B3C">
        <w:rPr>
          <w:rFonts w:ascii="Arial" w:hAnsi="Arial"/>
          <w:color w:val="000000" w:themeColor="text1"/>
          <w:sz w:val="20"/>
        </w:rPr>
        <w:t>,</w:t>
      </w:r>
      <w:r w:rsidRPr="008C0A08">
        <w:rPr>
          <w:rFonts w:ascii="Arial" w:hAnsi="Arial"/>
          <w:color w:val="000000" w:themeColor="text1"/>
          <w:sz w:val="20"/>
        </w:rPr>
        <w:t xml:space="preserve"> které jsou stanoveny Kanalizačním řádem stokové sítě statutárního města Jihlavy schváleným Rozhodnutím místně příslušného vodoprávního úřadu – odborem životního prostředí Magistrátu města Jihlavy č. j. MMJ/OŽP/5029/2015-2 ze dne 8. 7. 2015.</w:t>
      </w:r>
    </w:p>
    <w:p w:rsidR="001A77C0" w:rsidRDefault="001A77C0" w:rsidP="009E2FD9">
      <w:pPr>
        <w:tabs>
          <w:tab w:val="left" w:pos="0"/>
        </w:tabs>
        <w:spacing w:line="200" w:lineRule="atLeast"/>
        <w:jc w:val="center"/>
        <w:rPr>
          <w:rFonts w:ascii="Arial" w:hAnsi="Arial"/>
          <w:b/>
        </w:rPr>
      </w:pPr>
    </w:p>
    <w:p w:rsidR="00D30C48" w:rsidRDefault="00A6683F" w:rsidP="009E2FD9">
      <w:pPr>
        <w:tabs>
          <w:tab w:val="left" w:pos="0"/>
        </w:tabs>
        <w:spacing w:line="200" w:lineRule="atLeast"/>
        <w:jc w:val="center"/>
        <w:rPr>
          <w:rFonts w:ascii="Arial" w:hAnsi="Arial"/>
          <w:sz w:val="20"/>
        </w:rPr>
      </w:pPr>
      <w:r>
        <w:rPr>
          <w:rFonts w:ascii="Arial" w:hAnsi="Arial"/>
          <w:b/>
        </w:rPr>
        <w:t xml:space="preserve">VI. </w:t>
      </w:r>
      <w:r w:rsidR="00D30C48">
        <w:rPr>
          <w:rFonts w:ascii="Arial" w:hAnsi="Arial"/>
          <w:b/>
        </w:rPr>
        <w:t>Cena a platební podmínky</w:t>
      </w:r>
    </w:p>
    <w:p w:rsidR="001A77C0" w:rsidRDefault="00D30C48" w:rsidP="00BD01DA">
      <w:pPr>
        <w:spacing w:before="120" w:line="200" w:lineRule="atLeast"/>
        <w:jc w:val="both"/>
        <w:rPr>
          <w:rFonts w:ascii="Arial" w:hAnsi="Arial" w:cs="Arial"/>
          <w:sz w:val="20"/>
        </w:rPr>
      </w:pPr>
      <w:r>
        <w:rPr>
          <w:rFonts w:ascii="Arial" w:hAnsi="Arial"/>
          <w:sz w:val="20"/>
        </w:rPr>
        <w:t>Cena za dodávku 1m</w:t>
      </w:r>
      <w:r>
        <w:rPr>
          <w:rFonts w:ascii="Arial" w:hAnsi="Arial"/>
          <w:sz w:val="20"/>
          <w:vertAlign w:val="superscript"/>
        </w:rPr>
        <w:t xml:space="preserve">3 </w:t>
      </w:r>
      <w:r>
        <w:rPr>
          <w:rFonts w:ascii="Arial" w:hAnsi="Arial"/>
          <w:sz w:val="20"/>
        </w:rPr>
        <w:t>pitné vody</w:t>
      </w:r>
      <w:r w:rsidR="00046E40">
        <w:rPr>
          <w:rFonts w:ascii="Arial" w:hAnsi="Arial"/>
          <w:sz w:val="20"/>
        </w:rPr>
        <w:t xml:space="preserve"> (vodné)</w:t>
      </w:r>
      <w:r>
        <w:rPr>
          <w:rFonts w:ascii="Arial" w:hAnsi="Arial"/>
          <w:sz w:val="20"/>
        </w:rPr>
        <w:t xml:space="preserve"> a odvedení 1m</w:t>
      </w:r>
      <w:r>
        <w:rPr>
          <w:rFonts w:ascii="Arial" w:hAnsi="Arial"/>
          <w:sz w:val="20"/>
          <w:vertAlign w:val="superscript"/>
        </w:rPr>
        <w:t xml:space="preserve">3 </w:t>
      </w:r>
      <w:r>
        <w:rPr>
          <w:rFonts w:ascii="Arial" w:hAnsi="Arial"/>
          <w:sz w:val="20"/>
        </w:rPr>
        <w:t>odpadní vody</w:t>
      </w:r>
      <w:r w:rsidR="00046E40">
        <w:rPr>
          <w:rFonts w:ascii="Arial" w:hAnsi="Arial"/>
          <w:sz w:val="20"/>
        </w:rPr>
        <w:t xml:space="preserve"> (stočné)</w:t>
      </w:r>
      <w:r>
        <w:rPr>
          <w:rFonts w:ascii="Arial" w:hAnsi="Arial"/>
          <w:sz w:val="20"/>
        </w:rPr>
        <w:t xml:space="preserve"> se stanovuje v souladu s</w:t>
      </w:r>
      <w:r w:rsidR="001A77C0">
        <w:rPr>
          <w:rFonts w:ascii="Arial" w:hAnsi="Arial"/>
          <w:sz w:val="20"/>
        </w:rPr>
        <w:t xml:space="preserve"> příslušnými </w:t>
      </w:r>
      <w:r>
        <w:rPr>
          <w:rFonts w:ascii="Arial" w:hAnsi="Arial"/>
          <w:sz w:val="20"/>
        </w:rPr>
        <w:t xml:space="preserve">cenovými předpisy. </w:t>
      </w:r>
      <w:r w:rsidR="00046E40" w:rsidRPr="00046E40">
        <w:rPr>
          <w:rFonts w:ascii="Arial" w:hAnsi="Arial" w:cs="Arial"/>
          <w:sz w:val="20"/>
        </w:rPr>
        <w:t>Sazby vodného a stočného a jejich změny jsou pro odběratele k</w:t>
      </w:r>
      <w:r w:rsidR="00560C21">
        <w:rPr>
          <w:rFonts w:ascii="Arial" w:hAnsi="Arial" w:cs="Arial"/>
          <w:sz w:val="20"/>
        </w:rPr>
        <w:t> </w:t>
      </w:r>
      <w:r w:rsidR="00046E40" w:rsidRPr="00046E40">
        <w:rPr>
          <w:rFonts w:ascii="Arial" w:hAnsi="Arial" w:cs="Arial"/>
          <w:sz w:val="20"/>
        </w:rPr>
        <w:t>dispozici</w:t>
      </w:r>
      <w:r w:rsidR="00560C21">
        <w:rPr>
          <w:rFonts w:ascii="Arial" w:hAnsi="Arial" w:cs="Arial"/>
          <w:sz w:val="20"/>
        </w:rPr>
        <w:t xml:space="preserve"> v sídle dodavatele</w:t>
      </w:r>
      <w:r w:rsidR="00560C21" w:rsidRPr="00046E40">
        <w:rPr>
          <w:rFonts w:ascii="Arial" w:hAnsi="Arial" w:cs="Arial"/>
          <w:sz w:val="20"/>
        </w:rPr>
        <w:t xml:space="preserve"> a též na webu dodavatele</w:t>
      </w:r>
      <w:r w:rsidR="00560C21">
        <w:rPr>
          <w:rFonts w:ascii="Arial" w:hAnsi="Arial" w:cs="Arial"/>
          <w:sz w:val="20"/>
        </w:rPr>
        <w:t>.</w:t>
      </w:r>
    </w:p>
    <w:p w:rsidR="001A77C0" w:rsidRDefault="00046E40" w:rsidP="00BD01DA">
      <w:pPr>
        <w:spacing w:before="120" w:line="200" w:lineRule="atLeast"/>
        <w:jc w:val="both"/>
        <w:rPr>
          <w:rFonts w:ascii="Arial" w:hAnsi="Arial"/>
          <w:sz w:val="20"/>
        </w:rPr>
      </w:pPr>
      <w:r w:rsidRPr="00046E40">
        <w:rPr>
          <w:rFonts w:ascii="Arial" w:hAnsi="Arial" w:cs="Arial"/>
          <w:sz w:val="20"/>
        </w:rPr>
        <w:lastRenderedPageBreak/>
        <w:t>Změny se oznamují způsobem v místě obvyklým.</w:t>
      </w:r>
      <w:r w:rsidR="00D30C48">
        <w:rPr>
          <w:rFonts w:ascii="Arial" w:hAnsi="Arial"/>
          <w:sz w:val="20"/>
        </w:rPr>
        <w:t xml:space="preserve"> Dojde-li ke změně ceny a není</w:t>
      </w:r>
      <w:r w:rsidR="00C70F5B">
        <w:rPr>
          <w:rFonts w:ascii="Arial" w:hAnsi="Arial"/>
          <w:sz w:val="20"/>
        </w:rPr>
        <w:t>-li</w:t>
      </w:r>
      <w:r w:rsidR="00D30C48">
        <w:rPr>
          <w:rFonts w:ascii="Arial" w:hAnsi="Arial"/>
          <w:sz w:val="20"/>
        </w:rPr>
        <w:t xml:space="preserve"> k dispozici časový odečet spotřeby, bude provedeno vyúčtování na základě průměrné denní spotřeby za předchozí odečtové období.</w:t>
      </w:r>
    </w:p>
    <w:p w:rsidR="00D30C48" w:rsidRDefault="00C70F5B" w:rsidP="00BD01DA">
      <w:pPr>
        <w:spacing w:before="120" w:line="200" w:lineRule="atLeast"/>
        <w:jc w:val="both"/>
        <w:rPr>
          <w:rFonts w:ascii="Arial" w:hAnsi="Arial"/>
          <w:sz w:val="20"/>
        </w:rPr>
      </w:pPr>
      <w:r w:rsidRPr="00046E40">
        <w:rPr>
          <w:rFonts w:ascii="Arial" w:hAnsi="Arial" w:cs="Arial"/>
          <w:sz w:val="20"/>
        </w:rPr>
        <w:t>Fakturace bude prováděna za spotřebu od data posledního odečtu k datu změny ceny dle předchozí ceny a od data změny ceny k novému odečtu v nové ceně.</w:t>
      </w:r>
    </w:p>
    <w:p w:rsidR="00D30C48" w:rsidRPr="001A77C0" w:rsidRDefault="00C70F5B" w:rsidP="00046E40">
      <w:pPr>
        <w:spacing w:before="120" w:line="200" w:lineRule="atLeast"/>
        <w:rPr>
          <w:rFonts w:ascii="Arial" w:hAnsi="Arial"/>
          <w:b/>
          <w:sz w:val="20"/>
        </w:rPr>
      </w:pPr>
      <w:r w:rsidRPr="001A77C0">
        <w:rPr>
          <w:rFonts w:ascii="Arial" w:hAnsi="Arial"/>
          <w:b/>
          <w:sz w:val="20"/>
        </w:rPr>
        <w:t>S</w:t>
      </w:r>
      <w:r w:rsidR="00D30C48" w:rsidRPr="001A77C0">
        <w:rPr>
          <w:rFonts w:ascii="Arial" w:hAnsi="Arial"/>
          <w:b/>
          <w:sz w:val="20"/>
        </w:rPr>
        <w:t>tanovení záloh</w:t>
      </w:r>
      <w:r w:rsidR="001A77C0">
        <w:rPr>
          <w:rFonts w:ascii="Arial" w:hAnsi="Arial"/>
          <w:b/>
          <w:sz w:val="20"/>
        </w:rPr>
        <w:t>:</w:t>
      </w:r>
    </w:p>
    <w:p w:rsidR="00D30C48" w:rsidRDefault="00D30C48" w:rsidP="00560C21">
      <w:pPr>
        <w:spacing w:before="60" w:line="200" w:lineRule="atLeast"/>
        <w:ind w:left="284"/>
        <w:rPr>
          <w:rFonts w:ascii="Arial" w:hAnsi="Arial"/>
          <w:sz w:val="20"/>
        </w:rPr>
      </w:pPr>
      <w:r>
        <w:rPr>
          <w:rFonts w:ascii="Arial" w:hAnsi="Arial"/>
          <w:sz w:val="20"/>
        </w:rPr>
        <w:t>Četnost plateb záloh:</w:t>
      </w:r>
      <w:r>
        <w:rPr>
          <w:rFonts w:ascii="Arial" w:hAnsi="Arial"/>
          <w:sz w:val="20"/>
        </w:rPr>
        <w:tab/>
      </w:r>
      <w:r w:rsidR="008D650F">
        <w:rPr>
          <w:rFonts w:ascii="Arial" w:hAnsi="Arial"/>
          <w:sz w:val="20"/>
        </w:rPr>
        <w:fldChar w:fldCharType="begin">
          <w:ffData>
            <w:name w:val="Zaškrtávací16"/>
            <w:enabled/>
            <w:calcOnExit w:val="0"/>
            <w:checkBox>
              <w:sizeAuto/>
              <w:default w:val="0"/>
              <w:checked w:val="0"/>
            </w:checkBox>
          </w:ffData>
        </w:fldChar>
      </w:r>
      <w:bookmarkStart w:id="15" w:name="Zaškrtávací16"/>
      <w:r w:rsidR="008D650F">
        <w:rPr>
          <w:rFonts w:ascii="Arial" w:hAnsi="Arial"/>
          <w:sz w:val="20"/>
        </w:rPr>
        <w:instrText xml:space="preserve"> FORMCHECKBOX </w:instrText>
      </w:r>
      <w:r w:rsidR="005844F6">
        <w:rPr>
          <w:rFonts w:ascii="Arial" w:hAnsi="Arial"/>
          <w:sz w:val="20"/>
        </w:rPr>
      </w:r>
      <w:r w:rsidR="005844F6">
        <w:rPr>
          <w:rFonts w:ascii="Arial" w:hAnsi="Arial"/>
          <w:sz w:val="20"/>
        </w:rPr>
        <w:fldChar w:fldCharType="separate"/>
      </w:r>
      <w:r w:rsidR="008D650F">
        <w:rPr>
          <w:rFonts w:ascii="Arial" w:hAnsi="Arial"/>
          <w:sz w:val="20"/>
        </w:rPr>
        <w:fldChar w:fldCharType="end"/>
      </w:r>
      <w:bookmarkEnd w:id="15"/>
      <w:r w:rsidR="008D650F">
        <w:rPr>
          <w:rFonts w:ascii="Arial" w:hAnsi="Arial"/>
          <w:sz w:val="20"/>
        </w:rPr>
        <w:t xml:space="preserve"> měsíčně</w:t>
      </w:r>
      <w:r w:rsidR="008D650F">
        <w:rPr>
          <w:rFonts w:ascii="Arial" w:hAnsi="Arial"/>
          <w:sz w:val="20"/>
        </w:rPr>
        <w:tab/>
      </w:r>
      <w:r w:rsidR="008D650F">
        <w:rPr>
          <w:rFonts w:ascii="Arial" w:hAnsi="Arial"/>
          <w:sz w:val="20"/>
        </w:rPr>
        <w:fldChar w:fldCharType="begin">
          <w:ffData>
            <w:name w:val="Zaškrtávací17"/>
            <w:enabled/>
            <w:calcOnExit w:val="0"/>
            <w:checkBox>
              <w:sizeAuto/>
              <w:default w:val="0"/>
              <w:checked/>
            </w:checkBox>
          </w:ffData>
        </w:fldChar>
      </w:r>
      <w:bookmarkStart w:id="16" w:name="Zaškrtávací17"/>
      <w:r w:rsidR="008D650F">
        <w:rPr>
          <w:rFonts w:ascii="Arial" w:hAnsi="Arial"/>
          <w:sz w:val="20"/>
        </w:rPr>
        <w:instrText xml:space="preserve"> FORMCHECKBOX </w:instrText>
      </w:r>
      <w:r w:rsidR="005844F6">
        <w:rPr>
          <w:rFonts w:ascii="Arial" w:hAnsi="Arial"/>
          <w:sz w:val="20"/>
        </w:rPr>
      </w:r>
      <w:r w:rsidR="005844F6">
        <w:rPr>
          <w:rFonts w:ascii="Arial" w:hAnsi="Arial"/>
          <w:sz w:val="20"/>
        </w:rPr>
        <w:fldChar w:fldCharType="separate"/>
      </w:r>
      <w:r w:rsidR="008D650F">
        <w:rPr>
          <w:rFonts w:ascii="Arial" w:hAnsi="Arial"/>
          <w:sz w:val="20"/>
        </w:rPr>
        <w:fldChar w:fldCharType="end"/>
      </w:r>
      <w:bookmarkEnd w:id="16"/>
      <w:r w:rsidR="00A6683F">
        <w:rPr>
          <w:rFonts w:ascii="Arial" w:hAnsi="Arial"/>
          <w:sz w:val="20"/>
        </w:rPr>
        <w:t xml:space="preserve"> </w:t>
      </w:r>
      <w:r>
        <w:rPr>
          <w:rFonts w:ascii="Arial" w:hAnsi="Arial"/>
          <w:sz w:val="20"/>
        </w:rPr>
        <w:t>čtvrtletně</w:t>
      </w:r>
      <w:r>
        <w:rPr>
          <w:rFonts w:ascii="Arial" w:hAnsi="Arial"/>
          <w:sz w:val="20"/>
        </w:rPr>
        <w:tab/>
        <w:t xml:space="preserve">Výše zálohy: </w:t>
      </w:r>
      <w:r w:rsidR="00177AA1">
        <w:rPr>
          <w:rFonts w:ascii="Arial" w:hAnsi="Arial"/>
          <w:b/>
          <w:sz w:val="20"/>
        </w:rPr>
        <w:t>16.730</w:t>
      </w:r>
      <w:bookmarkStart w:id="17" w:name="_GoBack"/>
      <w:bookmarkEnd w:id="17"/>
      <w:r w:rsidR="008D650F">
        <w:rPr>
          <w:rFonts w:ascii="Arial" w:hAnsi="Arial"/>
          <w:sz w:val="20"/>
        </w:rPr>
        <w:t>,</w:t>
      </w:r>
      <w:r w:rsidR="00A6683F" w:rsidRPr="00A6683F">
        <w:rPr>
          <w:rFonts w:ascii="Arial" w:hAnsi="Arial"/>
          <w:sz w:val="20"/>
        </w:rPr>
        <w:t>- Kč</w:t>
      </w:r>
      <w:r>
        <w:rPr>
          <w:rFonts w:ascii="Arial" w:hAnsi="Arial"/>
          <w:sz w:val="20"/>
          <w:u w:val="dotted"/>
        </w:rPr>
        <w:t xml:space="preserve"> </w:t>
      </w:r>
    </w:p>
    <w:p w:rsidR="00D30C48" w:rsidRDefault="00D30C48" w:rsidP="00560C21">
      <w:pPr>
        <w:spacing w:before="60" w:line="200" w:lineRule="atLeast"/>
        <w:ind w:left="284"/>
        <w:rPr>
          <w:rFonts w:ascii="Arial" w:hAnsi="Arial"/>
          <w:sz w:val="20"/>
        </w:rPr>
      </w:pPr>
      <w:r>
        <w:rPr>
          <w:rFonts w:ascii="Arial" w:hAnsi="Arial"/>
          <w:sz w:val="20"/>
        </w:rPr>
        <w:t>Splatnost záloh se stanovuje na kterýkoliv den příslušného období. Dodavatel je oprávněn při změně tarifů vodného a stočného nebo při změnách množství upravit výši záloh</w:t>
      </w:r>
    </w:p>
    <w:p w:rsidR="00D30C48" w:rsidRDefault="00D30C48" w:rsidP="00DC47C6">
      <w:pPr>
        <w:spacing w:before="240" w:line="200" w:lineRule="atLeast"/>
        <w:ind w:firstLine="284"/>
        <w:rPr>
          <w:rFonts w:ascii="Arial" w:hAnsi="Arial"/>
          <w:sz w:val="20"/>
        </w:rPr>
      </w:pPr>
      <w:r>
        <w:rPr>
          <w:rFonts w:ascii="Arial" w:hAnsi="Arial"/>
          <w:sz w:val="20"/>
        </w:rPr>
        <w:t xml:space="preserve">Zálohové platby za vodné, stočné a odvádění srážkových vod budou hrazeny následujícím způsobem: </w:t>
      </w:r>
    </w:p>
    <w:p w:rsidR="001A77C0" w:rsidRDefault="008D650F" w:rsidP="008D650F">
      <w:pPr>
        <w:tabs>
          <w:tab w:val="left" w:pos="4253"/>
        </w:tabs>
        <w:spacing w:before="60" w:line="200" w:lineRule="atLeast"/>
        <w:ind w:left="284" w:firstLine="283"/>
        <w:rPr>
          <w:rFonts w:ascii="Arial" w:hAnsi="Arial"/>
          <w:sz w:val="20"/>
        </w:rPr>
      </w:pPr>
      <w:r>
        <w:rPr>
          <w:rFonts w:ascii="Wingdings" w:hAnsi="Wingdings"/>
          <w:sz w:val="20"/>
        </w:rPr>
        <w:fldChar w:fldCharType="begin">
          <w:ffData>
            <w:name w:val="Zaškrtávací18"/>
            <w:enabled/>
            <w:calcOnExit w:val="0"/>
            <w:checkBox>
              <w:sizeAuto/>
              <w:default w:val="0"/>
              <w:checked w:val="0"/>
            </w:checkBox>
          </w:ffData>
        </w:fldChar>
      </w:r>
      <w:bookmarkStart w:id="18" w:name="Zaškrtávací18"/>
      <w:r>
        <w:rPr>
          <w:rFonts w:ascii="Wingdings" w:hAnsi="Wingdings"/>
          <w:sz w:val="20"/>
        </w:rPr>
        <w:instrText xml:space="preserve"> FORMCHECKBOX </w:instrText>
      </w:r>
      <w:r w:rsidR="005844F6">
        <w:rPr>
          <w:rFonts w:ascii="Wingdings" w:hAnsi="Wingdings"/>
          <w:sz w:val="20"/>
        </w:rPr>
      </w:r>
      <w:r w:rsidR="005844F6">
        <w:rPr>
          <w:rFonts w:ascii="Wingdings" w:hAnsi="Wingdings"/>
          <w:sz w:val="20"/>
        </w:rPr>
        <w:fldChar w:fldCharType="separate"/>
      </w:r>
      <w:r>
        <w:rPr>
          <w:rFonts w:ascii="Wingdings" w:hAnsi="Wingdings"/>
          <w:sz w:val="20"/>
        </w:rPr>
        <w:fldChar w:fldCharType="end"/>
      </w:r>
      <w:bookmarkEnd w:id="18"/>
      <w:r w:rsidR="00D30C48">
        <w:rPr>
          <w:rFonts w:ascii="Arial" w:hAnsi="Arial"/>
          <w:sz w:val="20"/>
        </w:rPr>
        <w:t xml:space="preserve"> poštovní poukázkou</w:t>
      </w:r>
      <w:r w:rsidR="00A6683F">
        <w:rPr>
          <w:rFonts w:ascii="Arial" w:hAnsi="Arial"/>
          <w:sz w:val="20"/>
        </w:rPr>
        <w:tab/>
      </w:r>
      <w:r>
        <w:rPr>
          <w:rFonts w:ascii="Arial" w:hAnsi="Arial"/>
          <w:sz w:val="20"/>
        </w:rPr>
        <w:fldChar w:fldCharType="begin">
          <w:ffData>
            <w:name w:val="Zaškrtávací19"/>
            <w:enabled/>
            <w:calcOnExit w:val="0"/>
            <w:checkBox>
              <w:sizeAuto/>
              <w:default w:val="0"/>
              <w:checked w:val="0"/>
            </w:checkBox>
          </w:ffData>
        </w:fldChar>
      </w:r>
      <w:bookmarkStart w:id="19" w:name="Zaškrtávací19"/>
      <w:r>
        <w:rPr>
          <w:rFonts w:ascii="Arial" w:hAnsi="Arial"/>
          <w:sz w:val="20"/>
        </w:rPr>
        <w:instrText xml:space="preserve"> FORMCHECKBOX </w:instrText>
      </w:r>
      <w:r w:rsidR="005844F6">
        <w:rPr>
          <w:rFonts w:ascii="Arial" w:hAnsi="Arial"/>
          <w:sz w:val="20"/>
        </w:rPr>
      </w:r>
      <w:r w:rsidR="005844F6">
        <w:rPr>
          <w:rFonts w:ascii="Arial" w:hAnsi="Arial"/>
          <w:sz w:val="20"/>
        </w:rPr>
        <w:fldChar w:fldCharType="separate"/>
      </w:r>
      <w:r>
        <w:rPr>
          <w:rFonts w:ascii="Arial" w:hAnsi="Arial"/>
          <w:sz w:val="20"/>
        </w:rPr>
        <w:fldChar w:fldCharType="end"/>
      </w:r>
      <w:bookmarkEnd w:id="19"/>
      <w:r w:rsidR="00D30C48">
        <w:rPr>
          <w:rFonts w:ascii="Arial" w:hAnsi="Arial"/>
          <w:sz w:val="20"/>
        </w:rPr>
        <w:t xml:space="preserve"> trvalým příkazem</w:t>
      </w:r>
      <w:r>
        <w:rPr>
          <w:rFonts w:ascii="Arial" w:hAnsi="Arial"/>
          <w:sz w:val="20"/>
        </w:rPr>
        <w:t xml:space="preserve"> z účtu č.: </w:t>
      </w:r>
      <w:r w:rsidR="00A6683F">
        <w:rPr>
          <w:rFonts w:ascii="Arial" w:hAnsi="Arial"/>
          <w:sz w:val="20"/>
        </w:rPr>
        <w:tab/>
      </w:r>
      <w:r w:rsidR="00A6683F">
        <w:rPr>
          <w:rFonts w:ascii="Arial" w:hAnsi="Arial"/>
          <w:sz w:val="20"/>
        </w:rPr>
        <w:tab/>
      </w:r>
    </w:p>
    <w:p w:rsidR="00D30C48" w:rsidRDefault="008D650F" w:rsidP="008D650F">
      <w:pPr>
        <w:tabs>
          <w:tab w:val="left" w:pos="4253"/>
        </w:tabs>
        <w:spacing w:before="60" w:line="200" w:lineRule="atLeast"/>
        <w:ind w:left="284" w:firstLine="283"/>
        <w:rPr>
          <w:rFonts w:ascii="Arial" w:hAnsi="Arial"/>
          <w:sz w:val="20"/>
        </w:rPr>
      </w:pPr>
      <w:r>
        <w:rPr>
          <w:rFonts w:ascii="Arial" w:hAnsi="Arial"/>
          <w:sz w:val="20"/>
        </w:rPr>
        <w:fldChar w:fldCharType="begin">
          <w:ffData>
            <w:name w:val="Zaškrtávací21"/>
            <w:enabled/>
            <w:calcOnExit w:val="0"/>
            <w:checkBox>
              <w:sizeAuto/>
              <w:default w:val="0"/>
              <w:checked w:val="0"/>
            </w:checkBox>
          </w:ffData>
        </w:fldChar>
      </w:r>
      <w:bookmarkStart w:id="20" w:name="Zaškrtávací21"/>
      <w:r>
        <w:rPr>
          <w:rFonts w:ascii="Arial" w:hAnsi="Arial"/>
          <w:sz w:val="20"/>
        </w:rPr>
        <w:instrText xml:space="preserve"> FORMCHECKBOX </w:instrText>
      </w:r>
      <w:r w:rsidR="005844F6">
        <w:rPr>
          <w:rFonts w:ascii="Arial" w:hAnsi="Arial"/>
          <w:sz w:val="20"/>
        </w:rPr>
      </w:r>
      <w:r w:rsidR="005844F6">
        <w:rPr>
          <w:rFonts w:ascii="Arial" w:hAnsi="Arial"/>
          <w:sz w:val="20"/>
        </w:rPr>
        <w:fldChar w:fldCharType="separate"/>
      </w:r>
      <w:r>
        <w:rPr>
          <w:rFonts w:ascii="Arial" w:hAnsi="Arial"/>
          <w:sz w:val="20"/>
        </w:rPr>
        <w:fldChar w:fldCharType="end"/>
      </w:r>
      <w:bookmarkEnd w:id="20"/>
      <w:r w:rsidR="00A6683F">
        <w:rPr>
          <w:rFonts w:ascii="Arial" w:hAnsi="Arial"/>
          <w:sz w:val="20"/>
        </w:rPr>
        <w:t xml:space="preserve"> </w:t>
      </w:r>
      <w:r w:rsidR="00D30C48">
        <w:rPr>
          <w:rFonts w:ascii="Arial" w:hAnsi="Arial"/>
          <w:sz w:val="20"/>
        </w:rPr>
        <w:t xml:space="preserve">inkasním příkazem SIPO </w:t>
      </w:r>
      <w:proofErr w:type="spellStart"/>
      <w:proofErr w:type="gramStart"/>
      <w:r w:rsidR="00D30C48">
        <w:rPr>
          <w:rFonts w:ascii="Arial" w:hAnsi="Arial"/>
          <w:sz w:val="20"/>
        </w:rPr>
        <w:t>spoj</w:t>
      </w:r>
      <w:proofErr w:type="gramEnd"/>
      <w:r w:rsidR="00D30C48">
        <w:rPr>
          <w:rFonts w:ascii="Arial" w:hAnsi="Arial"/>
          <w:sz w:val="20"/>
        </w:rPr>
        <w:t>.</w:t>
      </w:r>
      <w:proofErr w:type="gramStart"/>
      <w:r w:rsidR="00D30C48">
        <w:rPr>
          <w:rFonts w:ascii="Arial" w:hAnsi="Arial"/>
          <w:sz w:val="20"/>
        </w:rPr>
        <w:t>č</w:t>
      </w:r>
      <w:proofErr w:type="spellEnd"/>
      <w:r w:rsidR="00D30C48">
        <w:rPr>
          <w:rFonts w:ascii="Arial" w:hAnsi="Arial"/>
          <w:sz w:val="20"/>
        </w:rPr>
        <w:t>.</w:t>
      </w:r>
      <w:proofErr w:type="gramEnd"/>
      <w:r w:rsidR="00D30C48">
        <w:rPr>
          <w:rFonts w:ascii="Arial" w:hAnsi="Arial"/>
          <w:sz w:val="20"/>
        </w:rPr>
        <w:t xml:space="preserve">: </w:t>
      </w:r>
    </w:p>
    <w:p w:rsidR="001A77C0" w:rsidRDefault="001A77C0" w:rsidP="00046E40">
      <w:pPr>
        <w:spacing w:before="120" w:line="200" w:lineRule="atLeast"/>
        <w:rPr>
          <w:rFonts w:ascii="Arial" w:hAnsi="Arial"/>
          <w:sz w:val="20"/>
        </w:rPr>
      </w:pPr>
    </w:p>
    <w:p w:rsidR="001A77C0" w:rsidRDefault="00D30C48" w:rsidP="00046E40">
      <w:pPr>
        <w:spacing w:before="120" w:line="200" w:lineRule="atLeast"/>
        <w:rPr>
          <w:rFonts w:ascii="Arial" w:hAnsi="Arial"/>
          <w:b/>
          <w:sz w:val="20"/>
        </w:rPr>
      </w:pPr>
      <w:r w:rsidRPr="001A77C0">
        <w:rPr>
          <w:rFonts w:ascii="Arial" w:hAnsi="Arial"/>
          <w:b/>
          <w:sz w:val="20"/>
        </w:rPr>
        <w:t>Vyúčtování za vodné a stočné</w:t>
      </w:r>
      <w:r w:rsidR="001A77C0">
        <w:rPr>
          <w:rFonts w:ascii="Arial" w:hAnsi="Arial"/>
          <w:b/>
          <w:sz w:val="20"/>
        </w:rPr>
        <w:t>:</w:t>
      </w:r>
    </w:p>
    <w:p w:rsidR="00D30C48" w:rsidRDefault="001A77C0" w:rsidP="00D1144F">
      <w:pPr>
        <w:spacing w:before="60" w:line="200" w:lineRule="atLeast"/>
        <w:ind w:left="284"/>
        <w:jc w:val="both"/>
        <w:rPr>
          <w:rFonts w:ascii="Arial" w:hAnsi="Arial"/>
          <w:sz w:val="20"/>
        </w:rPr>
      </w:pPr>
      <w:r>
        <w:rPr>
          <w:rFonts w:ascii="Arial" w:hAnsi="Arial"/>
          <w:sz w:val="20"/>
        </w:rPr>
        <w:t>Do</w:t>
      </w:r>
      <w:r w:rsidR="00D30C48">
        <w:rPr>
          <w:rFonts w:ascii="Arial" w:hAnsi="Arial"/>
          <w:sz w:val="20"/>
        </w:rPr>
        <w:t xml:space="preserve">davatel provede </w:t>
      </w:r>
      <w:r>
        <w:rPr>
          <w:rFonts w:ascii="Arial" w:hAnsi="Arial"/>
          <w:sz w:val="20"/>
        </w:rPr>
        <w:t xml:space="preserve">vyúčtování </w:t>
      </w:r>
      <w:r w:rsidR="00D30C48">
        <w:rPr>
          <w:rFonts w:ascii="Arial" w:hAnsi="Arial"/>
          <w:sz w:val="20"/>
        </w:rPr>
        <w:t>prostřednictvím faktur (daňového dokladu)</w:t>
      </w:r>
      <w:r w:rsidR="00D1144F">
        <w:rPr>
          <w:rFonts w:ascii="Arial" w:hAnsi="Arial"/>
          <w:sz w:val="20"/>
        </w:rPr>
        <w:t xml:space="preserve">. Případné </w:t>
      </w:r>
      <w:r w:rsidR="007E5681">
        <w:rPr>
          <w:rFonts w:ascii="Arial" w:hAnsi="Arial"/>
          <w:sz w:val="20"/>
        </w:rPr>
        <w:t>nedoplatky</w:t>
      </w:r>
      <w:r w:rsidR="00D30C48">
        <w:rPr>
          <w:rFonts w:ascii="Arial" w:hAnsi="Arial"/>
          <w:sz w:val="20"/>
        </w:rPr>
        <w:t xml:space="preserve"> budou odběratelem uhrazeny do termínu splatnosti uvedeného na tomto dokladu následujícím způsobem: </w:t>
      </w:r>
    </w:p>
    <w:p w:rsidR="00D1144F" w:rsidRDefault="008D650F" w:rsidP="008D650F">
      <w:pPr>
        <w:tabs>
          <w:tab w:val="left" w:pos="4253"/>
        </w:tabs>
        <w:spacing w:before="60" w:line="200" w:lineRule="atLeast"/>
        <w:ind w:left="284" w:firstLine="283"/>
        <w:rPr>
          <w:rFonts w:ascii="Arial" w:hAnsi="Arial"/>
          <w:sz w:val="20"/>
        </w:rPr>
      </w:pPr>
      <w:r>
        <w:rPr>
          <w:rFonts w:ascii="Wingdings" w:hAnsi="Wingdings"/>
          <w:sz w:val="20"/>
        </w:rPr>
        <w:fldChar w:fldCharType="begin">
          <w:ffData>
            <w:name w:val="Zaškrtávací22"/>
            <w:enabled/>
            <w:calcOnExit w:val="0"/>
            <w:checkBox>
              <w:sizeAuto/>
              <w:default w:val="0"/>
              <w:checked w:val="0"/>
            </w:checkBox>
          </w:ffData>
        </w:fldChar>
      </w:r>
      <w:bookmarkStart w:id="21" w:name="Zaškrtávací22"/>
      <w:r>
        <w:rPr>
          <w:rFonts w:ascii="Wingdings" w:hAnsi="Wingdings"/>
          <w:sz w:val="20"/>
        </w:rPr>
        <w:instrText xml:space="preserve"> FORMCHECKBOX </w:instrText>
      </w:r>
      <w:r w:rsidR="005844F6">
        <w:rPr>
          <w:rFonts w:ascii="Wingdings" w:hAnsi="Wingdings"/>
          <w:sz w:val="20"/>
        </w:rPr>
      </w:r>
      <w:r w:rsidR="005844F6">
        <w:rPr>
          <w:rFonts w:ascii="Wingdings" w:hAnsi="Wingdings"/>
          <w:sz w:val="20"/>
        </w:rPr>
        <w:fldChar w:fldCharType="separate"/>
      </w:r>
      <w:r>
        <w:rPr>
          <w:rFonts w:ascii="Wingdings" w:hAnsi="Wingdings"/>
          <w:sz w:val="20"/>
        </w:rPr>
        <w:fldChar w:fldCharType="end"/>
      </w:r>
      <w:bookmarkEnd w:id="21"/>
      <w:r w:rsidR="00BD01DA">
        <w:rPr>
          <w:rFonts w:ascii="Arial" w:hAnsi="Arial"/>
          <w:sz w:val="20"/>
        </w:rPr>
        <w:t xml:space="preserve"> poštovní poukázkou</w:t>
      </w:r>
      <w:r w:rsidR="00BD01DA">
        <w:rPr>
          <w:rFonts w:ascii="Arial" w:hAnsi="Arial"/>
          <w:sz w:val="20"/>
        </w:rPr>
        <w:tab/>
      </w:r>
      <w:r>
        <w:rPr>
          <w:rFonts w:ascii="Arial" w:hAnsi="Arial"/>
          <w:sz w:val="20"/>
        </w:rPr>
        <w:fldChar w:fldCharType="begin">
          <w:ffData>
            <w:name w:val="Zaškrtávací23"/>
            <w:enabled/>
            <w:calcOnExit w:val="0"/>
            <w:checkBox>
              <w:sizeAuto/>
              <w:default w:val="0"/>
              <w:checked/>
            </w:checkBox>
          </w:ffData>
        </w:fldChar>
      </w:r>
      <w:bookmarkStart w:id="22" w:name="Zaškrtávací23"/>
      <w:r>
        <w:rPr>
          <w:rFonts w:ascii="Arial" w:hAnsi="Arial"/>
          <w:sz w:val="20"/>
        </w:rPr>
        <w:instrText xml:space="preserve"> FORMCHECKBOX </w:instrText>
      </w:r>
      <w:r w:rsidR="005844F6">
        <w:rPr>
          <w:rFonts w:ascii="Arial" w:hAnsi="Arial"/>
          <w:sz w:val="20"/>
        </w:rPr>
      </w:r>
      <w:r w:rsidR="005844F6">
        <w:rPr>
          <w:rFonts w:ascii="Arial" w:hAnsi="Arial"/>
          <w:sz w:val="20"/>
        </w:rPr>
        <w:fldChar w:fldCharType="separate"/>
      </w:r>
      <w:r>
        <w:rPr>
          <w:rFonts w:ascii="Arial" w:hAnsi="Arial"/>
          <w:sz w:val="20"/>
        </w:rPr>
        <w:fldChar w:fldCharType="end"/>
      </w:r>
      <w:bookmarkEnd w:id="22"/>
      <w:r w:rsidR="00BD01DA">
        <w:rPr>
          <w:rFonts w:ascii="Arial" w:hAnsi="Arial"/>
          <w:sz w:val="20"/>
        </w:rPr>
        <w:t xml:space="preserve"> příkazem k</w:t>
      </w:r>
      <w:r>
        <w:rPr>
          <w:rFonts w:ascii="Arial" w:hAnsi="Arial"/>
          <w:sz w:val="20"/>
        </w:rPr>
        <w:t> </w:t>
      </w:r>
      <w:r w:rsidR="00BD01DA">
        <w:rPr>
          <w:rFonts w:ascii="Arial" w:hAnsi="Arial"/>
          <w:sz w:val="20"/>
        </w:rPr>
        <w:t>úhradě</w:t>
      </w:r>
      <w:r>
        <w:rPr>
          <w:rFonts w:ascii="Arial" w:hAnsi="Arial"/>
          <w:sz w:val="20"/>
        </w:rPr>
        <w:t xml:space="preserve"> z účtu č.: </w:t>
      </w:r>
      <w:r w:rsidR="008722C1">
        <w:rPr>
          <w:rFonts w:ascii="Arial" w:hAnsi="Arial"/>
          <w:b/>
          <w:sz w:val="20"/>
        </w:rPr>
        <w:t>5020017857/5500</w:t>
      </w:r>
      <w:r w:rsidR="00BD01DA">
        <w:rPr>
          <w:rFonts w:ascii="Arial" w:hAnsi="Arial"/>
          <w:sz w:val="20"/>
        </w:rPr>
        <w:tab/>
      </w:r>
    </w:p>
    <w:p w:rsidR="00DC47C6" w:rsidRDefault="008D650F" w:rsidP="008D650F">
      <w:pPr>
        <w:tabs>
          <w:tab w:val="left" w:pos="4820"/>
        </w:tabs>
        <w:spacing w:before="60" w:line="200" w:lineRule="atLeast"/>
        <w:ind w:left="284" w:firstLine="283"/>
        <w:rPr>
          <w:rFonts w:ascii="Arial" w:hAnsi="Arial"/>
          <w:sz w:val="20"/>
        </w:rPr>
      </w:pPr>
      <w:r>
        <w:rPr>
          <w:rFonts w:ascii="Wingdings" w:hAnsi="Wingdings"/>
          <w:sz w:val="20"/>
        </w:rPr>
        <w:fldChar w:fldCharType="begin">
          <w:ffData>
            <w:name w:val="Zaškrtávací24"/>
            <w:enabled/>
            <w:calcOnExit w:val="0"/>
            <w:checkBox>
              <w:sizeAuto/>
              <w:default w:val="0"/>
              <w:checked w:val="0"/>
            </w:checkBox>
          </w:ffData>
        </w:fldChar>
      </w:r>
      <w:bookmarkStart w:id="23" w:name="Zaškrtávací24"/>
      <w:r>
        <w:rPr>
          <w:rFonts w:ascii="Wingdings" w:hAnsi="Wingdings"/>
          <w:sz w:val="20"/>
        </w:rPr>
        <w:instrText xml:space="preserve"> FORMCHECKBOX </w:instrText>
      </w:r>
      <w:r w:rsidR="005844F6">
        <w:rPr>
          <w:rFonts w:ascii="Wingdings" w:hAnsi="Wingdings"/>
          <w:sz w:val="20"/>
        </w:rPr>
      </w:r>
      <w:r w:rsidR="005844F6">
        <w:rPr>
          <w:rFonts w:ascii="Wingdings" w:hAnsi="Wingdings"/>
          <w:sz w:val="20"/>
        </w:rPr>
        <w:fldChar w:fldCharType="separate"/>
      </w:r>
      <w:r>
        <w:rPr>
          <w:rFonts w:ascii="Wingdings" w:hAnsi="Wingdings"/>
          <w:sz w:val="20"/>
        </w:rPr>
        <w:fldChar w:fldCharType="end"/>
      </w:r>
      <w:bookmarkEnd w:id="23"/>
      <w:r w:rsidR="00BD01DA">
        <w:rPr>
          <w:rFonts w:ascii="Arial" w:hAnsi="Arial"/>
          <w:sz w:val="20"/>
        </w:rPr>
        <w:t xml:space="preserve"> inkasním příkazem SIPO </w:t>
      </w:r>
      <w:proofErr w:type="spellStart"/>
      <w:proofErr w:type="gramStart"/>
      <w:r w:rsidR="00BD01DA">
        <w:rPr>
          <w:rFonts w:ascii="Arial" w:hAnsi="Arial"/>
          <w:sz w:val="20"/>
        </w:rPr>
        <w:t>spoj</w:t>
      </w:r>
      <w:proofErr w:type="gramEnd"/>
      <w:r w:rsidR="00BD01DA">
        <w:rPr>
          <w:rFonts w:ascii="Arial" w:hAnsi="Arial"/>
          <w:sz w:val="20"/>
        </w:rPr>
        <w:t>.</w:t>
      </w:r>
      <w:proofErr w:type="gramStart"/>
      <w:r w:rsidR="00BD01DA">
        <w:rPr>
          <w:rFonts w:ascii="Arial" w:hAnsi="Arial"/>
          <w:sz w:val="20"/>
        </w:rPr>
        <w:t>č</w:t>
      </w:r>
      <w:proofErr w:type="spellEnd"/>
      <w:r w:rsidR="00BD01DA">
        <w:rPr>
          <w:rFonts w:ascii="Arial" w:hAnsi="Arial"/>
          <w:sz w:val="20"/>
        </w:rPr>
        <w:t>.</w:t>
      </w:r>
      <w:proofErr w:type="gramEnd"/>
      <w:r w:rsidR="00BD01DA">
        <w:rPr>
          <w:rFonts w:ascii="Arial" w:hAnsi="Arial"/>
          <w:sz w:val="20"/>
        </w:rPr>
        <w:t xml:space="preserve">: </w:t>
      </w:r>
    </w:p>
    <w:p w:rsidR="008D650F" w:rsidRDefault="008D650F" w:rsidP="008D650F">
      <w:pPr>
        <w:tabs>
          <w:tab w:val="left" w:pos="4820"/>
        </w:tabs>
        <w:spacing w:before="60" w:line="200" w:lineRule="atLeast"/>
        <w:ind w:left="284" w:firstLine="283"/>
        <w:rPr>
          <w:rFonts w:ascii="Arial" w:hAnsi="Arial"/>
          <w:sz w:val="20"/>
        </w:rPr>
      </w:pPr>
    </w:p>
    <w:p w:rsidR="00D30C48" w:rsidRDefault="00D30C48" w:rsidP="00BD01DA">
      <w:pPr>
        <w:spacing w:before="120" w:line="200" w:lineRule="atLeast"/>
        <w:ind w:left="284"/>
        <w:rPr>
          <w:rFonts w:ascii="Arial" w:hAnsi="Arial"/>
          <w:sz w:val="20"/>
        </w:rPr>
      </w:pPr>
      <w:r>
        <w:rPr>
          <w:rFonts w:ascii="Arial" w:hAnsi="Arial"/>
          <w:sz w:val="20"/>
        </w:rPr>
        <w:t xml:space="preserve">Případné přeplatky vrací dodavatel odběrateli následujícím způsobem: </w:t>
      </w:r>
    </w:p>
    <w:p w:rsidR="00BD01DA" w:rsidRDefault="008D650F" w:rsidP="00DC47C6">
      <w:pPr>
        <w:spacing w:before="60" w:line="200" w:lineRule="atLeast"/>
        <w:ind w:firstLine="567"/>
        <w:rPr>
          <w:rFonts w:ascii="Wingdings" w:hAnsi="Wingdings"/>
          <w:sz w:val="20"/>
        </w:rPr>
      </w:pPr>
      <w:r>
        <w:rPr>
          <w:rFonts w:ascii="Wingdings" w:hAnsi="Wingdings"/>
          <w:sz w:val="20"/>
        </w:rPr>
        <w:fldChar w:fldCharType="begin">
          <w:ffData>
            <w:name w:val="Zaškrtávací25"/>
            <w:enabled/>
            <w:calcOnExit w:val="0"/>
            <w:checkBox>
              <w:sizeAuto/>
              <w:default w:val="0"/>
              <w:checked w:val="0"/>
            </w:checkBox>
          </w:ffData>
        </w:fldChar>
      </w:r>
      <w:bookmarkStart w:id="24" w:name="Zaškrtávací25"/>
      <w:r>
        <w:rPr>
          <w:rFonts w:ascii="Wingdings" w:hAnsi="Wingdings"/>
          <w:sz w:val="20"/>
        </w:rPr>
        <w:instrText xml:space="preserve"> FORMCHECKBOX </w:instrText>
      </w:r>
      <w:r w:rsidR="005844F6">
        <w:rPr>
          <w:rFonts w:ascii="Wingdings" w:hAnsi="Wingdings"/>
          <w:sz w:val="20"/>
        </w:rPr>
      </w:r>
      <w:r w:rsidR="005844F6">
        <w:rPr>
          <w:rFonts w:ascii="Wingdings" w:hAnsi="Wingdings"/>
          <w:sz w:val="20"/>
        </w:rPr>
        <w:fldChar w:fldCharType="separate"/>
      </w:r>
      <w:r>
        <w:rPr>
          <w:rFonts w:ascii="Wingdings" w:hAnsi="Wingdings"/>
          <w:sz w:val="20"/>
        </w:rPr>
        <w:fldChar w:fldCharType="end"/>
      </w:r>
      <w:bookmarkEnd w:id="24"/>
      <w:r w:rsidR="00A6683F">
        <w:rPr>
          <w:rFonts w:ascii="Arial" w:hAnsi="Arial"/>
          <w:sz w:val="20"/>
        </w:rPr>
        <w:t xml:space="preserve"> poštovní poukázkou</w:t>
      </w:r>
      <w:r w:rsidR="00A6683F">
        <w:rPr>
          <w:rFonts w:ascii="Wingdings" w:hAnsi="Wingdings"/>
          <w:sz w:val="20"/>
        </w:rPr>
        <w:t></w:t>
      </w:r>
      <w:r w:rsidR="00A6683F">
        <w:rPr>
          <w:rFonts w:ascii="Wingdings" w:hAnsi="Wingdings"/>
          <w:sz w:val="20"/>
        </w:rPr>
        <w:tab/>
      </w:r>
      <w:r w:rsidR="00A6683F">
        <w:rPr>
          <w:rFonts w:ascii="Wingdings" w:hAnsi="Wingdings"/>
          <w:sz w:val="20"/>
        </w:rPr>
        <w:tab/>
      </w:r>
      <w:r w:rsidR="00A6683F">
        <w:rPr>
          <w:rFonts w:ascii="Wingdings" w:hAnsi="Wingdings"/>
          <w:sz w:val="20"/>
        </w:rPr>
        <w:tab/>
      </w:r>
    </w:p>
    <w:p w:rsidR="00D30C48" w:rsidRDefault="008D650F" w:rsidP="00DC47C6">
      <w:pPr>
        <w:spacing w:before="60" w:line="200" w:lineRule="atLeast"/>
        <w:ind w:firstLine="567"/>
        <w:rPr>
          <w:rFonts w:ascii="Arial" w:hAnsi="Arial"/>
          <w:sz w:val="20"/>
        </w:rPr>
      </w:pPr>
      <w:r>
        <w:rPr>
          <w:rFonts w:ascii="Wingdings" w:hAnsi="Wingdings"/>
          <w:sz w:val="20"/>
        </w:rPr>
        <w:fldChar w:fldCharType="begin">
          <w:ffData>
            <w:name w:val="Zaškrtávací26"/>
            <w:enabled/>
            <w:calcOnExit w:val="0"/>
            <w:checkBox>
              <w:sizeAuto/>
              <w:default w:val="0"/>
              <w:checked/>
            </w:checkBox>
          </w:ffData>
        </w:fldChar>
      </w:r>
      <w:bookmarkStart w:id="25" w:name="Zaškrtávací26"/>
      <w:r>
        <w:rPr>
          <w:rFonts w:ascii="Wingdings" w:hAnsi="Wingdings"/>
          <w:sz w:val="20"/>
        </w:rPr>
        <w:instrText xml:space="preserve"> FORMCHECKBOX </w:instrText>
      </w:r>
      <w:r w:rsidR="005844F6">
        <w:rPr>
          <w:rFonts w:ascii="Wingdings" w:hAnsi="Wingdings"/>
          <w:sz w:val="20"/>
        </w:rPr>
      </w:r>
      <w:r w:rsidR="005844F6">
        <w:rPr>
          <w:rFonts w:ascii="Wingdings" w:hAnsi="Wingdings"/>
          <w:sz w:val="20"/>
        </w:rPr>
        <w:fldChar w:fldCharType="separate"/>
      </w:r>
      <w:r>
        <w:rPr>
          <w:rFonts w:ascii="Wingdings" w:hAnsi="Wingdings"/>
          <w:sz w:val="20"/>
        </w:rPr>
        <w:fldChar w:fldCharType="end"/>
      </w:r>
      <w:bookmarkEnd w:id="25"/>
      <w:r w:rsidR="00D30C48">
        <w:rPr>
          <w:rFonts w:ascii="Arial" w:hAnsi="Arial"/>
          <w:sz w:val="20"/>
        </w:rPr>
        <w:t xml:space="preserve"> převodním příkazem na úč</w:t>
      </w:r>
      <w:r w:rsidR="007E5681">
        <w:rPr>
          <w:rFonts w:ascii="Arial" w:hAnsi="Arial"/>
          <w:sz w:val="20"/>
        </w:rPr>
        <w:t>e</w:t>
      </w:r>
      <w:r w:rsidR="00D30C48">
        <w:rPr>
          <w:rFonts w:ascii="Arial" w:hAnsi="Arial"/>
          <w:sz w:val="20"/>
        </w:rPr>
        <w:t>t</w:t>
      </w:r>
      <w:r w:rsidR="007E5681">
        <w:rPr>
          <w:rFonts w:ascii="Arial" w:hAnsi="Arial"/>
          <w:sz w:val="20"/>
        </w:rPr>
        <w:t xml:space="preserve"> č.</w:t>
      </w:r>
      <w:r w:rsidR="00D30C48">
        <w:rPr>
          <w:rFonts w:ascii="Arial" w:hAnsi="Arial"/>
          <w:sz w:val="20"/>
        </w:rPr>
        <w:t xml:space="preserve">: </w:t>
      </w:r>
      <w:r w:rsidR="008722C1">
        <w:rPr>
          <w:rFonts w:ascii="Arial" w:hAnsi="Arial"/>
          <w:b/>
          <w:sz w:val="20"/>
        </w:rPr>
        <w:t>5020017857/5500</w:t>
      </w:r>
      <w:r w:rsidR="00D30C48">
        <w:rPr>
          <w:rFonts w:ascii="Arial" w:hAnsi="Arial"/>
          <w:sz w:val="20"/>
        </w:rPr>
        <w:t xml:space="preserve">    </w:t>
      </w:r>
      <w:r w:rsidR="00A6683F">
        <w:rPr>
          <w:rFonts w:ascii="Arial" w:hAnsi="Arial"/>
          <w:sz w:val="20"/>
        </w:rPr>
        <w:tab/>
      </w:r>
    </w:p>
    <w:p w:rsidR="00BD01DA" w:rsidRDefault="00BD01DA" w:rsidP="00D30C48">
      <w:pPr>
        <w:spacing w:line="200" w:lineRule="atLeast"/>
        <w:jc w:val="center"/>
        <w:rPr>
          <w:rFonts w:ascii="Arial" w:hAnsi="Arial"/>
          <w:b/>
        </w:rPr>
      </w:pPr>
    </w:p>
    <w:p w:rsidR="00BD01DA" w:rsidRDefault="00BD01DA" w:rsidP="00D30C48">
      <w:pPr>
        <w:spacing w:line="200" w:lineRule="atLeast"/>
        <w:jc w:val="center"/>
        <w:rPr>
          <w:rFonts w:ascii="Arial" w:hAnsi="Arial"/>
          <w:b/>
        </w:rPr>
      </w:pPr>
    </w:p>
    <w:p w:rsidR="00D30C48" w:rsidRDefault="00D30C48" w:rsidP="00D30C48">
      <w:pPr>
        <w:spacing w:line="200" w:lineRule="atLeast"/>
        <w:jc w:val="center"/>
        <w:rPr>
          <w:rFonts w:ascii="Arial" w:hAnsi="Arial"/>
          <w:sz w:val="20"/>
        </w:rPr>
      </w:pPr>
      <w:r>
        <w:rPr>
          <w:rFonts w:ascii="Arial" w:hAnsi="Arial"/>
          <w:b/>
        </w:rPr>
        <w:t xml:space="preserve">VII. </w:t>
      </w:r>
      <w:r w:rsidR="00A6683F">
        <w:rPr>
          <w:rFonts w:ascii="Arial" w:hAnsi="Arial"/>
          <w:b/>
        </w:rPr>
        <w:t>Ostatní a závěrečná ustanovení</w:t>
      </w:r>
    </w:p>
    <w:p w:rsidR="00D30C48" w:rsidRDefault="00D30C48" w:rsidP="00046E40">
      <w:pPr>
        <w:spacing w:line="200" w:lineRule="atLeast"/>
        <w:rPr>
          <w:rFonts w:ascii="Arial" w:hAnsi="Arial"/>
          <w:sz w:val="20"/>
        </w:rPr>
      </w:pPr>
      <w:r>
        <w:rPr>
          <w:rFonts w:ascii="Arial" w:hAnsi="Arial"/>
          <w:sz w:val="20"/>
        </w:rPr>
        <w:t xml:space="preserve">Smlouva se uzavírá na dobu: </w:t>
      </w:r>
    </w:p>
    <w:p w:rsidR="00D30C48" w:rsidRDefault="00A6683F" w:rsidP="00BD01DA">
      <w:pPr>
        <w:spacing w:before="120" w:line="200" w:lineRule="atLeast"/>
        <w:rPr>
          <w:rFonts w:ascii="Arial" w:hAnsi="Arial"/>
          <w:sz w:val="20"/>
        </w:rPr>
      </w:pPr>
      <w:r>
        <w:rPr>
          <w:rFonts w:ascii="Arial" w:hAnsi="Arial"/>
          <w:sz w:val="20"/>
        </w:rPr>
        <w:t xml:space="preserve">      </w:t>
      </w:r>
      <w:r w:rsidR="00E06941">
        <w:rPr>
          <w:rFonts w:ascii="Arial" w:hAnsi="Arial"/>
          <w:sz w:val="20"/>
        </w:rPr>
        <w:fldChar w:fldCharType="begin">
          <w:ffData>
            <w:name w:val="Zaškrtávací27"/>
            <w:enabled/>
            <w:calcOnExit w:val="0"/>
            <w:checkBox>
              <w:sizeAuto/>
              <w:default w:val="1"/>
            </w:checkBox>
          </w:ffData>
        </w:fldChar>
      </w:r>
      <w:bookmarkStart w:id="26" w:name="Zaškrtávací27"/>
      <w:r w:rsidR="00E06941">
        <w:rPr>
          <w:rFonts w:ascii="Arial" w:hAnsi="Arial"/>
          <w:sz w:val="20"/>
        </w:rPr>
        <w:instrText xml:space="preserve"> FORMCHECKBOX </w:instrText>
      </w:r>
      <w:r w:rsidR="005844F6">
        <w:rPr>
          <w:rFonts w:ascii="Arial" w:hAnsi="Arial"/>
          <w:sz w:val="20"/>
        </w:rPr>
      </w:r>
      <w:r w:rsidR="005844F6">
        <w:rPr>
          <w:rFonts w:ascii="Arial" w:hAnsi="Arial"/>
          <w:sz w:val="20"/>
        </w:rPr>
        <w:fldChar w:fldCharType="separate"/>
      </w:r>
      <w:r w:rsidR="00E06941">
        <w:rPr>
          <w:rFonts w:ascii="Arial" w:hAnsi="Arial"/>
          <w:sz w:val="20"/>
        </w:rPr>
        <w:fldChar w:fldCharType="end"/>
      </w:r>
      <w:bookmarkEnd w:id="26"/>
      <w:r w:rsidR="00D30C48">
        <w:rPr>
          <w:rFonts w:ascii="Arial" w:hAnsi="Arial"/>
          <w:sz w:val="20"/>
        </w:rPr>
        <w:t xml:space="preserve"> Neurčitou s účinností od: </w:t>
      </w:r>
      <w:proofErr w:type="gramStart"/>
      <w:r w:rsidR="00E06941">
        <w:rPr>
          <w:rFonts w:ascii="Arial" w:hAnsi="Arial"/>
          <w:sz w:val="20"/>
        </w:rPr>
        <w:t>1.7.2016</w:t>
      </w:r>
      <w:proofErr w:type="gramEnd"/>
      <w:r w:rsidR="00D30C48">
        <w:rPr>
          <w:rFonts w:ascii="Arial" w:hAnsi="Arial"/>
          <w:sz w:val="20"/>
          <w:u w:val="dotted"/>
        </w:rPr>
        <w:t xml:space="preserve"> </w:t>
      </w:r>
    </w:p>
    <w:p w:rsidR="00D30C48" w:rsidRDefault="00A6683F" w:rsidP="00BD01DA">
      <w:pPr>
        <w:spacing w:before="120" w:line="200" w:lineRule="atLeast"/>
        <w:rPr>
          <w:rFonts w:ascii="Arial" w:hAnsi="Arial"/>
          <w:sz w:val="20"/>
        </w:rPr>
      </w:pPr>
      <w:r>
        <w:rPr>
          <w:rFonts w:ascii="Arial" w:hAnsi="Arial"/>
          <w:sz w:val="20"/>
        </w:rPr>
        <w:t xml:space="preserve">      </w:t>
      </w:r>
      <w:r w:rsidR="00E06941">
        <w:rPr>
          <w:rFonts w:ascii="Arial" w:hAnsi="Arial"/>
          <w:sz w:val="20"/>
        </w:rPr>
        <w:fldChar w:fldCharType="begin">
          <w:ffData>
            <w:name w:val="Zaškrtávací28"/>
            <w:enabled/>
            <w:calcOnExit w:val="0"/>
            <w:checkBox>
              <w:sizeAuto/>
              <w:default w:val="0"/>
            </w:checkBox>
          </w:ffData>
        </w:fldChar>
      </w:r>
      <w:bookmarkStart w:id="27" w:name="Zaškrtávací28"/>
      <w:r w:rsidR="00E06941">
        <w:rPr>
          <w:rFonts w:ascii="Arial" w:hAnsi="Arial"/>
          <w:sz w:val="20"/>
        </w:rPr>
        <w:instrText xml:space="preserve"> FORMCHECKBOX </w:instrText>
      </w:r>
      <w:r w:rsidR="005844F6">
        <w:rPr>
          <w:rFonts w:ascii="Arial" w:hAnsi="Arial"/>
          <w:sz w:val="20"/>
        </w:rPr>
      </w:r>
      <w:r w:rsidR="005844F6">
        <w:rPr>
          <w:rFonts w:ascii="Arial" w:hAnsi="Arial"/>
          <w:sz w:val="20"/>
        </w:rPr>
        <w:fldChar w:fldCharType="separate"/>
      </w:r>
      <w:r w:rsidR="00E06941">
        <w:rPr>
          <w:rFonts w:ascii="Arial" w:hAnsi="Arial"/>
          <w:sz w:val="20"/>
        </w:rPr>
        <w:fldChar w:fldCharType="end"/>
      </w:r>
      <w:bookmarkEnd w:id="27"/>
      <w:r w:rsidR="00D30C48">
        <w:rPr>
          <w:rFonts w:ascii="Arial" w:hAnsi="Arial"/>
          <w:sz w:val="20"/>
        </w:rPr>
        <w:t xml:space="preserve"> Určitou s účinností od:</w:t>
      </w:r>
      <w:r w:rsidR="00946743">
        <w:rPr>
          <w:rFonts w:ascii="Arial" w:hAnsi="Arial"/>
          <w:sz w:val="20"/>
        </w:rPr>
        <w:t xml:space="preserve"> </w:t>
      </w:r>
    </w:p>
    <w:p w:rsidR="00A6683F" w:rsidRPr="00A6683F" w:rsidRDefault="00A6683F" w:rsidP="00BD01DA">
      <w:pPr>
        <w:spacing w:before="120"/>
        <w:jc w:val="both"/>
        <w:rPr>
          <w:rFonts w:ascii="Arial" w:hAnsi="Arial" w:cs="Arial"/>
          <w:sz w:val="20"/>
        </w:rPr>
      </w:pPr>
      <w:r w:rsidRPr="00A6683F">
        <w:rPr>
          <w:rFonts w:ascii="Arial" w:hAnsi="Arial" w:cs="Arial"/>
          <w:sz w:val="20"/>
        </w:rPr>
        <w:t xml:space="preserve">Odběratel a dodavatel se zavazují, že jakékoliv skutečnosti, které budou mít vliv na změnu kterékoliv části této smlouvy, budou druhé smluvní straně oznámeny písemně do 30 dnů od této skutečnosti. Změna smlouvy je možná jen písemnou formou, s výjimkou následujících ustanovení: číslo </w:t>
      </w:r>
      <w:r w:rsidR="00BD01DA">
        <w:rPr>
          <w:rFonts w:ascii="Arial" w:hAnsi="Arial" w:cs="Arial"/>
          <w:sz w:val="20"/>
        </w:rPr>
        <w:t>odběrného místa</w:t>
      </w:r>
      <w:r w:rsidRPr="00A6683F">
        <w:rPr>
          <w:rFonts w:ascii="Arial" w:hAnsi="Arial" w:cs="Arial"/>
          <w:sz w:val="20"/>
        </w:rPr>
        <w:t>, zasílací adresa, sta</w:t>
      </w:r>
      <w:r>
        <w:rPr>
          <w:rFonts w:ascii="Arial" w:hAnsi="Arial" w:cs="Arial"/>
          <w:sz w:val="20"/>
        </w:rPr>
        <w:t xml:space="preserve">novení záloh, </w:t>
      </w:r>
      <w:r w:rsidR="00BD01DA">
        <w:rPr>
          <w:rFonts w:ascii="Arial" w:hAnsi="Arial" w:cs="Arial"/>
          <w:sz w:val="20"/>
        </w:rPr>
        <w:t>v</w:t>
      </w:r>
      <w:r>
        <w:rPr>
          <w:rFonts w:ascii="Arial" w:hAnsi="Arial" w:cs="Arial"/>
          <w:sz w:val="20"/>
        </w:rPr>
        <w:t>yúčtování</w:t>
      </w:r>
      <w:r w:rsidRPr="00A6683F">
        <w:rPr>
          <w:rFonts w:ascii="Arial" w:hAnsi="Arial" w:cs="Arial"/>
          <w:sz w:val="20"/>
        </w:rPr>
        <w:t>.</w:t>
      </w:r>
    </w:p>
    <w:p w:rsidR="00A6683F" w:rsidRPr="00A6683F" w:rsidRDefault="00A6683F" w:rsidP="00BD01DA">
      <w:pPr>
        <w:spacing w:before="120"/>
        <w:jc w:val="both"/>
        <w:rPr>
          <w:rFonts w:ascii="Arial" w:hAnsi="Arial" w:cs="Arial"/>
          <w:sz w:val="20"/>
        </w:rPr>
      </w:pPr>
      <w:r w:rsidRPr="00A6683F">
        <w:rPr>
          <w:rFonts w:ascii="Arial" w:hAnsi="Arial" w:cs="Arial"/>
          <w:sz w:val="20"/>
        </w:rPr>
        <w:t>Smluvní strany mohou uzavřenou smlouvu vypovědět, pokud se mezi sebou nedohodnou jinak. Dodavatel má však právo smlouvu vypovědět pouze v případech změny vlastníka, resp. odběratele připojené stavby nebo pozemku bez ohlášení této změny, změny legislativy, která vyvolá nutnost upravit smlouvu nebo při ukončení provozování vodovodu nebo kanalizace.</w:t>
      </w:r>
      <w:r>
        <w:rPr>
          <w:rFonts w:ascii="Arial" w:hAnsi="Arial" w:cs="Arial"/>
          <w:sz w:val="20"/>
        </w:rPr>
        <w:t xml:space="preserve"> </w:t>
      </w:r>
      <w:r w:rsidRPr="00A6683F">
        <w:rPr>
          <w:rFonts w:ascii="Arial" w:hAnsi="Arial" w:cs="Arial"/>
          <w:sz w:val="20"/>
        </w:rPr>
        <w:t xml:space="preserve">Výpovědní doba se sjednává v délce 1 měsíc, přičemž výpovědní doba začne plynout prvním dnem měsíce následujícího po doručení </w:t>
      </w:r>
      <w:r w:rsidR="00046E40">
        <w:rPr>
          <w:rFonts w:ascii="Arial" w:hAnsi="Arial" w:cs="Arial"/>
          <w:sz w:val="20"/>
        </w:rPr>
        <w:t>výpovědi</w:t>
      </w:r>
      <w:r w:rsidRPr="00A6683F">
        <w:rPr>
          <w:rFonts w:ascii="Arial" w:hAnsi="Arial" w:cs="Arial"/>
          <w:sz w:val="20"/>
        </w:rPr>
        <w:t>.</w:t>
      </w:r>
    </w:p>
    <w:p w:rsidR="00A6683F" w:rsidRPr="00A6683F" w:rsidRDefault="00A6683F" w:rsidP="00BD01DA">
      <w:pPr>
        <w:spacing w:before="120"/>
        <w:jc w:val="both"/>
        <w:rPr>
          <w:rFonts w:ascii="Arial" w:hAnsi="Arial" w:cs="Arial"/>
          <w:sz w:val="20"/>
        </w:rPr>
      </w:pPr>
      <w:r w:rsidRPr="00A6683F">
        <w:rPr>
          <w:rFonts w:ascii="Arial" w:hAnsi="Arial" w:cs="Arial"/>
          <w:sz w:val="20"/>
        </w:rPr>
        <w:t>Nedílnou součástí smlouvy</w:t>
      </w:r>
      <w:r w:rsidR="00C70F5B">
        <w:rPr>
          <w:rFonts w:ascii="Arial" w:hAnsi="Arial" w:cs="Arial"/>
          <w:sz w:val="20"/>
        </w:rPr>
        <w:t xml:space="preserve"> jsou přílohy</w:t>
      </w:r>
      <w:r w:rsidRPr="00A6683F">
        <w:rPr>
          <w:rFonts w:ascii="Arial" w:hAnsi="Arial" w:cs="Arial"/>
          <w:sz w:val="20"/>
        </w:rPr>
        <w:t xml:space="preserve"> „Reklamační řád“</w:t>
      </w:r>
      <w:r w:rsidR="00046E40">
        <w:rPr>
          <w:rFonts w:ascii="Arial" w:hAnsi="Arial" w:cs="Arial"/>
          <w:sz w:val="20"/>
        </w:rPr>
        <w:t xml:space="preserve"> a </w:t>
      </w:r>
      <w:r w:rsidRPr="00A6683F">
        <w:rPr>
          <w:rFonts w:ascii="Arial" w:hAnsi="Arial" w:cs="Arial"/>
          <w:sz w:val="20"/>
        </w:rPr>
        <w:t>"Všeobecné podmínky dodávky pitné vody a odvádění odpadních vod"</w:t>
      </w:r>
      <w:r w:rsidR="00046E40">
        <w:rPr>
          <w:rFonts w:ascii="Arial" w:hAnsi="Arial" w:cs="Arial"/>
          <w:sz w:val="20"/>
        </w:rPr>
        <w:t xml:space="preserve">. </w:t>
      </w:r>
      <w:r w:rsidR="00C70F5B">
        <w:rPr>
          <w:rFonts w:ascii="Arial" w:hAnsi="Arial" w:cs="Arial"/>
          <w:sz w:val="20"/>
        </w:rPr>
        <w:t xml:space="preserve">S těmito přílohami se obě smluvní strany před podpisem smlouvy podrobně seznámily a s nimi souhlasí. </w:t>
      </w:r>
      <w:r w:rsidRPr="00A6683F">
        <w:rPr>
          <w:rFonts w:ascii="Arial" w:hAnsi="Arial" w:cs="Arial"/>
          <w:vanish/>
          <w:sz w:val="20"/>
        </w:rPr>
        <w:fldChar w:fldCharType="begin"/>
      </w:r>
      <w:r w:rsidRPr="00A6683F">
        <w:rPr>
          <w:rFonts w:ascii="Arial" w:hAnsi="Arial" w:cs="Arial"/>
          <w:vanish/>
          <w:sz w:val="20"/>
        </w:rPr>
        <w:instrText xml:space="preserve"> DOCVARIABLE ChbVerifikovana </w:instrText>
      </w:r>
      <w:r w:rsidRPr="00A6683F">
        <w:rPr>
          <w:rFonts w:ascii="Arial" w:hAnsi="Arial" w:cs="Arial"/>
          <w:vanish/>
          <w:sz w:val="20"/>
        </w:rPr>
        <w:fldChar w:fldCharType="end"/>
      </w:r>
    </w:p>
    <w:p w:rsidR="00C70F5B" w:rsidRDefault="00A6683F" w:rsidP="00BD01DA">
      <w:pPr>
        <w:spacing w:before="120"/>
        <w:rPr>
          <w:rFonts w:ascii="Arial" w:hAnsi="Arial" w:cs="Arial"/>
          <w:sz w:val="20"/>
        </w:rPr>
      </w:pPr>
      <w:r w:rsidRPr="00A6683F">
        <w:rPr>
          <w:rFonts w:ascii="Arial" w:hAnsi="Arial" w:cs="Arial"/>
          <w:sz w:val="20"/>
        </w:rPr>
        <w:t>Vztahy mezi dodavatelem a odběratelem, které nejsou výslovně upraveny touto smlouvou, se řídí příslušnými ustanoveními platných předpisů upravujících právní vz</w:t>
      </w:r>
      <w:r w:rsidRPr="00946743">
        <w:rPr>
          <w:rFonts w:ascii="Arial" w:hAnsi="Arial" w:cs="Arial"/>
          <w:sz w:val="20"/>
        </w:rPr>
        <w:t>t</w:t>
      </w:r>
      <w:r w:rsidRPr="00A6683F">
        <w:rPr>
          <w:rFonts w:ascii="Arial" w:hAnsi="Arial" w:cs="Arial"/>
          <w:sz w:val="20"/>
        </w:rPr>
        <w:t xml:space="preserve">ahy při dodávce pitné vody a odvádění odpadních vod a </w:t>
      </w:r>
      <w:r w:rsidR="00C70F5B">
        <w:rPr>
          <w:rFonts w:ascii="Arial" w:hAnsi="Arial" w:cs="Arial"/>
          <w:sz w:val="20"/>
        </w:rPr>
        <w:t>občanským zákoníkem.</w:t>
      </w:r>
    </w:p>
    <w:p w:rsidR="00A6683F" w:rsidRPr="00A6683F" w:rsidRDefault="00A6683F" w:rsidP="00BD01DA">
      <w:pPr>
        <w:spacing w:before="120"/>
        <w:rPr>
          <w:rFonts w:ascii="Arial" w:hAnsi="Arial" w:cs="Arial"/>
          <w:sz w:val="20"/>
        </w:rPr>
      </w:pPr>
      <w:r w:rsidRPr="00A6683F">
        <w:rPr>
          <w:rFonts w:ascii="Arial" w:hAnsi="Arial" w:cs="Arial"/>
          <w:sz w:val="20"/>
        </w:rPr>
        <w:t>Smlouva se vypracovává ve dvou vyhotoveních, po jednom pro každou smluvní stranu.</w:t>
      </w:r>
    </w:p>
    <w:p w:rsidR="00A6683F" w:rsidRPr="00A6683F" w:rsidRDefault="00A6683F" w:rsidP="00BD01DA">
      <w:pPr>
        <w:spacing w:before="120"/>
        <w:rPr>
          <w:rFonts w:ascii="Arial" w:hAnsi="Arial" w:cs="Arial"/>
          <w:sz w:val="20"/>
        </w:rPr>
      </w:pPr>
      <w:r w:rsidRPr="00A6683F">
        <w:rPr>
          <w:rFonts w:ascii="Arial" w:hAnsi="Arial" w:cs="Arial"/>
          <w:sz w:val="20"/>
        </w:rPr>
        <w:t>Dnem nabytí účinnosti této smlouvy pozbývají účinnosti dřívější smluvní ujednání mezi stranami.</w:t>
      </w:r>
    </w:p>
    <w:p w:rsidR="00A6683F" w:rsidRPr="00A6683F" w:rsidRDefault="00A6683F" w:rsidP="00C70F5B">
      <w:pPr>
        <w:rPr>
          <w:rFonts w:ascii="Arial" w:hAnsi="Arial" w:cs="Arial"/>
          <w:sz w:val="20"/>
        </w:rPr>
      </w:pPr>
      <w:bookmarkStart w:id="28" w:name="TABTECHCAST"/>
      <w:bookmarkEnd w:id="28"/>
    </w:p>
    <w:tbl>
      <w:tblPr>
        <w:tblW w:w="10300" w:type="dxa"/>
        <w:tblBorders>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150"/>
        <w:gridCol w:w="5150"/>
      </w:tblGrid>
      <w:tr w:rsidR="00A6683F" w:rsidRPr="00A6683F" w:rsidTr="008D650F">
        <w:trPr>
          <w:hidden/>
        </w:trPr>
        <w:tc>
          <w:tcPr>
            <w:tcW w:w="10300" w:type="dxa"/>
            <w:gridSpan w:val="2"/>
            <w:tcBorders>
              <w:bottom w:val="nil"/>
            </w:tcBorders>
          </w:tcPr>
          <w:p w:rsidR="00A6683F" w:rsidRPr="00A6683F" w:rsidRDefault="00A6683F" w:rsidP="00C70F5B">
            <w:pPr>
              <w:rPr>
                <w:rFonts w:ascii="Arial" w:hAnsi="Arial" w:cs="Arial"/>
                <w:b/>
                <w:bCs/>
                <w:vanish/>
                <w:sz w:val="20"/>
                <w:u w:val="single"/>
              </w:rPr>
            </w:pPr>
            <w:r w:rsidRPr="00A6683F">
              <w:rPr>
                <w:rFonts w:ascii="Arial" w:hAnsi="Arial" w:cs="Arial"/>
                <w:b/>
                <w:bCs/>
                <w:vanish/>
                <w:sz w:val="20"/>
              </w:rPr>
              <w:t>Příloha č.</w:t>
            </w:r>
            <w:r w:rsidRPr="00A6683F">
              <w:rPr>
                <w:rFonts w:ascii="Arial" w:hAnsi="Arial" w:cs="Arial"/>
                <w:vanish/>
                <w:color w:val="000000"/>
                <w:sz w:val="20"/>
              </w:rPr>
              <w:t xml:space="preserve"> </w:t>
            </w:r>
            <w:r w:rsidRPr="00A6683F">
              <w:rPr>
                <w:rFonts w:ascii="Arial" w:hAnsi="Arial" w:cs="Arial"/>
                <w:b/>
                <w:bCs/>
                <w:vanish/>
                <w:color w:val="000000"/>
                <w:sz w:val="20"/>
              </w:rPr>
              <w:fldChar w:fldCharType="begin"/>
            </w:r>
            <w:r w:rsidRPr="00A6683F">
              <w:rPr>
                <w:rFonts w:ascii="Arial" w:hAnsi="Arial" w:cs="Arial"/>
                <w:b/>
                <w:bCs/>
                <w:vanish/>
                <w:color w:val="000000"/>
                <w:sz w:val="20"/>
              </w:rPr>
              <w:instrText xml:space="preserve"> DOCVARIABLE vtp3cs </w:instrText>
            </w:r>
            <w:r w:rsidRPr="00A6683F">
              <w:rPr>
                <w:rFonts w:ascii="Arial" w:hAnsi="Arial" w:cs="Arial"/>
                <w:b/>
                <w:bCs/>
                <w:vanish/>
                <w:color w:val="000000"/>
                <w:sz w:val="20"/>
              </w:rPr>
              <w:fldChar w:fldCharType="end"/>
            </w:r>
            <w:r w:rsidRPr="00A6683F">
              <w:rPr>
                <w:rFonts w:ascii="Arial" w:hAnsi="Arial" w:cs="Arial"/>
                <w:b/>
                <w:bCs/>
                <w:vanish/>
                <w:sz w:val="20"/>
              </w:rPr>
              <w:t xml:space="preserve">  k Jednotné odběratelské smlouvě č. </w:t>
            </w:r>
            <w:r w:rsidRPr="00A6683F">
              <w:rPr>
                <w:rFonts w:ascii="Arial" w:hAnsi="Arial" w:cs="Arial"/>
                <w:b/>
                <w:vanish/>
                <w:sz w:val="20"/>
              </w:rPr>
              <w:fldChar w:fldCharType="begin"/>
            </w:r>
            <w:r w:rsidRPr="00A6683F">
              <w:rPr>
                <w:rFonts w:ascii="Arial" w:hAnsi="Arial" w:cs="Arial"/>
                <w:b/>
                <w:vanish/>
                <w:sz w:val="20"/>
              </w:rPr>
              <w:instrText xml:space="preserve"> DOCVARIABLE vcdivize </w:instrText>
            </w:r>
            <w:r w:rsidRPr="00A6683F">
              <w:rPr>
                <w:rFonts w:ascii="Arial" w:hAnsi="Arial" w:cs="Arial"/>
                <w:b/>
                <w:vanish/>
                <w:sz w:val="20"/>
              </w:rPr>
              <w:fldChar w:fldCharType="end"/>
            </w:r>
            <w:r w:rsidRPr="00A6683F">
              <w:rPr>
                <w:rFonts w:ascii="Arial" w:hAnsi="Arial" w:cs="Arial"/>
                <w:b/>
                <w:vanish/>
                <w:sz w:val="20"/>
              </w:rPr>
              <w:t>/</w:t>
            </w:r>
            <w:r w:rsidRPr="00A6683F">
              <w:rPr>
                <w:rFonts w:ascii="Arial" w:hAnsi="Arial" w:cs="Arial"/>
                <w:b/>
                <w:vanish/>
                <w:sz w:val="20"/>
              </w:rPr>
              <w:fldChar w:fldCharType="begin"/>
            </w:r>
            <w:r w:rsidRPr="00A6683F">
              <w:rPr>
                <w:rFonts w:ascii="Arial" w:hAnsi="Arial" w:cs="Arial"/>
                <w:b/>
                <w:vanish/>
                <w:sz w:val="20"/>
              </w:rPr>
              <w:instrText xml:space="preserve"> DOCVARIABLE vcsml</w:instrText>
            </w:r>
            <w:r w:rsidRPr="00A6683F">
              <w:rPr>
                <w:rFonts w:ascii="Arial" w:hAnsi="Arial" w:cs="Arial"/>
                <w:b/>
                <w:vanish/>
                <w:sz w:val="20"/>
              </w:rPr>
              <w:fldChar w:fldCharType="end"/>
            </w:r>
          </w:p>
          <w:p w:rsidR="00A6683F" w:rsidRPr="00A6683F" w:rsidRDefault="00A6683F" w:rsidP="00C70F5B">
            <w:pPr>
              <w:tabs>
                <w:tab w:val="left" w:pos="11080"/>
              </w:tabs>
              <w:rPr>
                <w:rFonts w:ascii="Arial" w:hAnsi="Arial" w:cs="Arial"/>
                <w:vanish/>
                <w:sz w:val="20"/>
              </w:rPr>
            </w:pPr>
            <w:r w:rsidRPr="00A6683F">
              <w:rPr>
                <w:rFonts w:ascii="Arial" w:hAnsi="Arial" w:cs="Arial"/>
                <w:vanish/>
                <w:sz w:val="20"/>
              </w:rPr>
              <w:t>(technická část)</w:t>
            </w:r>
          </w:p>
          <w:p w:rsidR="00A6683F" w:rsidRPr="00A6683F" w:rsidRDefault="00A6683F" w:rsidP="00C70F5B">
            <w:pPr>
              <w:tabs>
                <w:tab w:val="left" w:pos="1007"/>
                <w:tab w:val="left" w:pos="2014"/>
                <w:tab w:val="left" w:pos="3174"/>
                <w:tab w:val="left" w:pos="4206"/>
                <w:tab w:val="left" w:pos="5673"/>
                <w:tab w:val="left" w:pos="6830"/>
                <w:tab w:val="left" w:pos="11080"/>
              </w:tabs>
              <w:rPr>
                <w:rFonts w:ascii="Arial" w:hAnsi="Arial" w:cs="Arial"/>
                <w:b/>
                <w:bCs/>
                <w:vanish/>
                <w:sz w:val="20"/>
              </w:rPr>
            </w:pPr>
            <w:r w:rsidRPr="00A6683F">
              <w:rPr>
                <w:rFonts w:ascii="Arial" w:hAnsi="Arial" w:cs="Arial"/>
                <w:b/>
                <w:bCs/>
                <w:vanish/>
                <w:sz w:val="20"/>
              </w:rPr>
              <w:tab/>
            </w:r>
            <w:r w:rsidRPr="00A6683F">
              <w:rPr>
                <w:rFonts w:ascii="Arial" w:hAnsi="Arial" w:cs="Arial"/>
                <w:vanish/>
                <w:sz w:val="20"/>
              </w:rPr>
              <w:tab/>
            </w:r>
            <w:r w:rsidRPr="00A6683F">
              <w:rPr>
                <w:rFonts w:ascii="Arial" w:hAnsi="Arial" w:cs="Arial"/>
                <w:b/>
                <w:bCs/>
                <w:vanish/>
                <w:sz w:val="20"/>
              </w:rPr>
              <w:tab/>
            </w:r>
            <w:r w:rsidRPr="00A6683F">
              <w:rPr>
                <w:rFonts w:ascii="Arial" w:hAnsi="Arial" w:cs="Arial"/>
                <w:b/>
                <w:bCs/>
                <w:vanish/>
                <w:sz w:val="20"/>
              </w:rPr>
              <w:tab/>
            </w:r>
            <w:r w:rsidRPr="00A6683F">
              <w:rPr>
                <w:rFonts w:ascii="Arial" w:hAnsi="Arial" w:cs="Arial"/>
                <w:b/>
                <w:bCs/>
                <w:vanish/>
                <w:sz w:val="20"/>
              </w:rPr>
              <w:tab/>
            </w:r>
            <w:r w:rsidRPr="00A6683F">
              <w:rPr>
                <w:rFonts w:ascii="Arial" w:hAnsi="Arial" w:cs="Arial"/>
                <w:b/>
                <w:bCs/>
                <w:vanish/>
                <w:sz w:val="20"/>
              </w:rPr>
              <w:tab/>
            </w:r>
          </w:p>
          <w:p w:rsidR="00A6683F" w:rsidRPr="00A6683F" w:rsidRDefault="00A6683F" w:rsidP="00C70F5B">
            <w:pPr>
              <w:tabs>
                <w:tab w:val="left" w:pos="3174"/>
                <w:tab w:val="left" w:pos="4206"/>
                <w:tab w:val="left" w:pos="5673"/>
                <w:tab w:val="left" w:pos="6830"/>
                <w:tab w:val="left" w:pos="11080"/>
              </w:tabs>
              <w:rPr>
                <w:rFonts w:ascii="Arial" w:hAnsi="Arial" w:cs="Arial"/>
                <w:vanish/>
                <w:sz w:val="20"/>
              </w:rPr>
            </w:pPr>
            <w:r w:rsidRPr="00A6683F">
              <w:rPr>
                <w:rFonts w:ascii="Arial" w:hAnsi="Arial" w:cs="Arial"/>
                <w:b/>
                <w:bCs/>
                <w:vanish/>
                <w:sz w:val="20"/>
              </w:rPr>
              <w:t>A. Množství dodávané vody</w:t>
            </w:r>
            <w:r w:rsidRPr="00A6683F">
              <w:rPr>
                <w:rFonts w:ascii="Arial" w:hAnsi="Arial" w:cs="Arial"/>
                <w:b/>
                <w:bCs/>
                <w:vanish/>
                <w:sz w:val="20"/>
              </w:rPr>
              <w:tab/>
            </w:r>
            <w:r w:rsidRPr="00A6683F">
              <w:rPr>
                <w:rFonts w:ascii="Arial" w:hAnsi="Arial" w:cs="Arial"/>
                <w:vanish/>
                <w:sz w:val="20"/>
              </w:rPr>
              <w:tab/>
            </w:r>
            <w:r w:rsidRPr="00A6683F">
              <w:rPr>
                <w:rFonts w:ascii="Arial" w:hAnsi="Arial" w:cs="Arial"/>
                <w:vanish/>
                <w:sz w:val="20"/>
              </w:rPr>
              <w:tab/>
            </w:r>
            <w:r w:rsidRPr="00A6683F">
              <w:rPr>
                <w:rFonts w:ascii="Arial" w:hAnsi="Arial" w:cs="Arial"/>
                <w:vanish/>
                <w:sz w:val="20"/>
              </w:rPr>
              <w:tab/>
            </w:r>
          </w:p>
          <w:p w:rsidR="00A6683F" w:rsidRPr="00A6683F" w:rsidRDefault="00A6683F" w:rsidP="00C70F5B">
            <w:pPr>
              <w:pStyle w:val="Zhlav"/>
              <w:tabs>
                <w:tab w:val="clear" w:pos="4536"/>
                <w:tab w:val="clear" w:pos="9072"/>
                <w:tab w:val="left" w:pos="1007"/>
                <w:tab w:val="left" w:pos="2014"/>
                <w:tab w:val="left" w:pos="3174"/>
                <w:tab w:val="left" w:pos="4206"/>
                <w:tab w:val="left" w:pos="5673"/>
                <w:tab w:val="left" w:pos="6830"/>
                <w:tab w:val="left" w:pos="11080"/>
              </w:tabs>
              <w:rPr>
                <w:rFonts w:ascii="Arial" w:hAnsi="Arial" w:cs="Arial"/>
                <w:vanish/>
              </w:rPr>
            </w:pPr>
            <w:r w:rsidRPr="00A6683F">
              <w:rPr>
                <w:rFonts w:ascii="Arial" w:hAnsi="Arial" w:cs="Arial"/>
                <w:vanish/>
              </w:rPr>
              <w:tab/>
            </w:r>
            <w:r w:rsidRPr="00A6683F">
              <w:rPr>
                <w:rFonts w:ascii="Arial" w:hAnsi="Arial" w:cs="Arial"/>
                <w:vanish/>
              </w:rPr>
              <w:tab/>
            </w:r>
            <w:r w:rsidRPr="00A6683F">
              <w:rPr>
                <w:rFonts w:ascii="Arial" w:hAnsi="Arial" w:cs="Arial"/>
                <w:vanish/>
              </w:rPr>
              <w:tab/>
            </w:r>
            <w:r w:rsidRPr="00A6683F">
              <w:rPr>
                <w:rFonts w:ascii="Arial" w:hAnsi="Arial" w:cs="Arial"/>
                <w:vanish/>
              </w:rPr>
              <w:tab/>
            </w:r>
            <w:r w:rsidRPr="00A6683F">
              <w:rPr>
                <w:rFonts w:ascii="Arial" w:hAnsi="Arial" w:cs="Arial"/>
                <w:vanish/>
              </w:rPr>
              <w:tab/>
            </w:r>
            <w:r w:rsidRPr="00A6683F">
              <w:rPr>
                <w:rFonts w:ascii="Arial" w:hAnsi="Arial" w:cs="Arial"/>
                <w:vanish/>
              </w:rPr>
              <w:tab/>
            </w:r>
          </w:p>
          <w:tbl>
            <w:tblPr>
              <w:tblW w:w="10055" w:type="dxa"/>
              <w:tblInd w:w="10" w:type="dxa"/>
              <w:tblCellMar>
                <w:left w:w="0" w:type="dxa"/>
                <w:right w:w="0" w:type="dxa"/>
              </w:tblCellMar>
              <w:tblLook w:val="0000" w:firstRow="0" w:lastRow="0" w:firstColumn="0" w:lastColumn="0" w:noHBand="0" w:noVBand="0"/>
            </w:tblPr>
            <w:tblGrid>
              <w:gridCol w:w="1031"/>
              <w:gridCol w:w="1031"/>
              <w:gridCol w:w="1031"/>
              <w:gridCol w:w="1031"/>
              <w:gridCol w:w="1031"/>
              <w:gridCol w:w="1031"/>
              <w:gridCol w:w="3869"/>
            </w:tblGrid>
            <w:tr w:rsidR="00A6683F" w:rsidRPr="00A6683F" w:rsidTr="008D650F">
              <w:trPr>
                <w:trHeight w:val="255"/>
                <w:hidden/>
              </w:trPr>
              <w:tc>
                <w:tcPr>
                  <w:tcW w:w="0" w:type="auto"/>
                  <w:tcBorders>
                    <w:top w:val="single" w:sz="8" w:space="0" w:color="auto"/>
                    <w:left w:val="single" w:sz="8" w:space="0" w:color="auto"/>
                    <w:bottom w:val="nil"/>
                    <w:right w:val="single" w:sz="8" w:space="0" w:color="auto"/>
                  </w:tcBorders>
                  <w:noWrap/>
                  <w:tcMar>
                    <w:top w:w="13" w:type="dxa"/>
                    <w:left w:w="13" w:type="dxa"/>
                    <w:bottom w:w="0" w:type="dxa"/>
                    <w:right w:w="13" w:type="dxa"/>
                  </w:tcMar>
                  <w:vAlign w:val="bottom"/>
                </w:tcPr>
                <w:p w:rsidR="00A6683F" w:rsidRPr="00A6683F" w:rsidRDefault="00A6683F" w:rsidP="00C70F5B">
                  <w:pPr>
                    <w:rPr>
                      <w:rFonts w:ascii="Arial" w:hAnsi="Arial" w:cs="Arial"/>
                      <w:vanish/>
                      <w:sz w:val="20"/>
                    </w:rPr>
                  </w:pPr>
                  <w:r w:rsidRPr="00A6683F">
                    <w:rPr>
                      <w:rFonts w:ascii="Arial" w:hAnsi="Arial" w:cs="Arial"/>
                      <w:vanish/>
                      <w:sz w:val="20"/>
                    </w:rPr>
                    <w:t>Poř.</w:t>
                  </w:r>
                </w:p>
              </w:tc>
              <w:tc>
                <w:tcPr>
                  <w:tcW w:w="0" w:type="auto"/>
                  <w:gridSpan w:val="2"/>
                  <w:tcBorders>
                    <w:top w:val="single" w:sz="8" w:space="0" w:color="auto"/>
                    <w:left w:val="nil"/>
                    <w:bottom w:val="single" w:sz="4" w:space="0" w:color="auto"/>
                    <w:right w:val="single" w:sz="8" w:space="0" w:color="000000"/>
                  </w:tcBorders>
                  <w:noWrap/>
                  <w:tcMar>
                    <w:top w:w="13" w:type="dxa"/>
                    <w:left w:w="13" w:type="dxa"/>
                    <w:bottom w:w="0" w:type="dxa"/>
                    <w:right w:w="13" w:type="dxa"/>
                  </w:tcMar>
                  <w:vAlign w:val="bottom"/>
                </w:tcPr>
                <w:p w:rsidR="00A6683F" w:rsidRPr="00A6683F" w:rsidRDefault="00A6683F" w:rsidP="00C70F5B">
                  <w:pPr>
                    <w:rPr>
                      <w:rFonts w:ascii="Arial" w:hAnsi="Arial" w:cs="Arial"/>
                      <w:vanish/>
                      <w:sz w:val="20"/>
                    </w:rPr>
                  </w:pPr>
                  <w:r w:rsidRPr="00A6683F">
                    <w:rPr>
                      <w:rFonts w:ascii="Arial" w:hAnsi="Arial" w:cs="Arial"/>
                      <w:vanish/>
                      <w:sz w:val="20"/>
                    </w:rPr>
                    <w:t>Odběrné místo</w:t>
                  </w:r>
                </w:p>
              </w:tc>
              <w:tc>
                <w:tcPr>
                  <w:tcW w:w="0" w:type="auto"/>
                  <w:gridSpan w:val="3"/>
                  <w:tcBorders>
                    <w:top w:val="single" w:sz="8" w:space="0" w:color="auto"/>
                    <w:left w:val="nil"/>
                    <w:bottom w:val="single" w:sz="4" w:space="0" w:color="auto"/>
                    <w:right w:val="single" w:sz="8" w:space="0" w:color="000000"/>
                  </w:tcBorders>
                  <w:noWrap/>
                  <w:tcMar>
                    <w:top w:w="13" w:type="dxa"/>
                    <w:left w:w="13" w:type="dxa"/>
                    <w:bottom w:w="0" w:type="dxa"/>
                    <w:right w:w="13" w:type="dxa"/>
                  </w:tcMar>
                  <w:vAlign w:val="bottom"/>
                </w:tcPr>
                <w:p w:rsidR="00A6683F" w:rsidRPr="00A6683F" w:rsidRDefault="00A6683F" w:rsidP="00C70F5B">
                  <w:pPr>
                    <w:rPr>
                      <w:rFonts w:ascii="Arial" w:hAnsi="Arial" w:cs="Arial"/>
                      <w:vanish/>
                      <w:sz w:val="20"/>
                    </w:rPr>
                  </w:pPr>
                  <w:r w:rsidRPr="00A6683F">
                    <w:rPr>
                      <w:rFonts w:ascii="Arial" w:hAnsi="Arial" w:cs="Arial"/>
                      <w:vanish/>
                      <w:sz w:val="20"/>
                    </w:rPr>
                    <w:t xml:space="preserve">Množství dodané vody </w:t>
                  </w:r>
                </w:p>
              </w:tc>
              <w:tc>
                <w:tcPr>
                  <w:tcW w:w="3869" w:type="dxa"/>
                  <w:tcBorders>
                    <w:top w:val="single" w:sz="8" w:space="0" w:color="auto"/>
                    <w:left w:val="nil"/>
                    <w:bottom w:val="nil"/>
                    <w:right w:val="single" w:sz="8" w:space="0" w:color="auto"/>
                  </w:tcBorders>
                  <w:noWrap/>
                  <w:tcMar>
                    <w:top w:w="13" w:type="dxa"/>
                    <w:left w:w="13" w:type="dxa"/>
                    <w:bottom w:w="0" w:type="dxa"/>
                    <w:right w:w="13" w:type="dxa"/>
                  </w:tcMar>
                  <w:vAlign w:val="bottom"/>
                </w:tcPr>
                <w:p w:rsidR="00A6683F" w:rsidRPr="00A6683F" w:rsidRDefault="00A6683F" w:rsidP="00C70F5B">
                  <w:pPr>
                    <w:rPr>
                      <w:rFonts w:ascii="Arial" w:hAnsi="Arial" w:cs="Arial"/>
                      <w:vanish/>
                      <w:sz w:val="20"/>
                    </w:rPr>
                  </w:pPr>
                  <w:r w:rsidRPr="00A6683F">
                    <w:rPr>
                      <w:rFonts w:ascii="Arial" w:hAnsi="Arial" w:cs="Arial"/>
                      <w:vanish/>
                      <w:sz w:val="20"/>
                    </w:rPr>
                    <w:t>Poznámka</w:t>
                  </w:r>
                </w:p>
              </w:tc>
            </w:tr>
            <w:tr w:rsidR="00A6683F" w:rsidRPr="00A6683F" w:rsidTr="008D650F">
              <w:trPr>
                <w:trHeight w:val="270"/>
                <w:hidden/>
              </w:trPr>
              <w:tc>
                <w:tcPr>
                  <w:tcW w:w="0" w:type="auto"/>
                  <w:tcBorders>
                    <w:top w:val="nil"/>
                    <w:left w:val="single" w:sz="8" w:space="0" w:color="auto"/>
                    <w:bottom w:val="single" w:sz="8" w:space="0" w:color="auto"/>
                    <w:right w:val="single" w:sz="8" w:space="0" w:color="auto"/>
                  </w:tcBorders>
                  <w:noWrap/>
                  <w:tcMar>
                    <w:top w:w="13" w:type="dxa"/>
                    <w:left w:w="13" w:type="dxa"/>
                    <w:bottom w:w="0" w:type="dxa"/>
                    <w:right w:w="13" w:type="dxa"/>
                  </w:tcMar>
                  <w:vAlign w:val="bottom"/>
                </w:tcPr>
                <w:p w:rsidR="00A6683F" w:rsidRPr="00A6683F" w:rsidRDefault="00A6683F" w:rsidP="00C70F5B">
                  <w:pPr>
                    <w:rPr>
                      <w:rFonts w:ascii="Arial" w:hAnsi="Arial" w:cs="Arial"/>
                      <w:vanish/>
                      <w:sz w:val="20"/>
                    </w:rPr>
                  </w:pPr>
                  <w:r w:rsidRPr="00A6683F">
                    <w:rPr>
                      <w:rFonts w:ascii="Arial" w:hAnsi="Arial" w:cs="Arial"/>
                      <w:vanish/>
                      <w:sz w:val="20"/>
                    </w:rPr>
                    <w:t>číslo</w:t>
                  </w:r>
                </w:p>
              </w:tc>
              <w:tc>
                <w:tcPr>
                  <w:tcW w:w="0" w:type="auto"/>
                  <w:tcBorders>
                    <w:top w:val="nil"/>
                    <w:left w:val="nil"/>
                    <w:bottom w:val="single" w:sz="8" w:space="0" w:color="auto"/>
                    <w:right w:val="single" w:sz="4" w:space="0" w:color="auto"/>
                  </w:tcBorders>
                  <w:noWrap/>
                  <w:tcMar>
                    <w:top w:w="13" w:type="dxa"/>
                    <w:left w:w="13" w:type="dxa"/>
                    <w:bottom w:w="0" w:type="dxa"/>
                    <w:right w:w="13" w:type="dxa"/>
                  </w:tcMar>
                  <w:vAlign w:val="bottom"/>
                </w:tcPr>
                <w:p w:rsidR="00A6683F" w:rsidRPr="00A6683F" w:rsidRDefault="00A6683F" w:rsidP="00C70F5B">
                  <w:pPr>
                    <w:rPr>
                      <w:rFonts w:ascii="Arial" w:hAnsi="Arial" w:cs="Arial"/>
                      <w:vanish/>
                      <w:sz w:val="20"/>
                    </w:rPr>
                  </w:pPr>
                  <w:r w:rsidRPr="00A6683F">
                    <w:rPr>
                      <w:rFonts w:ascii="Arial" w:hAnsi="Arial" w:cs="Arial"/>
                      <w:vanish/>
                      <w:sz w:val="20"/>
                    </w:rPr>
                    <w:t>číslo</w:t>
                  </w:r>
                </w:p>
              </w:tc>
              <w:tc>
                <w:tcPr>
                  <w:tcW w:w="0" w:type="auto"/>
                  <w:tcBorders>
                    <w:top w:val="nil"/>
                    <w:left w:val="nil"/>
                    <w:bottom w:val="single" w:sz="8" w:space="0" w:color="auto"/>
                    <w:right w:val="single" w:sz="8" w:space="0" w:color="auto"/>
                  </w:tcBorders>
                  <w:noWrap/>
                  <w:tcMar>
                    <w:top w:w="13" w:type="dxa"/>
                    <w:left w:w="13" w:type="dxa"/>
                    <w:bottom w:w="0" w:type="dxa"/>
                    <w:right w:w="13" w:type="dxa"/>
                  </w:tcMar>
                  <w:vAlign w:val="bottom"/>
                </w:tcPr>
                <w:p w:rsidR="00A6683F" w:rsidRPr="00A6683F" w:rsidRDefault="00A6683F" w:rsidP="00C70F5B">
                  <w:pPr>
                    <w:rPr>
                      <w:rFonts w:ascii="Arial" w:hAnsi="Arial" w:cs="Arial"/>
                      <w:vanish/>
                      <w:sz w:val="20"/>
                    </w:rPr>
                  </w:pPr>
                  <w:r w:rsidRPr="00A6683F">
                    <w:rPr>
                      <w:rFonts w:ascii="Arial" w:hAnsi="Arial" w:cs="Arial"/>
                      <w:vanish/>
                      <w:sz w:val="20"/>
                    </w:rPr>
                    <w:t>popis</w:t>
                  </w:r>
                </w:p>
              </w:tc>
              <w:tc>
                <w:tcPr>
                  <w:tcW w:w="0" w:type="auto"/>
                  <w:tcBorders>
                    <w:top w:val="nil"/>
                    <w:left w:val="nil"/>
                    <w:bottom w:val="single" w:sz="8" w:space="0" w:color="auto"/>
                    <w:right w:val="single" w:sz="4" w:space="0" w:color="auto"/>
                  </w:tcBorders>
                  <w:noWrap/>
                  <w:tcMar>
                    <w:top w:w="13" w:type="dxa"/>
                    <w:left w:w="13" w:type="dxa"/>
                    <w:bottom w:w="0" w:type="dxa"/>
                    <w:right w:w="13" w:type="dxa"/>
                  </w:tcMar>
                  <w:vAlign w:val="bottom"/>
                </w:tcPr>
                <w:p w:rsidR="00A6683F" w:rsidRPr="00A6683F" w:rsidRDefault="00A6683F" w:rsidP="00C70F5B">
                  <w:pPr>
                    <w:rPr>
                      <w:rFonts w:ascii="Arial" w:hAnsi="Arial" w:cs="Arial"/>
                      <w:vanish/>
                      <w:sz w:val="20"/>
                    </w:rPr>
                  </w:pPr>
                  <w:r w:rsidRPr="00A6683F">
                    <w:rPr>
                      <w:rFonts w:ascii="Arial" w:hAnsi="Arial" w:cs="Arial"/>
                      <w:vanish/>
                      <w:sz w:val="20"/>
                    </w:rPr>
                    <w:t>m3/rok</w:t>
                  </w:r>
                </w:p>
              </w:tc>
              <w:tc>
                <w:tcPr>
                  <w:tcW w:w="0" w:type="auto"/>
                  <w:tcBorders>
                    <w:top w:val="nil"/>
                    <w:left w:val="nil"/>
                    <w:bottom w:val="single" w:sz="8" w:space="0" w:color="auto"/>
                    <w:right w:val="single" w:sz="4" w:space="0" w:color="auto"/>
                  </w:tcBorders>
                  <w:noWrap/>
                  <w:tcMar>
                    <w:top w:w="13" w:type="dxa"/>
                    <w:left w:w="13" w:type="dxa"/>
                    <w:bottom w:w="0" w:type="dxa"/>
                    <w:right w:w="13" w:type="dxa"/>
                  </w:tcMar>
                  <w:vAlign w:val="bottom"/>
                </w:tcPr>
                <w:p w:rsidR="00A6683F" w:rsidRPr="00A6683F" w:rsidRDefault="00A6683F" w:rsidP="00C70F5B">
                  <w:pPr>
                    <w:rPr>
                      <w:rFonts w:ascii="Arial" w:hAnsi="Arial" w:cs="Arial"/>
                      <w:vanish/>
                      <w:sz w:val="20"/>
                    </w:rPr>
                  </w:pPr>
                  <w:r w:rsidRPr="00A6683F">
                    <w:rPr>
                      <w:rFonts w:ascii="Arial" w:hAnsi="Arial" w:cs="Arial"/>
                      <w:vanish/>
                      <w:sz w:val="20"/>
                    </w:rPr>
                    <w:t>max.m3/den</w:t>
                  </w:r>
                </w:p>
              </w:tc>
              <w:tc>
                <w:tcPr>
                  <w:tcW w:w="0" w:type="auto"/>
                  <w:tcBorders>
                    <w:top w:val="nil"/>
                    <w:left w:val="nil"/>
                    <w:bottom w:val="single" w:sz="8" w:space="0" w:color="auto"/>
                    <w:right w:val="single" w:sz="8" w:space="0" w:color="auto"/>
                  </w:tcBorders>
                  <w:noWrap/>
                  <w:tcMar>
                    <w:top w:w="13" w:type="dxa"/>
                    <w:left w:w="13" w:type="dxa"/>
                    <w:bottom w:w="0" w:type="dxa"/>
                    <w:right w:w="13" w:type="dxa"/>
                  </w:tcMar>
                  <w:vAlign w:val="bottom"/>
                </w:tcPr>
                <w:p w:rsidR="00A6683F" w:rsidRPr="00A6683F" w:rsidRDefault="00A6683F" w:rsidP="00C70F5B">
                  <w:pPr>
                    <w:rPr>
                      <w:rFonts w:ascii="Arial" w:hAnsi="Arial" w:cs="Arial"/>
                      <w:vanish/>
                      <w:sz w:val="20"/>
                    </w:rPr>
                  </w:pPr>
                  <w:r w:rsidRPr="00A6683F">
                    <w:rPr>
                      <w:rFonts w:ascii="Arial" w:hAnsi="Arial" w:cs="Arial"/>
                      <w:vanish/>
                      <w:sz w:val="20"/>
                    </w:rPr>
                    <w:t>max. l/s</w:t>
                  </w:r>
                </w:p>
              </w:tc>
              <w:tc>
                <w:tcPr>
                  <w:tcW w:w="3869" w:type="dxa"/>
                  <w:tcBorders>
                    <w:top w:val="nil"/>
                    <w:left w:val="nil"/>
                    <w:bottom w:val="single" w:sz="8" w:space="0" w:color="auto"/>
                    <w:right w:val="single" w:sz="8" w:space="0" w:color="auto"/>
                  </w:tcBorders>
                  <w:noWrap/>
                  <w:tcMar>
                    <w:top w:w="13" w:type="dxa"/>
                    <w:left w:w="13" w:type="dxa"/>
                    <w:bottom w:w="0" w:type="dxa"/>
                    <w:right w:w="13" w:type="dxa"/>
                  </w:tcMar>
                  <w:vAlign w:val="bottom"/>
                </w:tcPr>
                <w:p w:rsidR="00A6683F" w:rsidRPr="00A6683F" w:rsidRDefault="00A6683F" w:rsidP="00C70F5B">
                  <w:pPr>
                    <w:rPr>
                      <w:rFonts w:ascii="Arial" w:hAnsi="Arial" w:cs="Arial"/>
                      <w:vanish/>
                      <w:sz w:val="20"/>
                    </w:rPr>
                  </w:pPr>
                  <w:r w:rsidRPr="00A6683F">
                    <w:rPr>
                      <w:rFonts w:ascii="Arial" w:hAnsi="Arial" w:cs="Arial"/>
                      <w:vanish/>
                      <w:sz w:val="20"/>
                    </w:rPr>
                    <w:t>(např.profil, materiál přípojky)</w:t>
                  </w:r>
                </w:p>
              </w:tc>
            </w:tr>
            <w:tr w:rsidR="00A6683F" w:rsidRPr="00A6683F" w:rsidTr="008D650F">
              <w:trPr>
                <w:trHeight w:val="255"/>
                <w:hidden/>
              </w:trPr>
              <w:tc>
                <w:tcPr>
                  <w:tcW w:w="0" w:type="auto"/>
                  <w:tcBorders>
                    <w:top w:val="nil"/>
                    <w:left w:val="single" w:sz="8" w:space="0" w:color="auto"/>
                    <w:bottom w:val="single" w:sz="4" w:space="0" w:color="auto"/>
                    <w:right w:val="single" w:sz="8" w:space="0" w:color="auto"/>
                  </w:tcBorders>
                  <w:noWrap/>
                  <w:tcMar>
                    <w:top w:w="13" w:type="dxa"/>
                    <w:left w:w="13" w:type="dxa"/>
                    <w:bottom w:w="0" w:type="dxa"/>
                    <w:right w:w="13" w:type="dxa"/>
                  </w:tcMar>
                  <w:vAlign w:val="bottom"/>
                </w:tcPr>
                <w:p w:rsidR="00A6683F" w:rsidRPr="00A6683F" w:rsidRDefault="00A6683F" w:rsidP="00C70F5B">
                  <w:pPr>
                    <w:rPr>
                      <w:rFonts w:ascii="Arial" w:hAnsi="Arial" w:cs="Arial"/>
                      <w:vanish/>
                      <w:sz w:val="20"/>
                    </w:rPr>
                  </w:pPr>
                  <w:r w:rsidRPr="00A6683F">
                    <w:rPr>
                      <w:rFonts w:ascii="Arial" w:hAnsi="Arial" w:cs="Arial"/>
                      <w:vanish/>
                      <w:sz w:val="20"/>
                    </w:rPr>
                    <w:t> </w:t>
                  </w:r>
                </w:p>
              </w:tc>
              <w:tc>
                <w:tcPr>
                  <w:tcW w:w="0" w:type="auto"/>
                  <w:tcBorders>
                    <w:top w:val="nil"/>
                    <w:left w:val="nil"/>
                    <w:bottom w:val="single" w:sz="4" w:space="0" w:color="auto"/>
                    <w:right w:val="single" w:sz="4" w:space="0" w:color="auto"/>
                  </w:tcBorders>
                  <w:noWrap/>
                  <w:tcMar>
                    <w:top w:w="13" w:type="dxa"/>
                    <w:left w:w="13" w:type="dxa"/>
                    <w:bottom w:w="0" w:type="dxa"/>
                    <w:right w:w="13" w:type="dxa"/>
                  </w:tcMar>
                  <w:vAlign w:val="bottom"/>
                </w:tcPr>
                <w:p w:rsidR="00A6683F" w:rsidRPr="00A6683F" w:rsidRDefault="00A6683F" w:rsidP="00C70F5B">
                  <w:pPr>
                    <w:rPr>
                      <w:rFonts w:ascii="Arial" w:hAnsi="Arial" w:cs="Arial"/>
                      <w:vanish/>
                      <w:sz w:val="20"/>
                    </w:rPr>
                  </w:pPr>
                  <w:r w:rsidRPr="00A6683F">
                    <w:rPr>
                      <w:rFonts w:ascii="Arial" w:hAnsi="Arial" w:cs="Arial"/>
                      <w:vanish/>
                      <w:sz w:val="20"/>
                    </w:rPr>
                    <w:t> </w:t>
                  </w:r>
                </w:p>
              </w:tc>
              <w:tc>
                <w:tcPr>
                  <w:tcW w:w="0" w:type="auto"/>
                  <w:tcBorders>
                    <w:top w:val="nil"/>
                    <w:left w:val="nil"/>
                    <w:bottom w:val="single" w:sz="4" w:space="0" w:color="auto"/>
                    <w:right w:val="single" w:sz="8" w:space="0" w:color="auto"/>
                  </w:tcBorders>
                  <w:noWrap/>
                  <w:tcMar>
                    <w:top w:w="13" w:type="dxa"/>
                    <w:left w:w="13" w:type="dxa"/>
                    <w:bottom w:w="0" w:type="dxa"/>
                    <w:right w:w="13" w:type="dxa"/>
                  </w:tcMar>
                  <w:vAlign w:val="bottom"/>
                </w:tcPr>
                <w:p w:rsidR="00A6683F" w:rsidRPr="00A6683F" w:rsidRDefault="00A6683F" w:rsidP="00C70F5B">
                  <w:pPr>
                    <w:rPr>
                      <w:rFonts w:ascii="Arial" w:hAnsi="Arial" w:cs="Arial"/>
                      <w:vanish/>
                      <w:sz w:val="20"/>
                    </w:rPr>
                  </w:pPr>
                  <w:r w:rsidRPr="00A6683F">
                    <w:rPr>
                      <w:rFonts w:ascii="Arial" w:hAnsi="Arial" w:cs="Arial"/>
                      <w:vanish/>
                      <w:sz w:val="20"/>
                    </w:rPr>
                    <w:t> </w:t>
                  </w:r>
                </w:p>
              </w:tc>
              <w:tc>
                <w:tcPr>
                  <w:tcW w:w="0" w:type="auto"/>
                  <w:tcBorders>
                    <w:top w:val="nil"/>
                    <w:left w:val="nil"/>
                    <w:bottom w:val="single" w:sz="4" w:space="0" w:color="auto"/>
                    <w:right w:val="single" w:sz="4" w:space="0" w:color="auto"/>
                  </w:tcBorders>
                  <w:noWrap/>
                  <w:tcMar>
                    <w:top w:w="13" w:type="dxa"/>
                    <w:left w:w="13" w:type="dxa"/>
                    <w:bottom w:w="0" w:type="dxa"/>
                    <w:right w:w="13" w:type="dxa"/>
                  </w:tcMar>
                  <w:vAlign w:val="bottom"/>
                </w:tcPr>
                <w:p w:rsidR="00A6683F" w:rsidRPr="00A6683F" w:rsidRDefault="00A6683F" w:rsidP="00C70F5B">
                  <w:pPr>
                    <w:rPr>
                      <w:rFonts w:ascii="Arial" w:hAnsi="Arial" w:cs="Arial"/>
                      <w:vanish/>
                      <w:sz w:val="20"/>
                    </w:rPr>
                  </w:pPr>
                  <w:r w:rsidRPr="00A6683F">
                    <w:rPr>
                      <w:rFonts w:ascii="Arial" w:hAnsi="Arial" w:cs="Arial"/>
                      <w:vanish/>
                      <w:sz w:val="20"/>
                    </w:rPr>
                    <w:t> </w:t>
                  </w:r>
                </w:p>
              </w:tc>
              <w:tc>
                <w:tcPr>
                  <w:tcW w:w="0" w:type="auto"/>
                  <w:tcBorders>
                    <w:top w:val="nil"/>
                    <w:left w:val="nil"/>
                    <w:bottom w:val="single" w:sz="4" w:space="0" w:color="auto"/>
                    <w:right w:val="single" w:sz="4" w:space="0" w:color="auto"/>
                  </w:tcBorders>
                  <w:noWrap/>
                  <w:tcMar>
                    <w:top w:w="13" w:type="dxa"/>
                    <w:left w:w="13" w:type="dxa"/>
                    <w:bottom w:w="0" w:type="dxa"/>
                    <w:right w:w="13" w:type="dxa"/>
                  </w:tcMar>
                  <w:vAlign w:val="bottom"/>
                </w:tcPr>
                <w:p w:rsidR="00A6683F" w:rsidRPr="00A6683F" w:rsidRDefault="00A6683F" w:rsidP="00C70F5B">
                  <w:pPr>
                    <w:rPr>
                      <w:rFonts w:ascii="Arial" w:hAnsi="Arial" w:cs="Arial"/>
                      <w:vanish/>
                      <w:sz w:val="20"/>
                    </w:rPr>
                  </w:pPr>
                  <w:r w:rsidRPr="00A6683F">
                    <w:rPr>
                      <w:rFonts w:ascii="Arial" w:hAnsi="Arial" w:cs="Arial"/>
                      <w:vanish/>
                      <w:sz w:val="20"/>
                    </w:rPr>
                    <w:t> </w:t>
                  </w:r>
                </w:p>
              </w:tc>
              <w:tc>
                <w:tcPr>
                  <w:tcW w:w="0" w:type="auto"/>
                  <w:tcBorders>
                    <w:top w:val="nil"/>
                    <w:left w:val="nil"/>
                    <w:bottom w:val="single" w:sz="4" w:space="0" w:color="auto"/>
                    <w:right w:val="single" w:sz="8" w:space="0" w:color="auto"/>
                  </w:tcBorders>
                  <w:noWrap/>
                  <w:tcMar>
                    <w:top w:w="13" w:type="dxa"/>
                    <w:left w:w="13" w:type="dxa"/>
                    <w:bottom w:w="0" w:type="dxa"/>
                    <w:right w:w="13" w:type="dxa"/>
                  </w:tcMar>
                  <w:vAlign w:val="bottom"/>
                </w:tcPr>
                <w:p w:rsidR="00A6683F" w:rsidRPr="00A6683F" w:rsidRDefault="00A6683F" w:rsidP="00C70F5B">
                  <w:pPr>
                    <w:rPr>
                      <w:rFonts w:ascii="Arial" w:hAnsi="Arial" w:cs="Arial"/>
                      <w:vanish/>
                      <w:sz w:val="20"/>
                    </w:rPr>
                  </w:pPr>
                  <w:r w:rsidRPr="00A6683F">
                    <w:rPr>
                      <w:rFonts w:ascii="Arial" w:hAnsi="Arial" w:cs="Arial"/>
                      <w:vanish/>
                      <w:sz w:val="20"/>
                    </w:rPr>
                    <w:t> </w:t>
                  </w:r>
                </w:p>
              </w:tc>
              <w:tc>
                <w:tcPr>
                  <w:tcW w:w="3869" w:type="dxa"/>
                  <w:tcBorders>
                    <w:top w:val="nil"/>
                    <w:left w:val="nil"/>
                    <w:bottom w:val="single" w:sz="4" w:space="0" w:color="auto"/>
                    <w:right w:val="single" w:sz="8" w:space="0" w:color="auto"/>
                  </w:tcBorders>
                  <w:noWrap/>
                  <w:tcMar>
                    <w:top w:w="13" w:type="dxa"/>
                    <w:left w:w="13" w:type="dxa"/>
                    <w:bottom w:w="0" w:type="dxa"/>
                    <w:right w:w="13" w:type="dxa"/>
                  </w:tcMar>
                  <w:vAlign w:val="bottom"/>
                </w:tcPr>
                <w:p w:rsidR="00A6683F" w:rsidRPr="00A6683F" w:rsidRDefault="00A6683F" w:rsidP="00C70F5B">
                  <w:pPr>
                    <w:rPr>
                      <w:rFonts w:ascii="Arial" w:hAnsi="Arial" w:cs="Arial"/>
                      <w:vanish/>
                      <w:sz w:val="20"/>
                    </w:rPr>
                  </w:pPr>
                  <w:r w:rsidRPr="00A6683F">
                    <w:rPr>
                      <w:rFonts w:ascii="Arial" w:hAnsi="Arial" w:cs="Arial"/>
                      <w:vanish/>
                      <w:sz w:val="20"/>
                    </w:rPr>
                    <w:t> </w:t>
                  </w:r>
                </w:p>
              </w:tc>
            </w:tr>
            <w:tr w:rsidR="00A6683F" w:rsidRPr="00A6683F" w:rsidTr="008D650F">
              <w:trPr>
                <w:trHeight w:val="255"/>
                <w:hidden/>
              </w:trPr>
              <w:tc>
                <w:tcPr>
                  <w:tcW w:w="0" w:type="auto"/>
                  <w:tcBorders>
                    <w:top w:val="nil"/>
                    <w:left w:val="single" w:sz="8" w:space="0" w:color="auto"/>
                    <w:bottom w:val="single" w:sz="4" w:space="0" w:color="auto"/>
                    <w:right w:val="single" w:sz="8" w:space="0" w:color="auto"/>
                  </w:tcBorders>
                  <w:noWrap/>
                  <w:tcMar>
                    <w:top w:w="13" w:type="dxa"/>
                    <w:left w:w="13" w:type="dxa"/>
                    <w:bottom w:w="0" w:type="dxa"/>
                    <w:right w:w="13" w:type="dxa"/>
                  </w:tcMar>
                  <w:vAlign w:val="bottom"/>
                </w:tcPr>
                <w:p w:rsidR="00A6683F" w:rsidRPr="00A6683F" w:rsidRDefault="00A6683F" w:rsidP="00C70F5B">
                  <w:pPr>
                    <w:rPr>
                      <w:rFonts w:ascii="Arial" w:hAnsi="Arial" w:cs="Arial"/>
                      <w:vanish/>
                      <w:sz w:val="20"/>
                    </w:rPr>
                  </w:pPr>
                  <w:r w:rsidRPr="00A6683F">
                    <w:rPr>
                      <w:rFonts w:ascii="Arial" w:hAnsi="Arial" w:cs="Arial"/>
                      <w:vanish/>
                      <w:sz w:val="20"/>
                    </w:rPr>
                    <w:t> </w:t>
                  </w:r>
                </w:p>
              </w:tc>
              <w:tc>
                <w:tcPr>
                  <w:tcW w:w="0" w:type="auto"/>
                  <w:tcBorders>
                    <w:top w:val="nil"/>
                    <w:left w:val="nil"/>
                    <w:bottom w:val="single" w:sz="4" w:space="0" w:color="auto"/>
                    <w:right w:val="single" w:sz="4" w:space="0" w:color="auto"/>
                  </w:tcBorders>
                  <w:noWrap/>
                  <w:tcMar>
                    <w:top w:w="13" w:type="dxa"/>
                    <w:left w:w="13" w:type="dxa"/>
                    <w:bottom w:w="0" w:type="dxa"/>
                    <w:right w:w="13" w:type="dxa"/>
                  </w:tcMar>
                  <w:vAlign w:val="bottom"/>
                </w:tcPr>
                <w:p w:rsidR="00A6683F" w:rsidRPr="00A6683F" w:rsidRDefault="00A6683F" w:rsidP="00C70F5B">
                  <w:pPr>
                    <w:rPr>
                      <w:rFonts w:ascii="Arial" w:hAnsi="Arial" w:cs="Arial"/>
                      <w:vanish/>
                      <w:sz w:val="20"/>
                    </w:rPr>
                  </w:pPr>
                  <w:r w:rsidRPr="00A6683F">
                    <w:rPr>
                      <w:rFonts w:ascii="Arial" w:hAnsi="Arial" w:cs="Arial"/>
                      <w:vanish/>
                      <w:sz w:val="20"/>
                    </w:rPr>
                    <w:t> </w:t>
                  </w:r>
                </w:p>
              </w:tc>
              <w:tc>
                <w:tcPr>
                  <w:tcW w:w="0" w:type="auto"/>
                  <w:tcBorders>
                    <w:top w:val="nil"/>
                    <w:left w:val="nil"/>
                    <w:bottom w:val="single" w:sz="4" w:space="0" w:color="auto"/>
                    <w:right w:val="single" w:sz="8" w:space="0" w:color="auto"/>
                  </w:tcBorders>
                  <w:noWrap/>
                  <w:tcMar>
                    <w:top w:w="13" w:type="dxa"/>
                    <w:left w:w="13" w:type="dxa"/>
                    <w:bottom w:w="0" w:type="dxa"/>
                    <w:right w:w="13" w:type="dxa"/>
                  </w:tcMar>
                  <w:vAlign w:val="bottom"/>
                </w:tcPr>
                <w:p w:rsidR="00A6683F" w:rsidRPr="00A6683F" w:rsidRDefault="00A6683F" w:rsidP="00C70F5B">
                  <w:pPr>
                    <w:rPr>
                      <w:rFonts w:ascii="Arial" w:hAnsi="Arial" w:cs="Arial"/>
                      <w:vanish/>
                      <w:sz w:val="20"/>
                    </w:rPr>
                  </w:pPr>
                  <w:r w:rsidRPr="00A6683F">
                    <w:rPr>
                      <w:rFonts w:ascii="Arial" w:hAnsi="Arial" w:cs="Arial"/>
                      <w:vanish/>
                      <w:sz w:val="20"/>
                    </w:rPr>
                    <w:t> </w:t>
                  </w:r>
                </w:p>
              </w:tc>
              <w:tc>
                <w:tcPr>
                  <w:tcW w:w="0" w:type="auto"/>
                  <w:tcBorders>
                    <w:top w:val="nil"/>
                    <w:left w:val="nil"/>
                    <w:bottom w:val="single" w:sz="4" w:space="0" w:color="auto"/>
                    <w:right w:val="single" w:sz="4" w:space="0" w:color="auto"/>
                  </w:tcBorders>
                  <w:noWrap/>
                  <w:tcMar>
                    <w:top w:w="13" w:type="dxa"/>
                    <w:left w:w="13" w:type="dxa"/>
                    <w:bottom w:w="0" w:type="dxa"/>
                    <w:right w:w="13" w:type="dxa"/>
                  </w:tcMar>
                  <w:vAlign w:val="bottom"/>
                </w:tcPr>
                <w:p w:rsidR="00A6683F" w:rsidRPr="00A6683F" w:rsidRDefault="00A6683F" w:rsidP="00C70F5B">
                  <w:pPr>
                    <w:rPr>
                      <w:rFonts w:ascii="Arial" w:hAnsi="Arial" w:cs="Arial"/>
                      <w:vanish/>
                      <w:sz w:val="20"/>
                    </w:rPr>
                  </w:pPr>
                  <w:r w:rsidRPr="00A6683F">
                    <w:rPr>
                      <w:rFonts w:ascii="Arial" w:hAnsi="Arial" w:cs="Arial"/>
                      <w:vanish/>
                      <w:sz w:val="20"/>
                    </w:rPr>
                    <w:t> </w:t>
                  </w:r>
                </w:p>
              </w:tc>
              <w:tc>
                <w:tcPr>
                  <w:tcW w:w="0" w:type="auto"/>
                  <w:tcBorders>
                    <w:top w:val="nil"/>
                    <w:left w:val="nil"/>
                    <w:bottom w:val="single" w:sz="4" w:space="0" w:color="auto"/>
                    <w:right w:val="single" w:sz="4" w:space="0" w:color="auto"/>
                  </w:tcBorders>
                  <w:noWrap/>
                  <w:tcMar>
                    <w:top w:w="13" w:type="dxa"/>
                    <w:left w:w="13" w:type="dxa"/>
                    <w:bottom w:w="0" w:type="dxa"/>
                    <w:right w:w="13" w:type="dxa"/>
                  </w:tcMar>
                  <w:vAlign w:val="bottom"/>
                </w:tcPr>
                <w:p w:rsidR="00A6683F" w:rsidRPr="00A6683F" w:rsidRDefault="00A6683F" w:rsidP="00C70F5B">
                  <w:pPr>
                    <w:rPr>
                      <w:rFonts w:ascii="Arial" w:hAnsi="Arial" w:cs="Arial"/>
                      <w:vanish/>
                      <w:sz w:val="20"/>
                    </w:rPr>
                  </w:pPr>
                  <w:r w:rsidRPr="00A6683F">
                    <w:rPr>
                      <w:rFonts w:ascii="Arial" w:hAnsi="Arial" w:cs="Arial"/>
                      <w:vanish/>
                      <w:sz w:val="20"/>
                    </w:rPr>
                    <w:t> </w:t>
                  </w:r>
                </w:p>
              </w:tc>
              <w:tc>
                <w:tcPr>
                  <w:tcW w:w="0" w:type="auto"/>
                  <w:tcBorders>
                    <w:top w:val="nil"/>
                    <w:left w:val="nil"/>
                    <w:bottom w:val="single" w:sz="4" w:space="0" w:color="auto"/>
                    <w:right w:val="single" w:sz="8" w:space="0" w:color="auto"/>
                  </w:tcBorders>
                  <w:noWrap/>
                  <w:tcMar>
                    <w:top w:w="13" w:type="dxa"/>
                    <w:left w:w="13" w:type="dxa"/>
                    <w:bottom w:w="0" w:type="dxa"/>
                    <w:right w:w="13" w:type="dxa"/>
                  </w:tcMar>
                  <w:vAlign w:val="bottom"/>
                </w:tcPr>
                <w:p w:rsidR="00A6683F" w:rsidRPr="00A6683F" w:rsidRDefault="00A6683F" w:rsidP="00C70F5B">
                  <w:pPr>
                    <w:rPr>
                      <w:rFonts w:ascii="Arial" w:hAnsi="Arial" w:cs="Arial"/>
                      <w:vanish/>
                      <w:sz w:val="20"/>
                    </w:rPr>
                  </w:pPr>
                  <w:r w:rsidRPr="00A6683F">
                    <w:rPr>
                      <w:rFonts w:ascii="Arial" w:hAnsi="Arial" w:cs="Arial"/>
                      <w:vanish/>
                      <w:sz w:val="20"/>
                    </w:rPr>
                    <w:t> </w:t>
                  </w:r>
                </w:p>
              </w:tc>
              <w:tc>
                <w:tcPr>
                  <w:tcW w:w="3869" w:type="dxa"/>
                  <w:tcBorders>
                    <w:top w:val="nil"/>
                    <w:left w:val="nil"/>
                    <w:bottom w:val="single" w:sz="4" w:space="0" w:color="auto"/>
                    <w:right w:val="single" w:sz="8" w:space="0" w:color="auto"/>
                  </w:tcBorders>
                  <w:noWrap/>
                  <w:tcMar>
                    <w:top w:w="13" w:type="dxa"/>
                    <w:left w:w="13" w:type="dxa"/>
                    <w:bottom w:w="0" w:type="dxa"/>
                    <w:right w:w="13" w:type="dxa"/>
                  </w:tcMar>
                  <w:vAlign w:val="bottom"/>
                </w:tcPr>
                <w:p w:rsidR="00A6683F" w:rsidRPr="00A6683F" w:rsidRDefault="00A6683F" w:rsidP="00C70F5B">
                  <w:pPr>
                    <w:rPr>
                      <w:rFonts w:ascii="Arial" w:hAnsi="Arial" w:cs="Arial"/>
                      <w:vanish/>
                      <w:sz w:val="20"/>
                    </w:rPr>
                  </w:pPr>
                  <w:r w:rsidRPr="00A6683F">
                    <w:rPr>
                      <w:rFonts w:ascii="Arial" w:hAnsi="Arial" w:cs="Arial"/>
                      <w:vanish/>
                      <w:sz w:val="20"/>
                    </w:rPr>
                    <w:t> </w:t>
                  </w:r>
                </w:p>
              </w:tc>
            </w:tr>
            <w:tr w:rsidR="00A6683F" w:rsidRPr="00A6683F" w:rsidTr="008D650F">
              <w:trPr>
                <w:trHeight w:val="270"/>
                <w:hidden/>
              </w:trPr>
              <w:tc>
                <w:tcPr>
                  <w:tcW w:w="0" w:type="auto"/>
                  <w:tcBorders>
                    <w:top w:val="nil"/>
                    <w:left w:val="single" w:sz="8" w:space="0" w:color="auto"/>
                    <w:bottom w:val="single" w:sz="8" w:space="0" w:color="auto"/>
                    <w:right w:val="single" w:sz="8" w:space="0" w:color="auto"/>
                  </w:tcBorders>
                  <w:noWrap/>
                  <w:tcMar>
                    <w:top w:w="13" w:type="dxa"/>
                    <w:left w:w="13" w:type="dxa"/>
                    <w:bottom w:w="0" w:type="dxa"/>
                    <w:right w:w="13" w:type="dxa"/>
                  </w:tcMar>
                  <w:vAlign w:val="bottom"/>
                </w:tcPr>
                <w:p w:rsidR="00A6683F" w:rsidRPr="00A6683F" w:rsidRDefault="00A6683F" w:rsidP="00C70F5B">
                  <w:pPr>
                    <w:rPr>
                      <w:rFonts w:ascii="Arial" w:hAnsi="Arial" w:cs="Arial"/>
                      <w:vanish/>
                      <w:sz w:val="20"/>
                    </w:rPr>
                  </w:pPr>
                  <w:r w:rsidRPr="00A6683F">
                    <w:rPr>
                      <w:rFonts w:ascii="Arial" w:hAnsi="Arial" w:cs="Arial"/>
                      <w:vanish/>
                      <w:sz w:val="20"/>
                    </w:rPr>
                    <w:t> </w:t>
                  </w:r>
                </w:p>
              </w:tc>
              <w:tc>
                <w:tcPr>
                  <w:tcW w:w="0" w:type="auto"/>
                  <w:tcBorders>
                    <w:top w:val="nil"/>
                    <w:left w:val="nil"/>
                    <w:bottom w:val="single" w:sz="8" w:space="0" w:color="auto"/>
                    <w:right w:val="single" w:sz="4" w:space="0" w:color="auto"/>
                  </w:tcBorders>
                  <w:noWrap/>
                  <w:tcMar>
                    <w:top w:w="13" w:type="dxa"/>
                    <w:left w:w="13" w:type="dxa"/>
                    <w:bottom w:w="0" w:type="dxa"/>
                    <w:right w:w="13" w:type="dxa"/>
                  </w:tcMar>
                  <w:vAlign w:val="bottom"/>
                </w:tcPr>
                <w:p w:rsidR="00A6683F" w:rsidRPr="00A6683F" w:rsidRDefault="00A6683F" w:rsidP="00C70F5B">
                  <w:pPr>
                    <w:rPr>
                      <w:rFonts w:ascii="Arial" w:hAnsi="Arial" w:cs="Arial"/>
                      <w:vanish/>
                      <w:sz w:val="20"/>
                    </w:rPr>
                  </w:pPr>
                  <w:r w:rsidRPr="00A6683F">
                    <w:rPr>
                      <w:rFonts w:ascii="Arial" w:hAnsi="Arial" w:cs="Arial"/>
                      <w:vanish/>
                      <w:sz w:val="20"/>
                    </w:rPr>
                    <w:t> </w:t>
                  </w:r>
                </w:p>
              </w:tc>
              <w:tc>
                <w:tcPr>
                  <w:tcW w:w="0" w:type="auto"/>
                  <w:tcBorders>
                    <w:top w:val="nil"/>
                    <w:left w:val="nil"/>
                    <w:bottom w:val="single" w:sz="8" w:space="0" w:color="auto"/>
                    <w:right w:val="single" w:sz="8" w:space="0" w:color="auto"/>
                  </w:tcBorders>
                  <w:noWrap/>
                  <w:tcMar>
                    <w:top w:w="13" w:type="dxa"/>
                    <w:left w:w="13" w:type="dxa"/>
                    <w:bottom w:w="0" w:type="dxa"/>
                    <w:right w:w="13" w:type="dxa"/>
                  </w:tcMar>
                  <w:vAlign w:val="bottom"/>
                </w:tcPr>
                <w:p w:rsidR="00A6683F" w:rsidRPr="00A6683F" w:rsidRDefault="00A6683F" w:rsidP="00C70F5B">
                  <w:pPr>
                    <w:rPr>
                      <w:rFonts w:ascii="Arial" w:hAnsi="Arial" w:cs="Arial"/>
                      <w:vanish/>
                      <w:sz w:val="20"/>
                    </w:rPr>
                  </w:pPr>
                  <w:r w:rsidRPr="00A6683F">
                    <w:rPr>
                      <w:rFonts w:ascii="Arial" w:hAnsi="Arial" w:cs="Arial"/>
                      <w:vanish/>
                      <w:sz w:val="20"/>
                    </w:rPr>
                    <w:t> </w:t>
                  </w:r>
                </w:p>
              </w:tc>
              <w:tc>
                <w:tcPr>
                  <w:tcW w:w="0" w:type="auto"/>
                  <w:tcBorders>
                    <w:top w:val="nil"/>
                    <w:left w:val="nil"/>
                    <w:bottom w:val="single" w:sz="8" w:space="0" w:color="auto"/>
                    <w:right w:val="single" w:sz="4" w:space="0" w:color="auto"/>
                  </w:tcBorders>
                  <w:noWrap/>
                  <w:tcMar>
                    <w:top w:w="13" w:type="dxa"/>
                    <w:left w:w="13" w:type="dxa"/>
                    <w:bottom w:w="0" w:type="dxa"/>
                    <w:right w:w="13" w:type="dxa"/>
                  </w:tcMar>
                  <w:vAlign w:val="bottom"/>
                </w:tcPr>
                <w:p w:rsidR="00A6683F" w:rsidRPr="00A6683F" w:rsidRDefault="00A6683F" w:rsidP="00C70F5B">
                  <w:pPr>
                    <w:rPr>
                      <w:rFonts w:ascii="Arial" w:hAnsi="Arial" w:cs="Arial"/>
                      <w:vanish/>
                      <w:sz w:val="20"/>
                    </w:rPr>
                  </w:pPr>
                  <w:r w:rsidRPr="00A6683F">
                    <w:rPr>
                      <w:rFonts w:ascii="Arial" w:hAnsi="Arial" w:cs="Arial"/>
                      <w:vanish/>
                      <w:sz w:val="20"/>
                    </w:rPr>
                    <w:t> </w:t>
                  </w:r>
                </w:p>
              </w:tc>
              <w:tc>
                <w:tcPr>
                  <w:tcW w:w="0" w:type="auto"/>
                  <w:tcBorders>
                    <w:top w:val="nil"/>
                    <w:left w:val="nil"/>
                    <w:bottom w:val="single" w:sz="8" w:space="0" w:color="auto"/>
                    <w:right w:val="single" w:sz="4" w:space="0" w:color="auto"/>
                  </w:tcBorders>
                  <w:noWrap/>
                  <w:tcMar>
                    <w:top w:w="13" w:type="dxa"/>
                    <w:left w:w="13" w:type="dxa"/>
                    <w:bottom w:w="0" w:type="dxa"/>
                    <w:right w:w="13" w:type="dxa"/>
                  </w:tcMar>
                  <w:vAlign w:val="bottom"/>
                </w:tcPr>
                <w:p w:rsidR="00A6683F" w:rsidRPr="00A6683F" w:rsidRDefault="00A6683F" w:rsidP="00C70F5B">
                  <w:pPr>
                    <w:rPr>
                      <w:rFonts w:ascii="Arial" w:hAnsi="Arial" w:cs="Arial"/>
                      <w:vanish/>
                      <w:sz w:val="20"/>
                    </w:rPr>
                  </w:pPr>
                  <w:r w:rsidRPr="00A6683F">
                    <w:rPr>
                      <w:rFonts w:ascii="Arial" w:hAnsi="Arial" w:cs="Arial"/>
                      <w:vanish/>
                      <w:sz w:val="20"/>
                    </w:rPr>
                    <w:t> </w:t>
                  </w:r>
                </w:p>
              </w:tc>
              <w:tc>
                <w:tcPr>
                  <w:tcW w:w="0" w:type="auto"/>
                  <w:tcBorders>
                    <w:top w:val="nil"/>
                    <w:left w:val="nil"/>
                    <w:bottom w:val="single" w:sz="8" w:space="0" w:color="auto"/>
                    <w:right w:val="single" w:sz="8" w:space="0" w:color="auto"/>
                  </w:tcBorders>
                  <w:noWrap/>
                  <w:tcMar>
                    <w:top w:w="13" w:type="dxa"/>
                    <w:left w:w="13" w:type="dxa"/>
                    <w:bottom w:w="0" w:type="dxa"/>
                    <w:right w:w="13" w:type="dxa"/>
                  </w:tcMar>
                  <w:vAlign w:val="bottom"/>
                </w:tcPr>
                <w:p w:rsidR="00A6683F" w:rsidRPr="00A6683F" w:rsidRDefault="00A6683F" w:rsidP="00C70F5B">
                  <w:pPr>
                    <w:rPr>
                      <w:rFonts w:ascii="Arial" w:hAnsi="Arial" w:cs="Arial"/>
                      <w:vanish/>
                      <w:sz w:val="20"/>
                    </w:rPr>
                  </w:pPr>
                  <w:r w:rsidRPr="00A6683F">
                    <w:rPr>
                      <w:rFonts w:ascii="Arial" w:hAnsi="Arial" w:cs="Arial"/>
                      <w:vanish/>
                      <w:sz w:val="20"/>
                    </w:rPr>
                    <w:t> </w:t>
                  </w:r>
                </w:p>
              </w:tc>
              <w:tc>
                <w:tcPr>
                  <w:tcW w:w="3869" w:type="dxa"/>
                  <w:tcBorders>
                    <w:top w:val="nil"/>
                    <w:left w:val="nil"/>
                    <w:bottom w:val="single" w:sz="8" w:space="0" w:color="auto"/>
                    <w:right w:val="single" w:sz="8" w:space="0" w:color="auto"/>
                  </w:tcBorders>
                  <w:noWrap/>
                  <w:tcMar>
                    <w:top w:w="13" w:type="dxa"/>
                    <w:left w:w="13" w:type="dxa"/>
                    <w:bottom w:w="0" w:type="dxa"/>
                    <w:right w:w="13" w:type="dxa"/>
                  </w:tcMar>
                  <w:vAlign w:val="bottom"/>
                </w:tcPr>
                <w:p w:rsidR="00A6683F" w:rsidRPr="00A6683F" w:rsidRDefault="00A6683F" w:rsidP="00C70F5B">
                  <w:pPr>
                    <w:rPr>
                      <w:rFonts w:ascii="Arial" w:hAnsi="Arial" w:cs="Arial"/>
                      <w:vanish/>
                      <w:sz w:val="20"/>
                    </w:rPr>
                  </w:pPr>
                  <w:r w:rsidRPr="00A6683F">
                    <w:rPr>
                      <w:rFonts w:ascii="Arial" w:hAnsi="Arial" w:cs="Arial"/>
                      <w:vanish/>
                      <w:sz w:val="20"/>
                    </w:rPr>
                    <w:t> </w:t>
                  </w:r>
                </w:p>
              </w:tc>
            </w:tr>
          </w:tbl>
          <w:p w:rsidR="00A6683F" w:rsidRPr="00A6683F" w:rsidRDefault="00A6683F" w:rsidP="00C70F5B">
            <w:pPr>
              <w:tabs>
                <w:tab w:val="left" w:pos="472"/>
                <w:tab w:val="left" w:pos="1866"/>
                <w:tab w:val="left" w:pos="4829"/>
                <w:tab w:val="left" w:pos="5667"/>
                <w:tab w:val="left" w:pos="6858"/>
                <w:tab w:val="left" w:pos="7797"/>
                <w:tab w:val="left" w:pos="10674"/>
              </w:tabs>
              <w:rPr>
                <w:rFonts w:ascii="Arial" w:hAnsi="Arial" w:cs="Arial"/>
                <w:vanish/>
                <w:sz w:val="20"/>
              </w:rPr>
            </w:pPr>
            <w:r w:rsidRPr="00A6683F">
              <w:rPr>
                <w:rFonts w:ascii="Arial" w:hAnsi="Arial" w:cs="Arial"/>
                <w:vanish/>
                <w:sz w:val="20"/>
              </w:rPr>
              <w:tab/>
            </w:r>
            <w:r w:rsidRPr="00A6683F">
              <w:rPr>
                <w:rFonts w:ascii="Arial" w:hAnsi="Arial" w:cs="Arial"/>
                <w:vanish/>
                <w:sz w:val="20"/>
              </w:rPr>
              <w:tab/>
            </w:r>
            <w:r w:rsidRPr="00A6683F">
              <w:rPr>
                <w:rFonts w:ascii="Arial" w:hAnsi="Arial" w:cs="Arial"/>
                <w:vanish/>
                <w:sz w:val="20"/>
              </w:rPr>
              <w:tab/>
            </w:r>
            <w:r w:rsidRPr="00A6683F">
              <w:rPr>
                <w:rFonts w:ascii="Arial" w:hAnsi="Arial" w:cs="Arial"/>
                <w:vanish/>
                <w:sz w:val="20"/>
              </w:rPr>
              <w:tab/>
            </w:r>
            <w:r w:rsidRPr="00A6683F">
              <w:rPr>
                <w:rFonts w:ascii="Arial" w:hAnsi="Arial" w:cs="Arial"/>
                <w:vanish/>
                <w:sz w:val="20"/>
              </w:rPr>
              <w:tab/>
            </w:r>
            <w:r w:rsidRPr="00A6683F">
              <w:rPr>
                <w:rFonts w:ascii="Arial" w:hAnsi="Arial" w:cs="Arial"/>
                <w:vanish/>
                <w:sz w:val="20"/>
              </w:rPr>
              <w:tab/>
            </w:r>
          </w:p>
          <w:p w:rsidR="00A6683F" w:rsidRPr="00A6683F" w:rsidRDefault="00A6683F" w:rsidP="00C70F5B">
            <w:pPr>
              <w:tabs>
                <w:tab w:val="left" w:pos="4829"/>
                <w:tab w:val="left" w:pos="5667"/>
                <w:tab w:val="left" w:pos="6858"/>
                <w:tab w:val="left" w:pos="7797"/>
                <w:tab w:val="left" w:pos="10674"/>
              </w:tabs>
              <w:rPr>
                <w:rFonts w:ascii="Arial" w:hAnsi="Arial" w:cs="Arial"/>
                <w:vanish/>
                <w:sz w:val="20"/>
              </w:rPr>
            </w:pPr>
            <w:r w:rsidRPr="00A6683F">
              <w:rPr>
                <w:rFonts w:ascii="Arial" w:hAnsi="Arial" w:cs="Arial"/>
                <w:b/>
                <w:bCs/>
                <w:vanish/>
                <w:sz w:val="20"/>
              </w:rPr>
              <w:t>B. Množství odváděné odpadní vody</w:t>
            </w:r>
            <w:r w:rsidRPr="00A6683F">
              <w:rPr>
                <w:rFonts w:ascii="Arial" w:hAnsi="Arial" w:cs="Arial"/>
                <w:b/>
                <w:bCs/>
                <w:vanish/>
                <w:sz w:val="20"/>
              </w:rPr>
              <w:tab/>
            </w:r>
            <w:r w:rsidRPr="00A6683F">
              <w:rPr>
                <w:rFonts w:ascii="Arial" w:hAnsi="Arial" w:cs="Arial"/>
                <w:vanish/>
                <w:sz w:val="20"/>
              </w:rPr>
              <w:tab/>
            </w:r>
            <w:r w:rsidRPr="00A6683F">
              <w:rPr>
                <w:rFonts w:ascii="Arial" w:hAnsi="Arial" w:cs="Arial"/>
                <w:vanish/>
                <w:sz w:val="20"/>
              </w:rPr>
              <w:tab/>
            </w:r>
            <w:r w:rsidRPr="00A6683F">
              <w:rPr>
                <w:rFonts w:ascii="Arial" w:hAnsi="Arial" w:cs="Arial"/>
                <w:vanish/>
                <w:sz w:val="20"/>
              </w:rPr>
              <w:tab/>
            </w:r>
          </w:p>
          <w:p w:rsidR="00A6683F" w:rsidRPr="00A6683F" w:rsidRDefault="00A6683F" w:rsidP="00C70F5B">
            <w:pPr>
              <w:tabs>
                <w:tab w:val="left" w:pos="472"/>
                <w:tab w:val="left" w:pos="1866"/>
                <w:tab w:val="left" w:pos="4829"/>
                <w:tab w:val="left" w:pos="5667"/>
                <w:tab w:val="left" w:pos="6858"/>
                <w:tab w:val="left" w:pos="7797"/>
                <w:tab w:val="left" w:pos="10674"/>
              </w:tabs>
              <w:rPr>
                <w:rFonts w:ascii="Arial" w:hAnsi="Arial" w:cs="Arial"/>
                <w:vanish/>
                <w:sz w:val="20"/>
              </w:rPr>
            </w:pPr>
            <w:r w:rsidRPr="00A6683F">
              <w:rPr>
                <w:rFonts w:ascii="Arial" w:hAnsi="Arial" w:cs="Arial"/>
                <w:b/>
                <w:bCs/>
                <w:vanish/>
                <w:sz w:val="20"/>
              </w:rPr>
              <w:tab/>
            </w:r>
            <w:r w:rsidRPr="00A6683F">
              <w:rPr>
                <w:rFonts w:ascii="Arial" w:hAnsi="Arial" w:cs="Arial"/>
                <w:vanish/>
                <w:sz w:val="20"/>
              </w:rPr>
              <w:tab/>
            </w:r>
            <w:r w:rsidRPr="00A6683F">
              <w:rPr>
                <w:rFonts w:ascii="Arial" w:hAnsi="Arial" w:cs="Arial"/>
                <w:vanish/>
                <w:sz w:val="20"/>
              </w:rPr>
              <w:tab/>
            </w:r>
            <w:r w:rsidRPr="00A6683F">
              <w:rPr>
                <w:rFonts w:ascii="Arial" w:hAnsi="Arial" w:cs="Arial"/>
                <w:vanish/>
                <w:sz w:val="20"/>
              </w:rPr>
              <w:tab/>
            </w:r>
            <w:r w:rsidRPr="00A6683F">
              <w:rPr>
                <w:rFonts w:ascii="Arial" w:hAnsi="Arial" w:cs="Arial"/>
                <w:vanish/>
                <w:sz w:val="20"/>
              </w:rPr>
              <w:tab/>
            </w:r>
            <w:r w:rsidRPr="00A6683F">
              <w:rPr>
                <w:rFonts w:ascii="Arial" w:hAnsi="Arial" w:cs="Arial"/>
                <w:vanish/>
                <w:sz w:val="20"/>
              </w:rPr>
              <w:tab/>
            </w:r>
          </w:p>
          <w:p w:rsidR="00A6683F" w:rsidRPr="00A6683F" w:rsidRDefault="00A6683F" w:rsidP="00C70F5B">
            <w:pPr>
              <w:tabs>
                <w:tab w:val="left" w:pos="6858"/>
                <w:tab w:val="left" w:pos="7797"/>
                <w:tab w:val="left" w:pos="10674"/>
              </w:tabs>
              <w:rPr>
                <w:rFonts w:ascii="Arial" w:hAnsi="Arial" w:cs="Arial"/>
                <w:vanish/>
                <w:sz w:val="20"/>
              </w:rPr>
            </w:pPr>
            <w:r w:rsidRPr="00A6683F">
              <w:rPr>
                <w:rFonts w:ascii="Arial" w:hAnsi="Arial" w:cs="Arial"/>
                <w:i/>
                <w:iCs/>
                <w:vanish/>
                <w:sz w:val="20"/>
              </w:rPr>
              <w:t xml:space="preserve">B.1.Přehled celkové produkce odpadních vod odběratelem </w:t>
            </w:r>
            <w:r w:rsidRPr="00A6683F">
              <w:rPr>
                <w:rFonts w:ascii="Arial" w:hAnsi="Arial" w:cs="Arial"/>
                <w:i/>
                <w:iCs/>
                <w:vanish/>
                <w:sz w:val="20"/>
              </w:rPr>
              <w:tab/>
            </w:r>
            <w:r w:rsidRPr="00A6683F">
              <w:rPr>
                <w:rFonts w:ascii="Arial" w:hAnsi="Arial" w:cs="Arial"/>
                <w:vanish/>
                <w:sz w:val="20"/>
              </w:rPr>
              <w:tab/>
            </w:r>
          </w:p>
          <w:tbl>
            <w:tblPr>
              <w:tblW w:w="10055" w:type="dxa"/>
              <w:tblInd w:w="10" w:type="dxa"/>
              <w:tblCellMar>
                <w:left w:w="0" w:type="dxa"/>
                <w:right w:w="0" w:type="dxa"/>
              </w:tblCellMar>
              <w:tblLook w:val="0000" w:firstRow="0" w:lastRow="0" w:firstColumn="0" w:lastColumn="0" w:noHBand="0" w:noVBand="0"/>
            </w:tblPr>
            <w:tblGrid>
              <w:gridCol w:w="1877"/>
              <w:gridCol w:w="1878"/>
              <w:gridCol w:w="1878"/>
              <w:gridCol w:w="1878"/>
              <w:gridCol w:w="2544"/>
            </w:tblGrid>
            <w:tr w:rsidR="00A6683F" w:rsidRPr="00A6683F" w:rsidTr="008D650F">
              <w:trPr>
                <w:trHeight w:val="255"/>
                <w:hidden/>
              </w:trPr>
              <w:tc>
                <w:tcPr>
                  <w:tcW w:w="0" w:type="auto"/>
                  <w:tcBorders>
                    <w:top w:val="single" w:sz="8" w:space="0" w:color="auto"/>
                    <w:left w:val="single" w:sz="8" w:space="0" w:color="auto"/>
                    <w:bottom w:val="nil"/>
                    <w:right w:val="single" w:sz="8" w:space="0" w:color="auto"/>
                  </w:tcBorders>
                  <w:noWrap/>
                  <w:tcMar>
                    <w:top w:w="13" w:type="dxa"/>
                    <w:left w:w="13" w:type="dxa"/>
                    <w:bottom w:w="0" w:type="dxa"/>
                    <w:right w:w="13" w:type="dxa"/>
                  </w:tcMar>
                  <w:vAlign w:val="bottom"/>
                </w:tcPr>
                <w:p w:rsidR="00A6683F" w:rsidRPr="00A6683F" w:rsidRDefault="00A6683F" w:rsidP="00C70F5B">
                  <w:pPr>
                    <w:rPr>
                      <w:rFonts w:ascii="Arial" w:hAnsi="Arial" w:cs="Arial"/>
                      <w:vanish/>
                      <w:sz w:val="20"/>
                    </w:rPr>
                  </w:pPr>
                  <w:r w:rsidRPr="00A6683F">
                    <w:rPr>
                      <w:rFonts w:ascii="Arial" w:hAnsi="Arial" w:cs="Arial"/>
                      <w:vanish/>
                      <w:sz w:val="20"/>
                    </w:rPr>
                    <w:t>Poř.</w:t>
                  </w:r>
                </w:p>
              </w:tc>
              <w:tc>
                <w:tcPr>
                  <w:tcW w:w="0" w:type="auto"/>
                  <w:tcBorders>
                    <w:top w:val="single" w:sz="8" w:space="0" w:color="auto"/>
                    <w:left w:val="nil"/>
                    <w:bottom w:val="nil"/>
                    <w:right w:val="nil"/>
                  </w:tcBorders>
                  <w:noWrap/>
                  <w:tcMar>
                    <w:top w:w="13" w:type="dxa"/>
                    <w:left w:w="13" w:type="dxa"/>
                    <w:bottom w:w="0" w:type="dxa"/>
                    <w:right w:w="13" w:type="dxa"/>
                  </w:tcMar>
                  <w:vAlign w:val="bottom"/>
                </w:tcPr>
                <w:p w:rsidR="00A6683F" w:rsidRPr="00A6683F" w:rsidRDefault="00A6683F" w:rsidP="00C70F5B">
                  <w:pPr>
                    <w:rPr>
                      <w:rFonts w:ascii="Arial" w:hAnsi="Arial" w:cs="Arial"/>
                      <w:vanish/>
                      <w:sz w:val="20"/>
                    </w:rPr>
                  </w:pPr>
                  <w:r w:rsidRPr="00A6683F">
                    <w:rPr>
                      <w:rFonts w:ascii="Arial" w:hAnsi="Arial" w:cs="Arial"/>
                      <w:vanish/>
                      <w:sz w:val="20"/>
                    </w:rPr>
                    <w:t>Odběrní místo</w:t>
                  </w:r>
                </w:p>
              </w:tc>
              <w:tc>
                <w:tcPr>
                  <w:tcW w:w="0" w:type="auto"/>
                  <w:tcBorders>
                    <w:top w:val="single" w:sz="8" w:space="0" w:color="auto"/>
                    <w:left w:val="single" w:sz="4" w:space="0" w:color="auto"/>
                    <w:bottom w:val="nil"/>
                    <w:right w:val="single" w:sz="8" w:space="0" w:color="auto"/>
                  </w:tcBorders>
                  <w:noWrap/>
                  <w:tcMar>
                    <w:top w:w="13" w:type="dxa"/>
                    <w:left w:w="13" w:type="dxa"/>
                    <w:bottom w:w="0" w:type="dxa"/>
                    <w:right w:w="13" w:type="dxa"/>
                  </w:tcMar>
                  <w:vAlign w:val="bottom"/>
                </w:tcPr>
                <w:p w:rsidR="00A6683F" w:rsidRPr="00A6683F" w:rsidRDefault="00A6683F" w:rsidP="00C70F5B">
                  <w:pPr>
                    <w:rPr>
                      <w:rFonts w:ascii="Arial" w:hAnsi="Arial" w:cs="Arial"/>
                      <w:vanish/>
                      <w:sz w:val="20"/>
                    </w:rPr>
                  </w:pPr>
                  <w:r w:rsidRPr="00A6683F">
                    <w:rPr>
                      <w:rFonts w:ascii="Arial" w:hAnsi="Arial" w:cs="Arial"/>
                      <w:vanish/>
                      <w:sz w:val="20"/>
                    </w:rPr>
                    <w:t xml:space="preserve">Zdroj (vodoměr, vlastní odběr., </w:t>
                  </w:r>
                </w:p>
              </w:tc>
              <w:tc>
                <w:tcPr>
                  <w:tcW w:w="0" w:type="auto"/>
                  <w:tcBorders>
                    <w:top w:val="single" w:sz="8" w:space="0" w:color="auto"/>
                    <w:left w:val="single" w:sz="8" w:space="0" w:color="auto"/>
                    <w:bottom w:val="single" w:sz="4" w:space="0" w:color="auto"/>
                    <w:right w:val="single" w:sz="8" w:space="0" w:color="000000"/>
                  </w:tcBorders>
                  <w:noWrap/>
                  <w:tcMar>
                    <w:top w:w="13" w:type="dxa"/>
                    <w:left w:w="13" w:type="dxa"/>
                    <w:bottom w:w="0" w:type="dxa"/>
                    <w:right w:w="13" w:type="dxa"/>
                  </w:tcMar>
                  <w:vAlign w:val="bottom"/>
                </w:tcPr>
                <w:p w:rsidR="00A6683F" w:rsidRPr="00A6683F" w:rsidRDefault="00A6683F" w:rsidP="00C70F5B">
                  <w:pPr>
                    <w:rPr>
                      <w:rFonts w:ascii="Arial" w:hAnsi="Arial" w:cs="Arial"/>
                      <w:vanish/>
                      <w:sz w:val="20"/>
                    </w:rPr>
                  </w:pPr>
                  <w:r w:rsidRPr="00A6683F">
                    <w:rPr>
                      <w:rFonts w:ascii="Arial" w:hAnsi="Arial" w:cs="Arial"/>
                      <w:vanish/>
                      <w:sz w:val="20"/>
                    </w:rPr>
                    <w:t>Množství produkované odpadní vody</w:t>
                  </w:r>
                </w:p>
              </w:tc>
              <w:tc>
                <w:tcPr>
                  <w:tcW w:w="2544" w:type="dxa"/>
                  <w:tcBorders>
                    <w:top w:val="single" w:sz="8" w:space="0" w:color="auto"/>
                    <w:left w:val="nil"/>
                    <w:bottom w:val="nil"/>
                    <w:right w:val="single" w:sz="8" w:space="0" w:color="auto"/>
                  </w:tcBorders>
                  <w:noWrap/>
                  <w:tcMar>
                    <w:top w:w="13" w:type="dxa"/>
                    <w:left w:w="13" w:type="dxa"/>
                    <w:bottom w:w="0" w:type="dxa"/>
                    <w:right w:w="13" w:type="dxa"/>
                  </w:tcMar>
                  <w:vAlign w:val="bottom"/>
                </w:tcPr>
                <w:p w:rsidR="00A6683F" w:rsidRPr="00A6683F" w:rsidRDefault="00A6683F" w:rsidP="00C70F5B">
                  <w:pPr>
                    <w:rPr>
                      <w:rFonts w:ascii="Arial" w:hAnsi="Arial" w:cs="Arial"/>
                      <w:vanish/>
                      <w:sz w:val="20"/>
                    </w:rPr>
                  </w:pPr>
                  <w:r w:rsidRPr="00A6683F">
                    <w:rPr>
                      <w:rFonts w:ascii="Arial" w:hAnsi="Arial" w:cs="Arial"/>
                      <w:vanish/>
                      <w:sz w:val="20"/>
                    </w:rPr>
                    <w:t>Poznámka (např.popis vlastního</w:t>
                  </w:r>
                </w:p>
              </w:tc>
            </w:tr>
            <w:tr w:rsidR="00A6683F" w:rsidRPr="00A6683F" w:rsidTr="008D650F">
              <w:trPr>
                <w:trHeight w:val="270"/>
                <w:hidden/>
              </w:trPr>
              <w:tc>
                <w:tcPr>
                  <w:tcW w:w="0" w:type="auto"/>
                  <w:tcBorders>
                    <w:top w:val="nil"/>
                    <w:left w:val="single" w:sz="8" w:space="0" w:color="auto"/>
                    <w:bottom w:val="single" w:sz="8" w:space="0" w:color="auto"/>
                    <w:right w:val="single" w:sz="8" w:space="0" w:color="auto"/>
                  </w:tcBorders>
                  <w:noWrap/>
                  <w:tcMar>
                    <w:top w:w="13" w:type="dxa"/>
                    <w:left w:w="13" w:type="dxa"/>
                    <w:bottom w:w="0" w:type="dxa"/>
                    <w:right w:w="13" w:type="dxa"/>
                  </w:tcMar>
                  <w:vAlign w:val="bottom"/>
                </w:tcPr>
                <w:p w:rsidR="00A6683F" w:rsidRPr="00A6683F" w:rsidRDefault="00A6683F" w:rsidP="00C70F5B">
                  <w:pPr>
                    <w:rPr>
                      <w:rFonts w:ascii="Arial" w:hAnsi="Arial" w:cs="Arial"/>
                      <w:vanish/>
                      <w:sz w:val="20"/>
                    </w:rPr>
                  </w:pPr>
                  <w:r w:rsidRPr="00A6683F">
                    <w:rPr>
                      <w:rFonts w:ascii="Arial" w:hAnsi="Arial" w:cs="Arial"/>
                      <w:vanish/>
                      <w:sz w:val="20"/>
                    </w:rPr>
                    <w:t>číslo</w:t>
                  </w:r>
                </w:p>
              </w:tc>
              <w:tc>
                <w:tcPr>
                  <w:tcW w:w="0" w:type="auto"/>
                  <w:tcBorders>
                    <w:top w:val="nil"/>
                    <w:left w:val="nil"/>
                    <w:bottom w:val="nil"/>
                    <w:right w:val="nil"/>
                  </w:tcBorders>
                  <w:noWrap/>
                  <w:tcMar>
                    <w:top w:w="13" w:type="dxa"/>
                    <w:left w:w="13" w:type="dxa"/>
                    <w:bottom w:w="0" w:type="dxa"/>
                    <w:right w:w="13" w:type="dxa"/>
                  </w:tcMar>
                  <w:vAlign w:val="bottom"/>
                </w:tcPr>
                <w:p w:rsidR="00A6683F" w:rsidRPr="00A6683F" w:rsidRDefault="00A6683F" w:rsidP="00C70F5B">
                  <w:pPr>
                    <w:rPr>
                      <w:rFonts w:ascii="Arial" w:hAnsi="Arial" w:cs="Arial"/>
                      <w:vanish/>
                      <w:sz w:val="20"/>
                    </w:rPr>
                  </w:pPr>
                  <w:r w:rsidRPr="00A6683F">
                    <w:rPr>
                      <w:rFonts w:ascii="Arial" w:hAnsi="Arial" w:cs="Arial"/>
                      <w:vanish/>
                      <w:sz w:val="20"/>
                    </w:rPr>
                    <w:t>číslo</w:t>
                  </w:r>
                </w:p>
              </w:tc>
              <w:tc>
                <w:tcPr>
                  <w:tcW w:w="0" w:type="auto"/>
                  <w:tcBorders>
                    <w:top w:val="nil"/>
                    <w:left w:val="single" w:sz="4" w:space="0" w:color="auto"/>
                    <w:bottom w:val="single" w:sz="8" w:space="0" w:color="auto"/>
                    <w:right w:val="single" w:sz="8" w:space="0" w:color="auto"/>
                  </w:tcBorders>
                  <w:noWrap/>
                  <w:tcMar>
                    <w:top w:w="13" w:type="dxa"/>
                    <w:left w:w="13" w:type="dxa"/>
                    <w:bottom w:w="0" w:type="dxa"/>
                    <w:right w:w="13" w:type="dxa"/>
                  </w:tcMar>
                  <w:vAlign w:val="bottom"/>
                </w:tcPr>
                <w:p w:rsidR="00A6683F" w:rsidRPr="00A6683F" w:rsidRDefault="00A6683F" w:rsidP="00C70F5B">
                  <w:pPr>
                    <w:rPr>
                      <w:rFonts w:ascii="Arial" w:hAnsi="Arial" w:cs="Arial"/>
                      <w:vanish/>
                      <w:sz w:val="20"/>
                    </w:rPr>
                  </w:pPr>
                  <w:r w:rsidRPr="00A6683F">
                    <w:rPr>
                      <w:rFonts w:ascii="Arial" w:hAnsi="Arial" w:cs="Arial"/>
                      <w:vanish/>
                      <w:sz w:val="20"/>
                    </w:rPr>
                    <w:t>odečet)</w:t>
                  </w:r>
                </w:p>
              </w:tc>
              <w:tc>
                <w:tcPr>
                  <w:tcW w:w="0" w:type="auto"/>
                  <w:tcBorders>
                    <w:top w:val="single" w:sz="4" w:space="0" w:color="auto"/>
                    <w:left w:val="nil"/>
                    <w:bottom w:val="single" w:sz="8" w:space="0" w:color="auto"/>
                    <w:right w:val="single" w:sz="8" w:space="0" w:color="000000"/>
                  </w:tcBorders>
                  <w:noWrap/>
                  <w:tcMar>
                    <w:top w:w="13" w:type="dxa"/>
                    <w:left w:w="13" w:type="dxa"/>
                    <w:bottom w:w="0" w:type="dxa"/>
                    <w:right w:w="13" w:type="dxa"/>
                  </w:tcMar>
                  <w:vAlign w:val="bottom"/>
                </w:tcPr>
                <w:p w:rsidR="00A6683F" w:rsidRPr="00A6683F" w:rsidRDefault="00A6683F" w:rsidP="00C70F5B">
                  <w:pPr>
                    <w:rPr>
                      <w:rFonts w:ascii="Arial" w:hAnsi="Arial" w:cs="Arial"/>
                      <w:vanish/>
                      <w:sz w:val="20"/>
                    </w:rPr>
                  </w:pPr>
                  <w:r w:rsidRPr="00A6683F">
                    <w:rPr>
                      <w:rFonts w:ascii="Arial" w:hAnsi="Arial" w:cs="Arial"/>
                      <w:vanish/>
                      <w:sz w:val="20"/>
                    </w:rPr>
                    <w:t>m3/rok</w:t>
                  </w:r>
                </w:p>
              </w:tc>
              <w:tc>
                <w:tcPr>
                  <w:tcW w:w="2544" w:type="dxa"/>
                  <w:tcBorders>
                    <w:top w:val="nil"/>
                    <w:left w:val="nil"/>
                    <w:bottom w:val="single" w:sz="8" w:space="0" w:color="auto"/>
                    <w:right w:val="single" w:sz="8" w:space="0" w:color="auto"/>
                  </w:tcBorders>
                  <w:noWrap/>
                  <w:tcMar>
                    <w:top w:w="13" w:type="dxa"/>
                    <w:left w:w="13" w:type="dxa"/>
                    <w:bottom w:w="0" w:type="dxa"/>
                    <w:right w:w="13" w:type="dxa"/>
                  </w:tcMar>
                  <w:vAlign w:val="bottom"/>
                </w:tcPr>
                <w:p w:rsidR="00A6683F" w:rsidRPr="00A6683F" w:rsidRDefault="00A6683F" w:rsidP="00C70F5B">
                  <w:pPr>
                    <w:rPr>
                      <w:rFonts w:ascii="Arial" w:hAnsi="Arial" w:cs="Arial"/>
                      <w:vanish/>
                      <w:sz w:val="20"/>
                    </w:rPr>
                  </w:pPr>
                  <w:r w:rsidRPr="00A6683F">
                    <w:rPr>
                      <w:rFonts w:ascii="Arial" w:hAnsi="Arial" w:cs="Arial"/>
                      <w:vanish/>
                      <w:sz w:val="20"/>
                    </w:rPr>
                    <w:t>zdroje odběratele,stanovení odpočtu)</w:t>
                  </w:r>
                </w:p>
              </w:tc>
            </w:tr>
            <w:tr w:rsidR="00A6683F" w:rsidRPr="00A6683F" w:rsidTr="008D650F">
              <w:trPr>
                <w:cantSplit/>
                <w:trHeight w:val="255"/>
                <w:hidden/>
              </w:trPr>
              <w:tc>
                <w:tcPr>
                  <w:tcW w:w="0" w:type="auto"/>
                  <w:tcBorders>
                    <w:top w:val="nil"/>
                    <w:left w:val="single" w:sz="8" w:space="0" w:color="auto"/>
                    <w:bottom w:val="single" w:sz="4" w:space="0" w:color="auto"/>
                    <w:right w:val="single" w:sz="8" w:space="0" w:color="auto"/>
                  </w:tcBorders>
                  <w:noWrap/>
                  <w:tcMar>
                    <w:top w:w="13" w:type="dxa"/>
                    <w:left w:w="13" w:type="dxa"/>
                    <w:bottom w:w="0" w:type="dxa"/>
                    <w:right w:w="13" w:type="dxa"/>
                  </w:tcMar>
                  <w:vAlign w:val="bottom"/>
                </w:tcPr>
                <w:p w:rsidR="00A6683F" w:rsidRPr="00A6683F" w:rsidRDefault="00A6683F" w:rsidP="00C70F5B">
                  <w:pPr>
                    <w:rPr>
                      <w:rFonts w:ascii="Arial" w:hAnsi="Arial" w:cs="Arial"/>
                      <w:vanish/>
                      <w:sz w:val="20"/>
                    </w:rPr>
                  </w:pPr>
                  <w:r w:rsidRPr="00A6683F">
                    <w:rPr>
                      <w:rFonts w:ascii="Arial" w:hAnsi="Arial" w:cs="Arial"/>
                      <w:vanish/>
                      <w:sz w:val="20"/>
                    </w:rPr>
                    <w:t> </w:t>
                  </w:r>
                </w:p>
              </w:tc>
              <w:tc>
                <w:tcPr>
                  <w:tcW w:w="0" w:type="auto"/>
                  <w:tcBorders>
                    <w:top w:val="single" w:sz="8" w:space="0" w:color="auto"/>
                    <w:left w:val="nil"/>
                    <w:bottom w:val="single" w:sz="4" w:space="0" w:color="auto"/>
                    <w:right w:val="single" w:sz="4" w:space="0" w:color="auto"/>
                  </w:tcBorders>
                  <w:noWrap/>
                  <w:tcMar>
                    <w:top w:w="13" w:type="dxa"/>
                    <w:left w:w="13" w:type="dxa"/>
                    <w:bottom w:w="0" w:type="dxa"/>
                    <w:right w:w="13" w:type="dxa"/>
                  </w:tcMar>
                  <w:vAlign w:val="bottom"/>
                </w:tcPr>
                <w:p w:rsidR="00A6683F" w:rsidRPr="00A6683F" w:rsidRDefault="00A6683F" w:rsidP="00C70F5B">
                  <w:pPr>
                    <w:rPr>
                      <w:rFonts w:ascii="Arial" w:hAnsi="Arial" w:cs="Arial"/>
                      <w:vanish/>
                      <w:sz w:val="20"/>
                    </w:rPr>
                  </w:pPr>
                  <w:r w:rsidRPr="00A6683F">
                    <w:rPr>
                      <w:rFonts w:ascii="Arial" w:hAnsi="Arial" w:cs="Arial"/>
                      <w:vanish/>
                      <w:sz w:val="20"/>
                    </w:rPr>
                    <w:t> </w:t>
                  </w:r>
                </w:p>
              </w:tc>
              <w:tc>
                <w:tcPr>
                  <w:tcW w:w="0" w:type="auto"/>
                  <w:tcBorders>
                    <w:top w:val="nil"/>
                    <w:left w:val="nil"/>
                    <w:bottom w:val="single" w:sz="4" w:space="0" w:color="auto"/>
                    <w:right w:val="single" w:sz="8" w:space="0" w:color="auto"/>
                  </w:tcBorders>
                  <w:noWrap/>
                  <w:tcMar>
                    <w:top w:w="13" w:type="dxa"/>
                    <w:left w:w="13" w:type="dxa"/>
                    <w:bottom w:w="0" w:type="dxa"/>
                    <w:right w:w="13" w:type="dxa"/>
                  </w:tcMar>
                  <w:vAlign w:val="bottom"/>
                </w:tcPr>
                <w:p w:rsidR="00A6683F" w:rsidRPr="00A6683F" w:rsidRDefault="00A6683F" w:rsidP="00C70F5B">
                  <w:pPr>
                    <w:rPr>
                      <w:rFonts w:ascii="Arial" w:hAnsi="Arial" w:cs="Arial"/>
                      <w:vanish/>
                      <w:sz w:val="20"/>
                    </w:rPr>
                  </w:pPr>
                  <w:r w:rsidRPr="00A6683F">
                    <w:rPr>
                      <w:rFonts w:ascii="Arial" w:hAnsi="Arial" w:cs="Arial"/>
                      <w:vanish/>
                      <w:sz w:val="20"/>
                    </w:rPr>
                    <w:t> </w:t>
                  </w:r>
                </w:p>
              </w:tc>
              <w:tc>
                <w:tcPr>
                  <w:tcW w:w="0" w:type="auto"/>
                  <w:tcBorders>
                    <w:top w:val="nil"/>
                    <w:left w:val="nil"/>
                    <w:bottom w:val="nil"/>
                    <w:right w:val="single" w:sz="8" w:space="0" w:color="auto"/>
                  </w:tcBorders>
                  <w:noWrap/>
                  <w:tcMar>
                    <w:top w:w="13" w:type="dxa"/>
                    <w:left w:w="13" w:type="dxa"/>
                    <w:bottom w:w="0" w:type="dxa"/>
                    <w:right w:w="13" w:type="dxa"/>
                  </w:tcMar>
                  <w:vAlign w:val="bottom"/>
                </w:tcPr>
                <w:p w:rsidR="00A6683F" w:rsidRPr="00A6683F" w:rsidRDefault="00A6683F" w:rsidP="00C70F5B">
                  <w:pPr>
                    <w:rPr>
                      <w:rFonts w:ascii="Arial" w:hAnsi="Arial" w:cs="Arial"/>
                      <w:vanish/>
                      <w:sz w:val="20"/>
                    </w:rPr>
                  </w:pPr>
                  <w:r w:rsidRPr="00A6683F">
                    <w:rPr>
                      <w:rFonts w:ascii="Arial" w:hAnsi="Arial" w:cs="Arial"/>
                      <w:vanish/>
                      <w:sz w:val="20"/>
                    </w:rPr>
                    <w:t>  </w:t>
                  </w:r>
                </w:p>
              </w:tc>
              <w:tc>
                <w:tcPr>
                  <w:tcW w:w="2544" w:type="dxa"/>
                  <w:tcBorders>
                    <w:top w:val="nil"/>
                    <w:left w:val="nil"/>
                    <w:bottom w:val="single" w:sz="4" w:space="0" w:color="auto"/>
                    <w:right w:val="single" w:sz="8" w:space="0" w:color="auto"/>
                  </w:tcBorders>
                  <w:noWrap/>
                  <w:tcMar>
                    <w:top w:w="13" w:type="dxa"/>
                    <w:left w:w="13" w:type="dxa"/>
                    <w:bottom w:w="0" w:type="dxa"/>
                    <w:right w:w="13" w:type="dxa"/>
                  </w:tcMar>
                  <w:vAlign w:val="bottom"/>
                </w:tcPr>
                <w:p w:rsidR="00A6683F" w:rsidRPr="00A6683F" w:rsidRDefault="00A6683F" w:rsidP="00C70F5B">
                  <w:pPr>
                    <w:rPr>
                      <w:rFonts w:ascii="Arial" w:hAnsi="Arial" w:cs="Arial"/>
                      <w:vanish/>
                      <w:sz w:val="20"/>
                    </w:rPr>
                  </w:pPr>
                  <w:r w:rsidRPr="00A6683F">
                    <w:rPr>
                      <w:rFonts w:ascii="Arial" w:hAnsi="Arial" w:cs="Arial"/>
                      <w:vanish/>
                      <w:sz w:val="20"/>
                    </w:rPr>
                    <w:t> </w:t>
                  </w:r>
                </w:p>
              </w:tc>
            </w:tr>
            <w:tr w:rsidR="00A6683F" w:rsidRPr="00A6683F" w:rsidTr="008D650F">
              <w:trPr>
                <w:cantSplit/>
                <w:trHeight w:val="255"/>
                <w:hidden/>
              </w:trPr>
              <w:tc>
                <w:tcPr>
                  <w:tcW w:w="0" w:type="auto"/>
                  <w:tcBorders>
                    <w:top w:val="nil"/>
                    <w:left w:val="single" w:sz="8" w:space="0" w:color="auto"/>
                    <w:bottom w:val="single" w:sz="4" w:space="0" w:color="auto"/>
                    <w:right w:val="single" w:sz="8" w:space="0" w:color="auto"/>
                  </w:tcBorders>
                  <w:noWrap/>
                  <w:tcMar>
                    <w:top w:w="13" w:type="dxa"/>
                    <w:left w:w="13" w:type="dxa"/>
                    <w:bottom w:w="0" w:type="dxa"/>
                    <w:right w:w="13" w:type="dxa"/>
                  </w:tcMar>
                  <w:vAlign w:val="bottom"/>
                </w:tcPr>
                <w:p w:rsidR="00A6683F" w:rsidRPr="00A6683F" w:rsidRDefault="00A6683F" w:rsidP="00C70F5B">
                  <w:pPr>
                    <w:rPr>
                      <w:rFonts w:ascii="Arial" w:hAnsi="Arial" w:cs="Arial"/>
                      <w:vanish/>
                      <w:sz w:val="20"/>
                    </w:rPr>
                  </w:pPr>
                  <w:r w:rsidRPr="00A6683F">
                    <w:rPr>
                      <w:rFonts w:ascii="Arial" w:hAnsi="Arial" w:cs="Arial"/>
                      <w:vanish/>
                      <w:sz w:val="20"/>
                    </w:rPr>
                    <w:t> </w:t>
                  </w:r>
                </w:p>
              </w:tc>
              <w:tc>
                <w:tcPr>
                  <w:tcW w:w="0" w:type="auto"/>
                  <w:tcBorders>
                    <w:top w:val="nil"/>
                    <w:left w:val="nil"/>
                    <w:bottom w:val="single" w:sz="4" w:space="0" w:color="auto"/>
                    <w:right w:val="single" w:sz="4" w:space="0" w:color="auto"/>
                  </w:tcBorders>
                  <w:noWrap/>
                  <w:tcMar>
                    <w:top w:w="13" w:type="dxa"/>
                    <w:left w:w="13" w:type="dxa"/>
                    <w:bottom w:w="0" w:type="dxa"/>
                    <w:right w:w="13" w:type="dxa"/>
                  </w:tcMar>
                  <w:vAlign w:val="bottom"/>
                </w:tcPr>
                <w:p w:rsidR="00A6683F" w:rsidRPr="00A6683F" w:rsidRDefault="00A6683F" w:rsidP="00C70F5B">
                  <w:pPr>
                    <w:rPr>
                      <w:rFonts w:ascii="Arial" w:hAnsi="Arial" w:cs="Arial"/>
                      <w:vanish/>
                      <w:sz w:val="20"/>
                    </w:rPr>
                  </w:pPr>
                  <w:r w:rsidRPr="00A6683F">
                    <w:rPr>
                      <w:rFonts w:ascii="Arial" w:hAnsi="Arial" w:cs="Arial"/>
                      <w:vanish/>
                      <w:sz w:val="20"/>
                    </w:rPr>
                    <w:t> </w:t>
                  </w:r>
                </w:p>
              </w:tc>
              <w:tc>
                <w:tcPr>
                  <w:tcW w:w="0" w:type="auto"/>
                  <w:tcBorders>
                    <w:top w:val="nil"/>
                    <w:left w:val="nil"/>
                    <w:bottom w:val="single" w:sz="4" w:space="0" w:color="auto"/>
                    <w:right w:val="single" w:sz="8" w:space="0" w:color="auto"/>
                  </w:tcBorders>
                  <w:noWrap/>
                  <w:tcMar>
                    <w:top w:w="13" w:type="dxa"/>
                    <w:left w:w="13" w:type="dxa"/>
                    <w:bottom w:w="0" w:type="dxa"/>
                    <w:right w:w="13" w:type="dxa"/>
                  </w:tcMar>
                  <w:vAlign w:val="bottom"/>
                </w:tcPr>
                <w:p w:rsidR="00A6683F" w:rsidRPr="00A6683F" w:rsidRDefault="00A6683F" w:rsidP="00C70F5B">
                  <w:pPr>
                    <w:rPr>
                      <w:rFonts w:ascii="Arial" w:hAnsi="Arial" w:cs="Arial"/>
                      <w:vanish/>
                      <w:sz w:val="20"/>
                    </w:rPr>
                  </w:pPr>
                  <w:r w:rsidRPr="00A6683F">
                    <w:rPr>
                      <w:rFonts w:ascii="Arial" w:hAnsi="Arial" w:cs="Arial"/>
                      <w:vanish/>
                      <w:sz w:val="20"/>
                    </w:rPr>
                    <w:t> </w:t>
                  </w:r>
                </w:p>
              </w:tc>
              <w:tc>
                <w:tcPr>
                  <w:tcW w:w="0" w:type="auto"/>
                  <w:tcBorders>
                    <w:top w:val="single" w:sz="4" w:space="0" w:color="auto"/>
                    <w:left w:val="nil"/>
                    <w:bottom w:val="single" w:sz="4" w:space="0" w:color="auto"/>
                    <w:right w:val="single" w:sz="8" w:space="0" w:color="auto"/>
                  </w:tcBorders>
                  <w:noWrap/>
                  <w:tcMar>
                    <w:top w:w="13" w:type="dxa"/>
                    <w:left w:w="13" w:type="dxa"/>
                    <w:bottom w:w="0" w:type="dxa"/>
                    <w:right w:w="13" w:type="dxa"/>
                  </w:tcMar>
                  <w:vAlign w:val="bottom"/>
                </w:tcPr>
                <w:p w:rsidR="00A6683F" w:rsidRPr="00A6683F" w:rsidRDefault="00A6683F" w:rsidP="00C70F5B">
                  <w:pPr>
                    <w:rPr>
                      <w:rFonts w:ascii="Arial" w:hAnsi="Arial" w:cs="Arial"/>
                      <w:vanish/>
                      <w:sz w:val="20"/>
                    </w:rPr>
                  </w:pPr>
                </w:p>
              </w:tc>
              <w:tc>
                <w:tcPr>
                  <w:tcW w:w="2544" w:type="dxa"/>
                  <w:tcBorders>
                    <w:top w:val="nil"/>
                    <w:left w:val="nil"/>
                    <w:bottom w:val="single" w:sz="4" w:space="0" w:color="auto"/>
                    <w:right w:val="single" w:sz="8" w:space="0" w:color="auto"/>
                  </w:tcBorders>
                  <w:noWrap/>
                  <w:tcMar>
                    <w:top w:w="13" w:type="dxa"/>
                    <w:left w:w="13" w:type="dxa"/>
                    <w:bottom w:w="0" w:type="dxa"/>
                    <w:right w:w="13" w:type="dxa"/>
                  </w:tcMar>
                  <w:vAlign w:val="bottom"/>
                </w:tcPr>
                <w:p w:rsidR="00A6683F" w:rsidRPr="00A6683F" w:rsidRDefault="00A6683F" w:rsidP="00C70F5B">
                  <w:pPr>
                    <w:rPr>
                      <w:rFonts w:ascii="Arial" w:hAnsi="Arial" w:cs="Arial"/>
                      <w:vanish/>
                      <w:sz w:val="20"/>
                    </w:rPr>
                  </w:pPr>
                  <w:r w:rsidRPr="00A6683F">
                    <w:rPr>
                      <w:rFonts w:ascii="Arial" w:hAnsi="Arial" w:cs="Arial"/>
                      <w:vanish/>
                      <w:sz w:val="20"/>
                    </w:rPr>
                    <w:t> </w:t>
                  </w:r>
                </w:p>
              </w:tc>
            </w:tr>
            <w:tr w:rsidR="00A6683F" w:rsidRPr="00A6683F" w:rsidTr="008D650F">
              <w:trPr>
                <w:cantSplit/>
                <w:trHeight w:val="270"/>
                <w:hidden/>
              </w:trPr>
              <w:tc>
                <w:tcPr>
                  <w:tcW w:w="0" w:type="auto"/>
                  <w:tcBorders>
                    <w:top w:val="nil"/>
                    <w:left w:val="single" w:sz="8" w:space="0" w:color="auto"/>
                    <w:bottom w:val="single" w:sz="8" w:space="0" w:color="auto"/>
                    <w:right w:val="single" w:sz="8" w:space="0" w:color="auto"/>
                  </w:tcBorders>
                  <w:noWrap/>
                  <w:tcMar>
                    <w:top w:w="13" w:type="dxa"/>
                    <w:left w:w="13" w:type="dxa"/>
                    <w:bottom w:w="0" w:type="dxa"/>
                    <w:right w:w="13" w:type="dxa"/>
                  </w:tcMar>
                  <w:vAlign w:val="bottom"/>
                </w:tcPr>
                <w:p w:rsidR="00A6683F" w:rsidRPr="00A6683F" w:rsidRDefault="00A6683F" w:rsidP="00C70F5B">
                  <w:pPr>
                    <w:rPr>
                      <w:rFonts w:ascii="Arial" w:hAnsi="Arial" w:cs="Arial"/>
                      <w:vanish/>
                      <w:sz w:val="20"/>
                    </w:rPr>
                  </w:pPr>
                  <w:r w:rsidRPr="00A6683F">
                    <w:rPr>
                      <w:rFonts w:ascii="Arial" w:hAnsi="Arial" w:cs="Arial"/>
                      <w:vanish/>
                      <w:sz w:val="20"/>
                    </w:rPr>
                    <w:t> </w:t>
                  </w:r>
                </w:p>
              </w:tc>
              <w:tc>
                <w:tcPr>
                  <w:tcW w:w="0" w:type="auto"/>
                  <w:tcBorders>
                    <w:top w:val="nil"/>
                    <w:left w:val="nil"/>
                    <w:bottom w:val="single" w:sz="8" w:space="0" w:color="auto"/>
                    <w:right w:val="single" w:sz="4" w:space="0" w:color="auto"/>
                  </w:tcBorders>
                  <w:noWrap/>
                  <w:tcMar>
                    <w:top w:w="13" w:type="dxa"/>
                    <w:left w:w="13" w:type="dxa"/>
                    <w:bottom w:w="0" w:type="dxa"/>
                    <w:right w:w="13" w:type="dxa"/>
                  </w:tcMar>
                  <w:vAlign w:val="bottom"/>
                </w:tcPr>
                <w:p w:rsidR="00A6683F" w:rsidRPr="00A6683F" w:rsidRDefault="00A6683F" w:rsidP="00C70F5B">
                  <w:pPr>
                    <w:rPr>
                      <w:rFonts w:ascii="Arial" w:hAnsi="Arial" w:cs="Arial"/>
                      <w:vanish/>
                      <w:sz w:val="20"/>
                    </w:rPr>
                  </w:pPr>
                  <w:r w:rsidRPr="00A6683F">
                    <w:rPr>
                      <w:rFonts w:ascii="Arial" w:hAnsi="Arial" w:cs="Arial"/>
                      <w:vanish/>
                      <w:sz w:val="20"/>
                    </w:rPr>
                    <w:t> </w:t>
                  </w:r>
                </w:p>
              </w:tc>
              <w:tc>
                <w:tcPr>
                  <w:tcW w:w="0" w:type="auto"/>
                  <w:tcBorders>
                    <w:top w:val="nil"/>
                    <w:left w:val="nil"/>
                    <w:bottom w:val="single" w:sz="8" w:space="0" w:color="auto"/>
                    <w:right w:val="single" w:sz="8" w:space="0" w:color="auto"/>
                  </w:tcBorders>
                  <w:noWrap/>
                  <w:tcMar>
                    <w:top w:w="13" w:type="dxa"/>
                    <w:left w:w="13" w:type="dxa"/>
                    <w:bottom w:w="0" w:type="dxa"/>
                    <w:right w:w="13" w:type="dxa"/>
                  </w:tcMar>
                  <w:vAlign w:val="bottom"/>
                </w:tcPr>
                <w:p w:rsidR="00A6683F" w:rsidRPr="00A6683F" w:rsidRDefault="00A6683F" w:rsidP="00C70F5B">
                  <w:pPr>
                    <w:rPr>
                      <w:rFonts w:ascii="Arial" w:hAnsi="Arial" w:cs="Arial"/>
                      <w:vanish/>
                      <w:sz w:val="20"/>
                    </w:rPr>
                  </w:pPr>
                  <w:r w:rsidRPr="00A6683F">
                    <w:rPr>
                      <w:rFonts w:ascii="Arial" w:hAnsi="Arial" w:cs="Arial"/>
                      <w:vanish/>
                      <w:sz w:val="20"/>
                    </w:rPr>
                    <w:t> </w:t>
                  </w:r>
                </w:p>
              </w:tc>
              <w:tc>
                <w:tcPr>
                  <w:tcW w:w="0" w:type="auto"/>
                  <w:tcBorders>
                    <w:top w:val="nil"/>
                    <w:left w:val="nil"/>
                    <w:bottom w:val="single" w:sz="8" w:space="0" w:color="auto"/>
                    <w:right w:val="single" w:sz="8" w:space="0" w:color="auto"/>
                  </w:tcBorders>
                  <w:noWrap/>
                  <w:tcMar>
                    <w:top w:w="13" w:type="dxa"/>
                    <w:left w:w="13" w:type="dxa"/>
                    <w:bottom w:w="0" w:type="dxa"/>
                    <w:right w:w="13" w:type="dxa"/>
                  </w:tcMar>
                  <w:vAlign w:val="bottom"/>
                </w:tcPr>
                <w:p w:rsidR="00A6683F" w:rsidRPr="00A6683F" w:rsidRDefault="00A6683F" w:rsidP="00C70F5B">
                  <w:pPr>
                    <w:rPr>
                      <w:rFonts w:ascii="Arial" w:hAnsi="Arial" w:cs="Arial"/>
                      <w:vanish/>
                      <w:sz w:val="20"/>
                    </w:rPr>
                  </w:pPr>
                </w:p>
              </w:tc>
              <w:tc>
                <w:tcPr>
                  <w:tcW w:w="2544" w:type="dxa"/>
                  <w:tcBorders>
                    <w:top w:val="nil"/>
                    <w:left w:val="nil"/>
                    <w:bottom w:val="single" w:sz="8" w:space="0" w:color="auto"/>
                    <w:right w:val="single" w:sz="8" w:space="0" w:color="auto"/>
                  </w:tcBorders>
                  <w:noWrap/>
                  <w:tcMar>
                    <w:top w:w="13" w:type="dxa"/>
                    <w:left w:w="13" w:type="dxa"/>
                    <w:bottom w:w="0" w:type="dxa"/>
                    <w:right w:w="13" w:type="dxa"/>
                  </w:tcMar>
                  <w:vAlign w:val="bottom"/>
                </w:tcPr>
                <w:p w:rsidR="00A6683F" w:rsidRPr="00A6683F" w:rsidRDefault="00A6683F" w:rsidP="00C70F5B">
                  <w:pPr>
                    <w:rPr>
                      <w:rFonts w:ascii="Arial" w:hAnsi="Arial" w:cs="Arial"/>
                      <w:vanish/>
                      <w:sz w:val="20"/>
                    </w:rPr>
                  </w:pPr>
                  <w:r w:rsidRPr="00A6683F">
                    <w:rPr>
                      <w:rFonts w:ascii="Arial" w:hAnsi="Arial" w:cs="Arial"/>
                      <w:vanish/>
                      <w:sz w:val="20"/>
                    </w:rPr>
                    <w:t> </w:t>
                  </w:r>
                </w:p>
              </w:tc>
            </w:tr>
            <w:tr w:rsidR="00A6683F" w:rsidRPr="00A6683F" w:rsidTr="008D650F">
              <w:trPr>
                <w:cantSplit/>
                <w:trHeight w:val="300"/>
                <w:hidden/>
              </w:trPr>
              <w:tc>
                <w:tcPr>
                  <w:tcW w:w="0" w:type="auto"/>
                  <w:gridSpan w:val="3"/>
                  <w:tcBorders>
                    <w:top w:val="single" w:sz="8" w:space="0" w:color="auto"/>
                    <w:left w:val="single" w:sz="8" w:space="0" w:color="auto"/>
                    <w:bottom w:val="single" w:sz="8" w:space="0" w:color="auto"/>
                    <w:right w:val="single" w:sz="8" w:space="0" w:color="000000"/>
                  </w:tcBorders>
                  <w:noWrap/>
                  <w:tcMar>
                    <w:top w:w="13" w:type="dxa"/>
                    <w:left w:w="13" w:type="dxa"/>
                    <w:bottom w:w="0" w:type="dxa"/>
                    <w:right w:w="13" w:type="dxa"/>
                  </w:tcMar>
                  <w:vAlign w:val="bottom"/>
                </w:tcPr>
                <w:p w:rsidR="00A6683F" w:rsidRPr="00A6683F" w:rsidRDefault="00A6683F" w:rsidP="00C70F5B">
                  <w:pPr>
                    <w:pStyle w:val="Nadpis9"/>
                    <w:spacing w:before="0"/>
                    <w:rPr>
                      <w:rFonts w:ascii="Arial" w:hAnsi="Arial" w:cs="Arial"/>
                      <w:vanish/>
                    </w:rPr>
                  </w:pPr>
                  <w:r w:rsidRPr="00A6683F">
                    <w:rPr>
                      <w:rFonts w:ascii="Arial" w:hAnsi="Arial" w:cs="Arial"/>
                      <w:vanish/>
                    </w:rPr>
                    <w:t>CELKEM</w:t>
                  </w:r>
                </w:p>
              </w:tc>
              <w:tc>
                <w:tcPr>
                  <w:tcW w:w="0" w:type="auto"/>
                  <w:tcBorders>
                    <w:top w:val="nil"/>
                    <w:left w:val="nil"/>
                    <w:bottom w:val="single" w:sz="8" w:space="0" w:color="auto"/>
                    <w:right w:val="single" w:sz="8" w:space="0" w:color="auto"/>
                  </w:tcBorders>
                  <w:noWrap/>
                  <w:tcMar>
                    <w:top w:w="13" w:type="dxa"/>
                    <w:left w:w="13" w:type="dxa"/>
                    <w:bottom w:w="0" w:type="dxa"/>
                    <w:right w:w="13" w:type="dxa"/>
                  </w:tcMar>
                  <w:vAlign w:val="bottom"/>
                </w:tcPr>
                <w:p w:rsidR="00A6683F" w:rsidRPr="00A6683F" w:rsidRDefault="00A6683F" w:rsidP="00C70F5B">
                  <w:pPr>
                    <w:rPr>
                      <w:rFonts w:ascii="Arial" w:hAnsi="Arial" w:cs="Arial"/>
                      <w:vanish/>
                      <w:sz w:val="20"/>
                    </w:rPr>
                  </w:pPr>
                </w:p>
              </w:tc>
              <w:tc>
                <w:tcPr>
                  <w:tcW w:w="2544" w:type="dxa"/>
                  <w:tcBorders>
                    <w:top w:val="nil"/>
                    <w:left w:val="nil"/>
                    <w:bottom w:val="nil"/>
                    <w:right w:val="nil"/>
                  </w:tcBorders>
                  <w:noWrap/>
                  <w:tcMar>
                    <w:top w:w="13" w:type="dxa"/>
                    <w:left w:w="13" w:type="dxa"/>
                    <w:bottom w:w="0" w:type="dxa"/>
                    <w:right w:w="13" w:type="dxa"/>
                  </w:tcMar>
                  <w:vAlign w:val="bottom"/>
                </w:tcPr>
                <w:p w:rsidR="00A6683F" w:rsidRPr="00A6683F" w:rsidRDefault="00A6683F" w:rsidP="00C70F5B">
                  <w:pPr>
                    <w:rPr>
                      <w:rFonts w:ascii="Arial" w:hAnsi="Arial" w:cs="Arial"/>
                      <w:vanish/>
                      <w:sz w:val="20"/>
                    </w:rPr>
                  </w:pPr>
                </w:p>
              </w:tc>
            </w:tr>
          </w:tbl>
          <w:p w:rsidR="00A6683F" w:rsidRPr="00A6683F" w:rsidRDefault="00A6683F" w:rsidP="00C70F5B">
            <w:pPr>
              <w:tabs>
                <w:tab w:val="left" w:pos="469"/>
                <w:tab w:val="left" w:pos="1924"/>
                <w:tab w:val="left" w:pos="4867"/>
                <w:tab w:val="left" w:pos="5719"/>
                <w:tab w:val="left" w:pos="6930"/>
                <w:tab w:val="left" w:pos="7885"/>
                <w:tab w:val="left" w:pos="10740"/>
              </w:tabs>
              <w:rPr>
                <w:rFonts w:ascii="Arial" w:hAnsi="Arial" w:cs="Arial"/>
                <w:vanish/>
                <w:sz w:val="20"/>
              </w:rPr>
            </w:pPr>
            <w:r w:rsidRPr="00A6683F">
              <w:rPr>
                <w:rFonts w:ascii="Arial" w:hAnsi="Arial" w:cs="Arial"/>
                <w:b/>
                <w:bCs/>
                <w:vanish/>
                <w:sz w:val="20"/>
              </w:rPr>
              <w:tab/>
            </w:r>
            <w:r w:rsidRPr="00A6683F">
              <w:rPr>
                <w:rFonts w:ascii="Arial" w:hAnsi="Arial" w:cs="Arial"/>
                <w:vanish/>
                <w:sz w:val="20"/>
              </w:rPr>
              <w:tab/>
            </w:r>
            <w:r w:rsidRPr="00A6683F">
              <w:rPr>
                <w:rFonts w:ascii="Arial" w:hAnsi="Arial" w:cs="Arial"/>
                <w:vanish/>
                <w:sz w:val="20"/>
              </w:rPr>
              <w:tab/>
            </w:r>
            <w:r w:rsidRPr="00A6683F">
              <w:rPr>
                <w:rFonts w:ascii="Arial" w:hAnsi="Arial" w:cs="Arial"/>
                <w:vanish/>
                <w:sz w:val="20"/>
              </w:rPr>
              <w:tab/>
            </w:r>
            <w:r w:rsidRPr="00A6683F">
              <w:rPr>
                <w:rFonts w:ascii="Arial" w:hAnsi="Arial" w:cs="Arial"/>
                <w:vanish/>
                <w:sz w:val="20"/>
              </w:rPr>
              <w:tab/>
            </w:r>
            <w:r w:rsidRPr="00A6683F">
              <w:rPr>
                <w:rFonts w:ascii="Arial" w:hAnsi="Arial" w:cs="Arial"/>
                <w:vanish/>
                <w:sz w:val="20"/>
              </w:rPr>
              <w:tab/>
            </w:r>
          </w:p>
          <w:p w:rsidR="00A6683F" w:rsidRPr="00A6683F" w:rsidRDefault="00A6683F" w:rsidP="00C70F5B">
            <w:pPr>
              <w:tabs>
                <w:tab w:val="left" w:pos="4867"/>
                <w:tab w:val="left" w:pos="5719"/>
                <w:tab w:val="left" w:pos="6930"/>
                <w:tab w:val="left" w:pos="7885"/>
                <w:tab w:val="left" w:pos="10740"/>
              </w:tabs>
              <w:rPr>
                <w:rFonts w:ascii="Arial" w:hAnsi="Arial" w:cs="Arial"/>
                <w:vanish/>
                <w:sz w:val="20"/>
              </w:rPr>
            </w:pPr>
            <w:r w:rsidRPr="00A6683F">
              <w:rPr>
                <w:rFonts w:ascii="Arial" w:hAnsi="Arial" w:cs="Arial"/>
                <w:i/>
                <w:iCs/>
                <w:vanish/>
                <w:sz w:val="20"/>
              </w:rPr>
              <w:t>B.2.Přehled kanalizačních přípojek</w:t>
            </w:r>
            <w:r w:rsidRPr="00A6683F">
              <w:rPr>
                <w:rFonts w:ascii="Arial" w:hAnsi="Arial" w:cs="Arial"/>
                <w:i/>
                <w:iCs/>
                <w:vanish/>
                <w:sz w:val="20"/>
              </w:rPr>
              <w:tab/>
            </w:r>
            <w:r w:rsidRPr="00A6683F">
              <w:rPr>
                <w:rFonts w:ascii="Arial" w:hAnsi="Arial" w:cs="Arial"/>
                <w:vanish/>
                <w:sz w:val="20"/>
              </w:rPr>
              <w:tab/>
            </w:r>
            <w:r w:rsidRPr="00A6683F">
              <w:rPr>
                <w:rFonts w:ascii="Arial" w:hAnsi="Arial" w:cs="Arial"/>
                <w:vanish/>
                <w:sz w:val="20"/>
              </w:rPr>
              <w:tab/>
            </w:r>
            <w:r w:rsidRPr="00A6683F">
              <w:rPr>
                <w:rFonts w:ascii="Arial" w:hAnsi="Arial" w:cs="Arial"/>
                <w:vanish/>
                <w:sz w:val="20"/>
              </w:rPr>
              <w:tab/>
            </w:r>
          </w:p>
          <w:tbl>
            <w:tblPr>
              <w:tblW w:w="10055" w:type="dxa"/>
              <w:tblInd w:w="10" w:type="dxa"/>
              <w:tblCellMar>
                <w:left w:w="0" w:type="dxa"/>
                <w:right w:w="0" w:type="dxa"/>
              </w:tblCellMar>
              <w:tblLook w:val="0000" w:firstRow="0" w:lastRow="0" w:firstColumn="0" w:lastColumn="0" w:noHBand="0" w:noVBand="0"/>
            </w:tblPr>
            <w:tblGrid>
              <w:gridCol w:w="1256"/>
              <w:gridCol w:w="1256"/>
              <w:gridCol w:w="1255"/>
              <w:gridCol w:w="1255"/>
              <w:gridCol w:w="1255"/>
              <w:gridCol w:w="1255"/>
              <w:gridCol w:w="2523"/>
            </w:tblGrid>
            <w:tr w:rsidR="00A6683F" w:rsidRPr="00A6683F" w:rsidTr="008D650F">
              <w:trPr>
                <w:trHeight w:val="255"/>
                <w:hidden/>
              </w:trPr>
              <w:tc>
                <w:tcPr>
                  <w:tcW w:w="0" w:type="auto"/>
                  <w:tcBorders>
                    <w:top w:val="single" w:sz="8" w:space="0" w:color="auto"/>
                    <w:left w:val="single" w:sz="8" w:space="0" w:color="auto"/>
                    <w:bottom w:val="nil"/>
                    <w:right w:val="single" w:sz="8" w:space="0" w:color="auto"/>
                  </w:tcBorders>
                  <w:noWrap/>
                  <w:tcMar>
                    <w:top w:w="13" w:type="dxa"/>
                    <w:left w:w="13" w:type="dxa"/>
                    <w:bottom w:w="0" w:type="dxa"/>
                    <w:right w:w="13" w:type="dxa"/>
                  </w:tcMar>
                  <w:vAlign w:val="bottom"/>
                </w:tcPr>
                <w:p w:rsidR="00A6683F" w:rsidRPr="00A6683F" w:rsidRDefault="00A6683F" w:rsidP="00C70F5B">
                  <w:pPr>
                    <w:rPr>
                      <w:rFonts w:ascii="Arial" w:hAnsi="Arial" w:cs="Arial"/>
                      <w:vanish/>
                      <w:sz w:val="20"/>
                    </w:rPr>
                  </w:pPr>
                  <w:r w:rsidRPr="00A6683F">
                    <w:rPr>
                      <w:rFonts w:ascii="Arial" w:hAnsi="Arial" w:cs="Arial"/>
                      <w:vanish/>
                      <w:sz w:val="20"/>
                    </w:rPr>
                    <w:t>Poř.</w:t>
                  </w:r>
                </w:p>
              </w:tc>
              <w:tc>
                <w:tcPr>
                  <w:tcW w:w="0" w:type="auto"/>
                  <w:tcBorders>
                    <w:top w:val="single" w:sz="8" w:space="0" w:color="auto"/>
                    <w:left w:val="nil"/>
                    <w:bottom w:val="nil"/>
                    <w:right w:val="single" w:sz="8" w:space="0" w:color="auto"/>
                  </w:tcBorders>
                  <w:noWrap/>
                  <w:tcMar>
                    <w:top w:w="13" w:type="dxa"/>
                    <w:left w:w="13" w:type="dxa"/>
                    <w:bottom w:w="0" w:type="dxa"/>
                    <w:right w:w="13" w:type="dxa"/>
                  </w:tcMar>
                  <w:vAlign w:val="bottom"/>
                </w:tcPr>
                <w:p w:rsidR="00A6683F" w:rsidRPr="00A6683F" w:rsidRDefault="00A6683F" w:rsidP="00C70F5B">
                  <w:pPr>
                    <w:rPr>
                      <w:rFonts w:ascii="Arial" w:hAnsi="Arial" w:cs="Arial"/>
                      <w:vanish/>
                      <w:sz w:val="20"/>
                    </w:rPr>
                  </w:pPr>
                  <w:r w:rsidRPr="00A6683F">
                    <w:rPr>
                      <w:rFonts w:ascii="Arial" w:hAnsi="Arial" w:cs="Arial"/>
                      <w:vanish/>
                      <w:sz w:val="20"/>
                    </w:rPr>
                    <w:t>Rozdělení celkov.</w:t>
                  </w:r>
                </w:p>
              </w:tc>
              <w:tc>
                <w:tcPr>
                  <w:tcW w:w="0" w:type="auto"/>
                  <w:tcBorders>
                    <w:top w:val="single" w:sz="8" w:space="0" w:color="auto"/>
                    <w:left w:val="nil"/>
                    <w:bottom w:val="nil"/>
                    <w:right w:val="single" w:sz="8" w:space="0" w:color="auto"/>
                  </w:tcBorders>
                  <w:noWrap/>
                  <w:tcMar>
                    <w:top w:w="13" w:type="dxa"/>
                    <w:left w:w="13" w:type="dxa"/>
                    <w:bottom w:w="0" w:type="dxa"/>
                    <w:right w:w="13" w:type="dxa"/>
                  </w:tcMar>
                  <w:vAlign w:val="bottom"/>
                </w:tcPr>
                <w:p w:rsidR="00A6683F" w:rsidRPr="00A6683F" w:rsidRDefault="00A6683F" w:rsidP="00C70F5B">
                  <w:pPr>
                    <w:rPr>
                      <w:rFonts w:ascii="Arial" w:hAnsi="Arial" w:cs="Arial"/>
                      <w:vanish/>
                      <w:sz w:val="20"/>
                    </w:rPr>
                  </w:pPr>
                  <w:r w:rsidRPr="00A6683F">
                    <w:rPr>
                      <w:rFonts w:ascii="Arial" w:hAnsi="Arial" w:cs="Arial"/>
                      <w:vanish/>
                      <w:sz w:val="20"/>
                    </w:rPr>
                    <w:t>Popis kanalizační přípojky</w:t>
                  </w:r>
                </w:p>
              </w:tc>
              <w:tc>
                <w:tcPr>
                  <w:tcW w:w="0" w:type="auto"/>
                  <w:gridSpan w:val="3"/>
                  <w:tcBorders>
                    <w:top w:val="single" w:sz="8" w:space="0" w:color="auto"/>
                    <w:left w:val="nil"/>
                    <w:bottom w:val="single" w:sz="4" w:space="0" w:color="auto"/>
                    <w:right w:val="single" w:sz="8" w:space="0" w:color="000000"/>
                  </w:tcBorders>
                  <w:noWrap/>
                  <w:tcMar>
                    <w:top w:w="13" w:type="dxa"/>
                    <w:left w:w="13" w:type="dxa"/>
                    <w:bottom w:w="0" w:type="dxa"/>
                    <w:right w:w="13" w:type="dxa"/>
                  </w:tcMar>
                  <w:vAlign w:val="bottom"/>
                </w:tcPr>
                <w:p w:rsidR="00A6683F" w:rsidRPr="00A6683F" w:rsidRDefault="00A6683F" w:rsidP="00C70F5B">
                  <w:pPr>
                    <w:rPr>
                      <w:rFonts w:ascii="Arial" w:hAnsi="Arial" w:cs="Arial"/>
                      <w:vanish/>
                      <w:sz w:val="20"/>
                    </w:rPr>
                  </w:pPr>
                  <w:r w:rsidRPr="00A6683F">
                    <w:rPr>
                      <w:rFonts w:ascii="Arial" w:hAnsi="Arial" w:cs="Arial"/>
                      <w:vanish/>
                      <w:sz w:val="20"/>
                    </w:rPr>
                    <w:t>Množství odváděné odpadní vody</w:t>
                  </w:r>
                </w:p>
              </w:tc>
              <w:tc>
                <w:tcPr>
                  <w:tcW w:w="2523" w:type="dxa"/>
                  <w:tcBorders>
                    <w:top w:val="single" w:sz="8" w:space="0" w:color="auto"/>
                    <w:left w:val="nil"/>
                    <w:bottom w:val="nil"/>
                    <w:right w:val="single" w:sz="8" w:space="0" w:color="auto"/>
                  </w:tcBorders>
                  <w:noWrap/>
                  <w:tcMar>
                    <w:top w:w="13" w:type="dxa"/>
                    <w:left w:w="13" w:type="dxa"/>
                    <w:bottom w:w="0" w:type="dxa"/>
                    <w:right w:w="13" w:type="dxa"/>
                  </w:tcMar>
                  <w:vAlign w:val="bottom"/>
                </w:tcPr>
                <w:p w:rsidR="00A6683F" w:rsidRPr="00A6683F" w:rsidRDefault="00A6683F" w:rsidP="00C70F5B">
                  <w:pPr>
                    <w:rPr>
                      <w:rFonts w:ascii="Arial" w:hAnsi="Arial" w:cs="Arial"/>
                      <w:vanish/>
                      <w:sz w:val="20"/>
                    </w:rPr>
                  </w:pPr>
                  <w:r w:rsidRPr="00A6683F">
                    <w:rPr>
                      <w:rFonts w:ascii="Arial" w:hAnsi="Arial" w:cs="Arial"/>
                      <w:vanish/>
                      <w:sz w:val="20"/>
                    </w:rPr>
                    <w:t>Poznámka (druh odp.vod, profil,</w:t>
                  </w:r>
                </w:p>
              </w:tc>
            </w:tr>
            <w:tr w:rsidR="00A6683F" w:rsidRPr="00A6683F" w:rsidTr="008D650F">
              <w:trPr>
                <w:trHeight w:val="270"/>
                <w:hidden/>
              </w:trPr>
              <w:tc>
                <w:tcPr>
                  <w:tcW w:w="0" w:type="auto"/>
                  <w:tcBorders>
                    <w:top w:val="nil"/>
                    <w:left w:val="single" w:sz="8" w:space="0" w:color="auto"/>
                    <w:bottom w:val="single" w:sz="8" w:space="0" w:color="auto"/>
                    <w:right w:val="single" w:sz="8" w:space="0" w:color="auto"/>
                  </w:tcBorders>
                  <w:noWrap/>
                  <w:tcMar>
                    <w:top w:w="13" w:type="dxa"/>
                    <w:left w:w="13" w:type="dxa"/>
                    <w:bottom w:w="0" w:type="dxa"/>
                    <w:right w:w="13" w:type="dxa"/>
                  </w:tcMar>
                  <w:vAlign w:val="bottom"/>
                </w:tcPr>
                <w:p w:rsidR="00A6683F" w:rsidRPr="00A6683F" w:rsidRDefault="00A6683F" w:rsidP="00C70F5B">
                  <w:pPr>
                    <w:rPr>
                      <w:rFonts w:ascii="Arial" w:hAnsi="Arial" w:cs="Arial"/>
                      <w:vanish/>
                      <w:sz w:val="20"/>
                    </w:rPr>
                  </w:pPr>
                  <w:r w:rsidRPr="00A6683F">
                    <w:rPr>
                      <w:rFonts w:ascii="Arial" w:hAnsi="Arial" w:cs="Arial"/>
                      <w:vanish/>
                      <w:sz w:val="20"/>
                    </w:rPr>
                    <w:t>číslo</w:t>
                  </w:r>
                </w:p>
              </w:tc>
              <w:tc>
                <w:tcPr>
                  <w:tcW w:w="0" w:type="auto"/>
                  <w:tcBorders>
                    <w:top w:val="nil"/>
                    <w:left w:val="nil"/>
                    <w:bottom w:val="single" w:sz="8" w:space="0" w:color="auto"/>
                    <w:right w:val="single" w:sz="8" w:space="0" w:color="auto"/>
                  </w:tcBorders>
                  <w:noWrap/>
                  <w:tcMar>
                    <w:top w:w="13" w:type="dxa"/>
                    <w:left w:w="13" w:type="dxa"/>
                    <w:bottom w:w="0" w:type="dxa"/>
                    <w:right w:w="13" w:type="dxa"/>
                  </w:tcMar>
                  <w:vAlign w:val="bottom"/>
                </w:tcPr>
                <w:p w:rsidR="00A6683F" w:rsidRPr="00A6683F" w:rsidRDefault="00A6683F" w:rsidP="00C70F5B">
                  <w:pPr>
                    <w:rPr>
                      <w:rFonts w:ascii="Arial" w:hAnsi="Arial" w:cs="Arial"/>
                      <w:vanish/>
                      <w:sz w:val="20"/>
                    </w:rPr>
                  </w:pPr>
                  <w:r w:rsidRPr="00A6683F">
                    <w:rPr>
                      <w:rFonts w:ascii="Arial" w:hAnsi="Arial" w:cs="Arial"/>
                      <w:vanish/>
                      <w:sz w:val="20"/>
                    </w:rPr>
                    <w:t>množství OV (v %)</w:t>
                  </w:r>
                </w:p>
              </w:tc>
              <w:tc>
                <w:tcPr>
                  <w:tcW w:w="0" w:type="auto"/>
                  <w:tcBorders>
                    <w:top w:val="nil"/>
                    <w:left w:val="nil"/>
                    <w:bottom w:val="single" w:sz="8" w:space="0" w:color="auto"/>
                    <w:right w:val="single" w:sz="8" w:space="0" w:color="auto"/>
                  </w:tcBorders>
                  <w:noWrap/>
                  <w:tcMar>
                    <w:top w:w="13" w:type="dxa"/>
                    <w:left w:w="13" w:type="dxa"/>
                    <w:bottom w:w="0" w:type="dxa"/>
                    <w:right w:w="13" w:type="dxa"/>
                  </w:tcMar>
                  <w:vAlign w:val="bottom"/>
                </w:tcPr>
                <w:p w:rsidR="00A6683F" w:rsidRPr="00A6683F" w:rsidRDefault="00A6683F" w:rsidP="00C70F5B">
                  <w:pPr>
                    <w:rPr>
                      <w:rFonts w:ascii="Arial" w:hAnsi="Arial" w:cs="Arial"/>
                      <w:vanish/>
                      <w:sz w:val="20"/>
                    </w:rPr>
                  </w:pPr>
                  <w:r w:rsidRPr="00A6683F">
                    <w:rPr>
                      <w:rFonts w:ascii="Arial" w:hAnsi="Arial" w:cs="Arial"/>
                      <w:vanish/>
                      <w:sz w:val="20"/>
                    </w:rPr>
                    <w:t> </w:t>
                  </w:r>
                </w:p>
              </w:tc>
              <w:tc>
                <w:tcPr>
                  <w:tcW w:w="0" w:type="auto"/>
                  <w:tcBorders>
                    <w:top w:val="nil"/>
                    <w:left w:val="nil"/>
                    <w:bottom w:val="single" w:sz="8" w:space="0" w:color="auto"/>
                    <w:right w:val="single" w:sz="4" w:space="0" w:color="auto"/>
                  </w:tcBorders>
                  <w:noWrap/>
                  <w:tcMar>
                    <w:top w:w="13" w:type="dxa"/>
                    <w:left w:w="13" w:type="dxa"/>
                    <w:bottom w:w="0" w:type="dxa"/>
                    <w:right w:w="13" w:type="dxa"/>
                  </w:tcMar>
                  <w:vAlign w:val="bottom"/>
                </w:tcPr>
                <w:p w:rsidR="00A6683F" w:rsidRPr="00A6683F" w:rsidRDefault="00A6683F" w:rsidP="00C70F5B">
                  <w:pPr>
                    <w:rPr>
                      <w:rFonts w:ascii="Arial" w:hAnsi="Arial" w:cs="Arial"/>
                      <w:vanish/>
                      <w:sz w:val="20"/>
                    </w:rPr>
                  </w:pPr>
                  <w:r w:rsidRPr="00A6683F">
                    <w:rPr>
                      <w:rFonts w:ascii="Arial" w:hAnsi="Arial" w:cs="Arial"/>
                      <w:vanish/>
                      <w:sz w:val="20"/>
                    </w:rPr>
                    <w:t>m3/rok</w:t>
                  </w:r>
                </w:p>
              </w:tc>
              <w:tc>
                <w:tcPr>
                  <w:tcW w:w="0" w:type="auto"/>
                  <w:tcBorders>
                    <w:top w:val="nil"/>
                    <w:left w:val="nil"/>
                    <w:bottom w:val="single" w:sz="8" w:space="0" w:color="auto"/>
                    <w:right w:val="single" w:sz="4" w:space="0" w:color="auto"/>
                  </w:tcBorders>
                  <w:noWrap/>
                  <w:tcMar>
                    <w:top w:w="13" w:type="dxa"/>
                    <w:left w:w="13" w:type="dxa"/>
                    <w:bottom w:w="0" w:type="dxa"/>
                    <w:right w:w="13" w:type="dxa"/>
                  </w:tcMar>
                  <w:vAlign w:val="bottom"/>
                </w:tcPr>
                <w:p w:rsidR="00A6683F" w:rsidRPr="00A6683F" w:rsidRDefault="00A6683F" w:rsidP="00C70F5B">
                  <w:pPr>
                    <w:rPr>
                      <w:rFonts w:ascii="Arial" w:hAnsi="Arial" w:cs="Arial"/>
                      <w:vanish/>
                      <w:sz w:val="20"/>
                    </w:rPr>
                  </w:pPr>
                  <w:r w:rsidRPr="00A6683F">
                    <w:rPr>
                      <w:rFonts w:ascii="Arial" w:hAnsi="Arial" w:cs="Arial"/>
                      <w:vanish/>
                      <w:sz w:val="20"/>
                    </w:rPr>
                    <w:t>max.m3/den</w:t>
                  </w:r>
                </w:p>
              </w:tc>
              <w:tc>
                <w:tcPr>
                  <w:tcW w:w="0" w:type="auto"/>
                  <w:tcBorders>
                    <w:top w:val="nil"/>
                    <w:left w:val="nil"/>
                    <w:bottom w:val="single" w:sz="8" w:space="0" w:color="auto"/>
                    <w:right w:val="single" w:sz="8" w:space="0" w:color="auto"/>
                  </w:tcBorders>
                  <w:noWrap/>
                  <w:tcMar>
                    <w:top w:w="13" w:type="dxa"/>
                    <w:left w:w="13" w:type="dxa"/>
                    <w:bottom w:w="0" w:type="dxa"/>
                    <w:right w:w="13" w:type="dxa"/>
                  </w:tcMar>
                  <w:vAlign w:val="bottom"/>
                </w:tcPr>
                <w:p w:rsidR="00A6683F" w:rsidRPr="00A6683F" w:rsidRDefault="00A6683F" w:rsidP="00C70F5B">
                  <w:pPr>
                    <w:rPr>
                      <w:rFonts w:ascii="Arial" w:hAnsi="Arial" w:cs="Arial"/>
                      <w:vanish/>
                      <w:sz w:val="20"/>
                    </w:rPr>
                  </w:pPr>
                  <w:r w:rsidRPr="00A6683F">
                    <w:rPr>
                      <w:rFonts w:ascii="Arial" w:hAnsi="Arial" w:cs="Arial"/>
                      <w:vanish/>
                      <w:sz w:val="20"/>
                    </w:rPr>
                    <w:t>max. l/s</w:t>
                  </w:r>
                </w:p>
              </w:tc>
              <w:tc>
                <w:tcPr>
                  <w:tcW w:w="2523" w:type="dxa"/>
                  <w:tcBorders>
                    <w:top w:val="nil"/>
                    <w:left w:val="nil"/>
                    <w:bottom w:val="single" w:sz="8" w:space="0" w:color="auto"/>
                    <w:right w:val="single" w:sz="8" w:space="0" w:color="auto"/>
                  </w:tcBorders>
                  <w:noWrap/>
                  <w:tcMar>
                    <w:top w:w="13" w:type="dxa"/>
                    <w:left w:w="13" w:type="dxa"/>
                    <w:bottom w:w="0" w:type="dxa"/>
                    <w:right w:w="13" w:type="dxa"/>
                  </w:tcMar>
                  <w:vAlign w:val="bottom"/>
                </w:tcPr>
                <w:p w:rsidR="00A6683F" w:rsidRPr="00A6683F" w:rsidRDefault="00A6683F" w:rsidP="00C70F5B">
                  <w:pPr>
                    <w:rPr>
                      <w:rFonts w:ascii="Arial" w:hAnsi="Arial" w:cs="Arial"/>
                      <w:vanish/>
                      <w:sz w:val="20"/>
                    </w:rPr>
                  </w:pPr>
                  <w:r w:rsidRPr="00A6683F">
                    <w:rPr>
                      <w:rFonts w:ascii="Arial" w:hAnsi="Arial" w:cs="Arial"/>
                      <w:vanish/>
                      <w:sz w:val="20"/>
                    </w:rPr>
                    <w:t>materiál přípojky)</w:t>
                  </w:r>
                </w:p>
              </w:tc>
            </w:tr>
            <w:tr w:rsidR="00A6683F" w:rsidRPr="00A6683F" w:rsidTr="008D650F">
              <w:trPr>
                <w:trHeight w:val="255"/>
                <w:hidden/>
              </w:trPr>
              <w:tc>
                <w:tcPr>
                  <w:tcW w:w="0" w:type="auto"/>
                  <w:tcBorders>
                    <w:top w:val="nil"/>
                    <w:left w:val="single" w:sz="8" w:space="0" w:color="auto"/>
                    <w:bottom w:val="single" w:sz="4" w:space="0" w:color="auto"/>
                    <w:right w:val="single" w:sz="8" w:space="0" w:color="auto"/>
                  </w:tcBorders>
                  <w:noWrap/>
                  <w:tcMar>
                    <w:top w:w="13" w:type="dxa"/>
                    <w:left w:w="13" w:type="dxa"/>
                    <w:bottom w:w="0" w:type="dxa"/>
                    <w:right w:w="13" w:type="dxa"/>
                  </w:tcMar>
                  <w:vAlign w:val="bottom"/>
                </w:tcPr>
                <w:p w:rsidR="00A6683F" w:rsidRPr="00A6683F" w:rsidRDefault="00A6683F" w:rsidP="00C70F5B">
                  <w:pPr>
                    <w:rPr>
                      <w:rFonts w:ascii="Arial" w:hAnsi="Arial" w:cs="Arial"/>
                      <w:vanish/>
                      <w:sz w:val="20"/>
                    </w:rPr>
                  </w:pPr>
                  <w:r w:rsidRPr="00A6683F">
                    <w:rPr>
                      <w:rFonts w:ascii="Arial" w:hAnsi="Arial" w:cs="Arial"/>
                      <w:vanish/>
                      <w:sz w:val="20"/>
                    </w:rPr>
                    <w:t> </w:t>
                  </w:r>
                </w:p>
              </w:tc>
              <w:tc>
                <w:tcPr>
                  <w:tcW w:w="0" w:type="auto"/>
                  <w:tcBorders>
                    <w:top w:val="nil"/>
                    <w:left w:val="nil"/>
                    <w:bottom w:val="single" w:sz="4" w:space="0" w:color="auto"/>
                    <w:right w:val="single" w:sz="8" w:space="0" w:color="auto"/>
                  </w:tcBorders>
                  <w:noWrap/>
                  <w:tcMar>
                    <w:top w:w="13" w:type="dxa"/>
                    <w:left w:w="13" w:type="dxa"/>
                    <w:bottom w:w="0" w:type="dxa"/>
                    <w:right w:w="13" w:type="dxa"/>
                  </w:tcMar>
                  <w:vAlign w:val="bottom"/>
                </w:tcPr>
                <w:p w:rsidR="00A6683F" w:rsidRPr="00A6683F" w:rsidRDefault="00A6683F" w:rsidP="00C70F5B">
                  <w:pPr>
                    <w:rPr>
                      <w:rFonts w:ascii="Arial" w:hAnsi="Arial" w:cs="Arial"/>
                      <w:vanish/>
                      <w:sz w:val="20"/>
                    </w:rPr>
                  </w:pPr>
                  <w:r w:rsidRPr="00A6683F">
                    <w:rPr>
                      <w:rFonts w:ascii="Arial" w:hAnsi="Arial" w:cs="Arial"/>
                      <w:vanish/>
                      <w:sz w:val="20"/>
                    </w:rPr>
                    <w:t> </w:t>
                  </w:r>
                </w:p>
              </w:tc>
              <w:tc>
                <w:tcPr>
                  <w:tcW w:w="0" w:type="auto"/>
                  <w:tcBorders>
                    <w:top w:val="nil"/>
                    <w:left w:val="nil"/>
                    <w:bottom w:val="single" w:sz="4" w:space="0" w:color="auto"/>
                    <w:right w:val="single" w:sz="8" w:space="0" w:color="auto"/>
                  </w:tcBorders>
                  <w:noWrap/>
                  <w:tcMar>
                    <w:top w:w="13" w:type="dxa"/>
                    <w:left w:w="13" w:type="dxa"/>
                    <w:bottom w:w="0" w:type="dxa"/>
                    <w:right w:w="13" w:type="dxa"/>
                  </w:tcMar>
                  <w:vAlign w:val="bottom"/>
                </w:tcPr>
                <w:p w:rsidR="00A6683F" w:rsidRPr="00A6683F" w:rsidRDefault="00A6683F" w:rsidP="00C70F5B">
                  <w:pPr>
                    <w:rPr>
                      <w:rFonts w:ascii="Arial" w:hAnsi="Arial" w:cs="Arial"/>
                      <w:vanish/>
                      <w:sz w:val="20"/>
                    </w:rPr>
                  </w:pPr>
                  <w:r w:rsidRPr="00A6683F">
                    <w:rPr>
                      <w:rFonts w:ascii="Arial" w:hAnsi="Arial" w:cs="Arial"/>
                      <w:vanish/>
                      <w:sz w:val="20"/>
                    </w:rPr>
                    <w:t> </w:t>
                  </w:r>
                </w:p>
              </w:tc>
              <w:tc>
                <w:tcPr>
                  <w:tcW w:w="0" w:type="auto"/>
                  <w:tcBorders>
                    <w:top w:val="nil"/>
                    <w:left w:val="nil"/>
                    <w:bottom w:val="single" w:sz="4" w:space="0" w:color="auto"/>
                    <w:right w:val="single" w:sz="4" w:space="0" w:color="auto"/>
                  </w:tcBorders>
                  <w:noWrap/>
                  <w:tcMar>
                    <w:top w:w="13" w:type="dxa"/>
                    <w:left w:w="13" w:type="dxa"/>
                    <w:bottom w:w="0" w:type="dxa"/>
                    <w:right w:w="13" w:type="dxa"/>
                  </w:tcMar>
                  <w:vAlign w:val="bottom"/>
                </w:tcPr>
                <w:p w:rsidR="00A6683F" w:rsidRPr="00A6683F" w:rsidRDefault="00A6683F" w:rsidP="00C70F5B">
                  <w:pPr>
                    <w:rPr>
                      <w:rFonts w:ascii="Arial" w:hAnsi="Arial" w:cs="Arial"/>
                      <w:vanish/>
                      <w:sz w:val="20"/>
                    </w:rPr>
                  </w:pPr>
                  <w:r w:rsidRPr="00A6683F">
                    <w:rPr>
                      <w:rFonts w:ascii="Arial" w:hAnsi="Arial" w:cs="Arial"/>
                      <w:vanish/>
                      <w:sz w:val="20"/>
                    </w:rPr>
                    <w:t> </w:t>
                  </w:r>
                </w:p>
              </w:tc>
              <w:tc>
                <w:tcPr>
                  <w:tcW w:w="0" w:type="auto"/>
                  <w:tcBorders>
                    <w:top w:val="nil"/>
                    <w:left w:val="nil"/>
                    <w:bottom w:val="single" w:sz="4" w:space="0" w:color="auto"/>
                    <w:right w:val="single" w:sz="4" w:space="0" w:color="auto"/>
                  </w:tcBorders>
                  <w:noWrap/>
                  <w:tcMar>
                    <w:top w:w="13" w:type="dxa"/>
                    <w:left w:w="13" w:type="dxa"/>
                    <w:bottom w:w="0" w:type="dxa"/>
                    <w:right w:w="13" w:type="dxa"/>
                  </w:tcMar>
                  <w:vAlign w:val="bottom"/>
                </w:tcPr>
                <w:p w:rsidR="00A6683F" w:rsidRPr="00A6683F" w:rsidRDefault="00A6683F" w:rsidP="00C70F5B">
                  <w:pPr>
                    <w:rPr>
                      <w:rFonts w:ascii="Arial" w:hAnsi="Arial" w:cs="Arial"/>
                      <w:vanish/>
                      <w:sz w:val="20"/>
                    </w:rPr>
                  </w:pPr>
                  <w:r w:rsidRPr="00A6683F">
                    <w:rPr>
                      <w:rFonts w:ascii="Arial" w:hAnsi="Arial" w:cs="Arial"/>
                      <w:vanish/>
                      <w:sz w:val="20"/>
                    </w:rPr>
                    <w:t> </w:t>
                  </w:r>
                </w:p>
              </w:tc>
              <w:tc>
                <w:tcPr>
                  <w:tcW w:w="0" w:type="auto"/>
                  <w:tcBorders>
                    <w:top w:val="nil"/>
                    <w:left w:val="nil"/>
                    <w:bottom w:val="single" w:sz="4" w:space="0" w:color="auto"/>
                    <w:right w:val="single" w:sz="8" w:space="0" w:color="auto"/>
                  </w:tcBorders>
                  <w:noWrap/>
                  <w:tcMar>
                    <w:top w:w="13" w:type="dxa"/>
                    <w:left w:w="13" w:type="dxa"/>
                    <w:bottom w:w="0" w:type="dxa"/>
                    <w:right w:w="13" w:type="dxa"/>
                  </w:tcMar>
                  <w:vAlign w:val="bottom"/>
                </w:tcPr>
                <w:p w:rsidR="00A6683F" w:rsidRPr="00A6683F" w:rsidRDefault="00A6683F" w:rsidP="00C70F5B">
                  <w:pPr>
                    <w:rPr>
                      <w:rFonts w:ascii="Arial" w:hAnsi="Arial" w:cs="Arial"/>
                      <w:vanish/>
                      <w:sz w:val="20"/>
                    </w:rPr>
                  </w:pPr>
                  <w:r w:rsidRPr="00A6683F">
                    <w:rPr>
                      <w:rFonts w:ascii="Arial" w:hAnsi="Arial" w:cs="Arial"/>
                      <w:vanish/>
                      <w:sz w:val="20"/>
                    </w:rPr>
                    <w:t> </w:t>
                  </w:r>
                </w:p>
              </w:tc>
              <w:tc>
                <w:tcPr>
                  <w:tcW w:w="2523" w:type="dxa"/>
                  <w:tcBorders>
                    <w:top w:val="nil"/>
                    <w:left w:val="nil"/>
                    <w:bottom w:val="single" w:sz="4" w:space="0" w:color="auto"/>
                    <w:right w:val="single" w:sz="8" w:space="0" w:color="auto"/>
                  </w:tcBorders>
                  <w:noWrap/>
                  <w:tcMar>
                    <w:top w:w="13" w:type="dxa"/>
                    <w:left w:w="13" w:type="dxa"/>
                    <w:bottom w:w="0" w:type="dxa"/>
                    <w:right w:w="13" w:type="dxa"/>
                  </w:tcMar>
                  <w:vAlign w:val="bottom"/>
                </w:tcPr>
                <w:p w:rsidR="00A6683F" w:rsidRPr="00A6683F" w:rsidRDefault="00A6683F" w:rsidP="00C70F5B">
                  <w:pPr>
                    <w:rPr>
                      <w:rFonts w:ascii="Arial" w:hAnsi="Arial" w:cs="Arial"/>
                      <w:vanish/>
                      <w:sz w:val="20"/>
                    </w:rPr>
                  </w:pPr>
                  <w:r w:rsidRPr="00A6683F">
                    <w:rPr>
                      <w:rFonts w:ascii="Arial" w:hAnsi="Arial" w:cs="Arial"/>
                      <w:vanish/>
                      <w:sz w:val="20"/>
                    </w:rPr>
                    <w:t> </w:t>
                  </w:r>
                </w:p>
              </w:tc>
            </w:tr>
            <w:tr w:rsidR="00A6683F" w:rsidRPr="00A6683F" w:rsidTr="008D650F">
              <w:trPr>
                <w:trHeight w:val="255"/>
                <w:hidden/>
              </w:trPr>
              <w:tc>
                <w:tcPr>
                  <w:tcW w:w="0" w:type="auto"/>
                  <w:tcBorders>
                    <w:top w:val="nil"/>
                    <w:left w:val="single" w:sz="8" w:space="0" w:color="auto"/>
                    <w:bottom w:val="single" w:sz="4" w:space="0" w:color="auto"/>
                    <w:right w:val="single" w:sz="8" w:space="0" w:color="auto"/>
                  </w:tcBorders>
                  <w:noWrap/>
                  <w:tcMar>
                    <w:top w:w="13" w:type="dxa"/>
                    <w:left w:w="13" w:type="dxa"/>
                    <w:bottom w:w="0" w:type="dxa"/>
                    <w:right w:w="13" w:type="dxa"/>
                  </w:tcMar>
                  <w:vAlign w:val="bottom"/>
                </w:tcPr>
                <w:p w:rsidR="00A6683F" w:rsidRPr="00A6683F" w:rsidRDefault="00A6683F" w:rsidP="00C70F5B">
                  <w:pPr>
                    <w:rPr>
                      <w:rFonts w:ascii="Arial" w:hAnsi="Arial" w:cs="Arial"/>
                      <w:vanish/>
                      <w:sz w:val="20"/>
                    </w:rPr>
                  </w:pPr>
                  <w:r w:rsidRPr="00A6683F">
                    <w:rPr>
                      <w:rFonts w:ascii="Arial" w:hAnsi="Arial" w:cs="Arial"/>
                      <w:vanish/>
                      <w:sz w:val="20"/>
                    </w:rPr>
                    <w:t> </w:t>
                  </w:r>
                </w:p>
              </w:tc>
              <w:tc>
                <w:tcPr>
                  <w:tcW w:w="0" w:type="auto"/>
                  <w:tcBorders>
                    <w:top w:val="nil"/>
                    <w:left w:val="nil"/>
                    <w:bottom w:val="single" w:sz="4" w:space="0" w:color="auto"/>
                    <w:right w:val="single" w:sz="8" w:space="0" w:color="auto"/>
                  </w:tcBorders>
                  <w:noWrap/>
                  <w:tcMar>
                    <w:top w:w="13" w:type="dxa"/>
                    <w:left w:w="13" w:type="dxa"/>
                    <w:bottom w:w="0" w:type="dxa"/>
                    <w:right w:w="13" w:type="dxa"/>
                  </w:tcMar>
                  <w:vAlign w:val="bottom"/>
                </w:tcPr>
                <w:p w:rsidR="00A6683F" w:rsidRPr="00A6683F" w:rsidRDefault="00A6683F" w:rsidP="00C70F5B">
                  <w:pPr>
                    <w:rPr>
                      <w:rFonts w:ascii="Arial" w:hAnsi="Arial" w:cs="Arial"/>
                      <w:vanish/>
                      <w:sz w:val="20"/>
                    </w:rPr>
                  </w:pPr>
                  <w:r w:rsidRPr="00A6683F">
                    <w:rPr>
                      <w:rFonts w:ascii="Arial" w:hAnsi="Arial" w:cs="Arial"/>
                      <w:vanish/>
                      <w:sz w:val="20"/>
                    </w:rPr>
                    <w:t> </w:t>
                  </w:r>
                </w:p>
              </w:tc>
              <w:tc>
                <w:tcPr>
                  <w:tcW w:w="0" w:type="auto"/>
                  <w:tcBorders>
                    <w:top w:val="nil"/>
                    <w:left w:val="nil"/>
                    <w:bottom w:val="single" w:sz="4" w:space="0" w:color="auto"/>
                    <w:right w:val="single" w:sz="8" w:space="0" w:color="auto"/>
                  </w:tcBorders>
                  <w:noWrap/>
                  <w:tcMar>
                    <w:top w:w="13" w:type="dxa"/>
                    <w:left w:w="13" w:type="dxa"/>
                    <w:bottom w:w="0" w:type="dxa"/>
                    <w:right w:w="13" w:type="dxa"/>
                  </w:tcMar>
                  <w:vAlign w:val="bottom"/>
                </w:tcPr>
                <w:p w:rsidR="00A6683F" w:rsidRPr="00A6683F" w:rsidRDefault="00A6683F" w:rsidP="00C70F5B">
                  <w:pPr>
                    <w:rPr>
                      <w:rFonts w:ascii="Arial" w:hAnsi="Arial" w:cs="Arial"/>
                      <w:vanish/>
                      <w:sz w:val="20"/>
                    </w:rPr>
                  </w:pPr>
                  <w:r w:rsidRPr="00A6683F">
                    <w:rPr>
                      <w:rFonts w:ascii="Arial" w:hAnsi="Arial" w:cs="Arial"/>
                      <w:vanish/>
                      <w:sz w:val="20"/>
                    </w:rPr>
                    <w:t> </w:t>
                  </w:r>
                </w:p>
              </w:tc>
              <w:tc>
                <w:tcPr>
                  <w:tcW w:w="0" w:type="auto"/>
                  <w:tcBorders>
                    <w:top w:val="nil"/>
                    <w:left w:val="nil"/>
                    <w:bottom w:val="single" w:sz="4" w:space="0" w:color="auto"/>
                    <w:right w:val="single" w:sz="4" w:space="0" w:color="auto"/>
                  </w:tcBorders>
                  <w:noWrap/>
                  <w:tcMar>
                    <w:top w:w="13" w:type="dxa"/>
                    <w:left w:w="13" w:type="dxa"/>
                    <w:bottom w:w="0" w:type="dxa"/>
                    <w:right w:w="13" w:type="dxa"/>
                  </w:tcMar>
                  <w:vAlign w:val="bottom"/>
                </w:tcPr>
                <w:p w:rsidR="00A6683F" w:rsidRPr="00A6683F" w:rsidRDefault="00A6683F" w:rsidP="00C70F5B">
                  <w:pPr>
                    <w:rPr>
                      <w:rFonts w:ascii="Arial" w:hAnsi="Arial" w:cs="Arial"/>
                      <w:vanish/>
                      <w:sz w:val="20"/>
                    </w:rPr>
                  </w:pPr>
                  <w:r w:rsidRPr="00A6683F">
                    <w:rPr>
                      <w:rFonts w:ascii="Arial" w:hAnsi="Arial" w:cs="Arial"/>
                      <w:vanish/>
                      <w:sz w:val="20"/>
                    </w:rPr>
                    <w:t> </w:t>
                  </w:r>
                </w:p>
              </w:tc>
              <w:tc>
                <w:tcPr>
                  <w:tcW w:w="0" w:type="auto"/>
                  <w:tcBorders>
                    <w:top w:val="nil"/>
                    <w:left w:val="nil"/>
                    <w:bottom w:val="single" w:sz="4" w:space="0" w:color="auto"/>
                    <w:right w:val="single" w:sz="4" w:space="0" w:color="auto"/>
                  </w:tcBorders>
                  <w:noWrap/>
                  <w:tcMar>
                    <w:top w:w="13" w:type="dxa"/>
                    <w:left w:w="13" w:type="dxa"/>
                    <w:bottom w:w="0" w:type="dxa"/>
                    <w:right w:w="13" w:type="dxa"/>
                  </w:tcMar>
                  <w:vAlign w:val="bottom"/>
                </w:tcPr>
                <w:p w:rsidR="00A6683F" w:rsidRPr="00A6683F" w:rsidRDefault="00A6683F" w:rsidP="00C70F5B">
                  <w:pPr>
                    <w:rPr>
                      <w:rFonts w:ascii="Arial" w:hAnsi="Arial" w:cs="Arial"/>
                      <w:vanish/>
                      <w:sz w:val="20"/>
                    </w:rPr>
                  </w:pPr>
                  <w:r w:rsidRPr="00A6683F">
                    <w:rPr>
                      <w:rFonts w:ascii="Arial" w:hAnsi="Arial" w:cs="Arial"/>
                      <w:vanish/>
                      <w:sz w:val="20"/>
                    </w:rPr>
                    <w:t> </w:t>
                  </w:r>
                </w:p>
              </w:tc>
              <w:tc>
                <w:tcPr>
                  <w:tcW w:w="0" w:type="auto"/>
                  <w:tcBorders>
                    <w:top w:val="nil"/>
                    <w:left w:val="nil"/>
                    <w:bottom w:val="single" w:sz="4" w:space="0" w:color="auto"/>
                    <w:right w:val="single" w:sz="8" w:space="0" w:color="auto"/>
                  </w:tcBorders>
                  <w:noWrap/>
                  <w:tcMar>
                    <w:top w:w="13" w:type="dxa"/>
                    <w:left w:w="13" w:type="dxa"/>
                    <w:bottom w:w="0" w:type="dxa"/>
                    <w:right w:w="13" w:type="dxa"/>
                  </w:tcMar>
                  <w:vAlign w:val="bottom"/>
                </w:tcPr>
                <w:p w:rsidR="00A6683F" w:rsidRPr="00A6683F" w:rsidRDefault="00A6683F" w:rsidP="00C70F5B">
                  <w:pPr>
                    <w:rPr>
                      <w:rFonts w:ascii="Arial" w:hAnsi="Arial" w:cs="Arial"/>
                      <w:vanish/>
                      <w:sz w:val="20"/>
                    </w:rPr>
                  </w:pPr>
                  <w:r w:rsidRPr="00A6683F">
                    <w:rPr>
                      <w:rFonts w:ascii="Arial" w:hAnsi="Arial" w:cs="Arial"/>
                      <w:vanish/>
                      <w:sz w:val="20"/>
                    </w:rPr>
                    <w:t> </w:t>
                  </w:r>
                </w:p>
              </w:tc>
              <w:tc>
                <w:tcPr>
                  <w:tcW w:w="2523" w:type="dxa"/>
                  <w:tcBorders>
                    <w:top w:val="nil"/>
                    <w:left w:val="nil"/>
                    <w:bottom w:val="single" w:sz="4" w:space="0" w:color="auto"/>
                    <w:right w:val="single" w:sz="8" w:space="0" w:color="auto"/>
                  </w:tcBorders>
                  <w:noWrap/>
                  <w:tcMar>
                    <w:top w:w="13" w:type="dxa"/>
                    <w:left w:w="13" w:type="dxa"/>
                    <w:bottom w:w="0" w:type="dxa"/>
                    <w:right w:w="13" w:type="dxa"/>
                  </w:tcMar>
                  <w:vAlign w:val="bottom"/>
                </w:tcPr>
                <w:p w:rsidR="00A6683F" w:rsidRPr="00A6683F" w:rsidRDefault="00A6683F" w:rsidP="00C70F5B">
                  <w:pPr>
                    <w:rPr>
                      <w:rFonts w:ascii="Arial" w:hAnsi="Arial" w:cs="Arial"/>
                      <w:vanish/>
                      <w:sz w:val="20"/>
                    </w:rPr>
                  </w:pPr>
                  <w:r w:rsidRPr="00A6683F">
                    <w:rPr>
                      <w:rFonts w:ascii="Arial" w:hAnsi="Arial" w:cs="Arial"/>
                      <w:vanish/>
                      <w:sz w:val="20"/>
                    </w:rPr>
                    <w:t> </w:t>
                  </w:r>
                </w:p>
              </w:tc>
            </w:tr>
            <w:tr w:rsidR="00A6683F" w:rsidRPr="00A6683F" w:rsidTr="008D650F">
              <w:trPr>
                <w:trHeight w:val="270"/>
                <w:hidden/>
              </w:trPr>
              <w:tc>
                <w:tcPr>
                  <w:tcW w:w="0" w:type="auto"/>
                  <w:tcBorders>
                    <w:top w:val="nil"/>
                    <w:left w:val="single" w:sz="8" w:space="0" w:color="auto"/>
                    <w:bottom w:val="single" w:sz="8" w:space="0" w:color="auto"/>
                    <w:right w:val="single" w:sz="8" w:space="0" w:color="auto"/>
                  </w:tcBorders>
                  <w:noWrap/>
                  <w:tcMar>
                    <w:top w:w="13" w:type="dxa"/>
                    <w:left w:w="13" w:type="dxa"/>
                    <w:bottom w:w="0" w:type="dxa"/>
                    <w:right w:w="13" w:type="dxa"/>
                  </w:tcMar>
                  <w:vAlign w:val="bottom"/>
                </w:tcPr>
                <w:p w:rsidR="00A6683F" w:rsidRPr="00A6683F" w:rsidRDefault="00A6683F" w:rsidP="00C70F5B">
                  <w:pPr>
                    <w:rPr>
                      <w:rFonts w:ascii="Arial" w:hAnsi="Arial" w:cs="Arial"/>
                      <w:vanish/>
                      <w:sz w:val="20"/>
                    </w:rPr>
                  </w:pPr>
                  <w:r w:rsidRPr="00A6683F">
                    <w:rPr>
                      <w:rFonts w:ascii="Arial" w:hAnsi="Arial" w:cs="Arial"/>
                      <w:vanish/>
                      <w:sz w:val="20"/>
                    </w:rPr>
                    <w:t> </w:t>
                  </w:r>
                </w:p>
              </w:tc>
              <w:tc>
                <w:tcPr>
                  <w:tcW w:w="0" w:type="auto"/>
                  <w:tcBorders>
                    <w:top w:val="nil"/>
                    <w:left w:val="nil"/>
                    <w:bottom w:val="single" w:sz="8" w:space="0" w:color="auto"/>
                    <w:right w:val="single" w:sz="8" w:space="0" w:color="auto"/>
                  </w:tcBorders>
                  <w:noWrap/>
                  <w:tcMar>
                    <w:top w:w="13" w:type="dxa"/>
                    <w:left w:w="13" w:type="dxa"/>
                    <w:bottom w:w="0" w:type="dxa"/>
                    <w:right w:w="13" w:type="dxa"/>
                  </w:tcMar>
                  <w:vAlign w:val="bottom"/>
                </w:tcPr>
                <w:p w:rsidR="00A6683F" w:rsidRPr="00A6683F" w:rsidRDefault="00A6683F" w:rsidP="00C70F5B">
                  <w:pPr>
                    <w:rPr>
                      <w:rFonts w:ascii="Arial" w:hAnsi="Arial" w:cs="Arial"/>
                      <w:vanish/>
                      <w:sz w:val="20"/>
                    </w:rPr>
                  </w:pPr>
                  <w:r w:rsidRPr="00A6683F">
                    <w:rPr>
                      <w:rFonts w:ascii="Arial" w:hAnsi="Arial" w:cs="Arial"/>
                      <w:vanish/>
                      <w:sz w:val="20"/>
                    </w:rPr>
                    <w:t> </w:t>
                  </w:r>
                </w:p>
              </w:tc>
              <w:tc>
                <w:tcPr>
                  <w:tcW w:w="0" w:type="auto"/>
                  <w:tcBorders>
                    <w:top w:val="nil"/>
                    <w:left w:val="nil"/>
                    <w:bottom w:val="single" w:sz="8" w:space="0" w:color="auto"/>
                    <w:right w:val="single" w:sz="8" w:space="0" w:color="auto"/>
                  </w:tcBorders>
                  <w:noWrap/>
                  <w:tcMar>
                    <w:top w:w="13" w:type="dxa"/>
                    <w:left w:w="13" w:type="dxa"/>
                    <w:bottom w:w="0" w:type="dxa"/>
                    <w:right w:w="13" w:type="dxa"/>
                  </w:tcMar>
                  <w:vAlign w:val="bottom"/>
                </w:tcPr>
                <w:p w:rsidR="00A6683F" w:rsidRPr="00A6683F" w:rsidRDefault="00A6683F" w:rsidP="00C70F5B">
                  <w:pPr>
                    <w:rPr>
                      <w:rFonts w:ascii="Arial" w:hAnsi="Arial" w:cs="Arial"/>
                      <w:vanish/>
                      <w:sz w:val="20"/>
                    </w:rPr>
                  </w:pPr>
                  <w:r w:rsidRPr="00A6683F">
                    <w:rPr>
                      <w:rFonts w:ascii="Arial" w:hAnsi="Arial" w:cs="Arial"/>
                      <w:vanish/>
                      <w:sz w:val="20"/>
                    </w:rPr>
                    <w:t> </w:t>
                  </w:r>
                </w:p>
              </w:tc>
              <w:tc>
                <w:tcPr>
                  <w:tcW w:w="0" w:type="auto"/>
                  <w:tcBorders>
                    <w:top w:val="nil"/>
                    <w:left w:val="nil"/>
                    <w:bottom w:val="single" w:sz="8" w:space="0" w:color="auto"/>
                    <w:right w:val="single" w:sz="4" w:space="0" w:color="auto"/>
                  </w:tcBorders>
                  <w:noWrap/>
                  <w:tcMar>
                    <w:top w:w="13" w:type="dxa"/>
                    <w:left w:w="13" w:type="dxa"/>
                    <w:bottom w:w="0" w:type="dxa"/>
                    <w:right w:w="13" w:type="dxa"/>
                  </w:tcMar>
                  <w:vAlign w:val="bottom"/>
                </w:tcPr>
                <w:p w:rsidR="00A6683F" w:rsidRPr="00A6683F" w:rsidRDefault="00A6683F" w:rsidP="00C70F5B">
                  <w:pPr>
                    <w:rPr>
                      <w:rFonts w:ascii="Arial" w:hAnsi="Arial" w:cs="Arial"/>
                      <w:vanish/>
                      <w:sz w:val="20"/>
                    </w:rPr>
                  </w:pPr>
                  <w:r w:rsidRPr="00A6683F">
                    <w:rPr>
                      <w:rFonts w:ascii="Arial" w:hAnsi="Arial" w:cs="Arial"/>
                      <w:vanish/>
                      <w:sz w:val="20"/>
                    </w:rPr>
                    <w:t> </w:t>
                  </w:r>
                </w:p>
              </w:tc>
              <w:tc>
                <w:tcPr>
                  <w:tcW w:w="0" w:type="auto"/>
                  <w:tcBorders>
                    <w:top w:val="nil"/>
                    <w:left w:val="nil"/>
                    <w:bottom w:val="single" w:sz="8" w:space="0" w:color="auto"/>
                    <w:right w:val="single" w:sz="4" w:space="0" w:color="auto"/>
                  </w:tcBorders>
                  <w:noWrap/>
                  <w:tcMar>
                    <w:top w:w="13" w:type="dxa"/>
                    <w:left w:w="13" w:type="dxa"/>
                    <w:bottom w:w="0" w:type="dxa"/>
                    <w:right w:w="13" w:type="dxa"/>
                  </w:tcMar>
                  <w:vAlign w:val="bottom"/>
                </w:tcPr>
                <w:p w:rsidR="00A6683F" w:rsidRPr="00A6683F" w:rsidRDefault="00A6683F" w:rsidP="00C70F5B">
                  <w:pPr>
                    <w:rPr>
                      <w:rFonts w:ascii="Arial" w:hAnsi="Arial" w:cs="Arial"/>
                      <w:vanish/>
                      <w:sz w:val="20"/>
                    </w:rPr>
                  </w:pPr>
                  <w:r w:rsidRPr="00A6683F">
                    <w:rPr>
                      <w:rFonts w:ascii="Arial" w:hAnsi="Arial" w:cs="Arial"/>
                      <w:vanish/>
                      <w:sz w:val="20"/>
                    </w:rPr>
                    <w:t> </w:t>
                  </w:r>
                </w:p>
              </w:tc>
              <w:tc>
                <w:tcPr>
                  <w:tcW w:w="0" w:type="auto"/>
                  <w:tcBorders>
                    <w:top w:val="nil"/>
                    <w:left w:val="nil"/>
                    <w:bottom w:val="single" w:sz="8" w:space="0" w:color="auto"/>
                    <w:right w:val="single" w:sz="8" w:space="0" w:color="auto"/>
                  </w:tcBorders>
                  <w:noWrap/>
                  <w:tcMar>
                    <w:top w:w="13" w:type="dxa"/>
                    <w:left w:w="13" w:type="dxa"/>
                    <w:bottom w:w="0" w:type="dxa"/>
                    <w:right w:w="13" w:type="dxa"/>
                  </w:tcMar>
                  <w:vAlign w:val="bottom"/>
                </w:tcPr>
                <w:p w:rsidR="00A6683F" w:rsidRPr="00A6683F" w:rsidRDefault="00A6683F" w:rsidP="00C70F5B">
                  <w:pPr>
                    <w:rPr>
                      <w:rFonts w:ascii="Arial" w:hAnsi="Arial" w:cs="Arial"/>
                      <w:vanish/>
                      <w:sz w:val="20"/>
                    </w:rPr>
                  </w:pPr>
                  <w:r w:rsidRPr="00A6683F">
                    <w:rPr>
                      <w:rFonts w:ascii="Arial" w:hAnsi="Arial" w:cs="Arial"/>
                      <w:vanish/>
                      <w:sz w:val="20"/>
                    </w:rPr>
                    <w:t> </w:t>
                  </w:r>
                </w:p>
              </w:tc>
              <w:tc>
                <w:tcPr>
                  <w:tcW w:w="2523" w:type="dxa"/>
                  <w:tcBorders>
                    <w:top w:val="nil"/>
                    <w:left w:val="nil"/>
                    <w:bottom w:val="single" w:sz="8" w:space="0" w:color="auto"/>
                    <w:right w:val="single" w:sz="8" w:space="0" w:color="auto"/>
                  </w:tcBorders>
                  <w:noWrap/>
                  <w:tcMar>
                    <w:top w:w="13" w:type="dxa"/>
                    <w:left w:w="13" w:type="dxa"/>
                    <w:bottom w:w="0" w:type="dxa"/>
                    <w:right w:w="13" w:type="dxa"/>
                  </w:tcMar>
                  <w:vAlign w:val="bottom"/>
                </w:tcPr>
                <w:p w:rsidR="00A6683F" w:rsidRPr="00A6683F" w:rsidRDefault="00A6683F" w:rsidP="00C70F5B">
                  <w:pPr>
                    <w:rPr>
                      <w:rFonts w:ascii="Arial" w:hAnsi="Arial" w:cs="Arial"/>
                      <w:vanish/>
                      <w:sz w:val="20"/>
                    </w:rPr>
                  </w:pPr>
                  <w:r w:rsidRPr="00A6683F">
                    <w:rPr>
                      <w:rFonts w:ascii="Arial" w:hAnsi="Arial" w:cs="Arial"/>
                      <w:vanish/>
                      <w:sz w:val="20"/>
                    </w:rPr>
                    <w:t> </w:t>
                  </w:r>
                </w:p>
              </w:tc>
            </w:tr>
          </w:tbl>
          <w:p w:rsidR="00A6683F" w:rsidRPr="00A6683F" w:rsidRDefault="00A6683F" w:rsidP="00C70F5B">
            <w:pPr>
              <w:tabs>
                <w:tab w:val="left" w:pos="455"/>
                <w:tab w:val="left" w:pos="1869"/>
                <w:tab w:val="left" w:pos="4728"/>
                <w:tab w:val="left" w:pos="5817"/>
                <w:tab w:val="left" w:pos="6896"/>
                <w:tab w:val="left" w:pos="7746"/>
                <w:tab w:val="left" w:pos="10520"/>
              </w:tabs>
              <w:rPr>
                <w:rFonts w:ascii="Arial" w:hAnsi="Arial" w:cs="Arial"/>
                <w:vanish/>
                <w:sz w:val="20"/>
              </w:rPr>
            </w:pPr>
            <w:r w:rsidRPr="00A6683F">
              <w:rPr>
                <w:rFonts w:ascii="Arial" w:hAnsi="Arial" w:cs="Arial"/>
                <w:vanish/>
                <w:sz w:val="20"/>
              </w:rPr>
              <w:tab/>
            </w:r>
            <w:r w:rsidRPr="00A6683F">
              <w:rPr>
                <w:rFonts w:ascii="Arial" w:hAnsi="Arial" w:cs="Arial"/>
                <w:vanish/>
                <w:sz w:val="20"/>
              </w:rPr>
              <w:tab/>
            </w:r>
            <w:r w:rsidRPr="00A6683F">
              <w:rPr>
                <w:rFonts w:ascii="Arial" w:hAnsi="Arial" w:cs="Arial"/>
                <w:vanish/>
                <w:sz w:val="20"/>
              </w:rPr>
              <w:tab/>
            </w:r>
            <w:r w:rsidRPr="00A6683F">
              <w:rPr>
                <w:rFonts w:ascii="Arial" w:hAnsi="Arial" w:cs="Arial"/>
                <w:vanish/>
                <w:sz w:val="20"/>
              </w:rPr>
              <w:tab/>
            </w:r>
            <w:r w:rsidRPr="00A6683F">
              <w:rPr>
                <w:rFonts w:ascii="Arial" w:hAnsi="Arial" w:cs="Arial"/>
                <w:vanish/>
                <w:sz w:val="20"/>
              </w:rPr>
              <w:tab/>
            </w:r>
            <w:r w:rsidRPr="00A6683F">
              <w:rPr>
                <w:rFonts w:ascii="Arial" w:hAnsi="Arial" w:cs="Arial"/>
                <w:vanish/>
                <w:sz w:val="20"/>
              </w:rPr>
              <w:tab/>
            </w:r>
          </w:p>
          <w:p w:rsidR="00A6683F" w:rsidRPr="00A6683F" w:rsidRDefault="00A6683F" w:rsidP="00C70F5B">
            <w:pPr>
              <w:tabs>
                <w:tab w:val="left" w:pos="4728"/>
                <w:tab w:val="left" w:pos="5817"/>
                <w:tab w:val="left" w:pos="6896"/>
                <w:tab w:val="left" w:pos="7746"/>
                <w:tab w:val="left" w:pos="10520"/>
              </w:tabs>
              <w:rPr>
                <w:rFonts w:ascii="Arial" w:hAnsi="Arial" w:cs="Arial"/>
                <w:vanish/>
                <w:sz w:val="20"/>
              </w:rPr>
            </w:pPr>
            <w:r w:rsidRPr="00A6683F">
              <w:rPr>
                <w:rFonts w:ascii="Arial" w:hAnsi="Arial" w:cs="Arial"/>
                <w:b/>
                <w:bCs/>
                <w:vanish/>
                <w:sz w:val="20"/>
              </w:rPr>
              <w:t>C. Kvalita odváděné odpadní vody</w:t>
            </w:r>
            <w:r w:rsidRPr="00A6683F">
              <w:rPr>
                <w:rFonts w:ascii="Arial" w:hAnsi="Arial" w:cs="Arial"/>
                <w:b/>
                <w:bCs/>
                <w:vanish/>
                <w:sz w:val="20"/>
              </w:rPr>
              <w:tab/>
            </w:r>
            <w:r w:rsidRPr="00A6683F">
              <w:rPr>
                <w:rFonts w:ascii="Arial" w:hAnsi="Arial" w:cs="Arial"/>
                <w:vanish/>
                <w:sz w:val="20"/>
              </w:rPr>
              <w:tab/>
            </w:r>
            <w:r w:rsidRPr="00A6683F">
              <w:rPr>
                <w:rFonts w:ascii="Arial" w:hAnsi="Arial" w:cs="Arial"/>
                <w:vanish/>
                <w:sz w:val="20"/>
              </w:rPr>
              <w:tab/>
            </w:r>
            <w:r w:rsidRPr="00A6683F">
              <w:rPr>
                <w:rFonts w:ascii="Arial" w:hAnsi="Arial" w:cs="Arial"/>
                <w:vanish/>
                <w:sz w:val="20"/>
              </w:rPr>
              <w:tab/>
            </w:r>
          </w:p>
          <w:p w:rsidR="00A6683F" w:rsidRPr="00A6683F" w:rsidRDefault="00A6683F" w:rsidP="00C70F5B">
            <w:pPr>
              <w:tabs>
                <w:tab w:val="left" w:pos="455"/>
                <w:tab w:val="left" w:pos="1869"/>
                <w:tab w:val="left" w:pos="4728"/>
                <w:tab w:val="left" w:pos="5817"/>
                <w:tab w:val="left" w:pos="6896"/>
                <w:tab w:val="left" w:pos="7746"/>
                <w:tab w:val="left" w:pos="10520"/>
              </w:tabs>
              <w:rPr>
                <w:rFonts w:ascii="Arial" w:hAnsi="Arial" w:cs="Arial"/>
                <w:vanish/>
                <w:sz w:val="20"/>
              </w:rPr>
            </w:pPr>
            <w:r w:rsidRPr="00A6683F">
              <w:rPr>
                <w:rFonts w:ascii="Arial" w:hAnsi="Arial" w:cs="Arial"/>
                <w:b/>
                <w:bCs/>
                <w:i/>
                <w:iCs/>
                <w:vanish/>
                <w:sz w:val="20"/>
              </w:rPr>
              <w:tab/>
            </w:r>
            <w:r w:rsidRPr="00A6683F">
              <w:rPr>
                <w:rFonts w:ascii="Arial" w:hAnsi="Arial" w:cs="Arial"/>
                <w:vanish/>
                <w:sz w:val="20"/>
              </w:rPr>
              <w:tab/>
            </w:r>
            <w:r w:rsidRPr="00A6683F">
              <w:rPr>
                <w:rFonts w:ascii="Arial" w:hAnsi="Arial" w:cs="Arial"/>
                <w:vanish/>
                <w:sz w:val="20"/>
              </w:rPr>
              <w:tab/>
            </w:r>
            <w:r w:rsidRPr="00A6683F">
              <w:rPr>
                <w:rFonts w:ascii="Arial" w:hAnsi="Arial" w:cs="Arial"/>
                <w:vanish/>
                <w:sz w:val="20"/>
              </w:rPr>
              <w:tab/>
            </w:r>
            <w:r w:rsidRPr="00A6683F">
              <w:rPr>
                <w:rFonts w:ascii="Arial" w:hAnsi="Arial" w:cs="Arial"/>
                <w:vanish/>
                <w:sz w:val="20"/>
              </w:rPr>
              <w:tab/>
            </w:r>
            <w:r w:rsidRPr="00A6683F">
              <w:rPr>
                <w:rFonts w:ascii="Arial" w:hAnsi="Arial" w:cs="Arial"/>
                <w:vanish/>
                <w:sz w:val="20"/>
              </w:rPr>
              <w:tab/>
            </w:r>
          </w:p>
          <w:p w:rsidR="00A6683F" w:rsidRPr="00A6683F" w:rsidRDefault="00A6683F" w:rsidP="00C70F5B">
            <w:pPr>
              <w:tabs>
                <w:tab w:val="left" w:pos="7746"/>
                <w:tab w:val="left" w:pos="10520"/>
              </w:tabs>
              <w:rPr>
                <w:rFonts w:ascii="Arial" w:hAnsi="Arial" w:cs="Arial"/>
                <w:vanish/>
                <w:sz w:val="20"/>
              </w:rPr>
            </w:pPr>
            <w:r w:rsidRPr="00A6683F">
              <w:rPr>
                <w:rFonts w:ascii="Arial" w:hAnsi="Arial" w:cs="Arial"/>
                <w:i/>
                <w:iCs/>
                <w:vanish/>
                <w:sz w:val="20"/>
              </w:rPr>
              <w:t xml:space="preserve">C.1.Limitní hodnoty vybraných ukazatelů znečištění pro odběratele </w:t>
            </w:r>
            <w:r w:rsidRPr="00A6683F">
              <w:rPr>
                <w:rFonts w:ascii="Arial" w:hAnsi="Arial" w:cs="Arial"/>
                <w:i/>
                <w:iCs/>
                <w:vanish/>
                <w:sz w:val="20"/>
              </w:rPr>
              <w:tab/>
            </w:r>
          </w:p>
          <w:tbl>
            <w:tblPr>
              <w:tblW w:w="10055" w:type="dxa"/>
              <w:tblInd w:w="10" w:type="dxa"/>
              <w:tblCellMar>
                <w:left w:w="0" w:type="dxa"/>
                <w:right w:w="0" w:type="dxa"/>
              </w:tblCellMar>
              <w:tblLook w:val="0000" w:firstRow="0" w:lastRow="0" w:firstColumn="0" w:lastColumn="0" w:noHBand="0" w:noVBand="0"/>
            </w:tblPr>
            <w:tblGrid>
              <w:gridCol w:w="1337"/>
              <w:gridCol w:w="1338"/>
              <w:gridCol w:w="1338"/>
              <w:gridCol w:w="1338"/>
              <w:gridCol w:w="1338"/>
              <w:gridCol w:w="1338"/>
              <w:gridCol w:w="2028"/>
            </w:tblGrid>
            <w:tr w:rsidR="00A6683F" w:rsidRPr="00A6683F" w:rsidTr="008D650F">
              <w:trPr>
                <w:trHeight w:val="255"/>
                <w:hidden/>
              </w:trPr>
              <w:tc>
                <w:tcPr>
                  <w:tcW w:w="0" w:type="auto"/>
                  <w:tcBorders>
                    <w:top w:val="single" w:sz="8" w:space="0" w:color="auto"/>
                    <w:left w:val="single" w:sz="8" w:space="0" w:color="auto"/>
                    <w:bottom w:val="nil"/>
                    <w:right w:val="single" w:sz="8" w:space="0" w:color="auto"/>
                  </w:tcBorders>
                  <w:noWrap/>
                  <w:tcMar>
                    <w:top w:w="13" w:type="dxa"/>
                    <w:left w:w="13" w:type="dxa"/>
                    <w:bottom w:w="0" w:type="dxa"/>
                    <w:right w:w="13" w:type="dxa"/>
                  </w:tcMar>
                  <w:vAlign w:val="bottom"/>
                </w:tcPr>
                <w:p w:rsidR="00A6683F" w:rsidRPr="00A6683F" w:rsidRDefault="00A6683F" w:rsidP="00C70F5B">
                  <w:pPr>
                    <w:rPr>
                      <w:rFonts w:ascii="Arial" w:hAnsi="Arial" w:cs="Arial"/>
                      <w:vanish/>
                      <w:sz w:val="20"/>
                    </w:rPr>
                  </w:pPr>
                  <w:r w:rsidRPr="00A6683F">
                    <w:rPr>
                      <w:rFonts w:ascii="Arial" w:hAnsi="Arial" w:cs="Arial"/>
                      <w:vanish/>
                      <w:sz w:val="20"/>
                    </w:rPr>
                    <w:t>Poř.</w:t>
                  </w:r>
                </w:p>
              </w:tc>
              <w:tc>
                <w:tcPr>
                  <w:tcW w:w="0" w:type="auto"/>
                  <w:tcBorders>
                    <w:top w:val="single" w:sz="8" w:space="0" w:color="auto"/>
                    <w:left w:val="nil"/>
                    <w:bottom w:val="single" w:sz="4" w:space="0" w:color="auto"/>
                    <w:right w:val="nil"/>
                  </w:tcBorders>
                  <w:noWrap/>
                  <w:tcMar>
                    <w:top w:w="13" w:type="dxa"/>
                    <w:left w:w="13" w:type="dxa"/>
                    <w:bottom w:w="0" w:type="dxa"/>
                    <w:right w:w="13" w:type="dxa"/>
                  </w:tcMar>
                  <w:vAlign w:val="bottom"/>
                </w:tcPr>
                <w:p w:rsidR="00A6683F" w:rsidRPr="00A6683F" w:rsidRDefault="00A6683F" w:rsidP="00C70F5B">
                  <w:pPr>
                    <w:rPr>
                      <w:rFonts w:ascii="Arial" w:hAnsi="Arial" w:cs="Arial"/>
                      <w:vanish/>
                      <w:sz w:val="20"/>
                    </w:rPr>
                  </w:pPr>
                  <w:r w:rsidRPr="00A6683F">
                    <w:rPr>
                      <w:rFonts w:ascii="Arial" w:hAnsi="Arial" w:cs="Arial"/>
                      <w:vanish/>
                      <w:sz w:val="20"/>
                    </w:rPr>
                    <w:t>Kontrolní profil</w:t>
                  </w:r>
                </w:p>
              </w:tc>
              <w:tc>
                <w:tcPr>
                  <w:tcW w:w="0" w:type="auto"/>
                  <w:tcBorders>
                    <w:top w:val="single" w:sz="8" w:space="0" w:color="auto"/>
                    <w:left w:val="single" w:sz="8" w:space="0" w:color="auto"/>
                    <w:bottom w:val="single" w:sz="4" w:space="0" w:color="auto"/>
                    <w:right w:val="single" w:sz="8" w:space="0" w:color="auto"/>
                  </w:tcBorders>
                  <w:noWrap/>
                  <w:tcMar>
                    <w:top w:w="13" w:type="dxa"/>
                    <w:left w:w="13" w:type="dxa"/>
                    <w:bottom w:w="0" w:type="dxa"/>
                    <w:right w:w="13" w:type="dxa"/>
                  </w:tcMar>
                  <w:vAlign w:val="bottom"/>
                </w:tcPr>
                <w:p w:rsidR="00A6683F" w:rsidRPr="00A6683F" w:rsidRDefault="00A6683F" w:rsidP="00C70F5B">
                  <w:pPr>
                    <w:rPr>
                      <w:rFonts w:ascii="Arial" w:hAnsi="Arial" w:cs="Arial"/>
                      <w:vanish/>
                      <w:sz w:val="20"/>
                    </w:rPr>
                  </w:pPr>
                  <w:r w:rsidRPr="00A6683F">
                    <w:rPr>
                      <w:rFonts w:ascii="Arial" w:hAnsi="Arial" w:cs="Arial"/>
                      <w:vanish/>
                      <w:sz w:val="20"/>
                    </w:rPr>
                    <w:t>Ukazatel znečištění</w:t>
                  </w:r>
                </w:p>
              </w:tc>
              <w:tc>
                <w:tcPr>
                  <w:tcW w:w="0" w:type="auto"/>
                  <w:gridSpan w:val="3"/>
                  <w:tcBorders>
                    <w:top w:val="single" w:sz="8" w:space="0" w:color="auto"/>
                    <w:left w:val="nil"/>
                    <w:bottom w:val="single" w:sz="4" w:space="0" w:color="auto"/>
                    <w:right w:val="single" w:sz="8" w:space="0" w:color="000000"/>
                  </w:tcBorders>
                  <w:noWrap/>
                  <w:tcMar>
                    <w:top w:w="13" w:type="dxa"/>
                    <w:left w:w="13" w:type="dxa"/>
                    <w:bottom w:w="0" w:type="dxa"/>
                    <w:right w:w="13" w:type="dxa"/>
                  </w:tcMar>
                  <w:vAlign w:val="bottom"/>
                </w:tcPr>
                <w:p w:rsidR="00A6683F" w:rsidRPr="00A6683F" w:rsidRDefault="00A6683F" w:rsidP="00C70F5B">
                  <w:pPr>
                    <w:rPr>
                      <w:rFonts w:ascii="Arial" w:hAnsi="Arial" w:cs="Arial"/>
                      <w:vanish/>
                      <w:sz w:val="20"/>
                    </w:rPr>
                  </w:pPr>
                  <w:r w:rsidRPr="00A6683F">
                    <w:rPr>
                      <w:rFonts w:ascii="Arial" w:hAnsi="Arial" w:cs="Arial"/>
                      <w:vanish/>
                      <w:sz w:val="20"/>
                    </w:rPr>
                    <w:t>Limitní hodnoty</w:t>
                  </w:r>
                </w:p>
              </w:tc>
              <w:tc>
                <w:tcPr>
                  <w:tcW w:w="2028" w:type="dxa"/>
                  <w:tcBorders>
                    <w:top w:val="single" w:sz="8" w:space="0" w:color="auto"/>
                    <w:left w:val="nil"/>
                    <w:bottom w:val="nil"/>
                    <w:right w:val="single" w:sz="8" w:space="0" w:color="auto"/>
                  </w:tcBorders>
                  <w:noWrap/>
                  <w:tcMar>
                    <w:top w:w="13" w:type="dxa"/>
                    <w:left w:w="13" w:type="dxa"/>
                    <w:bottom w:w="0" w:type="dxa"/>
                    <w:right w:w="13" w:type="dxa"/>
                  </w:tcMar>
                  <w:vAlign w:val="bottom"/>
                </w:tcPr>
                <w:p w:rsidR="00A6683F" w:rsidRPr="00A6683F" w:rsidRDefault="00A6683F" w:rsidP="00C70F5B">
                  <w:pPr>
                    <w:rPr>
                      <w:rFonts w:ascii="Arial" w:hAnsi="Arial" w:cs="Arial"/>
                      <w:vanish/>
                      <w:sz w:val="20"/>
                    </w:rPr>
                  </w:pPr>
                  <w:r w:rsidRPr="00A6683F">
                    <w:rPr>
                      <w:rFonts w:ascii="Arial" w:hAnsi="Arial" w:cs="Arial"/>
                      <w:vanish/>
                      <w:sz w:val="20"/>
                    </w:rPr>
                    <w:t>Popis předčištění</w:t>
                  </w:r>
                </w:p>
              </w:tc>
            </w:tr>
            <w:tr w:rsidR="00A6683F" w:rsidRPr="00A6683F" w:rsidTr="008D650F">
              <w:trPr>
                <w:trHeight w:val="270"/>
                <w:hidden/>
              </w:trPr>
              <w:tc>
                <w:tcPr>
                  <w:tcW w:w="0" w:type="auto"/>
                  <w:tcBorders>
                    <w:top w:val="nil"/>
                    <w:left w:val="single" w:sz="8" w:space="0" w:color="auto"/>
                    <w:bottom w:val="single" w:sz="8" w:space="0" w:color="auto"/>
                    <w:right w:val="single" w:sz="8" w:space="0" w:color="auto"/>
                  </w:tcBorders>
                  <w:noWrap/>
                  <w:tcMar>
                    <w:top w:w="13" w:type="dxa"/>
                    <w:left w:w="13" w:type="dxa"/>
                    <w:bottom w:w="0" w:type="dxa"/>
                    <w:right w:w="13" w:type="dxa"/>
                  </w:tcMar>
                  <w:vAlign w:val="bottom"/>
                </w:tcPr>
                <w:p w:rsidR="00A6683F" w:rsidRPr="00A6683F" w:rsidRDefault="00A6683F" w:rsidP="00C70F5B">
                  <w:pPr>
                    <w:rPr>
                      <w:rFonts w:ascii="Arial" w:hAnsi="Arial" w:cs="Arial"/>
                      <w:vanish/>
                      <w:sz w:val="20"/>
                    </w:rPr>
                  </w:pPr>
                  <w:r w:rsidRPr="00A6683F">
                    <w:rPr>
                      <w:rFonts w:ascii="Arial" w:hAnsi="Arial" w:cs="Arial"/>
                      <w:vanish/>
                      <w:sz w:val="20"/>
                    </w:rPr>
                    <w:t>číslo</w:t>
                  </w:r>
                </w:p>
              </w:tc>
              <w:tc>
                <w:tcPr>
                  <w:tcW w:w="0" w:type="auto"/>
                  <w:tcBorders>
                    <w:top w:val="nil"/>
                    <w:left w:val="nil"/>
                    <w:bottom w:val="single" w:sz="8" w:space="0" w:color="auto"/>
                    <w:right w:val="nil"/>
                  </w:tcBorders>
                  <w:noWrap/>
                  <w:tcMar>
                    <w:top w:w="13" w:type="dxa"/>
                    <w:left w:w="13" w:type="dxa"/>
                    <w:bottom w:w="0" w:type="dxa"/>
                    <w:right w:w="13" w:type="dxa"/>
                  </w:tcMar>
                  <w:vAlign w:val="bottom"/>
                </w:tcPr>
                <w:p w:rsidR="00A6683F" w:rsidRPr="00A6683F" w:rsidRDefault="00A6683F" w:rsidP="00C70F5B">
                  <w:pPr>
                    <w:rPr>
                      <w:rFonts w:ascii="Arial" w:hAnsi="Arial" w:cs="Arial"/>
                      <w:vanish/>
                      <w:sz w:val="20"/>
                    </w:rPr>
                  </w:pPr>
                  <w:r w:rsidRPr="00A6683F">
                    <w:rPr>
                      <w:rFonts w:ascii="Arial" w:hAnsi="Arial" w:cs="Arial"/>
                      <w:vanish/>
                      <w:sz w:val="20"/>
                    </w:rPr>
                    <w:t>(popis)</w:t>
                  </w:r>
                </w:p>
              </w:tc>
              <w:tc>
                <w:tcPr>
                  <w:tcW w:w="0" w:type="auto"/>
                  <w:tcBorders>
                    <w:top w:val="nil"/>
                    <w:left w:val="single" w:sz="8" w:space="0" w:color="auto"/>
                    <w:bottom w:val="single" w:sz="8" w:space="0" w:color="auto"/>
                    <w:right w:val="single" w:sz="8" w:space="0" w:color="auto"/>
                  </w:tcBorders>
                  <w:noWrap/>
                  <w:tcMar>
                    <w:top w:w="13" w:type="dxa"/>
                    <w:left w:w="13" w:type="dxa"/>
                    <w:bottom w:w="0" w:type="dxa"/>
                    <w:right w:w="13" w:type="dxa"/>
                  </w:tcMar>
                  <w:vAlign w:val="bottom"/>
                </w:tcPr>
                <w:p w:rsidR="00A6683F" w:rsidRPr="00A6683F" w:rsidRDefault="00A6683F" w:rsidP="00C70F5B">
                  <w:pPr>
                    <w:rPr>
                      <w:rFonts w:ascii="Arial" w:hAnsi="Arial" w:cs="Arial"/>
                      <w:vanish/>
                      <w:sz w:val="20"/>
                    </w:rPr>
                  </w:pPr>
                  <w:r w:rsidRPr="00A6683F">
                    <w:rPr>
                      <w:rFonts w:ascii="Arial" w:hAnsi="Arial" w:cs="Arial"/>
                      <w:vanish/>
                      <w:sz w:val="20"/>
                    </w:rPr>
                    <w:t> </w:t>
                  </w:r>
                </w:p>
              </w:tc>
              <w:tc>
                <w:tcPr>
                  <w:tcW w:w="0" w:type="auto"/>
                  <w:tcBorders>
                    <w:top w:val="nil"/>
                    <w:left w:val="nil"/>
                    <w:bottom w:val="single" w:sz="8" w:space="0" w:color="auto"/>
                    <w:right w:val="single" w:sz="4" w:space="0" w:color="auto"/>
                  </w:tcBorders>
                  <w:noWrap/>
                  <w:tcMar>
                    <w:top w:w="13" w:type="dxa"/>
                    <w:left w:w="13" w:type="dxa"/>
                    <w:bottom w:w="0" w:type="dxa"/>
                    <w:right w:w="13" w:type="dxa"/>
                  </w:tcMar>
                  <w:vAlign w:val="bottom"/>
                </w:tcPr>
                <w:p w:rsidR="00A6683F" w:rsidRPr="00A6683F" w:rsidRDefault="00A6683F" w:rsidP="00C70F5B">
                  <w:pPr>
                    <w:rPr>
                      <w:rFonts w:ascii="Arial" w:hAnsi="Arial" w:cs="Arial"/>
                      <w:vanish/>
                      <w:sz w:val="20"/>
                    </w:rPr>
                  </w:pPr>
                  <w:r w:rsidRPr="00A6683F">
                    <w:rPr>
                      <w:rFonts w:ascii="Arial" w:hAnsi="Arial" w:cs="Arial"/>
                      <w:vanish/>
                      <w:sz w:val="20"/>
                    </w:rPr>
                    <w:t>prům.mg/l</w:t>
                  </w:r>
                </w:p>
              </w:tc>
              <w:tc>
                <w:tcPr>
                  <w:tcW w:w="0" w:type="auto"/>
                  <w:tcBorders>
                    <w:top w:val="nil"/>
                    <w:left w:val="nil"/>
                    <w:bottom w:val="single" w:sz="8" w:space="0" w:color="auto"/>
                    <w:right w:val="single" w:sz="4" w:space="0" w:color="auto"/>
                  </w:tcBorders>
                  <w:noWrap/>
                  <w:tcMar>
                    <w:top w:w="13" w:type="dxa"/>
                    <w:left w:w="13" w:type="dxa"/>
                    <w:bottom w:w="0" w:type="dxa"/>
                    <w:right w:w="13" w:type="dxa"/>
                  </w:tcMar>
                  <w:vAlign w:val="bottom"/>
                </w:tcPr>
                <w:p w:rsidR="00A6683F" w:rsidRPr="00A6683F" w:rsidRDefault="00A6683F" w:rsidP="00C70F5B">
                  <w:pPr>
                    <w:rPr>
                      <w:rFonts w:ascii="Arial" w:hAnsi="Arial" w:cs="Arial"/>
                      <w:vanish/>
                      <w:sz w:val="20"/>
                    </w:rPr>
                  </w:pPr>
                  <w:r w:rsidRPr="00A6683F">
                    <w:rPr>
                      <w:rFonts w:ascii="Arial" w:hAnsi="Arial" w:cs="Arial"/>
                      <w:vanish/>
                      <w:sz w:val="20"/>
                    </w:rPr>
                    <w:t>max. mg/l</w:t>
                  </w:r>
                </w:p>
              </w:tc>
              <w:tc>
                <w:tcPr>
                  <w:tcW w:w="0" w:type="auto"/>
                  <w:tcBorders>
                    <w:top w:val="nil"/>
                    <w:left w:val="nil"/>
                    <w:bottom w:val="single" w:sz="8" w:space="0" w:color="auto"/>
                    <w:right w:val="single" w:sz="8" w:space="0" w:color="auto"/>
                  </w:tcBorders>
                  <w:noWrap/>
                  <w:tcMar>
                    <w:top w:w="13" w:type="dxa"/>
                    <w:left w:w="13" w:type="dxa"/>
                    <w:bottom w:w="0" w:type="dxa"/>
                    <w:right w:w="13" w:type="dxa"/>
                  </w:tcMar>
                  <w:vAlign w:val="bottom"/>
                </w:tcPr>
                <w:p w:rsidR="00A6683F" w:rsidRPr="00A6683F" w:rsidRDefault="00A6683F" w:rsidP="00C70F5B">
                  <w:pPr>
                    <w:rPr>
                      <w:rFonts w:ascii="Arial" w:hAnsi="Arial" w:cs="Arial"/>
                      <w:vanish/>
                      <w:sz w:val="20"/>
                    </w:rPr>
                  </w:pPr>
                  <w:r w:rsidRPr="00A6683F">
                    <w:rPr>
                      <w:rFonts w:ascii="Arial" w:hAnsi="Arial" w:cs="Arial"/>
                      <w:vanish/>
                      <w:sz w:val="20"/>
                    </w:rPr>
                    <w:t>t/rok</w:t>
                  </w:r>
                </w:p>
              </w:tc>
              <w:tc>
                <w:tcPr>
                  <w:tcW w:w="2028" w:type="dxa"/>
                  <w:tcBorders>
                    <w:top w:val="nil"/>
                    <w:left w:val="nil"/>
                    <w:bottom w:val="single" w:sz="8" w:space="0" w:color="auto"/>
                    <w:right w:val="single" w:sz="8" w:space="0" w:color="auto"/>
                  </w:tcBorders>
                  <w:noWrap/>
                  <w:tcMar>
                    <w:top w:w="13" w:type="dxa"/>
                    <w:left w:w="13" w:type="dxa"/>
                    <w:bottom w:w="0" w:type="dxa"/>
                    <w:right w:w="13" w:type="dxa"/>
                  </w:tcMar>
                  <w:vAlign w:val="bottom"/>
                </w:tcPr>
                <w:p w:rsidR="00A6683F" w:rsidRPr="00A6683F" w:rsidRDefault="00A6683F" w:rsidP="00C70F5B">
                  <w:pPr>
                    <w:rPr>
                      <w:rFonts w:ascii="Arial" w:hAnsi="Arial" w:cs="Arial"/>
                      <w:vanish/>
                      <w:sz w:val="20"/>
                    </w:rPr>
                  </w:pPr>
                  <w:r w:rsidRPr="00A6683F">
                    <w:rPr>
                      <w:rFonts w:ascii="Arial" w:hAnsi="Arial" w:cs="Arial"/>
                      <w:vanish/>
                      <w:sz w:val="20"/>
                    </w:rPr>
                    <w:t>(stručně)</w:t>
                  </w:r>
                </w:p>
              </w:tc>
            </w:tr>
            <w:tr w:rsidR="00A6683F" w:rsidRPr="00A6683F" w:rsidTr="008D650F">
              <w:trPr>
                <w:trHeight w:val="255"/>
                <w:hidden/>
              </w:trPr>
              <w:tc>
                <w:tcPr>
                  <w:tcW w:w="0" w:type="auto"/>
                  <w:tcBorders>
                    <w:top w:val="nil"/>
                    <w:left w:val="single" w:sz="8" w:space="0" w:color="auto"/>
                    <w:bottom w:val="single" w:sz="4" w:space="0" w:color="auto"/>
                    <w:right w:val="single" w:sz="8" w:space="0" w:color="auto"/>
                  </w:tcBorders>
                  <w:noWrap/>
                  <w:tcMar>
                    <w:top w:w="13" w:type="dxa"/>
                    <w:left w:w="13" w:type="dxa"/>
                    <w:bottom w:w="0" w:type="dxa"/>
                    <w:right w:w="13" w:type="dxa"/>
                  </w:tcMar>
                  <w:vAlign w:val="bottom"/>
                </w:tcPr>
                <w:p w:rsidR="00A6683F" w:rsidRPr="00A6683F" w:rsidRDefault="00A6683F" w:rsidP="00C70F5B">
                  <w:pPr>
                    <w:rPr>
                      <w:rFonts w:ascii="Arial" w:hAnsi="Arial" w:cs="Arial"/>
                      <w:vanish/>
                      <w:sz w:val="20"/>
                    </w:rPr>
                  </w:pPr>
                  <w:r w:rsidRPr="00A6683F">
                    <w:rPr>
                      <w:rFonts w:ascii="Arial" w:hAnsi="Arial" w:cs="Arial"/>
                      <w:vanish/>
                      <w:sz w:val="20"/>
                    </w:rPr>
                    <w:t> </w:t>
                  </w:r>
                </w:p>
              </w:tc>
              <w:tc>
                <w:tcPr>
                  <w:tcW w:w="0" w:type="auto"/>
                  <w:tcBorders>
                    <w:top w:val="nil"/>
                    <w:left w:val="nil"/>
                    <w:bottom w:val="single" w:sz="4" w:space="0" w:color="auto"/>
                    <w:right w:val="nil"/>
                  </w:tcBorders>
                  <w:noWrap/>
                  <w:tcMar>
                    <w:top w:w="13" w:type="dxa"/>
                    <w:left w:w="13" w:type="dxa"/>
                    <w:bottom w:w="0" w:type="dxa"/>
                    <w:right w:w="13" w:type="dxa"/>
                  </w:tcMar>
                  <w:vAlign w:val="bottom"/>
                </w:tcPr>
                <w:p w:rsidR="00A6683F" w:rsidRPr="00A6683F" w:rsidRDefault="00A6683F" w:rsidP="00C70F5B">
                  <w:pPr>
                    <w:rPr>
                      <w:rFonts w:ascii="Arial" w:hAnsi="Arial" w:cs="Arial"/>
                      <w:vanish/>
                      <w:sz w:val="20"/>
                    </w:rPr>
                  </w:pPr>
                  <w:r w:rsidRPr="00A6683F">
                    <w:rPr>
                      <w:rFonts w:ascii="Arial" w:hAnsi="Arial" w:cs="Arial"/>
                      <w:vanish/>
                      <w:sz w:val="20"/>
                    </w:rPr>
                    <w:t> </w:t>
                  </w:r>
                </w:p>
              </w:tc>
              <w:tc>
                <w:tcPr>
                  <w:tcW w:w="0" w:type="auto"/>
                  <w:tcBorders>
                    <w:top w:val="nil"/>
                    <w:left w:val="single" w:sz="8" w:space="0" w:color="auto"/>
                    <w:bottom w:val="single" w:sz="4" w:space="0" w:color="auto"/>
                    <w:right w:val="single" w:sz="8" w:space="0" w:color="auto"/>
                  </w:tcBorders>
                  <w:noWrap/>
                  <w:tcMar>
                    <w:top w:w="13" w:type="dxa"/>
                    <w:left w:w="13" w:type="dxa"/>
                    <w:bottom w:w="0" w:type="dxa"/>
                    <w:right w:w="13" w:type="dxa"/>
                  </w:tcMar>
                  <w:vAlign w:val="bottom"/>
                </w:tcPr>
                <w:p w:rsidR="00A6683F" w:rsidRPr="00A6683F" w:rsidRDefault="00A6683F" w:rsidP="00C70F5B">
                  <w:pPr>
                    <w:rPr>
                      <w:rFonts w:ascii="Arial" w:hAnsi="Arial" w:cs="Arial"/>
                      <w:vanish/>
                      <w:sz w:val="20"/>
                    </w:rPr>
                  </w:pPr>
                  <w:r w:rsidRPr="00A6683F">
                    <w:rPr>
                      <w:rFonts w:ascii="Arial" w:hAnsi="Arial" w:cs="Arial"/>
                      <w:vanish/>
                      <w:sz w:val="20"/>
                    </w:rPr>
                    <w:t> </w:t>
                  </w:r>
                </w:p>
              </w:tc>
              <w:tc>
                <w:tcPr>
                  <w:tcW w:w="0" w:type="auto"/>
                  <w:tcBorders>
                    <w:top w:val="nil"/>
                    <w:left w:val="nil"/>
                    <w:bottom w:val="single" w:sz="4" w:space="0" w:color="auto"/>
                    <w:right w:val="single" w:sz="4" w:space="0" w:color="auto"/>
                  </w:tcBorders>
                  <w:noWrap/>
                  <w:tcMar>
                    <w:top w:w="13" w:type="dxa"/>
                    <w:left w:w="13" w:type="dxa"/>
                    <w:bottom w:w="0" w:type="dxa"/>
                    <w:right w:w="13" w:type="dxa"/>
                  </w:tcMar>
                  <w:vAlign w:val="bottom"/>
                </w:tcPr>
                <w:p w:rsidR="00A6683F" w:rsidRPr="00A6683F" w:rsidRDefault="00A6683F" w:rsidP="00C70F5B">
                  <w:pPr>
                    <w:rPr>
                      <w:rFonts w:ascii="Arial" w:hAnsi="Arial" w:cs="Arial"/>
                      <w:vanish/>
                      <w:sz w:val="20"/>
                    </w:rPr>
                  </w:pPr>
                  <w:r w:rsidRPr="00A6683F">
                    <w:rPr>
                      <w:rFonts w:ascii="Arial" w:hAnsi="Arial" w:cs="Arial"/>
                      <w:vanish/>
                      <w:sz w:val="20"/>
                    </w:rPr>
                    <w:t> </w:t>
                  </w:r>
                </w:p>
              </w:tc>
              <w:tc>
                <w:tcPr>
                  <w:tcW w:w="0" w:type="auto"/>
                  <w:tcBorders>
                    <w:top w:val="nil"/>
                    <w:left w:val="nil"/>
                    <w:bottom w:val="single" w:sz="4" w:space="0" w:color="auto"/>
                    <w:right w:val="single" w:sz="4" w:space="0" w:color="auto"/>
                  </w:tcBorders>
                  <w:noWrap/>
                  <w:tcMar>
                    <w:top w:w="13" w:type="dxa"/>
                    <w:left w:w="13" w:type="dxa"/>
                    <w:bottom w:w="0" w:type="dxa"/>
                    <w:right w:w="13" w:type="dxa"/>
                  </w:tcMar>
                  <w:vAlign w:val="bottom"/>
                </w:tcPr>
                <w:p w:rsidR="00A6683F" w:rsidRPr="00A6683F" w:rsidRDefault="00A6683F" w:rsidP="00C70F5B">
                  <w:pPr>
                    <w:rPr>
                      <w:rFonts w:ascii="Arial" w:hAnsi="Arial" w:cs="Arial"/>
                      <w:vanish/>
                      <w:sz w:val="20"/>
                    </w:rPr>
                  </w:pPr>
                  <w:r w:rsidRPr="00A6683F">
                    <w:rPr>
                      <w:rFonts w:ascii="Arial" w:hAnsi="Arial" w:cs="Arial"/>
                      <w:vanish/>
                      <w:sz w:val="20"/>
                    </w:rPr>
                    <w:t> </w:t>
                  </w:r>
                </w:p>
              </w:tc>
              <w:tc>
                <w:tcPr>
                  <w:tcW w:w="0" w:type="auto"/>
                  <w:tcBorders>
                    <w:top w:val="nil"/>
                    <w:left w:val="nil"/>
                    <w:bottom w:val="single" w:sz="4" w:space="0" w:color="auto"/>
                    <w:right w:val="single" w:sz="8" w:space="0" w:color="auto"/>
                  </w:tcBorders>
                  <w:noWrap/>
                  <w:tcMar>
                    <w:top w:w="13" w:type="dxa"/>
                    <w:left w:w="13" w:type="dxa"/>
                    <w:bottom w:w="0" w:type="dxa"/>
                    <w:right w:w="13" w:type="dxa"/>
                  </w:tcMar>
                  <w:vAlign w:val="bottom"/>
                </w:tcPr>
                <w:p w:rsidR="00A6683F" w:rsidRPr="00A6683F" w:rsidRDefault="00A6683F" w:rsidP="00C70F5B">
                  <w:pPr>
                    <w:rPr>
                      <w:rFonts w:ascii="Arial" w:hAnsi="Arial" w:cs="Arial"/>
                      <w:vanish/>
                      <w:sz w:val="20"/>
                    </w:rPr>
                  </w:pPr>
                  <w:r w:rsidRPr="00A6683F">
                    <w:rPr>
                      <w:rFonts w:ascii="Arial" w:hAnsi="Arial" w:cs="Arial"/>
                      <w:vanish/>
                      <w:sz w:val="20"/>
                    </w:rPr>
                    <w:t> </w:t>
                  </w:r>
                </w:p>
              </w:tc>
              <w:tc>
                <w:tcPr>
                  <w:tcW w:w="2028" w:type="dxa"/>
                  <w:tcBorders>
                    <w:top w:val="nil"/>
                    <w:left w:val="nil"/>
                    <w:bottom w:val="single" w:sz="4" w:space="0" w:color="auto"/>
                    <w:right w:val="single" w:sz="8" w:space="0" w:color="auto"/>
                  </w:tcBorders>
                  <w:noWrap/>
                  <w:tcMar>
                    <w:top w:w="13" w:type="dxa"/>
                    <w:left w:w="13" w:type="dxa"/>
                    <w:bottom w:w="0" w:type="dxa"/>
                    <w:right w:w="13" w:type="dxa"/>
                  </w:tcMar>
                  <w:vAlign w:val="bottom"/>
                </w:tcPr>
                <w:p w:rsidR="00A6683F" w:rsidRPr="00A6683F" w:rsidRDefault="00A6683F" w:rsidP="00C70F5B">
                  <w:pPr>
                    <w:rPr>
                      <w:rFonts w:ascii="Arial" w:hAnsi="Arial" w:cs="Arial"/>
                      <w:vanish/>
                      <w:sz w:val="20"/>
                    </w:rPr>
                  </w:pPr>
                  <w:r w:rsidRPr="00A6683F">
                    <w:rPr>
                      <w:rFonts w:ascii="Arial" w:hAnsi="Arial" w:cs="Arial"/>
                      <w:vanish/>
                      <w:sz w:val="20"/>
                    </w:rPr>
                    <w:t> </w:t>
                  </w:r>
                </w:p>
              </w:tc>
            </w:tr>
            <w:tr w:rsidR="00A6683F" w:rsidRPr="00A6683F" w:rsidTr="008D650F">
              <w:trPr>
                <w:trHeight w:val="255"/>
                <w:hidden/>
              </w:trPr>
              <w:tc>
                <w:tcPr>
                  <w:tcW w:w="0" w:type="auto"/>
                  <w:tcBorders>
                    <w:top w:val="nil"/>
                    <w:left w:val="single" w:sz="8" w:space="0" w:color="auto"/>
                    <w:bottom w:val="single" w:sz="4" w:space="0" w:color="auto"/>
                    <w:right w:val="single" w:sz="8" w:space="0" w:color="auto"/>
                  </w:tcBorders>
                  <w:noWrap/>
                  <w:tcMar>
                    <w:top w:w="13" w:type="dxa"/>
                    <w:left w:w="13" w:type="dxa"/>
                    <w:bottom w:w="0" w:type="dxa"/>
                    <w:right w:w="13" w:type="dxa"/>
                  </w:tcMar>
                  <w:vAlign w:val="bottom"/>
                </w:tcPr>
                <w:p w:rsidR="00A6683F" w:rsidRPr="00A6683F" w:rsidRDefault="00A6683F" w:rsidP="00C70F5B">
                  <w:pPr>
                    <w:rPr>
                      <w:rFonts w:ascii="Arial" w:hAnsi="Arial" w:cs="Arial"/>
                      <w:vanish/>
                      <w:sz w:val="20"/>
                    </w:rPr>
                  </w:pPr>
                  <w:r w:rsidRPr="00A6683F">
                    <w:rPr>
                      <w:rFonts w:ascii="Arial" w:hAnsi="Arial" w:cs="Arial"/>
                      <w:vanish/>
                      <w:sz w:val="20"/>
                    </w:rPr>
                    <w:t> </w:t>
                  </w:r>
                </w:p>
              </w:tc>
              <w:tc>
                <w:tcPr>
                  <w:tcW w:w="0" w:type="auto"/>
                  <w:tcBorders>
                    <w:top w:val="nil"/>
                    <w:left w:val="nil"/>
                    <w:bottom w:val="single" w:sz="4" w:space="0" w:color="auto"/>
                    <w:right w:val="nil"/>
                  </w:tcBorders>
                  <w:noWrap/>
                  <w:tcMar>
                    <w:top w:w="13" w:type="dxa"/>
                    <w:left w:w="13" w:type="dxa"/>
                    <w:bottom w:w="0" w:type="dxa"/>
                    <w:right w:w="13" w:type="dxa"/>
                  </w:tcMar>
                  <w:vAlign w:val="bottom"/>
                </w:tcPr>
                <w:p w:rsidR="00A6683F" w:rsidRPr="00A6683F" w:rsidRDefault="00A6683F" w:rsidP="00C70F5B">
                  <w:pPr>
                    <w:rPr>
                      <w:rFonts w:ascii="Arial" w:hAnsi="Arial" w:cs="Arial"/>
                      <w:vanish/>
                      <w:sz w:val="20"/>
                    </w:rPr>
                  </w:pPr>
                  <w:r w:rsidRPr="00A6683F">
                    <w:rPr>
                      <w:rFonts w:ascii="Arial" w:hAnsi="Arial" w:cs="Arial"/>
                      <w:vanish/>
                      <w:sz w:val="20"/>
                    </w:rPr>
                    <w:t> </w:t>
                  </w:r>
                </w:p>
              </w:tc>
              <w:tc>
                <w:tcPr>
                  <w:tcW w:w="0" w:type="auto"/>
                  <w:tcBorders>
                    <w:top w:val="nil"/>
                    <w:left w:val="single" w:sz="8" w:space="0" w:color="auto"/>
                    <w:bottom w:val="single" w:sz="4" w:space="0" w:color="auto"/>
                    <w:right w:val="single" w:sz="8" w:space="0" w:color="auto"/>
                  </w:tcBorders>
                  <w:noWrap/>
                  <w:tcMar>
                    <w:top w:w="13" w:type="dxa"/>
                    <w:left w:w="13" w:type="dxa"/>
                    <w:bottom w:w="0" w:type="dxa"/>
                    <w:right w:w="13" w:type="dxa"/>
                  </w:tcMar>
                  <w:vAlign w:val="bottom"/>
                </w:tcPr>
                <w:p w:rsidR="00A6683F" w:rsidRPr="00A6683F" w:rsidRDefault="00A6683F" w:rsidP="00C70F5B">
                  <w:pPr>
                    <w:rPr>
                      <w:rFonts w:ascii="Arial" w:hAnsi="Arial" w:cs="Arial"/>
                      <w:vanish/>
                      <w:sz w:val="20"/>
                    </w:rPr>
                  </w:pPr>
                  <w:r w:rsidRPr="00A6683F">
                    <w:rPr>
                      <w:rFonts w:ascii="Arial" w:hAnsi="Arial" w:cs="Arial"/>
                      <w:vanish/>
                      <w:sz w:val="20"/>
                    </w:rPr>
                    <w:t> </w:t>
                  </w:r>
                </w:p>
              </w:tc>
              <w:tc>
                <w:tcPr>
                  <w:tcW w:w="0" w:type="auto"/>
                  <w:tcBorders>
                    <w:top w:val="nil"/>
                    <w:left w:val="nil"/>
                    <w:bottom w:val="single" w:sz="4" w:space="0" w:color="auto"/>
                    <w:right w:val="single" w:sz="4" w:space="0" w:color="auto"/>
                  </w:tcBorders>
                  <w:noWrap/>
                  <w:tcMar>
                    <w:top w:w="13" w:type="dxa"/>
                    <w:left w:w="13" w:type="dxa"/>
                    <w:bottom w:w="0" w:type="dxa"/>
                    <w:right w:w="13" w:type="dxa"/>
                  </w:tcMar>
                  <w:vAlign w:val="bottom"/>
                </w:tcPr>
                <w:p w:rsidR="00A6683F" w:rsidRPr="00A6683F" w:rsidRDefault="00A6683F" w:rsidP="00C70F5B">
                  <w:pPr>
                    <w:rPr>
                      <w:rFonts w:ascii="Arial" w:hAnsi="Arial" w:cs="Arial"/>
                      <w:vanish/>
                      <w:sz w:val="20"/>
                    </w:rPr>
                  </w:pPr>
                  <w:r w:rsidRPr="00A6683F">
                    <w:rPr>
                      <w:rFonts w:ascii="Arial" w:hAnsi="Arial" w:cs="Arial"/>
                      <w:vanish/>
                      <w:sz w:val="20"/>
                    </w:rPr>
                    <w:t> </w:t>
                  </w:r>
                </w:p>
              </w:tc>
              <w:tc>
                <w:tcPr>
                  <w:tcW w:w="0" w:type="auto"/>
                  <w:tcBorders>
                    <w:top w:val="nil"/>
                    <w:left w:val="nil"/>
                    <w:bottom w:val="single" w:sz="4" w:space="0" w:color="auto"/>
                    <w:right w:val="single" w:sz="4" w:space="0" w:color="auto"/>
                  </w:tcBorders>
                  <w:noWrap/>
                  <w:tcMar>
                    <w:top w:w="13" w:type="dxa"/>
                    <w:left w:w="13" w:type="dxa"/>
                    <w:bottom w:w="0" w:type="dxa"/>
                    <w:right w:w="13" w:type="dxa"/>
                  </w:tcMar>
                  <w:vAlign w:val="bottom"/>
                </w:tcPr>
                <w:p w:rsidR="00A6683F" w:rsidRPr="00A6683F" w:rsidRDefault="00A6683F" w:rsidP="00C70F5B">
                  <w:pPr>
                    <w:rPr>
                      <w:rFonts w:ascii="Arial" w:hAnsi="Arial" w:cs="Arial"/>
                      <w:vanish/>
                      <w:sz w:val="20"/>
                    </w:rPr>
                  </w:pPr>
                  <w:r w:rsidRPr="00A6683F">
                    <w:rPr>
                      <w:rFonts w:ascii="Arial" w:hAnsi="Arial" w:cs="Arial"/>
                      <w:vanish/>
                      <w:sz w:val="20"/>
                    </w:rPr>
                    <w:t> </w:t>
                  </w:r>
                </w:p>
              </w:tc>
              <w:tc>
                <w:tcPr>
                  <w:tcW w:w="0" w:type="auto"/>
                  <w:tcBorders>
                    <w:top w:val="nil"/>
                    <w:left w:val="nil"/>
                    <w:bottom w:val="single" w:sz="4" w:space="0" w:color="auto"/>
                    <w:right w:val="single" w:sz="8" w:space="0" w:color="auto"/>
                  </w:tcBorders>
                  <w:noWrap/>
                  <w:tcMar>
                    <w:top w:w="13" w:type="dxa"/>
                    <w:left w:w="13" w:type="dxa"/>
                    <w:bottom w:w="0" w:type="dxa"/>
                    <w:right w:w="13" w:type="dxa"/>
                  </w:tcMar>
                  <w:vAlign w:val="bottom"/>
                </w:tcPr>
                <w:p w:rsidR="00A6683F" w:rsidRPr="00A6683F" w:rsidRDefault="00A6683F" w:rsidP="00C70F5B">
                  <w:pPr>
                    <w:rPr>
                      <w:rFonts w:ascii="Arial" w:hAnsi="Arial" w:cs="Arial"/>
                      <w:vanish/>
                      <w:sz w:val="20"/>
                    </w:rPr>
                  </w:pPr>
                  <w:r w:rsidRPr="00A6683F">
                    <w:rPr>
                      <w:rFonts w:ascii="Arial" w:hAnsi="Arial" w:cs="Arial"/>
                      <w:vanish/>
                      <w:sz w:val="20"/>
                    </w:rPr>
                    <w:t> </w:t>
                  </w:r>
                </w:p>
              </w:tc>
              <w:tc>
                <w:tcPr>
                  <w:tcW w:w="2028" w:type="dxa"/>
                  <w:tcBorders>
                    <w:top w:val="nil"/>
                    <w:left w:val="nil"/>
                    <w:bottom w:val="single" w:sz="4" w:space="0" w:color="auto"/>
                    <w:right w:val="single" w:sz="8" w:space="0" w:color="auto"/>
                  </w:tcBorders>
                  <w:noWrap/>
                  <w:tcMar>
                    <w:top w:w="13" w:type="dxa"/>
                    <w:left w:w="13" w:type="dxa"/>
                    <w:bottom w:w="0" w:type="dxa"/>
                    <w:right w:w="13" w:type="dxa"/>
                  </w:tcMar>
                  <w:vAlign w:val="bottom"/>
                </w:tcPr>
                <w:p w:rsidR="00A6683F" w:rsidRPr="00A6683F" w:rsidRDefault="00A6683F" w:rsidP="00C70F5B">
                  <w:pPr>
                    <w:rPr>
                      <w:rFonts w:ascii="Arial" w:hAnsi="Arial" w:cs="Arial"/>
                      <w:vanish/>
                      <w:sz w:val="20"/>
                    </w:rPr>
                  </w:pPr>
                  <w:r w:rsidRPr="00A6683F">
                    <w:rPr>
                      <w:rFonts w:ascii="Arial" w:hAnsi="Arial" w:cs="Arial"/>
                      <w:vanish/>
                      <w:sz w:val="20"/>
                    </w:rPr>
                    <w:t> </w:t>
                  </w:r>
                </w:p>
              </w:tc>
            </w:tr>
            <w:tr w:rsidR="00A6683F" w:rsidRPr="00A6683F" w:rsidTr="008D650F">
              <w:trPr>
                <w:trHeight w:val="270"/>
                <w:hidden/>
              </w:trPr>
              <w:tc>
                <w:tcPr>
                  <w:tcW w:w="0" w:type="auto"/>
                  <w:tcBorders>
                    <w:top w:val="nil"/>
                    <w:left w:val="single" w:sz="8" w:space="0" w:color="auto"/>
                    <w:bottom w:val="single" w:sz="8" w:space="0" w:color="auto"/>
                    <w:right w:val="single" w:sz="8" w:space="0" w:color="auto"/>
                  </w:tcBorders>
                  <w:noWrap/>
                  <w:tcMar>
                    <w:top w:w="13" w:type="dxa"/>
                    <w:left w:w="13" w:type="dxa"/>
                    <w:bottom w:w="0" w:type="dxa"/>
                    <w:right w:w="13" w:type="dxa"/>
                  </w:tcMar>
                  <w:vAlign w:val="bottom"/>
                </w:tcPr>
                <w:p w:rsidR="00A6683F" w:rsidRPr="00A6683F" w:rsidRDefault="00A6683F" w:rsidP="00C70F5B">
                  <w:pPr>
                    <w:rPr>
                      <w:rFonts w:ascii="Arial" w:hAnsi="Arial" w:cs="Arial"/>
                      <w:vanish/>
                      <w:sz w:val="20"/>
                    </w:rPr>
                  </w:pPr>
                  <w:r w:rsidRPr="00A6683F">
                    <w:rPr>
                      <w:rFonts w:ascii="Arial" w:hAnsi="Arial" w:cs="Arial"/>
                      <w:vanish/>
                      <w:sz w:val="20"/>
                    </w:rPr>
                    <w:t> </w:t>
                  </w:r>
                </w:p>
              </w:tc>
              <w:tc>
                <w:tcPr>
                  <w:tcW w:w="0" w:type="auto"/>
                  <w:tcBorders>
                    <w:top w:val="nil"/>
                    <w:left w:val="nil"/>
                    <w:bottom w:val="single" w:sz="8" w:space="0" w:color="auto"/>
                    <w:right w:val="nil"/>
                  </w:tcBorders>
                  <w:noWrap/>
                  <w:tcMar>
                    <w:top w:w="13" w:type="dxa"/>
                    <w:left w:w="13" w:type="dxa"/>
                    <w:bottom w:w="0" w:type="dxa"/>
                    <w:right w:w="13" w:type="dxa"/>
                  </w:tcMar>
                  <w:vAlign w:val="bottom"/>
                </w:tcPr>
                <w:p w:rsidR="00A6683F" w:rsidRPr="00A6683F" w:rsidRDefault="00A6683F" w:rsidP="00C70F5B">
                  <w:pPr>
                    <w:rPr>
                      <w:rFonts w:ascii="Arial" w:hAnsi="Arial" w:cs="Arial"/>
                      <w:vanish/>
                      <w:sz w:val="20"/>
                    </w:rPr>
                  </w:pPr>
                  <w:r w:rsidRPr="00A6683F">
                    <w:rPr>
                      <w:rFonts w:ascii="Arial" w:hAnsi="Arial" w:cs="Arial"/>
                      <w:vanish/>
                      <w:sz w:val="20"/>
                    </w:rPr>
                    <w:t> </w:t>
                  </w:r>
                </w:p>
              </w:tc>
              <w:tc>
                <w:tcPr>
                  <w:tcW w:w="0" w:type="auto"/>
                  <w:tcBorders>
                    <w:top w:val="nil"/>
                    <w:left w:val="single" w:sz="8" w:space="0" w:color="auto"/>
                    <w:bottom w:val="single" w:sz="8" w:space="0" w:color="auto"/>
                    <w:right w:val="single" w:sz="8" w:space="0" w:color="auto"/>
                  </w:tcBorders>
                  <w:noWrap/>
                  <w:tcMar>
                    <w:top w:w="13" w:type="dxa"/>
                    <w:left w:w="13" w:type="dxa"/>
                    <w:bottom w:w="0" w:type="dxa"/>
                    <w:right w:w="13" w:type="dxa"/>
                  </w:tcMar>
                  <w:vAlign w:val="bottom"/>
                </w:tcPr>
                <w:p w:rsidR="00A6683F" w:rsidRPr="00A6683F" w:rsidRDefault="00A6683F" w:rsidP="00C70F5B">
                  <w:pPr>
                    <w:rPr>
                      <w:rFonts w:ascii="Arial" w:hAnsi="Arial" w:cs="Arial"/>
                      <w:vanish/>
                      <w:sz w:val="20"/>
                    </w:rPr>
                  </w:pPr>
                  <w:r w:rsidRPr="00A6683F">
                    <w:rPr>
                      <w:rFonts w:ascii="Arial" w:hAnsi="Arial" w:cs="Arial"/>
                      <w:vanish/>
                      <w:sz w:val="20"/>
                    </w:rPr>
                    <w:t> </w:t>
                  </w:r>
                </w:p>
              </w:tc>
              <w:tc>
                <w:tcPr>
                  <w:tcW w:w="0" w:type="auto"/>
                  <w:tcBorders>
                    <w:top w:val="nil"/>
                    <w:left w:val="nil"/>
                    <w:bottom w:val="single" w:sz="8" w:space="0" w:color="auto"/>
                    <w:right w:val="single" w:sz="4" w:space="0" w:color="auto"/>
                  </w:tcBorders>
                  <w:noWrap/>
                  <w:tcMar>
                    <w:top w:w="13" w:type="dxa"/>
                    <w:left w:w="13" w:type="dxa"/>
                    <w:bottom w:w="0" w:type="dxa"/>
                    <w:right w:w="13" w:type="dxa"/>
                  </w:tcMar>
                  <w:vAlign w:val="bottom"/>
                </w:tcPr>
                <w:p w:rsidR="00A6683F" w:rsidRPr="00A6683F" w:rsidRDefault="00A6683F" w:rsidP="00C70F5B">
                  <w:pPr>
                    <w:rPr>
                      <w:rFonts w:ascii="Arial" w:hAnsi="Arial" w:cs="Arial"/>
                      <w:vanish/>
                      <w:sz w:val="20"/>
                    </w:rPr>
                  </w:pPr>
                  <w:r w:rsidRPr="00A6683F">
                    <w:rPr>
                      <w:rFonts w:ascii="Arial" w:hAnsi="Arial" w:cs="Arial"/>
                      <w:vanish/>
                      <w:sz w:val="20"/>
                    </w:rPr>
                    <w:t> </w:t>
                  </w:r>
                </w:p>
              </w:tc>
              <w:tc>
                <w:tcPr>
                  <w:tcW w:w="0" w:type="auto"/>
                  <w:tcBorders>
                    <w:top w:val="nil"/>
                    <w:left w:val="nil"/>
                    <w:bottom w:val="single" w:sz="8" w:space="0" w:color="auto"/>
                    <w:right w:val="single" w:sz="4" w:space="0" w:color="auto"/>
                  </w:tcBorders>
                  <w:noWrap/>
                  <w:tcMar>
                    <w:top w:w="13" w:type="dxa"/>
                    <w:left w:w="13" w:type="dxa"/>
                    <w:bottom w:w="0" w:type="dxa"/>
                    <w:right w:w="13" w:type="dxa"/>
                  </w:tcMar>
                  <w:vAlign w:val="bottom"/>
                </w:tcPr>
                <w:p w:rsidR="00A6683F" w:rsidRPr="00A6683F" w:rsidRDefault="00A6683F" w:rsidP="00C70F5B">
                  <w:pPr>
                    <w:rPr>
                      <w:rFonts w:ascii="Arial" w:hAnsi="Arial" w:cs="Arial"/>
                      <w:vanish/>
                      <w:sz w:val="20"/>
                    </w:rPr>
                  </w:pPr>
                  <w:r w:rsidRPr="00A6683F">
                    <w:rPr>
                      <w:rFonts w:ascii="Arial" w:hAnsi="Arial" w:cs="Arial"/>
                      <w:vanish/>
                      <w:sz w:val="20"/>
                    </w:rPr>
                    <w:t> </w:t>
                  </w:r>
                </w:p>
              </w:tc>
              <w:tc>
                <w:tcPr>
                  <w:tcW w:w="0" w:type="auto"/>
                  <w:tcBorders>
                    <w:top w:val="nil"/>
                    <w:left w:val="nil"/>
                    <w:bottom w:val="single" w:sz="8" w:space="0" w:color="auto"/>
                    <w:right w:val="single" w:sz="8" w:space="0" w:color="auto"/>
                  </w:tcBorders>
                  <w:noWrap/>
                  <w:tcMar>
                    <w:top w:w="13" w:type="dxa"/>
                    <w:left w:w="13" w:type="dxa"/>
                    <w:bottom w:w="0" w:type="dxa"/>
                    <w:right w:w="13" w:type="dxa"/>
                  </w:tcMar>
                  <w:vAlign w:val="bottom"/>
                </w:tcPr>
                <w:p w:rsidR="00A6683F" w:rsidRPr="00A6683F" w:rsidRDefault="00A6683F" w:rsidP="00C70F5B">
                  <w:pPr>
                    <w:rPr>
                      <w:rFonts w:ascii="Arial" w:hAnsi="Arial" w:cs="Arial"/>
                      <w:vanish/>
                      <w:sz w:val="20"/>
                    </w:rPr>
                  </w:pPr>
                  <w:r w:rsidRPr="00A6683F">
                    <w:rPr>
                      <w:rFonts w:ascii="Arial" w:hAnsi="Arial" w:cs="Arial"/>
                      <w:vanish/>
                      <w:sz w:val="20"/>
                    </w:rPr>
                    <w:t> </w:t>
                  </w:r>
                </w:p>
              </w:tc>
              <w:tc>
                <w:tcPr>
                  <w:tcW w:w="2028" w:type="dxa"/>
                  <w:tcBorders>
                    <w:top w:val="nil"/>
                    <w:left w:val="nil"/>
                    <w:bottom w:val="single" w:sz="8" w:space="0" w:color="auto"/>
                    <w:right w:val="single" w:sz="8" w:space="0" w:color="auto"/>
                  </w:tcBorders>
                  <w:noWrap/>
                  <w:tcMar>
                    <w:top w:w="13" w:type="dxa"/>
                    <w:left w:w="13" w:type="dxa"/>
                    <w:bottom w:w="0" w:type="dxa"/>
                    <w:right w:w="13" w:type="dxa"/>
                  </w:tcMar>
                  <w:vAlign w:val="bottom"/>
                </w:tcPr>
                <w:p w:rsidR="00A6683F" w:rsidRPr="00A6683F" w:rsidRDefault="00A6683F" w:rsidP="00C70F5B">
                  <w:pPr>
                    <w:rPr>
                      <w:rFonts w:ascii="Arial" w:hAnsi="Arial" w:cs="Arial"/>
                      <w:vanish/>
                      <w:sz w:val="20"/>
                    </w:rPr>
                  </w:pPr>
                  <w:r w:rsidRPr="00A6683F">
                    <w:rPr>
                      <w:rFonts w:ascii="Arial" w:hAnsi="Arial" w:cs="Arial"/>
                      <w:vanish/>
                      <w:sz w:val="20"/>
                    </w:rPr>
                    <w:t> </w:t>
                  </w:r>
                </w:p>
              </w:tc>
            </w:tr>
          </w:tbl>
          <w:p w:rsidR="00A6683F" w:rsidRPr="00A6683F" w:rsidRDefault="00A6683F" w:rsidP="00C70F5B">
            <w:pPr>
              <w:tabs>
                <w:tab w:val="left" w:pos="455"/>
                <w:tab w:val="left" w:pos="1869"/>
                <w:tab w:val="left" w:pos="4728"/>
                <w:tab w:val="left" w:pos="5817"/>
                <w:tab w:val="left" w:pos="6896"/>
                <w:tab w:val="left" w:pos="7746"/>
                <w:tab w:val="left" w:pos="10520"/>
              </w:tabs>
              <w:rPr>
                <w:rFonts w:ascii="Arial" w:hAnsi="Arial" w:cs="Arial"/>
                <w:vanish/>
                <w:sz w:val="20"/>
              </w:rPr>
            </w:pPr>
            <w:r w:rsidRPr="00A6683F">
              <w:rPr>
                <w:rFonts w:ascii="Arial" w:hAnsi="Arial" w:cs="Arial"/>
                <w:vanish/>
                <w:sz w:val="20"/>
              </w:rPr>
              <w:tab/>
            </w:r>
            <w:r w:rsidRPr="00A6683F">
              <w:rPr>
                <w:rFonts w:ascii="Arial" w:hAnsi="Arial" w:cs="Arial"/>
                <w:vanish/>
                <w:sz w:val="20"/>
              </w:rPr>
              <w:tab/>
            </w:r>
            <w:r w:rsidRPr="00A6683F">
              <w:rPr>
                <w:rFonts w:ascii="Arial" w:hAnsi="Arial" w:cs="Arial"/>
                <w:vanish/>
                <w:sz w:val="20"/>
              </w:rPr>
              <w:tab/>
            </w:r>
            <w:r w:rsidRPr="00A6683F">
              <w:rPr>
                <w:rFonts w:ascii="Arial" w:hAnsi="Arial" w:cs="Arial"/>
                <w:vanish/>
                <w:sz w:val="20"/>
              </w:rPr>
              <w:tab/>
            </w:r>
            <w:r w:rsidRPr="00A6683F">
              <w:rPr>
                <w:rFonts w:ascii="Arial" w:hAnsi="Arial" w:cs="Arial"/>
                <w:vanish/>
                <w:sz w:val="20"/>
              </w:rPr>
              <w:tab/>
            </w:r>
            <w:r w:rsidRPr="00A6683F">
              <w:rPr>
                <w:rFonts w:ascii="Arial" w:hAnsi="Arial" w:cs="Arial"/>
                <w:vanish/>
                <w:sz w:val="20"/>
              </w:rPr>
              <w:tab/>
            </w:r>
          </w:p>
          <w:p w:rsidR="00A6683F" w:rsidRPr="00A6683F" w:rsidRDefault="00A6683F" w:rsidP="00C70F5B">
            <w:pPr>
              <w:tabs>
                <w:tab w:val="left" w:pos="10405"/>
              </w:tabs>
              <w:rPr>
                <w:rFonts w:ascii="Arial" w:hAnsi="Arial" w:cs="Arial"/>
                <w:i/>
                <w:iCs/>
                <w:vanish/>
                <w:sz w:val="20"/>
              </w:rPr>
            </w:pPr>
            <w:r w:rsidRPr="00A6683F">
              <w:rPr>
                <w:rFonts w:ascii="Arial" w:hAnsi="Arial" w:cs="Arial"/>
                <w:i/>
                <w:iCs/>
                <w:vanish/>
                <w:sz w:val="20"/>
              </w:rPr>
              <w:t>C.2. Všeobecně platné limity ukazatelů znečištění odpadních vod vypouštěných do kanalizace k veřejné potřebě dle kanalizačního řádu obce ………ze dne ………(neplatí v ukazatelích uvedených v bodě C.1.)</w:t>
            </w:r>
          </w:p>
          <w:p w:rsidR="00A6683F" w:rsidRPr="00A6683F" w:rsidRDefault="00A6683F" w:rsidP="00C70F5B">
            <w:pPr>
              <w:tabs>
                <w:tab w:val="left" w:pos="456"/>
                <w:tab w:val="left" w:pos="4566"/>
                <w:tab w:val="left" w:pos="5757"/>
                <w:tab w:val="left" w:pos="6785"/>
                <w:tab w:val="left" w:pos="7614"/>
                <w:tab w:val="left" w:pos="10405"/>
              </w:tabs>
              <w:rPr>
                <w:rFonts w:ascii="Arial" w:hAnsi="Arial" w:cs="Arial"/>
                <w:i/>
                <w:iCs/>
                <w:vanish/>
                <w:sz w:val="20"/>
              </w:rPr>
            </w:pPr>
            <w:r w:rsidRPr="00A6683F">
              <w:rPr>
                <w:rFonts w:ascii="Arial" w:hAnsi="Arial" w:cs="Arial"/>
                <w:i/>
                <w:iCs/>
                <w:vanish/>
                <w:sz w:val="20"/>
              </w:rPr>
              <w:t>…..</w:t>
            </w:r>
            <w:r w:rsidRPr="00A6683F">
              <w:rPr>
                <w:rFonts w:ascii="Arial" w:hAnsi="Arial" w:cs="Arial"/>
                <w:i/>
                <w:iCs/>
                <w:vanish/>
                <w:sz w:val="20"/>
              </w:rPr>
              <w:tab/>
            </w:r>
            <w:r w:rsidRPr="00A6683F">
              <w:rPr>
                <w:rFonts w:ascii="Arial" w:hAnsi="Arial" w:cs="Arial"/>
                <w:vanish/>
                <w:sz w:val="20"/>
              </w:rPr>
              <w:t>( doplnit limity dle kanalizačního řádu)</w:t>
            </w:r>
            <w:r w:rsidRPr="00A6683F">
              <w:rPr>
                <w:rFonts w:ascii="Arial" w:hAnsi="Arial" w:cs="Arial"/>
                <w:vanish/>
                <w:sz w:val="20"/>
              </w:rPr>
              <w:tab/>
            </w:r>
            <w:r w:rsidRPr="00A6683F">
              <w:rPr>
                <w:rFonts w:ascii="Arial" w:hAnsi="Arial" w:cs="Arial"/>
                <w:i/>
                <w:iCs/>
                <w:vanish/>
                <w:sz w:val="20"/>
              </w:rPr>
              <w:tab/>
            </w:r>
            <w:r w:rsidRPr="00A6683F">
              <w:rPr>
                <w:rFonts w:ascii="Arial" w:hAnsi="Arial" w:cs="Arial"/>
                <w:i/>
                <w:iCs/>
                <w:vanish/>
                <w:sz w:val="20"/>
              </w:rPr>
              <w:tab/>
            </w:r>
            <w:r w:rsidRPr="00A6683F">
              <w:rPr>
                <w:rFonts w:ascii="Arial" w:hAnsi="Arial" w:cs="Arial"/>
                <w:i/>
                <w:iCs/>
                <w:vanish/>
                <w:sz w:val="20"/>
              </w:rPr>
              <w:tab/>
            </w:r>
          </w:p>
          <w:p w:rsidR="00A6683F" w:rsidRPr="00A6683F" w:rsidRDefault="00A6683F" w:rsidP="00C70F5B">
            <w:pPr>
              <w:tabs>
                <w:tab w:val="left" w:pos="456"/>
                <w:tab w:val="left" w:pos="1816"/>
                <w:tab w:val="left" w:pos="4566"/>
                <w:tab w:val="left" w:pos="5757"/>
                <w:tab w:val="left" w:pos="6785"/>
                <w:tab w:val="left" w:pos="7614"/>
                <w:tab w:val="left" w:pos="10405"/>
              </w:tabs>
              <w:rPr>
                <w:rFonts w:ascii="Arial" w:hAnsi="Arial" w:cs="Arial"/>
                <w:vanish/>
                <w:sz w:val="20"/>
              </w:rPr>
            </w:pPr>
            <w:r w:rsidRPr="00A6683F">
              <w:rPr>
                <w:rFonts w:ascii="Arial" w:hAnsi="Arial" w:cs="Arial"/>
                <w:vanish/>
                <w:sz w:val="20"/>
              </w:rPr>
              <w:tab/>
              <w:t xml:space="preserve"> </w:t>
            </w:r>
            <w:r w:rsidRPr="00A6683F">
              <w:rPr>
                <w:rFonts w:ascii="Arial" w:hAnsi="Arial" w:cs="Arial"/>
                <w:vanish/>
                <w:sz w:val="20"/>
              </w:rPr>
              <w:tab/>
            </w:r>
            <w:r w:rsidRPr="00A6683F">
              <w:rPr>
                <w:rFonts w:ascii="Arial" w:hAnsi="Arial" w:cs="Arial"/>
                <w:vanish/>
                <w:sz w:val="20"/>
              </w:rPr>
              <w:tab/>
            </w:r>
            <w:r w:rsidRPr="00A6683F">
              <w:rPr>
                <w:rFonts w:ascii="Arial" w:hAnsi="Arial" w:cs="Arial"/>
                <w:vanish/>
                <w:sz w:val="20"/>
              </w:rPr>
              <w:tab/>
            </w:r>
            <w:r w:rsidRPr="00A6683F">
              <w:rPr>
                <w:rFonts w:ascii="Arial" w:hAnsi="Arial" w:cs="Arial"/>
                <w:vanish/>
                <w:sz w:val="20"/>
              </w:rPr>
              <w:tab/>
            </w:r>
            <w:r w:rsidRPr="00A6683F">
              <w:rPr>
                <w:rFonts w:ascii="Arial" w:hAnsi="Arial" w:cs="Arial"/>
                <w:vanish/>
                <w:sz w:val="20"/>
              </w:rPr>
              <w:tab/>
            </w:r>
          </w:p>
          <w:p w:rsidR="00A6683F" w:rsidRPr="00A6683F" w:rsidRDefault="00A6683F" w:rsidP="00C70F5B">
            <w:pPr>
              <w:tabs>
                <w:tab w:val="left" w:pos="4566"/>
                <w:tab w:val="left" w:pos="5757"/>
                <w:tab w:val="left" w:pos="6785"/>
                <w:tab w:val="left" w:pos="7614"/>
                <w:tab w:val="left" w:pos="10405"/>
              </w:tabs>
              <w:rPr>
                <w:rFonts w:ascii="Arial" w:hAnsi="Arial" w:cs="Arial"/>
                <w:vanish/>
                <w:sz w:val="20"/>
              </w:rPr>
            </w:pPr>
            <w:r w:rsidRPr="00A6683F">
              <w:rPr>
                <w:rFonts w:ascii="Arial" w:hAnsi="Arial" w:cs="Arial"/>
                <w:i/>
                <w:iCs/>
                <w:vanish/>
                <w:sz w:val="20"/>
              </w:rPr>
              <w:t>C.3. Způsob kontroly kvality odpadních vod</w:t>
            </w:r>
            <w:r w:rsidRPr="00A6683F">
              <w:rPr>
                <w:rFonts w:ascii="Arial" w:hAnsi="Arial" w:cs="Arial"/>
                <w:i/>
                <w:iCs/>
                <w:vanish/>
                <w:sz w:val="20"/>
              </w:rPr>
              <w:tab/>
            </w:r>
            <w:r w:rsidRPr="00A6683F">
              <w:rPr>
                <w:rFonts w:ascii="Arial" w:hAnsi="Arial" w:cs="Arial"/>
                <w:vanish/>
                <w:sz w:val="20"/>
              </w:rPr>
              <w:tab/>
            </w:r>
            <w:r w:rsidRPr="00A6683F">
              <w:rPr>
                <w:rFonts w:ascii="Arial" w:hAnsi="Arial" w:cs="Arial"/>
                <w:vanish/>
                <w:sz w:val="20"/>
              </w:rPr>
              <w:tab/>
            </w:r>
            <w:r w:rsidRPr="00A6683F">
              <w:rPr>
                <w:rFonts w:ascii="Arial" w:hAnsi="Arial" w:cs="Arial"/>
                <w:vanish/>
                <w:sz w:val="20"/>
              </w:rPr>
              <w:tab/>
            </w:r>
          </w:p>
          <w:p w:rsidR="00A6683F" w:rsidRPr="00A6683F" w:rsidRDefault="00A6683F" w:rsidP="00C70F5B">
            <w:pPr>
              <w:pStyle w:val="Zkladntext"/>
              <w:jc w:val="left"/>
              <w:rPr>
                <w:rFonts w:ascii="Arial" w:hAnsi="Arial" w:cs="Arial"/>
                <w:vanish/>
                <w:sz w:val="20"/>
              </w:rPr>
            </w:pPr>
            <w:r w:rsidRPr="00A6683F">
              <w:rPr>
                <w:rFonts w:ascii="Arial" w:hAnsi="Arial" w:cs="Arial"/>
                <w:vanish/>
                <w:sz w:val="20"/>
              </w:rPr>
              <w:t>Odběratel je povinen jako součást smlouvy předat dodavateli schema vnitřní kanalizace s vyznačením profilů a míst směrodatných pro kontrolu kvality odpadních vod vypouštěných do veřejné kanalizace. Při provozu předčistícího zařízení je kontrola kvality i množství upravovaných odpadních vod prováděna i na odtoku z tohoto zařízení.</w:t>
            </w:r>
          </w:p>
          <w:p w:rsidR="00A6683F" w:rsidRPr="00A6683F" w:rsidRDefault="00A6683F" w:rsidP="00C70F5B">
            <w:pPr>
              <w:tabs>
                <w:tab w:val="left" w:pos="456"/>
                <w:tab w:val="left" w:pos="1816"/>
                <w:tab w:val="left" w:pos="4566"/>
                <w:tab w:val="left" w:pos="5757"/>
                <w:tab w:val="left" w:pos="6785"/>
                <w:tab w:val="left" w:pos="7614"/>
                <w:tab w:val="left" w:pos="10405"/>
              </w:tabs>
              <w:rPr>
                <w:rFonts w:ascii="Arial" w:hAnsi="Arial" w:cs="Arial"/>
                <w:vanish/>
                <w:sz w:val="20"/>
              </w:rPr>
            </w:pPr>
            <w:r w:rsidRPr="00A6683F">
              <w:rPr>
                <w:rFonts w:ascii="Arial" w:hAnsi="Arial" w:cs="Arial"/>
                <w:vanish/>
                <w:sz w:val="20"/>
              </w:rPr>
              <w:tab/>
            </w:r>
            <w:r w:rsidRPr="00A6683F">
              <w:rPr>
                <w:rFonts w:ascii="Arial" w:hAnsi="Arial" w:cs="Arial"/>
                <w:vanish/>
                <w:sz w:val="20"/>
              </w:rPr>
              <w:tab/>
            </w:r>
            <w:r w:rsidRPr="00A6683F">
              <w:rPr>
                <w:rFonts w:ascii="Arial" w:hAnsi="Arial" w:cs="Arial"/>
                <w:vanish/>
                <w:sz w:val="20"/>
              </w:rPr>
              <w:tab/>
            </w:r>
            <w:r w:rsidRPr="00A6683F">
              <w:rPr>
                <w:rFonts w:ascii="Arial" w:hAnsi="Arial" w:cs="Arial"/>
                <w:vanish/>
                <w:sz w:val="20"/>
              </w:rPr>
              <w:tab/>
            </w:r>
            <w:r w:rsidRPr="00A6683F">
              <w:rPr>
                <w:rFonts w:ascii="Arial" w:hAnsi="Arial" w:cs="Arial"/>
                <w:vanish/>
                <w:sz w:val="20"/>
              </w:rPr>
              <w:tab/>
            </w:r>
            <w:r w:rsidRPr="00A6683F">
              <w:rPr>
                <w:rFonts w:ascii="Arial" w:hAnsi="Arial" w:cs="Arial"/>
                <w:vanish/>
                <w:sz w:val="20"/>
              </w:rPr>
              <w:tab/>
            </w:r>
          </w:p>
          <w:p w:rsidR="00A6683F" w:rsidRPr="00A6683F" w:rsidRDefault="00A6683F" w:rsidP="00C70F5B">
            <w:pPr>
              <w:tabs>
                <w:tab w:val="left" w:pos="4566"/>
                <w:tab w:val="left" w:pos="5757"/>
                <w:tab w:val="left" w:pos="6785"/>
                <w:tab w:val="left" w:pos="7614"/>
                <w:tab w:val="left" w:pos="10405"/>
              </w:tabs>
              <w:rPr>
                <w:rFonts w:ascii="Arial" w:hAnsi="Arial" w:cs="Arial"/>
                <w:vanish/>
                <w:sz w:val="20"/>
              </w:rPr>
            </w:pPr>
            <w:r w:rsidRPr="00A6683F">
              <w:rPr>
                <w:rFonts w:ascii="Arial" w:hAnsi="Arial" w:cs="Arial"/>
                <w:vanish/>
                <w:sz w:val="20"/>
              </w:rPr>
              <w:t>Typ kontrolního vzorku:</w:t>
            </w:r>
            <w:r w:rsidRPr="00A6683F">
              <w:rPr>
                <w:rFonts w:ascii="Arial" w:hAnsi="Arial" w:cs="Arial"/>
                <w:vanish/>
                <w:sz w:val="20"/>
              </w:rPr>
              <w:tab/>
            </w:r>
            <w:r w:rsidRPr="00A6683F">
              <w:rPr>
                <w:rFonts w:ascii="Arial" w:hAnsi="Arial" w:cs="Arial"/>
                <w:vanish/>
                <w:sz w:val="20"/>
              </w:rPr>
              <w:tab/>
            </w:r>
            <w:r w:rsidRPr="00A6683F">
              <w:rPr>
                <w:rFonts w:ascii="Arial" w:hAnsi="Arial" w:cs="Arial"/>
                <w:vanish/>
                <w:sz w:val="20"/>
              </w:rPr>
              <w:tab/>
            </w:r>
            <w:r w:rsidRPr="00A6683F">
              <w:rPr>
                <w:rFonts w:ascii="Arial" w:hAnsi="Arial" w:cs="Arial"/>
                <w:vanish/>
                <w:sz w:val="20"/>
              </w:rPr>
              <w:tab/>
            </w:r>
          </w:p>
          <w:p w:rsidR="00A6683F" w:rsidRPr="00A6683F" w:rsidRDefault="00A6683F" w:rsidP="00C70F5B">
            <w:pPr>
              <w:tabs>
                <w:tab w:val="left" w:pos="7614"/>
                <w:tab w:val="left" w:pos="10405"/>
              </w:tabs>
              <w:rPr>
                <w:rFonts w:ascii="Arial" w:hAnsi="Arial" w:cs="Arial"/>
                <w:vanish/>
                <w:sz w:val="20"/>
              </w:rPr>
            </w:pPr>
            <w:r w:rsidRPr="00A6683F">
              <w:rPr>
                <w:rFonts w:ascii="Arial" w:hAnsi="Arial" w:cs="Arial"/>
                <w:vanish/>
                <w:sz w:val="20"/>
              </w:rPr>
              <w:t xml:space="preserve"> - v případě koncentrační hodnoty maximální je směrodatný vzorek prostý (bodový)</w:t>
            </w:r>
            <w:r w:rsidRPr="00A6683F">
              <w:rPr>
                <w:rFonts w:ascii="Arial" w:hAnsi="Arial" w:cs="Arial"/>
                <w:vanish/>
                <w:sz w:val="20"/>
              </w:rPr>
              <w:tab/>
            </w:r>
          </w:p>
          <w:p w:rsidR="00A6683F" w:rsidRPr="00A6683F" w:rsidRDefault="00A6683F" w:rsidP="00C70F5B">
            <w:pPr>
              <w:pStyle w:val="Zkladntextodsazen"/>
              <w:spacing w:after="0"/>
              <w:ind w:left="0"/>
              <w:rPr>
                <w:rFonts w:ascii="Arial" w:hAnsi="Arial" w:cs="Arial"/>
                <w:vanish/>
                <w:sz w:val="20"/>
              </w:rPr>
            </w:pPr>
            <w:r w:rsidRPr="00A6683F">
              <w:rPr>
                <w:rFonts w:ascii="Arial" w:hAnsi="Arial" w:cs="Arial"/>
                <w:vanish/>
                <w:sz w:val="20"/>
              </w:rPr>
              <w:t xml:space="preserve">- v případě bilanční hodnoty, resp. koncentrační hodnoty průměrné je směrodatný vzorek směsný, odebíraný po dobu ………hod., v intervalech ………. (min.,hod. nebo dle vnitřního programu automatického  odběrného zařízení) </w:t>
            </w:r>
          </w:p>
          <w:p w:rsidR="00A6683F" w:rsidRPr="00A6683F" w:rsidRDefault="00A6683F" w:rsidP="00C70F5B">
            <w:pPr>
              <w:tabs>
                <w:tab w:val="left" w:pos="951"/>
                <w:tab w:val="left" w:pos="3965"/>
                <w:tab w:val="left" w:pos="4241"/>
                <w:tab w:val="left" w:pos="4517"/>
                <w:tab w:val="left" w:pos="6213"/>
                <w:tab w:val="left" w:pos="6374"/>
                <w:tab w:val="left" w:pos="11131"/>
              </w:tabs>
              <w:rPr>
                <w:rFonts w:ascii="Arial" w:hAnsi="Arial" w:cs="Arial"/>
                <w:vanish/>
                <w:sz w:val="20"/>
              </w:rPr>
            </w:pPr>
            <w:r w:rsidRPr="00A6683F">
              <w:rPr>
                <w:rFonts w:ascii="Arial" w:hAnsi="Arial" w:cs="Arial"/>
                <w:vanish/>
                <w:sz w:val="20"/>
              </w:rPr>
              <w:tab/>
            </w:r>
            <w:r w:rsidRPr="00A6683F">
              <w:rPr>
                <w:rFonts w:ascii="Arial" w:hAnsi="Arial" w:cs="Arial"/>
                <w:vanish/>
                <w:sz w:val="20"/>
              </w:rPr>
              <w:tab/>
            </w:r>
            <w:r w:rsidRPr="00A6683F">
              <w:rPr>
                <w:rFonts w:ascii="Arial" w:hAnsi="Arial" w:cs="Arial"/>
                <w:vanish/>
                <w:sz w:val="20"/>
              </w:rPr>
              <w:tab/>
            </w:r>
            <w:r w:rsidRPr="00A6683F">
              <w:rPr>
                <w:rFonts w:ascii="Arial" w:hAnsi="Arial" w:cs="Arial"/>
                <w:vanish/>
                <w:sz w:val="20"/>
              </w:rPr>
              <w:tab/>
            </w:r>
            <w:r w:rsidRPr="00A6683F">
              <w:rPr>
                <w:rFonts w:ascii="Arial" w:hAnsi="Arial" w:cs="Arial"/>
                <w:vanish/>
                <w:sz w:val="20"/>
              </w:rPr>
              <w:tab/>
            </w:r>
            <w:r w:rsidRPr="00A6683F">
              <w:rPr>
                <w:rFonts w:ascii="Arial" w:hAnsi="Arial" w:cs="Arial"/>
                <w:vanish/>
                <w:sz w:val="20"/>
              </w:rPr>
              <w:tab/>
            </w:r>
          </w:p>
          <w:p w:rsidR="00A6683F" w:rsidRPr="00A6683F" w:rsidRDefault="00A6683F" w:rsidP="00C70F5B">
            <w:pPr>
              <w:tabs>
                <w:tab w:val="left" w:pos="11131"/>
              </w:tabs>
              <w:rPr>
                <w:rFonts w:ascii="Arial" w:hAnsi="Arial" w:cs="Arial"/>
                <w:vanish/>
                <w:sz w:val="20"/>
              </w:rPr>
            </w:pPr>
            <w:r w:rsidRPr="00A6683F">
              <w:rPr>
                <w:rFonts w:ascii="Arial" w:hAnsi="Arial" w:cs="Arial"/>
                <w:vanish/>
                <w:sz w:val="20"/>
              </w:rPr>
              <w:t>Odběr vzorků, jenž je směrodatný pro kontrolu dodržování podmínek smlouvy, provádí dodavatel. Tento je povinen oznámit odběr zástupci odběratele a v případě jeho zájmu zúčastnit se odběru, resp. získat část odebraného vzorku k paralelnímu rozboru, mu toto umožnit. Pokud se odběratel vzorku nezúčastní, je odběr provedený dodavatelem platný. Za rozhodující se považuje vždy výsledek rozboru vzorku odpadních vod provedený akreditovanou laboratoří dodavatele. O odběru vzorku sepíše dodavatel s odběratelem protokol.</w:t>
            </w:r>
          </w:p>
          <w:p w:rsidR="00A6683F" w:rsidRPr="00A6683F" w:rsidRDefault="00A6683F" w:rsidP="00C70F5B">
            <w:pPr>
              <w:tabs>
                <w:tab w:val="left" w:pos="951"/>
                <w:tab w:val="left" w:pos="3965"/>
                <w:tab w:val="left" w:pos="4241"/>
                <w:tab w:val="left" w:pos="4517"/>
                <w:tab w:val="left" w:pos="6213"/>
                <w:tab w:val="left" w:pos="6374"/>
                <w:tab w:val="left" w:pos="11131"/>
              </w:tabs>
              <w:rPr>
                <w:rFonts w:ascii="Arial" w:hAnsi="Arial" w:cs="Arial"/>
                <w:vanish/>
                <w:sz w:val="20"/>
              </w:rPr>
            </w:pPr>
            <w:r w:rsidRPr="00A6683F">
              <w:rPr>
                <w:rFonts w:ascii="Arial" w:hAnsi="Arial" w:cs="Arial"/>
                <w:vanish/>
                <w:sz w:val="20"/>
              </w:rPr>
              <w:tab/>
            </w:r>
            <w:r w:rsidRPr="00A6683F">
              <w:rPr>
                <w:rFonts w:ascii="Arial" w:hAnsi="Arial" w:cs="Arial"/>
                <w:vanish/>
                <w:sz w:val="20"/>
              </w:rPr>
              <w:tab/>
            </w:r>
            <w:r w:rsidRPr="00A6683F">
              <w:rPr>
                <w:rFonts w:ascii="Arial" w:hAnsi="Arial" w:cs="Arial"/>
                <w:vanish/>
                <w:sz w:val="20"/>
              </w:rPr>
              <w:tab/>
            </w:r>
            <w:r w:rsidRPr="00A6683F">
              <w:rPr>
                <w:rFonts w:ascii="Arial" w:hAnsi="Arial" w:cs="Arial"/>
                <w:vanish/>
                <w:sz w:val="20"/>
              </w:rPr>
              <w:tab/>
            </w:r>
            <w:r w:rsidRPr="00A6683F">
              <w:rPr>
                <w:rFonts w:ascii="Arial" w:hAnsi="Arial" w:cs="Arial"/>
                <w:vanish/>
                <w:sz w:val="20"/>
              </w:rPr>
              <w:tab/>
            </w:r>
            <w:r w:rsidRPr="00A6683F">
              <w:rPr>
                <w:rFonts w:ascii="Arial" w:hAnsi="Arial" w:cs="Arial"/>
                <w:vanish/>
                <w:sz w:val="20"/>
              </w:rPr>
              <w:tab/>
            </w:r>
          </w:p>
          <w:p w:rsidR="00A6683F" w:rsidRPr="00A6683F" w:rsidRDefault="00A6683F" w:rsidP="00C70F5B">
            <w:pPr>
              <w:tabs>
                <w:tab w:val="left" w:pos="11131"/>
              </w:tabs>
              <w:rPr>
                <w:rFonts w:ascii="Arial" w:hAnsi="Arial" w:cs="Arial"/>
                <w:i/>
                <w:iCs/>
                <w:vanish/>
                <w:sz w:val="20"/>
              </w:rPr>
            </w:pPr>
            <w:r w:rsidRPr="00A6683F">
              <w:rPr>
                <w:rFonts w:ascii="Arial" w:hAnsi="Arial" w:cs="Arial"/>
                <w:i/>
                <w:iCs/>
                <w:vanish/>
                <w:sz w:val="20"/>
              </w:rPr>
              <w:t>C.4 Stanovení jiných podmínek pro vypouštění odpadních vod do kanalizace k veřejné potřebě</w:t>
            </w:r>
          </w:p>
          <w:p w:rsidR="00A6683F" w:rsidRPr="00A6683F" w:rsidRDefault="00A6683F" w:rsidP="00C70F5B">
            <w:pPr>
              <w:pStyle w:val="Zkladntext3"/>
              <w:spacing w:after="0"/>
              <w:rPr>
                <w:rFonts w:ascii="Arial" w:hAnsi="Arial" w:cs="Arial"/>
                <w:vanish/>
                <w:sz w:val="20"/>
                <w:szCs w:val="20"/>
              </w:rPr>
            </w:pPr>
            <w:r w:rsidRPr="00A6683F">
              <w:rPr>
                <w:rFonts w:ascii="Arial" w:hAnsi="Arial" w:cs="Arial"/>
                <w:vanish/>
                <w:sz w:val="20"/>
                <w:szCs w:val="20"/>
              </w:rPr>
              <w:t xml:space="preserve">(např. vybudování měrného objektu, vybudování nebo intenzifikace předčistícího zařízení, úprava způsobu vypouštění odpadních vod - akumulace, zrovnoměrnění) </w:t>
            </w:r>
          </w:p>
          <w:p w:rsidR="00A6683F" w:rsidRPr="00A6683F" w:rsidRDefault="00A6683F" w:rsidP="00C70F5B">
            <w:pPr>
              <w:tabs>
                <w:tab w:val="left" w:pos="951"/>
                <w:tab w:val="left" w:pos="3965"/>
                <w:tab w:val="left" w:pos="4241"/>
                <w:tab w:val="left" w:pos="4517"/>
                <w:tab w:val="left" w:pos="6213"/>
                <w:tab w:val="left" w:pos="6374"/>
                <w:tab w:val="left" w:pos="11131"/>
              </w:tabs>
              <w:rPr>
                <w:rFonts w:ascii="Arial" w:hAnsi="Arial" w:cs="Arial"/>
                <w:vanish/>
                <w:sz w:val="20"/>
              </w:rPr>
            </w:pPr>
          </w:p>
          <w:p w:rsidR="00A6683F" w:rsidRPr="00A6683F" w:rsidRDefault="00A6683F" w:rsidP="00C70F5B">
            <w:pPr>
              <w:tabs>
                <w:tab w:val="left" w:pos="951"/>
                <w:tab w:val="left" w:pos="3965"/>
                <w:tab w:val="left" w:pos="4241"/>
                <w:tab w:val="left" w:pos="4517"/>
                <w:tab w:val="left" w:pos="6213"/>
                <w:tab w:val="left" w:pos="6374"/>
                <w:tab w:val="left" w:pos="11131"/>
              </w:tabs>
              <w:rPr>
                <w:rFonts w:ascii="Arial" w:hAnsi="Arial" w:cs="Arial"/>
                <w:vanish/>
                <w:sz w:val="20"/>
              </w:rPr>
            </w:pPr>
            <w:r w:rsidRPr="00A6683F">
              <w:rPr>
                <w:rFonts w:ascii="Arial" w:hAnsi="Arial" w:cs="Arial"/>
                <w:vanish/>
                <w:sz w:val="20"/>
              </w:rPr>
              <w:t>C.5 Stanovení výše procenta stočného pro výpočet smluvní pokuty dle všeobecných podmínek dodávky vody a odvádění odpadních vod</w:t>
            </w:r>
          </w:p>
          <w:p w:rsidR="00A6683F" w:rsidRPr="00A6683F" w:rsidRDefault="00A6683F" w:rsidP="00C70F5B">
            <w:pPr>
              <w:tabs>
                <w:tab w:val="left" w:pos="951"/>
                <w:tab w:val="left" w:pos="3965"/>
                <w:tab w:val="left" w:pos="4241"/>
                <w:tab w:val="left" w:pos="4517"/>
                <w:tab w:val="left" w:pos="6213"/>
                <w:tab w:val="left" w:pos="6374"/>
                <w:tab w:val="left" w:pos="8820"/>
                <w:tab w:val="left" w:pos="11131"/>
              </w:tabs>
              <w:rPr>
                <w:rFonts w:ascii="Arial" w:hAnsi="Arial" w:cs="Arial"/>
                <w:vanish/>
                <w:sz w:val="20"/>
              </w:rPr>
            </w:pPr>
            <w:r w:rsidRPr="00A6683F">
              <w:rPr>
                <w:rFonts w:ascii="Arial" w:hAnsi="Arial" w:cs="Arial"/>
                <w:vanish/>
                <w:sz w:val="20"/>
              </w:rPr>
              <w:tab/>
            </w:r>
            <w:r w:rsidRPr="00A6683F">
              <w:rPr>
                <w:rFonts w:ascii="Arial" w:hAnsi="Arial" w:cs="Arial"/>
                <w:vanish/>
                <w:sz w:val="20"/>
              </w:rPr>
              <w:tab/>
            </w:r>
            <w:r w:rsidRPr="00A6683F">
              <w:rPr>
                <w:rFonts w:ascii="Arial" w:hAnsi="Arial" w:cs="Arial"/>
                <w:vanish/>
                <w:sz w:val="20"/>
              </w:rPr>
              <w:tab/>
            </w:r>
            <w:r w:rsidRPr="00A6683F">
              <w:rPr>
                <w:rFonts w:ascii="Arial" w:hAnsi="Arial" w:cs="Arial"/>
                <w:vanish/>
                <w:sz w:val="20"/>
              </w:rPr>
              <w:tab/>
            </w:r>
            <w:r w:rsidRPr="00A6683F">
              <w:rPr>
                <w:rFonts w:ascii="Arial" w:hAnsi="Arial" w:cs="Arial"/>
                <w:vanish/>
                <w:sz w:val="20"/>
              </w:rPr>
              <w:tab/>
            </w:r>
            <w:r w:rsidRPr="00A6683F">
              <w:rPr>
                <w:rFonts w:ascii="Arial" w:hAnsi="Arial" w:cs="Arial"/>
                <w:vanish/>
                <w:sz w:val="20"/>
              </w:rPr>
              <w:tab/>
            </w:r>
            <w:r w:rsidRPr="00A6683F">
              <w:rPr>
                <w:rFonts w:ascii="Arial" w:hAnsi="Arial" w:cs="Arial"/>
                <w:vanish/>
                <w:sz w:val="20"/>
              </w:rPr>
              <w:tab/>
              <w:t xml:space="preserve">Doporučeno </w:t>
            </w:r>
          </w:p>
          <w:p w:rsidR="00A6683F" w:rsidRPr="00A6683F" w:rsidRDefault="00A6683F" w:rsidP="00C70F5B">
            <w:pPr>
              <w:tabs>
                <w:tab w:val="left" w:pos="951"/>
                <w:tab w:val="left" w:pos="3965"/>
                <w:tab w:val="left" w:pos="4241"/>
                <w:tab w:val="left" w:pos="4517"/>
                <w:tab w:val="left" w:pos="6213"/>
                <w:tab w:val="left" w:pos="6374"/>
                <w:tab w:val="left" w:pos="8820"/>
                <w:tab w:val="left" w:pos="11131"/>
              </w:tabs>
              <w:rPr>
                <w:rFonts w:ascii="Arial" w:hAnsi="Arial" w:cs="Arial"/>
                <w:vanish/>
                <w:sz w:val="20"/>
              </w:rPr>
            </w:pPr>
            <w:r w:rsidRPr="00A6683F">
              <w:rPr>
                <w:rFonts w:ascii="Arial" w:hAnsi="Arial" w:cs="Arial"/>
                <w:vanish/>
                <w:sz w:val="20"/>
              </w:rPr>
              <w:tab/>
            </w:r>
            <w:r w:rsidRPr="00A6683F">
              <w:rPr>
                <w:rFonts w:ascii="Arial" w:hAnsi="Arial" w:cs="Arial"/>
                <w:vanish/>
                <w:sz w:val="20"/>
              </w:rPr>
              <w:tab/>
            </w:r>
            <w:r w:rsidRPr="00A6683F">
              <w:rPr>
                <w:rFonts w:ascii="Arial" w:hAnsi="Arial" w:cs="Arial"/>
                <w:vanish/>
                <w:sz w:val="20"/>
              </w:rPr>
              <w:tab/>
            </w:r>
            <w:r w:rsidRPr="00A6683F">
              <w:rPr>
                <w:rFonts w:ascii="Arial" w:hAnsi="Arial" w:cs="Arial"/>
                <w:vanish/>
                <w:sz w:val="20"/>
              </w:rPr>
              <w:tab/>
            </w:r>
            <w:r w:rsidRPr="00A6683F">
              <w:rPr>
                <w:rFonts w:ascii="Arial" w:hAnsi="Arial" w:cs="Arial"/>
                <w:vanish/>
                <w:sz w:val="20"/>
              </w:rPr>
              <w:tab/>
            </w:r>
            <w:r w:rsidRPr="00A6683F">
              <w:rPr>
                <w:rFonts w:ascii="Arial" w:hAnsi="Arial" w:cs="Arial"/>
                <w:vanish/>
                <w:sz w:val="20"/>
              </w:rPr>
              <w:tab/>
            </w:r>
            <w:r w:rsidRPr="00A6683F">
              <w:rPr>
                <w:rFonts w:ascii="Arial" w:hAnsi="Arial" w:cs="Arial"/>
                <w:vanish/>
                <w:sz w:val="20"/>
              </w:rPr>
              <w:tab/>
              <w:t>(rizik.provozy)</w:t>
            </w:r>
          </w:p>
          <w:tbl>
            <w:tblPr>
              <w:tblW w:w="10093" w:type="dxa"/>
              <w:tblCellMar>
                <w:left w:w="0" w:type="dxa"/>
                <w:right w:w="0" w:type="dxa"/>
              </w:tblCellMar>
              <w:tblLook w:val="0000" w:firstRow="0" w:lastRow="0" w:firstColumn="0" w:lastColumn="0" w:noHBand="0" w:noVBand="0"/>
            </w:tblPr>
            <w:tblGrid>
              <w:gridCol w:w="6673"/>
              <w:gridCol w:w="2105"/>
              <w:gridCol w:w="1315"/>
            </w:tblGrid>
            <w:tr w:rsidR="00A6683F" w:rsidRPr="00A6683F" w:rsidTr="008D650F">
              <w:trPr>
                <w:cantSplit/>
                <w:trHeight w:val="270"/>
                <w:hidden/>
              </w:trPr>
              <w:tc>
                <w:tcPr>
                  <w:tcW w:w="6673" w:type="dxa"/>
                  <w:tcBorders>
                    <w:top w:val="single" w:sz="8" w:space="0" w:color="auto"/>
                    <w:left w:val="single" w:sz="8" w:space="0" w:color="auto"/>
                    <w:bottom w:val="single" w:sz="8" w:space="0" w:color="auto"/>
                    <w:right w:val="nil"/>
                  </w:tcBorders>
                  <w:noWrap/>
                  <w:tcMar>
                    <w:top w:w="13" w:type="dxa"/>
                    <w:left w:w="13" w:type="dxa"/>
                    <w:bottom w:w="0" w:type="dxa"/>
                    <w:right w:w="13" w:type="dxa"/>
                  </w:tcMar>
                  <w:vAlign w:val="bottom"/>
                </w:tcPr>
                <w:p w:rsidR="00A6683F" w:rsidRPr="00A6683F" w:rsidRDefault="00A6683F" w:rsidP="00C70F5B">
                  <w:pPr>
                    <w:rPr>
                      <w:rFonts w:ascii="Arial" w:hAnsi="Arial" w:cs="Arial"/>
                      <w:vanish/>
                      <w:sz w:val="20"/>
                    </w:rPr>
                  </w:pPr>
                  <w:r w:rsidRPr="00A6683F">
                    <w:rPr>
                      <w:rFonts w:ascii="Arial" w:hAnsi="Arial" w:cs="Arial"/>
                      <w:vanish/>
                      <w:sz w:val="20"/>
                    </w:rPr>
                    <w:t>Ukazatel znečištění</w:t>
                  </w:r>
                </w:p>
              </w:tc>
              <w:tc>
                <w:tcPr>
                  <w:tcW w:w="0" w:type="auto"/>
                  <w:tcBorders>
                    <w:top w:val="single" w:sz="8" w:space="0" w:color="auto"/>
                    <w:left w:val="single" w:sz="8" w:space="0" w:color="auto"/>
                    <w:bottom w:val="single" w:sz="8" w:space="0" w:color="auto"/>
                    <w:right w:val="single" w:sz="8" w:space="0" w:color="000000"/>
                  </w:tcBorders>
                  <w:noWrap/>
                  <w:tcMar>
                    <w:top w:w="13" w:type="dxa"/>
                    <w:left w:w="13" w:type="dxa"/>
                    <w:bottom w:w="0" w:type="dxa"/>
                    <w:right w:w="13" w:type="dxa"/>
                  </w:tcMar>
                  <w:vAlign w:val="bottom"/>
                </w:tcPr>
                <w:p w:rsidR="00A6683F" w:rsidRPr="00A6683F" w:rsidRDefault="00A6683F" w:rsidP="00C70F5B">
                  <w:pPr>
                    <w:rPr>
                      <w:rFonts w:ascii="Arial" w:hAnsi="Arial" w:cs="Arial"/>
                      <w:vanish/>
                      <w:sz w:val="20"/>
                    </w:rPr>
                  </w:pPr>
                  <w:r w:rsidRPr="00A6683F">
                    <w:rPr>
                      <w:rFonts w:ascii="Arial" w:hAnsi="Arial" w:cs="Arial"/>
                      <w:vanish/>
                      <w:sz w:val="20"/>
                    </w:rPr>
                    <w:t xml:space="preserve"> Procento stočného (%)</w:t>
                  </w:r>
                </w:p>
              </w:tc>
              <w:tc>
                <w:tcPr>
                  <w:tcW w:w="1315" w:type="dxa"/>
                  <w:tcBorders>
                    <w:top w:val="nil"/>
                    <w:left w:val="nil"/>
                    <w:bottom w:val="nil"/>
                    <w:right w:val="nil"/>
                  </w:tcBorders>
                  <w:noWrap/>
                  <w:tcMar>
                    <w:top w:w="13" w:type="dxa"/>
                    <w:left w:w="13" w:type="dxa"/>
                    <w:bottom w:w="0" w:type="dxa"/>
                    <w:right w:w="13" w:type="dxa"/>
                  </w:tcMar>
                  <w:vAlign w:val="bottom"/>
                </w:tcPr>
                <w:p w:rsidR="00A6683F" w:rsidRPr="00A6683F" w:rsidRDefault="00A6683F" w:rsidP="00C70F5B">
                  <w:pPr>
                    <w:rPr>
                      <w:rFonts w:ascii="Arial" w:hAnsi="Arial" w:cs="Arial"/>
                      <w:vanish/>
                      <w:sz w:val="20"/>
                    </w:rPr>
                  </w:pPr>
                </w:p>
              </w:tc>
            </w:tr>
            <w:tr w:rsidR="00A6683F" w:rsidRPr="00A6683F" w:rsidTr="008D650F">
              <w:trPr>
                <w:cantSplit/>
                <w:trHeight w:val="255"/>
                <w:hidden/>
              </w:trPr>
              <w:tc>
                <w:tcPr>
                  <w:tcW w:w="6673" w:type="dxa"/>
                  <w:tcBorders>
                    <w:top w:val="nil"/>
                    <w:left w:val="single" w:sz="8" w:space="0" w:color="auto"/>
                    <w:bottom w:val="single" w:sz="4" w:space="0" w:color="auto"/>
                    <w:right w:val="nil"/>
                  </w:tcBorders>
                  <w:noWrap/>
                  <w:tcMar>
                    <w:top w:w="13" w:type="dxa"/>
                    <w:left w:w="13" w:type="dxa"/>
                    <w:bottom w:w="0" w:type="dxa"/>
                    <w:right w:w="13" w:type="dxa"/>
                  </w:tcMar>
                  <w:vAlign w:val="bottom"/>
                </w:tcPr>
                <w:p w:rsidR="00A6683F" w:rsidRPr="00A6683F" w:rsidRDefault="00A6683F" w:rsidP="00C70F5B">
                  <w:pPr>
                    <w:rPr>
                      <w:rFonts w:ascii="Arial" w:hAnsi="Arial" w:cs="Arial"/>
                      <w:vanish/>
                      <w:sz w:val="20"/>
                    </w:rPr>
                  </w:pPr>
                  <w:r w:rsidRPr="00A6683F">
                    <w:rPr>
                      <w:rFonts w:ascii="Arial" w:hAnsi="Arial" w:cs="Arial"/>
                      <w:vanish/>
                      <w:sz w:val="20"/>
                    </w:rPr>
                    <w:t>PH</w:t>
                  </w:r>
                </w:p>
              </w:tc>
              <w:tc>
                <w:tcPr>
                  <w:tcW w:w="0" w:type="auto"/>
                  <w:tcBorders>
                    <w:top w:val="nil"/>
                    <w:left w:val="single" w:sz="8" w:space="0" w:color="auto"/>
                    <w:bottom w:val="single" w:sz="4" w:space="0" w:color="auto"/>
                    <w:right w:val="single" w:sz="8" w:space="0" w:color="auto"/>
                  </w:tcBorders>
                  <w:noWrap/>
                  <w:tcMar>
                    <w:top w:w="13" w:type="dxa"/>
                    <w:left w:w="13" w:type="dxa"/>
                    <w:bottom w:w="0" w:type="dxa"/>
                    <w:right w:w="13" w:type="dxa"/>
                  </w:tcMar>
                  <w:vAlign w:val="bottom"/>
                </w:tcPr>
                <w:p w:rsidR="00A6683F" w:rsidRPr="00A6683F" w:rsidRDefault="00A6683F" w:rsidP="00C70F5B">
                  <w:pPr>
                    <w:rPr>
                      <w:rFonts w:ascii="Arial" w:hAnsi="Arial" w:cs="Arial"/>
                      <w:vanish/>
                      <w:sz w:val="20"/>
                    </w:rPr>
                  </w:pPr>
                </w:p>
              </w:tc>
              <w:tc>
                <w:tcPr>
                  <w:tcW w:w="1315" w:type="dxa"/>
                  <w:tcBorders>
                    <w:top w:val="nil"/>
                    <w:left w:val="nil"/>
                    <w:bottom w:val="nil"/>
                    <w:right w:val="nil"/>
                  </w:tcBorders>
                  <w:noWrap/>
                  <w:tcMar>
                    <w:top w:w="13" w:type="dxa"/>
                    <w:left w:w="13" w:type="dxa"/>
                    <w:bottom w:w="0" w:type="dxa"/>
                    <w:right w:w="13" w:type="dxa"/>
                  </w:tcMar>
                  <w:vAlign w:val="bottom"/>
                </w:tcPr>
                <w:p w:rsidR="00A6683F" w:rsidRPr="00A6683F" w:rsidRDefault="00A6683F" w:rsidP="00C70F5B">
                  <w:pPr>
                    <w:rPr>
                      <w:rFonts w:ascii="Arial" w:hAnsi="Arial" w:cs="Arial"/>
                      <w:vanish/>
                      <w:sz w:val="20"/>
                    </w:rPr>
                  </w:pPr>
                  <w:r w:rsidRPr="00A6683F">
                    <w:rPr>
                      <w:rFonts w:ascii="Arial" w:hAnsi="Arial" w:cs="Arial"/>
                      <w:vanish/>
                      <w:sz w:val="20"/>
                    </w:rPr>
                    <w:t>10 (15)</w:t>
                  </w:r>
                </w:p>
              </w:tc>
            </w:tr>
            <w:tr w:rsidR="00A6683F" w:rsidRPr="00A6683F" w:rsidTr="008D650F">
              <w:trPr>
                <w:cantSplit/>
                <w:trHeight w:val="255"/>
                <w:hidden/>
              </w:trPr>
              <w:tc>
                <w:tcPr>
                  <w:tcW w:w="6673" w:type="dxa"/>
                  <w:tcBorders>
                    <w:top w:val="single" w:sz="4" w:space="0" w:color="auto"/>
                    <w:left w:val="single" w:sz="8" w:space="0" w:color="auto"/>
                    <w:bottom w:val="single" w:sz="8" w:space="0" w:color="auto"/>
                    <w:right w:val="nil"/>
                  </w:tcBorders>
                  <w:noWrap/>
                  <w:tcMar>
                    <w:top w:w="13" w:type="dxa"/>
                    <w:left w:w="13" w:type="dxa"/>
                    <w:bottom w:w="0" w:type="dxa"/>
                    <w:right w:w="13" w:type="dxa"/>
                  </w:tcMar>
                  <w:vAlign w:val="bottom"/>
                </w:tcPr>
                <w:p w:rsidR="00A6683F" w:rsidRPr="00A6683F" w:rsidRDefault="00A6683F" w:rsidP="00C70F5B">
                  <w:pPr>
                    <w:rPr>
                      <w:rFonts w:ascii="Arial" w:hAnsi="Arial" w:cs="Arial"/>
                      <w:vanish/>
                      <w:sz w:val="20"/>
                    </w:rPr>
                  </w:pPr>
                  <w:r w:rsidRPr="00A6683F">
                    <w:rPr>
                      <w:rFonts w:ascii="Arial" w:hAnsi="Arial" w:cs="Arial"/>
                      <w:vanish/>
                      <w:sz w:val="20"/>
                    </w:rPr>
                    <w:t>BSK5, CHSK, NL, N-NH4, Nanorg, Pcelk, EL, NEL</w:t>
                  </w:r>
                </w:p>
              </w:tc>
              <w:tc>
                <w:tcPr>
                  <w:tcW w:w="0" w:type="auto"/>
                  <w:tcBorders>
                    <w:top w:val="nil"/>
                    <w:left w:val="single" w:sz="8" w:space="0" w:color="auto"/>
                    <w:bottom w:val="single" w:sz="8" w:space="0" w:color="auto"/>
                    <w:right w:val="single" w:sz="8" w:space="0" w:color="auto"/>
                  </w:tcBorders>
                  <w:noWrap/>
                  <w:tcMar>
                    <w:top w:w="13" w:type="dxa"/>
                    <w:left w:w="13" w:type="dxa"/>
                    <w:bottom w:w="0" w:type="dxa"/>
                    <w:right w:w="13" w:type="dxa"/>
                  </w:tcMar>
                  <w:vAlign w:val="bottom"/>
                </w:tcPr>
                <w:p w:rsidR="00A6683F" w:rsidRPr="00A6683F" w:rsidRDefault="00A6683F" w:rsidP="00C70F5B">
                  <w:pPr>
                    <w:rPr>
                      <w:rFonts w:ascii="Arial" w:hAnsi="Arial" w:cs="Arial"/>
                      <w:vanish/>
                      <w:sz w:val="20"/>
                    </w:rPr>
                  </w:pPr>
                </w:p>
              </w:tc>
              <w:tc>
                <w:tcPr>
                  <w:tcW w:w="1315" w:type="dxa"/>
                  <w:tcBorders>
                    <w:top w:val="nil"/>
                    <w:left w:val="nil"/>
                    <w:bottom w:val="nil"/>
                    <w:right w:val="nil"/>
                  </w:tcBorders>
                  <w:noWrap/>
                  <w:tcMar>
                    <w:top w:w="13" w:type="dxa"/>
                    <w:left w:w="13" w:type="dxa"/>
                    <w:bottom w:w="0" w:type="dxa"/>
                    <w:right w:w="13" w:type="dxa"/>
                  </w:tcMar>
                  <w:vAlign w:val="bottom"/>
                </w:tcPr>
                <w:p w:rsidR="00A6683F" w:rsidRPr="00A6683F" w:rsidRDefault="00A6683F" w:rsidP="00C70F5B">
                  <w:pPr>
                    <w:rPr>
                      <w:rFonts w:ascii="Arial" w:hAnsi="Arial" w:cs="Arial"/>
                      <w:vanish/>
                      <w:sz w:val="20"/>
                    </w:rPr>
                  </w:pPr>
                  <w:r w:rsidRPr="00A6683F">
                    <w:rPr>
                      <w:rFonts w:ascii="Arial" w:hAnsi="Arial" w:cs="Arial"/>
                      <w:vanish/>
                      <w:sz w:val="20"/>
                    </w:rPr>
                    <w:t>2 (3)</w:t>
                  </w:r>
                </w:p>
              </w:tc>
            </w:tr>
            <w:tr w:rsidR="00A6683F" w:rsidRPr="00A6683F" w:rsidTr="008D650F">
              <w:trPr>
                <w:cantSplit/>
                <w:trHeight w:val="270"/>
                <w:hidden/>
              </w:trPr>
              <w:tc>
                <w:tcPr>
                  <w:tcW w:w="6673" w:type="dxa"/>
                  <w:tcBorders>
                    <w:top w:val="single" w:sz="8" w:space="0" w:color="auto"/>
                    <w:left w:val="single" w:sz="8" w:space="0" w:color="auto"/>
                    <w:bottom w:val="single" w:sz="8" w:space="0" w:color="auto"/>
                    <w:right w:val="nil"/>
                  </w:tcBorders>
                  <w:noWrap/>
                  <w:tcMar>
                    <w:top w:w="13" w:type="dxa"/>
                    <w:left w:w="13" w:type="dxa"/>
                    <w:bottom w:w="0" w:type="dxa"/>
                    <w:right w:w="13" w:type="dxa"/>
                  </w:tcMar>
                  <w:vAlign w:val="bottom"/>
                </w:tcPr>
                <w:p w:rsidR="00A6683F" w:rsidRPr="00A6683F" w:rsidRDefault="00A6683F" w:rsidP="00C70F5B">
                  <w:pPr>
                    <w:rPr>
                      <w:rFonts w:ascii="Arial" w:hAnsi="Arial" w:cs="Arial"/>
                      <w:vanish/>
                      <w:sz w:val="20"/>
                    </w:rPr>
                  </w:pPr>
                  <w:r w:rsidRPr="00A6683F">
                    <w:rPr>
                      <w:rFonts w:ascii="Arial" w:hAnsi="Arial" w:cs="Arial"/>
                      <w:vanish/>
                      <w:sz w:val="20"/>
                    </w:rPr>
                    <w:t>rtuť, kadmium, arsen, olovo, chrom, nikl, měď, zinek, AOX, PCB, tenzidy</w:t>
                  </w:r>
                </w:p>
              </w:tc>
              <w:tc>
                <w:tcPr>
                  <w:tcW w:w="0" w:type="auto"/>
                  <w:tcBorders>
                    <w:top w:val="single" w:sz="8" w:space="0" w:color="auto"/>
                    <w:left w:val="single" w:sz="8" w:space="0" w:color="auto"/>
                    <w:bottom w:val="single" w:sz="8" w:space="0" w:color="auto"/>
                    <w:right w:val="single" w:sz="8" w:space="0" w:color="auto"/>
                  </w:tcBorders>
                  <w:noWrap/>
                  <w:tcMar>
                    <w:top w:w="13" w:type="dxa"/>
                    <w:left w:w="13" w:type="dxa"/>
                    <w:bottom w:w="0" w:type="dxa"/>
                    <w:right w:w="13" w:type="dxa"/>
                  </w:tcMar>
                  <w:vAlign w:val="bottom"/>
                </w:tcPr>
                <w:p w:rsidR="00A6683F" w:rsidRPr="00A6683F" w:rsidRDefault="00A6683F" w:rsidP="00C70F5B">
                  <w:pPr>
                    <w:rPr>
                      <w:rFonts w:ascii="Arial" w:hAnsi="Arial" w:cs="Arial"/>
                      <w:vanish/>
                      <w:sz w:val="20"/>
                    </w:rPr>
                  </w:pPr>
                </w:p>
              </w:tc>
              <w:tc>
                <w:tcPr>
                  <w:tcW w:w="1315" w:type="dxa"/>
                  <w:tcBorders>
                    <w:top w:val="nil"/>
                    <w:left w:val="nil"/>
                    <w:bottom w:val="nil"/>
                    <w:right w:val="nil"/>
                  </w:tcBorders>
                  <w:noWrap/>
                  <w:tcMar>
                    <w:top w:w="13" w:type="dxa"/>
                    <w:left w:w="13" w:type="dxa"/>
                    <w:bottom w:w="0" w:type="dxa"/>
                    <w:right w:w="13" w:type="dxa"/>
                  </w:tcMar>
                  <w:vAlign w:val="bottom"/>
                </w:tcPr>
                <w:p w:rsidR="00A6683F" w:rsidRPr="00A6683F" w:rsidRDefault="00A6683F" w:rsidP="00C70F5B">
                  <w:pPr>
                    <w:rPr>
                      <w:rFonts w:ascii="Arial" w:hAnsi="Arial" w:cs="Arial"/>
                      <w:vanish/>
                      <w:sz w:val="20"/>
                    </w:rPr>
                  </w:pPr>
                  <w:r w:rsidRPr="00A6683F">
                    <w:rPr>
                      <w:rFonts w:ascii="Arial" w:hAnsi="Arial" w:cs="Arial"/>
                      <w:vanish/>
                      <w:sz w:val="20"/>
                    </w:rPr>
                    <w:t>6 (9)</w:t>
                  </w:r>
                </w:p>
              </w:tc>
            </w:tr>
            <w:tr w:rsidR="00A6683F" w:rsidRPr="00A6683F" w:rsidTr="008D650F">
              <w:trPr>
                <w:cantSplit/>
                <w:trHeight w:val="270"/>
                <w:hidden/>
              </w:trPr>
              <w:tc>
                <w:tcPr>
                  <w:tcW w:w="6673" w:type="dxa"/>
                  <w:tcBorders>
                    <w:top w:val="single" w:sz="8" w:space="0" w:color="auto"/>
                    <w:left w:val="single" w:sz="8" w:space="0" w:color="auto"/>
                    <w:bottom w:val="single" w:sz="8" w:space="0" w:color="auto"/>
                    <w:right w:val="nil"/>
                  </w:tcBorders>
                  <w:noWrap/>
                  <w:tcMar>
                    <w:top w:w="13" w:type="dxa"/>
                    <w:left w:w="13" w:type="dxa"/>
                    <w:bottom w:w="0" w:type="dxa"/>
                    <w:right w:w="13" w:type="dxa"/>
                  </w:tcMar>
                  <w:vAlign w:val="bottom"/>
                </w:tcPr>
                <w:p w:rsidR="00A6683F" w:rsidRPr="00A6683F" w:rsidRDefault="00A6683F" w:rsidP="00C70F5B">
                  <w:pPr>
                    <w:rPr>
                      <w:rFonts w:ascii="Arial" w:hAnsi="Arial" w:cs="Arial"/>
                      <w:vanish/>
                      <w:sz w:val="20"/>
                    </w:rPr>
                  </w:pPr>
                  <w:r w:rsidRPr="00A6683F">
                    <w:rPr>
                      <w:rFonts w:ascii="Arial" w:hAnsi="Arial" w:cs="Arial"/>
                      <w:vanish/>
                      <w:sz w:val="20"/>
                    </w:rPr>
                    <w:t>Ostatní ukazatelé</w:t>
                  </w:r>
                </w:p>
              </w:tc>
              <w:tc>
                <w:tcPr>
                  <w:tcW w:w="0" w:type="auto"/>
                  <w:tcBorders>
                    <w:top w:val="single" w:sz="8" w:space="0" w:color="auto"/>
                    <w:left w:val="single" w:sz="8" w:space="0" w:color="auto"/>
                    <w:bottom w:val="single" w:sz="8" w:space="0" w:color="auto"/>
                    <w:right w:val="single" w:sz="8" w:space="0" w:color="auto"/>
                  </w:tcBorders>
                  <w:noWrap/>
                  <w:tcMar>
                    <w:top w:w="13" w:type="dxa"/>
                    <w:left w:w="13" w:type="dxa"/>
                    <w:bottom w:w="0" w:type="dxa"/>
                    <w:right w:w="13" w:type="dxa"/>
                  </w:tcMar>
                  <w:vAlign w:val="bottom"/>
                </w:tcPr>
                <w:p w:rsidR="00A6683F" w:rsidRPr="00A6683F" w:rsidRDefault="00A6683F" w:rsidP="00C70F5B">
                  <w:pPr>
                    <w:rPr>
                      <w:rFonts w:ascii="Arial" w:hAnsi="Arial" w:cs="Arial"/>
                      <w:vanish/>
                      <w:sz w:val="20"/>
                    </w:rPr>
                  </w:pPr>
                </w:p>
              </w:tc>
              <w:tc>
                <w:tcPr>
                  <w:tcW w:w="1315" w:type="dxa"/>
                  <w:tcBorders>
                    <w:top w:val="nil"/>
                    <w:left w:val="nil"/>
                    <w:bottom w:val="nil"/>
                    <w:right w:val="nil"/>
                  </w:tcBorders>
                  <w:noWrap/>
                  <w:tcMar>
                    <w:top w:w="13" w:type="dxa"/>
                    <w:left w:w="13" w:type="dxa"/>
                    <w:bottom w:w="0" w:type="dxa"/>
                    <w:right w:w="13" w:type="dxa"/>
                  </w:tcMar>
                  <w:vAlign w:val="bottom"/>
                </w:tcPr>
                <w:p w:rsidR="00A6683F" w:rsidRPr="00A6683F" w:rsidRDefault="00A6683F" w:rsidP="00C70F5B">
                  <w:pPr>
                    <w:rPr>
                      <w:rFonts w:ascii="Arial" w:hAnsi="Arial" w:cs="Arial"/>
                      <w:vanish/>
                      <w:sz w:val="20"/>
                    </w:rPr>
                  </w:pPr>
                </w:p>
              </w:tc>
            </w:tr>
          </w:tbl>
          <w:p w:rsidR="00A6683F" w:rsidRPr="00A6683F" w:rsidRDefault="00A6683F" w:rsidP="00C70F5B">
            <w:pPr>
              <w:tabs>
                <w:tab w:val="left" w:pos="1521"/>
                <w:tab w:val="left" w:pos="6347"/>
                <w:tab w:val="left" w:pos="6642"/>
                <w:tab w:val="left" w:pos="6938"/>
                <w:tab w:val="left" w:pos="9095"/>
                <w:tab w:val="left" w:pos="9301"/>
                <w:tab w:val="left" w:pos="10140"/>
              </w:tabs>
              <w:rPr>
                <w:rFonts w:ascii="Arial" w:hAnsi="Arial" w:cs="Arial"/>
                <w:vanish/>
                <w:sz w:val="20"/>
              </w:rPr>
            </w:pPr>
            <w:r w:rsidRPr="00A6683F">
              <w:rPr>
                <w:rFonts w:ascii="Arial" w:hAnsi="Arial" w:cs="Arial"/>
                <w:vanish/>
                <w:sz w:val="20"/>
              </w:rPr>
              <w:tab/>
            </w:r>
            <w:r w:rsidRPr="00A6683F">
              <w:rPr>
                <w:rFonts w:ascii="Arial" w:hAnsi="Arial" w:cs="Arial"/>
                <w:vanish/>
                <w:sz w:val="20"/>
              </w:rPr>
              <w:tab/>
            </w:r>
            <w:r w:rsidRPr="00A6683F">
              <w:rPr>
                <w:rFonts w:ascii="Arial" w:hAnsi="Arial" w:cs="Arial"/>
                <w:vanish/>
                <w:sz w:val="20"/>
              </w:rPr>
              <w:tab/>
            </w:r>
          </w:p>
        </w:tc>
      </w:tr>
      <w:tr w:rsidR="00A6683F" w:rsidRPr="00A6683F" w:rsidTr="008D650F">
        <w:trPr>
          <w:hidden/>
        </w:trPr>
        <w:tc>
          <w:tcPr>
            <w:tcW w:w="5150" w:type="dxa"/>
            <w:tcBorders>
              <w:top w:val="nil"/>
              <w:bottom w:val="nil"/>
              <w:right w:val="nil"/>
            </w:tcBorders>
          </w:tcPr>
          <w:p w:rsidR="00A6683F" w:rsidRPr="00A6683F" w:rsidRDefault="00A6683F" w:rsidP="00C70F5B">
            <w:pPr>
              <w:rPr>
                <w:rFonts w:ascii="Arial" w:hAnsi="Arial" w:cs="Arial"/>
                <w:b/>
                <w:bCs/>
                <w:vanish/>
                <w:sz w:val="20"/>
              </w:rPr>
            </w:pPr>
            <w:r w:rsidRPr="00A6683F">
              <w:rPr>
                <w:rFonts w:ascii="Arial" w:hAnsi="Arial" w:cs="Arial"/>
                <w:vanish/>
                <w:sz w:val="20"/>
                <w:lang w:val="de-DE"/>
              </w:rPr>
              <w:fldChar w:fldCharType="begin"/>
            </w:r>
            <w:r w:rsidRPr="00A6683F">
              <w:rPr>
                <w:rFonts w:ascii="Arial" w:hAnsi="Arial" w:cs="Arial"/>
                <w:vanish/>
                <w:sz w:val="20"/>
              </w:rPr>
              <w:instrText xml:space="preserve"> DOCVARIABLE vtve </w:instrText>
            </w:r>
            <w:r w:rsidRPr="00A6683F">
              <w:rPr>
                <w:rFonts w:ascii="Arial" w:hAnsi="Arial" w:cs="Arial"/>
                <w:vanish/>
                <w:sz w:val="20"/>
                <w:lang w:val="de-DE"/>
              </w:rPr>
              <w:fldChar w:fldCharType="end"/>
            </w:r>
            <w:r w:rsidRPr="00A6683F">
              <w:rPr>
                <w:rFonts w:ascii="Arial" w:hAnsi="Arial" w:cs="Arial"/>
                <w:vanish/>
                <w:sz w:val="20"/>
              </w:rPr>
              <w:t xml:space="preserve">    </w:t>
            </w:r>
            <w:r w:rsidRPr="00A6683F">
              <w:rPr>
                <w:rFonts w:ascii="Arial" w:hAnsi="Arial" w:cs="Arial"/>
                <w:vanish/>
                <w:sz w:val="20"/>
                <w:lang w:val="de-DE"/>
              </w:rPr>
              <w:t xml:space="preserve">dne </w:t>
            </w:r>
            <w:r w:rsidRPr="00A6683F">
              <w:rPr>
                <w:rFonts w:ascii="Arial" w:hAnsi="Arial" w:cs="Arial"/>
                <w:vanish/>
                <w:sz w:val="20"/>
                <w:lang w:val="de-DE"/>
              </w:rPr>
              <w:fldChar w:fldCharType="begin"/>
            </w:r>
            <w:r w:rsidRPr="00A6683F">
              <w:rPr>
                <w:rFonts w:ascii="Arial" w:hAnsi="Arial" w:cs="Arial"/>
                <w:vanish/>
                <w:sz w:val="20"/>
                <w:lang w:val="de-DE"/>
              </w:rPr>
              <w:instrText xml:space="preserve"> DOCVARIABLE vtdatum</w:instrText>
            </w:r>
            <w:r w:rsidRPr="00A6683F">
              <w:rPr>
                <w:rFonts w:ascii="Arial" w:hAnsi="Arial" w:cs="Arial"/>
                <w:vanish/>
                <w:sz w:val="20"/>
                <w:lang w:val="de-DE"/>
              </w:rPr>
              <w:fldChar w:fldCharType="end"/>
            </w:r>
            <w:r w:rsidRPr="00A6683F">
              <w:rPr>
                <w:rFonts w:ascii="Arial" w:hAnsi="Arial" w:cs="Arial"/>
                <w:vanish/>
                <w:sz w:val="20"/>
                <w:lang w:val="de-DE"/>
              </w:rPr>
              <w:tab/>
            </w:r>
          </w:p>
        </w:tc>
        <w:tc>
          <w:tcPr>
            <w:tcW w:w="5150" w:type="dxa"/>
            <w:tcBorders>
              <w:top w:val="nil"/>
              <w:left w:val="nil"/>
              <w:bottom w:val="nil"/>
            </w:tcBorders>
          </w:tcPr>
          <w:p w:rsidR="00A6683F" w:rsidRPr="00A6683F" w:rsidRDefault="00A6683F" w:rsidP="00C70F5B">
            <w:pPr>
              <w:rPr>
                <w:rFonts w:ascii="Arial" w:hAnsi="Arial" w:cs="Arial"/>
                <w:b/>
                <w:bCs/>
                <w:vanish/>
                <w:sz w:val="20"/>
              </w:rPr>
            </w:pPr>
            <w:r w:rsidRPr="00A6683F">
              <w:rPr>
                <w:rFonts w:ascii="Arial" w:hAnsi="Arial" w:cs="Arial"/>
                <w:vanish/>
                <w:sz w:val="20"/>
                <w:lang w:val="de-DE"/>
              </w:rPr>
              <w:fldChar w:fldCharType="begin"/>
            </w:r>
            <w:r w:rsidRPr="00A6683F">
              <w:rPr>
                <w:rFonts w:ascii="Arial" w:hAnsi="Arial" w:cs="Arial"/>
                <w:vanish/>
                <w:sz w:val="20"/>
              </w:rPr>
              <w:instrText xml:space="preserve"> DOCVARIABLE vtveodb</w:instrText>
            </w:r>
            <w:r w:rsidRPr="00A6683F">
              <w:rPr>
                <w:rFonts w:ascii="Arial" w:hAnsi="Arial" w:cs="Arial"/>
                <w:vanish/>
                <w:sz w:val="20"/>
                <w:lang w:val="de-DE"/>
              </w:rPr>
              <w:fldChar w:fldCharType="end"/>
            </w:r>
          </w:p>
        </w:tc>
      </w:tr>
      <w:tr w:rsidR="00A6683F" w:rsidRPr="00A6683F" w:rsidTr="008D650F">
        <w:trPr>
          <w:trHeight w:val="929"/>
          <w:hidden/>
        </w:trPr>
        <w:tc>
          <w:tcPr>
            <w:tcW w:w="5150" w:type="dxa"/>
            <w:tcBorders>
              <w:top w:val="nil"/>
              <w:bottom w:val="nil"/>
              <w:right w:val="nil"/>
            </w:tcBorders>
          </w:tcPr>
          <w:p w:rsidR="00A6683F" w:rsidRPr="00A6683F" w:rsidRDefault="00A6683F" w:rsidP="00C70F5B">
            <w:pPr>
              <w:rPr>
                <w:rFonts w:ascii="Arial" w:hAnsi="Arial" w:cs="Arial"/>
                <w:vanish/>
                <w:sz w:val="20"/>
                <w:lang w:val="de-DE"/>
              </w:rPr>
            </w:pPr>
          </w:p>
        </w:tc>
        <w:tc>
          <w:tcPr>
            <w:tcW w:w="5150" w:type="dxa"/>
            <w:tcBorders>
              <w:top w:val="nil"/>
              <w:left w:val="nil"/>
              <w:bottom w:val="nil"/>
            </w:tcBorders>
          </w:tcPr>
          <w:p w:rsidR="00A6683F" w:rsidRPr="00A6683F" w:rsidRDefault="00A6683F" w:rsidP="00C70F5B">
            <w:pPr>
              <w:rPr>
                <w:rFonts w:ascii="Arial" w:hAnsi="Arial" w:cs="Arial"/>
                <w:vanish/>
                <w:sz w:val="20"/>
                <w:lang w:val="de-DE"/>
              </w:rPr>
            </w:pPr>
          </w:p>
        </w:tc>
      </w:tr>
      <w:tr w:rsidR="00A6683F" w:rsidRPr="00A6683F" w:rsidTr="008D650F">
        <w:trPr>
          <w:hidden/>
        </w:trPr>
        <w:tc>
          <w:tcPr>
            <w:tcW w:w="5150" w:type="dxa"/>
            <w:tcBorders>
              <w:top w:val="nil"/>
              <w:bottom w:val="nil"/>
              <w:right w:val="nil"/>
            </w:tcBorders>
          </w:tcPr>
          <w:p w:rsidR="00A6683F" w:rsidRPr="00A6683F" w:rsidRDefault="00A6683F" w:rsidP="00C70F5B">
            <w:pPr>
              <w:rPr>
                <w:rFonts w:ascii="Arial" w:hAnsi="Arial" w:cs="Arial"/>
                <w:vanish/>
                <w:sz w:val="20"/>
                <w:lang w:val="en-US"/>
              </w:rPr>
            </w:pPr>
            <w:r w:rsidRPr="00A6683F">
              <w:rPr>
                <w:rFonts w:ascii="Arial" w:hAnsi="Arial" w:cs="Arial"/>
                <w:vanish/>
                <w:sz w:val="20"/>
                <w:lang w:val="en-US"/>
              </w:rPr>
              <w:t>DODAVATEL</w:t>
            </w:r>
          </w:p>
        </w:tc>
        <w:tc>
          <w:tcPr>
            <w:tcW w:w="5150" w:type="dxa"/>
            <w:tcBorders>
              <w:top w:val="nil"/>
              <w:left w:val="nil"/>
              <w:bottom w:val="nil"/>
            </w:tcBorders>
          </w:tcPr>
          <w:p w:rsidR="00A6683F" w:rsidRPr="00A6683F" w:rsidRDefault="00A6683F" w:rsidP="00C70F5B">
            <w:pPr>
              <w:rPr>
                <w:rFonts w:ascii="Arial" w:hAnsi="Arial" w:cs="Arial"/>
                <w:vanish/>
                <w:sz w:val="20"/>
                <w:lang w:val="en-US"/>
              </w:rPr>
            </w:pPr>
            <w:r w:rsidRPr="00A6683F">
              <w:rPr>
                <w:rFonts w:ascii="Arial" w:hAnsi="Arial" w:cs="Arial"/>
                <w:vanish/>
                <w:sz w:val="20"/>
                <w:lang w:val="en-US"/>
              </w:rPr>
              <w:t>ODBĚRATEL</w:t>
            </w:r>
          </w:p>
        </w:tc>
      </w:tr>
    </w:tbl>
    <w:p w:rsidR="00A6683F" w:rsidRDefault="00C70F5B" w:rsidP="00C70F5B">
      <w:pPr>
        <w:rPr>
          <w:rFonts w:ascii="Arial" w:hAnsi="Arial" w:cs="Arial"/>
          <w:sz w:val="20"/>
        </w:rPr>
      </w:pPr>
      <w:r>
        <w:rPr>
          <w:rFonts w:ascii="Arial" w:hAnsi="Arial" w:cs="Arial"/>
          <w:sz w:val="20"/>
        </w:rPr>
        <w:tab/>
      </w:r>
      <w:r w:rsidR="00A6683F" w:rsidRPr="00A6683F">
        <w:rPr>
          <w:rFonts w:ascii="Arial" w:hAnsi="Arial" w:cs="Arial"/>
          <w:sz w:val="20"/>
        </w:rPr>
        <w:tab/>
      </w:r>
      <w:r w:rsidR="00A6683F" w:rsidRPr="00A6683F">
        <w:rPr>
          <w:rFonts w:ascii="Arial" w:hAnsi="Arial" w:cs="Arial"/>
          <w:sz w:val="20"/>
        </w:rPr>
        <w:tab/>
      </w:r>
      <w:r w:rsidR="00A6683F" w:rsidRPr="00A6683F">
        <w:rPr>
          <w:rFonts w:ascii="Arial" w:hAnsi="Arial" w:cs="Arial"/>
          <w:sz w:val="20"/>
        </w:rPr>
        <w:tab/>
      </w:r>
      <w:r w:rsidR="00A6683F" w:rsidRPr="00A6683F">
        <w:rPr>
          <w:rFonts w:ascii="Arial" w:hAnsi="Arial" w:cs="Arial"/>
          <w:sz w:val="20"/>
        </w:rPr>
        <w:tab/>
      </w:r>
      <w:r w:rsidR="00A6683F" w:rsidRPr="00A6683F">
        <w:rPr>
          <w:rFonts w:ascii="Arial" w:hAnsi="Arial" w:cs="Arial"/>
          <w:sz w:val="20"/>
        </w:rPr>
        <w:tab/>
      </w:r>
      <w:r>
        <w:rPr>
          <w:rFonts w:ascii="Arial" w:hAnsi="Arial" w:cs="Arial"/>
          <w:sz w:val="20"/>
        </w:rPr>
        <w:tab/>
      </w:r>
    </w:p>
    <w:tbl>
      <w:tblPr>
        <w:tblStyle w:val="Mkatabulky"/>
        <w:tblW w:w="0" w:type="auto"/>
        <w:tblInd w:w="-34"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407"/>
        <w:gridCol w:w="4187"/>
        <w:gridCol w:w="1537"/>
        <w:gridCol w:w="2824"/>
      </w:tblGrid>
      <w:tr w:rsidR="00946743" w:rsidTr="00560C21">
        <w:trPr>
          <w:trHeight w:val="377"/>
        </w:trPr>
        <w:tc>
          <w:tcPr>
            <w:tcW w:w="1418" w:type="dxa"/>
          </w:tcPr>
          <w:p w:rsidR="00946743" w:rsidRDefault="00946743" w:rsidP="00560C21">
            <w:pPr>
              <w:rPr>
                <w:rFonts w:ascii="Arial" w:hAnsi="Arial" w:cs="Arial"/>
                <w:sz w:val="20"/>
              </w:rPr>
            </w:pPr>
            <w:r w:rsidRPr="00A6683F">
              <w:rPr>
                <w:rFonts w:ascii="Arial" w:hAnsi="Arial" w:cs="Arial"/>
                <w:sz w:val="20"/>
              </w:rPr>
              <w:t>V</w:t>
            </w:r>
            <w:r w:rsidR="00560C21">
              <w:rPr>
                <w:rFonts w:ascii="Arial" w:hAnsi="Arial" w:cs="Arial"/>
                <w:sz w:val="20"/>
              </w:rPr>
              <w:t xml:space="preserve"> Jihlavě</w:t>
            </w:r>
          </w:p>
        </w:tc>
        <w:tc>
          <w:tcPr>
            <w:tcW w:w="4253" w:type="dxa"/>
          </w:tcPr>
          <w:p w:rsidR="00946743" w:rsidRDefault="00946743" w:rsidP="00D53E9D">
            <w:pPr>
              <w:rPr>
                <w:rFonts w:ascii="Arial" w:hAnsi="Arial" w:cs="Arial"/>
                <w:sz w:val="20"/>
              </w:rPr>
            </w:pPr>
            <w:r w:rsidRPr="00A6683F">
              <w:rPr>
                <w:rFonts w:ascii="Arial" w:hAnsi="Arial" w:cs="Arial"/>
                <w:sz w:val="20"/>
              </w:rPr>
              <w:t xml:space="preserve">dne: </w:t>
            </w:r>
          </w:p>
        </w:tc>
        <w:tc>
          <w:tcPr>
            <w:tcW w:w="1559" w:type="dxa"/>
          </w:tcPr>
          <w:p w:rsidR="00946743" w:rsidRDefault="00946743" w:rsidP="00D53E9D">
            <w:pPr>
              <w:rPr>
                <w:rFonts w:ascii="Arial" w:hAnsi="Arial" w:cs="Arial"/>
                <w:sz w:val="20"/>
              </w:rPr>
            </w:pPr>
            <w:r w:rsidRPr="00A6683F">
              <w:rPr>
                <w:rFonts w:ascii="Arial" w:hAnsi="Arial" w:cs="Arial"/>
                <w:sz w:val="20"/>
              </w:rPr>
              <w:t xml:space="preserve">V </w:t>
            </w:r>
          </w:p>
        </w:tc>
        <w:tc>
          <w:tcPr>
            <w:tcW w:w="2865" w:type="dxa"/>
          </w:tcPr>
          <w:p w:rsidR="00946743" w:rsidRDefault="00946743" w:rsidP="00D53E9D">
            <w:pPr>
              <w:rPr>
                <w:rFonts w:ascii="Arial" w:hAnsi="Arial" w:cs="Arial"/>
                <w:sz w:val="20"/>
              </w:rPr>
            </w:pPr>
            <w:r w:rsidRPr="00A6683F">
              <w:rPr>
                <w:rFonts w:ascii="Arial" w:hAnsi="Arial" w:cs="Arial"/>
                <w:sz w:val="20"/>
              </w:rPr>
              <w:t xml:space="preserve">dne: </w:t>
            </w:r>
          </w:p>
        </w:tc>
      </w:tr>
    </w:tbl>
    <w:p w:rsidR="00A6683F" w:rsidRPr="00A6683F" w:rsidRDefault="00A6683F" w:rsidP="00C70F5B">
      <w:pPr>
        <w:rPr>
          <w:rFonts w:ascii="Arial" w:hAnsi="Arial" w:cs="Arial"/>
          <w:sz w:val="20"/>
        </w:rPr>
      </w:pPr>
      <w:r w:rsidRPr="00A6683F">
        <w:rPr>
          <w:rFonts w:ascii="Arial" w:hAnsi="Arial" w:cs="Arial"/>
          <w:sz w:val="20"/>
        </w:rPr>
        <w:t>DODAVATEL:</w:t>
      </w:r>
      <w:r w:rsidRPr="00A6683F">
        <w:rPr>
          <w:rFonts w:ascii="Arial" w:hAnsi="Arial" w:cs="Arial"/>
          <w:sz w:val="20"/>
        </w:rPr>
        <w:tab/>
      </w:r>
      <w:r w:rsidRPr="00A6683F">
        <w:rPr>
          <w:rFonts w:ascii="Arial" w:hAnsi="Arial" w:cs="Arial"/>
          <w:sz w:val="20"/>
        </w:rPr>
        <w:tab/>
      </w:r>
      <w:r w:rsidRPr="00A6683F">
        <w:rPr>
          <w:rFonts w:ascii="Arial" w:hAnsi="Arial" w:cs="Arial"/>
          <w:sz w:val="20"/>
        </w:rPr>
        <w:tab/>
      </w:r>
      <w:r w:rsidRPr="00A6683F">
        <w:rPr>
          <w:rFonts w:ascii="Arial" w:hAnsi="Arial" w:cs="Arial"/>
          <w:sz w:val="20"/>
        </w:rPr>
        <w:tab/>
      </w:r>
      <w:r w:rsidRPr="00A6683F">
        <w:rPr>
          <w:rFonts w:ascii="Arial" w:hAnsi="Arial" w:cs="Arial"/>
          <w:sz w:val="20"/>
        </w:rPr>
        <w:tab/>
      </w:r>
      <w:r w:rsidRPr="00A6683F">
        <w:rPr>
          <w:rFonts w:ascii="Arial" w:hAnsi="Arial" w:cs="Arial"/>
          <w:sz w:val="20"/>
        </w:rPr>
        <w:tab/>
        <w:t xml:space="preserve">            ODBĚRATEL:</w:t>
      </w:r>
    </w:p>
    <w:p w:rsidR="006A0BAF" w:rsidRDefault="006A0BAF" w:rsidP="00C70F5B"/>
    <w:sectPr w:rsidR="006A0BAF" w:rsidSect="0069696D">
      <w:footerReference w:type="default" r:id="rId8"/>
      <w:type w:val="continuous"/>
      <w:pgSz w:w="11906" w:h="16838"/>
      <w:pgMar w:top="1134" w:right="851" w:bottom="851" w:left="1134" w:header="709" w:footer="35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44F6" w:rsidRDefault="005844F6" w:rsidP="0069696D">
      <w:r>
        <w:separator/>
      </w:r>
    </w:p>
  </w:endnote>
  <w:endnote w:type="continuationSeparator" w:id="0">
    <w:p w:rsidR="005844F6" w:rsidRDefault="005844F6" w:rsidP="006969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147C" w:rsidRPr="0069696D" w:rsidRDefault="009B147C" w:rsidP="0069696D">
    <w:pPr>
      <w:pStyle w:val="Zpat"/>
      <w:rPr>
        <w:rFonts w:ascii="Arial" w:hAnsi="Arial" w:cs="Arial"/>
        <w:sz w:val="18"/>
        <w:szCs w:val="18"/>
      </w:rPr>
    </w:pPr>
    <w:r w:rsidRPr="0069696D">
      <w:rPr>
        <w:sz w:val="18"/>
        <w:szCs w:val="18"/>
      </w:rPr>
      <w:tab/>
    </w:r>
    <w:sdt>
      <w:sdtPr>
        <w:rPr>
          <w:rFonts w:ascii="Arial" w:hAnsi="Arial" w:cs="Arial"/>
          <w:sz w:val="18"/>
          <w:szCs w:val="18"/>
        </w:rPr>
        <w:id w:val="1391924764"/>
        <w:docPartObj>
          <w:docPartGallery w:val="Page Numbers (Bottom of Page)"/>
          <w:docPartUnique/>
        </w:docPartObj>
      </w:sdtPr>
      <w:sdtEndPr/>
      <w:sdtContent>
        <w:r w:rsidRPr="0069696D">
          <w:rPr>
            <w:rFonts w:ascii="Arial" w:hAnsi="Arial" w:cs="Arial"/>
            <w:sz w:val="18"/>
            <w:szCs w:val="18"/>
          </w:rPr>
          <w:t xml:space="preserve">Stránka | </w:t>
        </w:r>
        <w:r w:rsidRPr="0069696D">
          <w:rPr>
            <w:rFonts w:ascii="Arial" w:hAnsi="Arial" w:cs="Arial"/>
            <w:sz w:val="18"/>
            <w:szCs w:val="18"/>
          </w:rPr>
          <w:fldChar w:fldCharType="begin"/>
        </w:r>
        <w:r w:rsidRPr="0069696D">
          <w:rPr>
            <w:rFonts w:ascii="Arial" w:hAnsi="Arial" w:cs="Arial"/>
            <w:sz w:val="18"/>
            <w:szCs w:val="18"/>
          </w:rPr>
          <w:instrText>PAGE   \* MERGEFORMAT</w:instrText>
        </w:r>
        <w:r w:rsidRPr="0069696D">
          <w:rPr>
            <w:rFonts w:ascii="Arial" w:hAnsi="Arial" w:cs="Arial"/>
            <w:sz w:val="18"/>
            <w:szCs w:val="18"/>
          </w:rPr>
          <w:fldChar w:fldCharType="separate"/>
        </w:r>
        <w:r w:rsidR="00177AA1">
          <w:rPr>
            <w:rFonts w:ascii="Arial" w:hAnsi="Arial" w:cs="Arial"/>
            <w:noProof/>
            <w:sz w:val="18"/>
            <w:szCs w:val="18"/>
          </w:rPr>
          <w:t>3</w:t>
        </w:r>
        <w:r w:rsidRPr="0069696D">
          <w:rPr>
            <w:rFonts w:ascii="Arial" w:hAnsi="Arial" w:cs="Arial"/>
            <w:sz w:val="18"/>
            <w:szCs w:val="18"/>
          </w:rPr>
          <w:fldChar w:fldCharType="end"/>
        </w:r>
      </w:sdtContent>
    </w:sdt>
  </w:p>
  <w:p w:rsidR="009B147C" w:rsidRDefault="009B147C">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44F6" w:rsidRDefault="005844F6" w:rsidP="0069696D">
      <w:r>
        <w:separator/>
      </w:r>
    </w:p>
  </w:footnote>
  <w:footnote w:type="continuationSeparator" w:id="0">
    <w:p w:rsidR="005844F6" w:rsidRDefault="005844F6" w:rsidP="0069696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75707D1"/>
    <w:multiLevelType w:val="singleLevel"/>
    <w:tmpl w:val="C08A1146"/>
    <w:lvl w:ilvl="0">
      <w:start w:val="6"/>
      <w:numFmt w:val="upperRoman"/>
      <w:lvlText w:val="%1."/>
      <w:legacy w:legacy="1" w:legacySpace="0" w:legacyIndent="0"/>
      <w:lvlJc w:val="left"/>
      <w:pPr>
        <w:ind w:left="0" w:firstLine="0"/>
      </w:pPr>
    </w:lvl>
  </w:abstractNum>
  <w:abstractNum w:abstractNumId="1" w15:restartNumberingAfterBreak="0">
    <w:nsid w:val="619A1CA0"/>
    <w:multiLevelType w:val="hybridMultilevel"/>
    <w:tmpl w:val="9D881A74"/>
    <w:lvl w:ilvl="0" w:tplc="6AE0851A">
      <w:start w:val="6"/>
      <w:numFmt w:val="upperRoman"/>
      <w:lvlText w:val="%1."/>
      <w:lvlJc w:val="left"/>
      <w:pPr>
        <w:ind w:left="1080" w:hanging="720"/>
      </w:pPr>
      <w:rPr>
        <w:rFonts w:cs="Times New Roman"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lvlOverride w:ilvl="0">
      <w:startOverride w:val="6"/>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22C1"/>
    <w:rsid w:val="00046E40"/>
    <w:rsid w:val="000B57DA"/>
    <w:rsid w:val="001056B5"/>
    <w:rsid w:val="001664F4"/>
    <w:rsid w:val="00177AA1"/>
    <w:rsid w:val="001A77C0"/>
    <w:rsid w:val="002C0015"/>
    <w:rsid w:val="003477AC"/>
    <w:rsid w:val="003563A9"/>
    <w:rsid w:val="00385A32"/>
    <w:rsid w:val="003B31EB"/>
    <w:rsid w:val="003B4F55"/>
    <w:rsid w:val="003C3699"/>
    <w:rsid w:val="003C52CD"/>
    <w:rsid w:val="003F63E5"/>
    <w:rsid w:val="004212FF"/>
    <w:rsid w:val="00446DA6"/>
    <w:rsid w:val="00462901"/>
    <w:rsid w:val="00484336"/>
    <w:rsid w:val="00560C21"/>
    <w:rsid w:val="005844F6"/>
    <w:rsid w:val="0069696D"/>
    <w:rsid w:val="006A0BAF"/>
    <w:rsid w:val="006A6717"/>
    <w:rsid w:val="006B2591"/>
    <w:rsid w:val="00700EC1"/>
    <w:rsid w:val="00722CE6"/>
    <w:rsid w:val="007278FB"/>
    <w:rsid w:val="00741790"/>
    <w:rsid w:val="00754E81"/>
    <w:rsid w:val="007556EC"/>
    <w:rsid w:val="007C0DAF"/>
    <w:rsid w:val="007C2B10"/>
    <w:rsid w:val="007D288B"/>
    <w:rsid w:val="007E5681"/>
    <w:rsid w:val="008722C1"/>
    <w:rsid w:val="008D650F"/>
    <w:rsid w:val="008F4EA1"/>
    <w:rsid w:val="00936D91"/>
    <w:rsid w:val="00946743"/>
    <w:rsid w:val="00955E6E"/>
    <w:rsid w:val="00990C33"/>
    <w:rsid w:val="009970CA"/>
    <w:rsid w:val="009B147C"/>
    <w:rsid w:val="009E2FD9"/>
    <w:rsid w:val="009F34B8"/>
    <w:rsid w:val="00A6683F"/>
    <w:rsid w:val="00A912A1"/>
    <w:rsid w:val="00AA7DDE"/>
    <w:rsid w:val="00AB1CA9"/>
    <w:rsid w:val="00AD2DEB"/>
    <w:rsid w:val="00B168B6"/>
    <w:rsid w:val="00B33934"/>
    <w:rsid w:val="00BA5038"/>
    <w:rsid w:val="00BA5577"/>
    <w:rsid w:val="00BB2BA6"/>
    <w:rsid w:val="00BD01DA"/>
    <w:rsid w:val="00C344F8"/>
    <w:rsid w:val="00C46EB4"/>
    <w:rsid w:val="00C60C88"/>
    <w:rsid w:val="00C70F5B"/>
    <w:rsid w:val="00C8386B"/>
    <w:rsid w:val="00CB1F23"/>
    <w:rsid w:val="00CE3229"/>
    <w:rsid w:val="00D1144F"/>
    <w:rsid w:val="00D30C48"/>
    <w:rsid w:val="00D53E9D"/>
    <w:rsid w:val="00D83CC6"/>
    <w:rsid w:val="00DB7C6D"/>
    <w:rsid w:val="00DC47C6"/>
    <w:rsid w:val="00E06941"/>
    <w:rsid w:val="00E06E6C"/>
    <w:rsid w:val="00E40B3C"/>
    <w:rsid w:val="00EB177E"/>
    <w:rsid w:val="00ED18B4"/>
    <w:rsid w:val="00F269FC"/>
    <w:rsid w:val="00F47806"/>
    <w:rsid w:val="00F516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383B4B2-5D11-436A-B5AE-ECD285F8D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30C48"/>
    <w:pPr>
      <w:widowControl w:val="0"/>
      <w:suppressAutoHyphens/>
      <w:overflowPunct w:val="0"/>
      <w:autoSpaceDE w:val="0"/>
      <w:autoSpaceDN w:val="0"/>
      <w:adjustRightInd w:val="0"/>
      <w:spacing w:after="0" w:line="240" w:lineRule="auto"/>
    </w:pPr>
    <w:rPr>
      <w:rFonts w:ascii="Times New Roman" w:eastAsia="Times New Roman" w:hAnsi="Times New Roman" w:cs="Times New Roman"/>
      <w:kern w:val="2"/>
      <w:sz w:val="24"/>
      <w:szCs w:val="20"/>
      <w:lang w:eastAsia="cs-CZ"/>
    </w:rPr>
  </w:style>
  <w:style w:type="paragraph" w:styleId="Nadpis3">
    <w:name w:val="heading 3"/>
    <w:basedOn w:val="Normln"/>
    <w:next w:val="Normln"/>
    <w:link w:val="Nadpis3Char"/>
    <w:qFormat/>
    <w:rsid w:val="00D30C48"/>
    <w:pPr>
      <w:keepNext/>
      <w:suppressAutoHyphens w:val="0"/>
      <w:overflowPunct/>
      <w:autoSpaceDE/>
      <w:autoSpaceDN/>
      <w:adjustRightInd/>
      <w:jc w:val="center"/>
      <w:outlineLvl w:val="2"/>
    </w:pPr>
    <w:rPr>
      <w:b/>
      <w:kern w:val="0"/>
      <w:sz w:val="28"/>
      <w:lang w:val="de-DE"/>
    </w:rPr>
  </w:style>
  <w:style w:type="paragraph" w:styleId="Nadpis4">
    <w:name w:val="heading 4"/>
    <w:basedOn w:val="Normln"/>
    <w:next w:val="Normln"/>
    <w:link w:val="Nadpis4Char"/>
    <w:uiPriority w:val="9"/>
    <w:semiHidden/>
    <w:unhideWhenUsed/>
    <w:qFormat/>
    <w:rsid w:val="00DB7C6D"/>
    <w:pPr>
      <w:keepNext/>
      <w:keepLines/>
      <w:spacing w:before="200"/>
      <w:outlineLvl w:val="3"/>
    </w:pPr>
    <w:rPr>
      <w:rFonts w:asciiTheme="majorHAnsi" w:eastAsiaTheme="majorEastAsia" w:hAnsiTheme="majorHAnsi" w:cstheme="majorBidi"/>
      <w:b/>
      <w:bCs/>
      <w:i/>
      <w:iCs/>
      <w:color w:val="4F81BD" w:themeColor="accent1"/>
    </w:rPr>
  </w:style>
  <w:style w:type="paragraph" w:styleId="Nadpis9">
    <w:name w:val="heading 9"/>
    <w:basedOn w:val="Normln"/>
    <w:next w:val="Normln"/>
    <w:link w:val="Nadpis9Char"/>
    <w:uiPriority w:val="9"/>
    <w:semiHidden/>
    <w:unhideWhenUsed/>
    <w:qFormat/>
    <w:rsid w:val="00A6683F"/>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rsid w:val="00D30C48"/>
    <w:rPr>
      <w:rFonts w:ascii="Times New Roman" w:eastAsia="Times New Roman" w:hAnsi="Times New Roman" w:cs="Times New Roman"/>
      <w:b/>
      <w:sz w:val="28"/>
      <w:szCs w:val="20"/>
      <w:lang w:val="de-DE" w:eastAsia="cs-CZ"/>
    </w:rPr>
  </w:style>
  <w:style w:type="table" w:styleId="Mkatabulky">
    <w:name w:val="Table Grid"/>
    <w:basedOn w:val="Normlntabulka"/>
    <w:uiPriority w:val="59"/>
    <w:rsid w:val="00D30C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rsid w:val="00DB7C6D"/>
    <w:pPr>
      <w:suppressAutoHyphens w:val="0"/>
      <w:overflowPunct/>
      <w:autoSpaceDE/>
      <w:autoSpaceDN/>
      <w:adjustRightInd/>
      <w:jc w:val="center"/>
    </w:pPr>
    <w:rPr>
      <w:b/>
      <w:kern w:val="0"/>
      <w:sz w:val="22"/>
    </w:rPr>
  </w:style>
  <w:style w:type="character" w:customStyle="1" w:styleId="ZkladntextChar">
    <w:name w:val="Základní text Char"/>
    <w:basedOn w:val="Standardnpsmoodstavce"/>
    <w:link w:val="Zkladntext"/>
    <w:rsid w:val="00DB7C6D"/>
    <w:rPr>
      <w:rFonts w:ascii="Times New Roman" w:eastAsia="Times New Roman" w:hAnsi="Times New Roman" w:cs="Times New Roman"/>
      <w:b/>
      <w:szCs w:val="20"/>
      <w:lang w:eastAsia="cs-CZ"/>
    </w:rPr>
  </w:style>
  <w:style w:type="character" w:customStyle="1" w:styleId="Nadpis4Char">
    <w:name w:val="Nadpis 4 Char"/>
    <w:basedOn w:val="Standardnpsmoodstavce"/>
    <w:link w:val="Nadpis4"/>
    <w:uiPriority w:val="9"/>
    <w:semiHidden/>
    <w:rsid w:val="00DB7C6D"/>
    <w:rPr>
      <w:rFonts w:asciiTheme="majorHAnsi" w:eastAsiaTheme="majorEastAsia" w:hAnsiTheme="majorHAnsi" w:cstheme="majorBidi"/>
      <w:b/>
      <w:bCs/>
      <w:i/>
      <w:iCs/>
      <w:color w:val="4F81BD" w:themeColor="accent1"/>
      <w:kern w:val="2"/>
      <w:sz w:val="24"/>
      <w:szCs w:val="20"/>
      <w:lang w:eastAsia="cs-CZ"/>
    </w:rPr>
  </w:style>
  <w:style w:type="character" w:styleId="Hypertextovodkaz">
    <w:name w:val="Hyperlink"/>
    <w:basedOn w:val="Standardnpsmoodstavce"/>
    <w:uiPriority w:val="99"/>
    <w:unhideWhenUsed/>
    <w:rsid w:val="00A6683F"/>
    <w:rPr>
      <w:color w:val="0000FF" w:themeColor="hyperlink"/>
      <w:u w:val="single"/>
    </w:rPr>
  </w:style>
  <w:style w:type="character" w:customStyle="1" w:styleId="Nadpis9Char">
    <w:name w:val="Nadpis 9 Char"/>
    <w:basedOn w:val="Standardnpsmoodstavce"/>
    <w:link w:val="Nadpis9"/>
    <w:uiPriority w:val="9"/>
    <w:semiHidden/>
    <w:rsid w:val="00A6683F"/>
    <w:rPr>
      <w:rFonts w:asciiTheme="majorHAnsi" w:eastAsiaTheme="majorEastAsia" w:hAnsiTheme="majorHAnsi" w:cstheme="majorBidi"/>
      <w:i/>
      <w:iCs/>
      <w:color w:val="404040" w:themeColor="text1" w:themeTint="BF"/>
      <w:kern w:val="2"/>
      <w:sz w:val="20"/>
      <w:szCs w:val="20"/>
      <w:lang w:eastAsia="cs-CZ"/>
    </w:rPr>
  </w:style>
  <w:style w:type="paragraph" w:styleId="Zkladntextodsazen">
    <w:name w:val="Body Text Indent"/>
    <w:basedOn w:val="Normln"/>
    <w:link w:val="ZkladntextodsazenChar"/>
    <w:uiPriority w:val="99"/>
    <w:semiHidden/>
    <w:unhideWhenUsed/>
    <w:rsid w:val="00A6683F"/>
    <w:pPr>
      <w:spacing w:after="120"/>
      <w:ind w:left="283"/>
    </w:pPr>
  </w:style>
  <w:style w:type="character" w:customStyle="1" w:styleId="ZkladntextodsazenChar">
    <w:name w:val="Základní text odsazený Char"/>
    <w:basedOn w:val="Standardnpsmoodstavce"/>
    <w:link w:val="Zkladntextodsazen"/>
    <w:uiPriority w:val="99"/>
    <w:semiHidden/>
    <w:rsid w:val="00A6683F"/>
    <w:rPr>
      <w:rFonts w:ascii="Times New Roman" w:eastAsia="Times New Roman" w:hAnsi="Times New Roman" w:cs="Times New Roman"/>
      <w:kern w:val="2"/>
      <w:sz w:val="24"/>
      <w:szCs w:val="20"/>
      <w:lang w:eastAsia="cs-CZ"/>
    </w:rPr>
  </w:style>
  <w:style w:type="paragraph" w:styleId="Zhlav">
    <w:name w:val="header"/>
    <w:basedOn w:val="Normln"/>
    <w:link w:val="ZhlavChar"/>
    <w:rsid w:val="00A6683F"/>
    <w:pPr>
      <w:widowControl/>
      <w:tabs>
        <w:tab w:val="center" w:pos="4536"/>
        <w:tab w:val="right" w:pos="9072"/>
      </w:tabs>
      <w:suppressAutoHyphens w:val="0"/>
      <w:overflowPunct/>
      <w:autoSpaceDE/>
      <w:autoSpaceDN/>
      <w:adjustRightInd/>
    </w:pPr>
    <w:rPr>
      <w:kern w:val="0"/>
      <w:sz w:val="20"/>
    </w:rPr>
  </w:style>
  <w:style w:type="character" w:customStyle="1" w:styleId="ZhlavChar">
    <w:name w:val="Záhlaví Char"/>
    <w:basedOn w:val="Standardnpsmoodstavce"/>
    <w:link w:val="Zhlav"/>
    <w:rsid w:val="00A6683F"/>
    <w:rPr>
      <w:rFonts w:ascii="Times New Roman" w:eastAsia="Times New Roman" w:hAnsi="Times New Roman" w:cs="Times New Roman"/>
      <w:sz w:val="20"/>
      <w:szCs w:val="20"/>
      <w:lang w:eastAsia="cs-CZ"/>
    </w:rPr>
  </w:style>
  <w:style w:type="paragraph" w:styleId="Zkladntext3">
    <w:name w:val="Body Text 3"/>
    <w:basedOn w:val="Normln"/>
    <w:link w:val="Zkladntext3Char"/>
    <w:uiPriority w:val="99"/>
    <w:semiHidden/>
    <w:unhideWhenUsed/>
    <w:rsid w:val="00A6683F"/>
    <w:pPr>
      <w:widowControl/>
      <w:suppressAutoHyphens w:val="0"/>
      <w:overflowPunct/>
      <w:autoSpaceDE/>
      <w:autoSpaceDN/>
      <w:adjustRightInd/>
      <w:spacing w:after="120"/>
    </w:pPr>
    <w:rPr>
      <w:kern w:val="0"/>
      <w:sz w:val="16"/>
      <w:szCs w:val="16"/>
    </w:rPr>
  </w:style>
  <w:style w:type="character" w:customStyle="1" w:styleId="Zkladntext3Char">
    <w:name w:val="Základní text 3 Char"/>
    <w:basedOn w:val="Standardnpsmoodstavce"/>
    <w:link w:val="Zkladntext3"/>
    <w:uiPriority w:val="99"/>
    <w:semiHidden/>
    <w:rsid w:val="00A6683F"/>
    <w:rPr>
      <w:rFonts w:ascii="Times New Roman" w:eastAsia="Times New Roman" w:hAnsi="Times New Roman" w:cs="Times New Roman"/>
      <w:sz w:val="16"/>
      <w:szCs w:val="16"/>
      <w:lang w:eastAsia="cs-CZ"/>
    </w:rPr>
  </w:style>
  <w:style w:type="paragraph" w:styleId="Zkladntextodsazen3">
    <w:name w:val="Body Text Indent 3"/>
    <w:basedOn w:val="Normln"/>
    <w:link w:val="Zkladntextodsazen3Char"/>
    <w:uiPriority w:val="99"/>
    <w:semiHidden/>
    <w:unhideWhenUsed/>
    <w:rsid w:val="00046E40"/>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046E40"/>
    <w:rPr>
      <w:rFonts w:ascii="Times New Roman" w:eastAsia="Times New Roman" w:hAnsi="Times New Roman" w:cs="Times New Roman"/>
      <w:kern w:val="2"/>
      <w:sz w:val="16"/>
      <w:szCs w:val="16"/>
      <w:lang w:eastAsia="cs-CZ"/>
    </w:rPr>
  </w:style>
  <w:style w:type="paragraph" w:styleId="Zpat">
    <w:name w:val="footer"/>
    <w:basedOn w:val="Normln"/>
    <w:link w:val="ZpatChar"/>
    <w:uiPriority w:val="99"/>
    <w:unhideWhenUsed/>
    <w:rsid w:val="0069696D"/>
    <w:pPr>
      <w:tabs>
        <w:tab w:val="center" w:pos="4536"/>
        <w:tab w:val="right" w:pos="9072"/>
      </w:tabs>
    </w:pPr>
  </w:style>
  <w:style w:type="character" w:customStyle="1" w:styleId="ZpatChar">
    <w:name w:val="Zápatí Char"/>
    <w:basedOn w:val="Standardnpsmoodstavce"/>
    <w:link w:val="Zpat"/>
    <w:uiPriority w:val="99"/>
    <w:rsid w:val="0069696D"/>
    <w:rPr>
      <w:rFonts w:ascii="Times New Roman" w:eastAsia="Times New Roman" w:hAnsi="Times New Roman" w:cs="Times New Roman"/>
      <w:kern w:val="2"/>
      <w:sz w:val="24"/>
      <w:szCs w:val="20"/>
      <w:lang w:eastAsia="cs-CZ"/>
    </w:rPr>
  </w:style>
  <w:style w:type="paragraph" w:styleId="Textbubliny">
    <w:name w:val="Balloon Text"/>
    <w:basedOn w:val="Normln"/>
    <w:link w:val="TextbublinyChar"/>
    <w:uiPriority w:val="99"/>
    <w:semiHidden/>
    <w:unhideWhenUsed/>
    <w:rsid w:val="00AA7DDE"/>
    <w:rPr>
      <w:rFonts w:ascii="Tahoma" w:hAnsi="Tahoma" w:cs="Tahoma"/>
      <w:sz w:val="16"/>
      <w:szCs w:val="16"/>
    </w:rPr>
  </w:style>
  <w:style w:type="character" w:customStyle="1" w:styleId="TextbublinyChar">
    <w:name w:val="Text bubliny Char"/>
    <w:basedOn w:val="Standardnpsmoodstavce"/>
    <w:link w:val="Textbubliny"/>
    <w:uiPriority w:val="99"/>
    <w:semiHidden/>
    <w:rsid w:val="00AA7DDE"/>
    <w:rPr>
      <w:rFonts w:ascii="Tahoma" w:eastAsia="Times New Roman" w:hAnsi="Tahoma" w:cs="Tahoma"/>
      <w:kern w:val="2"/>
      <w:sz w:val="16"/>
      <w:szCs w:val="16"/>
      <w:lang w:eastAsia="cs-CZ"/>
    </w:rPr>
  </w:style>
  <w:style w:type="character" w:styleId="Zstupntext">
    <w:name w:val="Placeholder Text"/>
    <w:basedOn w:val="Standardnpsmoodstavce"/>
    <w:uiPriority w:val="99"/>
    <w:semiHidden/>
    <w:rsid w:val="003C369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4401777">
      <w:bodyDiv w:val="1"/>
      <w:marLeft w:val="0"/>
      <w:marRight w:val="0"/>
      <w:marTop w:val="0"/>
      <w:marBottom w:val="0"/>
      <w:divBdr>
        <w:top w:val="none" w:sz="0" w:space="0" w:color="auto"/>
        <w:left w:val="none" w:sz="0" w:space="0" w:color="auto"/>
        <w:bottom w:val="none" w:sz="0" w:space="0" w:color="auto"/>
        <w:right w:val="none" w:sz="0" w:space="0" w:color="auto"/>
      </w:divBdr>
    </w:div>
    <w:div w:id="1456674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E:\ISK2\K2\JVAK\Sablony\Odberatelska_smlouva.dotx"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637394-8A7B-40AA-8604-4787DFB1A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Odberatelska_smlouva</Template>
  <TotalTime>10</TotalTime>
  <Pages>3</Pages>
  <Words>1776</Words>
  <Characters>10481</Characters>
  <Application>Microsoft Office Word</Application>
  <DocSecurity>0</DocSecurity>
  <Lines>87</Lines>
  <Paragraphs>24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12233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Kašíková Kamila</dc:creator>
  <cp:lastModifiedBy>VICHROVÁ Lucie, Ing.</cp:lastModifiedBy>
  <cp:revision>4</cp:revision>
  <cp:lastPrinted>2013-11-21T07:26:00Z</cp:lastPrinted>
  <dcterms:created xsi:type="dcterms:W3CDTF">2016-08-12T09:27:00Z</dcterms:created>
  <dcterms:modified xsi:type="dcterms:W3CDTF">2016-08-22T09:09:00Z</dcterms:modified>
</cp:coreProperties>
</file>