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13DFBFAC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="00EA0648">
        <w:rPr>
          <w:rFonts w:ascii="Times New Roman" w:hAnsi="Times New Roman"/>
          <w:i w:val="0"/>
        </w:rPr>
        <w:t xml:space="preserve"> 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r w:rsidR="0040685A">
        <w:rPr>
          <w:rFonts w:ascii="Times New Roman" w:hAnsi="Times New Roman"/>
          <w:i w:val="0"/>
        </w:rPr>
        <w:t>mezi</w:t>
      </w:r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sp. zn. PR1342</w:t>
      </w:r>
    </w:p>
    <w:p w14:paraId="5AF8A416" w14:textId="171053C3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736F8F" w:rsidRPr="00736F8F">
        <w:rPr>
          <w:sz w:val="24"/>
          <w:szCs w:val="24"/>
        </w:rPr>
        <w:t>xxxxx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779BB204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736F8F" w:rsidRPr="00736F8F">
        <w:rPr>
          <w:sz w:val="24"/>
          <w:szCs w:val="24"/>
        </w:rPr>
        <w:t>xxxxx</w:t>
      </w:r>
    </w:p>
    <w:p w14:paraId="71BA997E" w14:textId="6D831814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736F8F" w:rsidRPr="00736F8F">
        <w:rPr>
          <w:sz w:val="24"/>
          <w:szCs w:val="24"/>
        </w:rPr>
        <w:t>xxxxx</w:t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29DDF350" w:rsidR="00A66240" w:rsidRPr="002A3430" w:rsidRDefault="00A66240" w:rsidP="00736F8F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736F8F" w:rsidRPr="00736F8F">
        <w:rPr>
          <w:rFonts w:ascii="Times New Roman" w:hAnsi="Times New Roman"/>
          <w:sz w:val="24"/>
          <w:szCs w:val="24"/>
        </w:rPr>
        <w:t>xxxxx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195CCDDD" w14:textId="74AAD2F5" w:rsidR="00A66240" w:rsidRDefault="00A66240" w:rsidP="00736F8F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736F8F" w:rsidRPr="00736F8F">
        <w:rPr>
          <w:rFonts w:ascii="Times New Roman" w:hAnsi="Times New Roman"/>
          <w:sz w:val="24"/>
          <w:szCs w:val="24"/>
        </w:rPr>
        <w:t>xxxxx</w:t>
      </w:r>
    </w:p>
    <w:p w14:paraId="18524BD0" w14:textId="77777777" w:rsidR="00A66240" w:rsidRPr="00A6624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649B3584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21C19C2D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51350" w:rsidRPr="00736F8F">
        <w:rPr>
          <w:b/>
          <w:sz w:val="24"/>
          <w:szCs w:val="24"/>
        </w:rPr>
        <w:t>HP Stavdesign s.r.o.</w:t>
      </w:r>
      <w:r w:rsidR="00351350" w:rsidRPr="000F4754">
        <w:rPr>
          <w:b/>
          <w:sz w:val="24"/>
          <w:szCs w:val="24"/>
        </w:rPr>
        <w:tab/>
      </w:r>
    </w:p>
    <w:p w14:paraId="7643940F" w14:textId="04A5A50F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EA0648">
        <w:rPr>
          <w:sz w:val="24"/>
          <w:szCs w:val="24"/>
        </w:rPr>
        <w:t>Štúrova 1154/30, 142 00</w:t>
      </w:r>
      <w:r w:rsidR="00351350">
        <w:rPr>
          <w:sz w:val="24"/>
          <w:szCs w:val="24"/>
        </w:rPr>
        <w:t xml:space="preserve"> Praha 4 - Krč</w:t>
      </w:r>
    </w:p>
    <w:p w14:paraId="1994083A" w14:textId="7F4DB9A5" w:rsidR="00A66240" w:rsidRPr="00A6624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51350">
        <w:rPr>
          <w:sz w:val="24"/>
          <w:szCs w:val="24"/>
        </w:rPr>
        <w:t>u Městského soudu v Praze, oddíl C, složka 84118</w:t>
      </w:r>
    </w:p>
    <w:p w14:paraId="5F0C4773" w14:textId="3988A688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736F8F" w:rsidRPr="00736F8F">
        <w:rPr>
          <w:sz w:val="24"/>
          <w:szCs w:val="24"/>
        </w:rPr>
        <w:t>xxxxx</w:t>
      </w:r>
    </w:p>
    <w:p w14:paraId="751DF153" w14:textId="1BAEE591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51350">
        <w:rPr>
          <w:sz w:val="24"/>
          <w:szCs w:val="24"/>
        </w:rPr>
        <w:t>26465825</w:t>
      </w:r>
    </w:p>
    <w:p w14:paraId="18BFE23C" w14:textId="6090DBB2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DIČ: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51350">
        <w:rPr>
          <w:sz w:val="24"/>
          <w:szCs w:val="24"/>
        </w:rPr>
        <w:t>CZ26465825</w:t>
      </w:r>
    </w:p>
    <w:p w14:paraId="1456CCA0" w14:textId="16F24D2C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51350">
        <w:rPr>
          <w:sz w:val="24"/>
          <w:szCs w:val="24"/>
        </w:rPr>
        <w:t>kj4qktb</w:t>
      </w:r>
    </w:p>
    <w:p w14:paraId="60F4CBC6" w14:textId="2959D055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Bankovní spojení: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736F8F" w:rsidRPr="00736F8F">
        <w:rPr>
          <w:sz w:val="24"/>
          <w:szCs w:val="24"/>
        </w:rPr>
        <w:t>xxxxx</w:t>
      </w:r>
      <w:r w:rsidR="00351350">
        <w:rPr>
          <w:sz w:val="24"/>
          <w:szCs w:val="24"/>
        </w:rPr>
        <w:t xml:space="preserve"> </w:t>
      </w:r>
    </w:p>
    <w:p w14:paraId="2A3A46DE" w14:textId="760D348B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736F8F" w:rsidRPr="00736F8F">
        <w:rPr>
          <w:sz w:val="24"/>
          <w:szCs w:val="24"/>
        </w:rPr>
        <w:t>xxxxx</w:t>
      </w:r>
    </w:p>
    <w:p w14:paraId="3265183C" w14:textId="77777777" w:rsidR="00351350" w:rsidRDefault="00351350" w:rsidP="0035135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Oprávněn jednat </w:t>
      </w:r>
      <w:r w:rsidR="00A66240" w:rsidRPr="002A3430">
        <w:rPr>
          <w:sz w:val="24"/>
          <w:szCs w:val="24"/>
        </w:rPr>
        <w:t xml:space="preserve">ve věcech </w:t>
      </w:r>
      <w:r w:rsidRPr="002A3430">
        <w:rPr>
          <w:sz w:val="24"/>
          <w:szCs w:val="24"/>
        </w:rPr>
        <w:t xml:space="preserve">smluvních </w:t>
      </w:r>
      <w:r>
        <w:rPr>
          <w:sz w:val="24"/>
          <w:szCs w:val="24"/>
        </w:rPr>
        <w:t xml:space="preserve">a </w:t>
      </w:r>
      <w:r w:rsidR="00A66240" w:rsidRPr="002A3430">
        <w:rPr>
          <w:sz w:val="24"/>
          <w:szCs w:val="24"/>
        </w:rPr>
        <w:t>technických:</w:t>
      </w:r>
    </w:p>
    <w:p w14:paraId="57E48976" w14:textId="0E285196" w:rsidR="00351350" w:rsidRDefault="00351350" w:rsidP="0035135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6240" w:rsidRPr="002A3430">
        <w:rPr>
          <w:sz w:val="24"/>
          <w:szCs w:val="24"/>
        </w:rPr>
        <w:tab/>
      </w:r>
      <w:r w:rsidR="00736F8F" w:rsidRPr="00736F8F">
        <w:rPr>
          <w:sz w:val="24"/>
          <w:szCs w:val="24"/>
        </w:rPr>
        <w:t>xxxxx</w:t>
      </w:r>
    </w:p>
    <w:p w14:paraId="75C2411F" w14:textId="4D5BDAC5" w:rsidR="00A66240" w:rsidRPr="002A3430" w:rsidRDefault="00A66240" w:rsidP="00351350">
      <w:pPr>
        <w:pStyle w:val="Odstavecseseznamem"/>
        <w:spacing w:after="0" w:line="100" w:lineRule="atLeast"/>
        <w:ind w:left="480"/>
        <w:contextualSpacing/>
        <w:rPr>
          <w:rFonts w:ascii="Times New Roman" w:hAnsi="Times New Roman"/>
          <w:sz w:val="24"/>
          <w:szCs w:val="24"/>
        </w:rPr>
      </w:pPr>
    </w:p>
    <w:p w14:paraId="6DE39CD6" w14:textId="71028836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„zhotovitel“</w:t>
      </w:r>
      <w:r w:rsidR="0040685A">
        <w:rPr>
          <w:sz w:val="24"/>
          <w:szCs w:val="24"/>
          <w:lang w:eastAsia="zh-CN"/>
        </w:rPr>
        <w:t>, společně též „smluvní strany“</w:t>
      </w:r>
      <w:r w:rsidRPr="00A66240">
        <w:rPr>
          <w:sz w:val="24"/>
          <w:szCs w:val="24"/>
          <w:lang w:eastAsia="zh-CN"/>
        </w:rPr>
        <w:t xml:space="preserve">). </w:t>
      </w:r>
    </w:p>
    <w:p w14:paraId="5004B3AE" w14:textId="77777777" w:rsidR="00A66240" w:rsidRPr="00176E21" w:rsidRDefault="00A66240" w:rsidP="00183B2C">
      <w:pPr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24D4C92A" w14:textId="0A2FB3A3" w:rsidR="00692ECE" w:rsidRPr="001300F5" w:rsidRDefault="003A4CC7" w:rsidP="001300F5">
      <w:pPr>
        <w:pStyle w:val="Zkladntext3"/>
        <w:jc w:val="both"/>
        <w:rPr>
          <w:szCs w:val="24"/>
        </w:rPr>
      </w:pPr>
      <w:r w:rsidRPr="003A4CC7">
        <w:t xml:space="preserve">Předmětem </w:t>
      </w:r>
      <w:r w:rsidR="003B6F68">
        <w:t xml:space="preserve">této smlouvy je </w:t>
      </w:r>
      <w:r w:rsidR="00FA2D4A">
        <w:t xml:space="preserve">závazek zhotovitele </w:t>
      </w:r>
      <w:r w:rsidR="00692ECE">
        <w:t>zajisti</w:t>
      </w:r>
      <w:r w:rsidR="00AE2BBA">
        <w:t>t</w:t>
      </w:r>
      <w:r w:rsidR="00692ECE">
        <w:t xml:space="preserve"> pro objednatele realizaci </w:t>
      </w:r>
      <w:r w:rsidR="00AD047E">
        <w:t>p</w:t>
      </w:r>
      <w:r w:rsidR="001300F5">
        <w:rPr>
          <w:szCs w:val="24"/>
        </w:rPr>
        <w:t>odlahářsk</w:t>
      </w:r>
      <w:r w:rsidR="00AD047E">
        <w:rPr>
          <w:szCs w:val="24"/>
        </w:rPr>
        <w:t>ých</w:t>
      </w:r>
      <w:r w:rsidR="001300F5">
        <w:rPr>
          <w:szCs w:val="24"/>
        </w:rPr>
        <w:t xml:space="preserve"> pr</w:t>
      </w:r>
      <w:r w:rsidR="00AD047E">
        <w:rPr>
          <w:szCs w:val="24"/>
        </w:rPr>
        <w:t>ací</w:t>
      </w:r>
      <w:r w:rsidR="001300F5">
        <w:rPr>
          <w:szCs w:val="24"/>
        </w:rPr>
        <w:t xml:space="preserve"> na schodištích </w:t>
      </w:r>
      <w:r w:rsidR="001300F5">
        <w:rPr>
          <w:bCs/>
          <w:iCs/>
          <w:szCs w:val="24"/>
        </w:rPr>
        <w:t>ve vojenském ubytovacím zařízení Ruzyně, blok C</w:t>
      </w:r>
      <w:r w:rsidR="00AD047E">
        <w:rPr>
          <w:bCs/>
          <w:iCs/>
          <w:szCs w:val="24"/>
        </w:rPr>
        <w:t>,</w:t>
      </w:r>
      <w:r w:rsidR="001300F5">
        <w:rPr>
          <w:bCs/>
          <w:iCs/>
          <w:szCs w:val="24"/>
        </w:rPr>
        <w:t xml:space="preserve"> </w:t>
      </w:r>
      <w:r w:rsidR="001300F5">
        <w:rPr>
          <w:szCs w:val="24"/>
        </w:rPr>
        <w:t xml:space="preserve">v požadovaném rozsahu dle položkového rozpočtu, který </w:t>
      </w:r>
      <w:r w:rsidR="001300F5" w:rsidRPr="00912555">
        <w:rPr>
          <w:szCs w:val="24"/>
        </w:rPr>
        <w:t>je nedílnou</w:t>
      </w:r>
      <w:r w:rsidR="001300F5">
        <w:rPr>
          <w:szCs w:val="24"/>
        </w:rPr>
        <w:t xml:space="preserve"> </w:t>
      </w:r>
      <w:r w:rsidR="001300F5" w:rsidRPr="006A2336">
        <w:rPr>
          <w:szCs w:val="24"/>
        </w:rPr>
        <w:t>součástí a</w:t>
      </w:r>
      <w:r w:rsidR="001300F5">
        <w:rPr>
          <w:szCs w:val="24"/>
        </w:rPr>
        <w:t xml:space="preserve"> přílohou č. 2 </w:t>
      </w:r>
      <w:r w:rsidR="001300F5" w:rsidRPr="00912555">
        <w:rPr>
          <w:szCs w:val="24"/>
        </w:rPr>
        <w:t xml:space="preserve">této </w:t>
      </w:r>
      <w:r w:rsidR="001300F5">
        <w:rPr>
          <w:szCs w:val="24"/>
        </w:rPr>
        <w:t>s</w:t>
      </w:r>
      <w:r w:rsidR="001300F5" w:rsidRPr="00912555">
        <w:rPr>
          <w:szCs w:val="24"/>
        </w:rPr>
        <w:t>mlouvy</w:t>
      </w:r>
      <w:r w:rsidR="001300F5">
        <w:rPr>
          <w:szCs w:val="24"/>
        </w:rPr>
        <w:t>.</w:t>
      </w:r>
    </w:p>
    <w:p w14:paraId="1236224F" w14:textId="77777777" w:rsidR="00692ECE" w:rsidRDefault="00692ECE" w:rsidP="00692ECE">
      <w:pPr>
        <w:spacing w:beforeLines="20" w:before="48"/>
        <w:ind w:firstLine="720"/>
        <w:jc w:val="both"/>
        <w:rPr>
          <w:sz w:val="24"/>
        </w:rPr>
      </w:pPr>
    </w:p>
    <w:p w14:paraId="41CEE034" w14:textId="21519089" w:rsidR="003A4CC7" w:rsidRDefault="000B70BA" w:rsidP="002A3430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Podrobn</w:t>
      </w:r>
      <w:r w:rsidR="00692ECE">
        <w:rPr>
          <w:sz w:val="24"/>
          <w:szCs w:val="24"/>
        </w:rPr>
        <w:t>á specifikace prací</w:t>
      </w:r>
      <w:r w:rsidR="00231BB5">
        <w:rPr>
          <w:sz w:val="24"/>
          <w:szCs w:val="24"/>
        </w:rPr>
        <w:t>:</w:t>
      </w:r>
    </w:p>
    <w:p w14:paraId="387C0AE0" w14:textId="77777777" w:rsidR="000B70BA" w:rsidRDefault="000B70BA" w:rsidP="000B70BA">
      <w:pPr>
        <w:spacing w:line="288" w:lineRule="auto"/>
        <w:rPr>
          <w:color w:val="FF0000"/>
          <w:sz w:val="24"/>
          <w:szCs w:val="24"/>
        </w:rPr>
      </w:pPr>
    </w:p>
    <w:p w14:paraId="1F69F4E9" w14:textId="77777777" w:rsidR="001300F5" w:rsidRPr="001534E1" w:rsidRDefault="001300F5" w:rsidP="001300F5">
      <w:pPr>
        <w:jc w:val="both"/>
        <w:rPr>
          <w:bCs/>
          <w:iCs/>
          <w:color w:val="000000"/>
          <w:sz w:val="24"/>
          <w:szCs w:val="24"/>
        </w:rPr>
      </w:pPr>
      <w:r w:rsidRPr="001534E1">
        <w:rPr>
          <w:bCs/>
          <w:iCs/>
          <w:color w:val="000000"/>
          <w:sz w:val="24"/>
          <w:szCs w:val="24"/>
        </w:rPr>
        <w:t>Podlahářské práce:</w:t>
      </w:r>
    </w:p>
    <w:p w14:paraId="1EB94BBF" w14:textId="031FBC36" w:rsidR="001572E6" w:rsidRDefault="001300F5" w:rsidP="00AD047E">
      <w:pPr>
        <w:jc w:val="both"/>
        <w:rPr>
          <w:bCs/>
          <w:iCs/>
          <w:color w:val="000000"/>
          <w:sz w:val="24"/>
          <w:szCs w:val="24"/>
        </w:rPr>
      </w:pPr>
      <w:r w:rsidRPr="001534E1">
        <w:rPr>
          <w:bCs/>
          <w:iCs/>
          <w:color w:val="000000"/>
          <w:sz w:val="24"/>
          <w:szCs w:val="24"/>
        </w:rPr>
        <w:t xml:space="preserve">- </w:t>
      </w:r>
      <w:r>
        <w:rPr>
          <w:bCs/>
          <w:iCs/>
          <w:color w:val="000000"/>
          <w:sz w:val="24"/>
          <w:szCs w:val="24"/>
        </w:rPr>
        <w:t>výměna podlahové krytiny (</w:t>
      </w:r>
      <w:r w:rsidR="002C7810">
        <w:rPr>
          <w:bCs/>
          <w:iCs/>
          <w:color w:val="000000"/>
          <w:sz w:val="24"/>
          <w:szCs w:val="24"/>
        </w:rPr>
        <w:t>PVC</w:t>
      </w:r>
      <w:r>
        <w:rPr>
          <w:bCs/>
          <w:iCs/>
          <w:color w:val="000000"/>
          <w:sz w:val="24"/>
          <w:szCs w:val="24"/>
        </w:rPr>
        <w:t>) na</w:t>
      </w:r>
      <w:r w:rsidRPr="001534E1">
        <w:rPr>
          <w:bCs/>
          <w:iCs/>
          <w:color w:val="000000"/>
          <w:sz w:val="24"/>
          <w:szCs w:val="24"/>
        </w:rPr>
        <w:t xml:space="preserve"> </w:t>
      </w:r>
      <w:r w:rsidR="002C7810">
        <w:rPr>
          <w:bCs/>
          <w:iCs/>
          <w:color w:val="000000"/>
          <w:sz w:val="24"/>
          <w:szCs w:val="24"/>
        </w:rPr>
        <w:t xml:space="preserve">schodištích </w:t>
      </w:r>
      <w:r w:rsidR="00CB73B7">
        <w:rPr>
          <w:bCs/>
          <w:iCs/>
          <w:color w:val="000000"/>
          <w:sz w:val="24"/>
          <w:szCs w:val="24"/>
        </w:rPr>
        <w:t xml:space="preserve">a schodišťových podestách </w:t>
      </w:r>
      <w:r>
        <w:rPr>
          <w:bCs/>
          <w:iCs/>
          <w:color w:val="000000"/>
          <w:sz w:val="24"/>
          <w:szCs w:val="24"/>
        </w:rPr>
        <w:t xml:space="preserve">dle specifikace </w:t>
      </w:r>
      <w:r w:rsidR="001572E6" w:rsidRPr="001534E1">
        <w:rPr>
          <w:bCs/>
          <w:iCs/>
          <w:color w:val="000000"/>
          <w:sz w:val="24"/>
          <w:szCs w:val="24"/>
        </w:rPr>
        <w:t>včetně</w:t>
      </w:r>
      <w:r w:rsidR="001572E6">
        <w:rPr>
          <w:bCs/>
          <w:iCs/>
          <w:color w:val="000000"/>
          <w:sz w:val="24"/>
          <w:szCs w:val="24"/>
        </w:rPr>
        <w:t xml:space="preserve"> </w:t>
      </w:r>
      <w:r w:rsidR="00AD047E">
        <w:rPr>
          <w:bCs/>
          <w:iCs/>
          <w:color w:val="000000"/>
          <w:sz w:val="24"/>
          <w:szCs w:val="24"/>
        </w:rPr>
        <w:t xml:space="preserve"> </w:t>
      </w:r>
    </w:p>
    <w:p w14:paraId="738418E3" w14:textId="0F41687A" w:rsidR="00AD047E" w:rsidRDefault="00AD047E" w:rsidP="00AD047E">
      <w:pPr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  zbroušení, vyrovnání, potřebné penetrace a nivelace litou stěrkou</w:t>
      </w:r>
    </w:p>
    <w:p w14:paraId="41CBB73A" w14:textId="0DCB8099" w:rsidR="001300F5" w:rsidRDefault="001300F5" w:rsidP="00AD047E">
      <w:pPr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- </w:t>
      </w:r>
      <w:r w:rsidR="002C7810">
        <w:rPr>
          <w:bCs/>
          <w:iCs/>
          <w:color w:val="000000"/>
          <w:sz w:val="24"/>
          <w:szCs w:val="24"/>
        </w:rPr>
        <w:t>nalepení nové krytiny,</w:t>
      </w:r>
      <w:r>
        <w:rPr>
          <w:bCs/>
          <w:iCs/>
          <w:color w:val="000000"/>
          <w:sz w:val="24"/>
          <w:szCs w:val="24"/>
        </w:rPr>
        <w:t xml:space="preserve"> obvodových pásků a lišt</w:t>
      </w:r>
      <w:r w:rsidR="002C7810">
        <w:rPr>
          <w:bCs/>
          <w:iCs/>
          <w:color w:val="000000"/>
          <w:sz w:val="24"/>
          <w:szCs w:val="24"/>
        </w:rPr>
        <w:t xml:space="preserve"> a schodových PVC hran</w:t>
      </w:r>
    </w:p>
    <w:p w14:paraId="3B89D8F5" w14:textId="77777777" w:rsidR="001300F5" w:rsidRPr="001534E1" w:rsidRDefault="001300F5" w:rsidP="001300F5">
      <w:pPr>
        <w:tabs>
          <w:tab w:val="left" w:pos="567"/>
          <w:tab w:val="left" w:pos="1800"/>
          <w:tab w:val="left" w:pos="4140"/>
          <w:tab w:val="left" w:pos="5940"/>
        </w:tabs>
        <w:jc w:val="both"/>
        <w:rPr>
          <w:sz w:val="24"/>
          <w:szCs w:val="24"/>
        </w:rPr>
      </w:pPr>
      <w:r w:rsidRPr="001534E1">
        <w:rPr>
          <w:sz w:val="24"/>
          <w:szCs w:val="24"/>
        </w:rPr>
        <w:t>Práce budou prováděny za provozu ubytovny, dl</w:t>
      </w:r>
      <w:r>
        <w:rPr>
          <w:sz w:val="24"/>
          <w:szCs w:val="24"/>
        </w:rPr>
        <w:t xml:space="preserve">e odsouhlaseného harmonogramu s </w:t>
      </w:r>
      <w:r w:rsidRPr="001534E1">
        <w:rPr>
          <w:sz w:val="24"/>
          <w:szCs w:val="24"/>
        </w:rPr>
        <w:t>provozním pracovníkem ubytovny.</w:t>
      </w:r>
      <w:r>
        <w:rPr>
          <w:sz w:val="24"/>
          <w:szCs w:val="24"/>
        </w:rPr>
        <w:t xml:space="preserve"> </w:t>
      </w:r>
    </w:p>
    <w:p w14:paraId="17D1F3A0" w14:textId="77777777" w:rsidR="00120720" w:rsidRDefault="00120720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632D6B43" w14:textId="77777777" w:rsidR="00CE3EEE" w:rsidRDefault="00CE3EEE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3FE064A0" w14:textId="77777777" w:rsidR="00A66240" w:rsidRPr="00C43B98" w:rsidRDefault="00A66240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285FBC07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3C03AA">
        <w:rPr>
          <w:sz w:val="24"/>
          <w:szCs w:val="24"/>
        </w:rPr>
        <w:t xml:space="preserve"> </w:t>
      </w:r>
      <w:r w:rsidR="00183B2C">
        <w:rPr>
          <w:sz w:val="24"/>
          <w:szCs w:val="24"/>
        </w:rPr>
        <w:t>XII.</w:t>
      </w:r>
      <w:r w:rsidR="00231BB5">
        <w:rPr>
          <w:sz w:val="24"/>
          <w:szCs w:val="24"/>
        </w:rPr>
        <w:t xml:space="preserve"> 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  <w:r w:rsidR="000B70BA">
        <w:rPr>
          <w:sz w:val="24"/>
          <w:szCs w:val="24"/>
        </w:rPr>
        <w:t xml:space="preserve"> 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34164503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120720" w:rsidRPr="00120720">
        <w:rPr>
          <w:color w:val="000000"/>
          <w:sz w:val="24"/>
        </w:rPr>
        <w:t>30.</w:t>
      </w:r>
      <w:r w:rsidR="00EA0648">
        <w:rPr>
          <w:color w:val="000000"/>
          <w:sz w:val="24"/>
        </w:rPr>
        <w:t xml:space="preserve"> </w:t>
      </w:r>
      <w:r w:rsidR="00120720" w:rsidRPr="00120720">
        <w:rPr>
          <w:color w:val="000000"/>
          <w:sz w:val="24"/>
        </w:rPr>
        <w:t>11.</w:t>
      </w:r>
      <w:r w:rsidR="00EA0648">
        <w:rPr>
          <w:color w:val="000000"/>
          <w:sz w:val="24"/>
        </w:rPr>
        <w:t xml:space="preserve"> </w:t>
      </w:r>
      <w:r w:rsidR="00120720" w:rsidRPr="00120720">
        <w:rPr>
          <w:color w:val="000000"/>
          <w:sz w:val="24"/>
        </w:rPr>
        <w:t>2017</w:t>
      </w:r>
      <w:r w:rsidR="003A4CC7">
        <w:rPr>
          <w:sz w:val="24"/>
          <w:szCs w:val="24"/>
        </w:rPr>
        <w:tab/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5D50AF6B" w14:textId="00B1F7A0" w:rsidR="00120720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Místo plnění: </w:t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120720">
        <w:rPr>
          <w:sz w:val="24"/>
          <w:szCs w:val="24"/>
        </w:rPr>
        <w:t>VUZ Ruzyně, blok C</w:t>
      </w:r>
    </w:p>
    <w:p w14:paraId="0EB0DA97" w14:textId="162A5D97" w:rsidR="00EA3BE5" w:rsidRDefault="00120720" w:rsidP="00EA3B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Prioru 938</w:t>
      </w:r>
    </w:p>
    <w:p w14:paraId="7E86D871" w14:textId="4C913FE3" w:rsidR="00120720" w:rsidRDefault="00120720" w:rsidP="00EA3B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Praha 6</w:t>
      </w:r>
    </w:p>
    <w:p w14:paraId="2515C7BE" w14:textId="77777777" w:rsidR="0040685A" w:rsidRDefault="0040685A" w:rsidP="00EA3BE5">
      <w:pPr>
        <w:rPr>
          <w:sz w:val="24"/>
          <w:szCs w:val="24"/>
        </w:rPr>
      </w:pPr>
    </w:p>
    <w:p w14:paraId="7B4CC0B3" w14:textId="77777777" w:rsidR="00120720" w:rsidRDefault="00120720" w:rsidP="00EA3BE5">
      <w:pPr>
        <w:rPr>
          <w:sz w:val="24"/>
          <w:szCs w:val="24"/>
        </w:rPr>
      </w:pPr>
    </w:p>
    <w:p w14:paraId="0832FE87" w14:textId="250813C1" w:rsidR="00C042BD" w:rsidRPr="00183B2C" w:rsidRDefault="00183B2C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183B2C">
        <w:rPr>
          <w:b/>
          <w:sz w:val="24"/>
          <w:szCs w:val="24"/>
        </w:rPr>
        <w:t xml:space="preserve">III. </w:t>
      </w:r>
      <w:r w:rsidR="00A66240" w:rsidRPr="00183B2C">
        <w:rPr>
          <w:b/>
          <w:sz w:val="24"/>
          <w:szCs w:val="24"/>
        </w:rPr>
        <w:t>Cena díla</w:t>
      </w:r>
    </w:p>
    <w:p w14:paraId="275B45D4" w14:textId="0A892075" w:rsidR="009A3F58" w:rsidRDefault="009A3F58">
      <w:pPr>
        <w:spacing w:after="120"/>
        <w:jc w:val="both"/>
        <w:rPr>
          <w:b/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EA0648">
        <w:rPr>
          <w:sz w:val="24"/>
        </w:rPr>
        <w:t>:</w:t>
      </w:r>
      <w:r w:rsidR="00C161DB">
        <w:rPr>
          <w:sz w:val="24"/>
        </w:rPr>
        <w:t xml:space="preserve"> </w:t>
      </w:r>
      <w:r w:rsidR="00C161DB">
        <w:rPr>
          <w:b/>
          <w:sz w:val="24"/>
        </w:rPr>
        <w:t>295.185,66</w:t>
      </w:r>
      <w:r w:rsidR="009C1202" w:rsidRPr="002A3430">
        <w:rPr>
          <w:b/>
          <w:sz w:val="24"/>
        </w:rPr>
        <w:t xml:space="preserve"> </w:t>
      </w:r>
      <w:r w:rsidRPr="002A3430">
        <w:rPr>
          <w:b/>
          <w:sz w:val="24"/>
        </w:rPr>
        <w:t>Kč</w:t>
      </w:r>
      <w:r w:rsidR="00EA0648" w:rsidRPr="00EA0648">
        <w:rPr>
          <w:sz w:val="24"/>
        </w:rPr>
        <w:t>,</w:t>
      </w:r>
    </w:p>
    <w:p w14:paraId="55624C65" w14:textId="77777777" w:rsidR="00EA0648" w:rsidRDefault="00EA0648">
      <w:pPr>
        <w:spacing w:after="120"/>
        <w:jc w:val="both"/>
        <w:rPr>
          <w:b/>
          <w:sz w:val="24"/>
        </w:rPr>
      </w:pPr>
    </w:p>
    <w:p w14:paraId="6D9E3853" w14:textId="3EFAC420" w:rsidR="00EA0648" w:rsidRPr="00EA0648" w:rsidRDefault="00EA0648">
      <w:pPr>
        <w:spacing w:after="120"/>
        <w:jc w:val="both"/>
        <w:rPr>
          <w:sz w:val="24"/>
        </w:rPr>
      </w:pPr>
      <w:r w:rsidRPr="00EA0648">
        <w:rPr>
          <w:sz w:val="24"/>
        </w:rPr>
        <w:t>slovy: „dvěstědevadesátpěttisícstoosmdesátpět korun českých, 66/100.”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7D599FF" w14:textId="77777777" w:rsidR="0040685A" w:rsidRDefault="0040685A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19838F25" w14:textId="77777777" w:rsidR="00120720" w:rsidRPr="00095FDB" w:rsidRDefault="00120720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379CED9" w14:textId="143322BC" w:rsidR="003B6F68" w:rsidRP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4DA7F6BA" w14:textId="77777777" w:rsidR="00C161DB" w:rsidRPr="00120720" w:rsidRDefault="00C161DB" w:rsidP="00C161DB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120720">
        <w:rPr>
          <w:rFonts w:ascii="Times New Roman" w:hAnsi="Times New Roman"/>
          <w:b w:val="0"/>
          <w:i w:val="0"/>
        </w:rPr>
        <w:t xml:space="preserve">Objednatel se zavazuje uhradit cenu díla na základě faktury, jež bude vystavena v souladu s ust. § 11 odst. 1 zák. č. 563/1991 Sb., v platném znění, o účetnictví (náležitosti účetních dokladů).  Faktura musí dále obsahovat údaje podle zákona č. 235/2004 Sb., o dani z přidané hodnoty, v platném znění, včetně uvedení klasifikace CZ-CPA a dále údaje pro účely stanovení režimu přenesené daňové povinnosti v souladu s </w:t>
      </w:r>
      <w:r w:rsidRPr="00120720">
        <w:rPr>
          <w:rFonts w:ascii="Times New Roman" w:hAnsi="Times New Roman"/>
          <w:b w:val="0"/>
          <w:bCs/>
          <w:i w:val="0"/>
        </w:rPr>
        <w:t>§ 92a zákona.</w:t>
      </w:r>
    </w:p>
    <w:p w14:paraId="4A0AA160" w14:textId="77777777" w:rsidR="00120720" w:rsidRDefault="003B6F68" w:rsidP="0012072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 xml:space="preserve">Lhůta splatnosti faktur je 30 dnů od doručení faktury do sídla objednatele. V případě, že zhotovitel uvede na faktuře den splatnosti, který nebude odpovídat podmínce 30 denní lhůty po doručení </w:t>
      </w:r>
      <w:r w:rsidR="00AB1D32" w:rsidRPr="00605DE4">
        <w:rPr>
          <w:rFonts w:ascii="Times New Roman" w:hAnsi="Times New Roman"/>
          <w:b w:val="0"/>
          <w:i w:val="0"/>
        </w:rPr>
        <w:t>do</w:t>
      </w:r>
      <w:r w:rsidR="00AB1D32"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14:paraId="6AE7869D" w14:textId="40D43771" w:rsidR="003B6F68" w:rsidRPr="0093306C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3B6F68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>převzetí celého díla, jakož i soupis provedených prací jednotlivých částí díla potvrzený zástupcem objednatele.</w:t>
      </w:r>
    </w:p>
    <w:p w14:paraId="4F2422CE" w14:textId="77777777" w:rsidR="003B6F68" w:rsidRPr="003B6F68" w:rsidRDefault="003B6F68" w:rsidP="003B6F68">
      <w:pPr>
        <w:ind w:left="142"/>
        <w:jc w:val="both"/>
      </w:pPr>
    </w:p>
    <w:p w14:paraId="74BA2B23" w14:textId="77777777" w:rsidR="0040685A" w:rsidRDefault="0040685A" w:rsidP="00183B2C">
      <w:pPr>
        <w:tabs>
          <w:tab w:val="right" w:pos="4253"/>
        </w:tabs>
        <w:spacing w:line="288" w:lineRule="auto"/>
        <w:ind w:left="284" w:hanging="284"/>
        <w:jc w:val="both"/>
        <w:rPr>
          <w:sz w:val="24"/>
          <w:szCs w:val="24"/>
        </w:rPr>
      </w:pPr>
    </w:p>
    <w:p w14:paraId="0515C86D" w14:textId="3364A3B5" w:rsidR="00421634" w:rsidRPr="00421634" w:rsidRDefault="00A66240" w:rsidP="00183B2C">
      <w:pPr>
        <w:pStyle w:val="Nadpis6"/>
        <w:spacing w:before="0" w:after="120"/>
      </w:pPr>
      <w:r w:rsidRPr="00C43B98">
        <w:rPr>
          <w:rFonts w:ascii="Times New Roman" w:hAnsi="Times New Roman"/>
          <w:u w:val="none"/>
        </w:rPr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1293B81E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</w:t>
      </w:r>
      <w:r w:rsidR="00C9708E">
        <w:rPr>
          <w:rFonts w:ascii="Times New Roman" w:hAnsi="Times New Roman"/>
          <w:sz w:val="24"/>
        </w:rPr>
        <w:t xml:space="preserve"> a souvisejícími platnými hygienickými, zdravotními, </w:t>
      </w:r>
      <w:r w:rsidR="00CA330A">
        <w:rPr>
          <w:rFonts w:ascii="Times New Roman" w:hAnsi="Times New Roman"/>
          <w:sz w:val="24"/>
        </w:rPr>
        <w:t>požárními, bezpečnostními</w:t>
      </w:r>
      <w:r w:rsidR="00C9708E">
        <w:rPr>
          <w:rFonts w:ascii="Times New Roman" w:hAnsi="Times New Roman"/>
          <w:sz w:val="24"/>
        </w:rPr>
        <w:t xml:space="preserve"> a ekologickými předpisy a v koordinaci s provozem VUZ Ruzyně.</w:t>
      </w:r>
    </w:p>
    <w:p w14:paraId="1026C6E5" w14:textId="52E1A277" w:rsidR="00C328DE" w:rsidRPr="009C42A7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lastRenderedPageBreak/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</w:t>
      </w:r>
      <w:r w:rsidR="00376ECE">
        <w:rPr>
          <w:sz w:val="24"/>
        </w:rPr>
        <w:t>vedení a předání předmětu díla.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60A60ACF" w14:textId="5684B542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Zhotovitel zahájí práce bez zbytečného odkladu po předání </w:t>
      </w:r>
      <w:r w:rsidR="00AD047E">
        <w:rPr>
          <w:sz w:val="24"/>
        </w:rPr>
        <w:t>místa plnění</w:t>
      </w:r>
      <w:r w:rsidRPr="009C42A7">
        <w:rPr>
          <w:sz w:val="24"/>
        </w:rPr>
        <w:t xml:space="preserve"> objednatelem a ukončí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5CF98E86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3A46621B" w14:textId="77777777" w:rsidR="00376ECE" w:rsidRDefault="00C30097" w:rsidP="00376ECE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Objednatel je oprávněn průběžně kontrolovat provádění díla formou kontrolních dnů, kdy 1</w:t>
      </w:r>
      <w:r w:rsidR="00AB1D32" w:rsidRPr="009C42A7">
        <w:rPr>
          <w:sz w:val="24"/>
        </w:rPr>
        <w:t>.</w:t>
      </w:r>
      <w:r w:rsidR="00AB1D32">
        <w:rPr>
          <w:sz w:val="24"/>
        </w:rPr>
        <w:t> </w:t>
      </w:r>
      <w:r w:rsidRPr="009C42A7">
        <w:rPr>
          <w:sz w:val="24"/>
        </w:rPr>
        <w:t>kontrolní den stanoví objednatel při předání staveniště. Další kontrolní den bude stanoven po</w:t>
      </w:r>
      <w:r w:rsidR="00183B2C">
        <w:rPr>
          <w:sz w:val="24"/>
        </w:rPr>
        <w:t> </w:t>
      </w:r>
      <w:r w:rsidRPr="009C42A7">
        <w:rPr>
          <w:sz w:val="24"/>
        </w:rPr>
        <w:t>dohodě se zhotovitelem.</w:t>
      </w:r>
    </w:p>
    <w:p w14:paraId="715C10B8" w14:textId="77777777" w:rsidR="00376ECE" w:rsidRPr="00C9708E" w:rsidRDefault="00C30097" w:rsidP="00376ECE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376ECE">
        <w:rPr>
          <w:sz w:val="24"/>
        </w:rPr>
        <w:t>Původcem odpadu</w:t>
      </w:r>
      <w:r w:rsidR="003B6F68" w:rsidRPr="00376ECE">
        <w:rPr>
          <w:sz w:val="24"/>
        </w:rPr>
        <w:t xml:space="preserve"> vzniklého při provádění díla</w:t>
      </w:r>
      <w:r w:rsidRPr="00376ECE">
        <w:rPr>
          <w:sz w:val="24"/>
        </w:rPr>
        <w:t xml:space="preserve"> je zhotovitel.</w:t>
      </w:r>
    </w:p>
    <w:p w14:paraId="1650D2D3" w14:textId="167A4D6D" w:rsidR="00C9708E" w:rsidRPr="00C9708E" w:rsidRDefault="00FA2D4A" w:rsidP="00C9708E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C9708E">
        <w:rPr>
          <w:sz w:val="24"/>
        </w:rPr>
        <w:t xml:space="preserve">Zhotovitel bere na vědomí, </w:t>
      </w:r>
      <w:r w:rsidR="00C9708E">
        <w:rPr>
          <w:sz w:val="24"/>
        </w:rPr>
        <w:t>že p</w:t>
      </w:r>
      <w:r w:rsidR="00C9708E" w:rsidRPr="00C9708E">
        <w:rPr>
          <w:sz w:val="24"/>
          <w:szCs w:val="24"/>
        </w:rPr>
        <w:t xml:space="preserve">ráce budou prováděny za provozu ubytovny, dle odsouhlaseného harmonogramu s provozním pracovníkem ubytovny. </w:t>
      </w:r>
    </w:p>
    <w:p w14:paraId="40153850" w14:textId="776FC7CC" w:rsidR="00FA2D4A" w:rsidRPr="00376ECE" w:rsidRDefault="00FA2D4A" w:rsidP="00C9708E">
      <w:pPr>
        <w:tabs>
          <w:tab w:val="left" w:pos="0"/>
        </w:tabs>
        <w:spacing w:after="120"/>
        <w:jc w:val="both"/>
        <w:rPr>
          <w:b/>
          <w:sz w:val="24"/>
        </w:rPr>
      </w:pPr>
    </w:p>
    <w:p w14:paraId="48819404" w14:textId="77777777" w:rsidR="0040685A" w:rsidRPr="00300ADC" w:rsidRDefault="0040685A" w:rsidP="002A3430"/>
    <w:p w14:paraId="738FF7F7" w14:textId="77777777" w:rsidR="00AE2642" w:rsidRPr="00A27386" w:rsidRDefault="00F866AD" w:rsidP="00183B2C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VI.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14:paraId="7528AAD9" w14:textId="52CF784D" w:rsidR="00AE2642" w:rsidRPr="002A3430" w:rsidRDefault="00AE2642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Záruční doba na provedené dílo je</w:t>
      </w:r>
      <w:r w:rsidR="002F3514" w:rsidRPr="002A3430">
        <w:rPr>
          <w:rFonts w:ascii="Times New Roman" w:hAnsi="Times New Roman"/>
          <w:sz w:val="24"/>
        </w:rPr>
        <w:t xml:space="preserve"> </w:t>
      </w:r>
      <w:r w:rsidR="00376ECE">
        <w:rPr>
          <w:rFonts w:ascii="Times New Roman" w:hAnsi="Times New Roman"/>
          <w:sz w:val="24"/>
        </w:rPr>
        <w:t>36</w:t>
      </w:r>
      <w:r w:rsidR="004162E0" w:rsidRPr="002A3430">
        <w:rPr>
          <w:rFonts w:ascii="Times New Roman" w:hAnsi="Times New Roman"/>
          <w:sz w:val="24"/>
        </w:rPr>
        <w:t xml:space="preserve"> </w:t>
      </w:r>
      <w:r w:rsidR="00783D5E" w:rsidRPr="002A3430">
        <w:rPr>
          <w:rFonts w:ascii="Times New Roman" w:hAnsi="Times New Roman"/>
          <w:sz w:val="24"/>
        </w:rPr>
        <w:t>měsíců.</w:t>
      </w:r>
    </w:p>
    <w:p w14:paraId="342F4B3B" w14:textId="59063B05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Záruční doba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1565EEC7" w14:textId="77777777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4704D5F1" w:rsidR="002354D1" w:rsidRPr="00231BB5" w:rsidRDefault="0075034C" w:rsidP="001572E6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je povinen po celou dobu realizace díla dodržovat na převzatém </w:t>
      </w:r>
      <w:r w:rsidR="00AD047E">
        <w:rPr>
          <w:rFonts w:ascii="Times New Roman" w:hAnsi="Times New Roman"/>
          <w:sz w:val="24"/>
          <w:szCs w:val="24"/>
        </w:rPr>
        <w:t>místě plnění</w:t>
      </w:r>
      <w:r w:rsidRPr="002A3430">
        <w:rPr>
          <w:rFonts w:ascii="Times New Roman" w:hAnsi="Times New Roman"/>
          <w:sz w:val="24"/>
          <w:szCs w:val="24"/>
        </w:rPr>
        <w:t xml:space="preserve">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2CAB40C8" w:rsidR="0075034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2A343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AB1D32">
        <w:rPr>
          <w:sz w:val="24"/>
          <w:szCs w:val="24"/>
        </w:rPr>
        <w:t>.</w:t>
      </w:r>
    </w:p>
    <w:p w14:paraId="73058625" w14:textId="703B1225" w:rsidR="00197CB7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40685A">
        <w:rPr>
          <w:sz w:val="24"/>
          <w:szCs w:val="24"/>
        </w:rPr>
        <w:t>,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FC96DAF" w14:textId="77777777" w:rsidR="00CE3EEE" w:rsidRPr="002A3430" w:rsidRDefault="00CE3EEE" w:rsidP="00CE3EEE">
      <w:pPr>
        <w:spacing w:before="120" w:after="120"/>
        <w:jc w:val="both"/>
        <w:rPr>
          <w:sz w:val="24"/>
          <w:szCs w:val="24"/>
        </w:rPr>
      </w:pP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2EB6DE51" w:rsidR="003B6F68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prohlašuje, že je pojištěn na škody způsobené při své podnikatelské činnosti do výše min. </w:t>
      </w:r>
      <w:r w:rsidR="00376ECE">
        <w:rPr>
          <w:rFonts w:ascii="Times New Roman" w:hAnsi="Times New Roman"/>
          <w:sz w:val="24"/>
          <w:szCs w:val="24"/>
        </w:rPr>
        <w:t xml:space="preserve">2.000.000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61079DA0" w14:textId="77777777" w:rsidR="00183B2C" w:rsidRDefault="00183B2C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047A7E" w14:textId="721DC238" w:rsidR="002368C4" w:rsidRPr="00AC76B4" w:rsidRDefault="002368C4" w:rsidP="00183B2C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méněprací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65E5F489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méněpráce a vícepráce vzniklé v průběhu zhotovení díla z titulu požadavku objednatele nebo vzniklé z důvodu změny stavebně technického řešení a odsouhlasené objednatelem, budou věcně cenově a časově dokladovány změnovým listem. 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Stanovení ceny víceprací a méněprací</w:t>
      </w:r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naceněna nabídkou zhotovitele, použije se jednotková cena z této nabídky, </w:t>
      </w:r>
    </w:p>
    <w:p w14:paraId="0304F800" w14:textId="58CD0AF4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 xml:space="preserve">RS Praha, a. s. nebo RTS, a. s.) pro to období, ve kterém mají být vícepráce realizovány, snížené o 20 %,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4C84B2DE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práce a dodávky, které nebudou zhotovitelem po odsouhlasení </w:t>
      </w:r>
      <w:r w:rsidR="002D0CBA">
        <w:rPr>
          <w:rFonts w:ascii="Times New Roman" w:hAnsi="Times New Roman"/>
          <w:sz w:val="24"/>
          <w:szCs w:val="24"/>
        </w:rPr>
        <w:t xml:space="preserve">zástupcem objednatele </w:t>
      </w:r>
      <w:r w:rsidRPr="002368C4">
        <w:rPr>
          <w:rFonts w:ascii="Times New Roman" w:hAnsi="Times New Roman"/>
          <w:sz w:val="24"/>
          <w:szCs w:val="24"/>
        </w:rPr>
        <w:t>provedeny (méněpráce), budou odečteny ve výši součtu veškerých odpovídajících položek a</w:t>
      </w:r>
      <w:r w:rsidR="00183B2C">
        <w:rPr>
          <w:rFonts w:ascii="Times New Roman" w:hAnsi="Times New Roman"/>
          <w:sz w:val="24"/>
          <w:szCs w:val="24"/>
        </w:rPr>
        <w:t> </w:t>
      </w:r>
      <w:r w:rsidRPr="002368C4">
        <w:rPr>
          <w:rFonts w:ascii="Times New Roman" w:hAnsi="Times New Roman"/>
          <w:sz w:val="24"/>
          <w:szCs w:val="24"/>
        </w:rPr>
        <w:t>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2DC38D0D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Provedení změny v realizaci </w:t>
      </w:r>
      <w:r w:rsidR="00AD047E">
        <w:rPr>
          <w:rFonts w:ascii="Times New Roman" w:hAnsi="Times New Roman"/>
          <w:sz w:val="24"/>
          <w:szCs w:val="20"/>
        </w:rPr>
        <w:t>předmětu díla</w:t>
      </w:r>
      <w:r w:rsidRPr="002A3430">
        <w:rPr>
          <w:rFonts w:ascii="Times New Roman" w:hAnsi="Times New Roman"/>
          <w:sz w:val="24"/>
          <w:szCs w:val="20"/>
        </w:rPr>
        <w:t xml:space="preserve">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220C53CF" w14:textId="229B34EB" w:rsidR="00FE5E24" w:rsidRPr="0054286E" w:rsidRDefault="00AD047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>
        <w:rPr>
          <w:rFonts w:ascii="Times New Roman" w:hAnsi="Times New Roman"/>
          <w:sz w:val="24"/>
          <w:szCs w:val="20"/>
        </w:rPr>
        <w:t>Změny v realizaci předmětu díla</w:t>
      </w:r>
      <w:r w:rsidR="002368C4" w:rsidRPr="002A3430">
        <w:rPr>
          <w:rFonts w:ascii="Times New Roman" w:hAnsi="Times New Roman"/>
          <w:sz w:val="24"/>
          <w:szCs w:val="20"/>
        </w:rPr>
        <w:t xml:space="preserve"> provedené na základě změnového listu budou začleněny do právního rámce této smlouvy o dílo samostatným dodatkem k této smlouvě o dílo. </w:t>
      </w:r>
    </w:p>
    <w:p w14:paraId="3CBF39D1" w14:textId="1D2F1544" w:rsidR="002368C4" w:rsidRPr="002D0CBA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je povinen na základě písemné žádosti pro </w:t>
      </w:r>
      <w:r w:rsidR="00C9708E">
        <w:rPr>
          <w:rFonts w:ascii="Times New Roman" w:hAnsi="Times New Roman"/>
          <w:sz w:val="24"/>
          <w:szCs w:val="20"/>
        </w:rPr>
        <w:t>objednatele</w:t>
      </w:r>
      <w:r w:rsidRPr="002A3430">
        <w:rPr>
          <w:rFonts w:ascii="Times New Roman" w:hAnsi="Times New Roman"/>
          <w:sz w:val="24"/>
          <w:szCs w:val="20"/>
        </w:rPr>
        <w:t xml:space="preserve"> provést případné vícepráce plynoucí z 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0BEB964F" w:rsidR="00FE5E24" w:rsidRPr="00AD047E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</w:t>
      </w:r>
      <w:r w:rsidR="0040685A">
        <w:rPr>
          <w:rFonts w:ascii="Times New Roman" w:hAnsi="Times New Roman"/>
          <w:sz w:val="24"/>
          <w:szCs w:val="20"/>
        </w:rPr>
        <w:t>,</w:t>
      </w:r>
      <w:r w:rsidRPr="002A3430">
        <w:rPr>
          <w:rFonts w:ascii="Times New Roman" w:hAnsi="Times New Roman"/>
          <w:sz w:val="24"/>
          <w:szCs w:val="20"/>
        </w:rPr>
        <w:t xml:space="preserve"> v platném znění.</w:t>
      </w:r>
    </w:p>
    <w:p w14:paraId="2E320F40" w14:textId="77777777" w:rsidR="00AD047E" w:rsidRPr="00AD047E" w:rsidRDefault="00AD047E" w:rsidP="00AD047E">
      <w:pPr>
        <w:tabs>
          <w:tab w:val="num" w:pos="284"/>
        </w:tabs>
        <w:spacing w:after="120"/>
        <w:jc w:val="both"/>
        <w:rPr>
          <w:sz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6A5E0683" w:rsidR="00197CB7" w:rsidRPr="00F96744" w:rsidRDefault="0075034C" w:rsidP="00F96744">
      <w:pPr>
        <w:pStyle w:val="Odstavecseseznamem"/>
        <w:numPr>
          <w:ilvl w:val="0"/>
          <w:numId w:val="47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F96744">
        <w:rPr>
          <w:rFonts w:ascii="Times New Roman" w:hAnsi="Times New Roman"/>
          <w:sz w:val="24"/>
          <w:szCs w:val="20"/>
        </w:rPr>
        <w:t xml:space="preserve">Zhotovitel oznámí objednateli 7 dnů předem termín, kdy dílo bude dokončeno a připraveno k předání. </w:t>
      </w:r>
      <w:r w:rsidR="00231BB5" w:rsidRPr="00F96744">
        <w:rPr>
          <w:rFonts w:ascii="Times New Roman" w:hAnsi="Times New Roman"/>
          <w:sz w:val="24"/>
          <w:szCs w:val="20"/>
        </w:rPr>
        <w:t>O </w:t>
      </w:r>
      <w:r w:rsidRPr="00F96744">
        <w:rPr>
          <w:rFonts w:ascii="Times New Roman" w:hAnsi="Times New Roman"/>
          <w:sz w:val="24"/>
          <w:szCs w:val="20"/>
        </w:rPr>
        <w:t>předání díla bude proveden zápis o předání a převzetí dokončeného díla, který podepíší zástupci obou smluvníc</w:t>
      </w:r>
      <w:r w:rsidR="00197CB7" w:rsidRPr="00F96744">
        <w:rPr>
          <w:rFonts w:ascii="Times New Roman" w:hAnsi="Times New Roman"/>
          <w:sz w:val="24"/>
          <w:szCs w:val="20"/>
        </w:rPr>
        <w:t>h stran a při kterém zhotovitel předá a objednatel pře</w:t>
      </w:r>
      <w:r w:rsidR="002354D1" w:rsidRPr="00F96744">
        <w:rPr>
          <w:rFonts w:ascii="Times New Roman" w:hAnsi="Times New Roman"/>
          <w:sz w:val="24"/>
          <w:szCs w:val="20"/>
        </w:rPr>
        <w:t xml:space="preserve">vezme veškerou dokumentaci dle </w:t>
      </w:r>
      <w:r w:rsidR="00654A49" w:rsidRPr="00F96744">
        <w:rPr>
          <w:rFonts w:ascii="Times New Roman" w:hAnsi="Times New Roman"/>
          <w:sz w:val="24"/>
          <w:szCs w:val="20"/>
        </w:rPr>
        <w:t>č</w:t>
      </w:r>
      <w:r w:rsidR="00197CB7" w:rsidRPr="00F96744">
        <w:rPr>
          <w:rFonts w:ascii="Times New Roman" w:hAnsi="Times New Roman"/>
          <w:sz w:val="24"/>
          <w:szCs w:val="20"/>
        </w:rPr>
        <w:t xml:space="preserve">lánku </w:t>
      </w:r>
      <w:r w:rsidR="002354D1" w:rsidRPr="00F96744">
        <w:rPr>
          <w:rFonts w:ascii="Times New Roman" w:hAnsi="Times New Roman"/>
          <w:sz w:val="24"/>
          <w:szCs w:val="20"/>
        </w:rPr>
        <w:t xml:space="preserve">č. </w:t>
      </w:r>
      <w:r w:rsidR="00245376" w:rsidRPr="00F96744">
        <w:rPr>
          <w:rFonts w:ascii="Times New Roman" w:hAnsi="Times New Roman"/>
          <w:sz w:val="24"/>
          <w:szCs w:val="20"/>
        </w:rPr>
        <w:t xml:space="preserve">I. </w:t>
      </w:r>
      <w:r w:rsidR="00197CB7" w:rsidRPr="00F96744">
        <w:rPr>
          <w:rFonts w:ascii="Times New Roman" w:hAnsi="Times New Roman"/>
          <w:sz w:val="24"/>
          <w:szCs w:val="20"/>
        </w:rPr>
        <w:t>této smlouvy.</w:t>
      </w:r>
    </w:p>
    <w:p w14:paraId="636DF75F" w14:textId="77777777" w:rsidR="00183B2C" w:rsidRDefault="00183B2C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lastRenderedPageBreak/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148790A" w14:textId="119D1ED3" w:rsidR="001128D2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>Za prodlení s úhradou faktury zaplatí objednatel zhotoviteli smluvní pokutu ve výši 0,05 %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1459DB52" w:rsidR="00195732" w:rsidRPr="00231BB5" w:rsidRDefault="00AE26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V případě nedodržení</w:t>
      </w:r>
      <w:r w:rsidR="00D8656A" w:rsidRPr="00231BB5">
        <w:rPr>
          <w:rFonts w:ascii="Times New Roman" w:hAnsi="Times New Roman"/>
          <w:sz w:val="24"/>
          <w:szCs w:val="20"/>
        </w:rPr>
        <w:t xml:space="preserve"> dohodnutého</w:t>
      </w:r>
      <w:r w:rsidRPr="00231BB5">
        <w:rPr>
          <w:rFonts w:ascii="Times New Roman" w:hAnsi="Times New Roman"/>
          <w:sz w:val="24"/>
          <w:szCs w:val="20"/>
        </w:rPr>
        <w:t xml:space="preserve"> termínu dokončení díla</w:t>
      </w:r>
      <w:r w:rsidR="00A11243" w:rsidRPr="00231BB5">
        <w:rPr>
          <w:rFonts w:ascii="Times New Roman" w:hAnsi="Times New Roman"/>
          <w:sz w:val="24"/>
          <w:szCs w:val="20"/>
        </w:rPr>
        <w:t xml:space="preserve"> uhradí zhotovitel </w:t>
      </w:r>
      <w:r w:rsidR="007B3C1E" w:rsidRPr="00231BB5">
        <w:rPr>
          <w:rFonts w:ascii="Times New Roman" w:hAnsi="Times New Roman"/>
          <w:sz w:val="24"/>
          <w:szCs w:val="20"/>
        </w:rPr>
        <w:t xml:space="preserve">objednateli </w:t>
      </w:r>
      <w:r w:rsidR="00A11243" w:rsidRPr="00231BB5">
        <w:rPr>
          <w:rFonts w:ascii="Times New Roman" w:hAnsi="Times New Roman"/>
          <w:sz w:val="24"/>
          <w:szCs w:val="20"/>
        </w:rPr>
        <w:t xml:space="preserve">smluvní pokutu ve výši </w:t>
      </w:r>
      <w:r w:rsidR="002D0CBA">
        <w:rPr>
          <w:rFonts w:ascii="Times New Roman" w:hAnsi="Times New Roman"/>
          <w:sz w:val="24"/>
          <w:szCs w:val="20"/>
        </w:rPr>
        <w:t>1.000</w:t>
      </w:r>
      <w:r w:rsidR="00A11243" w:rsidRPr="00231BB5">
        <w:rPr>
          <w:rFonts w:ascii="Times New Roman" w:hAnsi="Times New Roman"/>
          <w:sz w:val="24"/>
          <w:szCs w:val="20"/>
        </w:rPr>
        <w:t xml:space="preserve"> Kč za každý i započatý den prodlení z předání díla.</w:t>
      </w:r>
      <w:r w:rsidR="007976B8" w:rsidRPr="00231BB5">
        <w:rPr>
          <w:rFonts w:ascii="Times New Roman" w:hAnsi="Times New Roman"/>
          <w:sz w:val="24"/>
          <w:szCs w:val="20"/>
        </w:rPr>
        <w:t xml:space="preserve"> </w:t>
      </w:r>
    </w:p>
    <w:p w14:paraId="3C7C35F9" w14:textId="2DE9905F" w:rsidR="00AE2642" w:rsidRPr="00231BB5" w:rsidRDefault="00A11243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Z</w:t>
      </w:r>
      <w:r w:rsidR="00AE2642" w:rsidRPr="00231BB5">
        <w:rPr>
          <w:rFonts w:ascii="Times New Roman" w:hAnsi="Times New Roman"/>
          <w:sz w:val="24"/>
          <w:szCs w:val="20"/>
        </w:rPr>
        <w:t xml:space="preserve"> prodlení s odstraněním vad a nedodělků v termínech stanovených v zápise o předání a převzetí díla uhradí zhotovitel objednateli smluvní pokutu ve výši </w:t>
      </w:r>
      <w:r w:rsidR="002D0CBA">
        <w:rPr>
          <w:rFonts w:ascii="Times New Roman" w:hAnsi="Times New Roman"/>
          <w:sz w:val="24"/>
          <w:szCs w:val="20"/>
        </w:rPr>
        <w:t>1.000</w:t>
      </w:r>
      <w:r w:rsidRPr="00231BB5">
        <w:rPr>
          <w:rFonts w:ascii="Times New Roman" w:hAnsi="Times New Roman"/>
          <w:sz w:val="24"/>
          <w:szCs w:val="20"/>
        </w:rPr>
        <w:t xml:space="preserve"> Kč</w:t>
      </w:r>
      <w:r w:rsidR="00AE2642" w:rsidRPr="00231BB5">
        <w:rPr>
          <w:rFonts w:ascii="Times New Roman" w:hAnsi="Times New Roman"/>
          <w:sz w:val="24"/>
          <w:szCs w:val="20"/>
        </w:rPr>
        <w:t>  za každý i započatý den prodlení.</w:t>
      </w:r>
    </w:p>
    <w:p w14:paraId="042F5E43" w14:textId="604B447D" w:rsidR="00C85501" w:rsidRPr="00231BB5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r w:rsidR="002D0CBA" w:rsidRPr="002D0CBA">
        <w:rPr>
          <w:rFonts w:ascii="Times New Roman" w:hAnsi="Times New Roman"/>
          <w:color w:val="000000"/>
          <w:sz w:val="24"/>
          <w:szCs w:val="20"/>
        </w:rPr>
        <w:t>1.000</w:t>
      </w:r>
      <w:r w:rsidR="00245376" w:rsidRPr="00231BB5">
        <w:rPr>
          <w:rFonts w:ascii="Times New Roman" w:hAnsi="Times New Roman"/>
          <w:sz w:val="24"/>
          <w:szCs w:val="20"/>
        </w:rPr>
        <w:t xml:space="preserve"> </w:t>
      </w:r>
      <w:r w:rsidR="00A11243" w:rsidRPr="00231BB5">
        <w:rPr>
          <w:rFonts w:ascii="Times New Roman" w:hAnsi="Times New Roman"/>
          <w:sz w:val="24"/>
          <w:szCs w:val="20"/>
        </w:rPr>
        <w:t>Kč</w:t>
      </w:r>
      <w:r w:rsidR="006375DA" w:rsidRPr="00231BB5">
        <w:rPr>
          <w:rFonts w:ascii="Times New Roman" w:hAnsi="Times New Roman"/>
          <w:sz w:val="24"/>
          <w:szCs w:val="20"/>
        </w:rPr>
        <w:t xml:space="preserve"> </w:t>
      </w:r>
      <w:r w:rsidR="00C85501" w:rsidRPr="00231BB5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5D6E168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0C710E9A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 w:rsidRPr="00231BB5">
        <w:rPr>
          <w:rFonts w:ascii="Times New Roman" w:hAnsi="Times New Roman"/>
          <w:sz w:val="24"/>
          <w:szCs w:val="20"/>
        </w:rPr>
        <w:t xml:space="preserve">2, </w:t>
      </w:r>
      <w:r w:rsidRPr="00231BB5">
        <w:rPr>
          <w:rFonts w:ascii="Times New Roman" w:hAnsi="Times New Roman"/>
          <w:sz w:val="24"/>
          <w:szCs w:val="20"/>
        </w:rPr>
        <w:t>3, 4 a 5</w:t>
      </w:r>
      <w:r w:rsidR="00C80DC9" w:rsidRPr="00231BB5">
        <w:rPr>
          <w:rFonts w:ascii="Times New Roman" w:hAnsi="Times New Roman"/>
          <w:sz w:val="24"/>
          <w:szCs w:val="20"/>
        </w:rPr>
        <w:t xml:space="preserve"> 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1434A0A5" w14:textId="44BA258D" w:rsidR="00AE2642" w:rsidRPr="00231BB5" w:rsidRDefault="00AE26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343F7AAC" w14:textId="77777777" w:rsidR="0040685A" w:rsidRPr="007B3C1E" w:rsidRDefault="0040685A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1BFF4C85" w:rsidR="00AE2642" w:rsidRPr="00095FDB" w:rsidRDefault="00231BB5" w:rsidP="00300ADC">
      <w:pPr>
        <w:pStyle w:val="Zkladntext3"/>
        <w:spacing w:beforeLines="20" w:before="48" w:after="120"/>
        <w:jc w:val="both"/>
      </w:pPr>
      <w:r>
        <w:t xml:space="preserve">1. </w:t>
      </w:r>
      <w:r w:rsidR="00AE2642" w:rsidRPr="00095FDB">
        <w:t xml:space="preserve">Odstoupit od této smlouvy lze pro podstatné porušení </w:t>
      </w:r>
      <w:r w:rsidR="00150F3F">
        <w:t xml:space="preserve">smluvních povinností, kterými jsou </w:t>
      </w:r>
      <w:r w:rsidR="00AE3EFB" w:rsidRPr="00095FDB">
        <w:t>zejména</w:t>
      </w:r>
      <w:r w:rsidR="00AE2642" w:rsidRPr="00095FDB"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0251FA45" w14:textId="77777777" w:rsidR="0040685A" w:rsidRDefault="0040685A" w:rsidP="00183B2C">
      <w:pPr>
        <w:spacing w:beforeLines="20" w:before="48"/>
        <w:ind w:left="851"/>
        <w:jc w:val="both"/>
        <w:rPr>
          <w:sz w:val="24"/>
        </w:rPr>
      </w:pPr>
    </w:p>
    <w:p w14:paraId="47ACFEF3" w14:textId="3B3FE9C0" w:rsidR="00231BB5" w:rsidRPr="002A3430" w:rsidRDefault="00A66240" w:rsidP="00183B2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12E8F3D8" w:rsidR="00806F68" w:rsidRPr="002A3430" w:rsidRDefault="00806F68" w:rsidP="002D0CBA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40685A">
        <w:rPr>
          <w:rFonts w:ascii="Times New Roman" w:hAnsi="Times New Roman"/>
          <w:sz w:val="24"/>
          <w:szCs w:val="24"/>
        </w:rPr>
        <w:t>,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2A3430" w:rsidRDefault="00231BB5" w:rsidP="00183B2C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lastRenderedPageBreak/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035E9255" w14:textId="77777777" w:rsidR="00D8656A" w:rsidRDefault="00D8656A" w:rsidP="00806F68">
      <w:pPr>
        <w:pStyle w:val="Zkladntext3"/>
        <w:spacing w:before="0" w:after="120"/>
        <w:ind w:left="851"/>
        <w:jc w:val="both"/>
      </w:pPr>
    </w:p>
    <w:p w14:paraId="747728B6" w14:textId="77777777" w:rsidR="0040685A" w:rsidRDefault="0040685A" w:rsidP="002354D1">
      <w:pPr>
        <w:rPr>
          <w:b/>
          <w:sz w:val="24"/>
          <w:szCs w:val="24"/>
        </w:rPr>
      </w:pPr>
    </w:p>
    <w:p w14:paraId="1A61C807" w14:textId="77777777" w:rsidR="0040685A" w:rsidRDefault="0040685A" w:rsidP="002354D1">
      <w:pPr>
        <w:rPr>
          <w:b/>
          <w:sz w:val="24"/>
          <w:szCs w:val="24"/>
        </w:rPr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5B1BBD0" w14:textId="2E1367E4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 xml:space="preserve">Příloha č. 2 – </w:t>
      </w:r>
      <w:r w:rsidR="00AD047E">
        <w:rPr>
          <w:sz w:val="24"/>
          <w:szCs w:val="24"/>
        </w:rPr>
        <w:t>Položkový rozpočet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1C07B054" w14:textId="77777777" w:rsidR="00EA3BE5" w:rsidRPr="00EA3BE5" w:rsidRDefault="00EA3BE5" w:rsidP="00EA3BE5">
      <w:pPr>
        <w:rPr>
          <w:sz w:val="24"/>
          <w:szCs w:val="24"/>
        </w:rPr>
      </w:pPr>
    </w:p>
    <w:p w14:paraId="6A30FD7D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747981D8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34230C15" w14:textId="50ECA76F"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FE4A23">
        <w:rPr>
          <w:sz w:val="24"/>
        </w:rPr>
        <w:t>V</w:t>
      </w:r>
      <w:r w:rsidR="009C1202">
        <w:rPr>
          <w:sz w:val="24"/>
        </w:rPr>
        <w:t> </w:t>
      </w:r>
      <w:r w:rsidR="002D0CBA">
        <w:rPr>
          <w:sz w:val="24"/>
        </w:rPr>
        <w:t>Praze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</w:p>
    <w:p w14:paraId="3F935A45" w14:textId="77777777" w:rsidR="009C5B53" w:rsidRDefault="009C5B53" w:rsidP="009C5B53">
      <w:pPr>
        <w:shd w:val="clear" w:color="auto" w:fill="FFFFFF"/>
        <w:rPr>
          <w:sz w:val="24"/>
        </w:rPr>
      </w:pPr>
    </w:p>
    <w:p w14:paraId="0DDF611D" w14:textId="77777777" w:rsidR="0040685A" w:rsidRDefault="0040685A" w:rsidP="009C5B53">
      <w:pPr>
        <w:shd w:val="clear" w:color="auto" w:fill="FFFFFF"/>
        <w:rPr>
          <w:sz w:val="24"/>
        </w:rPr>
      </w:pPr>
    </w:p>
    <w:p w14:paraId="4D9D5F7D" w14:textId="77777777" w:rsidR="0040685A" w:rsidRDefault="0040685A" w:rsidP="009C5B53">
      <w:pPr>
        <w:shd w:val="clear" w:color="auto" w:fill="FFFFFF"/>
        <w:rPr>
          <w:sz w:val="24"/>
        </w:rPr>
      </w:pPr>
    </w:p>
    <w:p w14:paraId="296522F7" w14:textId="77777777" w:rsidR="0040685A" w:rsidRDefault="0040685A" w:rsidP="009C5B53">
      <w:pPr>
        <w:shd w:val="clear" w:color="auto" w:fill="FFFFFF"/>
        <w:rPr>
          <w:sz w:val="24"/>
        </w:rPr>
      </w:pPr>
    </w:p>
    <w:p w14:paraId="27FB2E6E" w14:textId="77777777" w:rsidR="0040685A" w:rsidRDefault="0040685A" w:rsidP="009C5B53">
      <w:pPr>
        <w:shd w:val="clear" w:color="auto" w:fill="FFFFFF"/>
        <w:rPr>
          <w:sz w:val="24"/>
        </w:rPr>
      </w:pPr>
    </w:p>
    <w:p w14:paraId="0B0B0779" w14:textId="3EA19200" w:rsidR="009A4C5F" w:rsidRPr="00934CAA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28E1FBDF" w14:textId="77777777" w:rsidR="00183B2C" w:rsidRDefault="00183B2C" w:rsidP="009C5B53">
      <w:pPr>
        <w:shd w:val="clear" w:color="auto" w:fill="FFFFFF"/>
        <w:rPr>
          <w:sz w:val="24"/>
        </w:rPr>
      </w:pPr>
    </w:p>
    <w:p w14:paraId="008860F9" w14:textId="77777777" w:rsidR="00183B2C" w:rsidRDefault="00183B2C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50B85FC7" w14:textId="79CDC1E5" w:rsidR="009C5B53" w:rsidRPr="009C5B53" w:rsidRDefault="009C5B53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line="360" w:lineRule="auto"/>
        <w:ind w:left="0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="00183B2C">
        <w:rPr>
          <w:rFonts w:ascii="Times New Roman" w:hAnsi="Times New Roman"/>
          <w:sz w:val="24"/>
        </w:rPr>
        <w:tab/>
      </w:r>
      <w:r w:rsidRPr="009C5B53">
        <w:rPr>
          <w:rFonts w:ascii="Times New Roman" w:hAnsi="Times New Roman"/>
          <w:sz w:val="24"/>
        </w:rPr>
        <w:t>_____________________________</w:t>
      </w:r>
    </w:p>
    <w:p w14:paraId="4C3F2A90" w14:textId="321147FD" w:rsidR="009C5B53" w:rsidRPr="009C5B53" w:rsidRDefault="00183B2C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A48BE">
        <w:rPr>
          <w:rFonts w:ascii="Times New Roman" w:hAnsi="Times New Roman"/>
          <w:sz w:val="24"/>
        </w:rPr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2D0CBA">
        <w:rPr>
          <w:rFonts w:ascii="Times New Roman" w:hAnsi="Times New Roman"/>
          <w:sz w:val="24"/>
          <w:szCs w:val="24"/>
        </w:rPr>
        <w:t>HP Stavdesign s.r.o.</w:t>
      </w:r>
    </w:p>
    <w:p w14:paraId="2E50A4EA" w14:textId="6F8F7203" w:rsidR="009C5B53" w:rsidRPr="009C5B53" w:rsidRDefault="00183B2C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736F8F" w:rsidRPr="00736F8F">
        <w:rPr>
          <w:rFonts w:ascii="Times New Roman" w:hAnsi="Times New Roman"/>
          <w:sz w:val="24"/>
        </w:rPr>
        <w:t>xxxxx</w:t>
      </w:r>
      <w:r>
        <w:rPr>
          <w:rFonts w:ascii="Times New Roman" w:hAnsi="Times New Roman"/>
          <w:sz w:val="24"/>
        </w:rPr>
        <w:tab/>
      </w:r>
      <w:r w:rsidR="00736F8F" w:rsidRPr="00736F8F">
        <w:rPr>
          <w:rFonts w:ascii="Times New Roman" w:hAnsi="Times New Roman"/>
          <w:sz w:val="24"/>
          <w:szCs w:val="24"/>
        </w:rPr>
        <w:t>xxxxx</w:t>
      </w:r>
    </w:p>
    <w:p w14:paraId="6997E739" w14:textId="00CC9DB5" w:rsidR="00183B2C" w:rsidRDefault="00183B2C" w:rsidP="00736F8F">
      <w:pPr>
        <w:shd w:val="clear" w:color="auto" w:fill="FFFFFF"/>
        <w:tabs>
          <w:tab w:val="center" w:pos="2127"/>
          <w:tab w:val="center" w:pos="7230"/>
        </w:tabs>
        <w:rPr>
          <w:sz w:val="24"/>
          <w:szCs w:val="24"/>
          <w:highlight w:val="yellow"/>
        </w:rPr>
        <w:sectPr w:rsidR="00183B2C" w:rsidSect="002C7810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992" w:right="851" w:bottom="851" w:left="992" w:header="907" w:footer="794" w:gutter="0"/>
          <w:cols w:space="708"/>
          <w:docGrid w:linePitch="272"/>
        </w:sectPr>
      </w:pPr>
      <w:r>
        <w:rPr>
          <w:sz w:val="24"/>
        </w:rPr>
        <w:tab/>
      </w:r>
      <w:r w:rsidR="00736F8F" w:rsidRPr="00736F8F">
        <w:rPr>
          <w:sz w:val="24"/>
        </w:rPr>
        <w:t>xxxxx</w:t>
      </w:r>
      <w:bookmarkStart w:id="0" w:name="_GoBack"/>
      <w:bookmarkEnd w:id="0"/>
      <w:r>
        <w:rPr>
          <w:sz w:val="24"/>
        </w:rPr>
        <w:tab/>
      </w:r>
      <w:r w:rsidR="00736F8F" w:rsidRPr="00736F8F">
        <w:rPr>
          <w:sz w:val="24"/>
          <w:szCs w:val="24"/>
        </w:rPr>
        <w:t>xxxxx</w:t>
      </w:r>
      <w:r w:rsidR="00736F8F" w:rsidRPr="00736F8F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br w:type="page"/>
      </w:r>
    </w:p>
    <w:p w14:paraId="53C4FBF9" w14:textId="77777777" w:rsidR="00DC7628" w:rsidRDefault="00DC7628" w:rsidP="00183B2C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</w:p>
    <w:p w14:paraId="704C6F05" w14:textId="77777777" w:rsidR="00183B2C" w:rsidRDefault="00183B2C" w:rsidP="00183B2C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Sankce za porušení BOZP, PO a OŽP</w:t>
      </w:r>
    </w:p>
    <w:p w14:paraId="3F4BFC8A" w14:textId="77777777" w:rsidR="00183B2C" w:rsidRDefault="00183B2C" w:rsidP="00183B2C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3220"/>
        <w:gridCol w:w="1458"/>
      </w:tblGrid>
      <w:tr w:rsidR="00183B2C" w14:paraId="35F1AC12" w14:textId="77777777" w:rsidTr="00183B2C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D3F579" w14:textId="77777777" w:rsidR="00183B2C" w:rsidRDefault="00183B2C" w:rsidP="00342325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B7CEFC1" w14:textId="77777777" w:rsidR="00183B2C" w:rsidRDefault="00183B2C" w:rsidP="003423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C64A" w14:textId="77777777" w:rsidR="00183B2C" w:rsidRDefault="00183B2C" w:rsidP="003423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183B2C" w14:paraId="44BFD9BA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363084F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427A0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C7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08F88EDD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1083C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9BF62F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4025D8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183B2C" w14:paraId="150C57F1" w14:textId="77777777" w:rsidTr="00183B2C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8D5B0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E9CB7F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30AA9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183B2C" w14:paraId="3D3EA8E1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6755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1F8A2E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04D3CF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183B2C" w14:paraId="08B4F573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E1A32B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3D83E3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F95815" w14:textId="77777777" w:rsidR="00183B2C" w:rsidRDefault="00183B2C" w:rsidP="0034232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183B2C" w14:paraId="43ACE8B4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38EBC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B9470C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E75B79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183B2C" w14:paraId="17936A5B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820A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B86EC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7F4553" w14:textId="77777777" w:rsidR="00183B2C" w:rsidRDefault="00183B2C" w:rsidP="00342325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183B2C" w14:paraId="26CA40B6" w14:textId="77777777" w:rsidTr="00183B2C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D63D97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A994FE4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AC2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83B2C" w14:paraId="7D2F52CB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8214DF9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B92AB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7F7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20B86154" w14:textId="77777777" w:rsidTr="00183B2C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883008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A7672A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2DA24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183B2C" w14:paraId="62B88A9E" w14:textId="77777777" w:rsidTr="00183B2C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7AA902" w14:textId="0D37DB8A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</w:t>
            </w:r>
            <w:r w:rsidR="00EA0648">
              <w:rPr>
                <w:rFonts w:ascii="Arial" w:hAnsi="Arial" w:cs="Arial"/>
                <w:sz w:val="18"/>
                <w:szCs w:val="20"/>
              </w:rPr>
              <w:t xml:space="preserve">ovaných), auditů, prověrek BOZ </w:t>
            </w:r>
            <w:r>
              <w:rPr>
                <w:rFonts w:ascii="Arial" w:hAnsi="Arial" w:cs="Arial"/>
                <w:sz w:val="18"/>
                <w:szCs w:val="20"/>
              </w:rPr>
              <w:t>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B2953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13DAA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183B2C" w14:paraId="0A724D56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CAAA79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9EC1DAE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5D2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83B2C" w14:paraId="0E51061B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0D8261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4FAE89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9BCE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54387F00" w14:textId="77777777" w:rsidTr="00183B2C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63EC3C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6A9D00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1615F5B9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808343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83B2C" w14:paraId="23C1FAC4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6CFECA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77526A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2A18DD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CB4926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183B2C" w14:paraId="3620A0A9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BE016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47A75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EBFB9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183B2C" w14:paraId="2389573B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C03915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5A8B43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9D3865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183B2C" w14:paraId="68135303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E4326C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F37B8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B9698E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183B2C" w14:paraId="6F13FEAD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8647F8B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7DCF1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65C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2E0188AA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1E1C3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2C92FD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0FD23F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83B2C" w14:paraId="0B8E1E25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E4AA11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5D0C84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0297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272943" w14:textId="77777777" w:rsidR="00183B2C" w:rsidRPr="00560BF2" w:rsidRDefault="00183B2C" w:rsidP="00183B2C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p w14:paraId="5C88919B" w14:textId="77777777" w:rsidR="009C5B53" w:rsidRDefault="009C5B53" w:rsidP="00183B2C">
      <w:pPr>
        <w:shd w:val="clear" w:color="auto" w:fill="FFFFFF"/>
        <w:tabs>
          <w:tab w:val="center" w:pos="2127"/>
          <w:tab w:val="center" w:pos="7230"/>
        </w:tabs>
        <w:rPr>
          <w:sz w:val="24"/>
        </w:rPr>
      </w:pPr>
    </w:p>
    <w:sectPr w:rsidR="009C5B53" w:rsidSect="002A3430">
      <w:headerReference w:type="default" r:id="rId12"/>
      <w:footerReference w:type="default" r:id="rId13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8F13E" w14:textId="77777777" w:rsidR="00EB4A47" w:rsidRDefault="00EB4A47">
      <w:r>
        <w:separator/>
      </w:r>
    </w:p>
  </w:endnote>
  <w:endnote w:type="continuationSeparator" w:id="0">
    <w:p w14:paraId="00BF3CF6" w14:textId="77777777" w:rsidR="00EB4A47" w:rsidRDefault="00EB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736F8F">
      <w:rPr>
        <w:rStyle w:val="slostrnky"/>
        <w:noProof/>
        <w:sz w:val="24"/>
        <w:szCs w:val="24"/>
      </w:rPr>
      <w:t>1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07AB039" wp14:editId="282DE08D">
          <wp:simplePos x="0" y="0"/>
          <wp:positionH relativeFrom="column">
            <wp:posOffset>-225413</wp:posOffset>
          </wp:positionH>
          <wp:positionV relativeFrom="paragraph">
            <wp:posOffset>-8255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6D777" w14:textId="77777777" w:rsidR="00183B2C" w:rsidRDefault="00183B2C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63C4B4A3" wp14:editId="0C52CB34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C5BAF" w14:textId="77777777" w:rsidR="00EB4A47" w:rsidRDefault="00EB4A47">
      <w:r>
        <w:separator/>
      </w:r>
    </w:p>
  </w:footnote>
  <w:footnote w:type="continuationSeparator" w:id="0">
    <w:p w14:paraId="353053AB" w14:textId="77777777" w:rsidR="00EB4A47" w:rsidRDefault="00EB4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7ADE5E02" w:rsidR="00F76CCA" w:rsidRPr="00EA0648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 w:rsidRPr="00EA0648">
      <w:rPr>
        <w:b/>
        <w:sz w:val="24"/>
        <w:szCs w:val="24"/>
      </w:rPr>
      <w:t xml:space="preserve">Smlouva č. </w:t>
    </w:r>
    <w:r w:rsidR="00351350" w:rsidRPr="00EA0648">
      <w:rPr>
        <w:b/>
        <w:sz w:val="24"/>
        <w:szCs w:val="24"/>
      </w:rPr>
      <w:t>U</w:t>
    </w:r>
    <w:r w:rsidR="009C5B53" w:rsidRPr="00EA0648">
      <w:rPr>
        <w:b/>
        <w:sz w:val="24"/>
        <w:szCs w:val="24"/>
      </w:rPr>
      <w:t>-</w:t>
    </w:r>
    <w:r w:rsidR="00351350" w:rsidRPr="00EA0648">
      <w:rPr>
        <w:b/>
        <w:sz w:val="24"/>
        <w:szCs w:val="24"/>
      </w:rPr>
      <w:t>441</w:t>
    </w:r>
    <w:r w:rsidRPr="00EA0648">
      <w:rPr>
        <w:b/>
        <w:sz w:val="24"/>
        <w:szCs w:val="24"/>
      </w:rPr>
      <w:t>-00/1</w:t>
    </w:r>
    <w:r w:rsidR="00A66240" w:rsidRPr="00EA0648">
      <w:rPr>
        <w:b/>
        <w:sz w:val="24"/>
        <w:szCs w:val="24"/>
      </w:rPr>
      <w:t>7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70441821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DE344" w14:textId="4A122C8D" w:rsidR="00DC7628" w:rsidRPr="00EA0648" w:rsidRDefault="00DC7628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 w:rsidRPr="00EA0648">
      <w:rPr>
        <w:b/>
        <w:sz w:val="24"/>
        <w:szCs w:val="24"/>
      </w:rPr>
      <w:tab/>
      <w:t xml:space="preserve">Příloha č. 1 smlouvy č. </w:t>
    </w:r>
    <w:r w:rsidR="002D0CBA" w:rsidRPr="00EA0648">
      <w:rPr>
        <w:b/>
        <w:sz w:val="24"/>
        <w:szCs w:val="24"/>
      </w:rPr>
      <w:t>U</w:t>
    </w:r>
    <w:r w:rsidRPr="00EA0648">
      <w:rPr>
        <w:b/>
        <w:sz w:val="24"/>
        <w:szCs w:val="24"/>
      </w:rPr>
      <w:t>-</w:t>
    </w:r>
    <w:r w:rsidR="002D0CBA" w:rsidRPr="00EA0648">
      <w:rPr>
        <w:b/>
        <w:sz w:val="24"/>
        <w:szCs w:val="24"/>
      </w:rPr>
      <w:t>441</w:t>
    </w:r>
    <w:r w:rsidRPr="00EA0648">
      <w:rPr>
        <w:b/>
        <w:sz w:val="24"/>
        <w:szCs w:val="24"/>
      </w:rPr>
      <w:t>-00/17</w:t>
    </w:r>
  </w:p>
  <w:p w14:paraId="6334546F" w14:textId="77777777" w:rsidR="00DC7628" w:rsidRPr="003B5832" w:rsidRDefault="00DC762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9981105" w14:textId="77777777" w:rsidR="00DC7628" w:rsidRPr="00F76CCA" w:rsidRDefault="00DC7628" w:rsidP="00F76CCA">
    <w:pPr>
      <w:pStyle w:val="Zhlav"/>
    </w:pPr>
    <w:r w:rsidRPr="00D56DF2">
      <w:rPr>
        <w:b/>
        <w:sz w:val="24"/>
        <w:szCs w:val="24"/>
      </w:rPr>
      <w:object w:dxaOrig="9808" w:dyaOrig="13612" w14:anchorId="3F892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80.25pt" o:ole="">
          <v:imagedata r:id="rId1" o:title=""/>
        </v:shape>
        <o:OLEObject Type="Embed" ProgID="Word.Document.12" ShapeID="_x0000_i1026" DrawAspect="Content" ObjectID="_157044182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10874DE3"/>
    <w:multiLevelType w:val="hybridMultilevel"/>
    <w:tmpl w:val="1A86FE54"/>
    <w:lvl w:ilvl="0" w:tplc="86365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461D9"/>
    <w:multiLevelType w:val="hybridMultilevel"/>
    <w:tmpl w:val="A71A1DDC"/>
    <w:lvl w:ilvl="0" w:tplc="D5443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6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42C34EA"/>
    <w:multiLevelType w:val="hybridMultilevel"/>
    <w:tmpl w:val="18D60EC2"/>
    <w:lvl w:ilvl="0" w:tplc="820A5B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02FC5"/>
    <w:multiLevelType w:val="hybridMultilevel"/>
    <w:tmpl w:val="FAF05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5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A31C3"/>
    <w:multiLevelType w:val="hybridMultilevel"/>
    <w:tmpl w:val="E0525038"/>
    <w:lvl w:ilvl="0" w:tplc="0D12C0F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3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5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6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51E88"/>
    <w:multiLevelType w:val="hybridMultilevel"/>
    <w:tmpl w:val="4B68504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949E079C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3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4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4334E"/>
    <w:multiLevelType w:val="hybridMultilevel"/>
    <w:tmpl w:val="DEA019CA"/>
    <w:lvl w:ilvl="0" w:tplc="AD4850C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21"/>
  </w:num>
  <w:num w:numId="4">
    <w:abstractNumId w:val="43"/>
  </w:num>
  <w:num w:numId="5">
    <w:abstractNumId w:val="45"/>
  </w:num>
  <w:num w:numId="6">
    <w:abstractNumId w:val="11"/>
  </w:num>
  <w:num w:numId="7">
    <w:abstractNumId w:val="8"/>
  </w:num>
  <w:num w:numId="8">
    <w:abstractNumId w:val="40"/>
  </w:num>
  <w:num w:numId="9">
    <w:abstractNumId w:val="4"/>
  </w:num>
  <w:num w:numId="10">
    <w:abstractNumId w:val="41"/>
  </w:num>
  <w:num w:numId="11">
    <w:abstractNumId w:val="39"/>
  </w:num>
  <w:num w:numId="12">
    <w:abstractNumId w:val="14"/>
  </w:num>
  <w:num w:numId="13">
    <w:abstractNumId w:val="0"/>
  </w:num>
  <w:num w:numId="14">
    <w:abstractNumId w:val="38"/>
  </w:num>
  <w:num w:numId="15">
    <w:abstractNumId w:val="15"/>
  </w:num>
  <w:num w:numId="16">
    <w:abstractNumId w:val="34"/>
  </w:num>
  <w:num w:numId="17">
    <w:abstractNumId w:val="42"/>
  </w:num>
  <w:num w:numId="18">
    <w:abstractNumId w:val="33"/>
  </w:num>
  <w:num w:numId="19">
    <w:abstractNumId w:val="44"/>
  </w:num>
  <w:num w:numId="20">
    <w:abstractNumId w:val="3"/>
  </w:num>
  <w:num w:numId="21">
    <w:abstractNumId w:val="30"/>
  </w:num>
  <w:num w:numId="22">
    <w:abstractNumId w:val="9"/>
  </w:num>
  <w:num w:numId="23">
    <w:abstractNumId w:val="20"/>
  </w:num>
  <w:num w:numId="24">
    <w:abstractNumId w:val="6"/>
  </w:num>
  <w:num w:numId="25">
    <w:abstractNumId w:val="5"/>
  </w:num>
  <w:num w:numId="26">
    <w:abstractNumId w:val="17"/>
  </w:num>
  <w:num w:numId="27">
    <w:abstractNumId w:val="13"/>
  </w:num>
  <w:num w:numId="28">
    <w:abstractNumId w:val="26"/>
  </w:num>
  <w:num w:numId="29">
    <w:abstractNumId w:val="37"/>
  </w:num>
  <w:num w:numId="30">
    <w:abstractNumId w:val="25"/>
  </w:num>
  <w:num w:numId="31">
    <w:abstractNumId w:val="1"/>
  </w:num>
  <w:num w:numId="32">
    <w:abstractNumId w:val="2"/>
  </w:num>
  <w:num w:numId="33">
    <w:abstractNumId w:val="16"/>
  </w:num>
  <w:num w:numId="34">
    <w:abstractNumId w:val="10"/>
  </w:num>
  <w:num w:numId="35">
    <w:abstractNumId w:val="28"/>
  </w:num>
  <w:num w:numId="36">
    <w:abstractNumId w:val="31"/>
  </w:num>
  <w:num w:numId="37">
    <w:abstractNumId w:val="29"/>
  </w:num>
  <w:num w:numId="38">
    <w:abstractNumId w:val="23"/>
  </w:num>
  <w:num w:numId="39">
    <w:abstractNumId w:val="27"/>
  </w:num>
  <w:num w:numId="40">
    <w:abstractNumId w:val="19"/>
  </w:num>
  <w:num w:numId="41">
    <w:abstractNumId w:val="35"/>
  </w:num>
  <w:num w:numId="42">
    <w:abstractNumId w:val="7"/>
  </w:num>
  <w:num w:numId="43">
    <w:abstractNumId w:val="36"/>
  </w:num>
  <w:num w:numId="44">
    <w:abstractNumId w:val="12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178B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0720"/>
    <w:rsid w:val="0012112F"/>
    <w:rsid w:val="00124E54"/>
    <w:rsid w:val="00126A9A"/>
    <w:rsid w:val="0012740D"/>
    <w:rsid w:val="001300F5"/>
    <w:rsid w:val="001335F7"/>
    <w:rsid w:val="00133CA3"/>
    <w:rsid w:val="00134292"/>
    <w:rsid w:val="00143F3E"/>
    <w:rsid w:val="00144D7E"/>
    <w:rsid w:val="00145252"/>
    <w:rsid w:val="00150F3F"/>
    <w:rsid w:val="00156CBE"/>
    <w:rsid w:val="001572E6"/>
    <w:rsid w:val="0016110C"/>
    <w:rsid w:val="001666A8"/>
    <w:rsid w:val="00167E17"/>
    <w:rsid w:val="00172B03"/>
    <w:rsid w:val="00175106"/>
    <w:rsid w:val="001823E7"/>
    <w:rsid w:val="00183B2C"/>
    <w:rsid w:val="0019238A"/>
    <w:rsid w:val="00195732"/>
    <w:rsid w:val="001962E3"/>
    <w:rsid w:val="00197CB7"/>
    <w:rsid w:val="001A5AF0"/>
    <w:rsid w:val="001A6F2A"/>
    <w:rsid w:val="001B3BDE"/>
    <w:rsid w:val="001B51E2"/>
    <w:rsid w:val="001C7089"/>
    <w:rsid w:val="001D4ACE"/>
    <w:rsid w:val="001E3085"/>
    <w:rsid w:val="001E3793"/>
    <w:rsid w:val="001F23B4"/>
    <w:rsid w:val="001F395B"/>
    <w:rsid w:val="00203EBD"/>
    <w:rsid w:val="002179A8"/>
    <w:rsid w:val="00231BB5"/>
    <w:rsid w:val="002354D1"/>
    <w:rsid w:val="002368C4"/>
    <w:rsid w:val="00237A30"/>
    <w:rsid w:val="0024096C"/>
    <w:rsid w:val="00242275"/>
    <w:rsid w:val="002440FE"/>
    <w:rsid w:val="0024417C"/>
    <w:rsid w:val="00245376"/>
    <w:rsid w:val="00246940"/>
    <w:rsid w:val="00251A87"/>
    <w:rsid w:val="002658A9"/>
    <w:rsid w:val="00265D44"/>
    <w:rsid w:val="0027338A"/>
    <w:rsid w:val="002821D9"/>
    <w:rsid w:val="00286000"/>
    <w:rsid w:val="00287A1B"/>
    <w:rsid w:val="00296884"/>
    <w:rsid w:val="002A3430"/>
    <w:rsid w:val="002B2A1D"/>
    <w:rsid w:val="002B65DD"/>
    <w:rsid w:val="002C458F"/>
    <w:rsid w:val="002C7810"/>
    <w:rsid w:val="002D0CBA"/>
    <w:rsid w:val="002D2786"/>
    <w:rsid w:val="002D52B0"/>
    <w:rsid w:val="002E7917"/>
    <w:rsid w:val="002F0F50"/>
    <w:rsid w:val="002F3514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46428"/>
    <w:rsid w:val="00347EDD"/>
    <w:rsid w:val="00351350"/>
    <w:rsid w:val="00351647"/>
    <w:rsid w:val="00352D92"/>
    <w:rsid w:val="00353802"/>
    <w:rsid w:val="00360296"/>
    <w:rsid w:val="0036195A"/>
    <w:rsid w:val="0036638E"/>
    <w:rsid w:val="00366775"/>
    <w:rsid w:val="0037024E"/>
    <w:rsid w:val="003704D5"/>
    <w:rsid w:val="00373191"/>
    <w:rsid w:val="00376ECE"/>
    <w:rsid w:val="003771C0"/>
    <w:rsid w:val="00384C20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85A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5412"/>
    <w:rsid w:val="004F2037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C5662"/>
    <w:rsid w:val="005D67EA"/>
    <w:rsid w:val="005E3302"/>
    <w:rsid w:val="005E7139"/>
    <w:rsid w:val="005E7D3D"/>
    <w:rsid w:val="005E7F03"/>
    <w:rsid w:val="005F3126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72D12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36F8F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7EA"/>
    <w:rsid w:val="007976B8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D7D07"/>
    <w:rsid w:val="008E02C8"/>
    <w:rsid w:val="008E069F"/>
    <w:rsid w:val="008F59AC"/>
    <w:rsid w:val="008F6F60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7072"/>
    <w:rsid w:val="00963BCA"/>
    <w:rsid w:val="00981300"/>
    <w:rsid w:val="00985BA2"/>
    <w:rsid w:val="009861E5"/>
    <w:rsid w:val="0099006C"/>
    <w:rsid w:val="00992D77"/>
    <w:rsid w:val="0099589C"/>
    <w:rsid w:val="00995EB3"/>
    <w:rsid w:val="00995FEB"/>
    <w:rsid w:val="009A3F58"/>
    <w:rsid w:val="009A4686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7703"/>
    <w:rsid w:val="00A66240"/>
    <w:rsid w:val="00A77B67"/>
    <w:rsid w:val="00A82DEA"/>
    <w:rsid w:val="00A8687A"/>
    <w:rsid w:val="00A87620"/>
    <w:rsid w:val="00A90406"/>
    <w:rsid w:val="00AA14C6"/>
    <w:rsid w:val="00AA74B8"/>
    <w:rsid w:val="00AB10C1"/>
    <w:rsid w:val="00AB137B"/>
    <w:rsid w:val="00AB1D32"/>
    <w:rsid w:val="00AB4D65"/>
    <w:rsid w:val="00AB62F1"/>
    <w:rsid w:val="00AB6715"/>
    <w:rsid w:val="00AB695B"/>
    <w:rsid w:val="00AC1195"/>
    <w:rsid w:val="00AC384A"/>
    <w:rsid w:val="00AD047E"/>
    <w:rsid w:val="00AD3584"/>
    <w:rsid w:val="00AD470B"/>
    <w:rsid w:val="00AE2642"/>
    <w:rsid w:val="00AE2BBA"/>
    <w:rsid w:val="00AE3EFB"/>
    <w:rsid w:val="00AE6295"/>
    <w:rsid w:val="00AE745D"/>
    <w:rsid w:val="00AF092D"/>
    <w:rsid w:val="00B0365A"/>
    <w:rsid w:val="00B0703E"/>
    <w:rsid w:val="00B10CE7"/>
    <w:rsid w:val="00B235B3"/>
    <w:rsid w:val="00B30054"/>
    <w:rsid w:val="00B46B1D"/>
    <w:rsid w:val="00B612D5"/>
    <w:rsid w:val="00B753A2"/>
    <w:rsid w:val="00B82357"/>
    <w:rsid w:val="00B86D1A"/>
    <w:rsid w:val="00B90640"/>
    <w:rsid w:val="00B90AA6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D757C"/>
    <w:rsid w:val="00BE3A33"/>
    <w:rsid w:val="00BE56B7"/>
    <w:rsid w:val="00BF1FDE"/>
    <w:rsid w:val="00BF2F1E"/>
    <w:rsid w:val="00BF3255"/>
    <w:rsid w:val="00C042BD"/>
    <w:rsid w:val="00C067BB"/>
    <w:rsid w:val="00C11333"/>
    <w:rsid w:val="00C1261B"/>
    <w:rsid w:val="00C12C0B"/>
    <w:rsid w:val="00C13571"/>
    <w:rsid w:val="00C161DB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7854"/>
    <w:rsid w:val="00C80DC9"/>
    <w:rsid w:val="00C84727"/>
    <w:rsid w:val="00C84C3A"/>
    <w:rsid w:val="00C85501"/>
    <w:rsid w:val="00C85579"/>
    <w:rsid w:val="00C9100B"/>
    <w:rsid w:val="00C9449D"/>
    <w:rsid w:val="00C9708E"/>
    <w:rsid w:val="00CA2F02"/>
    <w:rsid w:val="00CA330A"/>
    <w:rsid w:val="00CA6AD5"/>
    <w:rsid w:val="00CB73B7"/>
    <w:rsid w:val="00CC1D62"/>
    <w:rsid w:val="00CC3786"/>
    <w:rsid w:val="00CD15A7"/>
    <w:rsid w:val="00CE1C55"/>
    <w:rsid w:val="00CE3433"/>
    <w:rsid w:val="00CE3EEE"/>
    <w:rsid w:val="00CE5FEE"/>
    <w:rsid w:val="00CF4A93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589A"/>
    <w:rsid w:val="00D461C5"/>
    <w:rsid w:val="00D5235C"/>
    <w:rsid w:val="00D548C3"/>
    <w:rsid w:val="00D56AEB"/>
    <w:rsid w:val="00D56DF2"/>
    <w:rsid w:val="00D6364B"/>
    <w:rsid w:val="00D711E4"/>
    <w:rsid w:val="00D72234"/>
    <w:rsid w:val="00D77061"/>
    <w:rsid w:val="00D864CA"/>
    <w:rsid w:val="00D8656A"/>
    <w:rsid w:val="00D93480"/>
    <w:rsid w:val="00DA05F4"/>
    <w:rsid w:val="00DA3C03"/>
    <w:rsid w:val="00DA45BA"/>
    <w:rsid w:val="00DA48BE"/>
    <w:rsid w:val="00DB0147"/>
    <w:rsid w:val="00DC1B06"/>
    <w:rsid w:val="00DC26F4"/>
    <w:rsid w:val="00DC7628"/>
    <w:rsid w:val="00DD1AF4"/>
    <w:rsid w:val="00DD1FCA"/>
    <w:rsid w:val="00DE5981"/>
    <w:rsid w:val="00DF0C95"/>
    <w:rsid w:val="00DF1831"/>
    <w:rsid w:val="00DF6657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417F"/>
    <w:rsid w:val="00E71354"/>
    <w:rsid w:val="00E72798"/>
    <w:rsid w:val="00E75237"/>
    <w:rsid w:val="00E7635E"/>
    <w:rsid w:val="00E76541"/>
    <w:rsid w:val="00E85099"/>
    <w:rsid w:val="00E869EB"/>
    <w:rsid w:val="00E873B3"/>
    <w:rsid w:val="00EA0648"/>
    <w:rsid w:val="00EA3503"/>
    <w:rsid w:val="00EA3BE5"/>
    <w:rsid w:val="00EB1CB6"/>
    <w:rsid w:val="00EB2847"/>
    <w:rsid w:val="00EB4A47"/>
    <w:rsid w:val="00EB5CC4"/>
    <w:rsid w:val="00EB7238"/>
    <w:rsid w:val="00EC3F4B"/>
    <w:rsid w:val="00EC7056"/>
    <w:rsid w:val="00ED62CE"/>
    <w:rsid w:val="00ED662C"/>
    <w:rsid w:val="00EE5368"/>
    <w:rsid w:val="00EE78A7"/>
    <w:rsid w:val="00EF2358"/>
    <w:rsid w:val="00EF3C51"/>
    <w:rsid w:val="00EF5E3C"/>
    <w:rsid w:val="00F001D3"/>
    <w:rsid w:val="00F150A3"/>
    <w:rsid w:val="00F20B7B"/>
    <w:rsid w:val="00F36D29"/>
    <w:rsid w:val="00F371C8"/>
    <w:rsid w:val="00F446B4"/>
    <w:rsid w:val="00F4646A"/>
    <w:rsid w:val="00F50AAE"/>
    <w:rsid w:val="00F514B1"/>
    <w:rsid w:val="00F57993"/>
    <w:rsid w:val="00F60396"/>
    <w:rsid w:val="00F634A8"/>
    <w:rsid w:val="00F76CCA"/>
    <w:rsid w:val="00F866AD"/>
    <w:rsid w:val="00F87849"/>
    <w:rsid w:val="00F92749"/>
    <w:rsid w:val="00F96744"/>
    <w:rsid w:val="00FA2D4A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81DAA"/>
  <w15:docId w15:val="{3B8AA896-6A5E-4273-AE37-935853CA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link w:val="BezmezerChar"/>
    <w:uiPriority w:val="1"/>
    <w:qFormat/>
    <w:rsid w:val="003513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35135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9CDEE-E10E-4063-A029-A5730992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2210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15224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BURDOVA Marketa</cp:lastModifiedBy>
  <cp:revision>6</cp:revision>
  <cp:lastPrinted>2015-12-18T12:07:00Z</cp:lastPrinted>
  <dcterms:created xsi:type="dcterms:W3CDTF">2017-10-20T08:47:00Z</dcterms:created>
  <dcterms:modified xsi:type="dcterms:W3CDTF">2017-10-25T11:04:00Z</dcterms:modified>
</cp:coreProperties>
</file>