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F4" w:rsidRDefault="0003172B" w:rsidP="00A74DA6">
      <w:pPr>
        <w:jc w:val="center"/>
        <w:rPr>
          <w:rFonts w:asciiTheme="minorHAnsi" w:hAnsiTheme="minorHAnsi"/>
          <w:b/>
          <w:sz w:val="28"/>
          <w:szCs w:val="28"/>
        </w:rPr>
      </w:pPr>
      <w:r w:rsidRPr="00A74DA6">
        <w:rPr>
          <w:rFonts w:asciiTheme="minorHAnsi" w:hAnsiTheme="minorHAnsi"/>
          <w:b/>
          <w:sz w:val="28"/>
          <w:szCs w:val="28"/>
        </w:rPr>
        <w:t>Smlouva o dodávce parkovacích automatů</w:t>
      </w:r>
      <w:r w:rsidR="001E7DAF">
        <w:rPr>
          <w:rFonts w:asciiTheme="minorHAnsi" w:hAnsiTheme="minorHAnsi"/>
          <w:b/>
          <w:sz w:val="28"/>
          <w:szCs w:val="28"/>
        </w:rPr>
        <w:t>, včetně systému řízení a komunikace</w:t>
      </w:r>
    </w:p>
    <w:p w:rsidR="002344F4" w:rsidRDefault="002344F4" w:rsidP="002344F4">
      <w:pPr>
        <w:rPr>
          <w:rFonts w:asciiTheme="minorHAnsi" w:hAnsiTheme="minorHAnsi"/>
          <w:sz w:val="22"/>
          <w:szCs w:val="22"/>
        </w:rPr>
      </w:pPr>
    </w:p>
    <w:p w:rsidR="002344F4" w:rsidRDefault="002344F4" w:rsidP="002344F4">
      <w:pPr>
        <w:rPr>
          <w:rFonts w:asciiTheme="minorHAnsi" w:hAnsiTheme="minorHAnsi"/>
          <w:sz w:val="22"/>
          <w:szCs w:val="22"/>
        </w:rPr>
      </w:pPr>
    </w:p>
    <w:p w:rsidR="002344F4" w:rsidRPr="00A54AB9" w:rsidRDefault="002344F4" w:rsidP="002344F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Pr="00A54AB9">
        <w:rPr>
          <w:rFonts w:asciiTheme="minorHAnsi" w:hAnsiTheme="minorHAnsi"/>
          <w:sz w:val="22"/>
          <w:szCs w:val="22"/>
        </w:rPr>
        <w:t>íslo smlouvy u objednatele:</w:t>
      </w:r>
      <w:r>
        <w:rPr>
          <w:rFonts w:asciiTheme="minorHAnsi" w:hAnsiTheme="minorHAnsi"/>
          <w:sz w:val="22"/>
          <w:szCs w:val="22"/>
        </w:rPr>
        <w:tab/>
      </w:r>
      <w:r w:rsidR="007413AD">
        <w:rPr>
          <w:rFonts w:asciiTheme="minorHAnsi" w:hAnsiTheme="minorHAnsi"/>
          <w:sz w:val="22"/>
          <w:szCs w:val="22"/>
        </w:rPr>
        <w:t>17/308/408</w:t>
      </w:r>
    </w:p>
    <w:p w:rsidR="002344F4" w:rsidRDefault="002344F4" w:rsidP="002344F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Pr="00A54AB9">
        <w:rPr>
          <w:rFonts w:asciiTheme="minorHAnsi" w:hAnsiTheme="minorHAnsi"/>
          <w:sz w:val="22"/>
          <w:szCs w:val="22"/>
        </w:rPr>
        <w:t xml:space="preserve">íslo smlouvy u </w:t>
      </w:r>
      <w:proofErr w:type="gramStart"/>
      <w:r w:rsidR="00A74DA6">
        <w:rPr>
          <w:rFonts w:asciiTheme="minorHAnsi" w:hAnsiTheme="minorHAnsi"/>
          <w:sz w:val="22"/>
          <w:szCs w:val="22"/>
        </w:rPr>
        <w:t>dodavatele</w:t>
      </w:r>
      <w:r w:rsidRPr="00A54AB9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  <w:t>...............................</w:t>
      </w:r>
      <w:proofErr w:type="gramEnd"/>
    </w:p>
    <w:p w:rsidR="002344F4" w:rsidRDefault="002344F4" w:rsidP="002344F4">
      <w:pPr>
        <w:rPr>
          <w:rFonts w:asciiTheme="minorHAnsi" w:hAnsiTheme="minorHAnsi"/>
          <w:sz w:val="22"/>
          <w:szCs w:val="22"/>
        </w:rPr>
      </w:pPr>
    </w:p>
    <w:p w:rsidR="002344F4" w:rsidRPr="00A54AB9" w:rsidRDefault="002344F4" w:rsidP="002344F4">
      <w:pPr>
        <w:rPr>
          <w:rFonts w:asciiTheme="minorHAnsi" w:hAnsiTheme="minorHAnsi"/>
          <w:sz w:val="22"/>
          <w:szCs w:val="22"/>
        </w:rPr>
      </w:pPr>
    </w:p>
    <w:p w:rsidR="002344F4" w:rsidRPr="00ED196C" w:rsidRDefault="002344F4" w:rsidP="002344F4">
      <w:pPr>
        <w:jc w:val="center"/>
        <w:rPr>
          <w:rFonts w:asciiTheme="minorHAnsi" w:hAnsiTheme="minorHAnsi"/>
          <w:b/>
          <w:sz w:val="22"/>
          <w:szCs w:val="22"/>
        </w:rPr>
      </w:pPr>
      <w:r w:rsidRPr="00ED196C">
        <w:rPr>
          <w:rFonts w:asciiTheme="minorHAnsi" w:hAnsiTheme="minorHAnsi"/>
          <w:b/>
          <w:sz w:val="22"/>
          <w:szCs w:val="22"/>
        </w:rPr>
        <w:t>1.</w:t>
      </w:r>
      <w:r w:rsidRPr="00ED196C">
        <w:rPr>
          <w:rFonts w:asciiTheme="minorHAnsi" w:hAnsiTheme="minorHAnsi"/>
          <w:b/>
          <w:sz w:val="22"/>
          <w:szCs w:val="22"/>
        </w:rPr>
        <w:tab/>
        <w:t>Smluvní strany</w:t>
      </w:r>
    </w:p>
    <w:p w:rsidR="002344F4" w:rsidRDefault="002344F4" w:rsidP="002344F4">
      <w:pPr>
        <w:tabs>
          <w:tab w:val="left" w:pos="567"/>
        </w:tabs>
        <w:ind w:left="709" w:hanging="142"/>
        <w:rPr>
          <w:rFonts w:asciiTheme="minorHAnsi" w:hAnsiTheme="minorHAnsi"/>
          <w:sz w:val="22"/>
          <w:szCs w:val="22"/>
        </w:rPr>
      </w:pPr>
    </w:p>
    <w:p w:rsidR="002344F4" w:rsidRPr="000F58DD" w:rsidRDefault="00094BCC" w:rsidP="007E7600">
      <w:pPr>
        <w:tabs>
          <w:tab w:val="left" w:pos="567"/>
        </w:tabs>
        <w:ind w:left="567" w:hanging="567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1.1</w:t>
      </w:r>
      <w:proofErr w:type="gramEnd"/>
      <w:r w:rsidR="002344F4" w:rsidRPr="00F856D2">
        <w:rPr>
          <w:rFonts w:ascii="Calibri" w:hAnsi="Calibri"/>
          <w:sz w:val="22"/>
          <w:szCs w:val="22"/>
        </w:rPr>
        <w:t>.</w:t>
      </w:r>
      <w:r w:rsidR="002344F4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Objednatel</w:t>
      </w:r>
      <w:r w:rsidR="002344F4">
        <w:rPr>
          <w:rFonts w:ascii="Calibri" w:hAnsi="Calibri"/>
          <w:b/>
          <w:sz w:val="22"/>
          <w:szCs w:val="22"/>
        </w:rPr>
        <w:tab/>
      </w:r>
      <w:r w:rsidR="00A400C2">
        <w:rPr>
          <w:rFonts w:ascii="Calibri" w:hAnsi="Calibri"/>
          <w:sz w:val="22"/>
          <w:szCs w:val="22"/>
        </w:rPr>
        <w:t>ČD – Telematika a.s.</w:t>
      </w:r>
    </w:p>
    <w:p w:rsidR="002344F4" w:rsidRPr="000F58DD" w:rsidRDefault="002344F4" w:rsidP="007E7600">
      <w:pPr>
        <w:tabs>
          <w:tab w:val="left" w:pos="567"/>
          <w:tab w:val="left" w:pos="993"/>
        </w:tabs>
        <w:ind w:left="567"/>
        <w:jc w:val="both"/>
        <w:rPr>
          <w:rFonts w:ascii="Calibri" w:hAnsi="Calibri"/>
          <w:sz w:val="22"/>
          <w:szCs w:val="22"/>
        </w:rPr>
      </w:pPr>
      <w:r w:rsidRPr="000F58DD">
        <w:rPr>
          <w:rFonts w:ascii="Calibri" w:hAnsi="Calibri"/>
          <w:sz w:val="22"/>
          <w:szCs w:val="22"/>
        </w:rPr>
        <w:t>sídlo: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400C2">
        <w:rPr>
          <w:rFonts w:ascii="Calibri" w:hAnsi="Calibri"/>
          <w:sz w:val="22"/>
          <w:szCs w:val="22"/>
        </w:rPr>
        <w:t>Pernerova 2819/2a, 130 00 Praha 3</w:t>
      </w:r>
    </w:p>
    <w:p w:rsidR="002344F4" w:rsidRPr="000F58DD" w:rsidRDefault="002344F4" w:rsidP="007E7600">
      <w:pPr>
        <w:tabs>
          <w:tab w:val="left" w:pos="567"/>
          <w:tab w:val="left" w:pos="993"/>
        </w:tabs>
        <w:ind w:left="567"/>
        <w:jc w:val="both"/>
        <w:rPr>
          <w:rFonts w:ascii="Calibri" w:hAnsi="Calibri"/>
          <w:sz w:val="22"/>
          <w:szCs w:val="22"/>
        </w:rPr>
      </w:pPr>
      <w:r w:rsidRPr="000F58DD">
        <w:rPr>
          <w:rFonts w:ascii="Calibri" w:hAnsi="Calibri"/>
          <w:sz w:val="22"/>
          <w:szCs w:val="22"/>
        </w:rPr>
        <w:t xml:space="preserve">zapsán u rejstříkového soudu </w:t>
      </w:r>
      <w:proofErr w:type="gramStart"/>
      <w:r w:rsidR="00A400C2">
        <w:rPr>
          <w:rFonts w:ascii="Calibri" w:hAnsi="Calibri"/>
          <w:sz w:val="22"/>
          <w:szCs w:val="22"/>
        </w:rPr>
        <w:t>vedeném</w:t>
      </w:r>
      <w:proofErr w:type="gramEnd"/>
      <w:r w:rsidR="00A400C2">
        <w:rPr>
          <w:rFonts w:ascii="Calibri" w:hAnsi="Calibri"/>
          <w:sz w:val="22"/>
          <w:szCs w:val="22"/>
        </w:rPr>
        <w:t xml:space="preserve"> Městským soudem v Praze, oddíl B, vložka 8938</w:t>
      </w:r>
    </w:p>
    <w:p w:rsidR="002344F4" w:rsidRPr="00A400C2" w:rsidRDefault="002344F4" w:rsidP="007E7600">
      <w:pPr>
        <w:pStyle w:val="Zkladntext3"/>
        <w:tabs>
          <w:tab w:val="clear" w:pos="1843"/>
          <w:tab w:val="left" w:pos="567"/>
          <w:tab w:val="left" w:pos="993"/>
          <w:tab w:val="left" w:pos="1418"/>
        </w:tabs>
        <w:spacing w:before="0"/>
        <w:ind w:left="567"/>
        <w:jc w:val="both"/>
        <w:rPr>
          <w:rFonts w:asciiTheme="minorHAnsi" w:hAnsiTheme="minorHAnsi"/>
          <w:sz w:val="22"/>
          <w:szCs w:val="22"/>
        </w:rPr>
      </w:pPr>
      <w:r w:rsidRPr="00A400C2">
        <w:rPr>
          <w:rFonts w:asciiTheme="minorHAnsi" w:hAnsiTheme="minorHAnsi"/>
          <w:sz w:val="22"/>
          <w:szCs w:val="22"/>
        </w:rPr>
        <w:t>IČ</w:t>
      </w:r>
      <w:r w:rsidR="004A1ACD">
        <w:rPr>
          <w:rFonts w:asciiTheme="minorHAnsi" w:hAnsiTheme="minorHAnsi"/>
          <w:sz w:val="22"/>
          <w:szCs w:val="22"/>
        </w:rPr>
        <w:t>O</w:t>
      </w:r>
      <w:r w:rsidR="0003172B" w:rsidRPr="00A400C2">
        <w:rPr>
          <w:rFonts w:asciiTheme="minorHAnsi" w:hAnsiTheme="minorHAnsi"/>
          <w:sz w:val="22"/>
          <w:szCs w:val="22"/>
        </w:rPr>
        <w:t>/DIČ</w:t>
      </w:r>
      <w:r w:rsidRPr="00A400C2">
        <w:rPr>
          <w:rFonts w:asciiTheme="minorHAnsi" w:hAnsiTheme="minorHAnsi"/>
          <w:sz w:val="22"/>
          <w:szCs w:val="22"/>
        </w:rPr>
        <w:t>:</w:t>
      </w:r>
      <w:r w:rsidRPr="00A400C2">
        <w:rPr>
          <w:rFonts w:asciiTheme="minorHAnsi" w:hAnsiTheme="minorHAnsi"/>
          <w:sz w:val="22"/>
          <w:szCs w:val="22"/>
        </w:rPr>
        <w:tab/>
      </w:r>
      <w:r w:rsidRPr="00A400C2">
        <w:rPr>
          <w:rFonts w:asciiTheme="minorHAnsi" w:hAnsiTheme="minorHAnsi"/>
          <w:sz w:val="22"/>
          <w:szCs w:val="22"/>
        </w:rPr>
        <w:tab/>
      </w:r>
      <w:r w:rsidR="004A1ACD">
        <w:rPr>
          <w:rFonts w:asciiTheme="minorHAnsi" w:hAnsiTheme="minorHAnsi"/>
          <w:sz w:val="22"/>
          <w:szCs w:val="22"/>
        </w:rPr>
        <w:t>614</w:t>
      </w:r>
      <w:r w:rsidR="00A400C2" w:rsidRPr="00A400C2">
        <w:rPr>
          <w:rFonts w:asciiTheme="minorHAnsi" w:hAnsiTheme="minorHAnsi"/>
          <w:sz w:val="22"/>
          <w:szCs w:val="22"/>
        </w:rPr>
        <w:t xml:space="preserve"> 59</w:t>
      </w:r>
      <w:r w:rsidR="004A1ACD">
        <w:rPr>
          <w:rFonts w:asciiTheme="minorHAnsi" w:hAnsiTheme="minorHAnsi"/>
          <w:sz w:val="22"/>
          <w:szCs w:val="22"/>
        </w:rPr>
        <w:t> </w:t>
      </w:r>
      <w:r w:rsidR="00A400C2" w:rsidRPr="00A400C2">
        <w:rPr>
          <w:rFonts w:asciiTheme="minorHAnsi" w:hAnsiTheme="minorHAnsi"/>
          <w:sz w:val="22"/>
          <w:szCs w:val="22"/>
        </w:rPr>
        <w:t>445</w:t>
      </w:r>
      <w:r w:rsidR="004A1ACD">
        <w:rPr>
          <w:rFonts w:asciiTheme="minorHAnsi" w:hAnsiTheme="minorHAnsi"/>
          <w:sz w:val="22"/>
          <w:szCs w:val="22"/>
        </w:rPr>
        <w:t>/CZ61459445</w:t>
      </w:r>
    </w:p>
    <w:p w:rsidR="00A400C2" w:rsidRPr="00A400C2" w:rsidRDefault="00A400C2" w:rsidP="007E7600">
      <w:pPr>
        <w:tabs>
          <w:tab w:val="left" w:pos="1985"/>
        </w:tabs>
        <w:jc w:val="both"/>
        <w:rPr>
          <w:rFonts w:asciiTheme="minorHAnsi" w:hAnsiTheme="minorHAnsi"/>
          <w:sz w:val="22"/>
          <w:szCs w:val="22"/>
        </w:rPr>
      </w:pPr>
      <w:r w:rsidRPr="00A400C2">
        <w:rPr>
          <w:rFonts w:asciiTheme="minorHAnsi" w:hAnsiTheme="minorHAnsi"/>
          <w:sz w:val="22"/>
          <w:szCs w:val="22"/>
        </w:rPr>
        <w:t xml:space="preserve">           </w:t>
      </w:r>
      <w:r w:rsidR="002344F4" w:rsidRPr="00A400C2">
        <w:rPr>
          <w:rFonts w:asciiTheme="minorHAnsi" w:hAnsiTheme="minorHAnsi"/>
          <w:sz w:val="22"/>
          <w:szCs w:val="22"/>
        </w:rPr>
        <w:t>zastoupen</w:t>
      </w:r>
      <w:r w:rsidRPr="00A400C2">
        <w:rPr>
          <w:rFonts w:asciiTheme="minorHAnsi" w:hAnsiTheme="minorHAnsi"/>
          <w:sz w:val="22"/>
          <w:szCs w:val="22"/>
        </w:rPr>
        <w:t>a</w:t>
      </w:r>
      <w:r w:rsidR="002344F4" w:rsidRPr="00A400C2">
        <w:rPr>
          <w:rFonts w:asciiTheme="minorHAnsi" w:hAnsiTheme="minorHAnsi"/>
          <w:sz w:val="22"/>
          <w:szCs w:val="22"/>
        </w:rPr>
        <w:t xml:space="preserve">: </w:t>
      </w:r>
      <w:r w:rsidR="002344F4" w:rsidRPr="00A400C2">
        <w:rPr>
          <w:rFonts w:asciiTheme="minorHAnsi" w:hAnsiTheme="minorHAnsi"/>
          <w:sz w:val="22"/>
          <w:szCs w:val="22"/>
        </w:rPr>
        <w:tab/>
      </w:r>
      <w:r w:rsidRPr="00A400C2">
        <w:rPr>
          <w:rFonts w:asciiTheme="minorHAnsi" w:hAnsiTheme="minorHAnsi"/>
          <w:sz w:val="22"/>
          <w:szCs w:val="22"/>
        </w:rPr>
        <w:tab/>
        <w:t>Ing. Miroslavem Řezníčkem, MBA, předsedou představenstva</w:t>
      </w:r>
      <w:r w:rsidR="004A1ACD">
        <w:rPr>
          <w:rFonts w:asciiTheme="minorHAnsi" w:hAnsiTheme="minorHAnsi"/>
          <w:sz w:val="22"/>
          <w:szCs w:val="22"/>
        </w:rPr>
        <w:t xml:space="preserve"> a</w:t>
      </w:r>
    </w:p>
    <w:p w:rsidR="00A400C2" w:rsidRPr="00A400C2" w:rsidRDefault="00A400C2" w:rsidP="007E7600">
      <w:pPr>
        <w:tabs>
          <w:tab w:val="left" w:pos="1985"/>
        </w:tabs>
        <w:jc w:val="both"/>
        <w:rPr>
          <w:rFonts w:asciiTheme="minorHAnsi" w:hAnsiTheme="minorHAnsi"/>
          <w:sz w:val="22"/>
          <w:szCs w:val="22"/>
        </w:rPr>
      </w:pPr>
      <w:r w:rsidRPr="00A400C2">
        <w:rPr>
          <w:rFonts w:asciiTheme="minorHAnsi" w:hAnsiTheme="minorHAnsi"/>
          <w:sz w:val="22"/>
          <w:szCs w:val="22"/>
        </w:rPr>
        <w:tab/>
      </w:r>
      <w:r w:rsidRPr="00A400C2">
        <w:rPr>
          <w:rFonts w:asciiTheme="minorHAnsi" w:hAnsiTheme="minorHAnsi"/>
          <w:sz w:val="22"/>
          <w:szCs w:val="22"/>
        </w:rPr>
        <w:tab/>
        <w:t xml:space="preserve">Ing. Brunem </w:t>
      </w:r>
      <w:proofErr w:type="spellStart"/>
      <w:r w:rsidRPr="00A400C2">
        <w:rPr>
          <w:rFonts w:asciiTheme="minorHAnsi" w:hAnsiTheme="minorHAnsi"/>
          <w:sz w:val="22"/>
          <w:szCs w:val="22"/>
        </w:rPr>
        <w:t>Wertlenem</w:t>
      </w:r>
      <w:proofErr w:type="spellEnd"/>
      <w:r w:rsidRPr="00A400C2">
        <w:rPr>
          <w:rFonts w:asciiTheme="minorHAnsi" w:hAnsiTheme="minorHAnsi"/>
          <w:sz w:val="22"/>
          <w:szCs w:val="22"/>
        </w:rPr>
        <w:t xml:space="preserve">, Ph.D., </w:t>
      </w:r>
      <w:proofErr w:type="spellStart"/>
      <w:r w:rsidRPr="00A400C2">
        <w:rPr>
          <w:rFonts w:asciiTheme="minorHAnsi" w:hAnsiTheme="minorHAnsi"/>
          <w:sz w:val="22"/>
          <w:szCs w:val="22"/>
        </w:rPr>
        <w:t>MSc</w:t>
      </w:r>
      <w:proofErr w:type="spellEnd"/>
      <w:r w:rsidRPr="00A400C2">
        <w:rPr>
          <w:rFonts w:asciiTheme="minorHAnsi" w:hAnsiTheme="minorHAnsi"/>
          <w:sz w:val="22"/>
          <w:szCs w:val="22"/>
        </w:rPr>
        <w:t>., členem představenstva</w:t>
      </w:r>
    </w:p>
    <w:p w:rsidR="002344F4" w:rsidRDefault="00A400C2" w:rsidP="007E7600">
      <w:pPr>
        <w:tabs>
          <w:tab w:val="left" w:pos="567"/>
          <w:tab w:val="left" w:pos="993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2344F4" w:rsidRPr="000F58DD"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8F4EAB">
        <w:rPr>
          <w:rFonts w:ascii="Calibri" w:hAnsi="Calibri"/>
          <w:sz w:val="22"/>
          <w:szCs w:val="22"/>
        </w:rPr>
        <w:t>xxx</w:t>
      </w:r>
      <w:proofErr w:type="spellEnd"/>
    </w:p>
    <w:p w:rsidR="002344F4" w:rsidRDefault="002344F4" w:rsidP="007E7600">
      <w:pPr>
        <w:tabs>
          <w:tab w:val="left" w:pos="1843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0F58DD">
        <w:rPr>
          <w:rFonts w:ascii="Calibri" w:hAnsi="Calibri"/>
          <w:sz w:val="22"/>
          <w:szCs w:val="22"/>
        </w:rPr>
        <w:t>číslo účtu:</w:t>
      </w:r>
      <w:r w:rsidRPr="000F58D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 w:rsidR="008F4EAB">
        <w:rPr>
          <w:rFonts w:ascii="Calibri" w:hAnsi="Calibri"/>
          <w:sz w:val="22"/>
          <w:szCs w:val="22"/>
        </w:rPr>
        <w:t>xxx</w:t>
      </w:r>
      <w:proofErr w:type="spellEnd"/>
      <w:r w:rsidRPr="00A54AB9">
        <w:rPr>
          <w:rFonts w:asciiTheme="minorHAnsi" w:hAnsiTheme="minorHAnsi"/>
          <w:sz w:val="22"/>
          <w:szCs w:val="22"/>
        </w:rPr>
        <w:tab/>
      </w:r>
    </w:p>
    <w:p w:rsidR="002344F4" w:rsidRDefault="00094BCC" w:rsidP="007E7600">
      <w:pPr>
        <w:tabs>
          <w:tab w:val="left" w:pos="1843"/>
        </w:tabs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jen „objednatel“)</w:t>
      </w:r>
    </w:p>
    <w:p w:rsidR="00094BCC" w:rsidRDefault="00094BCC" w:rsidP="007E7600">
      <w:pPr>
        <w:tabs>
          <w:tab w:val="left" w:pos="1843"/>
        </w:tabs>
        <w:ind w:left="567"/>
        <w:jc w:val="both"/>
        <w:rPr>
          <w:rFonts w:asciiTheme="minorHAnsi" w:hAnsiTheme="minorHAnsi"/>
          <w:sz w:val="22"/>
          <w:szCs w:val="22"/>
        </w:rPr>
      </w:pPr>
    </w:p>
    <w:p w:rsidR="00094BCC" w:rsidRPr="00A54AB9" w:rsidRDefault="00094BCC" w:rsidP="007E7600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1.2</w:t>
      </w:r>
      <w:proofErr w:type="gramEnd"/>
      <w:r w:rsidRPr="00F856D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ab/>
        <w:t>Dodavatel</w:t>
      </w:r>
      <w:r w:rsidRPr="00A54AB9">
        <w:rPr>
          <w:rFonts w:asciiTheme="minorHAnsi" w:hAnsiTheme="minorHAnsi"/>
          <w:sz w:val="22"/>
          <w:szCs w:val="22"/>
        </w:rPr>
        <w:t xml:space="preserve">: </w:t>
      </w:r>
      <w:r w:rsidRPr="00A54AB9">
        <w:rPr>
          <w:rFonts w:asciiTheme="minorHAnsi" w:hAnsiTheme="minorHAnsi"/>
          <w:sz w:val="22"/>
          <w:szCs w:val="22"/>
        </w:rPr>
        <w:tab/>
      </w:r>
      <w:r w:rsidR="00B32C7D" w:rsidRPr="00BB5755">
        <w:rPr>
          <w:rFonts w:ascii="Arial" w:hAnsi="Arial" w:cs="Arial"/>
          <w:b/>
        </w:rPr>
        <w:t>WSA doprava a parkování s.r.o.</w:t>
      </w:r>
      <w:r w:rsidR="00B32C7D" w:rsidRPr="00BB5755">
        <w:rPr>
          <w:rFonts w:ascii="Arial" w:hAnsi="Arial" w:cs="Arial"/>
          <w:b/>
        </w:rPr>
        <w:tab/>
      </w:r>
    </w:p>
    <w:p w:rsidR="00094BCC" w:rsidRDefault="00094BCC" w:rsidP="007E7600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A54AB9">
        <w:rPr>
          <w:rFonts w:asciiTheme="minorHAnsi" w:hAnsiTheme="minorHAnsi"/>
          <w:sz w:val="22"/>
          <w:szCs w:val="22"/>
        </w:rPr>
        <w:t>sídl</w:t>
      </w:r>
      <w:r>
        <w:rPr>
          <w:rFonts w:asciiTheme="minorHAnsi" w:hAnsiTheme="minorHAnsi"/>
          <w:sz w:val="22"/>
          <w:szCs w:val="22"/>
        </w:rPr>
        <w:t>o: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4A1ACD">
        <w:rPr>
          <w:rFonts w:asciiTheme="minorHAnsi" w:hAnsiTheme="minorHAnsi"/>
          <w:sz w:val="22"/>
          <w:szCs w:val="22"/>
        </w:rPr>
        <w:t xml:space="preserve">Na </w:t>
      </w:r>
      <w:proofErr w:type="spellStart"/>
      <w:r w:rsidR="004A1ACD">
        <w:rPr>
          <w:rFonts w:asciiTheme="minorHAnsi" w:hAnsiTheme="minorHAnsi"/>
          <w:sz w:val="22"/>
          <w:szCs w:val="22"/>
        </w:rPr>
        <w:t>Plachotě</w:t>
      </w:r>
      <w:proofErr w:type="spellEnd"/>
      <w:r w:rsidR="004A1ACD">
        <w:rPr>
          <w:rFonts w:asciiTheme="minorHAnsi" w:hAnsiTheme="minorHAnsi"/>
          <w:sz w:val="22"/>
          <w:szCs w:val="22"/>
        </w:rPr>
        <w:t xml:space="preserve"> 156, 250 73 Radonice</w:t>
      </w:r>
    </w:p>
    <w:p w:rsidR="004A1ACD" w:rsidRPr="000F58DD" w:rsidRDefault="004A1ACD" w:rsidP="007E7600">
      <w:pPr>
        <w:tabs>
          <w:tab w:val="left" w:pos="567"/>
          <w:tab w:val="left" w:pos="993"/>
        </w:tabs>
        <w:ind w:left="567"/>
        <w:jc w:val="both"/>
        <w:rPr>
          <w:rFonts w:ascii="Calibri" w:hAnsi="Calibri"/>
          <w:sz w:val="22"/>
          <w:szCs w:val="22"/>
        </w:rPr>
      </w:pPr>
      <w:r w:rsidRPr="000F58DD">
        <w:rPr>
          <w:rFonts w:ascii="Calibri" w:hAnsi="Calibri"/>
          <w:sz w:val="22"/>
          <w:szCs w:val="22"/>
        </w:rPr>
        <w:t xml:space="preserve">zapsán u rejstříkového soudu </w:t>
      </w:r>
      <w:proofErr w:type="gramStart"/>
      <w:r>
        <w:rPr>
          <w:rFonts w:ascii="Calibri" w:hAnsi="Calibri"/>
          <w:sz w:val="22"/>
          <w:szCs w:val="22"/>
        </w:rPr>
        <w:t>vedeném</w:t>
      </w:r>
      <w:proofErr w:type="gramEnd"/>
      <w:r>
        <w:rPr>
          <w:rFonts w:ascii="Calibri" w:hAnsi="Calibri"/>
          <w:sz w:val="22"/>
          <w:szCs w:val="22"/>
        </w:rPr>
        <w:t xml:space="preserve"> Městským soudem v Praze, oddíl C, vložka 126088</w:t>
      </w:r>
    </w:p>
    <w:p w:rsidR="00094BCC" w:rsidRPr="00A54AB9" w:rsidRDefault="00094BCC" w:rsidP="007E7600">
      <w:pPr>
        <w:pStyle w:val="Zkladntext3"/>
        <w:tabs>
          <w:tab w:val="clear" w:pos="1843"/>
          <w:tab w:val="left" w:pos="567"/>
          <w:tab w:val="left" w:pos="2127"/>
        </w:tabs>
        <w:spacing w:before="0" w:line="240" w:lineRule="auto"/>
        <w:ind w:left="709" w:hanging="142"/>
        <w:jc w:val="both"/>
        <w:rPr>
          <w:rFonts w:asciiTheme="minorHAnsi" w:hAnsiTheme="minorHAnsi"/>
          <w:sz w:val="22"/>
          <w:szCs w:val="22"/>
        </w:rPr>
      </w:pPr>
      <w:r w:rsidRPr="00A54AB9">
        <w:rPr>
          <w:rFonts w:asciiTheme="minorHAnsi" w:hAnsiTheme="minorHAnsi"/>
          <w:sz w:val="22"/>
          <w:szCs w:val="22"/>
        </w:rPr>
        <w:t>IČ</w:t>
      </w:r>
      <w:r w:rsidR="004A1ACD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/DIČ</w:t>
      </w:r>
      <w:r w:rsidRPr="00A54AB9">
        <w:rPr>
          <w:rFonts w:asciiTheme="minorHAnsi" w:hAnsiTheme="minorHAnsi"/>
          <w:sz w:val="22"/>
          <w:szCs w:val="22"/>
        </w:rPr>
        <w:t>:</w:t>
      </w:r>
      <w:r w:rsidRPr="00A54AB9">
        <w:rPr>
          <w:rFonts w:asciiTheme="minorHAnsi" w:hAnsiTheme="minorHAnsi"/>
          <w:sz w:val="22"/>
          <w:szCs w:val="22"/>
        </w:rPr>
        <w:tab/>
      </w:r>
      <w:r w:rsidR="004A1ACD" w:rsidRPr="004A1ACD">
        <w:rPr>
          <w:rFonts w:asciiTheme="minorHAnsi" w:hAnsiTheme="minorHAnsi"/>
          <w:sz w:val="22"/>
          <w:szCs w:val="22"/>
        </w:rPr>
        <w:t>27913309</w:t>
      </w:r>
      <w:r w:rsidR="007E7600">
        <w:rPr>
          <w:rFonts w:asciiTheme="minorHAnsi" w:hAnsiTheme="minorHAnsi"/>
          <w:sz w:val="22"/>
          <w:szCs w:val="22"/>
        </w:rPr>
        <w:t>/</w:t>
      </w:r>
      <w:r w:rsidR="007E7600" w:rsidRPr="004A1ACD">
        <w:rPr>
          <w:rFonts w:asciiTheme="minorHAnsi" w:hAnsiTheme="minorHAnsi"/>
          <w:sz w:val="22"/>
          <w:szCs w:val="22"/>
        </w:rPr>
        <w:t>27913309/CZ</w:t>
      </w:r>
    </w:p>
    <w:p w:rsidR="00094BCC" w:rsidRDefault="004A1ACD" w:rsidP="007E7600">
      <w:pPr>
        <w:pStyle w:val="Zkladntext3"/>
        <w:tabs>
          <w:tab w:val="clear" w:pos="1843"/>
          <w:tab w:val="left" w:pos="567"/>
          <w:tab w:val="left" w:pos="2127"/>
        </w:tabs>
        <w:spacing w:before="0" w:line="240" w:lineRule="auto"/>
        <w:ind w:left="709" w:hanging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Zastoupena </w:t>
      </w:r>
      <w:r w:rsidR="00094BCC">
        <w:rPr>
          <w:rFonts w:asciiTheme="minorHAnsi" w:hAnsiTheme="minorHAnsi"/>
          <w:sz w:val="22"/>
          <w:szCs w:val="22"/>
        </w:rPr>
        <w:t xml:space="preserve">ve věcech </w:t>
      </w:r>
      <w:r w:rsidR="00094BCC" w:rsidRPr="00AC0BE3">
        <w:rPr>
          <w:rFonts w:asciiTheme="minorHAnsi" w:hAnsiTheme="minorHAnsi"/>
          <w:sz w:val="22"/>
          <w:szCs w:val="22"/>
        </w:rPr>
        <w:t>smluvních:</w:t>
      </w:r>
      <w:r>
        <w:rPr>
          <w:rFonts w:asciiTheme="minorHAnsi" w:hAnsiTheme="minorHAnsi"/>
          <w:sz w:val="22"/>
          <w:szCs w:val="22"/>
        </w:rPr>
        <w:t xml:space="preserve"> Petr</w:t>
      </w:r>
      <w:r w:rsidR="007E7600">
        <w:rPr>
          <w:rFonts w:asciiTheme="minorHAnsi" w:hAnsiTheme="minorHAnsi"/>
          <w:sz w:val="22"/>
          <w:szCs w:val="22"/>
        </w:rPr>
        <w:t>ou</w:t>
      </w:r>
      <w:r w:rsidR="0061500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Liška, jednatel</w:t>
      </w:r>
      <w:r w:rsidR="007E7600">
        <w:rPr>
          <w:rFonts w:asciiTheme="minorHAnsi" w:hAnsiTheme="minorHAnsi"/>
          <w:sz w:val="22"/>
          <w:szCs w:val="22"/>
        </w:rPr>
        <w:t>em</w:t>
      </w:r>
    </w:p>
    <w:p w:rsidR="004A1ACD" w:rsidRPr="00AC0BE3" w:rsidRDefault="004A1ACD" w:rsidP="007E7600">
      <w:pPr>
        <w:pStyle w:val="Zkladntext3"/>
        <w:tabs>
          <w:tab w:val="clear" w:pos="1843"/>
          <w:tab w:val="left" w:pos="567"/>
          <w:tab w:val="left" w:pos="2127"/>
        </w:tabs>
        <w:spacing w:before="0" w:line="240" w:lineRule="auto"/>
        <w:ind w:left="709" w:hanging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Zastoupena ve věcech technických: </w:t>
      </w:r>
      <w:r w:rsidR="00151C4E">
        <w:rPr>
          <w:rFonts w:asciiTheme="minorHAnsi" w:hAnsiTheme="minorHAnsi"/>
          <w:sz w:val="22"/>
          <w:szCs w:val="22"/>
        </w:rPr>
        <w:t>Martin</w:t>
      </w:r>
      <w:r w:rsidR="007E7600">
        <w:rPr>
          <w:rFonts w:asciiTheme="minorHAnsi" w:hAnsiTheme="minorHAnsi"/>
          <w:sz w:val="22"/>
          <w:szCs w:val="22"/>
        </w:rPr>
        <w:t>em Stružkou</w:t>
      </w:r>
      <w:r w:rsidR="00A45149">
        <w:rPr>
          <w:rFonts w:asciiTheme="minorHAnsi" w:hAnsiTheme="minorHAnsi"/>
          <w:sz w:val="22"/>
          <w:szCs w:val="22"/>
        </w:rPr>
        <w:t xml:space="preserve">, </w:t>
      </w:r>
      <w:r w:rsidR="007E7600">
        <w:rPr>
          <w:rFonts w:asciiTheme="minorHAnsi" w:hAnsiTheme="minorHAnsi"/>
          <w:sz w:val="22"/>
          <w:szCs w:val="22"/>
        </w:rPr>
        <w:t>jednatelem</w:t>
      </w:r>
    </w:p>
    <w:p w:rsidR="00094BCC" w:rsidRPr="00A54AB9" w:rsidRDefault="00094BCC" w:rsidP="007E7600">
      <w:pPr>
        <w:pStyle w:val="Zkladntext3"/>
        <w:tabs>
          <w:tab w:val="clear" w:pos="1843"/>
          <w:tab w:val="left" w:pos="567"/>
          <w:tab w:val="left" w:pos="2127"/>
        </w:tabs>
        <w:spacing w:before="0" w:line="240" w:lineRule="auto"/>
        <w:ind w:left="709" w:hanging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Pr="00A54AB9">
        <w:rPr>
          <w:rFonts w:asciiTheme="minorHAnsi" w:hAnsiTheme="minorHAnsi"/>
          <w:sz w:val="22"/>
          <w:szCs w:val="22"/>
        </w:rPr>
        <w:t xml:space="preserve">ankovní spojení: </w:t>
      </w:r>
      <w:proofErr w:type="spellStart"/>
      <w:r w:rsidR="008F4EAB">
        <w:rPr>
          <w:rFonts w:asciiTheme="minorHAnsi" w:hAnsiTheme="minorHAnsi"/>
          <w:sz w:val="22"/>
          <w:szCs w:val="22"/>
        </w:rPr>
        <w:t>xxx</w:t>
      </w:r>
      <w:proofErr w:type="spellEnd"/>
      <w:r w:rsidR="00151C4E" w:rsidRPr="00E625F1">
        <w:rPr>
          <w:rFonts w:asciiTheme="minorHAnsi" w:hAnsiTheme="minorHAnsi"/>
          <w:sz w:val="22"/>
          <w:szCs w:val="22"/>
        </w:rPr>
        <w:t> </w:t>
      </w:r>
    </w:p>
    <w:p w:rsidR="00094BCC" w:rsidRDefault="00094BCC" w:rsidP="007E7600">
      <w:pPr>
        <w:pStyle w:val="Zkladntext3"/>
        <w:tabs>
          <w:tab w:val="clear" w:pos="1843"/>
          <w:tab w:val="left" w:pos="567"/>
          <w:tab w:val="left" w:pos="2127"/>
        </w:tabs>
        <w:spacing w:before="0" w:line="240" w:lineRule="auto"/>
        <w:ind w:left="709" w:hanging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Pr="00A54AB9">
        <w:rPr>
          <w:rFonts w:asciiTheme="minorHAnsi" w:hAnsiTheme="minorHAnsi"/>
          <w:sz w:val="22"/>
          <w:szCs w:val="22"/>
        </w:rPr>
        <w:t>íslo účtu:</w:t>
      </w:r>
      <w:r w:rsidRPr="00A54AB9">
        <w:rPr>
          <w:rFonts w:asciiTheme="minorHAnsi" w:hAnsiTheme="minorHAnsi"/>
          <w:sz w:val="22"/>
          <w:szCs w:val="22"/>
        </w:rPr>
        <w:tab/>
      </w:r>
      <w:proofErr w:type="spellStart"/>
      <w:r w:rsidR="008F4EAB">
        <w:rPr>
          <w:rFonts w:asciiTheme="minorHAnsi" w:hAnsiTheme="minorHAnsi"/>
          <w:sz w:val="22"/>
          <w:szCs w:val="22"/>
        </w:rPr>
        <w:t>xxx</w:t>
      </w:r>
      <w:proofErr w:type="spellEnd"/>
    </w:p>
    <w:p w:rsidR="00094BCC" w:rsidRDefault="00094BCC" w:rsidP="007E7600">
      <w:pPr>
        <w:tabs>
          <w:tab w:val="left" w:pos="1843"/>
        </w:tabs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jen „dodavatel“)</w:t>
      </w:r>
    </w:p>
    <w:p w:rsidR="00094BCC" w:rsidRDefault="00094BCC" w:rsidP="002344F4">
      <w:pPr>
        <w:tabs>
          <w:tab w:val="left" w:pos="1843"/>
        </w:tabs>
        <w:ind w:left="567"/>
        <w:rPr>
          <w:rFonts w:asciiTheme="minorHAnsi" w:hAnsiTheme="minorHAnsi"/>
          <w:sz w:val="22"/>
          <w:szCs w:val="22"/>
        </w:rPr>
      </w:pPr>
    </w:p>
    <w:p w:rsidR="00094BCC" w:rsidRPr="00094BCC" w:rsidRDefault="00094BCC" w:rsidP="00094BCC">
      <w:pPr>
        <w:tabs>
          <w:tab w:val="left" w:pos="1843"/>
        </w:tabs>
        <w:ind w:left="567"/>
        <w:rPr>
          <w:rFonts w:asciiTheme="minorHAnsi" w:hAnsiTheme="minorHAnsi"/>
          <w:b/>
          <w:sz w:val="22"/>
          <w:szCs w:val="22"/>
        </w:rPr>
      </w:pPr>
      <w:r w:rsidRPr="00094BCC">
        <w:rPr>
          <w:rFonts w:asciiTheme="minorHAnsi" w:hAnsiTheme="minorHAnsi"/>
          <w:sz w:val="22"/>
          <w:szCs w:val="22"/>
        </w:rPr>
        <w:t xml:space="preserve">(Objednatel a </w:t>
      </w:r>
      <w:r>
        <w:rPr>
          <w:rFonts w:asciiTheme="minorHAnsi" w:hAnsiTheme="minorHAnsi"/>
          <w:sz w:val="22"/>
          <w:szCs w:val="22"/>
        </w:rPr>
        <w:t>dodavatel</w:t>
      </w:r>
      <w:r w:rsidRPr="00094BCC">
        <w:rPr>
          <w:rFonts w:asciiTheme="minorHAnsi" w:hAnsiTheme="minorHAnsi"/>
          <w:sz w:val="22"/>
          <w:szCs w:val="22"/>
        </w:rPr>
        <w:t xml:space="preserve"> dále také společně jako „</w:t>
      </w:r>
      <w:r w:rsidRPr="00094BCC">
        <w:rPr>
          <w:rFonts w:asciiTheme="minorHAnsi" w:hAnsiTheme="minorHAnsi"/>
          <w:b/>
          <w:sz w:val="22"/>
          <w:szCs w:val="22"/>
        </w:rPr>
        <w:t>Smluvní strany</w:t>
      </w:r>
      <w:r w:rsidRPr="00094BCC">
        <w:rPr>
          <w:rFonts w:asciiTheme="minorHAnsi" w:hAnsiTheme="minorHAnsi"/>
          <w:sz w:val="22"/>
          <w:szCs w:val="22"/>
        </w:rPr>
        <w:t>“)</w:t>
      </w:r>
    </w:p>
    <w:p w:rsidR="00094BCC" w:rsidRDefault="00094BCC" w:rsidP="002344F4">
      <w:pPr>
        <w:tabs>
          <w:tab w:val="left" w:pos="1843"/>
        </w:tabs>
        <w:ind w:left="567"/>
        <w:rPr>
          <w:rFonts w:asciiTheme="minorHAnsi" w:hAnsiTheme="minorHAnsi"/>
          <w:sz w:val="22"/>
          <w:szCs w:val="22"/>
        </w:rPr>
      </w:pPr>
    </w:p>
    <w:p w:rsidR="0003172B" w:rsidRDefault="0003172B" w:rsidP="002344F4">
      <w:pPr>
        <w:tabs>
          <w:tab w:val="left" w:pos="1843"/>
        </w:tabs>
        <w:ind w:left="567"/>
        <w:rPr>
          <w:rFonts w:asciiTheme="minorHAnsi" w:hAnsiTheme="minorHAnsi"/>
          <w:sz w:val="22"/>
          <w:szCs w:val="22"/>
        </w:rPr>
      </w:pPr>
    </w:p>
    <w:p w:rsidR="00882B5E" w:rsidRDefault="002344F4" w:rsidP="0003172B">
      <w:pPr>
        <w:pStyle w:val="slovanseznam"/>
        <w:numPr>
          <w:ilvl w:val="0"/>
          <w:numId w:val="0"/>
        </w:numPr>
        <w:spacing w:before="0" w:line="240" w:lineRule="auto"/>
        <w:ind w:left="3686"/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2.</w:t>
      </w:r>
      <w:r>
        <w:rPr>
          <w:rFonts w:asciiTheme="minorHAnsi" w:hAnsiTheme="minorHAnsi"/>
          <w:sz w:val="22"/>
          <w:szCs w:val="22"/>
          <w:u w:val="none"/>
        </w:rPr>
        <w:tab/>
      </w:r>
      <w:r w:rsidR="0003172B">
        <w:rPr>
          <w:rFonts w:asciiTheme="minorHAnsi" w:hAnsiTheme="minorHAnsi"/>
          <w:sz w:val="22"/>
          <w:szCs w:val="22"/>
          <w:u w:val="none"/>
        </w:rPr>
        <w:t>Úvodní ustanovení</w:t>
      </w:r>
    </w:p>
    <w:p w:rsidR="0003172B" w:rsidRDefault="0003172B" w:rsidP="00310002">
      <w:pPr>
        <w:pStyle w:val="slovanseznam"/>
        <w:numPr>
          <w:ilvl w:val="0"/>
          <w:numId w:val="0"/>
        </w:numPr>
        <w:tabs>
          <w:tab w:val="left" w:pos="567"/>
        </w:tabs>
        <w:spacing w:before="0" w:line="240" w:lineRule="auto"/>
        <w:ind w:left="567" w:hanging="567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proofErr w:type="gramStart"/>
      <w:r w:rsidRPr="0003172B">
        <w:rPr>
          <w:rFonts w:asciiTheme="minorHAnsi" w:hAnsiTheme="minorHAnsi"/>
          <w:b w:val="0"/>
          <w:sz w:val="22"/>
          <w:szCs w:val="22"/>
          <w:u w:val="none"/>
        </w:rPr>
        <w:t>2.1</w:t>
      </w:r>
      <w:proofErr w:type="gramEnd"/>
      <w:r w:rsidRPr="0003172B">
        <w:rPr>
          <w:rFonts w:asciiTheme="minorHAnsi" w:hAnsiTheme="minorHAnsi"/>
          <w:b w:val="0"/>
          <w:sz w:val="22"/>
          <w:szCs w:val="22"/>
          <w:u w:val="none"/>
        </w:rPr>
        <w:t>.</w:t>
      </w:r>
      <w:r w:rsidRPr="0003172B">
        <w:rPr>
          <w:rFonts w:asciiTheme="minorHAnsi" w:hAnsiTheme="minorHAnsi"/>
          <w:b w:val="0"/>
          <w:sz w:val="22"/>
          <w:szCs w:val="22"/>
          <w:u w:val="none"/>
        </w:rPr>
        <w:tab/>
      </w:r>
      <w:r w:rsidRPr="009C3E3A">
        <w:rPr>
          <w:rFonts w:asciiTheme="minorHAnsi" w:hAnsiTheme="minorHAnsi"/>
          <w:sz w:val="22"/>
          <w:szCs w:val="22"/>
          <w:u w:val="none"/>
        </w:rPr>
        <w:t>Smluvní strany</w:t>
      </w:r>
      <w:r w:rsidR="009C3E3A">
        <w:rPr>
          <w:rFonts w:asciiTheme="minorHAnsi" w:hAnsiTheme="minorHAnsi"/>
          <w:b w:val="0"/>
          <w:sz w:val="22"/>
          <w:szCs w:val="22"/>
          <w:u w:val="none"/>
        </w:rPr>
        <w:t xml:space="preserve"> se,</w:t>
      </w:r>
      <w:r w:rsidRPr="0003172B">
        <w:rPr>
          <w:rFonts w:asciiTheme="minorHAnsi" w:hAnsiTheme="minorHAnsi"/>
          <w:b w:val="0"/>
          <w:sz w:val="22"/>
          <w:szCs w:val="22"/>
          <w:u w:val="none"/>
        </w:rPr>
        <w:t xml:space="preserve"> </w:t>
      </w:r>
      <w:r w:rsidR="009C3E3A">
        <w:rPr>
          <w:rFonts w:asciiTheme="minorHAnsi" w:hAnsiTheme="minorHAnsi"/>
          <w:b w:val="0"/>
          <w:sz w:val="22"/>
          <w:szCs w:val="22"/>
          <w:u w:val="none"/>
        </w:rPr>
        <w:t>v souladu se</w:t>
      </w:r>
      <w:r w:rsidR="00094BCC">
        <w:rPr>
          <w:rFonts w:asciiTheme="minorHAnsi" w:hAnsiTheme="minorHAnsi"/>
          <w:b w:val="0"/>
          <w:sz w:val="22"/>
          <w:szCs w:val="22"/>
          <w:u w:val="none"/>
        </w:rPr>
        <w:t xml:space="preserve"> zněním §1746 odst. 2</w:t>
      </w:r>
      <w:r w:rsidR="009C3E3A">
        <w:rPr>
          <w:rFonts w:asciiTheme="minorHAnsi" w:hAnsiTheme="minorHAnsi"/>
          <w:b w:val="0"/>
          <w:sz w:val="22"/>
          <w:szCs w:val="22"/>
          <w:u w:val="none"/>
        </w:rPr>
        <w:t xml:space="preserve"> </w:t>
      </w:r>
      <w:r w:rsidR="00C618A9">
        <w:rPr>
          <w:rFonts w:asciiTheme="minorHAnsi" w:hAnsiTheme="minorHAnsi"/>
          <w:b w:val="0"/>
          <w:sz w:val="22"/>
          <w:szCs w:val="22"/>
          <w:u w:val="none"/>
        </w:rPr>
        <w:t>zákon</w:t>
      </w:r>
      <w:r w:rsidR="009C3E3A">
        <w:rPr>
          <w:rFonts w:asciiTheme="minorHAnsi" w:hAnsiTheme="minorHAnsi"/>
          <w:b w:val="0"/>
          <w:sz w:val="22"/>
          <w:szCs w:val="22"/>
          <w:u w:val="none"/>
        </w:rPr>
        <w:t>em</w:t>
      </w:r>
      <w:r w:rsidR="00C618A9">
        <w:rPr>
          <w:rFonts w:asciiTheme="minorHAnsi" w:hAnsiTheme="minorHAnsi"/>
          <w:b w:val="0"/>
          <w:sz w:val="22"/>
          <w:szCs w:val="22"/>
          <w:u w:val="none"/>
        </w:rPr>
        <w:t xml:space="preserve"> č. </w:t>
      </w:r>
      <w:r w:rsidR="00094BCC">
        <w:rPr>
          <w:rFonts w:asciiTheme="minorHAnsi" w:hAnsiTheme="minorHAnsi"/>
          <w:b w:val="0"/>
          <w:sz w:val="22"/>
          <w:szCs w:val="22"/>
          <w:u w:val="none"/>
        </w:rPr>
        <w:t>89</w:t>
      </w:r>
      <w:r w:rsidR="00C618A9">
        <w:rPr>
          <w:rFonts w:asciiTheme="minorHAnsi" w:hAnsiTheme="minorHAnsi"/>
          <w:b w:val="0"/>
          <w:sz w:val="22"/>
          <w:szCs w:val="22"/>
          <w:u w:val="none"/>
        </w:rPr>
        <w:t>/201</w:t>
      </w:r>
      <w:r w:rsidR="00094BCC">
        <w:rPr>
          <w:rFonts w:asciiTheme="minorHAnsi" w:hAnsiTheme="minorHAnsi"/>
          <w:b w:val="0"/>
          <w:sz w:val="22"/>
          <w:szCs w:val="22"/>
          <w:u w:val="none"/>
        </w:rPr>
        <w:t>2</w:t>
      </w:r>
      <w:r w:rsidR="00C618A9">
        <w:rPr>
          <w:rFonts w:asciiTheme="minorHAnsi" w:hAnsiTheme="minorHAnsi"/>
          <w:b w:val="0"/>
          <w:sz w:val="22"/>
          <w:szCs w:val="22"/>
          <w:u w:val="none"/>
        </w:rPr>
        <w:t xml:space="preserve"> Sb., </w:t>
      </w:r>
      <w:r w:rsidR="00094BCC">
        <w:rPr>
          <w:rFonts w:asciiTheme="minorHAnsi" w:hAnsiTheme="minorHAnsi"/>
          <w:b w:val="0"/>
          <w:sz w:val="22"/>
          <w:szCs w:val="22"/>
          <w:u w:val="none"/>
        </w:rPr>
        <w:t>občanský zákoník</w:t>
      </w:r>
      <w:r w:rsidR="00C618A9">
        <w:rPr>
          <w:rFonts w:asciiTheme="minorHAnsi" w:hAnsiTheme="minorHAnsi"/>
          <w:b w:val="0"/>
          <w:sz w:val="22"/>
          <w:szCs w:val="22"/>
          <w:u w:val="none"/>
        </w:rPr>
        <w:t xml:space="preserve"> </w:t>
      </w:r>
      <w:r w:rsidR="009C3E3A">
        <w:rPr>
          <w:rFonts w:asciiTheme="minorHAnsi" w:hAnsiTheme="minorHAnsi"/>
          <w:b w:val="0"/>
          <w:sz w:val="22"/>
          <w:szCs w:val="22"/>
          <w:u w:val="none"/>
        </w:rPr>
        <w:t>(</w:t>
      </w:r>
      <w:r w:rsidR="00C618A9">
        <w:rPr>
          <w:rFonts w:asciiTheme="minorHAnsi" w:hAnsiTheme="minorHAnsi"/>
          <w:b w:val="0"/>
          <w:sz w:val="22"/>
          <w:szCs w:val="22"/>
          <w:u w:val="none"/>
        </w:rPr>
        <w:t xml:space="preserve">dále jen </w:t>
      </w:r>
      <w:r w:rsidR="00094BCC">
        <w:rPr>
          <w:rFonts w:asciiTheme="minorHAnsi" w:hAnsiTheme="minorHAnsi"/>
          <w:b w:val="0"/>
          <w:sz w:val="22"/>
          <w:szCs w:val="22"/>
          <w:u w:val="none"/>
        </w:rPr>
        <w:t>„OZ“</w:t>
      </w:r>
      <w:r w:rsidR="00C618A9">
        <w:rPr>
          <w:rFonts w:asciiTheme="minorHAnsi" w:hAnsiTheme="minorHAnsi"/>
          <w:b w:val="0"/>
          <w:sz w:val="22"/>
          <w:szCs w:val="22"/>
          <w:u w:val="none"/>
        </w:rPr>
        <w:t>)</w:t>
      </w:r>
      <w:r w:rsidRPr="0003172B">
        <w:rPr>
          <w:rFonts w:asciiTheme="minorHAnsi" w:hAnsiTheme="minorHAnsi"/>
          <w:b w:val="0"/>
          <w:sz w:val="22"/>
          <w:szCs w:val="22"/>
          <w:u w:val="none"/>
        </w:rPr>
        <w:t xml:space="preserve"> a v návaznosti a souladu s výsledky zadávacího řízení 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(dále jen </w:t>
      </w:r>
      <w:r w:rsidRPr="00310002">
        <w:rPr>
          <w:rFonts w:asciiTheme="minorHAnsi" w:hAnsiTheme="minorHAnsi"/>
          <w:sz w:val="22"/>
          <w:szCs w:val="22"/>
          <w:u w:val="none"/>
        </w:rPr>
        <w:t>zakázka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), ve kterém byla nabídka </w:t>
      </w:r>
      <w:r w:rsidR="00094BCC">
        <w:rPr>
          <w:rFonts w:asciiTheme="minorHAnsi" w:hAnsiTheme="minorHAnsi"/>
          <w:b w:val="0"/>
          <w:sz w:val="22"/>
          <w:szCs w:val="22"/>
          <w:u w:val="none"/>
        </w:rPr>
        <w:t>objednatele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vybrána jako nabídka nejvhodnější, dohodly na uzavření této </w:t>
      </w:r>
      <w:r w:rsidR="009C3E3A">
        <w:rPr>
          <w:rFonts w:asciiTheme="minorHAnsi" w:hAnsiTheme="minorHAnsi"/>
          <w:b w:val="0"/>
          <w:sz w:val="22"/>
          <w:szCs w:val="22"/>
          <w:u w:val="none"/>
        </w:rPr>
        <w:t>S</w:t>
      </w:r>
      <w:r>
        <w:rPr>
          <w:rFonts w:asciiTheme="minorHAnsi" w:hAnsiTheme="minorHAnsi"/>
          <w:b w:val="0"/>
          <w:sz w:val="22"/>
          <w:szCs w:val="22"/>
          <w:u w:val="none"/>
        </w:rPr>
        <w:t>mlouvy</w:t>
      </w:r>
      <w:r w:rsidR="009C3E3A">
        <w:rPr>
          <w:rFonts w:asciiTheme="minorHAnsi" w:hAnsiTheme="minorHAnsi"/>
          <w:b w:val="0"/>
          <w:sz w:val="22"/>
          <w:szCs w:val="22"/>
          <w:u w:val="none"/>
        </w:rPr>
        <w:t xml:space="preserve"> o dodávce parkovacích automatu</w:t>
      </w:r>
      <w:r w:rsidR="000566EC">
        <w:rPr>
          <w:rFonts w:asciiTheme="minorHAnsi" w:hAnsiTheme="minorHAnsi"/>
          <w:b w:val="0"/>
          <w:sz w:val="22"/>
          <w:szCs w:val="22"/>
          <w:u w:val="none"/>
        </w:rPr>
        <w:t>, včetně systému komunikace a řízení</w:t>
      </w:r>
      <w:r w:rsidR="009C3E3A">
        <w:rPr>
          <w:rFonts w:asciiTheme="minorHAnsi" w:hAnsiTheme="minorHAnsi"/>
          <w:b w:val="0"/>
          <w:sz w:val="22"/>
          <w:szCs w:val="22"/>
          <w:u w:val="none"/>
        </w:rPr>
        <w:t xml:space="preserve"> (dále jen Smlouva)</w:t>
      </w:r>
      <w:r>
        <w:rPr>
          <w:rFonts w:asciiTheme="minorHAnsi" w:hAnsiTheme="minorHAnsi"/>
          <w:b w:val="0"/>
          <w:sz w:val="22"/>
          <w:szCs w:val="22"/>
          <w:u w:val="none"/>
        </w:rPr>
        <w:t>.</w:t>
      </w:r>
    </w:p>
    <w:p w:rsidR="0003172B" w:rsidRDefault="0003172B" w:rsidP="00310002">
      <w:pPr>
        <w:pStyle w:val="slovanseznam"/>
        <w:numPr>
          <w:ilvl w:val="0"/>
          <w:numId w:val="0"/>
        </w:numPr>
        <w:tabs>
          <w:tab w:val="left" w:pos="567"/>
        </w:tabs>
        <w:spacing w:before="0" w:line="240" w:lineRule="auto"/>
        <w:ind w:left="567" w:hanging="567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proofErr w:type="gramStart"/>
      <w:r>
        <w:rPr>
          <w:rFonts w:asciiTheme="minorHAnsi" w:hAnsiTheme="minorHAnsi"/>
          <w:b w:val="0"/>
          <w:sz w:val="22"/>
          <w:szCs w:val="22"/>
          <w:u w:val="none"/>
        </w:rPr>
        <w:t>2.2</w:t>
      </w:r>
      <w:proofErr w:type="gramEnd"/>
      <w:r>
        <w:rPr>
          <w:rFonts w:asciiTheme="minorHAnsi" w:hAnsiTheme="minorHAnsi"/>
          <w:b w:val="0"/>
          <w:sz w:val="22"/>
          <w:szCs w:val="22"/>
          <w:u w:val="none"/>
        </w:rPr>
        <w:t>.</w:t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 w:rsidRPr="009C3E3A">
        <w:rPr>
          <w:rFonts w:asciiTheme="minorHAnsi" w:hAnsiTheme="minorHAnsi"/>
          <w:sz w:val="22"/>
          <w:szCs w:val="22"/>
          <w:u w:val="none"/>
        </w:rPr>
        <w:t>Smluvní strany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dále shodně prohlašují, že mají veškerá práva a způsobilost k tomu, aby plnily závazky vyplývající pro ně z této </w:t>
      </w:r>
      <w:r w:rsidR="009C3E3A">
        <w:rPr>
          <w:rFonts w:asciiTheme="minorHAnsi" w:hAnsiTheme="minorHAnsi"/>
          <w:b w:val="0"/>
          <w:sz w:val="22"/>
          <w:szCs w:val="22"/>
          <w:u w:val="none"/>
        </w:rPr>
        <w:t>S</w:t>
      </w:r>
      <w:r>
        <w:rPr>
          <w:rFonts w:asciiTheme="minorHAnsi" w:hAnsiTheme="minorHAnsi"/>
          <w:b w:val="0"/>
          <w:sz w:val="22"/>
          <w:szCs w:val="22"/>
          <w:u w:val="none"/>
        </w:rPr>
        <w:t>mlouvy, a že neexistují žádné překážky, které by jim bránily nebo je omezovaly v plnění jejich závazků.</w:t>
      </w:r>
    </w:p>
    <w:p w:rsidR="00310002" w:rsidRDefault="0003172B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 w:rsidRPr="00310002">
        <w:rPr>
          <w:rFonts w:asciiTheme="minorHAnsi" w:hAnsiTheme="minorHAnsi"/>
          <w:sz w:val="22"/>
          <w:szCs w:val="22"/>
        </w:rPr>
        <w:t>2.3</w:t>
      </w:r>
      <w:proofErr w:type="gramEnd"/>
      <w:r w:rsidRPr="00310002">
        <w:rPr>
          <w:rFonts w:asciiTheme="minorHAnsi" w:hAnsiTheme="minorHAnsi"/>
          <w:sz w:val="22"/>
          <w:szCs w:val="22"/>
        </w:rPr>
        <w:t>.</w:t>
      </w:r>
      <w:r w:rsidR="00310002">
        <w:rPr>
          <w:rFonts w:asciiTheme="minorHAnsi" w:hAnsiTheme="minorHAnsi"/>
          <w:b/>
          <w:sz w:val="22"/>
          <w:szCs w:val="22"/>
        </w:rPr>
        <w:tab/>
      </w:r>
      <w:r w:rsidR="00310002">
        <w:rPr>
          <w:rFonts w:ascii="Calibri" w:hAnsi="Calibri"/>
          <w:sz w:val="22"/>
          <w:szCs w:val="22"/>
        </w:rPr>
        <w:t xml:space="preserve">Účelem této </w:t>
      </w:r>
      <w:r w:rsidR="009C3E3A">
        <w:rPr>
          <w:rFonts w:ascii="Calibri" w:hAnsi="Calibri"/>
          <w:sz w:val="22"/>
          <w:szCs w:val="22"/>
        </w:rPr>
        <w:t>S</w:t>
      </w:r>
      <w:r w:rsidR="00310002">
        <w:rPr>
          <w:rFonts w:ascii="Calibri" w:hAnsi="Calibri"/>
          <w:sz w:val="22"/>
          <w:szCs w:val="22"/>
        </w:rPr>
        <w:t xml:space="preserve">mlouvy je tedy upravit vzájemná práva a povinnosti </w:t>
      </w:r>
      <w:r w:rsidR="00310002" w:rsidRPr="00DE6049">
        <w:rPr>
          <w:rFonts w:ascii="Calibri" w:hAnsi="Calibri"/>
          <w:b/>
          <w:sz w:val="22"/>
          <w:szCs w:val="22"/>
        </w:rPr>
        <w:t>Smluvních stran</w:t>
      </w:r>
      <w:r w:rsidR="00310002">
        <w:rPr>
          <w:rFonts w:ascii="Calibri" w:hAnsi="Calibri"/>
          <w:sz w:val="22"/>
          <w:szCs w:val="22"/>
        </w:rPr>
        <w:t xml:space="preserve"> tak, aby zejména ze strany </w:t>
      </w:r>
      <w:r w:rsidR="00C618A9">
        <w:rPr>
          <w:rFonts w:ascii="Calibri" w:hAnsi="Calibri"/>
          <w:sz w:val="22"/>
          <w:szCs w:val="22"/>
        </w:rPr>
        <w:t>dodavatele</w:t>
      </w:r>
      <w:r w:rsidR="00310002">
        <w:rPr>
          <w:rFonts w:ascii="Calibri" w:hAnsi="Calibri"/>
          <w:sz w:val="22"/>
          <w:szCs w:val="22"/>
        </w:rPr>
        <w:t xml:space="preserve"> došlo k řádnému a včasnému </w:t>
      </w:r>
      <w:r w:rsidR="00C618A9">
        <w:rPr>
          <w:rFonts w:ascii="Calibri" w:hAnsi="Calibri"/>
          <w:sz w:val="22"/>
          <w:szCs w:val="22"/>
        </w:rPr>
        <w:t xml:space="preserve">poskytnutí plnění dle této </w:t>
      </w:r>
      <w:r w:rsidR="000566EC">
        <w:rPr>
          <w:rFonts w:ascii="Calibri" w:hAnsi="Calibri"/>
          <w:sz w:val="22"/>
          <w:szCs w:val="22"/>
        </w:rPr>
        <w:t>S</w:t>
      </w:r>
      <w:r w:rsidR="00C618A9">
        <w:rPr>
          <w:rFonts w:ascii="Calibri" w:hAnsi="Calibri"/>
          <w:sz w:val="22"/>
          <w:szCs w:val="22"/>
        </w:rPr>
        <w:t>mlouvy a zadávací dokumentace k </w:t>
      </w:r>
      <w:r w:rsidR="00C618A9" w:rsidRPr="009C3E3A">
        <w:rPr>
          <w:rFonts w:ascii="Calibri" w:hAnsi="Calibri"/>
          <w:b/>
          <w:sz w:val="22"/>
          <w:szCs w:val="22"/>
        </w:rPr>
        <w:t>zakázce</w:t>
      </w:r>
      <w:r w:rsidR="00C618A9">
        <w:rPr>
          <w:rFonts w:ascii="Calibri" w:hAnsi="Calibri"/>
          <w:sz w:val="22"/>
          <w:szCs w:val="22"/>
        </w:rPr>
        <w:t xml:space="preserve">, zejména </w:t>
      </w:r>
      <w:r w:rsidR="009C3E3A">
        <w:rPr>
          <w:rFonts w:ascii="Calibri" w:hAnsi="Calibri"/>
          <w:sz w:val="22"/>
          <w:szCs w:val="22"/>
        </w:rPr>
        <w:t xml:space="preserve">tedy </w:t>
      </w:r>
      <w:r w:rsidR="00C618A9">
        <w:rPr>
          <w:rFonts w:ascii="Calibri" w:hAnsi="Calibri"/>
          <w:sz w:val="22"/>
          <w:szCs w:val="22"/>
        </w:rPr>
        <w:t xml:space="preserve">na tom, aby plnění </w:t>
      </w:r>
      <w:r w:rsidR="009C3E3A">
        <w:rPr>
          <w:rFonts w:ascii="Calibri" w:hAnsi="Calibri"/>
          <w:sz w:val="22"/>
          <w:szCs w:val="22"/>
        </w:rPr>
        <w:t>bylo</w:t>
      </w:r>
      <w:r w:rsidR="00C618A9">
        <w:rPr>
          <w:rFonts w:ascii="Calibri" w:hAnsi="Calibri"/>
          <w:sz w:val="22"/>
          <w:szCs w:val="22"/>
        </w:rPr>
        <w:t xml:space="preserve"> realizováno dodavatelem bez právních nebo jakýchkoliv faktických vad </w:t>
      </w:r>
      <w:r w:rsidR="009C3E3A">
        <w:rPr>
          <w:rFonts w:ascii="Calibri" w:hAnsi="Calibri"/>
          <w:sz w:val="22"/>
          <w:szCs w:val="22"/>
        </w:rPr>
        <w:t xml:space="preserve">či jiných vad </w:t>
      </w:r>
      <w:r w:rsidR="00C618A9">
        <w:rPr>
          <w:rFonts w:ascii="Calibri" w:hAnsi="Calibri"/>
          <w:sz w:val="22"/>
          <w:szCs w:val="22"/>
        </w:rPr>
        <w:t xml:space="preserve">a aby dodavatel splnil veškeré ostatní povinnosti vyplývající pro něj ze </w:t>
      </w:r>
      <w:r w:rsidR="009C3E3A">
        <w:rPr>
          <w:rFonts w:ascii="Calibri" w:hAnsi="Calibri"/>
          <w:sz w:val="22"/>
          <w:szCs w:val="22"/>
        </w:rPr>
        <w:t>S</w:t>
      </w:r>
      <w:r w:rsidR="00C618A9">
        <w:rPr>
          <w:rFonts w:ascii="Calibri" w:hAnsi="Calibri"/>
          <w:sz w:val="22"/>
          <w:szCs w:val="22"/>
        </w:rPr>
        <w:t xml:space="preserve">mlouvy nebo </w:t>
      </w:r>
      <w:r w:rsidR="00C618A9" w:rsidRPr="009C3E3A">
        <w:rPr>
          <w:rFonts w:ascii="Calibri" w:hAnsi="Calibri"/>
          <w:b/>
          <w:sz w:val="22"/>
          <w:szCs w:val="22"/>
        </w:rPr>
        <w:t>závazných předpisů</w:t>
      </w:r>
      <w:r w:rsidR="00C618A9">
        <w:rPr>
          <w:rFonts w:ascii="Calibri" w:hAnsi="Calibri"/>
          <w:sz w:val="22"/>
          <w:szCs w:val="22"/>
        </w:rPr>
        <w:t xml:space="preserve">. </w:t>
      </w:r>
      <w:r w:rsidR="00310002" w:rsidRPr="008923D3">
        <w:rPr>
          <w:rFonts w:ascii="Calibri" w:hAnsi="Calibri"/>
          <w:sz w:val="22"/>
          <w:szCs w:val="22"/>
        </w:rPr>
        <w:t xml:space="preserve">Nedílnou součástí </w:t>
      </w:r>
      <w:r w:rsidR="00310002">
        <w:rPr>
          <w:rFonts w:ascii="Calibri" w:hAnsi="Calibri"/>
          <w:sz w:val="22"/>
          <w:szCs w:val="22"/>
        </w:rPr>
        <w:t xml:space="preserve">této </w:t>
      </w:r>
      <w:r w:rsidR="009C3E3A">
        <w:rPr>
          <w:rFonts w:ascii="Calibri" w:hAnsi="Calibri"/>
          <w:sz w:val="22"/>
          <w:szCs w:val="22"/>
        </w:rPr>
        <w:t>S</w:t>
      </w:r>
      <w:r w:rsidR="00310002" w:rsidRPr="008923D3">
        <w:rPr>
          <w:rFonts w:ascii="Calibri" w:hAnsi="Calibri"/>
          <w:sz w:val="22"/>
          <w:szCs w:val="22"/>
        </w:rPr>
        <w:t>mlouvy j</w:t>
      </w:r>
      <w:r w:rsidR="009C3E3A">
        <w:rPr>
          <w:rFonts w:ascii="Calibri" w:hAnsi="Calibri"/>
          <w:sz w:val="22"/>
          <w:szCs w:val="22"/>
        </w:rPr>
        <w:t xml:space="preserve">sou její přílohy uvedené v bodě </w:t>
      </w:r>
      <w:proofErr w:type="gramStart"/>
      <w:r w:rsidR="009C3E3A">
        <w:rPr>
          <w:rFonts w:ascii="Calibri" w:hAnsi="Calibri"/>
          <w:sz w:val="22"/>
          <w:szCs w:val="22"/>
        </w:rPr>
        <w:t>15.10. této</w:t>
      </w:r>
      <w:proofErr w:type="gramEnd"/>
      <w:r w:rsidR="009C3E3A">
        <w:rPr>
          <w:rFonts w:ascii="Calibri" w:hAnsi="Calibri"/>
          <w:sz w:val="22"/>
          <w:szCs w:val="22"/>
        </w:rPr>
        <w:t xml:space="preserve"> Smlouvy</w:t>
      </w:r>
      <w:r w:rsidR="00310002" w:rsidRPr="008923D3">
        <w:rPr>
          <w:rFonts w:ascii="Calibri" w:hAnsi="Calibri"/>
          <w:sz w:val="22"/>
          <w:szCs w:val="22"/>
        </w:rPr>
        <w:t xml:space="preserve">. V pochybnostech o obsahu smluvního vztahu se použije nejprve znění této </w:t>
      </w:r>
      <w:r w:rsidR="009C3E3A">
        <w:rPr>
          <w:rFonts w:ascii="Calibri" w:hAnsi="Calibri"/>
          <w:sz w:val="22"/>
          <w:szCs w:val="22"/>
        </w:rPr>
        <w:t>S</w:t>
      </w:r>
      <w:r w:rsidR="00310002">
        <w:rPr>
          <w:rFonts w:ascii="Calibri" w:hAnsi="Calibri"/>
          <w:sz w:val="22"/>
          <w:szCs w:val="22"/>
        </w:rPr>
        <w:t>mlouvy</w:t>
      </w:r>
      <w:r w:rsidR="00310002" w:rsidRPr="008923D3">
        <w:rPr>
          <w:rFonts w:ascii="Calibri" w:hAnsi="Calibri"/>
          <w:sz w:val="22"/>
          <w:szCs w:val="22"/>
        </w:rPr>
        <w:t xml:space="preserve">, potom </w:t>
      </w:r>
      <w:r w:rsidR="009C3E3A">
        <w:rPr>
          <w:rFonts w:ascii="Calibri" w:hAnsi="Calibri"/>
          <w:sz w:val="22"/>
          <w:szCs w:val="22"/>
        </w:rPr>
        <w:t>nabídk</w:t>
      </w:r>
      <w:r w:rsidR="00D1441D">
        <w:rPr>
          <w:rFonts w:ascii="Calibri" w:hAnsi="Calibri"/>
          <w:sz w:val="22"/>
          <w:szCs w:val="22"/>
        </w:rPr>
        <w:t>ová cena</w:t>
      </w:r>
      <w:r w:rsidR="009C3E3A">
        <w:rPr>
          <w:rFonts w:ascii="Calibri" w:hAnsi="Calibri"/>
          <w:sz w:val="22"/>
          <w:szCs w:val="22"/>
        </w:rPr>
        <w:t xml:space="preserve"> dodavatele</w:t>
      </w:r>
      <w:r w:rsidR="00310002">
        <w:rPr>
          <w:rFonts w:ascii="Calibri" w:hAnsi="Calibri"/>
          <w:sz w:val="22"/>
          <w:szCs w:val="22"/>
        </w:rPr>
        <w:t>,</w:t>
      </w:r>
      <w:r w:rsidR="00C618A9">
        <w:rPr>
          <w:rFonts w:ascii="Calibri" w:hAnsi="Calibri"/>
          <w:sz w:val="22"/>
          <w:szCs w:val="22"/>
        </w:rPr>
        <w:t xml:space="preserve"> </w:t>
      </w:r>
      <w:r w:rsidR="00D1441D">
        <w:rPr>
          <w:rFonts w:ascii="Calibri" w:hAnsi="Calibri"/>
          <w:sz w:val="22"/>
          <w:szCs w:val="22"/>
        </w:rPr>
        <w:t xml:space="preserve">která je přílohou č. 2 </w:t>
      </w:r>
      <w:proofErr w:type="gramStart"/>
      <w:r w:rsidR="00D1441D">
        <w:rPr>
          <w:rFonts w:ascii="Calibri" w:hAnsi="Calibri"/>
          <w:sz w:val="22"/>
          <w:szCs w:val="22"/>
        </w:rPr>
        <w:t>této</w:t>
      </w:r>
      <w:proofErr w:type="gramEnd"/>
      <w:r w:rsidR="00D1441D">
        <w:rPr>
          <w:rFonts w:ascii="Calibri" w:hAnsi="Calibri"/>
          <w:sz w:val="22"/>
          <w:szCs w:val="22"/>
        </w:rPr>
        <w:t xml:space="preserve"> smlouvy</w:t>
      </w:r>
      <w:r w:rsidR="00310002">
        <w:rPr>
          <w:rFonts w:ascii="Calibri" w:hAnsi="Calibri"/>
          <w:sz w:val="22"/>
          <w:szCs w:val="22"/>
        </w:rPr>
        <w:t xml:space="preserve">, </w:t>
      </w:r>
      <w:r w:rsidR="00310002" w:rsidRPr="008923D3">
        <w:rPr>
          <w:rFonts w:ascii="Calibri" w:hAnsi="Calibri"/>
          <w:sz w:val="22"/>
          <w:szCs w:val="22"/>
        </w:rPr>
        <w:t xml:space="preserve">nedohodnou-li se </w:t>
      </w:r>
      <w:r w:rsidR="00310002" w:rsidRPr="009C3E3A">
        <w:rPr>
          <w:rFonts w:ascii="Calibri" w:hAnsi="Calibri"/>
          <w:b/>
          <w:sz w:val="22"/>
          <w:szCs w:val="22"/>
        </w:rPr>
        <w:t>smluvní strany</w:t>
      </w:r>
      <w:r w:rsidR="00310002" w:rsidRPr="008923D3">
        <w:rPr>
          <w:rFonts w:ascii="Calibri" w:hAnsi="Calibri"/>
          <w:sz w:val="22"/>
          <w:szCs w:val="22"/>
        </w:rPr>
        <w:t xml:space="preserve"> o některých </w:t>
      </w:r>
      <w:r w:rsidR="00310002" w:rsidRPr="008923D3">
        <w:rPr>
          <w:rFonts w:ascii="Calibri" w:hAnsi="Calibri"/>
          <w:sz w:val="22"/>
          <w:szCs w:val="22"/>
        </w:rPr>
        <w:lastRenderedPageBreak/>
        <w:t xml:space="preserve">věcech výslovně a písemně jinak. Soubor všech dokumentů tvořících součást </w:t>
      </w:r>
      <w:r w:rsidR="004C158A">
        <w:rPr>
          <w:rFonts w:ascii="Calibri" w:hAnsi="Calibri"/>
          <w:sz w:val="22"/>
          <w:szCs w:val="22"/>
        </w:rPr>
        <w:t>S</w:t>
      </w:r>
      <w:r w:rsidR="00310002" w:rsidRPr="008923D3">
        <w:rPr>
          <w:rFonts w:ascii="Calibri" w:hAnsi="Calibri"/>
          <w:sz w:val="22"/>
          <w:szCs w:val="22"/>
        </w:rPr>
        <w:t>mlouvy spolu s</w:t>
      </w:r>
      <w:r w:rsidR="00310002">
        <w:rPr>
          <w:rFonts w:ascii="Calibri" w:hAnsi="Calibri"/>
          <w:sz w:val="22"/>
          <w:szCs w:val="22"/>
        </w:rPr>
        <w:t xml:space="preserve"> </w:t>
      </w:r>
      <w:r w:rsidR="00310002" w:rsidRPr="008923D3">
        <w:rPr>
          <w:rFonts w:ascii="Calibri" w:hAnsi="Calibri"/>
          <w:sz w:val="22"/>
          <w:szCs w:val="22"/>
        </w:rPr>
        <w:t xml:space="preserve">dokumenty, na které se smlouva odvolává, je nadále označován též jako </w:t>
      </w:r>
      <w:r w:rsidR="00310002" w:rsidRPr="00AC3EA5">
        <w:rPr>
          <w:rFonts w:ascii="Calibri" w:hAnsi="Calibri"/>
          <w:b/>
          <w:sz w:val="22"/>
          <w:szCs w:val="22"/>
        </w:rPr>
        <w:t>Smluvní dokumenty</w:t>
      </w:r>
      <w:r w:rsidR="00310002" w:rsidRPr="008923D3">
        <w:rPr>
          <w:rFonts w:ascii="Calibri" w:hAnsi="Calibri"/>
          <w:sz w:val="22"/>
          <w:szCs w:val="22"/>
        </w:rPr>
        <w:t>.</w:t>
      </w:r>
    </w:p>
    <w:p w:rsidR="00310002" w:rsidRDefault="00310002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2.</w:t>
      </w:r>
      <w:r w:rsidR="00A74DA6">
        <w:rPr>
          <w:rFonts w:ascii="Calibri" w:hAnsi="Calibri"/>
          <w:sz w:val="22"/>
          <w:szCs w:val="22"/>
        </w:rPr>
        <w:t>4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 xml:space="preserve">Dodavatel potvrzuje, že před podpisem této </w:t>
      </w:r>
      <w:r w:rsidR="00CA6E95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mlouvy řádně a s odbornou péčí</w:t>
      </w:r>
    </w:p>
    <w:p w:rsidR="00310002" w:rsidRDefault="00310002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a)</w:t>
      </w:r>
      <w:r>
        <w:rPr>
          <w:rFonts w:ascii="Calibri" w:hAnsi="Calibri"/>
          <w:sz w:val="22"/>
          <w:szCs w:val="22"/>
        </w:rPr>
        <w:tab/>
        <w:t>zkontroloval veškeré informace týkající se provedení dodávky</w:t>
      </w:r>
      <w:r w:rsidR="009A6C47">
        <w:rPr>
          <w:rFonts w:ascii="Calibri" w:hAnsi="Calibri"/>
          <w:sz w:val="22"/>
          <w:szCs w:val="22"/>
        </w:rPr>
        <w:t xml:space="preserve"> dle této Smlouvy</w:t>
      </w:r>
    </w:p>
    <w:p w:rsidR="00D1441D" w:rsidRDefault="00310002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b)</w:t>
      </w:r>
      <w:r>
        <w:rPr>
          <w:rFonts w:ascii="Calibri" w:hAnsi="Calibri"/>
          <w:sz w:val="22"/>
          <w:szCs w:val="22"/>
        </w:rPr>
        <w:tab/>
        <w:t>jako</w:t>
      </w:r>
      <w:r w:rsidR="00D1441D">
        <w:rPr>
          <w:rFonts w:ascii="Calibri" w:hAnsi="Calibri"/>
          <w:sz w:val="22"/>
          <w:szCs w:val="22"/>
        </w:rPr>
        <w:t xml:space="preserve"> osoba odborně způsobilá provedl</w:t>
      </w:r>
      <w:r>
        <w:rPr>
          <w:rFonts w:ascii="Calibri" w:hAnsi="Calibri"/>
          <w:sz w:val="22"/>
          <w:szCs w:val="22"/>
        </w:rPr>
        <w:t xml:space="preserve"> kontrolu technické části předané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dokumentace</w:t>
      </w:r>
      <w:r w:rsidR="00D1441D">
        <w:rPr>
          <w:rFonts w:ascii="Calibri" w:hAnsi="Calibri"/>
          <w:sz w:val="22"/>
          <w:szCs w:val="22"/>
        </w:rPr>
        <w:t xml:space="preserve"> a nemá k ní výhrad</w:t>
      </w:r>
    </w:p>
    <w:p w:rsidR="00310002" w:rsidRDefault="00D1441D" w:rsidP="00D1441D">
      <w:pPr>
        <w:tabs>
          <w:tab w:val="left" w:pos="-1440"/>
          <w:tab w:val="left" w:pos="-720"/>
          <w:tab w:val="left" w:pos="-426"/>
          <w:tab w:val="left" w:pos="567"/>
        </w:tabs>
        <w:ind w:left="1416" w:hanging="1416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c)</w:t>
      </w:r>
      <w:r>
        <w:rPr>
          <w:rFonts w:ascii="Calibri" w:hAnsi="Calibri"/>
          <w:sz w:val="22"/>
          <w:szCs w:val="22"/>
        </w:rPr>
        <w:tab/>
      </w:r>
      <w:r w:rsidR="00310002">
        <w:rPr>
          <w:rFonts w:ascii="Calibri" w:hAnsi="Calibri"/>
          <w:sz w:val="22"/>
          <w:szCs w:val="22"/>
        </w:rPr>
        <w:t>bez zbytečného odkladu upozorní objednatele na případné zjištěné vady a nedostatky</w:t>
      </w:r>
      <w:r>
        <w:rPr>
          <w:rFonts w:ascii="Calibri" w:hAnsi="Calibri"/>
          <w:sz w:val="22"/>
          <w:szCs w:val="22"/>
        </w:rPr>
        <w:t xml:space="preserve"> dokumentace</w:t>
      </w:r>
      <w:r w:rsidR="00310002">
        <w:rPr>
          <w:rFonts w:ascii="Calibri" w:hAnsi="Calibri"/>
          <w:sz w:val="22"/>
          <w:szCs w:val="22"/>
        </w:rPr>
        <w:t>, formou soupisu těchto vad, včetně případných návrhů na jejich odstranění</w:t>
      </w:r>
    </w:p>
    <w:p w:rsidR="00310002" w:rsidRPr="00E2127A" w:rsidRDefault="00310002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D1441D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ab/>
        <w:t>vyžádal</w:t>
      </w:r>
      <w:r w:rsidR="00C618A9">
        <w:rPr>
          <w:rFonts w:ascii="Calibri" w:hAnsi="Calibri"/>
          <w:sz w:val="22"/>
          <w:szCs w:val="22"/>
        </w:rPr>
        <w:t xml:space="preserve"> si</w:t>
      </w:r>
      <w:r>
        <w:rPr>
          <w:rFonts w:ascii="Calibri" w:hAnsi="Calibri"/>
          <w:sz w:val="22"/>
          <w:szCs w:val="22"/>
        </w:rPr>
        <w:t xml:space="preserve"> a obdržel vyjasnění případných nejasností a zjistil si veškeré podrobnosti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týkající se dodávky.</w:t>
      </w:r>
    </w:p>
    <w:p w:rsidR="00310002" w:rsidRDefault="00310002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</w:p>
    <w:p w:rsidR="00D1441D" w:rsidRDefault="00D1441D" w:rsidP="00D1441D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2.5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 xml:space="preserve">Dodavatel se zavazuje, že je mu obsah dodávky zcela znám a je dostatečně seznámen s veškerými skutečnostmi pro řádné, bezvadné a včasné </w:t>
      </w:r>
      <w:r w:rsidR="00C67123">
        <w:rPr>
          <w:rFonts w:ascii="Calibri" w:hAnsi="Calibri"/>
          <w:sz w:val="22"/>
          <w:szCs w:val="22"/>
        </w:rPr>
        <w:t xml:space="preserve">splnění jeho povinností dle této Smlouvy. Dodavatelem objednateli předaná nabídka, zejména cenová nabídka dle této Smlouvy obsahuje veškeré náklady na řádné a včasně splnění kompletní dodávky a tím splnění zakázky a dodavateli tak nevzniká jakýkoliv nárok na případné nevýšení ceny, není-li touto Smlouvou stanoveno jinak. </w:t>
      </w:r>
    </w:p>
    <w:p w:rsidR="00310002" w:rsidRDefault="00310002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</w:p>
    <w:p w:rsidR="005D2A38" w:rsidRPr="00A74DA6" w:rsidRDefault="00310002" w:rsidP="00A74DA6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center"/>
        <w:outlineLvl w:val="0"/>
        <w:rPr>
          <w:rFonts w:ascii="Calibri" w:hAnsi="Calibri"/>
          <w:b/>
          <w:sz w:val="22"/>
          <w:szCs w:val="22"/>
        </w:rPr>
      </w:pPr>
      <w:r w:rsidRPr="00A74DA6">
        <w:rPr>
          <w:rFonts w:ascii="Calibri" w:hAnsi="Calibri"/>
          <w:b/>
          <w:sz w:val="22"/>
          <w:szCs w:val="22"/>
        </w:rPr>
        <w:t>3.</w:t>
      </w:r>
      <w:r w:rsidRPr="00A74DA6">
        <w:rPr>
          <w:rFonts w:ascii="Calibri" w:hAnsi="Calibri"/>
          <w:b/>
          <w:sz w:val="22"/>
          <w:szCs w:val="22"/>
        </w:rPr>
        <w:tab/>
      </w:r>
      <w:r w:rsidR="005D2A38" w:rsidRPr="00A74DA6">
        <w:rPr>
          <w:rFonts w:ascii="Calibri" w:hAnsi="Calibri"/>
          <w:b/>
          <w:sz w:val="22"/>
          <w:szCs w:val="22"/>
        </w:rPr>
        <w:t>Definice a použité zkratky</w:t>
      </w:r>
    </w:p>
    <w:p w:rsidR="00310002" w:rsidRDefault="005D2A38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3.1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310002">
        <w:rPr>
          <w:rFonts w:ascii="Calibri" w:hAnsi="Calibri"/>
          <w:sz w:val="22"/>
          <w:szCs w:val="22"/>
        </w:rPr>
        <w:t>Definice</w:t>
      </w:r>
    </w:p>
    <w:p w:rsidR="00CA6E95" w:rsidRDefault="00CA6E95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</w:p>
    <w:p w:rsidR="00C618A9" w:rsidRPr="00CA6E95" w:rsidRDefault="00C618A9" w:rsidP="00CA6E95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A6E95" w:rsidRPr="00CA6E95">
        <w:rPr>
          <w:rFonts w:ascii="Calibri" w:hAnsi="Calibri"/>
          <w:b/>
          <w:sz w:val="22"/>
          <w:szCs w:val="22"/>
        </w:rPr>
        <w:t>Další plnění</w:t>
      </w:r>
    </w:p>
    <w:p w:rsidR="00CA6E95" w:rsidRPr="00C1109F" w:rsidRDefault="00CA6E95" w:rsidP="00CA6E95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0566EC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lnění, které je součástí dodávky a je uvedené v bodě </w:t>
      </w:r>
      <w:proofErr w:type="gramStart"/>
      <w:r>
        <w:rPr>
          <w:rFonts w:ascii="Calibri" w:hAnsi="Calibri"/>
          <w:sz w:val="22"/>
          <w:szCs w:val="22"/>
        </w:rPr>
        <w:t>4.2</w:t>
      </w:r>
      <w:proofErr w:type="gramEnd"/>
      <w:r>
        <w:rPr>
          <w:rFonts w:ascii="Calibri" w:hAnsi="Calibri"/>
          <w:sz w:val="22"/>
          <w:szCs w:val="22"/>
        </w:rPr>
        <w:t>.</w:t>
      </w:r>
      <w:r w:rsidR="000566E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4.3.</w:t>
      </w:r>
      <w:r w:rsidR="000566EC">
        <w:rPr>
          <w:rFonts w:ascii="Calibri" w:hAnsi="Calibri"/>
          <w:sz w:val="22"/>
          <w:szCs w:val="22"/>
        </w:rPr>
        <w:t xml:space="preserve"> a 4.4.</w:t>
      </w:r>
      <w:r>
        <w:rPr>
          <w:rFonts w:ascii="Calibri" w:hAnsi="Calibri"/>
          <w:sz w:val="22"/>
          <w:szCs w:val="22"/>
        </w:rPr>
        <w:t xml:space="preserve"> této Smlouvy</w:t>
      </w:r>
    </w:p>
    <w:p w:rsidR="00E04886" w:rsidRDefault="00C618A9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C618A9" w:rsidRPr="00E04886" w:rsidRDefault="00E04886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618A9" w:rsidRPr="00E04886">
        <w:rPr>
          <w:rFonts w:ascii="Calibri" w:hAnsi="Calibri"/>
          <w:b/>
          <w:sz w:val="22"/>
          <w:szCs w:val="22"/>
        </w:rPr>
        <w:t>Doba servisní akceschopnosti</w:t>
      </w:r>
    </w:p>
    <w:p w:rsidR="00C618A9" w:rsidRPr="001E7DAF" w:rsidRDefault="00C618A9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E04886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racovní dny </w:t>
      </w:r>
      <w:r w:rsidR="003B10C9">
        <w:rPr>
          <w:rFonts w:ascii="Calibri" w:hAnsi="Calibri"/>
          <w:sz w:val="22"/>
          <w:szCs w:val="22"/>
        </w:rPr>
        <w:tab/>
      </w:r>
      <w:r w:rsidR="003B10C9">
        <w:rPr>
          <w:rFonts w:ascii="Calibri" w:hAnsi="Calibri"/>
          <w:sz w:val="22"/>
          <w:szCs w:val="22"/>
        </w:rPr>
        <w:tab/>
      </w:r>
      <w:r w:rsidR="006467C2" w:rsidRPr="001E7DAF">
        <w:rPr>
          <w:rFonts w:ascii="Calibri" w:hAnsi="Calibri"/>
          <w:sz w:val="22"/>
          <w:szCs w:val="22"/>
        </w:rPr>
        <w:t>vždy</w:t>
      </w:r>
      <w:r w:rsidR="004A7CD8" w:rsidRPr="001E7DAF">
        <w:rPr>
          <w:rFonts w:ascii="Calibri" w:hAnsi="Calibri"/>
          <w:sz w:val="22"/>
          <w:szCs w:val="22"/>
        </w:rPr>
        <w:t xml:space="preserve"> v rámci provozní doby parkovacího automatu</w:t>
      </w:r>
    </w:p>
    <w:p w:rsidR="00E04886" w:rsidRDefault="00C618A9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 w:rsidRPr="001E7DAF">
        <w:rPr>
          <w:rFonts w:ascii="Calibri" w:hAnsi="Calibri"/>
          <w:sz w:val="22"/>
          <w:szCs w:val="22"/>
        </w:rPr>
        <w:tab/>
      </w:r>
      <w:r w:rsidR="00E04886" w:rsidRPr="001E7DAF">
        <w:rPr>
          <w:rFonts w:ascii="Calibri" w:hAnsi="Calibri"/>
          <w:sz w:val="22"/>
          <w:szCs w:val="22"/>
        </w:rPr>
        <w:t>d</w:t>
      </w:r>
      <w:r w:rsidRPr="001E7DAF">
        <w:rPr>
          <w:rFonts w:ascii="Calibri" w:hAnsi="Calibri"/>
          <w:sz w:val="22"/>
          <w:szCs w:val="22"/>
        </w:rPr>
        <w:t xml:space="preserve">ny pracovního klidu </w:t>
      </w:r>
      <w:r w:rsidR="003B10C9" w:rsidRPr="001E7DAF">
        <w:rPr>
          <w:rFonts w:ascii="Calibri" w:hAnsi="Calibri"/>
          <w:sz w:val="22"/>
          <w:szCs w:val="22"/>
        </w:rPr>
        <w:tab/>
      </w:r>
      <w:r w:rsidR="006467C2" w:rsidRPr="001E7DAF">
        <w:rPr>
          <w:rFonts w:ascii="Calibri" w:hAnsi="Calibri"/>
          <w:sz w:val="22"/>
          <w:szCs w:val="22"/>
        </w:rPr>
        <w:t>vždy</w:t>
      </w:r>
      <w:r w:rsidR="004A7CD8" w:rsidRPr="001E7DAF">
        <w:rPr>
          <w:rFonts w:ascii="Calibri" w:hAnsi="Calibri"/>
          <w:sz w:val="22"/>
          <w:szCs w:val="22"/>
        </w:rPr>
        <w:t xml:space="preserve"> v rámci provozní doby parkovacího automatu</w:t>
      </w:r>
      <w:r w:rsidRPr="00C1109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0566EC" w:rsidRDefault="00E04886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C618A9" w:rsidRPr="00E04886" w:rsidRDefault="000566EC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618A9" w:rsidRPr="00E04886">
        <w:rPr>
          <w:rFonts w:ascii="Calibri" w:hAnsi="Calibri"/>
          <w:b/>
          <w:sz w:val="22"/>
          <w:szCs w:val="22"/>
        </w:rPr>
        <w:t xml:space="preserve">Dodavatel </w:t>
      </w:r>
    </w:p>
    <w:p w:rsidR="00C618A9" w:rsidRDefault="00C618A9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osoba uvedená v záhlaví této smlouvy jako Dodavatel </w:t>
      </w:r>
      <w:r w:rsidRPr="00DE6049">
        <w:rPr>
          <w:rFonts w:ascii="Calibri" w:hAnsi="Calibri"/>
          <w:b/>
          <w:sz w:val="22"/>
          <w:szCs w:val="22"/>
        </w:rPr>
        <w:t>zakázky</w:t>
      </w:r>
    </w:p>
    <w:p w:rsidR="00E04886" w:rsidRDefault="00E04886" w:rsidP="00E04886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:rsidR="00CA6E95" w:rsidRDefault="00CA6E95" w:rsidP="00E04886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>Dodávka</w:t>
      </w:r>
    </w:p>
    <w:p w:rsidR="00CA6E95" w:rsidRPr="001E7DAF" w:rsidRDefault="00CA6E95" w:rsidP="00E04886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 w:rsidRPr="001E7DAF">
        <w:rPr>
          <w:rFonts w:ascii="Calibri" w:hAnsi="Calibri"/>
          <w:sz w:val="22"/>
          <w:szCs w:val="22"/>
        </w:rPr>
        <w:tab/>
      </w:r>
      <w:r w:rsidR="006467C2" w:rsidRPr="001E7DAF">
        <w:rPr>
          <w:rFonts w:ascii="Calibri" w:hAnsi="Calibri"/>
          <w:sz w:val="22"/>
          <w:szCs w:val="22"/>
        </w:rPr>
        <w:t xml:space="preserve">dodání všech objednatelem požadovaných plnění dle </w:t>
      </w:r>
      <w:r w:rsidR="006467C2" w:rsidRPr="001E7DAF">
        <w:rPr>
          <w:rFonts w:ascii="Calibri" w:hAnsi="Calibri"/>
          <w:b/>
          <w:sz w:val="22"/>
          <w:szCs w:val="22"/>
        </w:rPr>
        <w:t>Smluvních podmínek</w:t>
      </w:r>
    </w:p>
    <w:p w:rsidR="00CA6E95" w:rsidRDefault="00CA6E95" w:rsidP="00E04886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</w:p>
    <w:p w:rsidR="00E04886" w:rsidRDefault="00E04886" w:rsidP="00E04886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E04886">
        <w:rPr>
          <w:rFonts w:ascii="Calibri" w:hAnsi="Calibri"/>
          <w:b/>
          <w:sz w:val="22"/>
          <w:szCs w:val="22"/>
        </w:rPr>
        <w:t>Dohledové centrum</w:t>
      </w:r>
    </w:p>
    <w:p w:rsidR="003B10C9" w:rsidRPr="003B10C9" w:rsidRDefault="003B10C9" w:rsidP="00E04886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9E49E0">
        <w:rPr>
          <w:rFonts w:ascii="Calibri" w:hAnsi="Calibri"/>
          <w:sz w:val="22"/>
          <w:szCs w:val="22"/>
        </w:rPr>
        <w:t>obslužný software pro dohled a administraci parkovacích automatů</w:t>
      </w:r>
    </w:p>
    <w:p w:rsidR="00E04886" w:rsidRPr="003B10C9" w:rsidRDefault="00E04886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</w:p>
    <w:p w:rsidR="00C618A9" w:rsidRPr="00E04886" w:rsidRDefault="00C618A9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E04886">
        <w:rPr>
          <w:rFonts w:ascii="Calibri" w:hAnsi="Calibri"/>
          <w:b/>
          <w:sz w:val="22"/>
          <w:szCs w:val="22"/>
        </w:rPr>
        <w:t>Dokumentace</w:t>
      </w:r>
    </w:p>
    <w:p w:rsidR="00C618A9" w:rsidRPr="005E4DDD" w:rsidRDefault="00C618A9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A6E95">
        <w:rPr>
          <w:rFonts w:ascii="Calibri" w:hAnsi="Calibri"/>
          <w:sz w:val="22"/>
          <w:szCs w:val="22"/>
        </w:rPr>
        <w:t xml:space="preserve">technická dokumentace, kterou objednatel předal dodavateli, a která upravuje objednatelem </w:t>
      </w:r>
      <w:r w:rsidR="00CA6E95">
        <w:rPr>
          <w:rFonts w:ascii="Calibri" w:hAnsi="Calibri"/>
          <w:sz w:val="22"/>
          <w:szCs w:val="22"/>
        </w:rPr>
        <w:tab/>
        <w:t>požadovanou technickou specifikaci požadovaného plnění</w:t>
      </w:r>
    </w:p>
    <w:p w:rsidR="00E04886" w:rsidRDefault="00C618A9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:rsidR="00C618A9" w:rsidRDefault="00E04886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C618A9">
        <w:rPr>
          <w:rFonts w:ascii="Calibri" w:hAnsi="Calibri"/>
          <w:b/>
          <w:sz w:val="22"/>
          <w:szCs w:val="22"/>
        </w:rPr>
        <w:t>Implementace SW</w:t>
      </w:r>
    </w:p>
    <w:p w:rsidR="00C618A9" w:rsidRDefault="00C618A9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 w:rsidRPr="00C618A9">
        <w:rPr>
          <w:rFonts w:ascii="Calibri" w:hAnsi="Calibri"/>
          <w:sz w:val="22"/>
          <w:szCs w:val="22"/>
        </w:rPr>
        <w:tab/>
        <w:t>Instalace a zprovoznění SW</w:t>
      </w:r>
    </w:p>
    <w:p w:rsidR="00E04886" w:rsidRDefault="00C618A9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C618A9" w:rsidRPr="00E04886" w:rsidRDefault="00E04886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618A9" w:rsidRPr="00E04886">
        <w:rPr>
          <w:rFonts w:ascii="Calibri" w:hAnsi="Calibri"/>
          <w:b/>
          <w:sz w:val="22"/>
          <w:szCs w:val="22"/>
        </w:rPr>
        <w:t>Objednatel</w:t>
      </w:r>
    </w:p>
    <w:p w:rsidR="00C618A9" w:rsidRDefault="00C618A9" w:rsidP="00D1441D">
      <w:pPr>
        <w:tabs>
          <w:tab w:val="left" w:pos="-1440"/>
          <w:tab w:val="left" w:pos="-720"/>
          <w:tab w:val="left" w:pos="-426"/>
          <w:tab w:val="left" w:pos="567"/>
        </w:tabs>
        <w:ind w:left="567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osoba definovaná v záhlaví této smlouvy</w:t>
      </w:r>
      <w:r w:rsidRPr="00C1109F">
        <w:rPr>
          <w:rFonts w:ascii="Calibri" w:hAnsi="Calibri"/>
          <w:sz w:val="22"/>
          <w:szCs w:val="22"/>
        </w:rPr>
        <w:t xml:space="preserve"> j</w:t>
      </w:r>
      <w:r>
        <w:rPr>
          <w:rFonts w:ascii="Calibri" w:hAnsi="Calibri"/>
          <w:sz w:val="22"/>
          <w:szCs w:val="22"/>
        </w:rPr>
        <w:t>ako</w:t>
      </w:r>
      <w:r w:rsidRPr="00C1109F">
        <w:rPr>
          <w:rFonts w:ascii="Calibri" w:hAnsi="Calibri"/>
          <w:sz w:val="22"/>
          <w:szCs w:val="22"/>
        </w:rPr>
        <w:t xml:space="preserve"> </w:t>
      </w:r>
      <w:r w:rsidRPr="00D1441D">
        <w:rPr>
          <w:rFonts w:ascii="Calibri" w:hAnsi="Calibri"/>
          <w:sz w:val="22"/>
          <w:szCs w:val="22"/>
        </w:rPr>
        <w:t>Objednatel</w:t>
      </w:r>
      <w:r w:rsidR="00D1441D">
        <w:rPr>
          <w:rFonts w:ascii="Calibri" w:hAnsi="Calibri"/>
          <w:sz w:val="22"/>
          <w:szCs w:val="22"/>
        </w:rPr>
        <w:t xml:space="preserve"> </w:t>
      </w:r>
      <w:r w:rsidR="00D1441D" w:rsidRPr="00D1441D">
        <w:rPr>
          <w:rFonts w:ascii="Calibri" w:hAnsi="Calibri"/>
          <w:b/>
          <w:sz w:val="22"/>
          <w:szCs w:val="22"/>
        </w:rPr>
        <w:t>zakázky</w:t>
      </w:r>
    </w:p>
    <w:p w:rsidR="00050E9C" w:rsidRDefault="00050E9C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</w:p>
    <w:p w:rsidR="00B32C7D" w:rsidRPr="00E04886" w:rsidRDefault="00B32C7D" w:rsidP="00B32C7D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>Vyšší o</w:t>
      </w:r>
      <w:r w:rsidRPr="00E04886">
        <w:rPr>
          <w:rFonts w:ascii="Calibri" w:hAnsi="Calibri"/>
          <w:b/>
          <w:sz w:val="22"/>
          <w:szCs w:val="22"/>
        </w:rPr>
        <w:t>bjednatel</w:t>
      </w:r>
    </w:p>
    <w:p w:rsidR="00B32C7D" w:rsidRDefault="00B32C7D" w:rsidP="00B32C7D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C1109F">
        <w:rPr>
          <w:rFonts w:ascii="Calibri" w:hAnsi="Calibri"/>
          <w:sz w:val="22"/>
          <w:szCs w:val="22"/>
        </w:rPr>
        <w:t xml:space="preserve">zadavatel </w:t>
      </w:r>
      <w:r w:rsidRPr="00DE6049">
        <w:rPr>
          <w:rFonts w:ascii="Calibri" w:hAnsi="Calibri"/>
          <w:b/>
          <w:sz w:val="22"/>
          <w:szCs w:val="22"/>
        </w:rPr>
        <w:t>zakázky</w:t>
      </w:r>
      <w:r w:rsidRPr="00C1109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dle </w:t>
      </w:r>
      <w:r w:rsidRPr="00200A22">
        <w:rPr>
          <w:rFonts w:ascii="Calibri" w:hAnsi="Calibri"/>
          <w:sz w:val="22"/>
          <w:szCs w:val="22"/>
        </w:rPr>
        <w:t>zákon</w:t>
      </w:r>
      <w:r>
        <w:rPr>
          <w:rFonts w:ascii="Calibri" w:hAnsi="Calibri"/>
          <w:sz w:val="22"/>
          <w:szCs w:val="22"/>
        </w:rPr>
        <w:t>a</w:t>
      </w:r>
      <w:r w:rsidRPr="00200A22">
        <w:rPr>
          <w:rFonts w:ascii="Calibri" w:hAnsi="Calibri"/>
          <w:sz w:val="22"/>
          <w:szCs w:val="22"/>
        </w:rPr>
        <w:t xml:space="preserve"> č. 134/2016 Sb. o zadávání veřejných zakázek</w:t>
      </w:r>
      <w:r>
        <w:rPr>
          <w:rFonts w:ascii="Calibri" w:hAnsi="Calibri"/>
          <w:sz w:val="22"/>
          <w:szCs w:val="22"/>
        </w:rPr>
        <w:t>, v platném znění</w:t>
      </w:r>
    </w:p>
    <w:p w:rsidR="00B32C7D" w:rsidRDefault="00B32C7D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</w:p>
    <w:p w:rsidR="00050E9C" w:rsidRPr="00E04886" w:rsidRDefault="00C618A9" w:rsidP="00050E9C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 w:rsidRPr="00C1109F">
        <w:rPr>
          <w:rFonts w:ascii="Calibri" w:hAnsi="Calibri"/>
          <w:sz w:val="22"/>
          <w:szCs w:val="22"/>
        </w:rPr>
        <w:tab/>
      </w:r>
      <w:r w:rsidR="00050E9C" w:rsidRPr="00E04886">
        <w:rPr>
          <w:rFonts w:ascii="Calibri" w:hAnsi="Calibri"/>
          <w:b/>
          <w:sz w:val="22"/>
          <w:szCs w:val="22"/>
        </w:rPr>
        <w:t>Parkovací automat</w:t>
      </w:r>
    </w:p>
    <w:p w:rsidR="00050E9C" w:rsidRDefault="00050E9C" w:rsidP="00050E9C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  <w:t>zařízení pro placení ceny za užívání vymezeného úseku místní komunikace</w:t>
      </w:r>
    </w:p>
    <w:p w:rsidR="00E04886" w:rsidRDefault="00E04886" w:rsidP="00C618A9">
      <w:pPr>
        <w:tabs>
          <w:tab w:val="left" w:pos="-1440"/>
          <w:tab w:val="left" w:pos="-720"/>
          <w:tab w:val="left" w:pos="-426"/>
          <w:tab w:val="left" w:pos="1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</w:p>
    <w:p w:rsidR="00C618A9" w:rsidRPr="00E04886" w:rsidRDefault="00E04886" w:rsidP="00C618A9">
      <w:pPr>
        <w:tabs>
          <w:tab w:val="left" w:pos="-1440"/>
          <w:tab w:val="left" w:pos="-720"/>
          <w:tab w:val="left" w:pos="-426"/>
          <w:tab w:val="left" w:pos="1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618A9" w:rsidRPr="00E04886">
        <w:rPr>
          <w:rFonts w:ascii="Calibri" w:hAnsi="Calibri"/>
          <w:b/>
          <w:sz w:val="22"/>
          <w:szCs w:val="22"/>
        </w:rPr>
        <w:t>Poddodavatel</w:t>
      </w:r>
    </w:p>
    <w:p w:rsidR="00C618A9" w:rsidRPr="00C1109F" w:rsidRDefault="00C618A9" w:rsidP="00C618A9">
      <w:pPr>
        <w:tabs>
          <w:tab w:val="left" w:pos="-1440"/>
          <w:tab w:val="left" w:pos="-720"/>
          <w:tab w:val="left" w:pos="-426"/>
          <w:tab w:val="left" w:pos="1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osoba provádějící část dodávky jménem </w:t>
      </w:r>
      <w:r w:rsidR="009A6C47">
        <w:rPr>
          <w:rFonts w:ascii="Calibri" w:hAnsi="Calibri"/>
          <w:sz w:val="22"/>
          <w:szCs w:val="22"/>
        </w:rPr>
        <w:t>dodavatele</w:t>
      </w:r>
      <w:r>
        <w:rPr>
          <w:rFonts w:ascii="Calibri" w:hAnsi="Calibri"/>
          <w:sz w:val="22"/>
          <w:szCs w:val="22"/>
        </w:rPr>
        <w:t xml:space="preserve"> </w:t>
      </w:r>
    </w:p>
    <w:p w:rsidR="00C618A9" w:rsidRDefault="00C618A9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 w:rsidRPr="00C1109F">
        <w:rPr>
          <w:rFonts w:ascii="Calibri" w:hAnsi="Calibri"/>
          <w:sz w:val="22"/>
          <w:szCs w:val="22"/>
        </w:rPr>
        <w:tab/>
      </w:r>
    </w:p>
    <w:p w:rsidR="00050E9C" w:rsidRPr="00D1441D" w:rsidRDefault="00D1441D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050E9C" w:rsidRPr="00D1441D">
        <w:rPr>
          <w:rFonts w:ascii="Calibri" w:hAnsi="Calibri"/>
          <w:b/>
          <w:sz w:val="22"/>
          <w:szCs w:val="22"/>
        </w:rPr>
        <w:t>Pozáruční servis</w:t>
      </w:r>
    </w:p>
    <w:p w:rsidR="00050E9C" w:rsidRDefault="00D1441D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E2E54">
        <w:rPr>
          <w:rFonts w:ascii="Calibri" w:hAnsi="Calibri"/>
          <w:sz w:val="22"/>
          <w:szCs w:val="22"/>
        </w:rPr>
        <w:t>d</w:t>
      </w:r>
      <w:r w:rsidR="00050E9C">
        <w:rPr>
          <w:rFonts w:ascii="Calibri" w:hAnsi="Calibri"/>
          <w:sz w:val="22"/>
          <w:szCs w:val="22"/>
        </w:rPr>
        <w:t>oba v délce 5 let, počínající běžet ode dne uplynutí sjednané Záruční doby</w:t>
      </w:r>
    </w:p>
    <w:p w:rsidR="00D1441D" w:rsidRDefault="00D1441D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</w:p>
    <w:p w:rsidR="00CA6E95" w:rsidRPr="00CA6E95" w:rsidRDefault="00CA6E95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CA6E95">
        <w:rPr>
          <w:rFonts w:ascii="Calibri" w:hAnsi="Calibri"/>
          <w:b/>
          <w:sz w:val="22"/>
          <w:szCs w:val="22"/>
        </w:rPr>
        <w:t>Profylaktický servis</w:t>
      </w:r>
    </w:p>
    <w:p w:rsidR="00CA6E95" w:rsidRDefault="00CA6E95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9A6C47">
        <w:rPr>
          <w:rFonts w:ascii="Calibri" w:hAnsi="Calibri"/>
          <w:sz w:val="22"/>
          <w:szCs w:val="22"/>
        </w:rPr>
        <w:t>p</w:t>
      </w:r>
      <w:r w:rsidR="006467C2">
        <w:rPr>
          <w:rFonts w:ascii="Calibri" w:hAnsi="Calibri"/>
          <w:sz w:val="22"/>
          <w:szCs w:val="22"/>
        </w:rPr>
        <w:t>reventivní údržba všech parkovacích automatů</w:t>
      </w:r>
      <w:r w:rsidR="009A6C47">
        <w:rPr>
          <w:rFonts w:ascii="Calibri" w:hAnsi="Calibri"/>
          <w:sz w:val="22"/>
          <w:szCs w:val="22"/>
        </w:rPr>
        <w:t xml:space="preserve"> a dohledového centra, prováděna </w:t>
      </w:r>
      <w:r w:rsidR="009A6C47">
        <w:rPr>
          <w:rFonts w:ascii="Calibri" w:hAnsi="Calibri"/>
          <w:sz w:val="22"/>
          <w:szCs w:val="22"/>
        </w:rPr>
        <w:tab/>
        <w:t xml:space="preserve">dodavatelem </w:t>
      </w:r>
      <w:r w:rsidR="006467C2">
        <w:rPr>
          <w:rFonts w:ascii="Calibri" w:hAnsi="Calibri"/>
          <w:sz w:val="22"/>
          <w:szCs w:val="22"/>
        </w:rPr>
        <w:t xml:space="preserve">v pravidelných </w:t>
      </w:r>
      <w:r w:rsidR="009A6C47">
        <w:rPr>
          <w:rFonts w:ascii="Calibri" w:hAnsi="Calibri"/>
          <w:sz w:val="22"/>
          <w:szCs w:val="22"/>
        </w:rPr>
        <w:tab/>
      </w:r>
      <w:r w:rsidR="006467C2">
        <w:rPr>
          <w:rFonts w:ascii="Calibri" w:hAnsi="Calibri"/>
          <w:sz w:val="22"/>
          <w:szCs w:val="22"/>
        </w:rPr>
        <w:t>servisních intervalech</w:t>
      </w:r>
    </w:p>
    <w:p w:rsidR="00CA6E95" w:rsidRPr="005E4DDD" w:rsidRDefault="00CA6E95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</w:p>
    <w:p w:rsidR="00C618A9" w:rsidRPr="00E04886" w:rsidRDefault="00C618A9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 w:rsidRPr="00C1109F">
        <w:rPr>
          <w:rFonts w:ascii="Calibri" w:hAnsi="Calibri"/>
          <w:sz w:val="22"/>
          <w:szCs w:val="22"/>
        </w:rPr>
        <w:tab/>
      </w:r>
      <w:r w:rsidRPr="00E04886">
        <w:rPr>
          <w:rFonts w:ascii="Calibri" w:hAnsi="Calibri"/>
          <w:b/>
          <w:sz w:val="22"/>
          <w:szCs w:val="22"/>
        </w:rPr>
        <w:t>Staveniště</w:t>
      </w:r>
    </w:p>
    <w:p w:rsidR="00C618A9" w:rsidRDefault="00C618A9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C83F5B">
        <w:rPr>
          <w:rFonts w:ascii="Calibri" w:hAnsi="Calibri"/>
          <w:sz w:val="22"/>
          <w:szCs w:val="22"/>
        </w:rPr>
        <w:t xml:space="preserve">staveništěm je </w:t>
      </w:r>
      <w:r>
        <w:rPr>
          <w:rFonts w:ascii="Calibri" w:hAnsi="Calibri"/>
          <w:sz w:val="22"/>
          <w:szCs w:val="22"/>
        </w:rPr>
        <w:t>plocha určená objednatelem v souvislosti s</w:t>
      </w:r>
      <w:r w:rsidR="00E04886">
        <w:rPr>
          <w:rFonts w:ascii="Calibri" w:hAnsi="Calibri"/>
          <w:sz w:val="22"/>
          <w:szCs w:val="22"/>
        </w:rPr>
        <w:t> plněním dodávky</w:t>
      </w:r>
    </w:p>
    <w:p w:rsidR="009A6C47" w:rsidRDefault="009A6C47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</w:p>
    <w:p w:rsidR="004C158A" w:rsidRDefault="004C158A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AC3EA5">
        <w:rPr>
          <w:rFonts w:ascii="Calibri" w:hAnsi="Calibri"/>
          <w:b/>
          <w:sz w:val="22"/>
          <w:szCs w:val="22"/>
        </w:rPr>
        <w:t>Smluvní dokumenty</w:t>
      </w:r>
    </w:p>
    <w:p w:rsidR="004C158A" w:rsidRDefault="004C158A" w:rsidP="00C618A9">
      <w:pPr>
        <w:tabs>
          <w:tab w:val="left" w:pos="-1440"/>
          <w:tab w:val="left" w:pos="-720"/>
          <w:tab w:val="left" w:pos="-426"/>
          <w:tab w:val="left" w:pos="567"/>
        </w:tabs>
        <w:ind w:left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A6E95">
        <w:rPr>
          <w:rFonts w:ascii="Calibri" w:hAnsi="Calibri"/>
          <w:sz w:val="22"/>
          <w:szCs w:val="22"/>
        </w:rPr>
        <w:t>s</w:t>
      </w:r>
      <w:r w:rsidRPr="008923D3">
        <w:rPr>
          <w:rFonts w:ascii="Calibri" w:hAnsi="Calibri"/>
          <w:sz w:val="22"/>
          <w:szCs w:val="22"/>
        </w:rPr>
        <w:t xml:space="preserve">oubor všech dokumentů tvořících součást </w:t>
      </w:r>
      <w:r>
        <w:rPr>
          <w:rFonts w:ascii="Calibri" w:hAnsi="Calibri"/>
          <w:sz w:val="22"/>
          <w:szCs w:val="22"/>
        </w:rPr>
        <w:t>S</w:t>
      </w:r>
      <w:r w:rsidRPr="008923D3">
        <w:rPr>
          <w:rFonts w:ascii="Calibri" w:hAnsi="Calibri"/>
          <w:sz w:val="22"/>
          <w:szCs w:val="22"/>
        </w:rPr>
        <w:t>mlouvy</w:t>
      </w:r>
      <w:r w:rsidR="009A6C47">
        <w:rPr>
          <w:rFonts w:ascii="Calibri" w:hAnsi="Calibri"/>
          <w:sz w:val="22"/>
          <w:szCs w:val="22"/>
        </w:rPr>
        <w:t>,</w:t>
      </w:r>
      <w:r w:rsidRPr="008923D3">
        <w:rPr>
          <w:rFonts w:ascii="Calibri" w:hAnsi="Calibri"/>
          <w:sz w:val="22"/>
          <w:szCs w:val="22"/>
        </w:rPr>
        <w:t xml:space="preserve"> spolu s</w:t>
      </w:r>
      <w:r>
        <w:rPr>
          <w:rFonts w:ascii="Calibri" w:hAnsi="Calibri"/>
          <w:sz w:val="22"/>
          <w:szCs w:val="22"/>
        </w:rPr>
        <w:t xml:space="preserve"> </w:t>
      </w:r>
      <w:r w:rsidRPr="008923D3">
        <w:rPr>
          <w:rFonts w:ascii="Calibri" w:hAnsi="Calibri"/>
          <w:sz w:val="22"/>
          <w:szCs w:val="22"/>
        </w:rPr>
        <w:t xml:space="preserve">dokumenty, na které se smlouva </w:t>
      </w:r>
      <w:r>
        <w:rPr>
          <w:rFonts w:ascii="Calibri" w:hAnsi="Calibri"/>
          <w:sz w:val="22"/>
          <w:szCs w:val="22"/>
        </w:rPr>
        <w:tab/>
      </w:r>
      <w:r w:rsidRPr="008923D3">
        <w:rPr>
          <w:rFonts w:ascii="Calibri" w:hAnsi="Calibri"/>
          <w:sz w:val="22"/>
          <w:szCs w:val="22"/>
        </w:rPr>
        <w:t>odvolává</w:t>
      </w:r>
    </w:p>
    <w:p w:rsidR="005D2A38" w:rsidRDefault="005D2A38" w:rsidP="00C618A9">
      <w:pPr>
        <w:tabs>
          <w:tab w:val="left" w:pos="-1440"/>
          <w:tab w:val="left" w:pos="-720"/>
          <w:tab w:val="left" w:pos="-426"/>
          <w:tab w:val="left" w:pos="1276"/>
        </w:tabs>
        <w:ind w:left="1418" w:hanging="851"/>
        <w:jc w:val="both"/>
        <w:outlineLvl w:val="0"/>
        <w:rPr>
          <w:rFonts w:ascii="Calibri" w:hAnsi="Calibri"/>
          <w:sz w:val="22"/>
          <w:szCs w:val="22"/>
        </w:rPr>
      </w:pPr>
    </w:p>
    <w:p w:rsidR="00C618A9" w:rsidRPr="005D2A38" w:rsidRDefault="005D2A38" w:rsidP="00C618A9">
      <w:pPr>
        <w:tabs>
          <w:tab w:val="left" w:pos="-1440"/>
          <w:tab w:val="left" w:pos="-720"/>
          <w:tab w:val="left" w:pos="-426"/>
          <w:tab w:val="left" w:pos="1276"/>
        </w:tabs>
        <w:ind w:left="1418" w:hanging="851"/>
        <w:jc w:val="both"/>
        <w:outlineLvl w:val="0"/>
        <w:rPr>
          <w:rFonts w:ascii="Calibri" w:hAnsi="Calibri"/>
          <w:b/>
          <w:sz w:val="22"/>
          <w:szCs w:val="22"/>
        </w:rPr>
      </w:pPr>
      <w:r w:rsidRPr="005D2A38">
        <w:rPr>
          <w:rFonts w:ascii="Calibri" w:hAnsi="Calibri"/>
          <w:b/>
          <w:sz w:val="22"/>
          <w:szCs w:val="22"/>
        </w:rPr>
        <w:t>Z</w:t>
      </w:r>
      <w:r w:rsidR="00C618A9" w:rsidRPr="005D2A38">
        <w:rPr>
          <w:rFonts w:ascii="Calibri" w:hAnsi="Calibri"/>
          <w:b/>
          <w:sz w:val="22"/>
          <w:szCs w:val="22"/>
        </w:rPr>
        <w:t>ávazné předpisy</w:t>
      </w:r>
    </w:p>
    <w:p w:rsidR="00C618A9" w:rsidRDefault="00C618A9" w:rsidP="005D2A38">
      <w:pPr>
        <w:tabs>
          <w:tab w:val="left" w:pos="-1440"/>
          <w:tab w:val="left" w:pos="-720"/>
          <w:tab w:val="left" w:pos="-426"/>
          <w:tab w:val="left" w:pos="1276"/>
        </w:tabs>
        <w:ind w:left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jsou veškeré závazné právní předpisy, závazné technické nebo jiné odborné normy, závazné směrnice, vydané příslušnými orgány ČR nebo EU a/nebo závazné individuální právní akty vztahující se na daný případ a ustanovení právních předpisů, závazných technických nebo jiných odborných norem a závazných směrnic vydaných příslušnými orgány České republiky, od nichž se nelze odchýlit</w:t>
      </w:r>
    </w:p>
    <w:p w:rsidR="00C618A9" w:rsidRPr="00C83F5B" w:rsidRDefault="00C618A9" w:rsidP="00C618A9">
      <w:pPr>
        <w:tabs>
          <w:tab w:val="left" w:pos="-1440"/>
          <w:tab w:val="left" w:pos="-720"/>
          <w:tab w:val="left" w:pos="-426"/>
          <w:tab w:val="left" w:pos="1276"/>
        </w:tabs>
        <w:ind w:left="709" w:hanging="142"/>
        <w:jc w:val="both"/>
        <w:outlineLvl w:val="0"/>
        <w:rPr>
          <w:rFonts w:ascii="Calibri" w:hAnsi="Calibri"/>
          <w:sz w:val="22"/>
          <w:szCs w:val="22"/>
        </w:rPr>
      </w:pPr>
    </w:p>
    <w:p w:rsidR="00310002" w:rsidRDefault="005D2A38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3.2</w:t>
      </w:r>
      <w:proofErr w:type="gramEnd"/>
      <w:r>
        <w:rPr>
          <w:rFonts w:ascii="Calibri" w:hAnsi="Calibri"/>
          <w:sz w:val="22"/>
          <w:szCs w:val="22"/>
        </w:rPr>
        <w:t>.</w:t>
      </w:r>
      <w:r w:rsidR="00310002">
        <w:rPr>
          <w:rFonts w:ascii="Calibri" w:hAnsi="Calibri"/>
          <w:sz w:val="22"/>
          <w:szCs w:val="22"/>
        </w:rPr>
        <w:tab/>
        <w:t>Použité zkratky:</w:t>
      </w:r>
    </w:p>
    <w:p w:rsidR="00310002" w:rsidRDefault="00310002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ZZVZ</w:t>
      </w:r>
      <w:r>
        <w:rPr>
          <w:rFonts w:ascii="Calibri" w:hAnsi="Calibri"/>
          <w:b/>
          <w:sz w:val="22"/>
          <w:szCs w:val="22"/>
        </w:rPr>
        <w:tab/>
      </w:r>
      <w:r w:rsidRPr="00200A22">
        <w:rPr>
          <w:rFonts w:ascii="Calibri" w:hAnsi="Calibri"/>
          <w:sz w:val="22"/>
          <w:szCs w:val="22"/>
        </w:rPr>
        <w:t>zákon č. 134/2016 Sb. o zadávání veřejných zakázek</w:t>
      </w:r>
      <w:r w:rsidR="009A6C47">
        <w:rPr>
          <w:rFonts w:ascii="Calibri" w:hAnsi="Calibri"/>
          <w:sz w:val="22"/>
          <w:szCs w:val="22"/>
        </w:rPr>
        <w:t>, v platném znění</w:t>
      </w:r>
    </w:p>
    <w:p w:rsidR="000A34EA" w:rsidRDefault="000A34EA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>OZ</w:t>
      </w:r>
      <w:r>
        <w:rPr>
          <w:rFonts w:ascii="Calibri" w:hAnsi="Calibri"/>
          <w:b/>
          <w:sz w:val="22"/>
          <w:szCs w:val="22"/>
        </w:rPr>
        <w:tab/>
      </w:r>
      <w:r w:rsidRPr="000A34EA">
        <w:rPr>
          <w:rFonts w:ascii="Calibri" w:hAnsi="Calibri"/>
          <w:sz w:val="22"/>
          <w:szCs w:val="22"/>
        </w:rPr>
        <w:t>zákon č. 89/2012 Sb. občanský zákoník</w:t>
      </w:r>
      <w:r w:rsidR="009A6C47">
        <w:rPr>
          <w:rFonts w:ascii="Calibri" w:hAnsi="Calibri"/>
          <w:sz w:val="22"/>
          <w:szCs w:val="22"/>
        </w:rPr>
        <w:t>,</w:t>
      </w:r>
      <w:r w:rsidRPr="000A34EA">
        <w:rPr>
          <w:rFonts w:ascii="Calibri" w:hAnsi="Calibri"/>
          <w:sz w:val="22"/>
          <w:szCs w:val="22"/>
        </w:rPr>
        <w:t xml:space="preserve"> v platném znění</w:t>
      </w:r>
    </w:p>
    <w:p w:rsidR="009E49E0" w:rsidRDefault="009E49E0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>PA</w:t>
      </w:r>
      <w:r>
        <w:rPr>
          <w:rFonts w:ascii="Calibri" w:hAnsi="Calibri"/>
          <w:b/>
          <w:sz w:val="22"/>
          <w:szCs w:val="22"/>
        </w:rPr>
        <w:tab/>
      </w:r>
      <w:r w:rsidRPr="009E49E0">
        <w:rPr>
          <w:rFonts w:ascii="Calibri" w:hAnsi="Calibri"/>
          <w:sz w:val="22"/>
          <w:szCs w:val="22"/>
        </w:rPr>
        <w:t>parkovací automaty</w:t>
      </w:r>
    </w:p>
    <w:p w:rsidR="009E49E0" w:rsidRDefault="009E49E0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>DC</w:t>
      </w:r>
      <w:r>
        <w:rPr>
          <w:rFonts w:ascii="Calibri" w:hAnsi="Calibri"/>
          <w:b/>
          <w:sz w:val="22"/>
          <w:szCs w:val="22"/>
        </w:rPr>
        <w:tab/>
      </w:r>
      <w:r w:rsidRPr="009E49E0">
        <w:rPr>
          <w:rFonts w:ascii="Calibri" w:hAnsi="Calibri"/>
          <w:sz w:val="22"/>
          <w:szCs w:val="22"/>
        </w:rPr>
        <w:t>dohledové centrum</w:t>
      </w:r>
      <w:r w:rsidRPr="009E49E0">
        <w:rPr>
          <w:rFonts w:ascii="Calibri" w:hAnsi="Calibri"/>
          <w:b/>
          <w:sz w:val="22"/>
          <w:szCs w:val="22"/>
        </w:rPr>
        <w:tab/>
      </w:r>
    </w:p>
    <w:p w:rsidR="005D2A38" w:rsidRDefault="009E49E0" w:rsidP="009E49E0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>SW</w:t>
      </w:r>
      <w:r>
        <w:rPr>
          <w:rFonts w:ascii="Calibri" w:hAnsi="Calibri"/>
          <w:b/>
          <w:sz w:val="22"/>
          <w:szCs w:val="22"/>
        </w:rPr>
        <w:tab/>
      </w:r>
      <w:r w:rsidRPr="009E49E0">
        <w:rPr>
          <w:rFonts w:ascii="Calibri" w:hAnsi="Calibri"/>
          <w:sz w:val="22"/>
          <w:szCs w:val="22"/>
        </w:rPr>
        <w:t>software</w:t>
      </w:r>
    </w:p>
    <w:p w:rsidR="009E49E0" w:rsidRDefault="009E49E0" w:rsidP="009E49E0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b/>
          <w:sz w:val="22"/>
          <w:szCs w:val="22"/>
        </w:rPr>
      </w:pPr>
    </w:p>
    <w:p w:rsidR="00A74DA6" w:rsidRDefault="00A74DA6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b/>
          <w:sz w:val="22"/>
          <w:szCs w:val="22"/>
        </w:rPr>
      </w:pPr>
    </w:p>
    <w:p w:rsidR="005D2A38" w:rsidRDefault="005D2A38" w:rsidP="00A74DA6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4.</w:t>
      </w:r>
      <w:r>
        <w:rPr>
          <w:rFonts w:ascii="Calibri" w:hAnsi="Calibri"/>
          <w:b/>
          <w:sz w:val="22"/>
          <w:szCs w:val="22"/>
        </w:rPr>
        <w:tab/>
        <w:t>Předmět smlouvy</w:t>
      </w:r>
    </w:p>
    <w:p w:rsidR="005030EE" w:rsidRDefault="007C2EAB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4.1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5D2A38" w:rsidRPr="005D2A38">
        <w:rPr>
          <w:rFonts w:ascii="Calibri" w:hAnsi="Calibri"/>
          <w:sz w:val="22"/>
          <w:szCs w:val="22"/>
        </w:rPr>
        <w:t>Doda</w:t>
      </w:r>
      <w:r w:rsidR="005D2A38">
        <w:rPr>
          <w:rFonts w:ascii="Calibri" w:hAnsi="Calibri"/>
          <w:sz w:val="22"/>
          <w:szCs w:val="22"/>
        </w:rPr>
        <w:t xml:space="preserve">vatel se touto </w:t>
      </w:r>
      <w:r w:rsidR="00CA6E95">
        <w:rPr>
          <w:rFonts w:ascii="Calibri" w:hAnsi="Calibri"/>
          <w:sz w:val="22"/>
          <w:szCs w:val="22"/>
        </w:rPr>
        <w:t>S</w:t>
      </w:r>
      <w:r w:rsidR="005D2A38">
        <w:rPr>
          <w:rFonts w:ascii="Calibri" w:hAnsi="Calibri"/>
          <w:sz w:val="22"/>
          <w:szCs w:val="22"/>
        </w:rPr>
        <w:t>mlouvou zavazuje</w:t>
      </w:r>
      <w:r w:rsidR="005030EE">
        <w:rPr>
          <w:rFonts w:ascii="Calibri" w:hAnsi="Calibri"/>
          <w:sz w:val="22"/>
          <w:szCs w:val="22"/>
        </w:rPr>
        <w:t>,</w:t>
      </w:r>
      <w:r w:rsidR="005D2A38">
        <w:rPr>
          <w:rFonts w:ascii="Calibri" w:hAnsi="Calibri"/>
          <w:sz w:val="22"/>
          <w:szCs w:val="22"/>
        </w:rPr>
        <w:t xml:space="preserve"> na vlastní náklady, odpovědnost a nebezpečí, </w:t>
      </w:r>
      <w:r>
        <w:rPr>
          <w:rFonts w:ascii="Calibri" w:hAnsi="Calibri"/>
          <w:sz w:val="22"/>
          <w:szCs w:val="22"/>
        </w:rPr>
        <w:t>ř</w:t>
      </w:r>
      <w:r w:rsidR="005D2A38">
        <w:rPr>
          <w:rFonts w:ascii="Calibri" w:hAnsi="Calibri"/>
          <w:sz w:val="22"/>
          <w:szCs w:val="22"/>
        </w:rPr>
        <w:t>ádně, včas</w:t>
      </w:r>
      <w:r w:rsidR="005030EE">
        <w:rPr>
          <w:rFonts w:ascii="Calibri" w:hAnsi="Calibri"/>
          <w:sz w:val="22"/>
          <w:szCs w:val="22"/>
        </w:rPr>
        <w:t xml:space="preserve"> a při dodržení všech požadavků stanovených touto Smlouvou a </w:t>
      </w:r>
      <w:r w:rsidR="005030EE" w:rsidRPr="009E49E0">
        <w:rPr>
          <w:rFonts w:ascii="Calibri" w:hAnsi="Calibri"/>
          <w:b/>
          <w:sz w:val="22"/>
          <w:szCs w:val="22"/>
        </w:rPr>
        <w:t>závaznými předpisy</w:t>
      </w:r>
      <w:r w:rsidR="009A6C47">
        <w:rPr>
          <w:rFonts w:ascii="Calibri" w:hAnsi="Calibri"/>
          <w:b/>
          <w:sz w:val="22"/>
          <w:szCs w:val="22"/>
        </w:rPr>
        <w:t>,</w:t>
      </w:r>
      <w:r w:rsidR="005030EE">
        <w:rPr>
          <w:rFonts w:ascii="Calibri" w:hAnsi="Calibri"/>
          <w:sz w:val="22"/>
          <w:szCs w:val="22"/>
        </w:rPr>
        <w:t xml:space="preserve"> provést</w:t>
      </w:r>
      <w:r w:rsidR="009A6C47">
        <w:rPr>
          <w:rFonts w:ascii="Calibri" w:hAnsi="Calibri"/>
          <w:sz w:val="22"/>
          <w:szCs w:val="22"/>
        </w:rPr>
        <w:t xml:space="preserve"> pro objednatele</w:t>
      </w:r>
      <w:r w:rsidR="005030EE">
        <w:rPr>
          <w:rFonts w:ascii="Calibri" w:hAnsi="Calibri"/>
          <w:sz w:val="22"/>
          <w:szCs w:val="22"/>
        </w:rPr>
        <w:t xml:space="preserve"> kompletní dodávku</w:t>
      </w:r>
      <w:r w:rsidR="009A6C47">
        <w:rPr>
          <w:rFonts w:ascii="Calibri" w:hAnsi="Calibri"/>
          <w:sz w:val="22"/>
          <w:szCs w:val="22"/>
        </w:rPr>
        <w:t xml:space="preserve"> parkovacích automatů, dohledového centra a všech souvisejících plnění,</w:t>
      </w:r>
      <w:r w:rsidR="005030EE">
        <w:rPr>
          <w:rFonts w:ascii="Calibri" w:hAnsi="Calibri"/>
          <w:sz w:val="22"/>
          <w:szCs w:val="22"/>
        </w:rPr>
        <w:t xml:space="preserve"> pod označením Dodávka parkovacích automatů včetně systému řízení a</w:t>
      </w:r>
      <w:r w:rsidR="00296CAA">
        <w:rPr>
          <w:rFonts w:ascii="Calibri" w:hAnsi="Calibri"/>
          <w:sz w:val="22"/>
          <w:szCs w:val="22"/>
        </w:rPr>
        <w:t> </w:t>
      </w:r>
      <w:r w:rsidR="005030EE">
        <w:rPr>
          <w:rFonts w:ascii="Calibri" w:hAnsi="Calibri"/>
          <w:sz w:val="22"/>
          <w:szCs w:val="22"/>
        </w:rPr>
        <w:t>komunikace</w:t>
      </w:r>
      <w:r w:rsidR="009A6C47">
        <w:rPr>
          <w:rFonts w:ascii="Calibri" w:hAnsi="Calibri"/>
          <w:sz w:val="22"/>
          <w:szCs w:val="22"/>
        </w:rPr>
        <w:t>,</w:t>
      </w:r>
      <w:r w:rsidR="005030EE">
        <w:rPr>
          <w:rFonts w:ascii="Calibri" w:hAnsi="Calibri"/>
          <w:sz w:val="22"/>
          <w:szCs w:val="22"/>
        </w:rPr>
        <w:t xml:space="preserve"> dle přílohy k této smlouvě – </w:t>
      </w:r>
      <w:r w:rsidR="005030EE" w:rsidRPr="0045238C">
        <w:rPr>
          <w:rFonts w:ascii="Calibri" w:hAnsi="Calibri"/>
          <w:b/>
          <w:sz w:val="22"/>
          <w:szCs w:val="22"/>
        </w:rPr>
        <w:t>Příloha č. 1</w:t>
      </w:r>
      <w:r w:rsidR="005030EE">
        <w:rPr>
          <w:rFonts w:ascii="Calibri" w:hAnsi="Calibri"/>
          <w:sz w:val="22"/>
          <w:szCs w:val="22"/>
        </w:rPr>
        <w:t xml:space="preserve"> - </w:t>
      </w:r>
      <w:r w:rsidR="005030EE" w:rsidRPr="009C3E3A">
        <w:rPr>
          <w:rFonts w:ascii="Calibri" w:hAnsi="Calibri"/>
          <w:b/>
          <w:sz w:val="22"/>
          <w:szCs w:val="22"/>
        </w:rPr>
        <w:t>Technick</w:t>
      </w:r>
      <w:r w:rsidR="005030EE">
        <w:rPr>
          <w:rFonts w:ascii="Calibri" w:hAnsi="Calibri"/>
          <w:b/>
          <w:sz w:val="22"/>
          <w:szCs w:val="22"/>
        </w:rPr>
        <w:t>é podmínky pro dodávku a</w:t>
      </w:r>
      <w:r w:rsidR="00296CAA">
        <w:rPr>
          <w:rFonts w:ascii="Calibri" w:hAnsi="Calibri"/>
          <w:b/>
          <w:sz w:val="22"/>
          <w:szCs w:val="22"/>
        </w:rPr>
        <w:t> </w:t>
      </w:r>
      <w:r w:rsidR="005030EE">
        <w:rPr>
          <w:rFonts w:ascii="Calibri" w:hAnsi="Calibri"/>
          <w:b/>
          <w:sz w:val="22"/>
          <w:szCs w:val="22"/>
        </w:rPr>
        <w:t xml:space="preserve">výměnu parkovacích automatů </w:t>
      </w:r>
      <w:r w:rsidR="005030EE" w:rsidRPr="00944FBB">
        <w:rPr>
          <w:rFonts w:ascii="Calibri" w:hAnsi="Calibri"/>
          <w:sz w:val="22"/>
          <w:szCs w:val="22"/>
        </w:rPr>
        <w:t xml:space="preserve">(zpracované dle projektové dokumentace a technických požadavků PA zpracovatelů M.O.Z. </w:t>
      </w:r>
      <w:proofErr w:type="spellStart"/>
      <w:r w:rsidR="005030EE" w:rsidRPr="00944FBB">
        <w:rPr>
          <w:rFonts w:ascii="Calibri" w:hAnsi="Calibri"/>
          <w:sz w:val="22"/>
          <w:szCs w:val="22"/>
        </w:rPr>
        <w:t>Consult</w:t>
      </w:r>
      <w:proofErr w:type="spellEnd"/>
      <w:r w:rsidR="005030EE" w:rsidRPr="00944FBB">
        <w:rPr>
          <w:rFonts w:ascii="Calibri" w:hAnsi="Calibri"/>
          <w:sz w:val="22"/>
          <w:szCs w:val="22"/>
        </w:rPr>
        <w:t xml:space="preserve"> s.r.o., IČ 26686503, se sídlem </w:t>
      </w:r>
      <w:r w:rsidR="005030EE" w:rsidRPr="00944FBB">
        <w:rPr>
          <w:rFonts w:asciiTheme="minorHAnsi" w:hAnsiTheme="minorHAnsi"/>
          <w:sz w:val="22"/>
          <w:szCs w:val="22"/>
        </w:rPr>
        <w:t>Radimova 2342/36, Břevnov, 169 00 Praha 6</w:t>
      </w:r>
      <w:r w:rsidR="005030EE" w:rsidRPr="00944FBB">
        <w:rPr>
          <w:rFonts w:ascii="Calibri" w:hAnsi="Calibri"/>
          <w:sz w:val="22"/>
          <w:szCs w:val="22"/>
        </w:rPr>
        <w:t xml:space="preserve"> a Ing. Bc. Vladimírem Faltusem, Ph.D.</w:t>
      </w:r>
      <w:r w:rsidR="005030EE">
        <w:rPr>
          <w:rFonts w:ascii="Calibri" w:hAnsi="Calibri"/>
          <w:sz w:val="22"/>
          <w:szCs w:val="22"/>
        </w:rPr>
        <w:t>)</w:t>
      </w:r>
      <w:r w:rsidR="005030EE">
        <w:rPr>
          <w:rFonts w:ascii="Calibri" w:hAnsi="Calibri"/>
          <w:b/>
          <w:sz w:val="22"/>
          <w:szCs w:val="22"/>
        </w:rPr>
        <w:t xml:space="preserve"> </w:t>
      </w:r>
      <w:r w:rsidR="005D2A38">
        <w:rPr>
          <w:rFonts w:ascii="Calibri" w:hAnsi="Calibri"/>
          <w:sz w:val="22"/>
          <w:szCs w:val="22"/>
        </w:rPr>
        <w:t xml:space="preserve">a </w:t>
      </w:r>
      <w:r w:rsidR="005030EE">
        <w:rPr>
          <w:rFonts w:ascii="Calibri" w:hAnsi="Calibri"/>
          <w:sz w:val="22"/>
          <w:szCs w:val="22"/>
        </w:rPr>
        <w:t>objednatel se zavazuje za řádně</w:t>
      </w:r>
      <w:r w:rsidR="00D1441D">
        <w:rPr>
          <w:rFonts w:ascii="Calibri" w:hAnsi="Calibri"/>
          <w:sz w:val="22"/>
          <w:szCs w:val="22"/>
        </w:rPr>
        <w:t xml:space="preserve"> a bezvadně</w:t>
      </w:r>
      <w:r w:rsidR="005030EE">
        <w:rPr>
          <w:rFonts w:ascii="Calibri" w:hAnsi="Calibri"/>
          <w:sz w:val="22"/>
          <w:szCs w:val="22"/>
        </w:rPr>
        <w:t xml:space="preserve"> provedenou dodávku zaplatit zhotoviteli sjednanou cenu dle podmínek této smlouvy.  </w:t>
      </w:r>
    </w:p>
    <w:p w:rsidR="005D2A38" w:rsidRDefault="005030EE" w:rsidP="00310002">
      <w:pPr>
        <w:tabs>
          <w:tab w:val="left" w:pos="-1440"/>
          <w:tab w:val="left" w:pos="-720"/>
          <w:tab w:val="left" w:pos="-426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Zhotovitel dle </w:t>
      </w:r>
      <w:r w:rsidR="009A6C47">
        <w:rPr>
          <w:rFonts w:ascii="Calibri" w:hAnsi="Calibri"/>
          <w:sz w:val="22"/>
          <w:szCs w:val="22"/>
        </w:rPr>
        <w:t xml:space="preserve">podmínek </w:t>
      </w:r>
      <w:r>
        <w:rPr>
          <w:rFonts w:ascii="Calibri" w:hAnsi="Calibri"/>
          <w:sz w:val="22"/>
          <w:szCs w:val="22"/>
        </w:rPr>
        <w:t xml:space="preserve">této </w:t>
      </w:r>
      <w:r w:rsidR="009A6C47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mlouvy</w:t>
      </w:r>
      <w:r w:rsidR="009A6C47">
        <w:rPr>
          <w:rFonts w:ascii="Calibri" w:hAnsi="Calibri"/>
          <w:sz w:val="22"/>
          <w:szCs w:val="22"/>
        </w:rPr>
        <w:t xml:space="preserve"> provede</w:t>
      </w:r>
      <w:r>
        <w:rPr>
          <w:rFonts w:ascii="Calibri" w:hAnsi="Calibri"/>
          <w:sz w:val="22"/>
          <w:szCs w:val="22"/>
        </w:rPr>
        <w:t xml:space="preserve"> </w:t>
      </w:r>
      <w:r w:rsidR="005D2A38">
        <w:rPr>
          <w:rFonts w:ascii="Calibri" w:hAnsi="Calibri"/>
          <w:sz w:val="22"/>
          <w:szCs w:val="22"/>
        </w:rPr>
        <w:t xml:space="preserve">  </w:t>
      </w:r>
    </w:p>
    <w:p w:rsidR="006467C2" w:rsidRDefault="005D2A38" w:rsidP="001E7DAF">
      <w:pPr>
        <w:ind w:left="1701" w:hanging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4.1.</w:t>
      </w:r>
      <w:r w:rsidR="007C2EAB">
        <w:rPr>
          <w:rFonts w:ascii="Calibri" w:hAnsi="Calibri"/>
          <w:sz w:val="22"/>
          <w:szCs w:val="22"/>
        </w:rPr>
        <w:t>1.</w:t>
      </w:r>
      <w:r w:rsidR="007C2EA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dodáv</w:t>
      </w:r>
      <w:r w:rsidR="005030EE">
        <w:rPr>
          <w:rFonts w:ascii="Calibri" w:hAnsi="Calibri"/>
          <w:sz w:val="22"/>
          <w:szCs w:val="22"/>
        </w:rPr>
        <w:t>ku</w:t>
      </w:r>
      <w:r>
        <w:rPr>
          <w:rFonts w:ascii="Calibri" w:hAnsi="Calibri"/>
          <w:sz w:val="22"/>
          <w:szCs w:val="22"/>
        </w:rPr>
        <w:t xml:space="preserve"> a implementac</w:t>
      </w:r>
      <w:r w:rsidR="005030EE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obslužného so</w:t>
      </w:r>
      <w:r w:rsidR="007C2EAB">
        <w:rPr>
          <w:rFonts w:ascii="Calibri" w:hAnsi="Calibri"/>
          <w:sz w:val="22"/>
          <w:szCs w:val="22"/>
        </w:rPr>
        <w:t>f</w:t>
      </w:r>
      <w:r>
        <w:rPr>
          <w:rFonts w:ascii="Calibri" w:hAnsi="Calibri"/>
          <w:sz w:val="22"/>
          <w:szCs w:val="22"/>
        </w:rPr>
        <w:t>twa</w:t>
      </w:r>
      <w:r w:rsidR="00555502">
        <w:rPr>
          <w:rFonts w:ascii="Calibri" w:hAnsi="Calibri"/>
          <w:sz w:val="22"/>
          <w:szCs w:val="22"/>
        </w:rPr>
        <w:t>re pro dohled a administraci parkovacích automatů (</w:t>
      </w:r>
      <w:r w:rsidR="00555502" w:rsidRPr="009E49E0">
        <w:rPr>
          <w:rFonts w:ascii="Calibri" w:hAnsi="Calibri"/>
          <w:b/>
          <w:sz w:val="22"/>
          <w:szCs w:val="22"/>
        </w:rPr>
        <w:t>dohledové centrum</w:t>
      </w:r>
      <w:r w:rsidR="00555502">
        <w:rPr>
          <w:rFonts w:ascii="Calibri" w:hAnsi="Calibri"/>
          <w:sz w:val="22"/>
          <w:szCs w:val="22"/>
        </w:rPr>
        <w:t>), tj. so</w:t>
      </w:r>
      <w:r w:rsidR="007C2EAB">
        <w:rPr>
          <w:rFonts w:ascii="Calibri" w:hAnsi="Calibri"/>
          <w:sz w:val="22"/>
          <w:szCs w:val="22"/>
        </w:rPr>
        <w:t>f</w:t>
      </w:r>
      <w:r w:rsidR="00555502">
        <w:rPr>
          <w:rFonts w:ascii="Calibri" w:hAnsi="Calibri"/>
          <w:sz w:val="22"/>
          <w:szCs w:val="22"/>
        </w:rPr>
        <w:t xml:space="preserve">tware, který dle definovaného rozhraní slouží k nastavení provozních a konfiguračních hodnot pro činnost jednotlivých </w:t>
      </w:r>
      <w:r w:rsidR="009E49E0" w:rsidRPr="009E49E0">
        <w:rPr>
          <w:rFonts w:ascii="Calibri" w:hAnsi="Calibri"/>
          <w:b/>
          <w:sz w:val="22"/>
          <w:szCs w:val="22"/>
        </w:rPr>
        <w:t>PA</w:t>
      </w:r>
      <w:r w:rsidR="007C2EAB">
        <w:rPr>
          <w:rFonts w:ascii="Calibri" w:hAnsi="Calibri"/>
          <w:sz w:val="22"/>
          <w:szCs w:val="22"/>
        </w:rPr>
        <w:t xml:space="preserve"> </w:t>
      </w:r>
      <w:r w:rsidR="00555502">
        <w:rPr>
          <w:rFonts w:ascii="Calibri" w:hAnsi="Calibri"/>
          <w:sz w:val="22"/>
          <w:szCs w:val="22"/>
        </w:rPr>
        <w:t>(</w:t>
      </w:r>
      <w:r w:rsidR="009E49E0">
        <w:rPr>
          <w:rFonts w:ascii="Calibri" w:hAnsi="Calibri"/>
          <w:sz w:val="22"/>
          <w:szCs w:val="22"/>
        </w:rPr>
        <w:t xml:space="preserve">evidence </w:t>
      </w:r>
      <w:r w:rsidR="00555502">
        <w:rPr>
          <w:rFonts w:ascii="Calibri" w:hAnsi="Calibri"/>
          <w:sz w:val="22"/>
          <w:szCs w:val="22"/>
        </w:rPr>
        <w:t>cen parkovného, intervaly placeného stání</w:t>
      </w:r>
      <w:r w:rsidR="009E49E0">
        <w:rPr>
          <w:rFonts w:ascii="Calibri" w:hAnsi="Calibri"/>
          <w:sz w:val="22"/>
          <w:szCs w:val="22"/>
        </w:rPr>
        <w:t xml:space="preserve"> apod.</w:t>
      </w:r>
      <w:r w:rsidR="00555502">
        <w:rPr>
          <w:rFonts w:ascii="Calibri" w:hAnsi="Calibri"/>
          <w:sz w:val="22"/>
          <w:szCs w:val="22"/>
        </w:rPr>
        <w:t xml:space="preserve">), eviduje jednotlivé </w:t>
      </w:r>
      <w:r w:rsidR="009E49E0" w:rsidRPr="009E49E0">
        <w:rPr>
          <w:rFonts w:ascii="Calibri" w:hAnsi="Calibri"/>
          <w:b/>
          <w:sz w:val="22"/>
          <w:szCs w:val="22"/>
        </w:rPr>
        <w:t>PA</w:t>
      </w:r>
      <w:r w:rsidR="00555502">
        <w:rPr>
          <w:rFonts w:ascii="Calibri" w:hAnsi="Calibri"/>
          <w:sz w:val="22"/>
          <w:szCs w:val="22"/>
        </w:rPr>
        <w:t>, včetně verzí vnitřního software, umožňuje dálkovou správu a instalaci vnitřního software, shromažď</w:t>
      </w:r>
      <w:r w:rsidR="007C2EAB">
        <w:rPr>
          <w:rFonts w:ascii="Calibri" w:hAnsi="Calibri"/>
          <w:sz w:val="22"/>
          <w:szCs w:val="22"/>
        </w:rPr>
        <w:t>uje</w:t>
      </w:r>
      <w:r w:rsidR="00555502">
        <w:rPr>
          <w:rFonts w:ascii="Calibri" w:hAnsi="Calibri"/>
          <w:sz w:val="22"/>
          <w:szCs w:val="22"/>
        </w:rPr>
        <w:t xml:space="preserve"> a zobrazuje informativní hlášky </w:t>
      </w:r>
      <w:r w:rsidR="00555502">
        <w:rPr>
          <w:rFonts w:ascii="Calibri" w:hAnsi="Calibri"/>
          <w:sz w:val="22"/>
          <w:szCs w:val="22"/>
        </w:rPr>
        <w:lastRenderedPageBreak/>
        <w:t xml:space="preserve">z jednotlivých </w:t>
      </w:r>
      <w:r w:rsidR="009E49E0" w:rsidRPr="009E49E0">
        <w:rPr>
          <w:rFonts w:ascii="Calibri" w:hAnsi="Calibri"/>
          <w:b/>
          <w:sz w:val="22"/>
          <w:szCs w:val="22"/>
        </w:rPr>
        <w:t>PA</w:t>
      </w:r>
      <w:r w:rsidR="009E49E0">
        <w:rPr>
          <w:rFonts w:ascii="Calibri" w:hAnsi="Calibri"/>
          <w:sz w:val="22"/>
          <w:szCs w:val="22"/>
        </w:rPr>
        <w:t xml:space="preserve"> </w:t>
      </w:r>
      <w:r w:rsidR="00555502">
        <w:rPr>
          <w:rFonts w:ascii="Calibri" w:hAnsi="Calibri"/>
          <w:sz w:val="22"/>
          <w:szCs w:val="22"/>
        </w:rPr>
        <w:t>(např. hlášení o pokusu napadení apod.)</w:t>
      </w:r>
      <w:r w:rsidR="006467C2">
        <w:rPr>
          <w:rFonts w:ascii="Calibri" w:hAnsi="Calibri"/>
          <w:sz w:val="22"/>
          <w:szCs w:val="22"/>
        </w:rPr>
        <w:t>,</w:t>
      </w:r>
      <w:r w:rsidR="00555502">
        <w:rPr>
          <w:rFonts w:ascii="Calibri" w:hAnsi="Calibri"/>
          <w:sz w:val="22"/>
          <w:szCs w:val="22"/>
        </w:rPr>
        <w:t xml:space="preserve"> je schopn</w:t>
      </w:r>
      <w:r w:rsidR="006467C2">
        <w:rPr>
          <w:rFonts w:ascii="Calibri" w:hAnsi="Calibri"/>
          <w:sz w:val="22"/>
          <w:szCs w:val="22"/>
        </w:rPr>
        <w:t>o</w:t>
      </w:r>
      <w:r w:rsidR="00555502">
        <w:rPr>
          <w:rFonts w:ascii="Calibri" w:hAnsi="Calibri"/>
          <w:sz w:val="22"/>
          <w:szCs w:val="22"/>
        </w:rPr>
        <w:t xml:space="preserve"> autorizovat vybraný typ transakcí (platbu prostřednictvím plate</w:t>
      </w:r>
      <w:r w:rsidR="007C2EAB">
        <w:rPr>
          <w:rFonts w:ascii="Calibri" w:hAnsi="Calibri"/>
          <w:sz w:val="22"/>
          <w:szCs w:val="22"/>
        </w:rPr>
        <w:t>b</w:t>
      </w:r>
      <w:r w:rsidR="00555502">
        <w:rPr>
          <w:rFonts w:ascii="Calibri" w:hAnsi="Calibri"/>
          <w:sz w:val="22"/>
          <w:szCs w:val="22"/>
        </w:rPr>
        <w:t xml:space="preserve">ní karty, aktivaci potřebnou pro zahájení práce na zařízení apod.), přijímá a distribuuje globální nastavení pro jednotlivá zařízení, zpracovává transakce </w:t>
      </w:r>
      <w:r w:rsidR="009E49E0" w:rsidRPr="009E49E0">
        <w:rPr>
          <w:rFonts w:ascii="Calibri" w:hAnsi="Calibri"/>
          <w:b/>
          <w:sz w:val="22"/>
          <w:szCs w:val="22"/>
        </w:rPr>
        <w:t>PA</w:t>
      </w:r>
      <w:r w:rsidR="006467C2">
        <w:rPr>
          <w:rFonts w:ascii="Calibri" w:hAnsi="Calibri"/>
          <w:b/>
          <w:sz w:val="22"/>
          <w:szCs w:val="22"/>
        </w:rPr>
        <w:t xml:space="preserve"> </w:t>
      </w:r>
      <w:r w:rsidR="006467C2" w:rsidRPr="001E7DAF">
        <w:rPr>
          <w:rFonts w:ascii="Calibri" w:hAnsi="Calibri"/>
          <w:sz w:val="22"/>
          <w:szCs w:val="22"/>
        </w:rPr>
        <w:t>a veškeré informace zasílá</w:t>
      </w:r>
      <w:r w:rsidR="009E49E0">
        <w:rPr>
          <w:rFonts w:ascii="Calibri" w:hAnsi="Calibri"/>
          <w:sz w:val="22"/>
          <w:szCs w:val="22"/>
        </w:rPr>
        <w:t xml:space="preserve"> </w:t>
      </w:r>
      <w:r w:rsidR="00555502">
        <w:rPr>
          <w:rFonts w:ascii="Calibri" w:hAnsi="Calibri"/>
          <w:sz w:val="22"/>
          <w:szCs w:val="22"/>
        </w:rPr>
        <w:t xml:space="preserve">automaticky v předepsaném formátu do </w:t>
      </w:r>
      <w:r w:rsidR="00AF6535">
        <w:rPr>
          <w:rFonts w:ascii="Calibri" w:hAnsi="Calibri"/>
          <w:sz w:val="22"/>
          <w:szCs w:val="22"/>
        </w:rPr>
        <w:t>dohledové centra</w:t>
      </w:r>
      <w:r w:rsidR="006467C2">
        <w:rPr>
          <w:rFonts w:ascii="Calibri" w:hAnsi="Calibri"/>
          <w:sz w:val="22"/>
          <w:szCs w:val="22"/>
        </w:rPr>
        <w:t xml:space="preserve"> </w:t>
      </w:r>
      <w:r w:rsidR="00957B18">
        <w:rPr>
          <w:rFonts w:ascii="Calibri" w:hAnsi="Calibri"/>
          <w:sz w:val="22"/>
          <w:szCs w:val="22"/>
        </w:rPr>
        <w:t xml:space="preserve">a další činnosti </w:t>
      </w:r>
      <w:r w:rsidR="006467C2">
        <w:rPr>
          <w:rFonts w:ascii="Calibri" w:hAnsi="Calibri"/>
          <w:sz w:val="22"/>
          <w:szCs w:val="22"/>
        </w:rPr>
        <w:t>dle specifikace uvedené v </w:t>
      </w:r>
      <w:r w:rsidR="006467C2" w:rsidRPr="001E7DAF">
        <w:rPr>
          <w:rFonts w:ascii="Calibri" w:hAnsi="Calibri"/>
          <w:b/>
          <w:sz w:val="22"/>
          <w:szCs w:val="22"/>
        </w:rPr>
        <w:t>Příloze č. 1</w:t>
      </w:r>
      <w:r w:rsidR="006467C2">
        <w:rPr>
          <w:rFonts w:ascii="Calibri" w:hAnsi="Calibri"/>
          <w:sz w:val="22"/>
          <w:szCs w:val="22"/>
        </w:rPr>
        <w:t xml:space="preserve"> - </w:t>
      </w:r>
      <w:r w:rsidR="006467C2" w:rsidRPr="009C3E3A">
        <w:rPr>
          <w:rFonts w:ascii="Calibri" w:hAnsi="Calibri"/>
          <w:b/>
          <w:sz w:val="22"/>
          <w:szCs w:val="22"/>
        </w:rPr>
        <w:t>Technick</w:t>
      </w:r>
      <w:r w:rsidR="006467C2">
        <w:rPr>
          <w:rFonts w:ascii="Calibri" w:hAnsi="Calibri"/>
          <w:b/>
          <w:sz w:val="22"/>
          <w:szCs w:val="22"/>
        </w:rPr>
        <w:t xml:space="preserve">é podmínky pro dodávku a výměnu parkovacích automatů </w:t>
      </w:r>
      <w:r w:rsidR="006467C2" w:rsidRPr="001E7DAF">
        <w:rPr>
          <w:rFonts w:ascii="Calibri" w:hAnsi="Calibri"/>
          <w:sz w:val="22"/>
          <w:szCs w:val="22"/>
        </w:rPr>
        <w:t>k této Smlouvě</w:t>
      </w:r>
      <w:r w:rsidR="00957B18">
        <w:rPr>
          <w:rFonts w:ascii="Calibri" w:hAnsi="Calibri"/>
          <w:sz w:val="22"/>
          <w:szCs w:val="22"/>
        </w:rPr>
        <w:t>.</w:t>
      </w:r>
      <w:r w:rsidR="00EE548F">
        <w:rPr>
          <w:rFonts w:ascii="Calibri" w:hAnsi="Calibri"/>
          <w:sz w:val="22"/>
          <w:szCs w:val="22"/>
        </w:rPr>
        <w:t xml:space="preserve"> </w:t>
      </w:r>
    </w:p>
    <w:p w:rsidR="00EE548F" w:rsidRPr="001E7DAF" w:rsidRDefault="006467C2" w:rsidP="001E7DAF">
      <w:pPr>
        <w:ind w:left="1701" w:hanging="1134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EE548F">
        <w:rPr>
          <w:rFonts w:ascii="Calibri" w:hAnsi="Calibri"/>
          <w:sz w:val="22"/>
          <w:szCs w:val="22"/>
        </w:rPr>
        <w:t xml:space="preserve">Součástí dodávky </w:t>
      </w:r>
      <w:r w:rsidR="00EE548F" w:rsidRPr="009E49E0">
        <w:rPr>
          <w:rFonts w:ascii="Calibri" w:hAnsi="Calibri"/>
          <w:b/>
          <w:sz w:val="22"/>
          <w:szCs w:val="22"/>
        </w:rPr>
        <w:t>dohledového centra</w:t>
      </w:r>
      <w:r w:rsidR="00EE548F">
        <w:rPr>
          <w:rFonts w:ascii="Calibri" w:hAnsi="Calibri"/>
          <w:sz w:val="22"/>
          <w:szCs w:val="22"/>
        </w:rPr>
        <w:t xml:space="preserve"> bude rovněž dodání 2 ks prototypů </w:t>
      </w:r>
      <w:r w:rsidR="00EE548F" w:rsidRPr="009E49E0">
        <w:rPr>
          <w:rFonts w:ascii="Calibri" w:hAnsi="Calibri"/>
          <w:b/>
          <w:sz w:val="22"/>
          <w:szCs w:val="22"/>
        </w:rPr>
        <w:t>PA</w:t>
      </w:r>
      <w:r w:rsidR="00EE548F">
        <w:rPr>
          <w:rFonts w:ascii="Calibri" w:hAnsi="Calibri"/>
          <w:sz w:val="22"/>
          <w:szCs w:val="22"/>
        </w:rPr>
        <w:t xml:space="preserve"> a proškolení obsluhy. Tyto prototypy</w:t>
      </w:r>
      <w:r w:rsidR="00EE548F" w:rsidRPr="009E49E0">
        <w:rPr>
          <w:rFonts w:ascii="Calibri" w:hAnsi="Calibri"/>
          <w:b/>
          <w:sz w:val="22"/>
          <w:szCs w:val="22"/>
        </w:rPr>
        <w:t xml:space="preserve"> </w:t>
      </w:r>
      <w:r w:rsidR="009E49E0" w:rsidRPr="009E49E0">
        <w:rPr>
          <w:rFonts w:ascii="Calibri" w:hAnsi="Calibri"/>
          <w:b/>
          <w:sz w:val="22"/>
          <w:szCs w:val="22"/>
        </w:rPr>
        <w:t>PA</w:t>
      </w:r>
      <w:r w:rsidR="009E49E0">
        <w:rPr>
          <w:rFonts w:ascii="Calibri" w:hAnsi="Calibri"/>
          <w:sz w:val="22"/>
          <w:szCs w:val="22"/>
        </w:rPr>
        <w:t xml:space="preserve"> </w:t>
      </w:r>
      <w:r w:rsidR="00EE548F">
        <w:rPr>
          <w:rFonts w:ascii="Calibri" w:hAnsi="Calibri"/>
          <w:sz w:val="22"/>
          <w:szCs w:val="22"/>
        </w:rPr>
        <w:t>budou ve složení 1 ks</w:t>
      </w:r>
      <w:r w:rsidR="00EE548F" w:rsidRPr="00EE548F">
        <w:rPr>
          <w:rFonts w:ascii="Calibri" w:hAnsi="Calibri"/>
          <w:sz w:val="22"/>
          <w:szCs w:val="22"/>
        </w:rPr>
        <w:t xml:space="preserve"> </w:t>
      </w:r>
      <w:r w:rsidR="00EE548F" w:rsidRPr="009E49E0">
        <w:rPr>
          <w:rFonts w:ascii="Calibri" w:hAnsi="Calibri"/>
          <w:b/>
          <w:sz w:val="22"/>
          <w:szCs w:val="22"/>
        </w:rPr>
        <w:t>PA</w:t>
      </w:r>
      <w:r w:rsidR="00EE548F">
        <w:rPr>
          <w:rFonts w:ascii="Calibri" w:hAnsi="Calibri"/>
          <w:sz w:val="22"/>
          <w:szCs w:val="22"/>
        </w:rPr>
        <w:t xml:space="preserve"> napájeného z</w:t>
      </w:r>
      <w:r w:rsidR="00AF6535">
        <w:rPr>
          <w:rFonts w:ascii="Calibri" w:hAnsi="Calibri"/>
          <w:sz w:val="22"/>
          <w:szCs w:val="22"/>
        </w:rPr>
        <w:t> veřejného osvětlení</w:t>
      </w:r>
      <w:r w:rsidR="00EE548F">
        <w:rPr>
          <w:rFonts w:ascii="Calibri" w:hAnsi="Calibri"/>
          <w:sz w:val="22"/>
          <w:szCs w:val="22"/>
        </w:rPr>
        <w:t xml:space="preserve">  a 1 ks </w:t>
      </w:r>
      <w:r w:rsidR="00957B18" w:rsidRPr="009E49E0">
        <w:rPr>
          <w:rFonts w:ascii="Calibri" w:hAnsi="Calibri"/>
          <w:b/>
          <w:sz w:val="22"/>
          <w:szCs w:val="22"/>
        </w:rPr>
        <w:t>PA</w:t>
      </w:r>
      <w:r w:rsidR="00957B18">
        <w:rPr>
          <w:rFonts w:ascii="Calibri" w:hAnsi="Calibri"/>
          <w:sz w:val="22"/>
          <w:szCs w:val="22"/>
        </w:rPr>
        <w:t xml:space="preserve"> </w:t>
      </w:r>
      <w:r w:rsidR="00EE548F">
        <w:rPr>
          <w:rFonts w:ascii="Calibri" w:hAnsi="Calibri"/>
          <w:sz w:val="22"/>
          <w:szCs w:val="22"/>
        </w:rPr>
        <w:t>napájený ze solárního panelu</w:t>
      </w:r>
      <w:r w:rsidR="009E49E0">
        <w:rPr>
          <w:rFonts w:ascii="Calibri" w:hAnsi="Calibri"/>
          <w:sz w:val="22"/>
          <w:szCs w:val="22"/>
        </w:rPr>
        <w:t>,</w:t>
      </w:r>
      <w:r w:rsidR="00EE548F">
        <w:rPr>
          <w:rFonts w:ascii="Calibri" w:hAnsi="Calibri"/>
          <w:sz w:val="22"/>
          <w:szCs w:val="22"/>
        </w:rPr>
        <w:t xml:space="preserve"> s dodáním </w:t>
      </w:r>
      <w:r w:rsidR="009E49E0">
        <w:rPr>
          <w:rFonts w:ascii="Calibri" w:hAnsi="Calibri"/>
          <w:sz w:val="22"/>
          <w:szCs w:val="22"/>
        </w:rPr>
        <w:t>těchto prototypu do</w:t>
      </w:r>
      <w:r w:rsidR="00EE548F">
        <w:rPr>
          <w:rFonts w:ascii="Calibri" w:hAnsi="Calibri"/>
          <w:sz w:val="22"/>
          <w:szCs w:val="22"/>
        </w:rPr>
        <w:t xml:space="preserve"> místa</w:t>
      </w:r>
      <w:r w:rsidR="00957B18">
        <w:rPr>
          <w:rFonts w:ascii="Calibri" w:hAnsi="Calibri"/>
          <w:sz w:val="22"/>
          <w:szCs w:val="22"/>
        </w:rPr>
        <w:t xml:space="preserve"> určeného </w:t>
      </w:r>
      <w:r w:rsidR="00D1441D">
        <w:rPr>
          <w:rFonts w:ascii="Calibri" w:hAnsi="Calibri"/>
          <w:sz w:val="22"/>
          <w:szCs w:val="22"/>
        </w:rPr>
        <w:t xml:space="preserve">Vyšším </w:t>
      </w:r>
      <w:r w:rsidR="00957B18">
        <w:rPr>
          <w:rFonts w:ascii="Calibri" w:hAnsi="Calibri"/>
          <w:sz w:val="22"/>
          <w:szCs w:val="22"/>
        </w:rPr>
        <w:t xml:space="preserve">objednatelem </w:t>
      </w:r>
      <w:r>
        <w:rPr>
          <w:rFonts w:ascii="Calibri" w:hAnsi="Calibri"/>
          <w:sz w:val="22"/>
          <w:szCs w:val="22"/>
        </w:rPr>
        <w:t xml:space="preserve">- Horní 22, České Budějovice – Vozovna trolejbusů Dopravního podniku města České Budějovice, </w:t>
      </w:r>
      <w:proofErr w:type="spellStart"/>
      <w:r>
        <w:rPr>
          <w:rFonts w:ascii="Calibri" w:hAnsi="Calibri"/>
          <w:sz w:val="22"/>
          <w:szCs w:val="22"/>
        </w:rPr>
        <w:t>a.s</w:t>
      </w:r>
      <w:proofErr w:type="spellEnd"/>
      <w:r w:rsidR="00957B18">
        <w:rPr>
          <w:rFonts w:ascii="Calibri" w:hAnsi="Calibri"/>
          <w:sz w:val="22"/>
          <w:szCs w:val="22"/>
        </w:rPr>
        <w:t>, tj.</w:t>
      </w:r>
      <w:r w:rsidR="00050E9C">
        <w:rPr>
          <w:rFonts w:ascii="Calibri" w:hAnsi="Calibri"/>
          <w:sz w:val="22"/>
          <w:szCs w:val="22"/>
        </w:rPr>
        <w:t xml:space="preserve"> </w:t>
      </w:r>
      <w:r w:rsidR="00EE548F">
        <w:rPr>
          <w:rFonts w:ascii="Calibri" w:hAnsi="Calibri"/>
          <w:sz w:val="22"/>
          <w:szCs w:val="22"/>
        </w:rPr>
        <w:t>sídla budoucího provozovatele</w:t>
      </w:r>
      <w:r>
        <w:rPr>
          <w:rFonts w:ascii="Calibri" w:hAnsi="Calibri"/>
          <w:sz w:val="22"/>
          <w:szCs w:val="22"/>
        </w:rPr>
        <w:t xml:space="preserve"> </w:t>
      </w:r>
      <w:r w:rsidR="00957B18" w:rsidRPr="0045238C">
        <w:rPr>
          <w:rFonts w:ascii="Calibri" w:hAnsi="Calibri"/>
          <w:b/>
          <w:sz w:val="22"/>
          <w:szCs w:val="22"/>
        </w:rPr>
        <w:t>P</w:t>
      </w:r>
      <w:r w:rsidR="00CF282E" w:rsidRPr="0045238C">
        <w:rPr>
          <w:rFonts w:ascii="Calibri" w:hAnsi="Calibri"/>
          <w:b/>
          <w:sz w:val="22"/>
          <w:szCs w:val="22"/>
        </w:rPr>
        <w:t>arkovacího systému města České Budějovice</w:t>
      </w:r>
      <w:r w:rsidR="00EE548F">
        <w:rPr>
          <w:rFonts w:ascii="Calibri" w:hAnsi="Calibri"/>
          <w:sz w:val="22"/>
          <w:szCs w:val="22"/>
        </w:rPr>
        <w:t xml:space="preserve"> (Dopravní podnik města České Budějovice, a.s., </w:t>
      </w:r>
      <w:r w:rsidR="00EE548F" w:rsidRPr="001E7DAF">
        <w:rPr>
          <w:rFonts w:asciiTheme="minorHAnsi" w:hAnsiTheme="minorHAnsi"/>
          <w:sz w:val="22"/>
          <w:szCs w:val="22"/>
        </w:rPr>
        <w:t xml:space="preserve">IČ: </w:t>
      </w:r>
      <w:r w:rsidRPr="001E7DAF">
        <w:rPr>
          <w:rStyle w:val="nowrap"/>
          <w:rFonts w:asciiTheme="minorHAnsi" w:hAnsiTheme="minorHAnsi"/>
          <w:sz w:val="22"/>
          <w:szCs w:val="22"/>
        </w:rPr>
        <w:t>25166115</w:t>
      </w:r>
      <w:r w:rsidR="00EE548F" w:rsidRPr="001E7DAF">
        <w:rPr>
          <w:rFonts w:asciiTheme="minorHAnsi" w:hAnsiTheme="minorHAnsi"/>
          <w:sz w:val="22"/>
          <w:szCs w:val="22"/>
        </w:rPr>
        <w:t>, sídlo:</w:t>
      </w:r>
      <w:r w:rsidRPr="001E7DAF">
        <w:rPr>
          <w:rFonts w:asciiTheme="minorHAnsi" w:hAnsiTheme="minorHAnsi"/>
          <w:sz w:val="22"/>
          <w:szCs w:val="22"/>
        </w:rPr>
        <w:t xml:space="preserve"> Novohradská 738/40, České Budějovice 6, 370 01 České Budějovice</w:t>
      </w:r>
      <w:r w:rsidR="00EE548F" w:rsidRPr="001E7DAF">
        <w:rPr>
          <w:rFonts w:asciiTheme="minorHAnsi" w:hAnsiTheme="minorHAnsi"/>
          <w:sz w:val="22"/>
          <w:szCs w:val="22"/>
        </w:rPr>
        <w:t>) a jejich instalace a oživení.</w:t>
      </w:r>
    </w:p>
    <w:p w:rsidR="009E49E0" w:rsidRDefault="007C2EAB" w:rsidP="00EE548F">
      <w:pPr>
        <w:tabs>
          <w:tab w:val="left" w:pos="-1440"/>
          <w:tab w:val="left" w:pos="-720"/>
          <w:tab w:val="left" w:pos="-426"/>
          <w:tab w:val="left" w:pos="1701"/>
        </w:tabs>
        <w:ind w:left="1701" w:hanging="1134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4.1.2.</w:t>
      </w:r>
      <w:r>
        <w:rPr>
          <w:rFonts w:ascii="Calibri" w:hAnsi="Calibri"/>
          <w:sz w:val="22"/>
          <w:szCs w:val="22"/>
        </w:rPr>
        <w:tab/>
      </w:r>
      <w:r w:rsidR="00EE548F">
        <w:rPr>
          <w:rFonts w:ascii="Calibri" w:hAnsi="Calibri"/>
          <w:sz w:val="22"/>
          <w:szCs w:val="22"/>
        </w:rPr>
        <w:t>dodávk</w:t>
      </w:r>
      <w:r w:rsidR="005030EE">
        <w:rPr>
          <w:rFonts w:ascii="Calibri" w:hAnsi="Calibri"/>
          <w:sz w:val="22"/>
          <w:szCs w:val="22"/>
        </w:rPr>
        <w:t>u</w:t>
      </w:r>
      <w:r w:rsidR="00EE548F">
        <w:rPr>
          <w:rFonts w:ascii="Calibri" w:hAnsi="Calibri"/>
          <w:sz w:val="22"/>
          <w:szCs w:val="22"/>
        </w:rPr>
        <w:t xml:space="preserve"> nových </w:t>
      </w:r>
      <w:r w:rsidR="009E49E0" w:rsidRPr="009E49E0">
        <w:rPr>
          <w:rFonts w:ascii="Calibri" w:hAnsi="Calibri"/>
          <w:b/>
          <w:sz w:val="22"/>
          <w:szCs w:val="22"/>
        </w:rPr>
        <w:t>PA</w:t>
      </w:r>
      <w:r w:rsidR="00957B18">
        <w:rPr>
          <w:rFonts w:ascii="Calibri" w:hAnsi="Calibri"/>
          <w:b/>
          <w:sz w:val="22"/>
          <w:szCs w:val="22"/>
        </w:rPr>
        <w:t>,</w:t>
      </w:r>
      <w:r w:rsidR="00EE548F">
        <w:rPr>
          <w:rFonts w:ascii="Calibri" w:hAnsi="Calibri"/>
          <w:sz w:val="22"/>
          <w:szCs w:val="22"/>
        </w:rPr>
        <w:t xml:space="preserve"> kompletně vybavených dle specifikace uvedené v </w:t>
      </w:r>
      <w:r w:rsidR="009E49E0" w:rsidRPr="009E49E0">
        <w:rPr>
          <w:rFonts w:ascii="Calibri" w:hAnsi="Calibri"/>
          <w:b/>
          <w:sz w:val="22"/>
          <w:szCs w:val="22"/>
        </w:rPr>
        <w:t>P</w:t>
      </w:r>
      <w:r w:rsidR="00EE548F" w:rsidRPr="009E49E0">
        <w:rPr>
          <w:rFonts w:ascii="Calibri" w:hAnsi="Calibri"/>
          <w:b/>
          <w:sz w:val="22"/>
          <w:szCs w:val="22"/>
        </w:rPr>
        <w:t>říloze č. 1</w:t>
      </w:r>
      <w:r w:rsidR="009E49E0" w:rsidRPr="009E49E0">
        <w:rPr>
          <w:rFonts w:ascii="Calibri" w:hAnsi="Calibri"/>
          <w:b/>
          <w:sz w:val="22"/>
          <w:szCs w:val="22"/>
        </w:rPr>
        <w:t xml:space="preserve"> - </w:t>
      </w:r>
      <w:r w:rsidR="00CF282E" w:rsidRPr="009C3E3A">
        <w:rPr>
          <w:rFonts w:ascii="Calibri" w:hAnsi="Calibri"/>
          <w:b/>
          <w:sz w:val="22"/>
          <w:szCs w:val="22"/>
        </w:rPr>
        <w:t>Technick</w:t>
      </w:r>
      <w:r w:rsidR="00CF282E">
        <w:rPr>
          <w:rFonts w:ascii="Calibri" w:hAnsi="Calibri"/>
          <w:b/>
          <w:sz w:val="22"/>
          <w:szCs w:val="22"/>
        </w:rPr>
        <w:t xml:space="preserve">é podmínky pro dodávku a výměnu parkovacích automatů </w:t>
      </w:r>
      <w:r w:rsidR="00CF282E" w:rsidRPr="003B3D49">
        <w:rPr>
          <w:rFonts w:ascii="Calibri" w:hAnsi="Calibri"/>
          <w:sz w:val="22"/>
          <w:szCs w:val="22"/>
        </w:rPr>
        <w:t>k této Smlouvě</w:t>
      </w:r>
      <w:r w:rsidR="00EE548F">
        <w:rPr>
          <w:rFonts w:ascii="Calibri" w:hAnsi="Calibri"/>
          <w:sz w:val="22"/>
          <w:szCs w:val="22"/>
        </w:rPr>
        <w:t>, včetně vybudování nových betonových základů a</w:t>
      </w:r>
      <w:r w:rsidR="00CF282E">
        <w:rPr>
          <w:rFonts w:ascii="Calibri" w:hAnsi="Calibri"/>
          <w:sz w:val="22"/>
          <w:szCs w:val="22"/>
        </w:rPr>
        <w:t xml:space="preserve"> </w:t>
      </w:r>
      <w:r w:rsidR="00EE548F">
        <w:rPr>
          <w:rFonts w:ascii="Calibri" w:hAnsi="Calibri"/>
          <w:sz w:val="22"/>
          <w:szCs w:val="22"/>
        </w:rPr>
        <w:t>oživení</w:t>
      </w:r>
      <w:r w:rsidR="00CF282E">
        <w:rPr>
          <w:rFonts w:ascii="Calibri" w:hAnsi="Calibri"/>
          <w:sz w:val="22"/>
          <w:szCs w:val="22"/>
        </w:rPr>
        <w:t xml:space="preserve"> těchto </w:t>
      </w:r>
      <w:r w:rsidR="00CF282E" w:rsidRPr="001E7DAF">
        <w:rPr>
          <w:rFonts w:ascii="Calibri" w:hAnsi="Calibri"/>
          <w:b/>
          <w:sz w:val="22"/>
          <w:szCs w:val="22"/>
        </w:rPr>
        <w:t>PA</w:t>
      </w:r>
      <w:r w:rsidR="00EE548F">
        <w:rPr>
          <w:rFonts w:ascii="Calibri" w:hAnsi="Calibri"/>
          <w:sz w:val="22"/>
          <w:szCs w:val="22"/>
        </w:rPr>
        <w:t xml:space="preserve">. </w:t>
      </w:r>
    </w:p>
    <w:p w:rsidR="007C2EAB" w:rsidRDefault="009E49E0" w:rsidP="00EE548F">
      <w:pPr>
        <w:tabs>
          <w:tab w:val="left" w:pos="-1440"/>
          <w:tab w:val="left" w:pos="-720"/>
          <w:tab w:val="left" w:pos="-426"/>
          <w:tab w:val="left" w:pos="1701"/>
        </w:tabs>
        <w:ind w:left="1701" w:hanging="1134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EE548F" w:rsidRPr="009E49E0">
        <w:rPr>
          <w:rFonts w:ascii="Calibri" w:hAnsi="Calibri"/>
          <w:b/>
          <w:sz w:val="22"/>
          <w:szCs w:val="22"/>
        </w:rPr>
        <w:t>PA</w:t>
      </w:r>
      <w:r w:rsidR="00EE548F">
        <w:rPr>
          <w:rFonts w:ascii="Calibri" w:hAnsi="Calibri"/>
          <w:sz w:val="22"/>
          <w:szCs w:val="22"/>
        </w:rPr>
        <w:t xml:space="preserve"> budou dodány v počtu a technické konfiguraci</w:t>
      </w:r>
    </w:p>
    <w:p w:rsidR="00A62F0C" w:rsidRPr="007716E5" w:rsidRDefault="00EE548F" w:rsidP="009E5EFB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62F0C">
        <w:rPr>
          <w:rFonts w:ascii="Calibri" w:hAnsi="Calibri"/>
          <w:b/>
          <w:sz w:val="22"/>
          <w:szCs w:val="22"/>
        </w:rPr>
        <w:t>Fáze 1</w:t>
      </w:r>
      <w:r w:rsidR="00A62F0C">
        <w:rPr>
          <w:rFonts w:ascii="Calibri" w:hAnsi="Calibri"/>
          <w:b/>
          <w:sz w:val="22"/>
          <w:szCs w:val="22"/>
        </w:rPr>
        <w:tab/>
        <w:t>:</w:t>
      </w:r>
    </w:p>
    <w:p w:rsidR="00A62F0C" w:rsidRPr="007716E5" w:rsidRDefault="00A62F0C" w:rsidP="00296CAA">
      <w:pPr>
        <w:pStyle w:val="Odstavecseseznamem"/>
        <w:numPr>
          <w:ilvl w:val="0"/>
          <w:numId w:val="6"/>
        </w:numPr>
        <w:tabs>
          <w:tab w:val="left" w:pos="-1440"/>
          <w:tab w:val="left" w:pos="-720"/>
          <w:tab w:val="left" w:pos="-426"/>
          <w:tab w:val="left" w:pos="567"/>
          <w:tab w:val="left" w:pos="1701"/>
        </w:tabs>
        <w:jc w:val="both"/>
        <w:outlineLvl w:val="0"/>
        <w:rPr>
          <w:rFonts w:ascii="Calibri" w:hAnsi="Calibri"/>
          <w:b/>
          <w:sz w:val="22"/>
          <w:szCs w:val="22"/>
        </w:rPr>
      </w:pPr>
      <w:r w:rsidRPr="007716E5">
        <w:rPr>
          <w:rFonts w:ascii="Calibri" w:hAnsi="Calibri"/>
          <w:sz w:val="22"/>
          <w:szCs w:val="22"/>
        </w:rPr>
        <w:t>D</w:t>
      </w:r>
      <w:r w:rsidR="00EE548F" w:rsidRPr="007716E5">
        <w:rPr>
          <w:rFonts w:ascii="Calibri" w:hAnsi="Calibri"/>
          <w:sz w:val="22"/>
          <w:szCs w:val="22"/>
        </w:rPr>
        <w:t>odávka 2</w:t>
      </w:r>
      <w:r w:rsidRPr="007716E5">
        <w:rPr>
          <w:rFonts w:ascii="Calibri" w:hAnsi="Calibri"/>
          <w:sz w:val="22"/>
          <w:szCs w:val="22"/>
        </w:rPr>
        <w:t>6</w:t>
      </w:r>
      <w:r w:rsidR="00EE548F" w:rsidRPr="007716E5">
        <w:rPr>
          <w:rFonts w:ascii="Calibri" w:hAnsi="Calibri"/>
          <w:sz w:val="22"/>
          <w:szCs w:val="22"/>
        </w:rPr>
        <w:t xml:space="preserve"> ks </w:t>
      </w:r>
      <w:r w:rsidR="00EE548F" w:rsidRPr="007716E5">
        <w:rPr>
          <w:rFonts w:ascii="Calibri" w:hAnsi="Calibri"/>
          <w:b/>
          <w:sz w:val="22"/>
          <w:szCs w:val="22"/>
        </w:rPr>
        <w:t xml:space="preserve">PA </w:t>
      </w:r>
      <w:r w:rsidR="00EE548F" w:rsidRPr="007716E5">
        <w:rPr>
          <w:rFonts w:ascii="Calibri" w:hAnsi="Calibri"/>
          <w:sz w:val="22"/>
          <w:szCs w:val="22"/>
        </w:rPr>
        <w:t xml:space="preserve">napájených ze sítě </w:t>
      </w:r>
      <w:r w:rsidR="00CF282E" w:rsidRPr="007716E5">
        <w:rPr>
          <w:rFonts w:ascii="Calibri" w:hAnsi="Calibri"/>
          <w:sz w:val="22"/>
          <w:szCs w:val="22"/>
        </w:rPr>
        <w:t xml:space="preserve">veřejného osvětlení </w:t>
      </w:r>
      <w:r w:rsidRPr="007716E5">
        <w:rPr>
          <w:rFonts w:ascii="Calibri" w:hAnsi="Calibri"/>
          <w:sz w:val="22"/>
          <w:szCs w:val="22"/>
        </w:rPr>
        <w:t>a 1 PA se solárním napájením. I</w:t>
      </w:r>
      <w:r w:rsidR="00EE548F" w:rsidRPr="007716E5">
        <w:rPr>
          <w:rFonts w:ascii="Calibri" w:hAnsi="Calibri"/>
          <w:sz w:val="22"/>
          <w:szCs w:val="22"/>
        </w:rPr>
        <w:t>nstalace</w:t>
      </w:r>
      <w:r w:rsidRPr="007716E5">
        <w:rPr>
          <w:rFonts w:ascii="Calibri" w:hAnsi="Calibri"/>
          <w:sz w:val="22"/>
          <w:szCs w:val="22"/>
        </w:rPr>
        <w:t xml:space="preserve">, </w:t>
      </w:r>
      <w:r w:rsidR="00EE548F" w:rsidRPr="007716E5">
        <w:rPr>
          <w:rFonts w:ascii="Calibri" w:hAnsi="Calibri"/>
          <w:sz w:val="22"/>
          <w:szCs w:val="22"/>
        </w:rPr>
        <w:t>oživení</w:t>
      </w:r>
      <w:r w:rsidRPr="007716E5">
        <w:rPr>
          <w:rFonts w:ascii="Calibri" w:hAnsi="Calibri"/>
          <w:sz w:val="22"/>
          <w:szCs w:val="22"/>
        </w:rPr>
        <w:t xml:space="preserve">, </w:t>
      </w:r>
      <w:r w:rsidR="00EE548F" w:rsidRPr="007716E5">
        <w:rPr>
          <w:rFonts w:ascii="Calibri" w:hAnsi="Calibri"/>
          <w:sz w:val="22"/>
          <w:szCs w:val="22"/>
        </w:rPr>
        <w:t xml:space="preserve">připojení </w:t>
      </w:r>
      <w:r w:rsidRPr="007716E5">
        <w:rPr>
          <w:rFonts w:ascii="Calibri" w:hAnsi="Calibri"/>
          <w:sz w:val="22"/>
          <w:szCs w:val="22"/>
        </w:rPr>
        <w:t xml:space="preserve">a </w:t>
      </w:r>
      <w:r w:rsidR="00EE548F" w:rsidRPr="007716E5">
        <w:rPr>
          <w:rFonts w:ascii="Calibri" w:hAnsi="Calibri"/>
          <w:sz w:val="22"/>
          <w:szCs w:val="22"/>
        </w:rPr>
        <w:t xml:space="preserve">napojení </w:t>
      </w:r>
      <w:r w:rsidRPr="007716E5">
        <w:rPr>
          <w:rFonts w:ascii="Calibri" w:hAnsi="Calibri"/>
          <w:sz w:val="22"/>
          <w:szCs w:val="22"/>
        </w:rPr>
        <w:t xml:space="preserve">celkem 27 PA </w:t>
      </w:r>
      <w:r w:rsidR="00EE548F" w:rsidRPr="007716E5">
        <w:rPr>
          <w:rFonts w:ascii="Calibri" w:hAnsi="Calibri"/>
          <w:sz w:val="22"/>
          <w:szCs w:val="22"/>
        </w:rPr>
        <w:t xml:space="preserve">na </w:t>
      </w:r>
      <w:r w:rsidR="00EE548F" w:rsidRPr="007716E5">
        <w:rPr>
          <w:rFonts w:ascii="Calibri" w:hAnsi="Calibri"/>
          <w:b/>
          <w:sz w:val="22"/>
          <w:szCs w:val="22"/>
        </w:rPr>
        <w:t>dohledové centrum</w:t>
      </w:r>
      <w:r w:rsidRPr="007716E5">
        <w:rPr>
          <w:rFonts w:ascii="Calibri" w:hAnsi="Calibri"/>
          <w:b/>
          <w:sz w:val="22"/>
          <w:szCs w:val="22"/>
        </w:rPr>
        <w:t xml:space="preserve">. </w:t>
      </w:r>
    </w:p>
    <w:p w:rsidR="00EE548F" w:rsidRPr="007716E5" w:rsidRDefault="00C30AC6" w:rsidP="00296CAA">
      <w:pPr>
        <w:pStyle w:val="Odstavecseseznamem"/>
        <w:numPr>
          <w:ilvl w:val="0"/>
          <w:numId w:val="6"/>
        </w:numPr>
        <w:tabs>
          <w:tab w:val="left" w:pos="-1440"/>
          <w:tab w:val="left" w:pos="-720"/>
          <w:tab w:val="left" w:pos="-426"/>
          <w:tab w:val="left" w:pos="567"/>
          <w:tab w:val="left" w:pos="1701"/>
        </w:tabs>
        <w:jc w:val="both"/>
        <w:outlineLvl w:val="0"/>
        <w:rPr>
          <w:rFonts w:ascii="Calibri" w:hAnsi="Calibri"/>
          <w:sz w:val="22"/>
          <w:szCs w:val="22"/>
        </w:rPr>
      </w:pPr>
      <w:r w:rsidRPr="007716E5">
        <w:rPr>
          <w:rFonts w:ascii="Calibri" w:hAnsi="Calibri"/>
          <w:sz w:val="22"/>
          <w:szCs w:val="22"/>
        </w:rPr>
        <w:t>Součástí dodávky ve Fázi 1 jsou i prototypy dle čl. 4.1.1. smlouvy (</w:t>
      </w:r>
      <w:r w:rsidR="00A62F0C" w:rsidRPr="007716E5">
        <w:rPr>
          <w:rFonts w:ascii="Calibri" w:hAnsi="Calibri"/>
          <w:sz w:val="22"/>
          <w:szCs w:val="22"/>
        </w:rPr>
        <w:t xml:space="preserve">1 PA napájeného ze sítě VO a 1 PA </w:t>
      </w:r>
      <w:r w:rsidRPr="007716E5">
        <w:rPr>
          <w:rFonts w:ascii="Calibri" w:hAnsi="Calibri"/>
          <w:sz w:val="22"/>
          <w:szCs w:val="22"/>
        </w:rPr>
        <w:t>se solárním napájením pro servisní účely).</w:t>
      </w:r>
    </w:p>
    <w:p w:rsidR="00C30AC6" w:rsidRDefault="00EE548F" w:rsidP="00EE548F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30AC6">
        <w:rPr>
          <w:rFonts w:ascii="Calibri" w:hAnsi="Calibri"/>
          <w:b/>
          <w:sz w:val="22"/>
          <w:szCs w:val="22"/>
        </w:rPr>
        <w:t>Fáze 2:</w:t>
      </w:r>
    </w:p>
    <w:p w:rsidR="001D25E8" w:rsidRPr="00296CAA" w:rsidRDefault="00C30AC6" w:rsidP="00296CAA">
      <w:pPr>
        <w:pStyle w:val="Odstavecseseznamem"/>
        <w:numPr>
          <w:ilvl w:val="0"/>
          <w:numId w:val="7"/>
        </w:numPr>
        <w:tabs>
          <w:tab w:val="left" w:pos="-1440"/>
          <w:tab w:val="left" w:pos="-720"/>
          <w:tab w:val="left" w:pos="-426"/>
          <w:tab w:val="left" w:pos="567"/>
          <w:tab w:val="left" w:pos="1701"/>
        </w:tabs>
        <w:jc w:val="both"/>
        <w:outlineLvl w:val="0"/>
        <w:rPr>
          <w:rFonts w:ascii="Calibri" w:hAnsi="Calibri"/>
          <w:b/>
          <w:sz w:val="22"/>
          <w:szCs w:val="22"/>
        </w:rPr>
      </w:pPr>
      <w:r w:rsidRPr="00296CAA">
        <w:rPr>
          <w:rFonts w:ascii="Calibri" w:hAnsi="Calibri"/>
          <w:sz w:val="22"/>
          <w:szCs w:val="22"/>
        </w:rPr>
        <w:t>Do</w:t>
      </w:r>
      <w:r w:rsidR="00EE548F" w:rsidRPr="00296CAA">
        <w:rPr>
          <w:rFonts w:ascii="Calibri" w:hAnsi="Calibri"/>
          <w:sz w:val="22"/>
          <w:szCs w:val="22"/>
        </w:rPr>
        <w:t>dávka 4</w:t>
      </w:r>
      <w:r w:rsidRPr="00296CAA">
        <w:rPr>
          <w:rFonts w:ascii="Calibri" w:hAnsi="Calibri"/>
          <w:sz w:val="22"/>
          <w:szCs w:val="22"/>
        </w:rPr>
        <w:t>2</w:t>
      </w:r>
      <w:r w:rsidR="00EE548F" w:rsidRPr="00296CAA">
        <w:rPr>
          <w:rFonts w:ascii="Calibri" w:hAnsi="Calibri"/>
          <w:sz w:val="22"/>
          <w:szCs w:val="22"/>
        </w:rPr>
        <w:t xml:space="preserve"> ks </w:t>
      </w:r>
      <w:r w:rsidR="00EE548F" w:rsidRPr="00296CAA">
        <w:rPr>
          <w:rFonts w:ascii="Calibri" w:hAnsi="Calibri"/>
          <w:b/>
          <w:sz w:val="22"/>
          <w:szCs w:val="22"/>
        </w:rPr>
        <w:t>PA</w:t>
      </w:r>
      <w:r w:rsidR="00EE548F" w:rsidRPr="00296CAA">
        <w:rPr>
          <w:rFonts w:ascii="Calibri" w:hAnsi="Calibri"/>
          <w:sz w:val="22"/>
          <w:szCs w:val="22"/>
        </w:rPr>
        <w:t xml:space="preserve"> napájených solární energií, jejich instalace, oživení a připojení na </w:t>
      </w:r>
      <w:r w:rsidR="00EE548F" w:rsidRPr="00296CAA">
        <w:rPr>
          <w:rFonts w:ascii="Calibri" w:hAnsi="Calibri"/>
          <w:b/>
          <w:sz w:val="22"/>
          <w:szCs w:val="22"/>
        </w:rPr>
        <w:t>dohledové centrum.</w:t>
      </w:r>
    </w:p>
    <w:p w:rsidR="000566EC" w:rsidRPr="00296CAA" w:rsidRDefault="000566EC" w:rsidP="00296CAA">
      <w:pPr>
        <w:pStyle w:val="Odstavecseseznamem"/>
        <w:numPr>
          <w:ilvl w:val="0"/>
          <w:numId w:val="7"/>
        </w:numPr>
        <w:tabs>
          <w:tab w:val="left" w:pos="-1440"/>
          <w:tab w:val="left" w:pos="-720"/>
          <w:tab w:val="left" w:pos="-426"/>
          <w:tab w:val="left" w:pos="567"/>
          <w:tab w:val="left" w:pos="1134"/>
          <w:tab w:val="left" w:pos="1701"/>
        </w:tabs>
        <w:jc w:val="both"/>
        <w:outlineLvl w:val="0"/>
        <w:rPr>
          <w:rFonts w:ascii="Calibri" w:hAnsi="Calibri"/>
          <w:b/>
          <w:sz w:val="22"/>
          <w:szCs w:val="22"/>
        </w:rPr>
      </w:pPr>
      <w:r w:rsidRPr="00296CAA">
        <w:rPr>
          <w:rFonts w:ascii="Calibri" w:hAnsi="Calibri"/>
          <w:sz w:val="22"/>
          <w:szCs w:val="22"/>
        </w:rPr>
        <w:t>Plnění uvedené v bodě 4.1.1. a 4.1.2. je nadále v této Smlouvě označováno jako</w:t>
      </w:r>
      <w:r w:rsidRPr="00296CAA">
        <w:rPr>
          <w:rFonts w:ascii="Calibri" w:hAnsi="Calibri"/>
          <w:b/>
          <w:sz w:val="22"/>
          <w:szCs w:val="22"/>
        </w:rPr>
        <w:t xml:space="preserve"> dodávka.</w:t>
      </w:r>
    </w:p>
    <w:p w:rsidR="00EE548F" w:rsidRDefault="001D25E8" w:rsidP="001D25E8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4.2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4201FD">
        <w:rPr>
          <w:rFonts w:ascii="Calibri" w:hAnsi="Calibri"/>
          <w:sz w:val="22"/>
          <w:szCs w:val="22"/>
        </w:rPr>
        <w:t xml:space="preserve">Součástí </w:t>
      </w:r>
      <w:r w:rsidR="004201FD" w:rsidRPr="000A1D7E">
        <w:rPr>
          <w:rFonts w:ascii="Calibri" w:hAnsi="Calibri"/>
          <w:b/>
          <w:sz w:val="22"/>
          <w:szCs w:val="22"/>
        </w:rPr>
        <w:t>dodávky</w:t>
      </w:r>
      <w:r w:rsidR="004201FD">
        <w:rPr>
          <w:rFonts w:ascii="Calibri" w:hAnsi="Calibri"/>
          <w:sz w:val="22"/>
          <w:szCs w:val="22"/>
        </w:rPr>
        <w:t xml:space="preserve"> </w:t>
      </w:r>
      <w:r w:rsidR="00D25E2D">
        <w:rPr>
          <w:rFonts w:ascii="Calibri" w:hAnsi="Calibri"/>
          <w:sz w:val="22"/>
          <w:szCs w:val="22"/>
        </w:rPr>
        <w:t xml:space="preserve">jsou </w:t>
      </w:r>
      <w:r w:rsidR="004201FD">
        <w:rPr>
          <w:rFonts w:ascii="Calibri" w:hAnsi="Calibri"/>
          <w:sz w:val="22"/>
          <w:szCs w:val="22"/>
        </w:rPr>
        <w:t>rovněž</w:t>
      </w:r>
    </w:p>
    <w:p w:rsidR="004201FD" w:rsidRDefault="004201FD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1701" w:hanging="170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4.2.1.</w:t>
      </w:r>
      <w:r>
        <w:rPr>
          <w:rFonts w:ascii="Calibri" w:hAnsi="Calibri"/>
          <w:sz w:val="22"/>
          <w:szCs w:val="22"/>
        </w:rPr>
        <w:tab/>
        <w:t xml:space="preserve">demontáž 27 ks stávajících </w:t>
      </w:r>
      <w:r w:rsidRPr="009E49E0">
        <w:rPr>
          <w:rFonts w:ascii="Calibri" w:hAnsi="Calibri"/>
          <w:b/>
          <w:sz w:val="22"/>
          <w:szCs w:val="22"/>
        </w:rPr>
        <w:t>PA</w:t>
      </w:r>
      <w:r>
        <w:rPr>
          <w:rFonts w:ascii="Calibri" w:hAnsi="Calibri"/>
          <w:sz w:val="22"/>
          <w:szCs w:val="22"/>
        </w:rPr>
        <w:t xml:space="preserve"> ve vlastnictví objednatele, včetně </w:t>
      </w:r>
      <w:r w:rsidR="009E49E0">
        <w:rPr>
          <w:rFonts w:ascii="Calibri" w:hAnsi="Calibri"/>
          <w:sz w:val="22"/>
          <w:szCs w:val="22"/>
        </w:rPr>
        <w:t xml:space="preserve">jejich </w:t>
      </w:r>
      <w:r>
        <w:rPr>
          <w:rFonts w:ascii="Calibri" w:hAnsi="Calibri"/>
          <w:sz w:val="22"/>
          <w:szCs w:val="22"/>
        </w:rPr>
        <w:t>odpojení od přívodu elektrické energie</w:t>
      </w:r>
      <w:r w:rsidR="009E49E0"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z w:val="22"/>
          <w:szCs w:val="22"/>
        </w:rPr>
        <w:t>jejich následné uskladnění v provozovně Dopravního podniku města České Budějovice, a.s.</w:t>
      </w:r>
      <w:r w:rsidR="009E49E0">
        <w:rPr>
          <w:rFonts w:ascii="Calibri" w:hAnsi="Calibri"/>
          <w:sz w:val="22"/>
          <w:szCs w:val="22"/>
        </w:rPr>
        <w:t xml:space="preserve"> </w:t>
      </w:r>
    </w:p>
    <w:p w:rsidR="00296CAA" w:rsidRDefault="004201FD" w:rsidP="00296CAA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1701" w:hanging="170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4.2.2.</w:t>
      </w:r>
      <w:r>
        <w:rPr>
          <w:rFonts w:ascii="Calibri" w:hAnsi="Calibri"/>
          <w:sz w:val="22"/>
          <w:szCs w:val="22"/>
        </w:rPr>
        <w:tab/>
        <w:t xml:space="preserve">dodávky spotřebního materiálu pro </w:t>
      </w:r>
      <w:r w:rsidRPr="009E49E0">
        <w:rPr>
          <w:rFonts w:ascii="Calibri" w:hAnsi="Calibri"/>
          <w:b/>
          <w:sz w:val="22"/>
          <w:szCs w:val="22"/>
        </w:rPr>
        <w:t>PA</w:t>
      </w:r>
      <w:r w:rsidR="00296CAA">
        <w:rPr>
          <w:rFonts w:ascii="Calibri" w:hAnsi="Calibri"/>
          <w:b/>
          <w:sz w:val="22"/>
          <w:szCs w:val="22"/>
        </w:rPr>
        <w:t xml:space="preserve">, tj. </w:t>
      </w:r>
      <w:r w:rsidR="00C30AC6" w:rsidRPr="00296CAA">
        <w:rPr>
          <w:rFonts w:ascii="Calibri" w:hAnsi="Calibri"/>
          <w:b/>
          <w:sz w:val="22"/>
          <w:szCs w:val="22"/>
        </w:rPr>
        <w:t>Sada náhradních dílů</w:t>
      </w:r>
      <w:r w:rsidR="00C30AC6">
        <w:rPr>
          <w:rFonts w:ascii="Calibri" w:hAnsi="Calibri"/>
          <w:sz w:val="22"/>
          <w:szCs w:val="22"/>
        </w:rPr>
        <w:t xml:space="preserve"> v rozsahu určeném v Příloze č. 3 </w:t>
      </w:r>
      <w:proofErr w:type="gramStart"/>
      <w:r w:rsidR="00C30AC6">
        <w:rPr>
          <w:rFonts w:ascii="Calibri" w:hAnsi="Calibri"/>
          <w:sz w:val="22"/>
          <w:szCs w:val="22"/>
        </w:rPr>
        <w:t>této</w:t>
      </w:r>
      <w:proofErr w:type="gramEnd"/>
      <w:r w:rsidR="00C30AC6">
        <w:rPr>
          <w:rFonts w:ascii="Calibri" w:hAnsi="Calibri"/>
          <w:sz w:val="22"/>
          <w:szCs w:val="22"/>
        </w:rPr>
        <w:t xml:space="preserve"> </w:t>
      </w:r>
      <w:r w:rsidR="00991E7B">
        <w:rPr>
          <w:rFonts w:ascii="Calibri" w:hAnsi="Calibri"/>
          <w:sz w:val="22"/>
          <w:szCs w:val="22"/>
        </w:rPr>
        <w:t>S</w:t>
      </w:r>
      <w:r w:rsidR="00C30AC6">
        <w:rPr>
          <w:rFonts w:ascii="Calibri" w:hAnsi="Calibri"/>
          <w:sz w:val="22"/>
          <w:szCs w:val="22"/>
        </w:rPr>
        <w:t>mlouvy</w:t>
      </w:r>
      <w:r w:rsidR="00FE09E7">
        <w:rPr>
          <w:rFonts w:ascii="Calibri" w:hAnsi="Calibri"/>
          <w:sz w:val="22"/>
          <w:szCs w:val="22"/>
        </w:rPr>
        <w:t>,</w:t>
      </w:r>
      <w:r w:rsidR="00C30AC6">
        <w:rPr>
          <w:rFonts w:ascii="Calibri" w:hAnsi="Calibri"/>
          <w:sz w:val="22"/>
          <w:szCs w:val="22"/>
        </w:rPr>
        <w:t xml:space="preserve"> </w:t>
      </w:r>
      <w:r w:rsidR="00D25E2D">
        <w:rPr>
          <w:rFonts w:ascii="Calibri" w:hAnsi="Calibri"/>
          <w:sz w:val="22"/>
          <w:szCs w:val="22"/>
        </w:rPr>
        <w:t>Ceník náhradních dílů</w:t>
      </w:r>
      <w:r w:rsidR="00296CAA">
        <w:rPr>
          <w:rFonts w:ascii="Calibri" w:hAnsi="Calibri"/>
          <w:sz w:val="22"/>
          <w:szCs w:val="22"/>
        </w:rPr>
        <w:t xml:space="preserve">, přičemž tato </w:t>
      </w:r>
      <w:r w:rsidR="00296CAA" w:rsidRPr="00296CAA">
        <w:rPr>
          <w:rFonts w:ascii="Calibri" w:hAnsi="Calibri"/>
          <w:sz w:val="22"/>
          <w:szCs w:val="22"/>
        </w:rPr>
        <w:t xml:space="preserve">bude dodána nejpozději </w:t>
      </w:r>
      <w:r w:rsidR="00991E7B" w:rsidRPr="009738E1">
        <w:rPr>
          <w:rFonts w:ascii="Calibri" w:hAnsi="Calibri"/>
          <w:b/>
          <w:sz w:val="22"/>
          <w:szCs w:val="22"/>
        </w:rPr>
        <w:t xml:space="preserve">do </w:t>
      </w:r>
      <w:r w:rsidR="00151C4E">
        <w:rPr>
          <w:rFonts w:ascii="Calibri" w:hAnsi="Calibri"/>
          <w:b/>
          <w:sz w:val="22"/>
          <w:szCs w:val="22"/>
        </w:rPr>
        <w:t>58</w:t>
      </w:r>
      <w:r w:rsidR="00991E7B" w:rsidRPr="009738E1">
        <w:rPr>
          <w:rFonts w:ascii="Calibri" w:hAnsi="Calibri"/>
          <w:b/>
          <w:sz w:val="22"/>
          <w:szCs w:val="22"/>
        </w:rPr>
        <w:t xml:space="preserve"> kalendářních dnů</w:t>
      </w:r>
      <w:r w:rsidR="00991E7B">
        <w:rPr>
          <w:rFonts w:ascii="Calibri" w:hAnsi="Calibri"/>
          <w:sz w:val="22"/>
          <w:szCs w:val="22"/>
        </w:rPr>
        <w:t xml:space="preserve"> ode dne účinnosti této Smlouvy</w:t>
      </w:r>
      <w:r w:rsidR="00296CAA">
        <w:rPr>
          <w:rFonts w:ascii="Calibri" w:hAnsi="Calibri"/>
          <w:sz w:val="22"/>
          <w:szCs w:val="22"/>
        </w:rPr>
        <w:t>,</w:t>
      </w:r>
      <w:r w:rsidR="00991E7B">
        <w:rPr>
          <w:rFonts w:ascii="Calibri" w:hAnsi="Calibri"/>
          <w:sz w:val="22"/>
          <w:szCs w:val="22"/>
        </w:rPr>
        <w:t xml:space="preserve"> bude po celou dobu trvání záruční lhůty </w:t>
      </w:r>
      <w:r w:rsidR="00D25E2D">
        <w:rPr>
          <w:rFonts w:ascii="Calibri" w:hAnsi="Calibri"/>
          <w:sz w:val="22"/>
          <w:szCs w:val="22"/>
        </w:rPr>
        <w:t xml:space="preserve">uložena u objednatele, </w:t>
      </w:r>
      <w:r w:rsidR="00991E7B">
        <w:rPr>
          <w:rFonts w:ascii="Calibri" w:hAnsi="Calibri"/>
          <w:sz w:val="22"/>
          <w:szCs w:val="22"/>
        </w:rPr>
        <w:t>udržována kompletní v rozsahu určeném v Příloze č. 3 této Smlouvy</w:t>
      </w:r>
      <w:r w:rsidR="00D25E2D">
        <w:rPr>
          <w:rFonts w:ascii="Calibri" w:hAnsi="Calibri"/>
          <w:sz w:val="22"/>
          <w:szCs w:val="22"/>
        </w:rPr>
        <w:t xml:space="preserve"> a </w:t>
      </w:r>
      <w:r w:rsidR="00991E7B">
        <w:rPr>
          <w:rFonts w:ascii="Calibri" w:hAnsi="Calibri"/>
          <w:sz w:val="22"/>
          <w:szCs w:val="22"/>
        </w:rPr>
        <w:t xml:space="preserve">v případě použití některého z dílů vždy nejpozději do </w:t>
      </w:r>
      <w:r w:rsidR="00C67123">
        <w:rPr>
          <w:rFonts w:ascii="Calibri" w:hAnsi="Calibri"/>
          <w:sz w:val="22"/>
          <w:szCs w:val="22"/>
        </w:rPr>
        <w:t>3</w:t>
      </w:r>
      <w:r w:rsidR="00991E7B">
        <w:rPr>
          <w:rFonts w:ascii="Calibri" w:hAnsi="Calibri"/>
          <w:sz w:val="22"/>
          <w:szCs w:val="22"/>
        </w:rPr>
        <w:t xml:space="preserve"> pracovních dní dodavatelem doplněna; Sada náhradních dílů zůstává po celou záruční dobu ve vlastnictví </w:t>
      </w:r>
      <w:r w:rsidR="00D25E2D">
        <w:rPr>
          <w:rFonts w:ascii="Calibri" w:hAnsi="Calibri"/>
          <w:sz w:val="22"/>
          <w:szCs w:val="22"/>
        </w:rPr>
        <w:t>dodavatele</w:t>
      </w:r>
      <w:r w:rsidR="00FE09E7">
        <w:rPr>
          <w:rFonts w:ascii="Calibri" w:hAnsi="Calibri"/>
          <w:sz w:val="22"/>
          <w:szCs w:val="22"/>
        </w:rPr>
        <w:t xml:space="preserve">, jakékoliv použití náhradního dílu v rámci plnění povinností dodavatele vyplývajících mu ze záruky sjednané touto Smlouvou je pro objednatele bezúplatné; </w:t>
      </w:r>
      <w:r w:rsidR="00D25E2D">
        <w:rPr>
          <w:rFonts w:ascii="Calibri" w:hAnsi="Calibri"/>
          <w:sz w:val="22"/>
          <w:szCs w:val="22"/>
        </w:rPr>
        <w:t xml:space="preserve">po uplynutí záruční lhůty je objednatel oprávněn Sadu </w:t>
      </w:r>
      <w:r w:rsidR="00FE09E7">
        <w:rPr>
          <w:rFonts w:ascii="Calibri" w:hAnsi="Calibri"/>
          <w:sz w:val="22"/>
          <w:szCs w:val="22"/>
        </w:rPr>
        <w:t>náhradních dílů</w:t>
      </w:r>
      <w:r w:rsidR="00296CAA">
        <w:rPr>
          <w:rFonts w:ascii="Calibri" w:hAnsi="Calibri"/>
          <w:sz w:val="22"/>
          <w:szCs w:val="22"/>
        </w:rPr>
        <w:t xml:space="preserve"> </w:t>
      </w:r>
      <w:r w:rsidR="00D25E2D">
        <w:rPr>
          <w:rFonts w:ascii="Calibri" w:hAnsi="Calibri"/>
          <w:sz w:val="22"/>
          <w:szCs w:val="22"/>
        </w:rPr>
        <w:t xml:space="preserve">odkoupit a dále doplňovat za ceny uvedené v Příloze č. 3 </w:t>
      </w:r>
      <w:proofErr w:type="gramStart"/>
      <w:r w:rsidR="00D25E2D">
        <w:rPr>
          <w:rFonts w:ascii="Calibri" w:hAnsi="Calibri"/>
          <w:sz w:val="22"/>
          <w:szCs w:val="22"/>
        </w:rPr>
        <w:t>této</w:t>
      </w:r>
      <w:proofErr w:type="gramEnd"/>
      <w:r w:rsidR="00D25E2D">
        <w:rPr>
          <w:rFonts w:ascii="Calibri" w:hAnsi="Calibri"/>
          <w:sz w:val="22"/>
          <w:szCs w:val="22"/>
        </w:rPr>
        <w:t xml:space="preserve"> Smlouvy, Ceník náhradních dílů</w:t>
      </w:r>
      <w:r w:rsidR="00FE09E7">
        <w:rPr>
          <w:rFonts w:ascii="Calibri" w:hAnsi="Calibri"/>
          <w:sz w:val="22"/>
          <w:szCs w:val="22"/>
        </w:rPr>
        <w:t>,</w:t>
      </w:r>
    </w:p>
    <w:p w:rsidR="001E7DAF" w:rsidRDefault="00296CAA" w:rsidP="00296CAA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1701" w:hanging="170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4.2.3.</w:t>
      </w:r>
      <w:r>
        <w:rPr>
          <w:rFonts w:ascii="Calibri" w:hAnsi="Calibri"/>
          <w:sz w:val="22"/>
          <w:szCs w:val="22"/>
        </w:rPr>
        <w:tab/>
      </w:r>
      <w:r w:rsidR="004201FD">
        <w:rPr>
          <w:rFonts w:ascii="Calibri" w:hAnsi="Calibri"/>
          <w:sz w:val="22"/>
          <w:szCs w:val="22"/>
        </w:rPr>
        <w:t xml:space="preserve">poskytování </w:t>
      </w:r>
      <w:r w:rsidR="004201FD" w:rsidRPr="009E49E0">
        <w:rPr>
          <w:rFonts w:ascii="Calibri" w:hAnsi="Calibri"/>
          <w:b/>
          <w:sz w:val="22"/>
          <w:szCs w:val="22"/>
        </w:rPr>
        <w:t>profylaktického servisu</w:t>
      </w:r>
      <w:r w:rsidR="004201FD">
        <w:rPr>
          <w:rFonts w:ascii="Calibri" w:hAnsi="Calibri"/>
          <w:sz w:val="22"/>
          <w:szCs w:val="22"/>
        </w:rPr>
        <w:t xml:space="preserve"> po</w:t>
      </w:r>
      <w:r w:rsidR="00FE09E7">
        <w:rPr>
          <w:rFonts w:ascii="Calibri" w:hAnsi="Calibri"/>
          <w:sz w:val="22"/>
          <w:szCs w:val="22"/>
        </w:rPr>
        <w:t xml:space="preserve"> </w:t>
      </w:r>
      <w:r w:rsidR="004201FD">
        <w:rPr>
          <w:rFonts w:ascii="Calibri" w:hAnsi="Calibri"/>
          <w:sz w:val="22"/>
          <w:szCs w:val="22"/>
        </w:rPr>
        <w:t xml:space="preserve">dobu záruční doby stanovené v bodě </w:t>
      </w:r>
      <w:proofErr w:type="gramStart"/>
      <w:r w:rsidR="007949E5">
        <w:rPr>
          <w:rFonts w:ascii="Calibri" w:hAnsi="Calibri"/>
          <w:sz w:val="22"/>
          <w:szCs w:val="22"/>
        </w:rPr>
        <w:t>10</w:t>
      </w:r>
      <w:r w:rsidR="009E49E0">
        <w:rPr>
          <w:rFonts w:ascii="Calibri" w:hAnsi="Calibri"/>
          <w:sz w:val="22"/>
          <w:szCs w:val="22"/>
        </w:rPr>
        <w:t>.1. této</w:t>
      </w:r>
      <w:proofErr w:type="gramEnd"/>
      <w:r w:rsidR="009E49E0">
        <w:rPr>
          <w:rFonts w:ascii="Calibri" w:hAnsi="Calibri"/>
          <w:sz w:val="22"/>
          <w:szCs w:val="22"/>
        </w:rPr>
        <w:t xml:space="preserve"> </w:t>
      </w:r>
      <w:r w:rsidR="00CA6E95">
        <w:rPr>
          <w:rFonts w:ascii="Calibri" w:hAnsi="Calibri"/>
          <w:sz w:val="22"/>
          <w:szCs w:val="22"/>
        </w:rPr>
        <w:t>S</w:t>
      </w:r>
      <w:r w:rsidR="009E49E0">
        <w:rPr>
          <w:rFonts w:ascii="Calibri" w:hAnsi="Calibri"/>
          <w:sz w:val="22"/>
          <w:szCs w:val="22"/>
        </w:rPr>
        <w:t>mlouvy</w:t>
      </w:r>
      <w:r w:rsidR="00CF282E">
        <w:rPr>
          <w:rFonts w:ascii="Calibri" w:hAnsi="Calibri"/>
          <w:sz w:val="22"/>
          <w:szCs w:val="22"/>
        </w:rPr>
        <w:t xml:space="preserve"> a v pozáruční době dle</w:t>
      </w:r>
      <w:r w:rsidR="00FE09E7">
        <w:rPr>
          <w:rFonts w:ascii="Calibri" w:hAnsi="Calibri"/>
          <w:sz w:val="22"/>
          <w:szCs w:val="22"/>
        </w:rPr>
        <w:t xml:space="preserve"> </w:t>
      </w:r>
      <w:r w:rsidR="00CF282E">
        <w:rPr>
          <w:rFonts w:ascii="Calibri" w:hAnsi="Calibri"/>
          <w:sz w:val="22"/>
          <w:szCs w:val="22"/>
        </w:rPr>
        <w:t xml:space="preserve">bodu </w:t>
      </w:r>
      <w:r w:rsidR="006B2A59" w:rsidRPr="00CE2E54">
        <w:rPr>
          <w:rFonts w:ascii="Calibri" w:hAnsi="Calibri"/>
          <w:sz w:val="22"/>
          <w:szCs w:val="22"/>
        </w:rPr>
        <w:t xml:space="preserve">4.4.1. </w:t>
      </w:r>
      <w:r w:rsidR="006B2A59" w:rsidRPr="00E92182">
        <w:rPr>
          <w:rFonts w:ascii="Calibri" w:hAnsi="Calibri"/>
          <w:sz w:val="22"/>
          <w:szCs w:val="22"/>
        </w:rPr>
        <w:t>b)</w:t>
      </w:r>
      <w:r w:rsidR="006B2A59">
        <w:rPr>
          <w:rFonts w:ascii="Calibri" w:hAnsi="Calibri"/>
          <w:sz w:val="22"/>
          <w:szCs w:val="22"/>
        </w:rPr>
        <w:t xml:space="preserve"> této smlouvy.</w:t>
      </w:r>
    </w:p>
    <w:p w:rsidR="00A74DA6" w:rsidRDefault="00C12472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4.2.</w:t>
      </w:r>
      <w:r w:rsidR="00296CAA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A74DA6">
        <w:rPr>
          <w:rFonts w:ascii="Calibri" w:hAnsi="Calibri"/>
          <w:sz w:val="22"/>
          <w:szCs w:val="22"/>
        </w:rPr>
        <w:t xml:space="preserve">připojení všech dodaných </w:t>
      </w:r>
      <w:r w:rsidR="00A74DA6" w:rsidRPr="009E49E0">
        <w:rPr>
          <w:rFonts w:ascii="Calibri" w:hAnsi="Calibri"/>
          <w:b/>
          <w:sz w:val="22"/>
          <w:szCs w:val="22"/>
        </w:rPr>
        <w:t>PA</w:t>
      </w:r>
      <w:r w:rsidR="00A74DA6">
        <w:rPr>
          <w:rFonts w:ascii="Calibri" w:hAnsi="Calibri"/>
          <w:sz w:val="22"/>
          <w:szCs w:val="22"/>
        </w:rPr>
        <w:t xml:space="preserve"> na </w:t>
      </w:r>
      <w:r w:rsidR="00A74DA6" w:rsidRPr="009E49E0">
        <w:rPr>
          <w:rFonts w:ascii="Calibri" w:hAnsi="Calibri"/>
          <w:b/>
          <w:sz w:val="22"/>
          <w:szCs w:val="22"/>
        </w:rPr>
        <w:t>dohledové centrum</w:t>
      </w:r>
      <w:r w:rsidR="00296CAA">
        <w:rPr>
          <w:rFonts w:ascii="Calibri" w:hAnsi="Calibri"/>
          <w:b/>
          <w:sz w:val="22"/>
          <w:szCs w:val="22"/>
        </w:rPr>
        <w:t>.</w:t>
      </w:r>
      <w:r w:rsidR="00A74DA6">
        <w:rPr>
          <w:rFonts w:ascii="Calibri" w:hAnsi="Calibri"/>
          <w:sz w:val="22"/>
          <w:szCs w:val="22"/>
        </w:rPr>
        <w:t xml:space="preserve"> </w:t>
      </w:r>
    </w:p>
    <w:p w:rsidR="0003172B" w:rsidRPr="001E7DAF" w:rsidRDefault="00A74DA6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4.</w:t>
      </w:r>
      <w:r w:rsidR="00C12472">
        <w:rPr>
          <w:rFonts w:ascii="Calibri" w:hAnsi="Calibri"/>
          <w:sz w:val="22"/>
          <w:szCs w:val="22"/>
        </w:rPr>
        <w:t>3</w:t>
      </w:r>
      <w:proofErr w:type="gramEnd"/>
      <w:r w:rsidR="00C12472">
        <w:rPr>
          <w:rFonts w:ascii="Calibri" w:hAnsi="Calibri"/>
          <w:sz w:val="22"/>
          <w:szCs w:val="22"/>
        </w:rPr>
        <w:t>.</w:t>
      </w:r>
      <w:r w:rsidR="00C12472">
        <w:rPr>
          <w:rFonts w:ascii="Calibri" w:hAnsi="Calibri"/>
          <w:sz w:val="22"/>
          <w:szCs w:val="22"/>
        </w:rPr>
        <w:tab/>
        <w:t xml:space="preserve">Dodavatel je současně povinen v rámci </w:t>
      </w:r>
      <w:r w:rsidR="00C12472" w:rsidRPr="001E7DAF">
        <w:rPr>
          <w:rFonts w:ascii="Calibri" w:hAnsi="Calibri"/>
          <w:b/>
          <w:sz w:val="22"/>
          <w:szCs w:val="22"/>
        </w:rPr>
        <w:t>dodávky</w:t>
      </w:r>
    </w:p>
    <w:p w:rsidR="00C12472" w:rsidRDefault="00C12472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a)</w:t>
      </w:r>
      <w:r>
        <w:rPr>
          <w:rFonts w:ascii="Calibri" w:hAnsi="Calibri"/>
          <w:sz w:val="22"/>
          <w:szCs w:val="22"/>
        </w:rPr>
        <w:tab/>
        <w:t xml:space="preserve">odevzdat objednateli veškeré doklady a dokumentaci ke všem dodaným </w:t>
      </w:r>
      <w:r w:rsidRPr="009738E1">
        <w:rPr>
          <w:rFonts w:ascii="Calibri" w:hAnsi="Calibri"/>
          <w:b/>
          <w:sz w:val="22"/>
          <w:szCs w:val="22"/>
        </w:rPr>
        <w:t>PA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ab/>
        <w:t>doklady a dokumentaci vztahující se k monitorovacímu SW (</w:t>
      </w:r>
      <w:r w:rsidRPr="009738E1">
        <w:rPr>
          <w:rFonts w:ascii="Calibri" w:hAnsi="Calibri"/>
          <w:b/>
          <w:sz w:val="22"/>
          <w:szCs w:val="22"/>
        </w:rPr>
        <w:t>dohledové centrum</w:t>
      </w:r>
      <w:r>
        <w:rPr>
          <w:rFonts w:ascii="Calibri" w:hAnsi="Calibri"/>
          <w:sz w:val="22"/>
          <w:szCs w:val="22"/>
        </w:rPr>
        <w:t xml:space="preserve">), </w:t>
      </w:r>
      <w:r>
        <w:rPr>
          <w:rFonts w:ascii="Calibri" w:hAnsi="Calibri"/>
          <w:sz w:val="22"/>
          <w:szCs w:val="22"/>
        </w:rPr>
        <w:tab/>
        <w:t>včetně všech návodů k obsluze výhradně v českém jazyce</w:t>
      </w:r>
    </w:p>
    <w:p w:rsidR="00C12472" w:rsidRDefault="00C12472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  <w:t>b)</w:t>
      </w:r>
      <w:r>
        <w:rPr>
          <w:rFonts w:ascii="Calibri" w:hAnsi="Calibri"/>
          <w:sz w:val="22"/>
          <w:szCs w:val="22"/>
        </w:rPr>
        <w:tab/>
        <w:t xml:space="preserve">předat objednateli veškerá instalační media a všechny aplikační klíče nebo kódy </w:t>
      </w:r>
      <w:r>
        <w:rPr>
          <w:rFonts w:ascii="Calibri" w:hAnsi="Calibri"/>
          <w:sz w:val="22"/>
          <w:szCs w:val="22"/>
        </w:rPr>
        <w:tab/>
        <w:t>nutné k </w:t>
      </w:r>
      <w:r w:rsidRPr="001E7DAF">
        <w:rPr>
          <w:rFonts w:ascii="Calibri" w:hAnsi="Calibri"/>
          <w:b/>
          <w:sz w:val="22"/>
          <w:szCs w:val="22"/>
        </w:rPr>
        <w:t>implementaci SW</w:t>
      </w:r>
    </w:p>
    <w:p w:rsidR="00C12472" w:rsidRDefault="00C12472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c)</w:t>
      </w:r>
      <w:r>
        <w:rPr>
          <w:rFonts w:ascii="Calibri" w:hAnsi="Calibri"/>
          <w:sz w:val="22"/>
          <w:szCs w:val="22"/>
        </w:rPr>
        <w:tab/>
        <w:t>provést zaškolení obsluhy</w:t>
      </w:r>
    </w:p>
    <w:p w:rsidR="00C12472" w:rsidRDefault="00C12472" w:rsidP="00C67123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1701" w:hanging="170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d)</w:t>
      </w:r>
      <w:r>
        <w:rPr>
          <w:rFonts w:ascii="Calibri" w:hAnsi="Calibri"/>
          <w:sz w:val="22"/>
          <w:szCs w:val="22"/>
        </w:rPr>
        <w:tab/>
        <w:t xml:space="preserve">poskytnout objednateli uživatelskou podporu SW po dobu </w:t>
      </w:r>
      <w:r w:rsidR="000566EC" w:rsidRPr="000566EC">
        <w:rPr>
          <w:rFonts w:ascii="Calibri" w:hAnsi="Calibri"/>
          <w:b/>
          <w:sz w:val="22"/>
          <w:szCs w:val="22"/>
        </w:rPr>
        <w:t>Z</w:t>
      </w:r>
      <w:r w:rsidR="00CF282E" w:rsidRPr="000566EC">
        <w:rPr>
          <w:rFonts w:ascii="Calibri" w:hAnsi="Calibri"/>
          <w:b/>
          <w:sz w:val="22"/>
          <w:szCs w:val="22"/>
        </w:rPr>
        <w:t>áruční doby</w:t>
      </w:r>
      <w:r w:rsidR="00CF282E">
        <w:rPr>
          <w:rFonts w:ascii="Calibri" w:hAnsi="Calibri"/>
          <w:sz w:val="22"/>
          <w:szCs w:val="22"/>
        </w:rPr>
        <w:t xml:space="preserve"> stanovené v bodě </w:t>
      </w:r>
      <w:proofErr w:type="gramStart"/>
      <w:r w:rsidR="00CF282E">
        <w:rPr>
          <w:rFonts w:ascii="Calibri" w:hAnsi="Calibri"/>
          <w:sz w:val="22"/>
          <w:szCs w:val="22"/>
        </w:rPr>
        <w:t>10.1. této</w:t>
      </w:r>
      <w:proofErr w:type="gramEnd"/>
      <w:r w:rsidR="00CF282E">
        <w:rPr>
          <w:rFonts w:ascii="Calibri" w:hAnsi="Calibri"/>
          <w:sz w:val="22"/>
          <w:szCs w:val="22"/>
        </w:rPr>
        <w:t xml:space="preserve"> Smlouvy a v pozáruční době </w:t>
      </w:r>
      <w:r w:rsidR="000566EC">
        <w:rPr>
          <w:rFonts w:ascii="Calibri" w:hAnsi="Calibri"/>
          <w:sz w:val="22"/>
          <w:szCs w:val="22"/>
        </w:rPr>
        <w:t xml:space="preserve">v délce </w:t>
      </w:r>
      <w:r w:rsidR="001620E4">
        <w:rPr>
          <w:rFonts w:ascii="Calibri" w:hAnsi="Calibri"/>
          <w:sz w:val="22"/>
          <w:szCs w:val="22"/>
        </w:rPr>
        <w:t xml:space="preserve">minimálně </w:t>
      </w:r>
      <w:r w:rsidR="000566EC" w:rsidRPr="0045238C">
        <w:rPr>
          <w:rFonts w:ascii="Calibri" w:hAnsi="Calibri"/>
          <w:b/>
          <w:sz w:val="22"/>
          <w:szCs w:val="22"/>
        </w:rPr>
        <w:t>6</w:t>
      </w:r>
      <w:r w:rsidR="001620E4">
        <w:rPr>
          <w:rFonts w:ascii="Calibri" w:hAnsi="Calibri"/>
          <w:b/>
          <w:sz w:val="22"/>
          <w:szCs w:val="22"/>
        </w:rPr>
        <w:t>0</w:t>
      </w:r>
      <w:r w:rsidR="000566EC" w:rsidRPr="0045238C">
        <w:rPr>
          <w:rFonts w:ascii="Calibri" w:hAnsi="Calibri"/>
          <w:b/>
          <w:sz w:val="22"/>
          <w:szCs w:val="22"/>
        </w:rPr>
        <w:t xml:space="preserve"> měsíců</w:t>
      </w:r>
      <w:r w:rsidR="000566EC">
        <w:rPr>
          <w:rFonts w:ascii="Calibri" w:hAnsi="Calibri"/>
          <w:sz w:val="22"/>
          <w:szCs w:val="22"/>
        </w:rPr>
        <w:t xml:space="preserve"> </w:t>
      </w:r>
      <w:r w:rsidR="00957B18" w:rsidRPr="005A2FE8">
        <w:rPr>
          <w:rFonts w:asciiTheme="minorHAnsi" w:hAnsiTheme="minorHAnsi" w:cs="Arial"/>
          <w:sz w:val="22"/>
          <w:szCs w:val="22"/>
        </w:rPr>
        <w:t>od</w:t>
      </w:r>
      <w:r w:rsidR="00957B18">
        <w:rPr>
          <w:rFonts w:asciiTheme="minorHAnsi" w:hAnsiTheme="minorHAnsi" w:cs="Arial"/>
          <w:sz w:val="22"/>
          <w:szCs w:val="22"/>
        </w:rPr>
        <w:t xml:space="preserve">e dne ukončení </w:t>
      </w:r>
      <w:r w:rsidR="00957B18" w:rsidRPr="00C70542">
        <w:rPr>
          <w:rFonts w:asciiTheme="minorHAnsi" w:hAnsiTheme="minorHAnsi" w:cs="Arial"/>
          <w:b/>
          <w:sz w:val="22"/>
          <w:szCs w:val="22"/>
        </w:rPr>
        <w:t>Záruční doby</w:t>
      </w:r>
      <w:r w:rsidR="00957B18">
        <w:rPr>
          <w:rFonts w:asciiTheme="minorHAnsi" w:hAnsiTheme="minorHAnsi" w:cs="Arial"/>
          <w:sz w:val="22"/>
          <w:szCs w:val="22"/>
        </w:rPr>
        <w:t xml:space="preserve"> </w:t>
      </w:r>
      <w:r w:rsidR="000566EC">
        <w:rPr>
          <w:rFonts w:ascii="Calibri" w:hAnsi="Calibri"/>
          <w:sz w:val="22"/>
          <w:szCs w:val="22"/>
        </w:rPr>
        <w:t xml:space="preserve">(dále též </w:t>
      </w:r>
      <w:r w:rsidR="000566EC" w:rsidRPr="000566EC">
        <w:rPr>
          <w:rFonts w:ascii="Calibri" w:hAnsi="Calibri"/>
          <w:b/>
          <w:sz w:val="22"/>
          <w:szCs w:val="22"/>
        </w:rPr>
        <w:t>Pozáruční doba</w:t>
      </w:r>
      <w:r w:rsidR="000566EC">
        <w:rPr>
          <w:rFonts w:ascii="Calibri" w:hAnsi="Calibri"/>
          <w:sz w:val="22"/>
          <w:szCs w:val="22"/>
        </w:rPr>
        <w:t>)</w:t>
      </w:r>
      <w:r w:rsidR="001620E4">
        <w:rPr>
          <w:rFonts w:ascii="Calibri" w:hAnsi="Calibri"/>
          <w:sz w:val="22"/>
          <w:szCs w:val="22"/>
        </w:rPr>
        <w:t xml:space="preserve">, tato </w:t>
      </w:r>
      <w:r w:rsidR="001620E4" w:rsidRPr="001620E4">
        <w:rPr>
          <w:rFonts w:ascii="Calibri" w:hAnsi="Calibri"/>
          <w:b/>
          <w:sz w:val="22"/>
          <w:szCs w:val="22"/>
        </w:rPr>
        <w:t>Pozáruční doba</w:t>
      </w:r>
      <w:r w:rsidR="001620E4">
        <w:rPr>
          <w:rFonts w:ascii="Calibri" w:hAnsi="Calibri"/>
          <w:sz w:val="22"/>
          <w:szCs w:val="22"/>
        </w:rPr>
        <w:t xml:space="preserve"> </w:t>
      </w:r>
      <w:r w:rsidR="001620E4">
        <w:rPr>
          <w:rFonts w:asciiTheme="minorHAnsi" w:hAnsiTheme="minorHAnsi" w:cs="Arial"/>
          <w:sz w:val="22"/>
          <w:szCs w:val="22"/>
        </w:rPr>
        <w:t>neskončí však dříve než uplyne tato Pozáruční doba mezi objednatelem a Vyšším objednatelem</w:t>
      </w:r>
      <w:r w:rsidR="000566EC">
        <w:rPr>
          <w:rFonts w:ascii="Calibri" w:hAnsi="Calibri"/>
          <w:sz w:val="22"/>
          <w:szCs w:val="22"/>
        </w:rPr>
        <w:t>.</w:t>
      </w:r>
      <w:r w:rsidR="00CF282E">
        <w:rPr>
          <w:rFonts w:ascii="Calibri" w:hAnsi="Calibri"/>
          <w:sz w:val="22"/>
          <w:szCs w:val="22"/>
        </w:rPr>
        <w:t xml:space="preserve"> </w:t>
      </w:r>
    </w:p>
    <w:p w:rsidR="00653439" w:rsidRDefault="00C12472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e)</w:t>
      </w:r>
      <w:r>
        <w:rPr>
          <w:rFonts w:ascii="Calibri" w:hAnsi="Calibri"/>
          <w:sz w:val="22"/>
          <w:szCs w:val="22"/>
        </w:rPr>
        <w:tab/>
        <w:t xml:space="preserve">provádět upgrade monitorovacího SW </w:t>
      </w:r>
      <w:r w:rsidR="00CF282E">
        <w:rPr>
          <w:rFonts w:ascii="Calibri" w:hAnsi="Calibri"/>
          <w:sz w:val="22"/>
          <w:szCs w:val="22"/>
        </w:rPr>
        <w:t xml:space="preserve">(dohledového centra) a to po </w:t>
      </w:r>
      <w:r w:rsidR="000566EC" w:rsidRPr="00C70542">
        <w:rPr>
          <w:rFonts w:ascii="Calibri" w:hAnsi="Calibri"/>
          <w:b/>
          <w:sz w:val="22"/>
          <w:szCs w:val="22"/>
        </w:rPr>
        <w:t xml:space="preserve">Záruční </w:t>
      </w:r>
      <w:r w:rsidR="00CF282E" w:rsidRPr="00C70542">
        <w:rPr>
          <w:rFonts w:ascii="Calibri" w:hAnsi="Calibri"/>
          <w:b/>
          <w:sz w:val="22"/>
          <w:szCs w:val="22"/>
        </w:rPr>
        <w:t>dobu</w:t>
      </w:r>
      <w:r w:rsidR="00CF282E">
        <w:rPr>
          <w:rFonts w:ascii="Calibri" w:hAnsi="Calibri"/>
          <w:sz w:val="22"/>
          <w:szCs w:val="22"/>
        </w:rPr>
        <w:t xml:space="preserve"> </w:t>
      </w:r>
      <w:r w:rsidR="00CF282E">
        <w:rPr>
          <w:rFonts w:ascii="Calibri" w:hAnsi="Calibri"/>
          <w:sz w:val="22"/>
          <w:szCs w:val="22"/>
        </w:rPr>
        <w:tab/>
        <w:t>a v </w:t>
      </w:r>
      <w:r w:rsidR="000566EC" w:rsidRPr="00C70542">
        <w:rPr>
          <w:rFonts w:ascii="Calibri" w:hAnsi="Calibri"/>
          <w:b/>
          <w:sz w:val="22"/>
          <w:szCs w:val="22"/>
        </w:rPr>
        <w:t>P</w:t>
      </w:r>
      <w:r w:rsidR="00CF282E" w:rsidRPr="00C70542">
        <w:rPr>
          <w:rFonts w:ascii="Calibri" w:hAnsi="Calibri"/>
          <w:b/>
          <w:sz w:val="22"/>
          <w:szCs w:val="22"/>
        </w:rPr>
        <w:t>ozáruční době</w:t>
      </w:r>
      <w:r w:rsidR="000566EC">
        <w:rPr>
          <w:rFonts w:ascii="Calibri" w:hAnsi="Calibri"/>
          <w:sz w:val="22"/>
          <w:szCs w:val="22"/>
        </w:rPr>
        <w:t>.</w:t>
      </w:r>
      <w:r w:rsidR="00CF282E">
        <w:rPr>
          <w:rFonts w:ascii="Calibri" w:hAnsi="Calibri"/>
          <w:sz w:val="22"/>
          <w:szCs w:val="22"/>
        </w:rPr>
        <w:t xml:space="preserve"> </w:t>
      </w:r>
    </w:p>
    <w:p w:rsidR="005A2FE8" w:rsidRPr="007949E5" w:rsidRDefault="005A2FE8" w:rsidP="00CA6E95">
      <w:pPr>
        <w:pStyle w:val="Odstavecseseznamem"/>
        <w:ind w:left="567" w:hanging="567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5A2FE8">
        <w:rPr>
          <w:rFonts w:asciiTheme="minorHAnsi" w:hAnsiTheme="minorHAnsi" w:cs="Arial"/>
          <w:color w:val="000000"/>
          <w:sz w:val="22"/>
          <w:szCs w:val="22"/>
        </w:rPr>
        <w:t>4.4</w:t>
      </w:r>
      <w:proofErr w:type="gramEnd"/>
      <w:r w:rsidRPr="005A2FE8">
        <w:rPr>
          <w:rFonts w:asciiTheme="minorHAnsi" w:hAnsiTheme="minorHAnsi" w:cs="Arial"/>
          <w:color w:val="000000"/>
          <w:sz w:val="22"/>
          <w:szCs w:val="22"/>
        </w:rPr>
        <w:t>.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ab/>
      </w:r>
      <w:r w:rsidRPr="006B2A59">
        <w:rPr>
          <w:rFonts w:asciiTheme="minorHAnsi" w:hAnsiTheme="minorHAnsi" w:cs="Arial"/>
          <w:color w:val="000000"/>
          <w:sz w:val="22"/>
          <w:szCs w:val="22"/>
        </w:rPr>
        <w:t xml:space="preserve">Součástí </w:t>
      </w:r>
      <w:r w:rsidR="00CF282E" w:rsidRPr="006B2A59">
        <w:rPr>
          <w:rFonts w:asciiTheme="minorHAnsi" w:hAnsiTheme="minorHAnsi" w:cs="Arial"/>
          <w:b/>
          <w:color w:val="000000"/>
          <w:sz w:val="22"/>
          <w:szCs w:val="22"/>
        </w:rPr>
        <w:t>dodávky</w:t>
      </w:r>
      <w:r w:rsidRPr="006B2A59">
        <w:rPr>
          <w:rFonts w:asciiTheme="minorHAnsi" w:hAnsiTheme="minorHAnsi" w:cs="Arial"/>
          <w:color w:val="000000"/>
          <w:sz w:val="22"/>
          <w:szCs w:val="22"/>
        </w:rPr>
        <w:t xml:space="preserve"> je i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poskytování</w:t>
      </w:r>
      <w:r w:rsidR="00CA6E9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A6E95" w:rsidRPr="00CA6E95">
        <w:rPr>
          <w:rFonts w:asciiTheme="minorHAnsi" w:hAnsiTheme="minorHAnsi" w:cs="Arial"/>
          <w:b/>
          <w:color w:val="000000"/>
          <w:sz w:val="22"/>
          <w:szCs w:val="22"/>
        </w:rPr>
        <w:t>profylaktického servisu</w:t>
      </w:r>
      <w:r w:rsidR="007949E5">
        <w:rPr>
          <w:rFonts w:asciiTheme="minorHAnsi" w:hAnsiTheme="minorHAnsi" w:cs="Arial"/>
          <w:b/>
          <w:color w:val="000000"/>
          <w:sz w:val="22"/>
          <w:szCs w:val="22"/>
        </w:rPr>
        <w:t xml:space="preserve">. </w:t>
      </w:r>
      <w:r w:rsidR="007949E5" w:rsidRPr="007949E5">
        <w:rPr>
          <w:rFonts w:asciiTheme="minorHAnsi" w:hAnsiTheme="minorHAnsi" w:cs="Arial"/>
          <w:color w:val="000000"/>
          <w:sz w:val="22"/>
          <w:szCs w:val="22"/>
        </w:rPr>
        <w:t xml:space="preserve">Dodavatel je povinen poskytovat po </w:t>
      </w:r>
      <w:r w:rsidR="000566EC" w:rsidRPr="00C70542">
        <w:rPr>
          <w:rFonts w:asciiTheme="minorHAnsi" w:hAnsiTheme="minorHAnsi" w:cs="Arial"/>
          <w:b/>
          <w:color w:val="000000"/>
          <w:sz w:val="22"/>
          <w:szCs w:val="22"/>
        </w:rPr>
        <w:t>Záruční dobu</w:t>
      </w:r>
      <w:r w:rsidR="007949E5" w:rsidRPr="007949E5">
        <w:rPr>
          <w:rFonts w:asciiTheme="minorHAnsi" w:hAnsiTheme="minorHAnsi" w:cs="Arial"/>
          <w:color w:val="000000"/>
          <w:sz w:val="22"/>
          <w:szCs w:val="22"/>
        </w:rPr>
        <w:t xml:space="preserve"> a dále </w:t>
      </w:r>
      <w:r w:rsidR="000566EC">
        <w:rPr>
          <w:rFonts w:asciiTheme="minorHAnsi" w:hAnsiTheme="minorHAnsi" w:cs="Arial"/>
          <w:color w:val="000000"/>
          <w:sz w:val="22"/>
          <w:szCs w:val="22"/>
        </w:rPr>
        <w:t>v </w:t>
      </w:r>
      <w:r w:rsidR="000566EC" w:rsidRPr="00C70542">
        <w:rPr>
          <w:rFonts w:asciiTheme="minorHAnsi" w:hAnsiTheme="minorHAnsi" w:cs="Arial"/>
          <w:b/>
          <w:color w:val="000000"/>
          <w:sz w:val="22"/>
          <w:szCs w:val="22"/>
        </w:rPr>
        <w:t>Pozáruční době</w:t>
      </w:r>
    </w:p>
    <w:p w:rsidR="005A2FE8" w:rsidRDefault="005A2FE8" w:rsidP="00CA6E95">
      <w:pPr>
        <w:pStyle w:val="Odstavecseseznamem"/>
        <w:ind w:left="567" w:hanging="567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5A2FE8">
        <w:rPr>
          <w:rFonts w:asciiTheme="minorHAnsi" w:hAnsiTheme="minorHAnsi" w:cs="Arial"/>
          <w:color w:val="000000"/>
          <w:sz w:val="22"/>
          <w:szCs w:val="22"/>
        </w:rPr>
        <w:t>4.4.1.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ab/>
      </w:r>
      <w:r w:rsidR="00282755">
        <w:rPr>
          <w:rFonts w:asciiTheme="minorHAnsi" w:hAnsiTheme="minorHAnsi" w:cs="Arial"/>
          <w:color w:val="000000"/>
          <w:sz w:val="22"/>
          <w:szCs w:val="22"/>
        </w:rPr>
        <w:t>a)</w:t>
      </w:r>
      <w:r w:rsidR="00282755">
        <w:rPr>
          <w:rFonts w:asciiTheme="minorHAnsi" w:hAnsiTheme="minorHAnsi" w:cs="Arial"/>
          <w:color w:val="000000"/>
          <w:sz w:val="22"/>
          <w:szCs w:val="22"/>
        </w:rPr>
        <w:tab/>
      </w:r>
      <w:r w:rsidRPr="007949E5">
        <w:rPr>
          <w:rFonts w:asciiTheme="minorHAnsi" w:hAnsiTheme="minorHAnsi" w:cs="Arial"/>
          <w:b/>
          <w:color w:val="000000"/>
          <w:sz w:val="22"/>
          <w:szCs w:val="22"/>
        </w:rPr>
        <w:t>Mimozáruční oprav</w:t>
      </w:r>
      <w:r w:rsidR="007949E5">
        <w:rPr>
          <w:rFonts w:asciiTheme="minorHAnsi" w:hAnsiTheme="minorHAnsi" w:cs="Arial"/>
          <w:b/>
          <w:color w:val="000000"/>
          <w:sz w:val="22"/>
          <w:szCs w:val="22"/>
        </w:rPr>
        <w:t>y dodávky</w:t>
      </w:r>
      <w:r w:rsidR="009E5EFB">
        <w:rPr>
          <w:rFonts w:asciiTheme="minorHAnsi" w:hAnsiTheme="minorHAnsi" w:cs="Arial"/>
          <w:b/>
          <w:color w:val="000000"/>
          <w:sz w:val="22"/>
          <w:szCs w:val="22"/>
        </w:rPr>
        <w:t xml:space="preserve">, </w:t>
      </w:r>
      <w:r w:rsidR="008B3B30">
        <w:rPr>
          <w:rFonts w:asciiTheme="minorHAnsi" w:hAnsiTheme="minorHAnsi" w:cs="Arial"/>
          <w:b/>
          <w:color w:val="000000"/>
          <w:sz w:val="22"/>
          <w:szCs w:val="22"/>
        </w:rPr>
        <w:t xml:space="preserve">včetně mimozáručních oprav veškerého HW a SW tvořícího součást </w:t>
      </w:r>
      <w:proofErr w:type="gramStart"/>
      <w:r w:rsidR="008B3B30">
        <w:rPr>
          <w:rFonts w:asciiTheme="minorHAnsi" w:hAnsiTheme="minorHAnsi" w:cs="Arial"/>
          <w:b/>
          <w:color w:val="000000"/>
          <w:sz w:val="22"/>
          <w:szCs w:val="22"/>
        </w:rPr>
        <w:t xml:space="preserve">dodávky, </w:t>
      </w:r>
      <w:r w:rsidR="007949E5">
        <w:rPr>
          <w:rFonts w:asciiTheme="minorHAnsi" w:hAnsiTheme="minorHAnsi" w:cs="Arial"/>
          <w:b/>
          <w:color w:val="000000"/>
          <w:sz w:val="22"/>
          <w:szCs w:val="22"/>
        </w:rPr>
        <w:t xml:space="preserve">, </w:t>
      </w:r>
      <w:r w:rsidR="007949E5" w:rsidRPr="007949E5">
        <w:rPr>
          <w:rFonts w:asciiTheme="minorHAnsi" w:hAnsiTheme="minorHAnsi" w:cs="Arial"/>
          <w:color w:val="000000"/>
          <w:sz w:val="22"/>
          <w:szCs w:val="22"/>
        </w:rPr>
        <w:t>tj.</w:t>
      </w:r>
      <w:proofErr w:type="gramEnd"/>
    </w:p>
    <w:p w:rsidR="005A2FE8" w:rsidRPr="0045238C" w:rsidRDefault="007949E5" w:rsidP="00282755">
      <w:pPr>
        <w:pStyle w:val="Odstavecseseznamem"/>
        <w:ind w:left="2127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v</w:t>
      </w:r>
      <w:r w:rsidR="005A2FE8" w:rsidRPr="005A2FE8">
        <w:rPr>
          <w:rFonts w:asciiTheme="minorHAnsi" w:hAnsiTheme="minorHAnsi" w:cs="Arial"/>
          <w:color w:val="000000"/>
          <w:sz w:val="22"/>
          <w:szCs w:val="22"/>
        </w:rPr>
        <w:t>edle záručních oprav, které bude</w:t>
      </w:r>
      <w:r w:rsidR="005A2FE8">
        <w:rPr>
          <w:rFonts w:asciiTheme="minorHAnsi" w:hAnsiTheme="minorHAnsi" w:cs="Arial"/>
          <w:color w:val="000000"/>
          <w:sz w:val="22"/>
          <w:szCs w:val="22"/>
        </w:rPr>
        <w:t xml:space="preserve"> dodavatel</w:t>
      </w:r>
      <w:r w:rsidR="005A2FE8" w:rsidRPr="005A2FE8">
        <w:rPr>
          <w:rFonts w:asciiTheme="minorHAnsi" w:hAnsiTheme="minorHAnsi" w:cs="Arial"/>
          <w:color w:val="000000"/>
          <w:sz w:val="22"/>
          <w:szCs w:val="22"/>
        </w:rPr>
        <w:t xml:space="preserve"> provádět po </w:t>
      </w:r>
      <w:r w:rsidR="00957B18">
        <w:rPr>
          <w:rFonts w:asciiTheme="minorHAnsi" w:hAnsiTheme="minorHAnsi" w:cs="Arial"/>
          <w:color w:val="000000"/>
          <w:sz w:val="22"/>
          <w:szCs w:val="22"/>
        </w:rPr>
        <w:t xml:space="preserve">celou </w:t>
      </w:r>
      <w:r w:rsidR="000566EC" w:rsidRPr="00C70542">
        <w:rPr>
          <w:rFonts w:asciiTheme="minorHAnsi" w:hAnsiTheme="minorHAnsi" w:cs="Arial"/>
          <w:b/>
          <w:color w:val="000000"/>
          <w:sz w:val="22"/>
          <w:szCs w:val="22"/>
        </w:rPr>
        <w:t>Z</w:t>
      </w:r>
      <w:r w:rsidR="005A2FE8" w:rsidRPr="00C70542">
        <w:rPr>
          <w:rFonts w:asciiTheme="minorHAnsi" w:hAnsiTheme="minorHAnsi" w:cs="Arial"/>
          <w:b/>
          <w:color w:val="000000"/>
          <w:sz w:val="22"/>
          <w:szCs w:val="22"/>
        </w:rPr>
        <w:t>áruční dobu</w:t>
      </w:r>
      <w:r w:rsidR="005A2FE8" w:rsidRPr="005A2FE8">
        <w:rPr>
          <w:rFonts w:asciiTheme="minorHAnsi" w:hAnsiTheme="minorHAnsi" w:cs="Arial"/>
          <w:color w:val="000000"/>
          <w:sz w:val="22"/>
          <w:szCs w:val="22"/>
        </w:rPr>
        <w:t xml:space="preserve"> bezplatně, se </w:t>
      </w:r>
      <w:r w:rsidR="005A2FE8">
        <w:rPr>
          <w:rFonts w:asciiTheme="minorHAnsi" w:hAnsiTheme="minorHAnsi" w:cs="Arial"/>
          <w:color w:val="000000"/>
          <w:sz w:val="22"/>
          <w:szCs w:val="22"/>
        </w:rPr>
        <w:t xml:space="preserve">dodavatel </w:t>
      </w:r>
      <w:r w:rsidR="005A2FE8" w:rsidRPr="005A2FE8">
        <w:rPr>
          <w:rFonts w:asciiTheme="minorHAnsi" w:hAnsiTheme="minorHAnsi" w:cs="Arial"/>
          <w:color w:val="000000"/>
          <w:sz w:val="22"/>
          <w:szCs w:val="22"/>
        </w:rPr>
        <w:t xml:space="preserve">zavazuje </w:t>
      </w:r>
      <w:r w:rsidR="005A2FE8" w:rsidRPr="005A2FE8">
        <w:rPr>
          <w:rFonts w:asciiTheme="minorHAnsi" w:hAnsiTheme="minorHAnsi" w:cs="Arial"/>
          <w:sz w:val="22"/>
          <w:szCs w:val="22"/>
        </w:rPr>
        <w:t>provádět za sjednanou úplatu mimozáruční opravy</w:t>
      </w:r>
      <w:r>
        <w:rPr>
          <w:rFonts w:asciiTheme="minorHAnsi" w:hAnsiTheme="minorHAnsi" w:cs="Arial"/>
          <w:sz w:val="22"/>
          <w:szCs w:val="22"/>
        </w:rPr>
        <w:t>,</w:t>
      </w:r>
      <w:r w:rsidR="005A2FE8" w:rsidRPr="005A2FE8">
        <w:rPr>
          <w:rFonts w:asciiTheme="minorHAnsi" w:hAnsiTheme="minorHAnsi" w:cs="Arial"/>
          <w:sz w:val="22"/>
          <w:szCs w:val="22"/>
        </w:rPr>
        <w:t xml:space="preserve"> a to </w:t>
      </w:r>
      <w:r w:rsidR="005A2FE8" w:rsidRPr="0045238C">
        <w:rPr>
          <w:rFonts w:asciiTheme="minorHAnsi" w:hAnsiTheme="minorHAnsi" w:cs="Arial"/>
          <w:sz w:val="22"/>
          <w:szCs w:val="22"/>
        </w:rPr>
        <w:t>po</w:t>
      </w:r>
      <w:r w:rsidR="005A2FE8" w:rsidRPr="005A2FE8">
        <w:rPr>
          <w:rFonts w:asciiTheme="minorHAnsi" w:hAnsiTheme="minorHAnsi" w:cs="Arial"/>
          <w:b/>
          <w:sz w:val="22"/>
          <w:szCs w:val="22"/>
        </w:rPr>
        <w:t xml:space="preserve"> </w:t>
      </w:r>
      <w:r w:rsidR="00957B18">
        <w:rPr>
          <w:rFonts w:asciiTheme="minorHAnsi" w:hAnsiTheme="minorHAnsi" w:cs="Arial"/>
          <w:sz w:val="22"/>
          <w:szCs w:val="22"/>
        </w:rPr>
        <w:t xml:space="preserve">celou </w:t>
      </w:r>
      <w:r w:rsidR="000566EC" w:rsidRPr="0045238C">
        <w:rPr>
          <w:rFonts w:asciiTheme="minorHAnsi" w:hAnsiTheme="minorHAnsi" w:cs="Arial"/>
          <w:b/>
          <w:sz w:val="22"/>
          <w:szCs w:val="22"/>
        </w:rPr>
        <w:t>Pozáruční dob</w:t>
      </w:r>
      <w:r w:rsidR="00957B18">
        <w:rPr>
          <w:rFonts w:asciiTheme="minorHAnsi" w:hAnsiTheme="minorHAnsi" w:cs="Arial"/>
          <w:b/>
          <w:sz w:val="22"/>
          <w:szCs w:val="22"/>
        </w:rPr>
        <w:t>u</w:t>
      </w:r>
      <w:r w:rsidR="005A2FE8" w:rsidRPr="0045238C">
        <w:rPr>
          <w:rFonts w:asciiTheme="minorHAnsi" w:hAnsiTheme="minorHAnsi" w:cs="Arial"/>
          <w:b/>
          <w:sz w:val="22"/>
          <w:szCs w:val="22"/>
        </w:rPr>
        <w:t xml:space="preserve">.    </w:t>
      </w:r>
    </w:p>
    <w:p w:rsidR="005A2FE8" w:rsidRPr="005A2FE8" w:rsidRDefault="005A2FE8" w:rsidP="00282755">
      <w:pPr>
        <w:pStyle w:val="Zkladntext"/>
        <w:spacing w:after="0"/>
        <w:ind w:left="212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A2FE8">
        <w:rPr>
          <w:rFonts w:asciiTheme="minorHAnsi" w:hAnsiTheme="minorHAnsi" w:cs="Arial"/>
          <w:color w:val="000000"/>
          <w:sz w:val="22"/>
          <w:szCs w:val="22"/>
        </w:rPr>
        <w:t>Místem plnění mimozáručních oprav je místo plnění uvedené v</w:t>
      </w:r>
      <w:r>
        <w:rPr>
          <w:rFonts w:asciiTheme="minorHAnsi" w:hAnsiTheme="minorHAnsi" w:cs="Arial"/>
          <w:color w:val="000000"/>
          <w:sz w:val="22"/>
          <w:szCs w:val="22"/>
        </w:rPr>
        <w:t> bodě 5.1.</w:t>
      </w:r>
    </w:p>
    <w:p w:rsidR="00957B18" w:rsidRDefault="005A2FE8" w:rsidP="00282755">
      <w:pPr>
        <w:pStyle w:val="Zkladntext"/>
        <w:spacing w:after="0"/>
        <w:ind w:left="212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A2FE8">
        <w:rPr>
          <w:rFonts w:asciiTheme="minorHAnsi" w:hAnsiTheme="minorHAnsi" w:cs="Arial"/>
          <w:color w:val="000000"/>
          <w:sz w:val="22"/>
          <w:szCs w:val="22"/>
        </w:rPr>
        <w:t>Lhůt</w:t>
      </w:r>
      <w:r>
        <w:rPr>
          <w:rFonts w:asciiTheme="minorHAnsi" w:hAnsiTheme="minorHAnsi" w:cs="Arial"/>
          <w:color w:val="000000"/>
          <w:sz w:val="22"/>
          <w:szCs w:val="22"/>
        </w:rPr>
        <w:t>y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>, v níž musí být zahájeno zjišťování závady v místě plnění a provádění mimozáruční opravy, j</w:t>
      </w:r>
      <w:r w:rsidR="007949E5">
        <w:rPr>
          <w:rFonts w:asciiTheme="minorHAnsi" w:hAnsiTheme="minorHAnsi" w:cs="Arial"/>
          <w:color w:val="000000"/>
          <w:sz w:val="22"/>
          <w:szCs w:val="22"/>
        </w:rPr>
        <w:t>sou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uveden</w:t>
      </w:r>
      <w:r w:rsidR="007949E5">
        <w:rPr>
          <w:rFonts w:asciiTheme="minorHAnsi" w:hAnsiTheme="minorHAnsi" w:cs="Arial"/>
          <w:color w:val="000000"/>
          <w:sz w:val="22"/>
          <w:szCs w:val="22"/>
        </w:rPr>
        <w:t>y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v </w:t>
      </w:r>
      <w:r w:rsidRPr="005A2FE8">
        <w:rPr>
          <w:rFonts w:asciiTheme="minorHAnsi" w:hAnsiTheme="minorHAnsi" w:cs="Arial"/>
          <w:b/>
          <w:color w:val="000000"/>
          <w:sz w:val="22"/>
          <w:szCs w:val="22"/>
        </w:rPr>
        <w:t xml:space="preserve">Příloze č. 1 – </w:t>
      </w:r>
      <w:r w:rsidR="00CF282E" w:rsidRPr="009C3E3A">
        <w:rPr>
          <w:rFonts w:ascii="Calibri" w:hAnsi="Calibri"/>
          <w:b/>
          <w:sz w:val="22"/>
          <w:szCs w:val="22"/>
        </w:rPr>
        <w:t>Technick</w:t>
      </w:r>
      <w:r w:rsidR="00CF282E">
        <w:rPr>
          <w:rFonts w:ascii="Calibri" w:hAnsi="Calibri"/>
          <w:b/>
          <w:sz w:val="22"/>
          <w:szCs w:val="22"/>
        </w:rPr>
        <w:t>é podmínky pro dodávku a výměnu parkovacích automatů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5A2FE8" w:rsidRPr="005A2FE8" w:rsidRDefault="005A2FE8" w:rsidP="00282755">
      <w:pPr>
        <w:pStyle w:val="Zkladntext"/>
        <w:spacing w:after="0"/>
        <w:ind w:left="2127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Závada musí být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dodavateli 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nahlášena </w:t>
      </w:r>
      <w:r w:rsidRPr="005A2FE8">
        <w:rPr>
          <w:rFonts w:asciiTheme="minorHAnsi" w:hAnsiTheme="minorHAnsi" w:cs="Arial"/>
          <w:sz w:val="22"/>
          <w:szCs w:val="22"/>
        </w:rPr>
        <w:t xml:space="preserve">v době </w:t>
      </w:r>
      <w:r w:rsidRPr="005A2FE8">
        <w:rPr>
          <w:rFonts w:asciiTheme="minorHAnsi" w:hAnsiTheme="minorHAnsi" w:cs="Arial"/>
          <w:b/>
          <w:sz w:val="22"/>
          <w:szCs w:val="22"/>
        </w:rPr>
        <w:t xml:space="preserve">servisní akceschopnosti. </w:t>
      </w:r>
    </w:p>
    <w:p w:rsidR="005A2FE8" w:rsidRPr="005A2FE8" w:rsidRDefault="005A2FE8" w:rsidP="00282755">
      <w:pPr>
        <w:pStyle w:val="Zkladntext"/>
        <w:spacing w:after="0"/>
        <w:ind w:left="212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A2FE8">
        <w:rPr>
          <w:rFonts w:asciiTheme="minorHAnsi" w:hAnsiTheme="minorHAnsi" w:cs="Arial"/>
          <w:color w:val="000000"/>
          <w:sz w:val="22"/>
          <w:szCs w:val="22"/>
        </w:rPr>
        <w:t>Termín</w:t>
      </w:r>
      <w:r w:rsidR="00BB21FB">
        <w:rPr>
          <w:rFonts w:asciiTheme="minorHAnsi" w:hAnsiTheme="minorHAnsi" w:cs="Arial"/>
          <w:color w:val="000000"/>
          <w:sz w:val="22"/>
          <w:szCs w:val="22"/>
        </w:rPr>
        <w:t xml:space="preserve">y 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>provedení mimozáruční opravy</w:t>
      </w:r>
      <w:r w:rsidR="00BB21FB">
        <w:rPr>
          <w:rFonts w:asciiTheme="minorHAnsi" w:hAnsiTheme="minorHAnsi" w:cs="Arial"/>
          <w:color w:val="000000"/>
          <w:sz w:val="22"/>
          <w:szCs w:val="22"/>
        </w:rPr>
        <w:t xml:space="preserve"> jsou uvedeny v </w:t>
      </w:r>
      <w:r w:rsidR="00BB21FB" w:rsidRPr="005A2FE8">
        <w:rPr>
          <w:rFonts w:asciiTheme="minorHAnsi" w:hAnsiTheme="minorHAnsi" w:cs="Arial"/>
          <w:b/>
          <w:color w:val="000000"/>
          <w:sz w:val="22"/>
          <w:szCs w:val="22"/>
        </w:rPr>
        <w:t xml:space="preserve">Příloze č. 1 – </w:t>
      </w:r>
      <w:r w:rsidR="00CF282E" w:rsidRPr="009C3E3A">
        <w:rPr>
          <w:rFonts w:ascii="Calibri" w:hAnsi="Calibri"/>
          <w:b/>
          <w:sz w:val="22"/>
          <w:szCs w:val="22"/>
        </w:rPr>
        <w:t>Technick</w:t>
      </w:r>
      <w:r w:rsidR="00CF282E">
        <w:rPr>
          <w:rFonts w:ascii="Calibri" w:hAnsi="Calibri"/>
          <w:b/>
          <w:sz w:val="22"/>
          <w:szCs w:val="22"/>
        </w:rPr>
        <w:t>é podmínky pro dodávku a výměnu parkovacích automatů</w:t>
      </w:r>
      <w:r w:rsidR="00BB21FB">
        <w:rPr>
          <w:rFonts w:asciiTheme="minorHAnsi" w:hAnsiTheme="minorHAnsi" w:cs="Arial"/>
          <w:b/>
          <w:color w:val="000000"/>
          <w:sz w:val="22"/>
          <w:szCs w:val="22"/>
        </w:rPr>
        <w:t xml:space="preserve">. </w:t>
      </w:r>
    </w:p>
    <w:p w:rsidR="005A2FE8" w:rsidRDefault="007949E5" w:rsidP="00282755">
      <w:pPr>
        <w:pStyle w:val="Zkladntext"/>
        <w:spacing w:after="0"/>
        <w:ind w:left="212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Objednatel </w:t>
      </w:r>
      <w:r w:rsidR="005A2FE8" w:rsidRPr="005A2FE8">
        <w:rPr>
          <w:rFonts w:asciiTheme="minorHAnsi" w:hAnsiTheme="minorHAnsi" w:cs="Arial"/>
          <w:color w:val="000000"/>
          <w:sz w:val="22"/>
          <w:szCs w:val="22"/>
        </w:rPr>
        <w:t>uhrad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í dodavateli </w:t>
      </w:r>
      <w:r w:rsidR="005A2FE8" w:rsidRPr="005A2FE8">
        <w:rPr>
          <w:rFonts w:asciiTheme="minorHAnsi" w:hAnsiTheme="minorHAnsi" w:cs="Arial"/>
          <w:color w:val="000000"/>
          <w:sz w:val="22"/>
          <w:szCs w:val="22"/>
        </w:rPr>
        <w:t xml:space="preserve">za provedení mimozáruční opravy </w:t>
      </w:r>
      <w:r w:rsidR="00957B18">
        <w:rPr>
          <w:rFonts w:asciiTheme="minorHAnsi" w:hAnsiTheme="minorHAnsi" w:cs="Arial"/>
          <w:color w:val="000000"/>
          <w:sz w:val="22"/>
          <w:szCs w:val="22"/>
        </w:rPr>
        <w:t>v </w:t>
      </w:r>
      <w:r w:rsidR="00957B18" w:rsidRPr="0045238C">
        <w:rPr>
          <w:rFonts w:asciiTheme="minorHAnsi" w:hAnsiTheme="minorHAnsi" w:cs="Arial"/>
          <w:b/>
          <w:color w:val="000000"/>
          <w:sz w:val="22"/>
          <w:szCs w:val="22"/>
        </w:rPr>
        <w:t>Pozáruční dob</w:t>
      </w:r>
      <w:r w:rsidR="00957B18">
        <w:rPr>
          <w:rFonts w:asciiTheme="minorHAnsi" w:hAnsiTheme="minorHAnsi" w:cs="Arial"/>
          <w:color w:val="000000"/>
          <w:sz w:val="22"/>
          <w:szCs w:val="22"/>
        </w:rPr>
        <w:t xml:space="preserve">ě </w:t>
      </w:r>
      <w:r w:rsidR="005A2FE8" w:rsidRPr="005A2FE8">
        <w:rPr>
          <w:rFonts w:asciiTheme="minorHAnsi" w:hAnsiTheme="minorHAnsi" w:cs="Arial"/>
          <w:color w:val="000000"/>
          <w:sz w:val="22"/>
          <w:szCs w:val="22"/>
        </w:rPr>
        <w:t>úplatu</w:t>
      </w:r>
      <w:r w:rsidR="00BB21FB">
        <w:rPr>
          <w:rFonts w:asciiTheme="minorHAnsi" w:hAnsiTheme="minorHAnsi" w:cs="Arial"/>
          <w:color w:val="000000"/>
          <w:sz w:val="22"/>
          <w:szCs w:val="22"/>
        </w:rPr>
        <w:t xml:space="preserve"> dle </w:t>
      </w:r>
      <w:r w:rsidR="00BB21FB" w:rsidRPr="00BB21FB">
        <w:rPr>
          <w:rFonts w:asciiTheme="minorHAnsi" w:hAnsiTheme="minorHAnsi" w:cs="Arial"/>
          <w:b/>
          <w:color w:val="000000"/>
          <w:sz w:val="22"/>
          <w:szCs w:val="22"/>
        </w:rPr>
        <w:t>Přílohy č. 2</w:t>
      </w:r>
      <w:r w:rsidR="00BB21FB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F282E" w:rsidRPr="001E7DAF">
        <w:rPr>
          <w:rFonts w:asciiTheme="minorHAnsi" w:hAnsiTheme="minorHAnsi" w:cs="Arial"/>
          <w:color w:val="000000"/>
          <w:sz w:val="22"/>
          <w:szCs w:val="22"/>
        </w:rPr>
        <w:t>–</w:t>
      </w:r>
      <w:r w:rsidR="009E5EFB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944FBB">
        <w:rPr>
          <w:rFonts w:ascii="Calibri" w:hAnsi="Calibri"/>
          <w:b/>
          <w:sz w:val="22"/>
          <w:szCs w:val="22"/>
        </w:rPr>
        <w:t>S</w:t>
      </w:r>
      <w:r w:rsidR="006B2A59">
        <w:rPr>
          <w:rFonts w:ascii="Calibri" w:hAnsi="Calibri"/>
          <w:b/>
          <w:sz w:val="22"/>
          <w:szCs w:val="22"/>
        </w:rPr>
        <w:t>tanovení nabídkové ceny</w:t>
      </w:r>
      <w:r w:rsidR="00944FBB">
        <w:rPr>
          <w:rFonts w:ascii="Calibri" w:hAnsi="Calibri"/>
          <w:b/>
          <w:sz w:val="22"/>
          <w:szCs w:val="22"/>
        </w:rPr>
        <w:t xml:space="preserve"> a Přílohy č. 3 – Ceník náhradních dílů</w:t>
      </w:r>
      <w:r w:rsidR="00BB21FB" w:rsidRPr="001E7DAF">
        <w:rPr>
          <w:rFonts w:asciiTheme="minorHAnsi" w:hAnsiTheme="minorHAnsi" w:cs="Arial"/>
          <w:color w:val="000000"/>
          <w:sz w:val="22"/>
          <w:szCs w:val="22"/>
        </w:rPr>
        <w:t>. Dodavatel</w:t>
      </w:r>
      <w:r w:rsidR="005A2FE8" w:rsidRPr="001E7DAF">
        <w:rPr>
          <w:rFonts w:asciiTheme="minorHAnsi" w:hAnsiTheme="minorHAnsi" w:cs="Arial"/>
          <w:color w:val="000000"/>
          <w:sz w:val="22"/>
          <w:szCs w:val="22"/>
        </w:rPr>
        <w:t xml:space="preserve"> garantuje výši úplaty </w:t>
      </w:r>
      <w:r w:rsidRPr="001E7DAF">
        <w:rPr>
          <w:rFonts w:asciiTheme="minorHAnsi" w:hAnsiTheme="minorHAnsi" w:cs="Arial"/>
          <w:color w:val="000000"/>
          <w:sz w:val="22"/>
          <w:szCs w:val="22"/>
        </w:rPr>
        <w:t xml:space="preserve">dle </w:t>
      </w:r>
      <w:r w:rsidRPr="001E7DAF">
        <w:rPr>
          <w:rFonts w:asciiTheme="minorHAnsi" w:hAnsiTheme="minorHAnsi" w:cs="Arial"/>
          <w:b/>
          <w:color w:val="000000"/>
          <w:sz w:val="22"/>
          <w:szCs w:val="22"/>
        </w:rPr>
        <w:t>Přílohy č. 2</w:t>
      </w:r>
      <w:r w:rsidRPr="001E7DAF">
        <w:rPr>
          <w:rFonts w:asciiTheme="minorHAnsi" w:hAnsiTheme="minorHAnsi" w:cs="Arial"/>
          <w:color w:val="000000"/>
          <w:sz w:val="22"/>
          <w:szCs w:val="22"/>
        </w:rPr>
        <w:t xml:space="preserve"> -</w:t>
      </w:r>
      <w:r w:rsidR="006B2A59" w:rsidRPr="006B2A59">
        <w:rPr>
          <w:rFonts w:ascii="Calibri" w:hAnsi="Calibri"/>
          <w:b/>
          <w:sz w:val="22"/>
          <w:szCs w:val="22"/>
        </w:rPr>
        <w:t xml:space="preserve"> </w:t>
      </w:r>
      <w:r w:rsidR="00944FBB">
        <w:rPr>
          <w:rFonts w:ascii="Calibri" w:hAnsi="Calibri"/>
          <w:b/>
          <w:sz w:val="22"/>
          <w:szCs w:val="22"/>
        </w:rPr>
        <w:t>S</w:t>
      </w:r>
      <w:r w:rsidR="006B2A59">
        <w:rPr>
          <w:rFonts w:ascii="Calibri" w:hAnsi="Calibri"/>
          <w:b/>
          <w:sz w:val="22"/>
          <w:szCs w:val="22"/>
        </w:rPr>
        <w:t>tanovení nabídkové ceny</w:t>
      </w:r>
      <w:r w:rsidR="00957B18">
        <w:rPr>
          <w:rFonts w:ascii="Calibri" w:hAnsi="Calibri"/>
          <w:b/>
          <w:sz w:val="22"/>
          <w:szCs w:val="22"/>
        </w:rPr>
        <w:t xml:space="preserve"> a</w:t>
      </w:r>
      <w:r w:rsidR="00944FBB">
        <w:rPr>
          <w:rFonts w:ascii="Calibri" w:hAnsi="Calibri"/>
          <w:b/>
          <w:sz w:val="22"/>
          <w:szCs w:val="22"/>
        </w:rPr>
        <w:t xml:space="preserve"> Přílohy č. 3 – Ceník náhradních dílů</w:t>
      </w:r>
      <w:r w:rsidR="000566EC">
        <w:rPr>
          <w:rFonts w:asciiTheme="minorHAnsi" w:hAnsiTheme="minorHAnsi" w:cs="Arial"/>
          <w:b/>
          <w:color w:val="000000"/>
          <w:sz w:val="22"/>
          <w:szCs w:val="22"/>
        </w:rPr>
        <w:t xml:space="preserve">, </w:t>
      </w:r>
      <w:r w:rsidR="000566EC" w:rsidRPr="000566EC">
        <w:rPr>
          <w:rFonts w:asciiTheme="minorHAnsi" w:hAnsiTheme="minorHAnsi" w:cs="Arial"/>
          <w:color w:val="000000"/>
          <w:sz w:val="22"/>
          <w:szCs w:val="22"/>
        </w:rPr>
        <w:t>a to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5A2FE8" w:rsidRPr="005A2FE8">
        <w:rPr>
          <w:rFonts w:asciiTheme="minorHAnsi" w:hAnsiTheme="minorHAnsi" w:cs="Arial"/>
          <w:color w:val="000000"/>
          <w:sz w:val="22"/>
          <w:szCs w:val="22"/>
        </w:rPr>
        <w:t>po celou sjednanou dobu provádění mimozáručních oprav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tj. </w:t>
      </w:r>
      <w:r w:rsidRPr="00C70542">
        <w:rPr>
          <w:rFonts w:asciiTheme="minorHAnsi" w:hAnsiTheme="minorHAnsi" w:cs="Arial"/>
          <w:sz w:val="22"/>
          <w:szCs w:val="22"/>
        </w:rPr>
        <w:t>po</w:t>
      </w:r>
      <w:r w:rsidRPr="005A2FE8">
        <w:rPr>
          <w:rFonts w:asciiTheme="minorHAnsi" w:hAnsiTheme="minorHAnsi" w:cs="Arial"/>
          <w:b/>
          <w:sz w:val="22"/>
          <w:szCs w:val="22"/>
        </w:rPr>
        <w:t xml:space="preserve"> </w:t>
      </w:r>
      <w:r w:rsidR="00C70542">
        <w:rPr>
          <w:rFonts w:asciiTheme="minorHAnsi" w:hAnsiTheme="minorHAnsi" w:cs="Arial"/>
          <w:b/>
          <w:sz w:val="22"/>
          <w:szCs w:val="22"/>
        </w:rPr>
        <w:t xml:space="preserve">Pozáruční </w:t>
      </w:r>
      <w:r w:rsidRPr="005A2FE8">
        <w:rPr>
          <w:rFonts w:asciiTheme="minorHAnsi" w:hAnsiTheme="minorHAnsi" w:cs="Arial"/>
          <w:b/>
          <w:sz w:val="22"/>
          <w:szCs w:val="22"/>
        </w:rPr>
        <w:t>dobu</w:t>
      </w:r>
      <w:r w:rsidR="005A2FE8" w:rsidRPr="005A2FE8">
        <w:rPr>
          <w:rFonts w:asciiTheme="minorHAnsi" w:hAnsiTheme="minorHAnsi" w:cs="Arial"/>
          <w:sz w:val="22"/>
          <w:szCs w:val="22"/>
        </w:rPr>
        <w:t>.</w:t>
      </w:r>
    </w:p>
    <w:p w:rsidR="00282755" w:rsidRDefault="00BB21FB" w:rsidP="00282755">
      <w:pPr>
        <w:pStyle w:val="Zkladntext"/>
        <w:spacing w:after="0"/>
        <w:ind w:left="212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Dodavatel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 poskytuje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objednateli 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>záruku za jakost mimozáruční</w:t>
      </w:r>
      <w:r w:rsidR="00CF282E">
        <w:rPr>
          <w:rFonts w:asciiTheme="minorHAnsi" w:hAnsiTheme="minorHAnsi" w:cs="Arial"/>
          <w:color w:val="000000"/>
          <w:sz w:val="22"/>
          <w:szCs w:val="22"/>
        </w:rPr>
        <w:t xml:space="preserve"> opravy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 po následující dobu:</w:t>
      </w:r>
      <w:r w:rsidR="007277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620E4">
        <w:rPr>
          <w:rFonts w:asciiTheme="minorHAnsi" w:hAnsiTheme="minorHAnsi" w:cs="Arial"/>
          <w:color w:val="000000"/>
          <w:sz w:val="22"/>
          <w:szCs w:val="22"/>
        </w:rPr>
        <w:t xml:space="preserve">minimálně </w:t>
      </w:r>
      <w:r w:rsidR="007277D5">
        <w:rPr>
          <w:rFonts w:asciiTheme="minorHAnsi" w:hAnsiTheme="minorHAnsi" w:cs="Arial"/>
          <w:sz w:val="22"/>
          <w:szCs w:val="22"/>
        </w:rPr>
        <w:t xml:space="preserve">6 měsíců ode dne </w:t>
      </w:r>
      <w:r w:rsidR="00957B18">
        <w:rPr>
          <w:rFonts w:asciiTheme="minorHAnsi" w:hAnsiTheme="minorHAnsi" w:cs="Arial"/>
          <w:sz w:val="22"/>
          <w:szCs w:val="22"/>
        </w:rPr>
        <w:t>převzetí mimozáruční</w:t>
      </w:r>
      <w:r w:rsidR="001C3F9E">
        <w:rPr>
          <w:rFonts w:asciiTheme="minorHAnsi" w:hAnsiTheme="minorHAnsi" w:cs="Arial"/>
          <w:sz w:val="22"/>
          <w:szCs w:val="22"/>
        </w:rPr>
        <w:t xml:space="preserve"> opravy</w:t>
      </w:r>
      <w:r w:rsidR="00C67123">
        <w:rPr>
          <w:rFonts w:asciiTheme="minorHAnsi" w:hAnsiTheme="minorHAnsi" w:cs="Arial"/>
          <w:sz w:val="22"/>
          <w:szCs w:val="22"/>
        </w:rPr>
        <w:t xml:space="preserve"> objednatelem, neskončí však dříve než uplyne tato záruka</w:t>
      </w:r>
      <w:r w:rsidR="001620E4">
        <w:rPr>
          <w:rFonts w:asciiTheme="minorHAnsi" w:hAnsiTheme="minorHAnsi" w:cs="Arial"/>
          <w:sz w:val="22"/>
          <w:szCs w:val="22"/>
        </w:rPr>
        <w:t xml:space="preserve"> mezi objednatelem a V</w:t>
      </w:r>
      <w:r w:rsidR="00C67123">
        <w:rPr>
          <w:rFonts w:asciiTheme="minorHAnsi" w:hAnsiTheme="minorHAnsi" w:cs="Arial"/>
          <w:sz w:val="22"/>
          <w:szCs w:val="22"/>
        </w:rPr>
        <w:t>yšším objednatelem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Záruční doba </w:t>
      </w:r>
      <w:r w:rsidR="00CF282E">
        <w:rPr>
          <w:rFonts w:asciiTheme="minorHAnsi" w:hAnsiTheme="minorHAnsi" w:cs="Arial"/>
          <w:color w:val="000000"/>
          <w:sz w:val="22"/>
          <w:szCs w:val="22"/>
        </w:rPr>
        <w:t>za provedenou mimozáruční opravu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F282E">
        <w:rPr>
          <w:rFonts w:asciiTheme="minorHAnsi" w:hAnsiTheme="minorHAnsi" w:cs="Arial"/>
          <w:color w:val="000000"/>
          <w:sz w:val="22"/>
          <w:szCs w:val="22"/>
        </w:rPr>
        <w:t xml:space="preserve">začíná 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běžet od protokolárního převzetí </w:t>
      </w:r>
      <w:r w:rsidR="00957B18">
        <w:rPr>
          <w:rFonts w:asciiTheme="minorHAnsi" w:hAnsiTheme="minorHAnsi" w:cs="Arial"/>
          <w:color w:val="000000"/>
          <w:sz w:val="22"/>
          <w:szCs w:val="22"/>
        </w:rPr>
        <w:t xml:space="preserve">této </w:t>
      </w:r>
      <w:r w:rsidR="00CF282E">
        <w:rPr>
          <w:rFonts w:asciiTheme="minorHAnsi" w:hAnsiTheme="minorHAnsi" w:cs="Arial"/>
          <w:color w:val="000000"/>
          <w:sz w:val="22"/>
          <w:szCs w:val="22"/>
        </w:rPr>
        <w:t>opravy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objednatelem.</w:t>
      </w:r>
    </w:p>
    <w:p w:rsidR="00282755" w:rsidRPr="005A2FE8" w:rsidRDefault="00282755" w:rsidP="00713737">
      <w:pPr>
        <w:pStyle w:val="Zkladntext"/>
        <w:spacing w:after="0"/>
        <w:ind w:left="2127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b)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dodavatel</w:t>
      </w:r>
      <w:r w:rsidRPr="005A2FE8">
        <w:rPr>
          <w:rFonts w:asciiTheme="minorHAnsi" w:hAnsiTheme="minorHAnsi" w:cs="Arial"/>
          <w:sz w:val="22"/>
          <w:szCs w:val="22"/>
        </w:rPr>
        <w:t xml:space="preserve"> se zavazuje provádět </w:t>
      </w:r>
      <w:r w:rsidR="00957B18" w:rsidRPr="0045238C">
        <w:rPr>
          <w:rFonts w:asciiTheme="minorHAnsi" w:hAnsiTheme="minorHAnsi" w:cs="Arial"/>
          <w:b/>
          <w:sz w:val="22"/>
          <w:szCs w:val="22"/>
        </w:rPr>
        <w:t>P</w:t>
      </w:r>
      <w:r w:rsidRPr="0045238C">
        <w:rPr>
          <w:rFonts w:asciiTheme="minorHAnsi" w:hAnsiTheme="minorHAnsi" w:cs="Arial"/>
          <w:b/>
          <w:sz w:val="22"/>
          <w:szCs w:val="22"/>
        </w:rPr>
        <w:t xml:space="preserve">ravidelný </w:t>
      </w:r>
      <w:r w:rsidR="00050E9C">
        <w:rPr>
          <w:rFonts w:asciiTheme="minorHAnsi" w:hAnsiTheme="minorHAnsi" w:cs="Arial"/>
          <w:b/>
          <w:sz w:val="22"/>
          <w:szCs w:val="22"/>
        </w:rPr>
        <w:t xml:space="preserve">profylaktický </w:t>
      </w:r>
      <w:r w:rsidRPr="0045238C">
        <w:rPr>
          <w:rFonts w:asciiTheme="minorHAnsi" w:hAnsiTheme="minorHAnsi" w:cs="Arial"/>
          <w:b/>
          <w:sz w:val="22"/>
          <w:szCs w:val="22"/>
        </w:rPr>
        <w:t>servis</w:t>
      </w:r>
      <w:r w:rsidRPr="005A2FE8">
        <w:rPr>
          <w:rFonts w:asciiTheme="minorHAnsi" w:hAnsiTheme="minorHAnsi" w:cs="Arial"/>
          <w:sz w:val="22"/>
          <w:szCs w:val="22"/>
        </w:rPr>
        <w:t xml:space="preserve"> </w:t>
      </w:r>
      <w:r w:rsidRPr="0045238C">
        <w:rPr>
          <w:rFonts w:asciiTheme="minorHAnsi" w:hAnsiTheme="minorHAnsi" w:cs="Arial"/>
          <w:b/>
          <w:sz w:val="22"/>
          <w:szCs w:val="22"/>
        </w:rPr>
        <w:t>PA</w:t>
      </w:r>
      <w:r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a to po celou</w:t>
      </w:r>
      <w:r w:rsidR="006B2A59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B2A59" w:rsidRPr="0045238C">
        <w:rPr>
          <w:rFonts w:asciiTheme="minorHAnsi" w:hAnsiTheme="minorHAnsi" w:cs="Arial"/>
          <w:b/>
          <w:color w:val="000000"/>
          <w:sz w:val="22"/>
          <w:szCs w:val="22"/>
        </w:rPr>
        <w:t>Záruční</w:t>
      </w:r>
      <w:r w:rsidR="006B2A59">
        <w:rPr>
          <w:rFonts w:asciiTheme="minorHAnsi" w:hAnsiTheme="minorHAnsi" w:cs="Arial"/>
          <w:color w:val="000000"/>
          <w:sz w:val="22"/>
          <w:szCs w:val="22"/>
        </w:rPr>
        <w:t xml:space="preserve"> i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C70542">
        <w:rPr>
          <w:rFonts w:asciiTheme="minorHAnsi" w:hAnsiTheme="minorHAnsi" w:cs="Arial"/>
          <w:b/>
          <w:color w:val="000000"/>
          <w:sz w:val="22"/>
          <w:szCs w:val="22"/>
        </w:rPr>
        <w:t>Pozáruční dobu</w:t>
      </w:r>
      <w:r>
        <w:rPr>
          <w:rFonts w:asciiTheme="minorHAnsi" w:hAnsiTheme="minorHAnsi" w:cs="Arial"/>
          <w:sz w:val="22"/>
          <w:szCs w:val="22"/>
        </w:rPr>
        <w:t xml:space="preserve"> Dodavatel</w:t>
      </w:r>
      <w:r w:rsidRPr="005A2FE8">
        <w:rPr>
          <w:rFonts w:asciiTheme="minorHAnsi" w:hAnsiTheme="minorHAnsi" w:cs="Arial"/>
          <w:sz w:val="22"/>
          <w:szCs w:val="22"/>
        </w:rPr>
        <w:t xml:space="preserve"> bude pravidelný servis </w:t>
      </w:r>
      <w:r w:rsidRPr="00493085">
        <w:rPr>
          <w:rFonts w:asciiTheme="minorHAnsi" w:hAnsiTheme="minorHAnsi" w:cs="Arial"/>
          <w:b/>
          <w:sz w:val="22"/>
          <w:szCs w:val="22"/>
        </w:rPr>
        <w:t xml:space="preserve">PA </w:t>
      </w:r>
      <w:r w:rsidRPr="006B2A59">
        <w:rPr>
          <w:rFonts w:asciiTheme="minorHAnsi" w:hAnsiTheme="minorHAnsi" w:cs="Arial"/>
          <w:sz w:val="22"/>
          <w:szCs w:val="22"/>
        </w:rPr>
        <w:t xml:space="preserve">provádět </w:t>
      </w:r>
      <w:r w:rsidR="006B2A59">
        <w:rPr>
          <w:rFonts w:asciiTheme="minorHAnsi" w:hAnsiTheme="minorHAnsi" w:cs="Arial"/>
          <w:sz w:val="22"/>
          <w:szCs w:val="22"/>
        </w:rPr>
        <w:t xml:space="preserve">vždy </w:t>
      </w:r>
      <w:r w:rsidRPr="00713737">
        <w:rPr>
          <w:rFonts w:asciiTheme="minorHAnsi" w:hAnsiTheme="minorHAnsi" w:cs="Arial"/>
          <w:sz w:val="22"/>
          <w:szCs w:val="22"/>
        </w:rPr>
        <w:t>1x za 6 měsíců</w:t>
      </w:r>
      <w:r w:rsidR="00957B18">
        <w:rPr>
          <w:rFonts w:asciiTheme="minorHAnsi" w:hAnsiTheme="minorHAnsi" w:cs="Arial"/>
          <w:sz w:val="22"/>
          <w:szCs w:val="22"/>
        </w:rPr>
        <w:t>.</w:t>
      </w:r>
      <w:r w:rsidR="006B2A59">
        <w:rPr>
          <w:rFonts w:asciiTheme="minorHAnsi" w:hAnsiTheme="minorHAnsi" w:cs="Arial"/>
          <w:sz w:val="22"/>
          <w:szCs w:val="22"/>
        </w:rPr>
        <w:t xml:space="preserve"> První servis </w:t>
      </w:r>
      <w:r w:rsidR="006B2A59" w:rsidRPr="0045238C">
        <w:rPr>
          <w:rFonts w:asciiTheme="minorHAnsi" w:hAnsiTheme="minorHAnsi" w:cs="Arial"/>
          <w:b/>
          <w:sz w:val="22"/>
          <w:szCs w:val="22"/>
        </w:rPr>
        <w:t>PA</w:t>
      </w:r>
      <w:r w:rsidR="006B2A59">
        <w:rPr>
          <w:rFonts w:asciiTheme="minorHAnsi" w:hAnsiTheme="minorHAnsi" w:cs="Arial"/>
          <w:sz w:val="22"/>
          <w:szCs w:val="22"/>
        </w:rPr>
        <w:t xml:space="preserve"> provede zhotovitel nejpozději 6 měsíců ode dne </w:t>
      </w:r>
      <w:r w:rsidR="006B2A59" w:rsidRPr="00CE2E54">
        <w:rPr>
          <w:rFonts w:asciiTheme="minorHAnsi" w:hAnsiTheme="minorHAnsi" w:cs="Arial"/>
          <w:b/>
          <w:sz w:val="22"/>
          <w:szCs w:val="22"/>
        </w:rPr>
        <w:t>Převzetí kompletního plnění</w:t>
      </w:r>
      <w:r w:rsidR="006B2A59">
        <w:rPr>
          <w:rFonts w:asciiTheme="minorHAnsi" w:hAnsiTheme="minorHAnsi" w:cs="Arial"/>
          <w:sz w:val="22"/>
          <w:szCs w:val="22"/>
        </w:rPr>
        <w:t xml:space="preserve"> dle této Smlouvy (</w:t>
      </w:r>
      <w:r w:rsidR="00713737">
        <w:rPr>
          <w:rFonts w:asciiTheme="minorHAnsi" w:hAnsiTheme="minorHAnsi" w:cs="Arial"/>
          <w:sz w:val="22"/>
          <w:szCs w:val="22"/>
        </w:rPr>
        <w:t xml:space="preserve">dle bodu </w:t>
      </w:r>
      <w:proofErr w:type="gramStart"/>
      <w:r w:rsidR="00713737">
        <w:rPr>
          <w:rFonts w:asciiTheme="minorHAnsi" w:hAnsiTheme="minorHAnsi" w:cs="Arial"/>
          <w:sz w:val="22"/>
          <w:szCs w:val="22"/>
        </w:rPr>
        <w:t>8.3. této</w:t>
      </w:r>
      <w:proofErr w:type="gramEnd"/>
      <w:r w:rsidR="00713737">
        <w:rPr>
          <w:rFonts w:asciiTheme="minorHAnsi" w:hAnsiTheme="minorHAnsi" w:cs="Arial"/>
          <w:sz w:val="22"/>
          <w:szCs w:val="22"/>
        </w:rPr>
        <w:t xml:space="preserve"> Smlouvy)</w:t>
      </w:r>
      <w:r w:rsidR="00E92182">
        <w:rPr>
          <w:rFonts w:asciiTheme="minorHAnsi" w:hAnsiTheme="minorHAnsi" w:cs="Arial"/>
          <w:sz w:val="22"/>
          <w:szCs w:val="22"/>
        </w:rPr>
        <w:t xml:space="preserve">. 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Místem plnění pravidelného servisu </w:t>
      </w:r>
      <w:r w:rsidRPr="007A4A18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 je místo uvedené v odst. </w:t>
      </w:r>
      <w:r>
        <w:rPr>
          <w:rFonts w:asciiTheme="minorHAnsi" w:hAnsiTheme="minorHAnsi" w:cs="Arial"/>
          <w:color w:val="000000"/>
          <w:sz w:val="22"/>
          <w:szCs w:val="22"/>
        </w:rPr>
        <w:t>5.1.</w:t>
      </w:r>
    </w:p>
    <w:p w:rsidR="00713737" w:rsidRDefault="00713737" w:rsidP="00282755">
      <w:pPr>
        <w:pStyle w:val="Zkladntext"/>
        <w:spacing w:after="0"/>
        <w:ind w:left="212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Zhotovitel bude poskytovat Pravidelný servis </w:t>
      </w:r>
      <w:r w:rsidRPr="0045238C">
        <w:rPr>
          <w:rFonts w:asciiTheme="minorHAnsi" w:hAnsiTheme="minorHAnsi" w:cs="Arial"/>
          <w:b/>
          <w:color w:val="000000"/>
          <w:sz w:val="22"/>
          <w:szCs w:val="22"/>
        </w:rPr>
        <w:t>PA</w:t>
      </w:r>
    </w:p>
    <w:p w:rsidR="00713737" w:rsidRDefault="00713737" w:rsidP="00282755">
      <w:pPr>
        <w:pStyle w:val="Zkladntext"/>
        <w:spacing w:after="0"/>
        <w:ind w:left="212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-</w:t>
      </w:r>
      <w:r>
        <w:rPr>
          <w:rFonts w:asciiTheme="minorHAnsi" w:hAnsiTheme="minorHAnsi" w:cs="Arial"/>
          <w:color w:val="000000"/>
          <w:sz w:val="22"/>
          <w:szCs w:val="22"/>
        </w:rPr>
        <w:tab/>
        <w:t>v </w:t>
      </w:r>
      <w:r w:rsidRPr="0045238C">
        <w:rPr>
          <w:rFonts w:asciiTheme="minorHAnsi" w:hAnsiTheme="minorHAnsi" w:cs="Arial"/>
          <w:b/>
          <w:color w:val="000000"/>
          <w:sz w:val="22"/>
          <w:szCs w:val="22"/>
        </w:rPr>
        <w:t>Záruční době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bezplatně</w:t>
      </w:r>
    </w:p>
    <w:p w:rsidR="00282755" w:rsidRDefault="00713737" w:rsidP="00282755">
      <w:pPr>
        <w:pStyle w:val="Zkladntext"/>
        <w:spacing w:after="0"/>
        <w:ind w:left="212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-</w:t>
      </w:r>
      <w:r>
        <w:rPr>
          <w:rFonts w:asciiTheme="minorHAnsi" w:hAnsiTheme="minorHAnsi" w:cs="Arial"/>
          <w:color w:val="000000"/>
          <w:sz w:val="22"/>
          <w:szCs w:val="22"/>
        </w:rPr>
        <w:tab/>
        <w:t>v </w:t>
      </w:r>
      <w:r w:rsidRPr="0045238C">
        <w:rPr>
          <w:rFonts w:asciiTheme="minorHAnsi" w:hAnsiTheme="minorHAnsi" w:cs="Arial"/>
          <w:b/>
          <w:color w:val="000000"/>
          <w:sz w:val="22"/>
          <w:szCs w:val="22"/>
        </w:rPr>
        <w:t>Pozáruční době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za </w:t>
      </w:r>
      <w:r w:rsidR="00282755" w:rsidRPr="005A2FE8">
        <w:rPr>
          <w:rFonts w:asciiTheme="minorHAnsi" w:hAnsiTheme="minorHAnsi" w:cs="Arial"/>
          <w:color w:val="000000"/>
          <w:sz w:val="22"/>
          <w:szCs w:val="22"/>
        </w:rPr>
        <w:t>úplatu</w:t>
      </w:r>
      <w:r w:rsidR="00282755">
        <w:rPr>
          <w:rFonts w:asciiTheme="minorHAnsi" w:hAnsiTheme="minorHAnsi" w:cs="Arial"/>
          <w:color w:val="000000"/>
          <w:sz w:val="22"/>
          <w:szCs w:val="22"/>
        </w:rPr>
        <w:t xml:space="preserve"> dle </w:t>
      </w:r>
      <w:r w:rsidR="00282755" w:rsidRPr="00BB21FB">
        <w:rPr>
          <w:rFonts w:asciiTheme="minorHAnsi" w:hAnsiTheme="minorHAnsi" w:cs="Arial"/>
          <w:b/>
          <w:color w:val="000000"/>
          <w:sz w:val="22"/>
          <w:szCs w:val="22"/>
        </w:rPr>
        <w:t>Přílohy č. 2</w:t>
      </w:r>
      <w:r w:rsidR="0028275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82755" w:rsidRPr="001E7DAF"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r w:rsidR="00944FBB">
        <w:rPr>
          <w:rFonts w:ascii="Calibri" w:hAnsi="Calibri"/>
          <w:b/>
          <w:sz w:val="22"/>
          <w:szCs w:val="22"/>
        </w:rPr>
        <w:t>S</w:t>
      </w:r>
      <w:r>
        <w:rPr>
          <w:rFonts w:ascii="Calibri" w:hAnsi="Calibri"/>
          <w:b/>
          <w:sz w:val="22"/>
          <w:szCs w:val="22"/>
        </w:rPr>
        <w:t>tanovení nabídkové ceny</w:t>
      </w:r>
      <w:r w:rsidR="00944FBB">
        <w:rPr>
          <w:rFonts w:ascii="Calibri" w:hAnsi="Calibri"/>
          <w:b/>
          <w:sz w:val="22"/>
          <w:szCs w:val="22"/>
        </w:rPr>
        <w:t xml:space="preserve"> a Přílohy č. 3</w:t>
      </w:r>
      <w:r w:rsidR="00957B18">
        <w:rPr>
          <w:rFonts w:ascii="Calibri" w:hAnsi="Calibri"/>
          <w:b/>
          <w:sz w:val="22"/>
          <w:szCs w:val="22"/>
        </w:rPr>
        <w:t xml:space="preserve"> </w:t>
      </w:r>
      <w:r w:rsidR="00944FBB">
        <w:rPr>
          <w:rFonts w:ascii="Calibri" w:hAnsi="Calibri"/>
          <w:b/>
          <w:sz w:val="22"/>
          <w:szCs w:val="22"/>
        </w:rPr>
        <w:t>– Ceník náhradních dílů</w:t>
      </w:r>
      <w:r w:rsidR="00282755" w:rsidRPr="001E7DAF">
        <w:rPr>
          <w:rFonts w:asciiTheme="minorHAnsi" w:hAnsiTheme="minorHAnsi" w:cs="Arial"/>
          <w:color w:val="000000"/>
          <w:sz w:val="22"/>
          <w:szCs w:val="22"/>
        </w:rPr>
        <w:t>.</w:t>
      </w:r>
      <w:r w:rsidR="00282755">
        <w:rPr>
          <w:rFonts w:asciiTheme="minorHAnsi" w:hAnsiTheme="minorHAnsi" w:cs="Arial"/>
          <w:color w:val="000000"/>
          <w:sz w:val="22"/>
          <w:szCs w:val="22"/>
        </w:rPr>
        <w:t xml:space="preserve"> Dodavatel</w:t>
      </w:r>
      <w:r w:rsidR="00282755" w:rsidRPr="005A2FE8">
        <w:rPr>
          <w:rFonts w:asciiTheme="minorHAnsi" w:hAnsiTheme="minorHAnsi" w:cs="Arial"/>
          <w:color w:val="000000"/>
          <w:sz w:val="22"/>
          <w:szCs w:val="22"/>
        </w:rPr>
        <w:t xml:space="preserve"> garantuje tuto výši úplaty po celou sjednanou dobu provádění </w:t>
      </w:r>
      <w:r w:rsidR="00957B18" w:rsidRPr="0045238C">
        <w:rPr>
          <w:rFonts w:asciiTheme="minorHAnsi" w:hAnsiTheme="minorHAnsi" w:cs="Arial"/>
          <w:b/>
          <w:color w:val="000000"/>
          <w:sz w:val="22"/>
          <w:szCs w:val="22"/>
        </w:rPr>
        <w:t>Pravidelného servisu</w:t>
      </w:r>
      <w:r w:rsidR="00282755">
        <w:rPr>
          <w:rFonts w:asciiTheme="minorHAnsi" w:hAnsiTheme="minorHAnsi" w:cs="Arial"/>
          <w:color w:val="000000"/>
          <w:sz w:val="22"/>
          <w:szCs w:val="22"/>
        </w:rPr>
        <w:t xml:space="preserve"> v </w:t>
      </w:r>
      <w:r w:rsidR="00282755" w:rsidRPr="00C70542">
        <w:rPr>
          <w:rFonts w:asciiTheme="minorHAnsi" w:hAnsiTheme="minorHAnsi" w:cs="Arial"/>
          <w:b/>
          <w:color w:val="000000"/>
          <w:sz w:val="22"/>
          <w:szCs w:val="22"/>
        </w:rPr>
        <w:t>Pozáruční době</w:t>
      </w:r>
      <w:r w:rsidR="00282755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282755" w:rsidRDefault="00282755" w:rsidP="00282755">
      <w:pPr>
        <w:pStyle w:val="Zkladntext"/>
        <w:spacing w:after="0"/>
        <w:ind w:left="212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Dodavatel</w:t>
      </w:r>
      <w:r w:rsidRPr="005A2FE8">
        <w:rPr>
          <w:rFonts w:asciiTheme="minorHAnsi" w:hAnsiTheme="minorHAnsi" w:cs="Arial"/>
          <w:sz w:val="22"/>
          <w:szCs w:val="22"/>
        </w:rPr>
        <w:t xml:space="preserve"> poskytuje</w:t>
      </w:r>
      <w:r>
        <w:rPr>
          <w:rFonts w:asciiTheme="minorHAnsi" w:hAnsiTheme="minorHAnsi" w:cs="Arial"/>
          <w:sz w:val="22"/>
          <w:szCs w:val="22"/>
        </w:rPr>
        <w:t xml:space="preserve"> objednateli </w:t>
      </w:r>
      <w:r w:rsidRPr="005A2FE8">
        <w:rPr>
          <w:rFonts w:asciiTheme="minorHAnsi" w:hAnsiTheme="minorHAnsi" w:cs="Arial"/>
          <w:sz w:val="22"/>
          <w:szCs w:val="22"/>
        </w:rPr>
        <w:t xml:space="preserve">záruku za jakost pravidelného servisu </w:t>
      </w:r>
      <w:r w:rsidRPr="00ED6BC0">
        <w:rPr>
          <w:rFonts w:asciiTheme="minorHAnsi" w:hAnsiTheme="minorHAnsi" w:cs="Arial"/>
          <w:b/>
          <w:sz w:val="22"/>
          <w:szCs w:val="22"/>
        </w:rPr>
        <w:t xml:space="preserve">PA </w:t>
      </w:r>
      <w:r w:rsidR="001620E4">
        <w:rPr>
          <w:rFonts w:asciiTheme="minorHAnsi" w:hAnsiTheme="minorHAnsi" w:cs="Arial"/>
          <w:sz w:val="22"/>
          <w:szCs w:val="22"/>
        </w:rPr>
        <w:t xml:space="preserve">minimálně </w:t>
      </w:r>
      <w:r w:rsidRPr="00C70542">
        <w:rPr>
          <w:rFonts w:asciiTheme="minorHAnsi" w:hAnsiTheme="minorHAnsi" w:cs="Arial"/>
          <w:sz w:val="22"/>
          <w:szCs w:val="22"/>
        </w:rPr>
        <w:t>šest</w:t>
      </w:r>
      <w:r>
        <w:rPr>
          <w:rFonts w:asciiTheme="minorHAnsi" w:hAnsiTheme="minorHAnsi" w:cs="Arial"/>
          <w:b/>
          <w:sz w:val="22"/>
          <w:szCs w:val="22"/>
        </w:rPr>
        <w:t xml:space="preserve"> (</w:t>
      </w:r>
      <w:r w:rsidRPr="001E7DAF">
        <w:rPr>
          <w:rFonts w:asciiTheme="minorHAnsi" w:hAnsiTheme="minorHAnsi" w:cs="Arial"/>
          <w:sz w:val="22"/>
          <w:szCs w:val="22"/>
        </w:rPr>
        <w:t>6</w:t>
      </w:r>
      <w:r>
        <w:rPr>
          <w:rFonts w:asciiTheme="minorHAnsi" w:hAnsiTheme="minorHAnsi" w:cs="Arial"/>
          <w:sz w:val="22"/>
          <w:szCs w:val="22"/>
        </w:rPr>
        <w:t>)</w:t>
      </w:r>
      <w:r w:rsidRPr="001E7DAF">
        <w:rPr>
          <w:rFonts w:asciiTheme="minorHAnsi" w:hAnsiTheme="minorHAnsi" w:cs="Arial"/>
          <w:sz w:val="22"/>
          <w:szCs w:val="22"/>
        </w:rPr>
        <w:t xml:space="preserve"> měsíců</w:t>
      </w:r>
      <w:r w:rsidR="00C67123">
        <w:rPr>
          <w:rFonts w:asciiTheme="minorHAnsi" w:hAnsiTheme="minorHAnsi" w:cs="Arial"/>
          <w:sz w:val="22"/>
          <w:szCs w:val="22"/>
        </w:rPr>
        <w:t>, neskončí však dříve než uplyne tato záruka</w:t>
      </w:r>
      <w:r w:rsidR="001620E4">
        <w:rPr>
          <w:rFonts w:asciiTheme="minorHAnsi" w:hAnsiTheme="minorHAnsi" w:cs="Arial"/>
          <w:sz w:val="22"/>
          <w:szCs w:val="22"/>
        </w:rPr>
        <w:t xml:space="preserve"> mezi objednatelem a V</w:t>
      </w:r>
      <w:r w:rsidR="00C67123">
        <w:rPr>
          <w:rFonts w:asciiTheme="minorHAnsi" w:hAnsiTheme="minorHAnsi" w:cs="Arial"/>
          <w:sz w:val="22"/>
          <w:szCs w:val="22"/>
        </w:rPr>
        <w:t>yšším objednatelem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Záruční doba začíná běžet od protokolárního převzetí provedeného plnění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objednatelem. </w:t>
      </w:r>
    </w:p>
    <w:p w:rsidR="00282755" w:rsidRDefault="00282755" w:rsidP="00282755">
      <w:pPr>
        <w:pStyle w:val="Zkladntext"/>
        <w:spacing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lastRenderedPageBreak/>
        <w:t>Dodavatel se zavazuje</w:t>
      </w:r>
      <w:r w:rsidRPr="005A2FE8">
        <w:rPr>
          <w:rFonts w:asciiTheme="minorHAnsi" w:hAnsiTheme="minorHAnsi" w:cs="Arial"/>
          <w:sz w:val="22"/>
          <w:szCs w:val="22"/>
        </w:rPr>
        <w:t xml:space="preserve">, že v případě závady na </w:t>
      </w:r>
      <w:r w:rsidRPr="00ED6BC0">
        <w:rPr>
          <w:rFonts w:asciiTheme="minorHAnsi" w:hAnsiTheme="minorHAnsi" w:cs="Arial"/>
          <w:b/>
          <w:sz w:val="22"/>
          <w:szCs w:val="22"/>
        </w:rPr>
        <w:t>PA</w:t>
      </w:r>
      <w:r w:rsidRPr="005A2FE8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která není odstranitelná do </w:t>
      </w:r>
      <w:r w:rsidR="00713737">
        <w:rPr>
          <w:rFonts w:asciiTheme="minorHAnsi" w:hAnsiTheme="minorHAnsi" w:cs="Arial"/>
          <w:sz w:val="22"/>
          <w:szCs w:val="22"/>
        </w:rPr>
        <w:t xml:space="preserve">3 pracovních </w:t>
      </w:r>
      <w:r>
        <w:rPr>
          <w:rFonts w:asciiTheme="minorHAnsi" w:hAnsiTheme="minorHAnsi" w:cs="Arial"/>
          <w:sz w:val="22"/>
          <w:szCs w:val="22"/>
        </w:rPr>
        <w:t>dnů</w:t>
      </w:r>
      <w:r w:rsidR="0010144A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5A2FE8">
        <w:rPr>
          <w:rFonts w:asciiTheme="minorHAnsi" w:hAnsiTheme="minorHAnsi" w:cs="Arial"/>
          <w:sz w:val="22"/>
          <w:szCs w:val="22"/>
        </w:rPr>
        <w:t xml:space="preserve">přenechá </w:t>
      </w:r>
      <w:r>
        <w:rPr>
          <w:rFonts w:asciiTheme="minorHAnsi" w:hAnsiTheme="minorHAnsi" w:cs="Arial"/>
          <w:sz w:val="22"/>
          <w:szCs w:val="22"/>
        </w:rPr>
        <w:t>objednateli</w:t>
      </w:r>
      <w:r w:rsidRPr="005A2FE8">
        <w:rPr>
          <w:rFonts w:asciiTheme="minorHAnsi" w:hAnsiTheme="minorHAnsi" w:cs="Arial"/>
          <w:sz w:val="22"/>
          <w:szCs w:val="22"/>
        </w:rPr>
        <w:t xml:space="preserve"> do 24 hodin od obdržení požadavku </w:t>
      </w:r>
      <w:r>
        <w:rPr>
          <w:rFonts w:asciiTheme="minorHAnsi" w:hAnsiTheme="minorHAnsi" w:cs="Arial"/>
          <w:sz w:val="22"/>
          <w:szCs w:val="22"/>
        </w:rPr>
        <w:t>objednatele jiný</w:t>
      </w:r>
      <w:r w:rsidRPr="005A2FE8">
        <w:rPr>
          <w:rFonts w:asciiTheme="minorHAnsi" w:hAnsiTheme="minorHAnsi" w:cs="Arial"/>
          <w:sz w:val="22"/>
          <w:szCs w:val="22"/>
        </w:rPr>
        <w:t xml:space="preserve"> parkovací automat až do doby odstranění závady na </w:t>
      </w:r>
      <w:r w:rsidRPr="00ED6BC0">
        <w:rPr>
          <w:rFonts w:asciiTheme="minorHAnsi" w:hAnsiTheme="minorHAnsi" w:cs="Arial"/>
          <w:b/>
          <w:sz w:val="22"/>
          <w:szCs w:val="22"/>
        </w:rPr>
        <w:t>PA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 a provede napojení náhradního parkovacího automatu na monitorovací </w:t>
      </w:r>
      <w:r w:rsidRPr="00ED6BC0">
        <w:rPr>
          <w:rFonts w:asciiTheme="minorHAnsi" w:hAnsiTheme="minorHAnsi" w:cs="Arial"/>
          <w:b/>
          <w:color w:val="000000"/>
          <w:sz w:val="22"/>
          <w:szCs w:val="22"/>
        </w:rPr>
        <w:t>SW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 a </w:t>
      </w:r>
      <w:r w:rsidR="00957B18">
        <w:rPr>
          <w:rFonts w:asciiTheme="minorHAnsi" w:hAnsiTheme="minorHAnsi" w:cs="Arial"/>
          <w:color w:val="000000"/>
          <w:sz w:val="22"/>
          <w:szCs w:val="22"/>
        </w:rPr>
        <w:t xml:space="preserve">jeho 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>následné odpojení</w:t>
      </w:r>
      <w:r w:rsidR="00957B18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roofErr w:type="spellStart"/>
      <w:r w:rsidR="00957B18">
        <w:rPr>
          <w:rFonts w:asciiTheme="minorHAnsi" w:hAnsiTheme="minorHAnsi" w:cs="Arial"/>
          <w:color w:val="000000"/>
          <w:sz w:val="22"/>
          <w:szCs w:val="22"/>
        </w:rPr>
        <w:t>deinstalaci</w:t>
      </w:r>
      <w:proofErr w:type="spellEnd"/>
      <w:r w:rsidR="00957B18">
        <w:rPr>
          <w:rFonts w:asciiTheme="minorHAnsi" w:hAnsiTheme="minorHAnsi" w:cs="Arial"/>
          <w:color w:val="000000"/>
          <w:sz w:val="22"/>
          <w:szCs w:val="22"/>
        </w:rPr>
        <w:t xml:space="preserve"> a odvoz</w:t>
      </w:r>
      <w:r w:rsidRPr="005A2FE8">
        <w:rPr>
          <w:rFonts w:asciiTheme="minorHAnsi" w:hAnsiTheme="minorHAnsi" w:cs="Arial"/>
          <w:sz w:val="22"/>
          <w:szCs w:val="22"/>
        </w:rPr>
        <w:t xml:space="preserve">. 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>Náhradní parkovací automat musí mít stejné parametry</w:t>
      </w:r>
      <w:r w:rsidR="0010144A">
        <w:rPr>
          <w:rFonts w:asciiTheme="minorHAnsi" w:hAnsiTheme="minorHAnsi" w:cs="Arial"/>
          <w:color w:val="000000"/>
          <w:sz w:val="22"/>
          <w:szCs w:val="22"/>
        </w:rPr>
        <w:t>,</w:t>
      </w:r>
      <w:r w:rsidRPr="005A2FE8">
        <w:rPr>
          <w:rFonts w:asciiTheme="minorHAnsi" w:hAnsiTheme="minorHAnsi" w:cs="Arial"/>
          <w:color w:val="000000"/>
          <w:sz w:val="22"/>
          <w:szCs w:val="22"/>
        </w:rPr>
        <w:t xml:space="preserve"> jako má</w:t>
      </w:r>
      <w:r w:rsidRPr="00ED6BC0">
        <w:rPr>
          <w:rFonts w:asciiTheme="minorHAnsi" w:hAnsiTheme="minorHAnsi" w:cs="Arial"/>
          <w:b/>
          <w:color w:val="000000"/>
          <w:sz w:val="22"/>
          <w:szCs w:val="22"/>
        </w:rPr>
        <w:t xml:space="preserve"> PA</w:t>
      </w:r>
      <w:r w:rsidR="00957B18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957B18" w:rsidRPr="0045238C">
        <w:rPr>
          <w:rFonts w:asciiTheme="minorHAnsi" w:hAnsiTheme="minorHAnsi" w:cs="Arial"/>
          <w:color w:val="000000"/>
          <w:sz w:val="22"/>
          <w:szCs w:val="22"/>
        </w:rPr>
        <w:t>a musí být plně funkční</w:t>
      </w:r>
      <w:r w:rsidR="00713737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:rsidR="00713737" w:rsidRPr="001E7DAF" w:rsidRDefault="00BB21FB" w:rsidP="00713737">
      <w:pPr>
        <w:pStyle w:val="Zkladntext"/>
        <w:spacing w:after="0"/>
        <w:ind w:left="1418" w:hanging="85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4.4.</w:t>
      </w:r>
      <w:r w:rsidR="00296CAA">
        <w:rPr>
          <w:rFonts w:asciiTheme="minorHAnsi" w:hAnsiTheme="minorHAnsi" w:cs="Arial"/>
          <w:color w:val="000000"/>
          <w:sz w:val="22"/>
          <w:szCs w:val="22"/>
        </w:rPr>
        <w:t>2</w:t>
      </w:r>
      <w:r>
        <w:rPr>
          <w:rFonts w:asciiTheme="minorHAnsi" w:hAnsiTheme="minorHAnsi" w:cs="Arial"/>
          <w:color w:val="000000"/>
          <w:sz w:val="22"/>
          <w:szCs w:val="22"/>
        </w:rPr>
        <w:t>.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="00713737" w:rsidRPr="005A2FE8">
        <w:rPr>
          <w:rFonts w:asciiTheme="minorHAnsi" w:hAnsiTheme="minorHAnsi" w:cs="Arial"/>
          <w:color w:val="000000"/>
          <w:sz w:val="22"/>
          <w:szCs w:val="22"/>
        </w:rPr>
        <w:t xml:space="preserve">Dodání náhradních dílů při </w:t>
      </w:r>
      <w:r w:rsidR="00713737">
        <w:rPr>
          <w:rFonts w:asciiTheme="minorHAnsi" w:hAnsiTheme="minorHAnsi" w:cs="Arial"/>
          <w:color w:val="000000"/>
          <w:sz w:val="22"/>
          <w:szCs w:val="22"/>
        </w:rPr>
        <w:t xml:space="preserve">provádění </w:t>
      </w:r>
      <w:r w:rsidR="00713737" w:rsidRPr="00C70542">
        <w:rPr>
          <w:rFonts w:asciiTheme="minorHAnsi" w:hAnsiTheme="minorHAnsi" w:cs="Arial"/>
          <w:b/>
          <w:color w:val="000000"/>
          <w:sz w:val="22"/>
          <w:szCs w:val="22"/>
        </w:rPr>
        <w:t>servisu</w:t>
      </w:r>
      <w:r w:rsidR="00713737" w:rsidRPr="005A2FE8">
        <w:rPr>
          <w:rFonts w:asciiTheme="minorHAnsi" w:hAnsiTheme="minorHAnsi" w:cs="Arial"/>
          <w:color w:val="000000"/>
          <w:sz w:val="22"/>
          <w:szCs w:val="22"/>
        </w:rPr>
        <w:t xml:space="preserve"> je v záruční době bezplatné, </w:t>
      </w:r>
      <w:r w:rsidR="00713737" w:rsidRPr="001E7DAF">
        <w:rPr>
          <w:rFonts w:asciiTheme="minorHAnsi" w:hAnsiTheme="minorHAnsi" w:cs="Arial"/>
          <w:color w:val="000000"/>
          <w:sz w:val="22"/>
          <w:szCs w:val="22"/>
        </w:rPr>
        <w:t xml:space="preserve">vyjma případů, kdy objednateli nenáleží právo ze záruky. </w:t>
      </w:r>
    </w:p>
    <w:p w:rsidR="00713737" w:rsidRPr="005A2FE8" w:rsidRDefault="00713737" w:rsidP="00713737">
      <w:pPr>
        <w:pStyle w:val="Zkladntext"/>
        <w:spacing w:after="0"/>
        <w:ind w:left="1418"/>
        <w:jc w:val="both"/>
        <w:rPr>
          <w:rFonts w:asciiTheme="minorHAnsi" w:hAnsiTheme="minorHAnsi" w:cs="Arial"/>
          <w:sz w:val="22"/>
          <w:szCs w:val="22"/>
        </w:rPr>
      </w:pPr>
      <w:r w:rsidRPr="001E7DAF">
        <w:rPr>
          <w:rFonts w:asciiTheme="minorHAnsi" w:hAnsiTheme="minorHAnsi" w:cs="Arial"/>
          <w:sz w:val="22"/>
          <w:szCs w:val="22"/>
        </w:rPr>
        <w:t>Cena případných náhradních dílů a materiálu, pokud budou použity</w:t>
      </w:r>
      <w:r>
        <w:rPr>
          <w:rFonts w:asciiTheme="minorHAnsi" w:hAnsiTheme="minorHAnsi" w:cs="Arial"/>
          <w:sz w:val="22"/>
          <w:szCs w:val="22"/>
        </w:rPr>
        <w:t>,</w:t>
      </w:r>
      <w:r w:rsidRPr="001E7DAF">
        <w:rPr>
          <w:rFonts w:asciiTheme="minorHAnsi" w:hAnsiTheme="minorHAnsi" w:cs="Arial"/>
          <w:sz w:val="22"/>
          <w:szCs w:val="22"/>
        </w:rPr>
        <w:t xml:space="preserve"> je uvedena v </w:t>
      </w:r>
      <w:r w:rsidRPr="001E7DAF">
        <w:rPr>
          <w:rFonts w:asciiTheme="minorHAnsi" w:hAnsiTheme="minorHAnsi" w:cs="Arial"/>
          <w:b/>
          <w:sz w:val="22"/>
          <w:szCs w:val="22"/>
        </w:rPr>
        <w:t xml:space="preserve">Příloze č. 2 - </w:t>
      </w:r>
      <w:r w:rsidRPr="001E7DAF">
        <w:rPr>
          <w:rFonts w:asciiTheme="minorHAnsi" w:hAnsiTheme="minorHAnsi" w:cs="Arial"/>
          <w:sz w:val="22"/>
          <w:szCs w:val="22"/>
        </w:rPr>
        <w:t xml:space="preserve"> </w:t>
      </w:r>
      <w:r w:rsidR="00944FBB">
        <w:rPr>
          <w:rFonts w:ascii="Calibri" w:hAnsi="Calibri"/>
          <w:b/>
          <w:sz w:val="22"/>
          <w:szCs w:val="22"/>
        </w:rPr>
        <w:t>S</w:t>
      </w:r>
      <w:r>
        <w:rPr>
          <w:rFonts w:ascii="Calibri" w:hAnsi="Calibri"/>
          <w:b/>
          <w:sz w:val="22"/>
          <w:szCs w:val="22"/>
        </w:rPr>
        <w:t>tanovení nabídkové ceny</w:t>
      </w:r>
      <w:r w:rsidR="00944FBB">
        <w:rPr>
          <w:rFonts w:ascii="Calibri" w:hAnsi="Calibri"/>
          <w:b/>
          <w:sz w:val="22"/>
          <w:szCs w:val="22"/>
        </w:rPr>
        <w:t xml:space="preserve"> </w:t>
      </w:r>
      <w:r w:rsidR="00E23D00">
        <w:rPr>
          <w:rFonts w:ascii="Calibri" w:hAnsi="Calibri"/>
          <w:b/>
          <w:sz w:val="22"/>
          <w:szCs w:val="22"/>
        </w:rPr>
        <w:t xml:space="preserve">a </w:t>
      </w:r>
      <w:r w:rsidR="00944FBB">
        <w:rPr>
          <w:rFonts w:ascii="Calibri" w:hAnsi="Calibri"/>
          <w:b/>
          <w:sz w:val="22"/>
          <w:szCs w:val="22"/>
        </w:rPr>
        <w:t>Přílohy č. 3 – Ceník náhradních dílů.</w:t>
      </w:r>
    </w:p>
    <w:p w:rsidR="00713737" w:rsidRPr="005A2FE8" w:rsidRDefault="00713737" w:rsidP="00713737">
      <w:pPr>
        <w:pStyle w:val="Zkladntext"/>
        <w:spacing w:after="0"/>
        <w:ind w:left="1418" w:hanging="85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4.4.</w:t>
      </w:r>
      <w:r w:rsidR="00296CAA">
        <w:rPr>
          <w:rFonts w:asciiTheme="minorHAnsi" w:hAnsiTheme="minorHAnsi" w:cs="Arial"/>
          <w:sz w:val="22"/>
          <w:szCs w:val="22"/>
        </w:rPr>
        <w:t>3</w:t>
      </w:r>
      <w:r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ab/>
        <w:t>Dodavatel</w:t>
      </w:r>
      <w:r w:rsidRPr="005A2FE8">
        <w:rPr>
          <w:rFonts w:asciiTheme="minorHAnsi" w:hAnsiTheme="minorHAnsi" w:cs="Arial"/>
          <w:sz w:val="22"/>
          <w:szCs w:val="22"/>
        </w:rPr>
        <w:t xml:space="preserve"> je povinen vždy </w:t>
      </w:r>
      <w:r>
        <w:rPr>
          <w:rFonts w:asciiTheme="minorHAnsi" w:hAnsiTheme="minorHAnsi" w:cs="Arial"/>
          <w:sz w:val="22"/>
          <w:szCs w:val="22"/>
        </w:rPr>
        <w:t xml:space="preserve">objednateli </w:t>
      </w:r>
      <w:r w:rsidRPr="005A2FE8">
        <w:rPr>
          <w:rFonts w:asciiTheme="minorHAnsi" w:hAnsiTheme="minorHAnsi" w:cs="Arial"/>
          <w:sz w:val="22"/>
          <w:szCs w:val="22"/>
        </w:rPr>
        <w:t xml:space="preserve">potvrdit, že nahlášení závady přijal, a to </w:t>
      </w:r>
      <w:r w:rsidRPr="001E7DAF">
        <w:rPr>
          <w:rFonts w:asciiTheme="minorHAnsi" w:hAnsiTheme="minorHAnsi" w:cs="Arial"/>
          <w:sz w:val="22"/>
          <w:szCs w:val="22"/>
        </w:rPr>
        <w:t>do 24 hod.</w:t>
      </w:r>
      <w:r w:rsidRPr="005A2FE8">
        <w:rPr>
          <w:rFonts w:asciiTheme="minorHAnsi" w:hAnsiTheme="minorHAnsi" w:cs="Arial"/>
          <w:sz w:val="22"/>
          <w:szCs w:val="22"/>
        </w:rPr>
        <w:t xml:space="preserve"> </w:t>
      </w:r>
      <w:r w:rsidR="00E23D00">
        <w:rPr>
          <w:rFonts w:asciiTheme="minorHAnsi" w:hAnsiTheme="minorHAnsi" w:cs="Arial"/>
          <w:sz w:val="22"/>
          <w:szCs w:val="22"/>
        </w:rPr>
        <w:t>od okamžiku tohoto nahlášení</w:t>
      </w:r>
      <w:r w:rsidR="001620E4">
        <w:rPr>
          <w:rFonts w:asciiTheme="minorHAnsi" w:hAnsiTheme="minorHAnsi" w:cs="Arial"/>
          <w:sz w:val="22"/>
          <w:szCs w:val="22"/>
        </w:rPr>
        <w:t>.</w:t>
      </w:r>
    </w:p>
    <w:p w:rsidR="00713737" w:rsidRDefault="00713737" w:rsidP="006B2A59">
      <w:pPr>
        <w:pStyle w:val="Zkladntext"/>
        <w:spacing w:after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811E6" w:rsidRPr="00541180" w:rsidRDefault="00E811E6" w:rsidP="00541180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center"/>
        <w:outlineLvl w:val="0"/>
        <w:rPr>
          <w:rFonts w:ascii="Calibri" w:hAnsi="Calibri"/>
          <w:b/>
          <w:sz w:val="22"/>
          <w:szCs w:val="22"/>
        </w:rPr>
      </w:pPr>
      <w:bookmarkStart w:id="0" w:name="_DV_M108"/>
      <w:bookmarkStart w:id="1" w:name="_DV_M109"/>
      <w:bookmarkEnd w:id="0"/>
      <w:bookmarkEnd w:id="1"/>
      <w:r w:rsidRPr="00541180">
        <w:rPr>
          <w:rFonts w:ascii="Calibri" w:hAnsi="Calibri"/>
          <w:b/>
          <w:sz w:val="22"/>
          <w:szCs w:val="22"/>
        </w:rPr>
        <w:t>5.</w:t>
      </w:r>
      <w:r w:rsidRPr="00541180">
        <w:rPr>
          <w:rFonts w:ascii="Calibri" w:hAnsi="Calibri"/>
          <w:b/>
          <w:sz w:val="22"/>
          <w:szCs w:val="22"/>
        </w:rPr>
        <w:tab/>
        <w:t>Čas a místo plnění</w:t>
      </w:r>
    </w:p>
    <w:p w:rsidR="00C12472" w:rsidRPr="001E7DAF" w:rsidRDefault="00E811E6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Theme="minorHAnsi" w:hAnsiTheme="minorHAnsi"/>
          <w:b/>
          <w:sz w:val="22"/>
          <w:szCs w:val="22"/>
        </w:rPr>
      </w:pPr>
      <w:proofErr w:type="gramStart"/>
      <w:r w:rsidRPr="00E811E6">
        <w:rPr>
          <w:rFonts w:asciiTheme="minorHAnsi" w:hAnsiTheme="minorHAnsi"/>
          <w:sz w:val="22"/>
          <w:szCs w:val="22"/>
        </w:rPr>
        <w:t>5.1</w:t>
      </w:r>
      <w:proofErr w:type="gramEnd"/>
      <w:r w:rsidRPr="00E811E6">
        <w:rPr>
          <w:rFonts w:asciiTheme="minorHAnsi" w:hAnsiTheme="minorHAnsi"/>
          <w:sz w:val="22"/>
          <w:szCs w:val="22"/>
        </w:rPr>
        <w:t>.</w:t>
      </w:r>
      <w:r w:rsidRPr="00E811E6">
        <w:rPr>
          <w:rFonts w:asciiTheme="minorHAnsi" w:hAnsiTheme="minorHAnsi"/>
          <w:sz w:val="22"/>
          <w:szCs w:val="22"/>
        </w:rPr>
        <w:tab/>
      </w:r>
      <w:r w:rsidR="00A271B3">
        <w:rPr>
          <w:rFonts w:asciiTheme="minorHAnsi" w:hAnsiTheme="minorHAnsi"/>
          <w:sz w:val="22"/>
          <w:szCs w:val="22"/>
        </w:rPr>
        <w:t>Dodavatel je povinen posky</w:t>
      </w:r>
      <w:r w:rsidR="001620E4">
        <w:rPr>
          <w:rFonts w:asciiTheme="minorHAnsi" w:hAnsiTheme="minorHAnsi"/>
          <w:sz w:val="22"/>
          <w:szCs w:val="22"/>
        </w:rPr>
        <w:t>tovat plnění dle podmínek této S</w:t>
      </w:r>
      <w:r w:rsidR="00A271B3">
        <w:rPr>
          <w:rFonts w:asciiTheme="minorHAnsi" w:hAnsiTheme="minorHAnsi"/>
          <w:sz w:val="22"/>
          <w:szCs w:val="22"/>
        </w:rPr>
        <w:t xml:space="preserve">mlouvy na území </w:t>
      </w:r>
      <w:r w:rsidR="00A271B3" w:rsidRPr="001E7DAF">
        <w:rPr>
          <w:rFonts w:asciiTheme="minorHAnsi" w:hAnsiTheme="minorHAnsi"/>
          <w:b/>
          <w:sz w:val="22"/>
          <w:szCs w:val="22"/>
        </w:rPr>
        <w:t>statutárního města České Budějovice</w:t>
      </w:r>
      <w:r w:rsidR="00944FBB">
        <w:rPr>
          <w:rFonts w:asciiTheme="minorHAnsi" w:hAnsiTheme="minorHAnsi"/>
          <w:b/>
          <w:sz w:val="22"/>
          <w:szCs w:val="22"/>
        </w:rPr>
        <w:t>.</w:t>
      </w:r>
      <w:r w:rsidR="00694261" w:rsidRPr="001E7DAF">
        <w:rPr>
          <w:rFonts w:asciiTheme="minorHAnsi" w:hAnsiTheme="minorHAnsi"/>
          <w:sz w:val="22"/>
          <w:szCs w:val="22"/>
        </w:rPr>
        <w:t xml:space="preserve"> </w:t>
      </w:r>
    </w:p>
    <w:p w:rsidR="00A271B3" w:rsidRDefault="00A271B3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5.2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  <w:t xml:space="preserve">Konkrétní místa dodání jednotlivých </w:t>
      </w:r>
      <w:r w:rsidR="00694261">
        <w:rPr>
          <w:rFonts w:asciiTheme="minorHAnsi" w:hAnsiTheme="minorHAnsi"/>
          <w:sz w:val="22"/>
          <w:szCs w:val="22"/>
        </w:rPr>
        <w:t xml:space="preserve">částí </w:t>
      </w:r>
      <w:r w:rsidR="00694261" w:rsidRPr="001E7DAF">
        <w:rPr>
          <w:rFonts w:asciiTheme="minorHAnsi" w:hAnsiTheme="minorHAnsi"/>
          <w:b/>
          <w:sz w:val="22"/>
          <w:szCs w:val="22"/>
        </w:rPr>
        <w:t>dodávky</w:t>
      </w:r>
      <w:r w:rsidR="00694261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 provádění jednotlivých činností dle podmínek této </w:t>
      </w:r>
      <w:r w:rsidR="0069426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mlouvy bude určeno vždy</w:t>
      </w:r>
      <w:r w:rsidR="00E23D00">
        <w:rPr>
          <w:rFonts w:asciiTheme="minorHAnsi" w:hAnsiTheme="minorHAnsi"/>
          <w:sz w:val="22"/>
          <w:szCs w:val="22"/>
        </w:rPr>
        <w:t xml:space="preserve"> předem</w:t>
      </w:r>
      <w:r>
        <w:rPr>
          <w:rFonts w:asciiTheme="minorHAnsi" w:hAnsiTheme="minorHAnsi"/>
          <w:sz w:val="22"/>
          <w:szCs w:val="22"/>
        </w:rPr>
        <w:t xml:space="preserve"> </w:t>
      </w:r>
      <w:r w:rsidR="009738E1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bjednatelem</w:t>
      </w:r>
      <w:r w:rsidR="001620E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A271B3" w:rsidRDefault="00A271B3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5.3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E0225B">
        <w:rPr>
          <w:rFonts w:asciiTheme="minorHAnsi" w:hAnsiTheme="minorHAnsi"/>
          <w:sz w:val="22"/>
          <w:szCs w:val="22"/>
        </w:rPr>
        <w:t>xxx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</w:p>
    <w:p w:rsidR="00735861" w:rsidRDefault="00735861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5.3.1.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E0225B">
        <w:rPr>
          <w:rFonts w:asciiTheme="minorHAnsi" w:hAnsiTheme="minorHAnsi"/>
          <w:sz w:val="22"/>
          <w:szCs w:val="22"/>
        </w:rPr>
        <w:t>xxx</w:t>
      </w:r>
      <w:proofErr w:type="spellEnd"/>
    </w:p>
    <w:p w:rsidR="00F21314" w:rsidRDefault="00F21314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5.3.2.</w:t>
      </w:r>
      <w:r>
        <w:rPr>
          <w:rFonts w:ascii="Calibri" w:hAnsi="Calibri"/>
          <w:sz w:val="22"/>
          <w:szCs w:val="22"/>
        </w:rPr>
        <w:tab/>
      </w:r>
      <w:proofErr w:type="spellStart"/>
      <w:r w:rsidR="00E0225B">
        <w:rPr>
          <w:rFonts w:ascii="Calibri" w:hAnsi="Calibri"/>
          <w:sz w:val="22"/>
          <w:szCs w:val="22"/>
        </w:rPr>
        <w:t>xxx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:rsidR="00F21314" w:rsidRDefault="00F21314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5.3.3.</w:t>
      </w:r>
      <w:r>
        <w:rPr>
          <w:rFonts w:ascii="Calibri" w:hAnsi="Calibri"/>
          <w:sz w:val="22"/>
          <w:szCs w:val="22"/>
        </w:rPr>
        <w:tab/>
      </w:r>
      <w:proofErr w:type="spellStart"/>
      <w:r w:rsidR="00E0225B">
        <w:rPr>
          <w:rFonts w:ascii="Calibri" w:hAnsi="Calibri"/>
          <w:sz w:val="22"/>
          <w:szCs w:val="22"/>
        </w:rPr>
        <w:t>xxx</w:t>
      </w:r>
      <w:proofErr w:type="spellEnd"/>
    </w:p>
    <w:p w:rsidR="00F21314" w:rsidRDefault="00F21314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5.4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  <w:t xml:space="preserve">Dodavatel je povinen provádět </w:t>
      </w:r>
      <w:r w:rsidRPr="009738E1">
        <w:rPr>
          <w:rFonts w:asciiTheme="minorHAnsi" w:hAnsiTheme="minorHAnsi"/>
          <w:b/>
          <w:sz w:val="22"/>
          <w:szCs w:val="22"/>
        </w:rPr>
        <w:t>dodávku</w:t>
      </w:r>
      <w:r>
        <w:rPr>
          <w:rFonts w:asciiTheme="minorHAnsi" w:hAnsiTheme="minorHAnsi"/>
          <w:sz w:val="22"/>
          <w:szCs w:val="22"/>
        </w:rPr>
        <w:t xml:space="preserve"> </w:t>
      </w:r>
      <w:r w:rsidR="00694261">
        <w:rPr>
          <w:rFonts w:asciiTheme="minorHAnsi" w:hAnsiTheme="minorHAnsi"/>
          <w:sz w:val="22"/>
          <w:szCs w:val="22"/>
        </w:rPr>
        <w:t xml:space="preserve">dle bodu 5.3.2. Smlouvy </w:t>
      </w:r>
      <w:r>
        <w:rPr>
          <w:rFonts w:asciiTheme="minorHAnsi" w:hAnsiTheme="minorHAnsi"/>
          <w:sz w:val="22"/>
          <w:szCs w:val="22"/>
        </w:rPr>
        <w:t xml:space="preserve">tak, že ve všech lokalitách, kde jsou dosud umístěny 2 a více stávajících </w:t>
      </w:r>
      <w:r w:rsidRPr="009738E1">
        <w:rPr>
          <w:rFonts w:asciiTheme="minorHAnsi" w:hAnsiTheme="minorHAnsi"/>
          <w:b/>
          <w:sz w:val="22"/>
          <w:szCs w:val="22"/>
        </w:rPr>
        <w:t>PA</w:t>
      </w:r>
      <w:r>
        <w:rPr>
          <w:rFonts w:asciiTheme="minorHAnsi" w:hAnsiTheme="minorHAnsi"/>
          <w:sz w:val="22"/>
          <w:szCs w:val="22"/>
        </w:rPr>
        <w:t xml:space="preserve">, musí být v běžném provozu ponechán vždy minimálně 1 ks plně funkčního </w:t>
      </w:r>
      <w:r w:rsidRPr="009738E1">
        <w:rPr>
          <w:rFonts w:asciiTheme="minorHAnsi" w:hAnsiTheme="minorHAnsi"/>
          <w:b/>
          <w:sz w:val="22"/>
          <w:szCs w:val="22"/>
        </w:rPr>
        <w:t>PA</w:t>
      </w:r>
      <w:r>
        <w:rPr>
          <w:rFonts w:asciiTheme="minorHAnsi" w:hAnsiTheme="minorHAnsi"/>
          <w:sz w:val="22"/>
          <w:szCs w:val="22"/>
        </w:rPr>
        <w:t>. V lokalitách, ve kterých je umístěn pouze 1</w:t>
      </w:r>
      <w:r w:rsidR="009738E1">
        <w:rPr>
          <w:rFonts w:asciiTheme="minorHAnsi" w:hAnsiTheme="minorHAnsi"/>
          <w:sz w:val="22"/>
          <w:szCs w:val="22"/>
        </w:rPr>
        <w:t>ks</w:t>
      </w:r>
      <w:r>
        <w:rPr>
          <w:rFonts w:asciiTheme="minorHAnsi" w:hAnsiTheme="minorHAnsi"/>
          <w:sz w:val="22"/>
          <w:szCs w:val="22"/>
        </w:rPr>
        <w:t xml:space="preserve"> </w:t>
      </w:r>
      <w:r w:rsidRPr="009738E1">
        <w:rPr>
          <w:rFonts w:asciiTheme="minorHAnsi" w:hAnsiTheme="minorHAnsi"/>
          <w:b/>
          <w:sz w:val="22"/>
          <w:szCs w:val="22"/>
        </w:rPr>
        <w:t>PA</w:t>
      </w:r>
      <w:r>
        <w:rPr>
          <w:rFonts w:asciiTheme="minorHAnsi" w:hAnsiTheme="minorHAnsi"/>
          <w:sz w:val="22"/>
          <w:szCs w:val="22"/>
        </w:rPr>
        <w:t xml:space="preserve">, je dodavatel povinen provádět dodávku tak, aby v této lokalitě </w:t>
      </w:r>
      <w:r w:rsidR="00E23D00">
        <w:rPr>
          <w:rFonts w:asciiTheme="minorHAnsi" w:hAnsiTheme="minorHAnsi"/>
          <w:sz w:val="22"/>
          <w:szCs w:val="22"/>
        </w:rPr>
        <w:t xml:space="preserve">byla </w:t>
      </w:r>
      <w:r>
        <w:rPr>
          <w:rFonts w:asciiTheme="minorHAnsi" w:hAnsiTheme="minorHAnsi"/>
          <w:sz w:val="22"/>
          <w:szCs w:val="22"/>
        </w:rPr>
        <w:t xml:space="preserve">doba výluky </w:t>
      </w:r>
      <w:r w:rsidRPr="009738E1">
        <w:rPr>
          <w:rFonts w:asciiTheme="minorHAnsi" w:hAnsiTheme="minorHAnsi"/>
          <w:b/>
          <w:sz w:val="22"/>
          <w:szCs w:val="22"/>
        </w:rPr>
        <w:t>PA</w:t>
      </w:r>
      <w:r>
        <w:rPr>
          <w:rFonts w:asciiTheme="minorHAnsi" w:hAnsiTheme="minorHAnsi"/>
          <w:sz w:val="22"/>
          <w:szCs w:val="22"/>
        </w:rPr>
        <w:t xml:space="preserve"> byla maximálně na </w:t>
      </w:r>
      <w:r w:rsidR="00694261">
        <w:rPr>
          <w:rFonts w:asciiTheme="minorHAnsi" w:hAnsiTheme="minorHAnsi"/>
          <w:sz w:val="22"/>
          <w:szCs w:val="22"/>
        </w:rPr>
        <w:t>pět (</w:t>
      </w:r>
      <w:r>
        <w:rPr>
          <w:rFonts w:asciiTheme="minorHAnsi" w:hAnsiTheme="minorHAnsi"/>
          <w:sz w:val="22"/>
          <w:szCs w:val="22"/>
        </w:rPr>
        <w:t>5</w:t>
      </w:r>
      <w:r w:rsidR="00694261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pracovních dnů. </w:t>
      </w:r>
    </w:p>
    <w:p w:rsidR="009738E1" w:rsidRDefault="009738E1" w:rsidP="009738E1">
      <w:pPr>
        <w:tabs>
          <w:tab w:val="left" w:pos="-1440"/>
          <w:tab w:val="left" w:pos="-720"/>
          <w:tab w:val="num" w:pos="709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5.5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 xml:space="preserve">Dodavatel je povinen při provádění </w:t>
      </w:r>
      <w:r w:rsidRPr="009738E1">
        <w:rPr>
          <w:rFonts w:ascii="Calibri" w:hAnsi="Calibri"/>
          <w:b/>
          <w:sz w:val="22"/>
          <w:szCs w:val="22"/>
        </w:rPr>
        <w:t>dodávky</w:t>
      </w:r>
      <w:r>
        <w:rPr>
          <w:rFonts w:ascii="Calibri" w:hAnsi="Calibri"/>
          <w:sz w:val="22"/>
          <w:szCs w:val="22"/>
        </w:rPr>
        <w:t xml:space="preserve"> postupovat v souladu s </w:t>
      </w:r>
      <w:r w:rsidRPr="00F87112">
        <w:rPr>
          <w:rFonts w:ascii="Calibri" w:hAnsi="Calibri"/>
          <w:b/>
          <w:sz w:val="22"/>
          <w:szCs w:val="22"/>
        </w:rPr>
        <w:t>Harmonogramem prací</w:t>
      </w:r>
      <w:r>
        <w:rPr>
          <w:rFonts w:ascii="Calibri" w:hAnsi="Calibri"/>
          <w:sz w:val="22"/>
          <w:szCs w:val="22"/>
        </w:rPr>
        <w:t>.</w:t>
      </w:r>
    </w:p>
    <w:p w:rsidR="009738E1" w:rsidRDefault="009738E1" w:rsidP="009738E1">
      <w:pPr>
        <w:tabs>
          <w:tab w:val="left" w:pos="-1440"/>
          <w:tab w:val="left" w:pos="-720"/>
          <w:tab w:val="num" w:pos="709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5.6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>Dodavatel je povinen do</w:t>
      </w:r>
      <w:r w:rsidR="00694261">
        <w:rPr>
          <w:rFonts w:ascii="Calibri" w:hAnsi="Calibri"/>
          <w:sz w:val="22"/>
          <w:szCs w:val="22"/>
        </w:rPr>
        <w:t xml:space="preserve"> tří (</w:t>
      </w:r>
      <w:r w:rsidR="009A093D">
        <w:rPr>
          <w:rFonts w:ascii="Calibri" w:hAnsi="Calibri"/>
          <w:sz w:val="22"/>
          <w:szCs w:val="22"/>
        </w:rPr>
        <w:t>3</w:t>
      </w:r>
      <w:r w:rsidR="00694261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</w:t>
      </w:r>
      <w:r w:rsidR="00694261">
        <w:rPr>
          <w:rFonts w:ascii="Calibri" w:hAnsi="Calibri"/>
          <w:sz w:val="22"/>
          <w:szCs w:val="22"/>
        </w:rPr>
        <w:t xml:space="preserve">pracovních </w:t>
      </w:r>
      <w:r>
        <w:rPr>
          <w:rFonts w:ascii="Calibri" w:hAnsi="Calibri"/>
          <w:sz w:val="22"/>
          <w:szCs w:val="22"/>
        </w:rPr>
        <w:t xml:space="preserve">dnů </w:t>
      </w:r>
      <w:r w:rsidRPr="00331563">
        <w:rPr>
          <w:rFonts w:ascii="Calibri" w:hAnsi="Calibri"/>
          <w:sz w:val="22"/>
          <w:szCs w:val="22"/>
        </w:rPr>
        <w:t>ode</w:t>
      </w:r>
      <w:r>
        <w:rPr>
          <w:rFonts w:ascii="Calibri" w:hAnsi="Calibri"/>
          <w:sz w:val="22"/>
          <w:szCs w:val="22"/>
        </w:rPr>
        <w:t xml:space="preserve"> dne účinnosti této </w:t>
      </w:r>
      <w:r w:rsidR="00694261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mlouvy,</w:t>
      </w:r>
      <w:r w:rsidRPr="002C1DE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předat objednateli </w:t>
      </w:r>
      <w:r w:rsidRPr="00F87112">
        <w:rPr>
          <w:rFonts w:ascii="Calibri" w:hAnsi="Calibri"/>
          <w:b/>
          <w:sz w:val="22"/>
          <w:szCs w:val="22"/>
        </w:rPr>
        <w:t>Harmonogram prací</w:t>
      </w:r>
      <w:r>
        <w:rPr>
          <w:rFonts w:ascii="Calibri" w:hAnsi="Calibri"/>
          <w:sz w:val="22"/>
          <w:szCs w:val="22"/>
        </w:rPr>
        <w:t xml:space="preserve">. </w:t>
      </w:r>
      <w:r w:rsidR="00271D27">
        <w:rPr>
          <w:rFonts w:ascii="Calibri" w:hAnsi="Calibri"/>
          <w:sz w:val="22"/>
          <w:szCs w:val="22"/>
        </w:rPr>
        <w:t>Objednatel je</w:t>
      </w:r>
      <w:r>
        <w:rPr>
          <w:rFonts w:ascii="Calibri" w:hAnsi="Calibri"/>
          <w:sz w:val="22"/>
          <w:szCs w:val="22"/>
        </w:rPr>
        <w:t xml:space="preserve"> povin</w:t>
      </w:r>
      <w:r w:rsidR="00271D27"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 xml:space="preserve"> se k </w:t>
      </w:r>
      <w:r w:rsidRPr="00F87112">
        <w:rPr>
          <w:rFonts w:ascii="Calibri" w:hAnsi="Calibri"/>
          <w:b/>
          <w:sz w:val="22"/>
          <w:szCs w:val="22"/>
        </w:rPr>
        <w:t>Harmonogramu prací</w:t>
      </w:r>
      <w:r>
        <w:rPr>
          <w:rFonts w:ascii="Calibri" w:hAnsi="Calibri"/>
          <w:sz w:val="22"/>
          <w:szCs w:val="22"/>
        </w:rPr>
        <w:t xml:space="preserve"> (jejich aktualizací) vyjádřit (ve formě souhlasu nebo nesouhlasu) do </w:t>
      </w:r>
      <w:r w:rsidR="001620E4">
        <w:rPr>
          <w:rFonts w:ascii="Calibri" w:hAnsi="Calibri"/>
          <w:sz w:val="22"/>
          <w:szCs w:val="22"/>
        </w:rPr>
        <w:t>pěti</w:t>
      </w:r>
      <w:r w:rsidR="00694261">
        <w:rPr>
          <w:rFonts w:ascii="Calibri" w:hAnsi="Calibri"/>
          <w:sz w:val="22"/>
          <w:szCs w:val="22"/>
        </w:rPr>
        <w:t xml:space="preserve"> (</w:t>
      </w:r>
      <w:r w:rsidR="001620E4">
        <w:rPr>
          <w:rFonts w:ascii="Calibri" w:hAnsi="Calibri"/>
          <w:sz w:val="22"/>
          <w:szCs w:val="22"/>
        </w:rPr>
        <w:t>5</w:t>
      </w:r>
      <w:r w:rsidR="00694261">
        <w:rPr>
          <w:rFonts w:ascii="Calibri" w:hAnsi="Calibri"/>
          <w:sz w:val="22"/>
          <w:szCs w:val="22"/>
        </w:rPr>
        <w:t xml:space="preserve">) pracovních </w:t>
      </w:r>
      <w:r>
        <w:rPr>
          <w:rFonts w:ascii="Calibri" w:hAnsi="Calibri"/>
          <w:sz w:val="22"/>
          <w:szCs w:val="22"/>
        </w:rPr>
        <w:t>dnů od jejich převzetí.</w:t>
      </w:r>
    </w:p>
    <w:p w:rsidR="009738E1" w:rsidRDefault="009738E1" w:rsidP="009738E1">
      <w:pPr>
        <w:tabs>
          <w:tab w:val="left" w:pos="-1440"/>
          <w:tab w:val="left" w:pos="-720"/>
          <w:tab w:val="num" w:pos="709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5.</w:t>
      </w:r>
      <w:r w:rsidR="00271D27">
        <w:rPr>
          <w:rFonts w:ascii="Calibri" w:hAnsi="Calibri"/>
          <w:sz w:val="22"/>
          <w:szCs w:val="22"/>
        </w:rPr>
        <w:t>7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271D27">
        <w:rPr>
          <w:rFonts w:ascii="Calibri" w:hAnsi="Calibri"/>
          <w:sz w:val="22"/>
          <w:szCs w:val="22"/>
        </w:rPr>
        <w:t>Dodavatel</w:t>
      </w:r>
      <w:r>
        <w:rPr>
          <w:rFonts w:ascii="Calibri" w:hAnsi="Calibri"/>
          <w:sz w:val="22"/>
          <w:szCs w:val="22"/>
        </w:rPr>
        <w:t xml:space="preserve"> je dále povinen provést a ve lhůtě </w:t>
      </w:r>
      <w:r w:rsidR="00694261">
        <w:rPr>
          <w:rFonts w:ascii="Calibri" w:hAnsi="Calibri"/>
          <w:sz w:val="22"/>
          <w:szCs w:val="22"/>
        </w:rPr>
        <w:t>tří (</w:t>
      </w:r>
      <w:r w:rsidR="009A093D">
        <w:rPr>
          <w:rFonts w:ascii="Calibri" w:hAnsi="Calibri"/>
          <w:sz w:val="22"/>
          <w:szCs w:val="22"/>
        </w:rPr>
        <w:t>3</w:t>
      </w:r>
      <w:r w:rsidR="00694261">
        <w:rPr>
          <w:rFonts w:ascii="Calibri" w:hAnsi="Calibri"/>
          <w:sz w:val="22"/>
          <w:szCs w:val="22"/>
        </w:rPr>
        <w:t xml:space="preserve">) pracovních </w:t>
      </w:r>
      <w:r>
        <w:rPr>
          <w:rFonts w:ascii="Calibri" w:hAnsi="Calibri"/>
          <w:sz w:val="22"/>
          <w:szCs w:val="22"/>
        </w:rPr>
        <w:t>dnů ode dne vzniku</w:t>
      </w:r>
      <w:r w:rsidR="00E23D00">
        <w:rPr>
          <w:rFonts w:ascii="Calibri" w:hAnsi="Calibri"/>
          <w:sz w:val="22"/>
          <w:szCs w:val="22"/>
        </w:rPr>
        <w:t xml:space="preserve"> jakékoliv</w:t>
      </w:r>
      <w:r>
        <w:rPr>
          <w:rFonts w:ascii="Calibri" w:hAnsi="Calibri"/>
          <w:sz w:val="22"/>
          <w:szCs w:val="22"/>
        </w:rPr>
        <w:t xml:space="preserve"> relevantní změny, předat </w:t>
      </w:r>
      <w:r w:rsidR="00271D27">
        <w:rPr>
          <w:rFonts w:ascii="Calibri" w:hAnsi="Calibri"/>
          <w:sz w:val="22"/>
          <w:szCs w:val="22"/>
        </w:rPr>
        <w:t xml:space="preserve">objednateli </w:t>
      </w:r>
      <w:r>
        <w:rPr>
          <w:rFonts w:ascii="Calibri" w:hAnsi="Calibri"/>
          <w:sz w:val="22"/>
          <w:szCs w:val="22"/>
        </w:rPr>
        <w:t xml:space="preserve">postupem dle </w:t>
      </w:r>
      <w:r w:rsidR="00271D27">
        <w:rPr>
          <w:rFonts w:ascii="Calibri" w:hAnsi="Calibri"/>
          <w:sz w:val="22"/>
          <w:szCs w:val="22"/>
        </w:rPr>
        <w:t>bodu 5.6.</w:t>
      </w:r>
      <w:r>
        <w:rPr>
          <w:rFonts w:ascii="Calibri" w:hAnsi="Calibri"/>
          <w:sz w:val="22"/>
          <w:szCs w:val="22"/>
        </w:rPr>
        <w:t xml:space="preserve"> </w:t>
      </w:r>
      <w:r w:rsidR="00694261">
        <w:rPr>
          <w:rFonts w:ascii="Calibri" w:hAnsi="Calibri"/>
          <w:sz w:val="22"/>
          <w:szCs w:val="22"/>
        </w:rPr>
        <w:t xml:space="preserve">této Smlouvy </w:t>
      </w:r>
      <w:r>
        <w:rPr>
          <w:rFonts w:ascii="Calibri" w:hAnsi="Calibri"/>
          <w:sz w:val="22"/>
          <w:szCs w:val="22"/>
        </w:rPr>
        <w:t>i všechny ak</w:t>
      </w:r>
      <w:r w:rsidR="00493085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ualizace </w:t>
      </w:r>
      <w:r w:rsidRPr="00F87112">
        <w:rPr>
          <w:rFonts w:ascii="Calibri" w:hAnsi="Calibri"/>
          <w:b/>
          <w:sz w:val="22"/>
          <w:szCs w:val="22"/>
        </w:rPr>
        <w:t>Harmonogramu prací</w:t>
      </w:r>
      <w:r>
        <w:rPr>
          <w:rFonts w:ascii="Calibri" w:hAnsi="Calibri"/>
          <w:sz w:val="22"/>
          <w:szCs w:val="22"/>
        </w:rPr>
        <w:t xml:space="preserve">. </w:t>
      </w:r>
      <w:r w:rsidR="00271D27">
        <w:rPr>
          <w:rFonts w:ascii="Calibri" w:hAnsi="Calibri"/>
          <w:sz w:val="22"/>
          <w:szCs w:val="22"/>
        </w:rPr>
        <w:t>Dodavatel</w:t>
      </w:r>
      <w:r>
        <w:rPr>
          <w:rFonts w:ascii="Calibri" w:hAnsi="Calibri"/>
          <w:sz w:val="22"/>
          <w:szCs w:val="22"/>
        </w:rPr>
        <w:t xml:space="preserve"> je povinen provést aktualizaci </w:t>
      </w:r>
      <w:r w:rsidRPr="00F87112">
        <w:rPr>
          <w:rFonts w:ascii="Calibri" w:hAnsi="Calibri"/>
          <w:b/>
          <w:sz w:val="22"/>
          <w:szCs w:val="22"/>
        </w:rPr>
        <w:t>Harmonogramu prac</w:t>
      </w:r>
      <w:r>
        <w:rPr>
          <w:rFonts w:ascii="Calibri" w:hAnsi="Calibri"/>
          <w:sz w:val="22"/>
          <w:szCs w:val="22"/>
        </w:rPr>
        <w:t xml:space="preserve">í i kdykoliv k výzvě objednatele ve lhůtě a postupem dle tohoto bodu. </w:t>
      </w:r>
    </w:p>
    <w:p w:rsidR="009738E1" w:rsidRDefault="009738E1" w:rsidP="009738E1">
      <w:pPr>
        <w:tabs>
          <w:tab w:val="left" w:pos="-1440"/>
          <w:tab w:val="left" w:pos="-720"/>
          <w:tab w:val="num" w:pos="709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5.</w:t>
      </w:r>
      <w:r w:rsidR="00271D27">
        <w:rPr>
          <w:rFonts w:ascii="Calibri" w:hAnsi="Calibri"/>
          <w:sz w:val="22"/>
          <w:szCs w:val="22"/>
        </w:rPr>
        <w:t>8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271D27">
        <w:rPr>
          <w:rFonts w:ascii="Calibri" w:hAnsi="Calibri"/>
          <w:sz w:val="22"/>
          <w:szCs w:val="22"/>
        </w:rPr>
        <w:t>Dodavatel</w:t>
      </w:r>
      <w:r>
        <w:rPr>
          <w:rFonts w:ascii="Calibri" w:hAnsi="Calibri"/>
          <w:sz w:val="22"/>
          <w:szCs w:val="22"/>
        </w:rPr>
        <w:t xml:space="preserve"> je povinen bez zbytečného prodlení informovat objednatele, v případě, kdy zjistí, že nebude schopen dodržet jednotlivé termíny </w:t>
      </w:r>
      <w:r w:rsidRPr="00F87112">
        <w:rPr>
          <w:rFonts w:ascii="Calibri" w:hAnsi="Calibri"/>
          <w:b/>
          <w:sz w:val="22"/>
          <w:szCs w:val="22"/>
        </w:rPr>
        <w:t>Harmonogramu prací</w:t>
      </w:r>
      <w:r>
        <w:rPr>
          <w:rFonts w:ascii="Calibri" w:hAnsi="Calibri"/>
          <w:sz w:val="22"/>
          <w:szCs w:val="22"/>
        </w:rPr>
        <w:t xml:space="preserve"> (aktualizovaného </w:t>
      </w:r>
      <w:r w:rsidRPr="00F87112">
        <w:rPr>
          <w:rFonts w:ascii="Calibri" w:hAnsi="Calibri"/>
          <w:b/>
          <w:sz w:val="22"/>
          <w:szCs w:val="22"/>
        </w:rPr>
        <w:t>Harmonogramu prací</w:t>
      </w:r>
      <w:r>
        <w:rPr>
          <w:rFonts w:ascii="Calibri" w:hAnsi="Calibri"/>
          <w:sz w:val="22"/>
          <w:szCs w:val="22"/>
        </w:rPr>
        <w:t>). Jakákoliv změna termínů realizace</w:t>
      </w:r>
      <w:r w:rsidR="00271D27">
        <w:rPr>
          <w:rFonts w:ascii="Calibri" w:hAnsi="Calibri"/>
          <w:sz w:val="22"/>
          <w:szCs w:val="22"/>
        </w:rPr>
        <w:t xml:space="preserve"> </w:t>
      </w:r>
      <w:proofErr w:type="gramStart"/>
      <w:r w:rsidR="00271D27">
        <w:rPr>
          <w:rFonts w:ascii="Calibri" w:hAnsi="Calibri"/>
          <w:sz w:val="22"/>
          <w:szCs w:val="22"/>
        </w:rPr>
        <w:t>uvedeném</w:t>
      </w:r>
      <w:proofErr w:type="gramEnd"/>
      <w:r w:rsidR="00271D27">
        <w:rPr>
          <w:rFonts w:ascii="Calibri" w:hAnsi="Calibri"/>
          <w:sz w:val="22"/>
          <w:szCs w:val="22"/>
        </w:rPr>
        <w:t xml:space="preserve"> v </w:t>
      </w:r>
      <w:r w:rsidR="00271D27" w:rsidRPr="00271D27">
        <w:rPr>
          <w:rFonts w:ascii="Calibri" w:hAnsi="Calibri"/>
          <w:b/>
          <w:sz w:val="22"/>
          <w:szCs w:val="22"/>
        </w:rPr>
        <w:t>Harmonogramu prací</w:t>
      </w:r>
      <w:r w:rsidR="00E23D00">
        <w:rPr>
          <w:rFonts w:ascii="Calibri" w:hAnsi="Calibri"/>
          <w:sz w:val="22"/>
          <w:szCs w:val="22"/>
        </w:rPr>
        <w:t xml:space="preserve"> (</w:t>
      </w:r>
      <w:r w:rsidR="00694261">
        <w:rPr>
          <w:rFonts w:ascii="Calibri" w:hAnsi="Calibri"/>
          <w:sz w:val="22"/>
          <w:szCs w:val="22"/>
        </w:rPr>
        <w:t xml:space="preserve">i pro jednotlivé </w:t>
      </w:r>
      <w:r w:rsidR="00694261" w:rsidRPr="001E7DAF">
        <w:rPr>
          <w:rFonts w:ascii="Calibri" w:hAnsi="Calibri"/>
          <w:b/>
          <w:sz w:val="22"/>
          <w:szCs w:val="22"/>
        </w:rPr>
        <w:t>PA</w:t>
      </w:r>
      <w:r w:rsidR="00694261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 xml:space="preserve">je možná pouze na základě písemné dohody </w:t>
      </w:r>
      <w:r w:rsidRPr="001E7DAF">
        <w:rPr>
          <w:rFonts w:ascii="Calibri" w:hAnsi="Calibri"/>
          <w:b/>
          <w:sz w:val="22"/>
          <w:szCs w:val="22"/>
        </w:rPr>
        <w:t>smluvních stran</w:t>
      </w:r>
      <w:r>
        <w:rPr>
          <w:rFonts w:ascii="Calibri" w:hAnsi="Calibri"/>
          <w:sz w:val="22"/>
          <w:szCs w:val="22"/>
        </w:rPr>
        <w:t xml:space="preserve">. V případě, že </w:t>
      </w:r>
      <w:r w:rsidR="00271D27">
        <w:rPr>
          <w:rFonts w:ascii="Calibri" w:hAnsi="Calibri"/>
          <w:sz w:val="22"/>
          <w:szCs w:val="22"/>
        </w:rPr>
        <w:t>dodavatel</w:t>
      </w:r>
      <w:r>
        <w:rPr>
          <w:rFonts w:ascii="Calibri" w:hAnsi="Calibri"/>
          <w:sz w:val="22"/>
          <w:szCs w:val="22"/>
        </w:rPr>
        <w:t xml:space="preserve"> nedodrží tuto informační povinnost, nemá nárok na případné prodloužení </w:t>
      </w:r>
      <w:r w:rsidR="00694261">
        <w:rPr>
          <w:rFonts w:ascii="Calibri" w:hAnsi="Calibri"/>
          <w:sz w:val="22"/>
          <w:szCs w:val="22"/>
        </w:rPr>
        <w:t>jakýchkoliv lhůt dle této Smlouvy</w:t>
      </w:r>
      <w:r>
        <w:rPr>
          <w:rFonts w:ascii="Calibri" w:hAnsi="Calibri"/>
          <w:sz w:val="22"/>
          <w:szCs w:val="22"/>
        </w:rPr>
        <w:t xml:space="preserve">. </w:t>
      </w:r>
    </w:p>
    <w:p w:rsidR="000A1D7E" w:rsidRDefault="000A1D7E" w:rsidP="009738E1">
      <w:pPr>
        <w:tabs>
          <w:tab w:val="left" w:pos="-1440"/>
          <w:tab w:val="left" w:pos="-720"/>
          <w:tab w:val="num" w:pos="709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5.9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 xml:space="preserve">Objednatel si sjednává </w:t>
      </w:r>
      <w:r w:rsidRPr="0045238C">
        <w:rPr>
          <w:rFonts w:ascii="Calibri" w:hAnsi="Calibri"/>
          <w:b/>
          <w:sz w:val="22"/>
          <w:szCs w:val="22"/>
        </w:rPr>
        <w:t>Zkušební dobu</w:t>
      </w:r>
      <w:r>
        <w:rPr>
          <w:rFonts w:ascii="Calibri" w:hAnsi="Calibri"/>
          <w:sz w:val="22"/>
          <w:szCs w:val="22"/>
        </w:rPr>
        <w:t xml:space="preserve"> pro konečný provoz </w:t>
      </w:r>
      <w:r w:rsidRPr="0045238C">
        <w:rPr>
          <w:rFonts w:ascii="Calibri" w:hAnsi="Calibri"/>
          <w:b/>
          <w:sz w:val="22"/>
          <w:szCs w:val="22"/>
        </w:rPr>
        <w:t>Parkovacího systému města České Budějovice</w:t>
      </w:r>
      <w:r>
        <w:rPr>
          <w:rFonts w:ascii="Calibri" w:hAnsi="Calibri"/>
          <w:sz w:val="22"/>
          <w:szCs w:val="22"/>
        </w:rPr>
        <w:t xml:space="preserve">, a to v délce </w:t>
      </w:r>
      <w:r w:rsidR="00282755">
        <w:rPr>
          <w:rFonts w:ascii="Calibri" w:hAnsi="Calibri"/>
          <w:sz w:val="22"/>
          <w:szCs w:val="22"/>
        </w:rPr>
        <w:t>90</w:t>
      </w:r>
      <w:r>
        <w:rPr>
          <w:rFonts w:ascii="Calibri" w:hAnsi="Calibri"/>
          <w:sz w:val="22"/>
          <w:szCs w:val="22"/>
        </w:rPr>
        <w:t xml:space="preserve"> dnů ode dne převzetí celého plnění dle bodu 8.3. této Smlouvy</w:t>
      </w:r>
      <w:r w:rsidR="001620E4">
        <w:rPr>
          <w:rFonts w:ascii="Calibri" w:hAnsi="Calibri"/>
          <w:sz w:val="22"/>
          <w:szCs w:val="22"/>
        </w:rPr>
        <w:t>, Zkušební doba neskončí</w:t>
      </w:r>
      <w:r w:rsidR="001620E4">
        <w:rPr>
          <w:rFonts w:asciiTheme="minorHAnsi" w:hAnsiTheme="minorHAnsi" w:cs="Arial"/>
          <w:sz w:val="22"/>
          <w:szCs w:val="22"/>
        </w:rPr>
        <w:t xml:space="preserve"> však dříve než uplyne tato Zkušební doba Parkovacího systému města České Budějovice mezi objednatelem a Vyšším objednatelem</w:t>
      </w:r>
      <w:r>
        <w:rPr>
          <w:rFonts w:ascii="Calibri" w:hAnsi="Calibri"/>
          <w:sz w:val="22"/>
          <w:szCs w:val="22"/>
        </w:rPr>
        <w:t xml:space="preserve">.   </w:t>
      </w:r>
    </w:p>
    <w:p w:rsidR="006773D5" w:rsidRDefault="006773D5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6773D5" w:rsidRPr="005A66B3" w:rsidRDefault="006773D5" w:rsidP="001E7DAF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5A66B3">
        <w:rPr>
          <w:rFonts w:asciiTheme="minorHAnsi" w:hAnsiTheme="minorHAnsi"/>
          <w:b/>
          <w:sz w:val="22"/>
          <w:szCs w:val="22"/>
        </w:rPr>
        <w:t>6.</w:t>
      </w:r>
      <w:r w:rsidRPr="005A66B3">
        <w:rPr>
          <w:rFonts w:asciiTheme="minorHAnsi" w:hAnsiTheme="minorHAnsi"/>
          <w:b/>
          <w:sz w:val="22"/>
          <w:szCs w:val="22"/>
        </w:rPr>
        <w:tab/>
        <w:t>Cena a platební podmínky</w:t>
      </w:r>
    </w:p>
    <w:p w:rsidR="00694261" w:rsidRDefault="006773D5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6.1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E0225B">
        <w:rPr>
          <w:rFonts w:asciiTheme="minorHAnsi" w:hAnsiTheme="minorHAnsi"/>
          <w:sz w:val="22"/>
          <w:szCs w:val="22"/>
        </w:rPr>
        <w:t>xxx</w:t>
      </w:r>
      <w:proofErr w:type="spellEnd"/>
    </w:p>
    <w:p w:rsidR="00694261" w:rsidRDefault="00694261" w:rsidP="00A603D0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70542">
        <w:rPr>
          <w:rFonts w:asciiTheme="minorHAnsi" w:hAnsiTheme="minorHAnsi"/>
          <w:sz w:val="22"/>
          <w:szCs w:val="22"/>
        </w:rPr>
        <w:t>6.1.1.</w:t>
      </w:r>
      <w:r w:rsidR="00C70542">
        <w:rPr>
          <w:rFonts w:asciiTheme="minorHAnsi" w:hAnsiTheme="minorHAnsi"/>
          <w:sz w:val="22"/>
          <w:szCs w:val="22"/>
        </w:rPr>
        <w:tab/>
      </w:r>
      <w:proofErr w:type="spellStart"/>
      <w:r w:rsidR="00E0225B">
        <w:rPr>
          <w:rFonts w:asciiTheme="minorHAnsi" w:hAnsiTheme="minorHAnsi"/>
          <w:b/>
          <w:sz w:val="22"/>
          <w:szCs w:val="22"/>
        </w:rPr>
        <w:t>xxx</w:t>
      </w:r>
      <w:proofErr w:type="spellEnd"/>
    </w:p>
    <w:p w:rsidR="00944FBB" w:rsidRDefault="00694261" w:rsidP="00015BC5">
      <w:pPr>
        <w:tabs>
          <w:tab w:val="left" w:pos="1701"/>
        </w:tabs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70542">
        <w:rPr>
          <w:rFonts w:asciiTheme="minorHAnsi" w:hAnsiTheme="minorHAnsi"/>
          <w:sz w:val="22"/>
          <w:szCs w:val="22"/>
        </w:rPr>
        <w:t>6.1.2.</w:t>
      </w:r>
      <w:r w:rsidR="00C70542">
        <w:rPr>
          <w:rFonts w:asciiTheme="minorHAnsi" w:hAnsiTheme="minorHAnsi"/>
          <w:sz w:val="22"/>
          <w:szCs w:val="22"/>
        </w:rPr>
        <w:tab/>
      </w:r>
      <w:proofErr w:type="spellStart"/>
      <w:r w:rsidR="00E0225B">
        <w:rPr>
          <w:rFonts w:asciiTheme="minorHAnsi" w:hAnsiTheme="minorHAnsi"/>
          <w:b/>
          <w:sz w:val="22"/>
          <w:szCs w:val="22"/>
        </w:rPr>
        <w:t>xxx</w:t>
      </w:r>
      <w:proofErr w:type="spellEnd"/>
    </w:p>
    <w:p w:rsidR="009E54E3" w:rsidRDefault="009E54E3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0A1D7E">
        <w:rPr>
          <w:rFonts w:asciiTheme="minorHAnsi" w:hAnsiTheme="minorHAnsi"/>
          <w:sz w:val="22"/>
          <w:szCs w:val="22"/>
        </w:rPr>
        <w:t>6.1.3.</w:t>
      </w:r>
      <w:r w:rsidR="000A1D7E">
        <w:rPr>
          <w:rFonts w:asciiTheme="minorHAnsi" w:hAnsiTheme="minorHAnsi"/>
          <w:sz w:val="22"/>
          <w:szCs w:val="22"/>
        </w:rPr>
        <w:tab/>
      </w:r>
      <w:proofErr w:type="spellStart"/>
      <w:r w:rsidR="00E0225B">
        <w:rPr>
          <w:rFonts w:asciiTheme="minorHAnsi" w:hAnsiTheme="minorHAnsi"/>
          <w:b/>
          <w:sz w:val="22"/>
          <w:szCs w:val="22"/>
        </w:rPr>
        <w:t>xxx</w:t>
      </w:r>
      <w:proofErr w:type="spellEnd"/>
    </w:p>
    <w:p w:rsidR="009E54E3" w:rsidRDefault="000A1D7E" w:rsidP="00E0225B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ab/>
      </w:r>
      <w:r>
        <w:rPr>
          <w:rFonts w:asciiTheme="minorHAnsi" w:hAnsiTheme="minorHAnsi"/>
          <w:sz w:val="22"/>
          <w:szCs w:val="22"/>
        </w:rPr>
        <w:tab/>
      </w:r>
    </w:p>
    <w:p w:rsidR="009E54E3" w:rsidRDefault="009E54E3" w:rsidP="004201FD">
      <w:pPr>
        <w:tabs>
          <w:tab w:val="left" w:pos="-1440"/>
          <w:tab w:val="left" w:pos="-720"/>
          <w:tab w:val="left" w:pos="-426"/>
          <w:tab w:val="left" w:pos="567"/>
          <w:tab w:val="left" w:pos="1701"/>
        </w:tabs>
        <w:ind w:left="567" w:hanging="567"/>
        <w:jc w:val="both"/>
        <w:outlineLvl w:val="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6.2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E0225B">
        <w:rPr>
          <w:rFonts w:asciiTheme="minorHAnsi" w:hAnsiTheme="minorHAnsi"/>
          <w:b/>
          <w:sz w:val="22"/>
          <w:szCs w:val="22"/>
        </w:rPr>
        <w:t>xxx</w:t>
      </w:r>
      <w:proofErr w:type="spellEnd"/>
    </w:p>
    <w:p w:rsidR="009E54E3" w:rsidRDefault="009E54E3" w:rsidP="00271D27">
      <w:pPr>
        <w:tabs>
          <w:tab w:val="left" w:pos="-1440"/>
          <w:tab w:val="left" w:pos="-720"/>
          <w:tab w:val="left" w:pos="-426"/>
          <w:tab w:val="left" w:pos="1418"/>
        </w:tabs>
        <w:ind w:left="1418" w:hanging="851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a)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E0225B">
        <w:rPr>
          <w:rFonts w:asciiTheme="minorHAnsi" w:hAnsiTheme="minorHAnsi"/>
          <w:sz w:val="22"/>
          <w:szCs w:val="22"/>
        </w:rPr>
        <w:t>xxx</w:t>
      </w:r>
      <w:proofErr w:type="spellEnd"/>
    </w:p>
    <w:p w:rsidR="009E54E3" w:rsidRDefault="009E54E3" w:rsidP="00271D27">
      <w:pPr>
        <w:tabs>
          <w:tab w:val="left" w:pos="-1440"/>
          <w:tab w:val="left" w:pos="-720"/>
          <w:tab w:val="left" w:pos="-426"/>
          <w:tab w:val="left" w:pos="567"/>
          <w:tab w:val="left" w:pos="1418"/>
          <w:tab w:val="left" w:pos="1560"/>
        </w:tabs>
        <w:ind w:left="1418" w:hanging="851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b)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E0225B">
        <w:rPr>
          <w:rFonts w:asciiTheme="minorHAnsi" w:hAnsiTheme="minorHAnsi"/>
          <w:sz w:val="22"/>
          <w:szCs w:val="22"/>
        </w:rPr>
        <w:t>xxx</w:t>
      </w:r>
      <w:proofErr w:type="spellEnd"/>
    </w:p>
    <w:p w:rsidR="009E54E3" w:rsidRDefault="009E54E3" w:rsidP="00271D27">
      <w:pPr>
        <w:tabs>
          <w:tab w:val="left" w:pos="-1440"/>
          <w:tab w:val="left" w:pos="-720"/>
          <w:tab w:val="left" w:pos="-426"/>
          <w:tab w:val="left" w:pos="1418"/>
        </w:tabs>
        <w:ind w:left="1418" w:hanging="851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c)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E0225B">
        <w:rPr>
          <w:rFonts w:asciiTheme="minorHAnsi" w:hAnsiTheme="minorHAnsi"/>
          <w:sz w:val="22"/>
          <w:szCs w:val="22"/>
        </w:rPr>
        <w:t>xxx</w:t>
      </w:r>
      <w:proofErr w:type="spellEnd"/>
    </w:p>
    <w:p w:rsidR="00144DD3" w:rsidRDefault="00144DD3" w:rsidP="00271D27">
      <w:pPr>
        <w:tabs>
          <w:tab w:val="left" w:pos="-1440"/>
          <w:tab w:val="left" w:pos="-720"/>
          <w:tab w:val="left" w:pos="-426"/>
          <w:tab w:val="left" w:pos="567"/>
          <w:tab w:val="left" w:pos="1418"/>
        </w:tabs>
        <w:ind w:left="1418" w:hanging="851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d)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E0225B">
        <w:rPr>
          <w:rFonts w:asciiTheme="minorHAnsi" w:hAnsiTheme="minorHAnsi"/>
          <w:sz w:val="22"/>
          <w:szCs w:val="22"/>
        </w:rPr>
        <w:t>xxx</w:t>
      </w:r>
      <w:proofErr w:type="spellEnd"/>
    </w:p>
    <w:p w:rsidR="00144DD3" w:rsidRDefault="00144DD3" w:rsidP="00271D27">
      <w:pPr>
        <w:tabs>
          <w:tab w:val="left" w:pos="-1440"/>
          <w:tab w:val="left" w:pos="-720"/>
          <w:tab w:val="left" w:pos="-426"/>
          <w:tab w:val="left" w:pos="567"/>
          <w:tab w:val="left" w:pos="1418"/>
        </w:tabs>
        <w:ind w:left="1418" w:hanging="851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e)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E0225B">
        <w:rPr>
          <w:rFonts w:asciiTheme="minorHAnsi" w:hAnsiTheme="minorHAnsi"/>
          <w:sz w:val="22"/>
          <w:szCs w:val="22"/>
        </w:rPr>
        <w:t>xxx</w:t>
      </w:r>
      <w:proofErr w:type="spellEnd"/>
    </w:p>
    <w:p w:rsidR="005D00D3" w:rsidRPr="001F5B7D" w:rsidRDefault="005A66B3" w:rsidP="005D00D3">
      <w:pPr>
        <w:pStyle w:val="Odstavecseseznamem"/>
        <w:ind w:left="567" w:hanging="567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6.3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5D00D3" w:rsidRPr="001F5B7D">
        <w:rPr>
          <w:rFonts w:ascii="Calibri" w:hAnsi="Calibri"/>
          <w:sz w:val="22"/>
          <w:szCs w:val="22"/>
        </w:rPr>
        <w:t>Objednatel neposkytuje</w:t>
      </w:r>
      <w:r w:rsidR="006D7E93">
        <w:rPr>
          <w:rFonts w:ascii="Calibri" w:hAnsi="Calibri"/>
          <w:sz w:val="22"/>
          <w:szCs w:val="22"/>
        </w:rPr>
        <w:t xml:space="preserve"> dodavateli žádné</w:t>
      </w:r>
      <w:r w:rsidR="005D00D3" w:rsidRPr="001F5B7D">
        <w:rPr>
          <w:rFonts w:ascii="Calibri" w:hAnsi="Calibri"/>
          <w:sz w:val="22"/>
          <w:szCs w:val="22"/>
        </w:rPr>
        <w:t xml:space="preserve"> zálohy.</w:t>
      </w:r>
    </w:p>
    <w:p w:rsidR="00551B07" w:rsidRDefault="00551B07" w:rsidP="00551B07">
      <w:pPr>
        <w:tabs>
          <w:tab w:val="left" w:pos="-1440"/>
          <w:tab w:val="left" w:pos="-720"/>
          <w:tab w:val="left" w:pos="0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6.4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Pr="00551B07">
        <w:rPr>
          <w:rFonts w:ascii="Calibri" w:hAnsi="Calibri"/>
          <w:b/>
          <w:sz w:val="22"/>
          <w:szCs w:val="22"/>
        </w:rPr>
        <w:t xml:space="preserve">Celková cena </w:t>
      </w:r>
      <w:r w:rsidRPr="007B1982">
        <w:rPr>
          <w:rFonts w:ascii="Calibri" w:hAnsi="Calibri"/>
          <w:sz w:val="22"/>
          <w:szCs w:val="22"/>
        </w:rPr>
        <w:t xml:space="preserve">je stanovena jako cena pevná vycházející z nabídky </w:t>
      </w:r>
      <w:r>
        <w:rPr>
          <w:rFonts w:ascii="Calibri" w:hAnsi="Calibri"/>
          <w:sz w:val="22"/>
          <w:szCs w:val="22"/>
        </w:rPr>
        <w:t>dodavatele</w:t>
      </w:r>
      <w:r w:rsidRPr="007B1982">
        <w:rPr>
          <w:rFonts w:ascii="Calibri" w:hAnsi="Calibri"/>
          <w:sz w:val="22"/>
          <w:szCs w:val="22"/>
        </w:rPr>
        <w:t xml:space="preserve"> ve výběrovém řízení k </w:t>
      </w:r>
      <w:r w:rsidRPr="007B1982">
        <w:rPr>
          <w:rFonts w:ascii="Calibri" w:hAnsi="Calibri"/>
          <w:b/>
          <w:sz w:val="22"/>
          <w:szCs w:val="22"/>
        </w:rPr>
        <w:t>veřejné zakázce</w:t>
      </w:r>
      <w:r w:rsidRPr="007B1982">
        <w:rPr>
          <w:rFonts w:ascii="Calibri" w:hAnsi="Calibri"/>
          <w:sz w:val="22"/>
          <w:szCs w:val="22"/>
        </w:rPr>
        <w:t xml:space="preserve"> a zahrnuje veškeré náklady </w:t>
      </w:r>
      <w:r>
        <w:rPr>
          <w:rFonts w:ascii="Calibri" w:hAnsi="Calibri"/>
          <w:sz w:val="22"/>
          <w:szCs w:val="22"/>
        </w:rPr>
        <w:t xml:space="preserve">dodavatele, které mu vznikly nebo mohou vzniknout v souvislosti s řádným splněním všech svých závazků stanovených touto Smlouvou nebo </w:t>
      </w:r>
      <w:r w:rsidRPr="00551B07">
        <w:rPr>
          <w:rFonts w:ascii="Calibri" w:hAnsi="Calibri"/>
          <w:b/>
          <w:sz w:val="22"/>
          <w:szCs w:val="22"/>
        </w:rPr>
        <w:t>závaznými předpisy</w:t>
      </w:r>
      <w:r>
        <w:rPr>
          <w:rFonts w:ascii="Calibri" w:hAnsi="Calibri"/>
          <w:sz w:val="22"/>
          <w:szCs w:val="22"/>
        </w:rPr>
        <w:t>.</w:t>
      </w:r>
    </w:p>
    <w:p w:rsidR="00551B07" w:rsidRDefault="00551B07" w:rsidP="00551B07">
      <w:pPr>
        <w:tabs>
          <w:tab w:val="left" w:pos="-1440"/>
          <w:tab w:val="left" w:pos="-720"/>
          <w:tab w:val="num" w:pos="567"/>
          <w:tab w:val="left" w:pos="851"/>
        </w:tabs>
        <w:ind w:left="284" w:hanging="284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6.5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 xml:space="preserve">Ke změně </w:t>
      </w:r>
      <w:r w:rsidRPr="00551B07">
        <w:rPr>
          <w:rFonts w:ascii="Calibri" w:hAnsi="Calibri"/>
          <w:b/>
          <w:sz w:val="22"/>
          <w:szCs w:val="22"/>
        </w:rPr>
        <w:t>Celkové ceny</w:t>
      </w:r>
      <w:r>
        <w:rPr>
          <w:rFonts w:ascii="Calibri" w:hAnsi="Calibri"/>
          <w:sz w:val="22"/>
          <w:szCs w:val="22"/>
        </w:rPr>
        <w:t xml:space="preserve"> může dojít pouze v případě, kdy </w:t>
      </w:r>
    </w:p>
    <w:p w:rsidR="00551B07" w:rsidRDefault="00551B07" w:rsidP="00551B07">
      <w:pPr>
        <w:tabs>
          <w:tab w:val="left" w:pos="-1440"/>
          <w:tab w:val="left" w:pos="-720"/>
          <w:tab w:val="left" w:pos="567"/>
        </w:tabs>
        <w:ind w:left="1418" w:hanging="1418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6.</w:t>
      </w:r>
      <w:r w:rsidR="00C409F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.1.</w:t>
      </w:r>
      <w:r>
        <w:rPr>
          <w:rFonts w:ascii="Calibri" w:hAnsi="Calibri"/>
          <w:sz w:val="22"/>
          <w:szCs w:val="22"/>
        </w:rPr>
        <w:tab/>
        <w:t>objednatel požaduje dodatečné stavební práce, činnosti či dodávky, které nej</w:t>
      </w:r>
      <w:r w:rsidR="00094BCC">
        <w:rPr>
          <w:rFonts w:ascii="Calibri" w:hAnsi="Calibri"/>
          <w:sz w:val="22"/>
          <w:szCs w:val="22"/>
        </w:rPr>
        <w:t>sou zahrnuty v předmětu Smlouvy a</w:t>
      </w:r>
      <w:r>
        <w:rPr>
          <w:rFonts w:ascii="Calibri" w:hAnsi="Calibri"/>
          <w:sz w:val="22"/>
          <w:szCs w:val="22"/>
        </w:rPr>
        <w:t xml:space="preserve"> pokud jsou nezbytné a změna dodavatele není možná z ekonomických či technických důvodů a mohla by objednateli způsobit značné obtíže anebo výrazné zvýšení nákladů;</w:t>
      </w:r>
    </w:p>
    <w:p w:rsidR="00551B07" w:rsidRDefault="00551B07" w:rsidP="00551B07">
      <w:pPr>
        <w:tabs>
          <w:tab w:val="left" w:pos="-1440"/>
          <w:tab w:val="left" w:pos="-720"/>
          <w:tab w:val="num" w:pos="567"/>
          <w:tab w:val="left" w:pos="851"/>
        </w:tabs>
        <w:ind w:left="1418" w:hanging="1418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6.</w:t>
      </w:r>
      <w:r w:rsidR="00C409F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.2.</w:t>
      </w:r>
      <w:r>
        <w:rPr>
          <w:rFonts w:ascii="Calibri" w:hAnsi="Calibri"/>
          <w:sz w:val="22"/>
          <w:szCs w:val="22"/>
        </w:rPr>
        <w:tab/>
        <w:t xml:space="preserve">objednatel požaduje vypuštění některých prací, činností či dodávek z předmětu Smlouvy, když tato potřeba vznikla v důsledku okolností, které objednatel nemohl předpokládat a tato změna nemění celkovou povahu </w:t>
      </w:r>
      <w:r w:rsidRPr="00551B07">
        <w:rPr>
          <w:rFonts w:ascii="Calibri" w:hAnsi="Calibri"/>
          <w:b/>
          <w:sz w:val="22"/>
          <w:szCs w:val="22"/>
        </w:rPr>
        <w:t>zakázky</w:t>
      </w:r>
      <w:r>
        <w:rPr>
          <w:rFonts w:ascii="Calibri" w:hAnsi="Calibri"/>
          <w:sz w:val="22"/>
          <w:szCs w:val="22"/>
        </w:rPr>
        <w:t xml:space="preserve">; </w:t>
      </w:r>
    </w:p>
    <w:p w:rsidR="00551B07" w:rsidRDefault="00551B07" w:rsidP="00551B07">
      <w:pPr>
        <w:tabs>
          <w:tab w:val="left" w:pos="-1440"/>
          <w:tab w:val="left" w:pos="-720"/>
          <w:tab w:val="left" w:pos="567"/>
        </w:tabs>
        <w:ind w:left="1418" w:hanging="1418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6.</w:t>
      </w:r>
      <w:r w:rsidR="00C409F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.3.</w:t>
      </w:r>
      <w:r>
        <w:rPr>
          <w:rFonts w:ascii="Calibri" w:hAnsi="Calibri"/>
          <w:sz w:val="22"/>
          <w:szCs w:val="22"/>
        </w:rPr>
        <w:tab/>
        <w:t xml:space="preserve">při realizaci se zjistí skutečnosti, které nebyly v době podpisu </w:t>
      </w:r>
      <w:r w:rsidRPr="00B3755B">
        <w:rPr>
          <w:rFonts w:ascii="Calibri" w:hAnsi="Calibri"/>
          <w:b/>
          <w:sz w:val="22"/>
          <w:szCs w:val="22"/>
        </w:rPr>
        <w:t>Smluvními stranami</w:t>
      </w:r>
      <w:r>
        <w:rPr>
          <w:rFonts w:ascii="Calibri" w:hAnsi="Calibri"/>
          <w:sz w:val="22"/>
          <w:szCs w:val="22"/>
        </w:rPr>
        <w:t xml:space="preserve"> známé, a dodavatel je nezavinil, ani je nemohl předvídat a mají vliv na </w:t>
      </w:r>
      <w:r w:rsidRPr="00551B07">
        <w:rPr>
          <w:rFonts w:ascii="Calibri" w:hAnsi="Calibri"/>
          <w:b/>
          <w:sz w:val="22"/>
          <w:szCs w:val="22"/>
        </w:rPr>
        <w:t>Celkovou cenu</w:t>
      </w:r>
      <w:r>
        <w:rPr>
          <w:rFonts w:ascii="Calibri" w:hAnsi="Calibri"/>
          <w:sz w:val="22"/>
          <w:szCs w:val="22"/>
        </w:rPr>
        <w:t xml:space="preserve"> </w:t>
      </w:r>
    </w:p>
    <w:p w:rsidR="00551B07" w:rsidRDefault="00551B07" w:rsidP="00551B07">
      <w:pPr>
        <w:tabs>
          <w:tab w:val="left" w:pos="-1440"/>
          <w:tab w:val="left" w:pos="-720"/>
          <w:tab w:val="num" w:pos="567"/>
          <w:tab w:val="left" w:pos="851"/>
        </w:tabs>
        <w:ind w:left="284" w:hanging="284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6.</w:t>
      </w:r>
      <w:r w:rsidR="00C409F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.4.</w:t>
      </w:r>
      <w:r>
        <w:rPr>
          <w:rFonts w:ascii="Calibri" w:hAnsi="Calibri"/>
          <w:sz w:val="22"/>
          <w:szCs w:val="22"/>
        </w:rPr>
        <w:tab/>
        <w:t xml:space="preserve">při realizaci se zjistí skutečnosti odlišné od dokumentace předané objednatelem </w:t>
      </w:r>
    </w:p>
    <w:p w:rsidR="00551B07" w:rsidRDefault="00551B07" w:rsidP="00551B07">
      <w:pPr>
        <w:tabs>
          <w:tab w:val="left" w:pos="-1440"/>
          <w:tab w:val="left" w:pos="-720"/>
          <w:tab w:val="num" w:pos="567"/>
          <w:tab w:val="left" w:pos="851"/>
        </w:tabs>
        <w:ind w:left="284" w:hanging="284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6.</w:t>
      </w:r>
      <w:r w:rsidR="00C409F8">
        <w:rPr>
          <w:rFonts w:ascii="Calibri" w:hAnsi="Calibri"/>
          <w:sz w:val="22"/>
          <w:szCs w:val="22"/>
        </w:rPr>
        <w:t>6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 xml:space="preserve">Postup při předpokládaných změnách </w:t>
      </w:r>
      <w:r w:rsidRPr="00551B07">
        <w:rPr>
          <w:rFonts w:ascii="Calibri" w:hAnsi="Calibri"/>
          <w:b/>
          <w:sz w:val="22"/>
          <w:szCs w:val="22"/>
        </w:rPr>
        <w:t>Celkové ceny</w:t>
      </w:r>
      <w:r>
        <w:rPr>
          <w:rFonts w:ascii="Calibri" w:hAnsi="Calibri"/>
          <w:sz w:val="22"/>
          <w:szCs w:val="22"/>
        </w:rPr>
        <w:t xml:space="preserve"> </w:t>
      </w:r>
    </w:p>
    <w:p w:rsidR="00551B07" w:rsidRDefault="00551B07" w:rsidP="00551B07">
      <w:pPr>
        <w:tabs>
          <w:tab w:val="left" w:pos="-1440"/>
          <w:tab w:val="left" w:pos="-720"/>
          <w:tab w:val="num" w:pos="567"/>
          <w:tab w:val="left" w:pos="851"/>
        </w:tabs>
        <w:ind w:left="1276" w:hanging="709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</w:t>
      </w:r>
      <w:r w:rsidR="00C409F8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.1.</w:t>
      </w:r>
      <w:r>
        <w:rPr>
          <w:rFonts w:ascii="Calibri" w:hAnsi="Calibri"/>
          <w:sz w:val="22"/>
          <w:szCs w:val="22"/>
        </w:rPr>
        <w:tab/>
        <w:t xml:space="preserve">vyskytne-li se v průběhu realizace nutnost provedení dalších prací, činností nebo dodávek, které nebyly součástí položkového rozpočtu, je dodavatel povinen nejpozději do 24 hodin od zjištění nutnosti provedení těchto změn, informovat o této skutečnosti objednatele a nejpozději do </w:t>
      </w:r>
      <w:r w:rsidR="001620E4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pracovních dnů od stejného momentu </w:t>
      </w:r>
      <w:proofErr w:type="spellStart"/>
      <w:r>
        <w:rPr>
          <w:rFonts w:ascii="Calibri" w:hAnsi="Calibri"/>
          <w:sz w:val="22"/>
          <w:szCs w:val="22"/>
        </w:rPr>
        <w:t>nacenit</w:t>
      </w:r>
      <w:proofErr w:type="spellEnd"/>
      <w:r>
        <w:rPr>
          <w:rFonts w:ascii="Calibri" w:hAnsi="Calibri"/>
          <w:sz w:val="22"/>
          <w:szCs w:val="22"/>
        </w:rPr>
        <w:t xml:space="preserve"> tyto nové práce, činnosti či dodávky formou cenové nabídky, kterou předloží objednateli. Dle charakteru a </w:t>
      </w:r>
      <w:proofErr w:type="spellStart"/>
      <w:r>
        <w:rPr>
          <w:rFonts w:ascii="Calibri" w:hAnsi="Calibri"/>
          <w:sz w:val="22"/>
          <w:szCs w:val="22"/>
        </w:rPr>
        <w:t>nacenění</w:t>
      </w:r>
      <w:proofErr w:type="spellEnd"/>
      <w:r>
        <w:rPr>
          <w:rFonts w:ascii="Calibri" w:hAnsi="Calibri"/>
          <w:sz w:val="22"/>
          <w:szCs w:val="22"/>
        </w:rPr>
        <w:t xml:space="preserve">, bude buď mezi objednatelem a dodavatelem uzavřen dodatek k této smlouvě, nebo dojde k jiné úpravě tohoto smluvního vztahu. Pokud dodavatel nesplní tuto svou informační povinnost o nových pracích nebo dodávkách a nezíská písemný souhlas objednatele k jejich provádění, nesmí tyto práce činnosti nebo dodávky dále provádět. Pokud tak přesto učiní, nevzniká mu nárok na jejich zaplacení a objednatel nemá povinnost tyto práce, činnosti a dodávky dodavateli zaplatit. </w:t>
      </w:r>
    </w:p>
    <w:p w:rsidR="00551B07" w:rsidRDefault="00551B07" w:rsidP="00551B07">
      <w:pPr>
        <w:tabs>
          <w:tab w:val="left" w:pos="-1440"/>
          <w:tab w:val="left" w:pos="-720"/>
          <w:tab w:val="num" w:pos="567"/>
          <w:tab w:val="left" w:pos="851"/>
        </w:tabs>
        <w:ind w:left="1276" w:hanging="709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</w:t>
      </w:r>
      <w:r w:rsidR="00C409F8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.2.</w:t>
      </w:r>
      <w:r>
        <w:rPr>
          <w:rFonts w:ascii="Calibri" w:hAnsi="Calibri"/>
          <w:sz w:val="22"/>
          <w:szCs w:val="22"/>
        </w:rPr>
        <w:tab/>
        <w:t>ustanovení bodu 6.</w:t>
      </w:r>
      <w:r w:rsidR="00C409F8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.1 se použije i v případě, kdy se v průběhu realizace ukáže nutnost vypuštění některých prací nebo dodávek, které byly součástí položkového rozpočtu nebo nutnost výměny jedné nebo více položek soupisu prací</w:t>
      </w:r>
      <w:r w:rsidR="00C409F8">
        <w:rPr>
          <w:rFonts w:ascii="Calibri" w:hAnsi="Calibri"/>
          <w:sz w:val="22"/>
          <w:szCs w:val="22"/>
        </w:rPr>
        <w:t xml:space="preserve"> a dodávek</w:t>
      </w:r>
      <w:r>
        <w:rPr>
          <w:rFonts w:ascii="Calibri" w:hAnsi="Calibri"/>
          <w:sz w:val="22"/>
          <w:szCs w:val="22"/>
        </w:rPr>
        <w:t>, když tato potřeba vznikla v důsledku okolností, které smluvní strany nemohly předpokládat a které jsou nutné pro řádné dokončení díla.</w:t>
      </w:r>
    </w:p>
    <w:p w:rsidR="00271D27" w:rsidRDefault="00271D27" w:rsidP="005D00D3">
      <w:pPr>
        <w:pStyle w:val="Odstavecseseznamem"/>
        <w:ind w:left="567" w:hanging="567"/>
        <w:jc w:val="both"/>
        <w:rPr>
          <w:rFonts w:ascii="Calibri" w:hAnsi="Calibri"/>
          <w:sz w:val="22"/>
          <w:szCs w:val="22"/>
        </w:rPr>
      </w:pPr>
    </w:p>
    <w:p w:rsidR="00271D27" w:rsidRPr="00C409F8" w:rsidRDefault="00C409F8" w:rsidP="00C409F8">
      <w:pPr>
        <w:pStyle w:val="Odstavecseseznamem"/>
        <w:ind w:left="567" w:hanging="567"/>
        <w:jc w:val="center"/>
        <w:rPr>
          <w:rFonts w:ascii="Calibri" w:hAnsi="Calibri"/>
          <w:b/>
          <w:sz w:val="22"/>
          <w:szCs w:val="22"/>
        </w:rPr>
      </w:pPr>
      <w:r w:rsidRPr="00C409F8">
        <w:rPr>
          <w:rFonts w:ascii="Calibri" w:hAnsi="Calibri"/>
          <w:b/>
          <w:sz w:val="22"/>
          <w:szCs w:val="22"/>
        </w:rPr>
        <w:t>7.</w:t>
      </w:r>
      <w:r w:rsidRPr="00C409F8">
        <w:rPr>
          <w:rFonts w:ascii="Calibri" w:hAnsi="Calibri"/>
          <w:b/>
          <w:sz w:val="22"/>
          <w:szCs w:val="22"/>
        </w:rPr>
        <w:tab/>
        <w:t>Platební podmínky</w:t>
      </w:r>
    </w:p>
    <w:p w:rsidR="00741E78" w:rsidRDefault="00C409F8" w:rsidP="005D00D3">
      <w:pPr>
        <w:pStyle w:val="Odstavecseseznamem"/>
        <w:ind w:left="567" w:hanging="567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7.1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5D00D3" w:rsidRPr="001F5B7D">
        <w:rPr>
          <w:rFonts w:ascii="Calibri" w:hAnsi="Calibri"/>
          <w:sz w:val="22"/>
          <w:szCs w:val="22"/>
        </w:rPr>
        <w:t>Zhotovitel předloží objednateli</w:t>
      </w:r>
      <w:r w:rsidR="00271D27">
        <w:rPr>
          <w:rFonts w:ascii="Calibri" w:hAnsi="Calibri"/>
          <w:sz w:val="22"/>
          <w:szCs w:val="22"/>
        </w:rPr>
        <w:t xml:space="preserve"> </w:t>
      </w:r>
      <w:r w:rsidR="00465BBE">
        <w:rPr>
          <w:rFonts w:ascii="Calibri" w:hAnsi="Calibri"/>
          <w:sz w:val="22"/>
          <w:szCs w:val="22"/>
        </w:rPr>
        <w:t xml:space="preserve">fakturu s vyúčtováním dodávky nejdříve po převzetí plnění objednatelem dle bodu 8.1. této smlouvy tedy až po podpisu </w:t>
      </w:r>
      <w:r w:rsidR="00050E9C">
        <w:rPr>
          <w:rFonts w:ascii="Calibri" w:hAnsi="Calibri"/>
          <w:sz w:val="22"/>
          <w:szCs w:val="22"/>
        </w:rPr>
        <w:t xml:space="preserve">dílčího </w:t>
      </w:r>
      <w:r w:rsidR="00465BBE">
        <w:rPr>
          <w:rFonts w:ascii="Calibri" w:hAnsi="Calibri"/>
          <w:sz w:val="22"/>
          <w:szCs w:val="22"/>
        </w:rPr>
        <w:t xml:space="preserve">akceptačního protokolu s výsledkem „akceptováno bez výhrad“. Fakturace musí být dodavatelem </w:t>
      </w:r>
    </w:p>
    <w:p w:rsidR="00C70542" w:rsidRDefault="00741E78" w:rsidP="00271D27">
      <w:pPr>
        <w:pStyle w:val="Odstavecseseznamem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5D00D3" w:rsidRPr="00F6199E">
        <w:rPr>
          <w:rFonts w:ascii="Calibri" w:hAnsi="Calibri"/>
          <w:sz w:val="22"/>
          <w:szCs w:val="22"/>
        </w:rPr>
        <w:t>provedena dle skutečně provedených prací</w:t>
      </w:r>
      <w:r w:rsidR="00465BBE">
        <w:rPr>
          <w:rFonts w:ascii="Calibri" w:hAnsi="Calibri"/>
          <w:sz w:val="22"/>
          <w:szCs w:val="22"/>
        </w:rPr>
        <w:t>, činností</w:t>
      </w:r>
      <w:r w:rsidR="00C409F8">
        <w:rPr>
          <w:rFonts w:ascii="Calibri" w:hAnsi="Calibri"/>
          <w:sz w:val="22"/>
          <w:szCs w:val="22"/>
        </w:rPr>
        <w:t xml:space="preserve"> a dodávek</w:t>
      </w:r>
      <w:r w:rsidR="005D00D3" w:rsidRPr="00F6199E">
        <w:rPr>
          <w:rFonts w:ascii="Calibri" w:hAnsi="Calibri"/>
          <w:sz w:val="22"/>
          <w:szCs w:val="22"/>
        </w:rPr>
        <w:t>)</w:t>
      </w:r>
      <w:r w:rsidR="005D00D3" w:rsidRPr="0096213C">
        <w:rPr>
          <w:rFonts w:ascii="Calibri" w:hAnsi="Calibri"/>
          <w:sz w:val="22"/>
          <w:szCs w:val="22"/>
        </w:rPr>
        <w:t xml:space="preserve">. </w:t>
      </w:r>
    </w:p>
    <w:p w:rsidR="005D00D3" w:rsidRDefault="00C70542" w:rsidP="00271D27">
      <w:pPr>
        <w:pStyle w:val="Odstavecseseznamem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5D00D3" w:rsidRPr="0096213C">
        <w:rPr>
          <w:rFonts w:ascii="Calibri" w:hAnsi="Calibri"/>
          <w:sz w:val="22"/>
          <w:szCs w:val="22"/>
        </w:rPr>
        <w:t xml:space="preserve">Nedílnou součástí faktury musí být </w:t>
      </w:r>
    </w:p>
    <w:p w:rsidR="005D00D3" w:rsidRDefault="00C409F8" w:rsidP="00741E78">
      <w:pPr>
        <w:tabs>
          <w:tab w:val="left" w:pos="1701"/>
        </w:tabs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7.1.</w:t>
      </w:r>
      <w:r w:rsidR="00741E78">
        <w:rPr>
          <w:rFonts w:ascii="Calibri" w:hAnsi="Calibri"/>
          <w:sz w:val="22"/>
          <w:szCs w:val="22"/>
        </w:rPr>
        <w:t>1.</w:t>
      </w:r>
      <w:r w:rsidR="00741E78">
        <w:rPr>
          <w:rFonts w:ascii="Calibri" w:hAnsi="Calibri"/>
          <w:sz w:val="22"/>
          <w:szCs w:val="22"/>
        </w:rPr>
        <w:tab/>
      </w:r>
      <w:r w:rsidR="00465BBE">
        <w:rPr>
          <w:rFonts w:ascii="Calibri" w:hAnsi="Calibri"/>
          <w:sz w:val="22"/>
          <w:szCs w:val="22"/>
        </w:rPr>
        <w:t>„akceptační protokol“</w:t>
      </w:r>
    </w:p>
    <w:p w:rsidR="005D00D3" w:rsidRDefault="00C409F8" w:rsidP="00741E78">
      <w:pPr>
        <w:tabs>
          <w:tab w:val="left" w:pos="1701"/>
        </w:tabs>
        <w:ind w:left="1418" w:hanging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7.1.</w:t>
      </w:r>
      <w:r w:rsidR="00741E78">
        <w:rPr>
          <w:rFonts w:ascii="Calibri" w:hAnsi="Calibri"/>
          <w:sz w:val="22"/>
          <w:szCs w:val="22"/>
        </w:rPr>
        <w:t>2.</w:t>
      </w:r>
      <w:r w:rsidR="00741E78">
        <w:rPr>
          <w:rFonts w:ascii="Calibri" w:hAnsi="Calibri"/>
          <w:sz w:val="22"/>
          <w:szCs w:val="22"/>
        </w:rPr>
        <w:tab/>
      </w:r>
      <w:r w:rsidR="005D00D3">
        <w:rPr>
          <w:rFonts w:ascii="Calibri" w:hAnsi="Calibri"/>
          <w:sz w:val="22"/>
          <w:szCs w:val="22"/>
        </w:rPr>
        <w:tab/>
      </w:r>
      <w:r w:rsidR="005D00D3" w:rsidRPr="001F5B7D">
        <w:rPr>
          <w:rFonts w:ascii="Calibri" w:hAnsi="Calibri"/>
          <w:sz w:val="22"/>
          <w:szCs w:val="22"/>
        </w:rPr>
        <w:t xml:space="preserve">soupis </w:t>
      </w:r>
      <w:r w:rsidR="00465BBE">
        <w:rPr>
          <w:rFonts w:ascii="Calibri" w:hAnsi="Calibri"/>
          <w:sz w:val="22"/>
          <w:szCs w:val="22"/>
        </w:rPr>
        <w:t xml:space="preserve">všech </w:t>
      </w:r>
      <w:r w:rsidR="005D00D3" w:rsidRPr="001F5B7D">
        <w:rPr>
          <w:rFonts w:ascii="Calibri" w:hAnsi="Calibri"/>
          <w:sz w:val="22"/>
          <w:szCs w:val="22"/>
        </w:rPr>
        <w:t>provedených prací</w:t>
      </w:r>
      <w:r w:rsidR="005D00D3">
        <w:rPr>
          <w:rFonts w:ascii="Calibri" w:hAnsi="Calibri"/>
          <w:sz w:val="22"/>
          <w:szCs w:val="22"/>
        </w:rPr>
        <w:t xml:space="preserve">, dodávek </w:t>
      </w:r>
      <w:r>
        <w:rPr>
          <w:rFonts w:ascii="Calibri" w:hAnsi="Calibri"/>
          <w:sz w:val="22"/>
          <w:szCs w:val="22"/>
        </w:rPr>
        <w:t>a</w:t>
      </w:r>
      <w:r w:rsidR="005D00D3">
        <w:rPr>
          <w:rFonts w:ascii="Calibri" w:hAnsi="Calibri"/>
          <w:sz w:val="22"/>
          <w:szCs w:val="22"/>
        </w:rPr>
        <w:t xml:space="preserve"> služeb</w:t>
      </w:r>
      <w:r w:rsidR="00465BBE">
        <w:rPr>
          <w:rFonts w:ascii="Calibri" w:hAnsi="Calibri"/>
          <w:sz w:val="22"/>
          <w:szCs w:val="22"/>
        </w:rPr>
        <w:t>, které dodavatel fakturuje</w:t>
      </w:r>
      <w:r w:rsidR="005D00D3" w:rsidRPr="00F6199E">
        <w:rPr>
          <w:rFonts w:ascii="Calibri" w:hAnsi="Calibri"/>
          <w:sz w:val="22"/>
          <w:szCs w:val="22"/>
        </w:rPr>
        <w:t xml:space="preserve">. </w:t>
      </w:r>
    </w:p>
    <w:p w:rsidR="005D00D3" w:rsidRDefault="005D00D3" w:rsidP="005D00D3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Bez těchto náležitostí není faktura považována za úplnou. </w:t>
      </w:r>
    </w:p>
    <w:p w:rsidR="005D00D3" w:rsidRPr="00F6199E" w:rsidRDefault="005D00D3" w:rsidP="005D00D3">
      <w:pPr>
        <w:ind w:left="567"/>
        <w:jc w:val="both"/>
        <w:rPr>
          <w:rFonts w:ascii="Calibri" w:hAnsi="Calibri"/>
          <w:sz w:val="22"/>
          <w:szCs w:val="22"/>
        </w:rPr>
      </w:pPr>
      <w:r w:rsidRPr="00F6199E">
        <w:rPr>
          <w:rFonts w:ascii="Calibri" w:hAnsi="Calibri"/>
          <w:sz w:val="22"/>
          <w:szCs w:val="22"/>
        </w:rPr>
        <w:t>V případě, že daňový doklad</w:t>
      </w:r>
      <w:r>
        <w:rPr>
          <w:rFonts w:ascii="Calibri" w:hAnsi="Calibri"/>
          <w:sz w:val="22"/>
          <w:szCs w:val="22"/>
        </w:rPr>
        <w:t xml:space="preserve"> (faktura)</w:t>
      </w:r>
      <w:r w:rsidRPr="00F6199E">
        <w:rPr>
          <w:rFonts w:ascii="Calibri" w:hAnsi="Calibri"/>
          <w:sz w:val="22"/>
          <w:szCs w:val="22"/>
        </w:rPr>
        <w:t xml:space="preserve"> bude trpět formálními (absence zákonných náležitostí faktury, absence listinných příloh apod.) či věcnými (cena neodpovídá nabídce, práce nebyly </w:t>
      </w:r>
      <w:r w:rsidRPr="00F6199E">
        <w:rPr>
          <w:rFonts w:ascii="Calibri" w:hAnsi="Calibri"/>
          <w:sz w:val="22"/>
          <w:szCs w:val="22"/>
        </w:rPr>
        <w:lastRenderedPageBreak/>
        <w:t xml:space="preserve">provedeny či byly provedeny vadně apod.) vadami, je objednatel povinen </w:t>
      </w:r>
      <w:r w:rsidR="00C409F8">
        <w:rPr>
          <w:rFonts w:ascii="Calibri" w:hAnsi="Calibri"/>
          <w:sz w:val="22"/>
          <w:szCs w:val="22"/>
        </w:rPr>
        <w:t>dodavatele</w:t>
      </w:r>
      <w:r w:rsidRPr="00F6199E">
        <w:rPr>
          <w:rFonts w:ascii="Calibri" w:hAnsi="Calibri"/>
          <w:sz w:val="22"/>
          <w:szCs w:val="22"/>
        </w:rPr>
        <w:t xml:space="preserve"> na tyto vady upozornit do 14 </w:t>
      </w:r>
      <w:r>
        <w:rPr>
          <w:rFonts w:ascii="Calibri" w:hAnsi="Calibri"/>
          <w:sz w:val="22"/>
          <w:szCs w:val="22"/>
        </w:rPr>
        <w:t xml:space="preserve">kalendářních </w:t>
      </w:r>
      <w:r w:rsidRPr="00F6199E">
        <w:rPr>
          <w:rFonts w:ascii="Calibri" w:hAnsi="Calibri"/>
          <w:sz w:val="22"/>
          <w:szCs w:val="22"/>
        </w:rPr>
        <w:t>dnů</w:t>
      </w:r>
      <w:r>
        <w:rPr>
          <w:rFonts w:ascii="Calibri" w:hAnsi="Calibri"/>
          <w:sz w:val="22"/>
          <w:szCs w:val="22"/>
        </w:rPr>
        <w:t>,</w:t>
      </w:r>
      <w:r w:rsidRPr="00F6199E">
        <w:rPr>
          <w:rFonts w:ascii="Calibri" w:hAnsi="Calibri"/>
          <w:sz w:val="22"/>
          <w:szCs w:val="22"/>
        </w:rPr>
        <w:t xml:space="preserve"> ode dne obdržení takového vadného daňového dokladu. V takovém případě se přeruší běh lhůty splatnosti a nová lhůta splatnosti v délce </w:t>
      </w:r>
      <w:r w:rsidR="001620E4">
        <w:rPr>
          <w:rFonts w:ascii="Calibri" w:hAnsi="Calibri"/>
          <w:sz w:val="22"/>
          <w:szCs w:val="22"/>
        </w:rPr>
        <w:t>45</w:t>
      </w:r>
      <w:r w:rsidRPr="00F6199E">
        <w:rPr>
          <w:rFonts w:ascii="Calibri" w:hAnsi="Calibri"/>
          <w:sz w:val="22"/>
          <w:szCs w:val="22"/>
        </w:rPr>
        <w:t xml:space="preserve"> dnů začne plynout doručením opravené faktury zpět na </w:t>
      </w:r>
      <w:r w:rsidR="00895FEC">
        <w:rPr>
          <w:rFonts w:ascii="Calibri" w:hAnsi="Calibri"/>
          <w:sz w:val="22"/>
          <w:szCs w:val="22"/>
        </w:rPr>
        <w:t>adresu objednatele</w:t>
      </w:r>
      <w:r w:rsidRPr="00F6199E">
        <w:rPr>
          <w:rFonts w:ascii="Calibri" w:hAnsi="Calibri"/>
          <w:sz w:val="22"/>
          <w:szCs w:val="22"/>
        </w:rPr>
        <w:t>. Platby budou probíhat výhradně v</w:t>
      </w:r>
      <w:r>
        <w:rPr>
          <w:rFonts w:ascii="Calibri" w:hAnsi="Calibri"/>
          <w:sz w:val="22"/>
          <w:szCs w:val="22"/>
        </w:rPr>
        <w:t xml:space="preserve"> </w:t>
      </w:r>
      <w:r w:rsidRPr="00F6199E">
        <w:rPr>
          <w:rFonts w:ascii="Calibri" w:hAnsi="Calibri"/>
          <w:sz w:val="22"/>
          <w:szCs w:val="22"/>
        </w:rPr>
        <w:t>CZK a rovněž veškeré cenové údaje budou v této měně.</w:t>
      </w:r>
    </w:p>
    <w:p w:rsidR="005D00D3" w:rsidRPr="00EC189B" w:rsidRDefault="00C409F8" w:rsidP="005D00D3">
      <w:pPr>
        <w:pStyle w:val="Odstavecseseznamem"/>
        <w:ind w:left="567" w:hanging="567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7.2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5D00D3" w:rsidRPr="001F5B7D">
        <w:rPr>
          <w:rFonts w:ascii="Calibri" w:hAnsi="Calibri"/>
          <w:sz w:val="22"/>
          <w:szCs w:val="22"/>
        </w:rPr>
        <w:t xml:space="preserve">Cenu uvedenou ve faktuře uhradí objednatel do </w:t>
      </w:r>
      <w:r w:rsidR="00895FEC">
        <w:rPr>
          <w:rFonts w:ascii="Calibri" w:hAnsi="Calibri"/>
          <w:sz w:val="22"/>
          <w:szCs w:val="22"/>
        </w:rPr>
        <w:t>45</w:t>
      </w:r>
      <w:r w:rsidR="005D00D3">
        <w:rPr>
          <w:rFonts w:ascii="Calibri" w:hAnsi="Calibri"/>
          <w:sz w:val="22"/>
          <w:szCs w:val="22"/>
        </w:rPr>
        <w:t>-ti kalendářních</w:t>
      </w:r>
      <w:r w:rsidR="005D00D3" w:rsidRPr="001F5B7D">
        <w:rPr>
          <w:rFonts w:ascii="Calibri" w:hAnsi="Calibri"/>
          <w:sz w:val="22"/>
          <w:szCs w:val="22"/>
        </w:rPr>
        <w:t xml:space="preserve"> dní</w:t>
      </w:r>
      <w:r w:rsidR="005D00D3">
        <w:rPr>
          <w:rFonts w:ascii="Calibri" w:hAnsi="Calibri"/>
          <w:sz w:val="22"/>
          <w:szCs w:val="22"/>
        </w:rPr>
        <w:t>,</w:t>
      </w:r>
      <w:r w:rsidR="005D00D3" w:rsidRPr="001F5B7D">
        <w:rPr>
          <w:rFonts w:ascii="Calibri" w:hAnsi="Calibri"/>
          <w:sz w:val="22"/>
          <w:szCs w:val="22"/>
        </w:rPr>
        <w:t xml:space="preserve"> ode dne doručení řádně vyhotovené faktury do sídla objednatele, bezhotovostním převodem na bankovní účet zhotovitele č</w:t>
      </w:r>
      <w:r w:rsidR="005D00D3" w:rsidRPr="00EC189B">
        <w:rPr>
          <w:rFonts w:ascii="Calibri" w:hAnsi="Calibri"/>
          <w:sz w:val="22"/>
          <w:szCs w:val="22"/>
        </w:rPr>
        <w:t>.</w:t>
      </w:r>
      <w:r w:rsidR="00151C4E" w:rsidRPr="00151C4E">
        <w:rPr>
          <w:rFonts w:ascii="Arial" w:hAnsi="Arial" w:cs="Arial"/>
          <w:sz w:val="18"/>
          <w:szCs w:val="18"/>
        </w:rPr>
        <w:t xml:space="preserve"> </w:t>
      </w:r>
      <w:r w:rsidR="00151C4E">
        <w:rPr>
          <w:rFonts w:ascii="Arial" w:hAnsi="Arial" w:cs="Arial"/>
          <w:sz w:val="18"/>
          <w:szCs w:val="18"/>
        </w:rPr>
        <w:t>2692155001/2400</w:t>
      </w:r>
      <w:r w:rsidR="005D00D3" w:rsidRPr="00EC189B">
        <w:rPr>
          <w:rFonts w:ascii="Calibri" w:hAnsi="Calibri"/>
          <w:sz w:val="22"/>
          <w:szCs w:val="22"/>
        </w:rPr>
        <w:t xml:space="preserve">vedený u </w:t>
      </w:r>
      <w:proofErr w:type="spellStart"/>
      <w:r w:rsidR="00151C4E">
        <w:rPr>
          <w:rFonts w:ascii="Arial" w:hAnsi="Arial" w:cs="Arial"/>
          <w:sz w:val="18"/>
          <w:szCs w:val="18"/>
        </w:rPr>
        <w:t>Raiffeisenbank</w:t>
      </w:r>
      <w:proofErr w:type="spellEnd"/>
      <w:r w:rsidR="00151C4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51C4E">
        <w:rPr>
          <w:rFonts w:ascii="Arial" w:hAnsi="Arial" w:cs="Arial"/>
          <w:sz w:val="18"/>
          <w:szCs w:val="18"/>
        </w:rPr>
        <w:t>a.s</w:t>
      </w:r>
      <w:proofErr w:type="spellEnd"/>
      <w:r w:rsidR="006943B3">
        <w:rPr>
          <w:rFonts w:ascii="Calibri" w:hAnsi="Calibri"/>
          <w:sz w:val="22"/>
          <w:szCs w:val="22"/>
        </w:rPr>
        <w:t xml:space="preserve">, </w:t>
      </w:r>
    </w:p>
    <w:p w:rsidR="005D00D3" w:rsidRPr="001F5B7D" w:rsidRDefault="00C409F8" w:rsidP="005D00D3">
      <w:pPr>
        <w:pStyle w:val="Odstavecseseznamem"/>
        <w:ind w:left="567" w:hanging="567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7.3</w:t>
      </w:r>
      <w:proofErr w:type="gramEnd"/>
      <w:r>
        <w:rPr>
          <w:rFonts w:ascii="Calibri" w:hAnsi="Calibri"/>
          <w:sz w:val="22"/>
          <w:szCs w:val="22"/>
        </w:rPr>
        <w:t>.</w:t>
      </w:r>
      <w:r w:rsidR="005D00D3" w:rsidRPr="001F5B7D">
        <w:rPr>
          <w:rFonts w:ascii="Calibri" w:hAnsi="Calibri"/>
          <w:sz w:val="22"/>
          <w:szCs w:val="22"/>
        </w:rPr>
        <w:tab/>
        <w:t xml:space="preserve">Faktura musí respektovat požadavky </w:t>
      </w:r>
      <w:r w:rsidR="005D00D3">
        <w:rPr>
          <w:rFonts w:ascii="Calibri" w:hAnsi="Calibri"/>
          <w:sz w:val="22"/>
          <w:szCs w:val="22"/>
        </w:rPr>
        <w:t>s</w:t>
      </w:r>
      <w:r w:rsidR="005D00D3" w:rsidRPr="001F5B7D">
        <w:rPr>
          <w:rFonts w:ascii="Calibri" w:hAnsi="Calibri"/>
          <w:sz w:val="22"/>
          <w:szCs w:val="22"/>
        </w:rPr>
        <w:t>tatutárního města České Budějovice na strukturu daňových dokladů</w:t>
      </w:r>
      <w:r>
        <w:rPr>
          <w:rFonts w:ascii="Calibri" w:hAnsi="Calibri"/>
          <w:sz w:val="22"/>
          <w:szCs w:val="22"/>
        </w:rPr>
        <w:t>,</w:t>
      </w:r>
      <w:r w:rsidR="005D00D3" w:rsidRPr="001F5B7D">
        <w:rPr>
          <w:rFonts w:ascii="Calibri" w:hAnsi="Calibri"/>
          <w:sz w:val="22"/>
          <w:szCs w:val="22"/>
        </w:rPr>
        <w:t xml:space="preserve"> vztahujících se k ekonomické činnosti s možností uplatnění daně z přidané hodnoty. V případě, že se bude jednat o ekonomickou činnost města a zároveň předmětem fakturace budou stavební a montážní práce, je dodavatel (plátce DPH) povinen uvádět na faktuře (daňovém dokladu) platný číselný kód klasifikace produkce CZ-CPA v rozmezí 41 až 43, vztahující se k režimu přenesení daňové povinnosti DPH.</w:t>
      </w:r>
    </w:p>
    <w:p w:rsidR="005D00D3" w:rsidRPr="001E7DAF" w:rsidRDefault="00C409F8" w:rsidP="00465BBE">
      <w:pPr>
        <w:pStyle w:val="Odstavecseseznamem"/>
        <w:tabs>
          <w:tab w:val="left" w:pos="567"/>
        </w:tabs>
        <w:ind w:left="567" w:hanging="567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7</w:t>
      </w:r>
      <w:r w:rsidR="00741E78">
        <w:rPr>
          <w:rFonts w:ascii="Calibri" w:hAnsi="Calibri"/>
          <w:sz w:val="22"/>
          <w:szCs w:val="22"/>
        </w:rPr>
        <w:t>.4</w:t>
      </w:r>
      <w:proofErr w:type="gramEnd"/>
      <w:r w:rsidR="00741E78">
        <w:rPr>
          <w:rFonts w:ascii="Calibri" w:hAnsi="Calibri"/>
          <w:sz w:val="22"/>
          <w:szCs w:val="22"/>
        </w:rPr>
        <w:t>.</w:t>
      </w:r>
      <w:r w:rsidR="00741E78">
        <w:rPr>
          <w:rFonts w:ascii="Calibri" w:hAnsi="Calibri"/>
          <w:sz w:val="22"/>
          <w:szCs w:val="22"/>
        </w:rPr>
        <w:tab/>
      </w:r>
      <w:r w:rsidR="005D00D3" w:rsidRPr="001E7DAF">
        <w:rPr>
          <w:rFonts w:ascii="Calibri" w:hAnsi="Calibri"/>
          <w:color w:val="000000"/>
          <w:sz w:val="22"/>
          <w:szCs w:val="22"/>
        </w:rPr>
        <w:t xml:space="preserve">Objednatel uhradí </w:t>
      </w:r>
      <w:r w:rsidR="00741E78" w:rsidRPr="001E7DAF">
        <w:rPr>
          <w:rFonts w:ascii="Calibri" w:hAnsi="Calibri"/>
          <w:color w:val="000000"/>
          <w:sz w:val="22"/>
          <w:szCs w:val="22"/>
        </w:rPr>
        <w:t>dodavatelem f</w:t>
      </w:r>
      <w:r w:rsidR="005D00D3" w:rsidRPr="001E7DAF">
        <w:rPr>
          <w:rFonts w:ascii="Calibri" w:hAnsi="Calibri"/>
          <w:color w:val="000000"/>
          <w:sz w:val="22"/>
          <w:szCs w:val="22"/>
        </w:rPr>
        <w:t>akturované skutečně provedené práce</w:t>
      </w:r>
      <w:r w:rsidR="00465BBE" w:rsidRPr="001E7DAF">
        <w:rPr>
          <w:rFonts w:ascii="Calibri" w:hAnsi="Calibri"/>
          <w:color w:val="000000"/>
          <w:sz w:val="22"/>
          <w:szCs w:val="22"/>
        </w:rPr>
        <w:t>, činnosti a dodávky dle bodu 7.1.</w:t>
      </w:r>
      <w:r w:rsidR="005D00D3" w:rsidRPr="001E7DAF">
        <w:rPr>
          <w:rFonts w:ascii="Calibri" w:hAnsi="Calibri"/>
          <w:color w:val="000000"/>
          <w:sz w:val="22"/>
          <w:szCs w:val="22"/>
        </w:rPr>
        <w:t xml:space="preserve"> do maximální výše 90%</w:t>
      </w:r>
      <w:r w:rsidR="00465BBE" w:rsidRPr="001E7DAF">
        <w:rPr>
          <w:rFonts w:ascii="Calibri" w:hAnsi="Calibri"/>
          <w:color w:val="000000"/>
          <w:sz w:val="22"/>
          <w:szCs w:val="22"/>
        </w:rPr>
        <w:t xml:space="preserve"> </w:t>
      </w:r>
      <w:r w:rsidR="00C70542" w:rsidRPr="000A1D7E">
        <w:rPr>
          <w:rFonts w:ascii="Calibri" w:hAnsi="Calibri"/>
          <w:b/>
          <w:color w:val="000000"/>
          <w:sz w:val="22"/>
          <w:szCs w:val="22"/>
        </w:rPr>
        <w:t>Ceny za dodávku</w:t>
      </w:r>
      <w:r w:rsidR="005D00D3" w:rsidRPr="001E7DAF">
        <w:rPr>
          <w:rFonts w:ascii="Calibri" w:hAnsi="Calibri"/>
          <w:color w:val="000000"/>
          <w:sz w:val="22"/>
          <w:szCs w:val="22"/>
        </w:rPr>
        <w:t>. Zbylých 10% z</w:t>
      </w:r>
      <w:r w:rsidR="00C70542">
        <w:rPr>
          <w:rFonts w:ascii="Calibri" w:hAnsi="Calibri"/>
          <w:color w:val="000000"/>
          <w:sz w:val="22"/>
          <w:szCs w:val="22"/>
        </w:rPr>
        <w:t> </w:t>
      </w:r>
      <w:r w:rsidR="00C70542" w:rsidRPr="000A1D7E">
        <w:rPr>
          <w:rFonts w:ascii="Calibri" w:hAnsi="Calibri"/>
          <w:b/>
          <w:color w:val="000000"/>
          <w:sz w:val="22"/>
          <w:szCs w:val="22"/>
        </w:rPr>
        <w:t>Ceny za dodávku</w:t>
      </w:r>
      <w:r w:rsidR="005D00D3" w:rsidRPr="001E7DAF">
        <w:rPr>
          <w:rFonts w:ascii="Calibri" w:hAnsi="Calibri"/>
          <w:color w:val="000000"/>
          <w:sz w:val="22"/>
          <w:szCs w:val="22"/>
        </w:rPr>
        <w:t>, je zhotovitel oprávněn fakturovat v</w:t>
      </w:r>
      <w:r w:rsidR="00741E78" w:rsidRPr="001E7DAF">
        <w:rPr>
          <w:rFonts w:ascii="Calibri" w:hAnsi="Calibri"/>
          <w:color w:val="000000"/>
          <w:sz w:val="22"/>
          <w:szCs w:val="22"/>
        </w:rPr>
        <w:t xml:space="preserve">  </w:t>
      </w:r>
      <w:r w:rsidR="005D00D3" w:rsidRPr="001E7DAF">
        <w:rPr>
          <w:rFonts w:ascii="Calibri" w:hAnsi="Calibri"/>
          <w:color w:val="000000"/>
          <w:sz w:val="22"/>
          <w:szCs w:val="22"/>
        </w:rPr>
        <w:t xml:space="preserve">nejdříve </w:t>
      </w:r>
      <w:r w:rsidR="00741E78" w:rsidRPr="001E7DAF">
        <w:rPr>
          <w:rFonts w:ascii="Calibri" w:hAnsi="Calibri"/>
          <w:color w:val="000000"/>
          <w:sz w:val="22"/>
          <w:szCs w:val="22"/>
        </w:rPr>
        <w:t>dnem ukončení zkušebního provozu</w:t>
      </w:r>
      <w:r w:rsidR="00895FEC">
        <w:rPr>
          <w:rFonts w:ascii="Calibri" w:hAnsi="Calibri"/>
          <w:color w:val="000000"/>
          <w:sz w:val="22"/>
          <w:szCs w:val="22"/>
        </w:rPr>
        <w:t xml:space="preserve"> mezi objednatelem a Vyšším objednatelem</w:t>
      </w:r>
      <w:r w:rsidR="005D00D3" w:rsidRPr="001E7DAF">
        <w:rPr>
          <w:rFonts w:ascii="Calibri" w:hAnsi="Calibri"/>
          <w:b/>
          <w:color w:val="000000"/>
          <w:sz w:val="22"/>
          <w:szCs w:val="22"/>
        </w:rPr>
        <w:t>.</w:t>
      </w:r>
      <w:r w:rsidR="005D00D3" w:rsidRPr="001E7DAF">
        <w:rPr>
          <w:rFonts w:ascii="Calibri" w:hAnsi="Calibri"/>
          <w:color w:val="000000"/>
          <w:sz w:val="22"/>
          <w:szCs w:val="22"/>
        </w:rPr>
        <w:t xml:space="preserve"> </w:t>
      </w:r>
    </w:p>
    <w:p w:rsidR="0010144A" w:rsidRPr="00873C1A" w:rsidRDefault="00465BBE" w:rsidP="0010144A">
      <w:pPr>
        <w:pStyle w:val="Odstavecseseznamem"/>
        <w:ind w:left="567" w:hanging="567"/>
        <w:jc w:val="both"/>
        <w:rPr>
          <w:rFonts w:ascii="Calibri" w:hAnsi="Calibri"/>
          <w:strike/>
          <w:sz w:val="22"/>
          <w:szCs w:val="22"/>
        </w:rPr>
      </w:pPr>
      <w:r w:rsidRPr="001E7DAF">
        <w:rPr>
          <w:rFonts w:ascii="Calibri" w:hAnsi="Calibri"/>
          <w:color w:val="000000"/>
          <w:sz w:val="22"/>
          <w:szCs w:val="22"/>
        </w:rPr>
        <w:tab/>
      </w:r>
      <w:r w:rsidR="005D00D3" w:rsidRPr="001E7DAF">
        <w:rPr>
          <w:rFonts w:ascii="Calibri" w:hAnsi="Calibri"/>
          <w:color w:val="000000"/>
          <w:sz w:val="22"/>
          <w:szCs w:val="22"/>
        </w:rPr>
        <w:t>Pro fakturaci t</w:t>
      </w:r>
      <w:r w:rsidR="000A1D7E">
        <w:rPr>
          <w:rFonts w:ascii="Calibri" w:hAnsi="Calibri"/>
          <w:color w:val="000000"/>
          <w:sz w:val="22"/>
          <w:szCs w:val="22"/>
        </w:rPr>
        <w:t xml:space="preserve">éto </w:t>
      </w:r>
      <w:r w:rsidR="005D00D3" w:rsidRPr="001E7DAF">
        <w:rPr>
          <w:rFonts w:ascii="Calibri" w:hAnsi="Calibri"/>
          <w:color w:val="000000"/>
          <w:sz w:val="22"/>
          <w:szCs w:val="22"/>
        </w:rPr>
        <w:t>část</w:t>
      </w:r>
      <w:r w:rsidR="000A1D7E">
        <w:rPr>
          <w:rFonts w:ascii="Calibri" w:hAnsi="Calibri"/>
          <w:color w:val="000000"/>
          <w:sz w:val="22"/>
          <w:szCs w:val="22"/>
        </w:rPr>
        <w:t>i</w:t>
      </w:r>
      <w:r w:rsidR="005D00D3" w:rsidRPr="001E7DAF">
        <w:rPr>
          <w:rFonts w:ascii="Calibri" w:hAnsi="Calibri"/>
          <w:color w:val="000000"/>
          <w:sz w:val="22"/>
          <w:szCs w:val="22"/>
        </w:rPr>
        <w:t xml:space="preserve"> z celkové fakturace platí fakturační pravidla uvedená v tomto článku.</w:t>
      </w:r>
      <w:r w:rsidR="005D00D3">
        <w:rPr>
          <w:rFonts w:ascii="Calibri" w:hAnsi="Calibri"/>
          <w:color w:val="000000"/>
          <w:sz w:val="22"/>
          <w:szCs w:val="22"/>
        </w:rPr>
        <w:t xml:space="preserve">  </w:t>
      </w:r>
      <w:r w:rsidR="0010144A" w:rsidRPr="00210D10">
        <w:rPr>
          <w:rFonts w:ascii="Calibri" w:hAnsi="Calibri"/>
          <w:color w:val="000000"/>
          <w:sz w:val="22"/>
          <w:szCs w:val="22"/>
        </w:rPr>
        <w:t>Zádržné podle tohoto odstavce je zhotovitel oprávněn nahradit bankovní zárukou ve smyslu příslušných právních předpisů, pokud výše zajištění v této záruce bude odpovídat celkové výši zádržného vyplývajícího z předchozích vět, přičemž v takovém případě je zhotovitel oprávněn fakturovat do výše 100 % skutečné fakturace.</w:t>
      </w:r>
    </w:p>
    <w:p w:rsidR="00DA3C22" w:rsidRDefault="00DA3C22" w:rsidP="005D00D3">
      <w:pPr>
        <w:pStyle w:val="Odstavecseseznamem"/>
        <w:ind w:left="567" w:hanging="567"/>
        <w:jc w:val="both"/>
        <w:rPr>
          <w:rFonts w:ascii="Calibri" w:hAnsi="Calibri"/>
          <w:sz w:val="22"/>
          <w:szCs w:val="22"/>
        </w:rPr>
      </w:pPr>
    </w:p>
    <w:p w:rsidR="00741E78" w:rsidRPr="00741E78" w:rsidRDefault="00C409F8" w:rsidP="00741E78">
      <w:pPr>
        <w:pStyle w:val="Odstavecseseznamem"/>
        <w:ind w:left="567" w:hanging="567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8</w:t>
      </w:r>
      <w:r w:rsidR="00741E78" w:rsidRPr="00741E78">
        <w:rPr>
          <w:rFonts w:ascii="Calibri" w:hAnsi="Calibri"/>
          <w:b/>
          <w:sz w:val="22"/>
          <w:szCs w:val="22"/>
        </w:rPr>
        <w:t>.</w:t>
      </w:r>
      <w:r w:rsidR="00741E78" w:rsidRPr="00741E78">
        <w:rPr>
          <w:rFonts w:ascii="Calibri" w:hAnsi="Calibri"/>
          <w:b/>
          <w:sz w:val="22"/>
          <w:szCs w:val="22"/>
        </w:rPr>
        <w:tab/>
        <w:t xml:space="preserve">Předání a převzetí </w:t>
      </w:r>
      <w:r w:rsidR="000A1D7E">
        <w:rPr>
          <w:rFonts w:ascii="Calibri" w:hAnsi="Calibri"/>
          <w:b/>
          <w:sz w:val="22"/>
          <w:szCs w:val="22"/>
        </w:rPr>
        <w:t>D</w:t>
      </w:r>
      <w:r w:rsidR="00465BBE">
        <w:rPr>
          <w:rFonts w:ascii="Calibri" w:hAnsi="Calibri"/>
          <w:b/>
          <w:sz w:val="22"/>
          <w:szCs w:val="22"/>
        </w:rPr>
        <w:t xml:space="preserve">odávky </w:t>
      </w:r>
      <w:r w:rsidR="00741E78" w:rsidRPr="00741E78">
        <w:rPr>
          <w:rFonts w:ascii="Calibri" w:hAnsi="Calibri"/>
          <w:b/>
          <w:sz w:val="22"/>
          <w:szCs w:val="22"/>
        </w:rPr>
        <w:t>a zaškolení obsluhy</w:t>
      </w:r>
    </w:p>
    <w:p w:rsidR="00741E78" w:rsidRDefault="00C409F8" w:rsidP="00741E78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8</w:t>
      </w:r>
      <w:r w:rsidR="00741E78">
        <w:rPr>
          <w:rFonts w:ascii="Calibri" w:hAnsi="Calibri"/>
          <w:sz w:val="22"/>
          <w:szCs w:val="22"/>
        </w:rPr>
        <w:t>.1</w:t>
      </w:r>
      <w:proofErr w:type="gramEnd"/>
      <w:r w:rsidR="00741E78">
        <w:rPr>
          <w:rFonts w:ascii="Calibri" w:hAnsi="Calibri"/>
          <w:sz w:val="22"/>
          <w:szCs w:val="22"/>
        </w:rPr>
        <w:t>.</w:t>
      </w:r>
      <w:r w:rsidR="00741E78">
        <w:rPr>
          <w:rFonts w:ascii="Calibri" w:hAnsi="Calibri"/>
          <w:sz w:val="22"/>
          <w:szCs w:val="22"/>
        </w:rPr>
        <w:tab/>
        <w:t>Dodavatel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je povinen odevzdat </w:t>
      </w:r>
      <w:r w:rsidR="00741E78">
        <w:rPr>
          <w:rFonts w:asciiTheme="minorHAnsi" w:hAnsiTheme="minorHAnsi" w:cs="Arial"/>
          <w:color w:val="000000"/>
          <w:sz w:val="22"/>
          <w:szCs w:val="22"/>
        </w:rPr>
        <w:t xml:space="preserve">objednateli </w:t>
      </w:r>
      <w:r w:rsidR="000A1D7E" w:rsidRPr="000A1D7E">
        <w:rPr>
          <w:rFonts w:asciiTheme="minorHAnsi" w:hAnsiTheme="minorHAnsi" w:cs="Arial"/>
          <w:b/>
          <w:color w:val="000000"/>
          <w:sz w:val="22"/>
          <w:szCs w:val="22"/>
        </w:rPr>
        <w:t>D</w:t>
      </w:r>
      <w:r w:rsidR="00465BBE" w:rsidRPr="000A1D7E">
        <w:rPr>
          <w:rFonts w:asciiTheme="minorHAnsi" w:hAnsiTheme="minorHAnsi" w:cs="Arial"/>
          <w:b/>
          <w:color w:val="000000"/>
          <w:sz w:val="22"/>
          <w:szCs w:val="22"/>
        </w:rPr>
        <w:t>odávku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v množství, kvalitě a s vlastnostmi v souladu s touto Smlouvou, spolu s </w:t>
      </w:r>
      <w:r w:rsidR="00741E78" w:rsidRPr="00C409F8">
        <w:rPr>
          <w:rFonts w:asciiTheme="minorHAnsi" w:hAnsiTheme="minorHAnsi" w:cs="Arial"/>
          <w:b/>
          <w:color w:val="000000"/>
          <w:sz w:val="22"/>
          <w:szCs w:val="22"/>
        </w:rPr>
        <w:t>Dokumentac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í. Každý </w:t>
      </w:r>
      <w:r w:rsidR="00741E78" w:rsidRPr="00C409F8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bude </w:t>
      </w:r>
      <w:r w:rsidR="00741E78">
        <w:rPr>
          <w:rFonts w:asciiTheme="minorHAnsi" w:hAnsiTheme="minorHAnsi" w:cs="Arial"/>
          <w:color w:val="000000"/>
          <w:sz w:val="22"/>
          <w:szCs w:val="22"/>
        </w:rPr>
        <w:t xml:space="preserve">objednateli 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odevzdán </w:t>
      </w:r>
      <w:r w:rsidR="00741E78">
        <w:rPr>
          <w:rFonts w:asciiTheme="minorHAnsi" w:hAnsiTheme="minorHAnsi" w:cs="Arial"/>
          <w:color w:val="000000"/>
          <w:sz w:val="22"/>
          <w:szCs w:val="22"/>
        </w:rPr>
        <w:t>plně funkční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připojený na </w:t>
      </w:r>
      <w:r w:rsidRPr="00C409F8">
        <w:rPr>
          <w:rFonts w:asciiTheme="minorHAnsi" w:hAnsiTheme="minorHAnsi" w:cs="Arial"/>
          <w:b/>
          <w:color w:val="000000"/>
          <w:sz w:val="22"/>
          <w:szCs w:val="22"/>
        </w:rPr>
        <w:t>Dohledové centrum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a oživený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. </w:t>
      </w:r>
      <w:r w:rsidR="00741E78" w:rsidRPr="00C409F8">
        <w:rPr>
          <w:rFonts w:asciiTheme="minorHAnsi" w:hAnsiTheme="minorHAnsi" w:cs="Arial"/>
          <w:b/>
          <w:sz w:val="22"/>
          <w:szCs w:val="22"/>
        </w:rPr>
        <w:t>Smluvní strany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 se dohodly o dílčím odevzdání </w:t>
      </w:r>
      <w:r>
        <w:rPr>
          <w:rFonts w:asciiTheme="minorHAnsi" w:hAnsiTheme="minorHAnsi" w:cs="Arial"/>
          <w:sz w:val="22"/>
          <w:szCs w:val="22"/>
        </w:rPr>
        <w:t xml:space="preserve">každého </w:t>
      </w:r>
      <w:r w:rsidR="00741E78" w:rsidRPr="00C409F8">
        <w:rPr>
          <w:rFonts w:asciiTheme="minorHAnsi" w:hAnsiTheme="minorHAnsi" w:cs="Arial"/>
          <w:b/>
          <w:sz w:val="22"/>
          <w:szCs w:val="22"/>
        </w:rPr>
        <w:t>PA</w:t>
      </w:r>
      <w:r w:rsidR="00741E78">
        <w:rPr>
          <w:rFonts w:asciiTheme="minorHAnsi" w:hAnsiTheme="minorHAnsi" w:cs="Arial"/>
          <w:sz w:val="22"/>
          <w:szCs w:val="22"/>
        </w:rPr>
        <w:t xml:space="preserve"> </w:t>
      </w:r>
    </w:p>
    <w:p w:rsidR="00741E78" w:rsidRDefault="00741E78" w:rsidP="00741E78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C409F8">
        <w:rPr>
          <w:rFonts w:asciiTheme="minorHAnsi" w:hAnsiTheme="minorHAnsi" w:cs="Arial"/>
          <w:sz w:val="22"/>
          <w:szCs w:val="22"/>
        </w:rPr>
        <w:t>8</w:t>
      </w:r>
      <w:r>
        <w:rPr>
          <w:rFonts w:asciiTheme="minorHAnsi" w:hAnsiTheme="minorHAnsi" w:cs="Arial"/>
          <w:sz w:val="22"/>
          <w:szCs w:val="22"/>
        </w:rPr>
        <w:t>.1.1.</w:t>
      </w:r>
      <w:r>
        <w:rPr>
          <w:rFonts w:asciiTheme="minorHAnsi" w:hAnsiTheme="minorHAnsi" w:cs="Arial"/>
          <w:sz w:val="22"/>
          <w:szCs w:val="22"/>
        </w:rPr>
        <w:tab/>
      </w:r>
      <w:r w:rsidR="008B3B30" w:rsidRPr="00050E9C">
        <w:rPr>
          <w:rFonts w:asciiTheme="minorHAnsi" w:hAnsiTheme="minorHAnsi" w:cs="Arial"/>
          <w:b/>
          <w:sz w:val="22"/>
          <w:szCs w:val="22"/>
        </w:rPr>
        <w:t>ve Fázi 1</w:t>
      </w:r>
      <w:r w:rsidRPr="00741E78">
        <w:rPr>
          <w:rFonts w:asciiTheme="minorHAnsi" w:hAnsiTheme="minorHAnsi" w:cs="Arial"/>
          <w:sz w:val="22"/>
          <w:szCs w:val="22"/>
        </w:rPr>
        <w:t xml:space="preserve"> </w:t>
      </w:r>
      <w:r w:rsidR="000A1D7E">
        <w:rPr>
          <w:rFonts w:asciiTheme="minorHAnsi" w:hAnsiTheme="minorHAnsi" w:cs="Arial"/>
          <w:sz w:val="22"/>
          <w:szCs w:val="22"/>
        </w:rPr>
        <w:t xml:space="preserve">(dle bodu 4.1.2. této Smlouvy) 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po dokončení každé výměny </w:t>
      </w:r>
      <w:r w:rsidR="00C409F8">
        <w:rPr>
          <w:rFonts w:asciiTheme="minorHAnsi" w:hAnsiTheme="minorHAnsi" w:cs="Arial"/>
          <w:color w:val="000000"/>
          <w:sz w:val="22"/>
          <w:szCs w:val="22"/>
        </w:rPr>
        <w:t>„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>kus za kus</w:t>
      </w:r>
      <w:r w:rsidR="00C409F8">
        <w:rPr>
          <w:rFonts w:asciiTheme="minorHAnsi" w:hAnsiTheme="minorHAnsi" w:cs="Arial"/>
          <w:color w:val="000000"/>
          <w:sz w:val="22"/>
          <w:szCs w:val="22"/>
        </w:rPr>
        <w:t>“</w:t>
      </w:r>
    </w:p>
    <w:p w:rsidR="00741E78" w:rsidRDefault="00741E78" w:rsidP="00895FEC">
      <w:pPr>
        <w:pStyle w:val="Zkladntext"/>
        <w:tabs>
          <w:tab w:val="left" w:pos="567"/>
        </w:tabs>
        <w:spacing w:after="0"/>
        <w:ind w:left="1416" w:hanging="1416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 w:rsidR="00C409F8">
        <w:rPr>
          <w:rFonts w:asciiTheme="minorHAnsi" w:hAnsiTheme="minorHAnsi" w:cs="Arial"/>
          <w:color w:val="000000"/>
          <w:sz w:val="22"/>
          <w:szCs w:val="22"/>
        </w:rPr>
        <w:t>8</w:t>
      </w:r>
      <w:r>
        <w:rPr>
          <w:rFonts w:asciiTheme="minorHAnsi" w:hAnsiTheme="minorHAnsi" w:cs="Arial"/>
          <w:color w:val="000000"/>
          <w:sz w:val="22"/>
          <w:szCs w:val="22"/>
        </w:rPr>
        <w:t>.1.2.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="008B3B30" w:rsidRPr="00050E9C">
        <w:rPr>
          <w:rFonts w:asciiTheme="minorHAnsi" w:hAnsiTheme="minorHAnsi" w:cs="Arial"/>
          <w:b/>
          <w:color w:val="000000"/>
          <w:sz w:val="22"/>
          <w:szCs w:val="22"/>
        </w:rPr>
        <w:t>ve Fázi 2</w:t>
      </w:r>
      <w:r w:rsidR="000A1D7E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0A1D7E">
        <w:rPr>
          <w:rFonts w:asciiTheme="minorHAnsi" w:hAnsiTheme="minorHAnsi" w:cs="Arial"/>
          <w:sz w:val="22"/>
          <w:szCs w:val="22"/>
        </w:rPr>
        <w:t>(dle bodu 4.1.2. této Smlouvy)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po instalaci, zprovoznění a oživení každého </w:t>
      </w:r>
      <w:r w:rsidRPr="00C409F8">
        <w:rPr>
          <w:rFonts w:asciiTheme="minorHAnsi" w:hAnsiTheme="minorHAnsi" w:cs="Arial"/>
          <w:b/>
          <w:color w:val="000000"/>
          <w:sz w:val="22"/>
          <w:szCs w:val="22"/>
        </w:rPr>
        <w:t xml:space="preserve">PA </w:t>
      </w:r>
      <w:r>
        <w:rPr>
          <w:rFonts w:asciiTheme="minorHAnsi" w:hAnsiTheme="minorHAnsi" w:cs="Arial"/>
          <w:color w:val="000000"/>
          <w:sz w:val="22"/>
          <w:szCs w:val="22"/>
        </w:rPr>
        <w:t>samostatně.</w:t>
      </w:r>
    </w:p>
    <w:p w:rsidR="00C409F8" w:rsidRDefault="00741E78" w:rsidP="00741E78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O každém dílčím předání a převzetí </w:t>
      </w:r>
      <w:r w:rsidRPr="00C409F8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 sepíší </w:t>
      </w:r>
      <w:r w:rsidR="00C409F8" w:rsidRPr="00C409F8">
        <w:rPr>
          <w:rFonts w:asciiTheme="minorHAnsi" w:hAnsiTheme="minorHAnsi" w:cs="Arial"/>
          <w:b/>
          <w:color w:val="000000"/>
          <w:sz w:val="22"/>
          <w:szCs w:val="22"/>
        </w:rPr>
        <w:t>S</w:t>
      </w:r>
      <w:r w:rsidRPr="00C409F8">
        <w:rPr>
          <w:rFonts w:asciiTheme="minorHAnsi" w:hAnsiTheme="minorHAnsi" w:cs="Arial"/>
          <w:b/>
          <w:color w:val="000000"/>
          <w:sz w:val="22"/>
          <w:szCs w:val="22"/>
        </w:rPr>
        <w:t>mluvní strany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 dílčí předávací protokol (dále také jen </w:t>
      </w:r>
      <w:r w:rsidRPr="00741E78">
        <w:rPr>
          <w:rFonts w:asciiTheme="minorHAnsi" w:hAnsiTheme="minorHAnsi" w:cs="Arial"/>
          <w:b/>
          <w:color w:val="000000"/>
          <w:sz w:val="22"/>
          <w:szCs w:val="22"/>
        </w:rPr>
        <w:t>dílčí protokolární převzetí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). </w:t>
      </w:r>
      <w:r>
        <w:rPr>
          <w:rFonts w:asciiTheme="minorHAnsi" w:hAnsiTheme="minorHAnsi" w:cs="Arial"/>
          <w:color w:val="000000"/>
          <w:sz w:val="22"/>
          <w:szCs w:val="22"/>
        </w:rPr>
        <w:t>Dodavatel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 je povinen při každém dílčím odevzdání </w:t>
      </w:r>
      <w:r w:rsidRPr="00C409F8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 umožnit </w:t>
      </w:r>
      <w:r>
        <w:rPr>
          <w:rFonts w:asciiTheme="minorHAnsi" w:hAnsiTheme="minorHAnsi" w:cs="Arial"/>
          <w:color w:val="000000"/>
          <w:sz w:val="22"/>
          <w:szCs w:val="22"/>
        </w:rPr>
        <w:t>objednateli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 prohlídku</w:t>
      </w:r>
      <w:r w:rsidR="00C409F8">
        <w:rPr>
          <w:rFonts w:asciiTheme="minorHAnsi" w:hAnsiTheme="minorHAnsi" w:cs="Arial"/>
          <w:color w:val="000000"/>
          <w:sz w:val="22"/>
          <w:szCs w:val="22"/>
        </w:rPr>
        <w:t xml:space="preserve"> tohoto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C409F8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 a ověření funkčnosti </w:t>
      </w:r>
      <w:r w:rsidRPr="00C409F8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>.</w:t>
      </w:r>
      <w:bookmarkStart w:id="2" w:name="_DV_M30"/>
      <w:bookmarkEnd w:id="2"/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741E78" w:rsidRPr="00741E78" w:rsidRDefault="00C409F8" w:rsidP="00741E78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8.2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>.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Součástí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plnění </w:t>
      </w:r>
      <w:r w:rsidR="00741E78">
        <w:rPr>
          <w:rFonts w:asciiTheme="minorHAnsi" w:hAnsiTheme="minorHAnsi" w:cs="Arial"/>
          <w:color w:val="000000"/>
          <w:sz w:val="22"/>
          <w:szCs w:val="22"/>
        </w:rPr>
        <w:t>dodavatele</w:t>
      </w:r>
      <w:r w:rsidR="00465BBE">
        <w:rPr>
          <w:rFonts w:asciiTheme="minorHAnsi" w:hAnsiTheme="minorHAnsi" w:cs="Arial"/>
          <w:color w:val="000000"/>
          <w:sz w:val="22"/>
          <w:szCs w:val="22"/>
        </w:rPr>
        <w:t>, a to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nejpozději ke dni předání </w:t>
      </w:r>
      <w:r w:rsidRPr="00C409F8">
        <w:rPr>
          <w:rFonts w:asciiTheme="minorHAnsi" w:hAnsiTheme="minorHAnsi" w:cs="Arial"/>
          <w:b/>
          <w:color w:val="000000"/>
          <w:sz w:val="22"/>
          <w:szCs w:val="22"/>
        </w:rPr>
        <w:t>Dohledového centra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je rovněž zaškolení obsluhy.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 Zaškolení obsluhy bude provedeno</w:t>
      </w:r>
      <w:r w:rsidR="00741E78">
        <w:rPr>
          <w:rFonts w:asciiTheme="minorHAnsi" w:hAnsiTheme="minorHAnsi" w:cs="Arial"/>
          <w:sz w:val="22"/>
          <w:szCs w:val="22"/>
        </w:rPr>
        <w:t xml:space="preserve"> </w:t>
      </w:r>
      <w:r w:rsidR="00713737">
        <w:rPr>
          <w:rFonts w:asciiTheme="minorHAnsi" w:hAnsiTheme="minorHAnsi" w:cs="Arial"/>
          <w:sz w:val="22"/>
          <w:szCs w:val="22"/>
        </w:rPr>
        <w:t>na prototypech PA uvedených v bodě 4.1.1. Smlouva</w:t>
      </w:r>
      <w:r w:rsidR="00741E78">
        <w:rPr>
          <w:rFonts w:asciiTheme="minorHAnsi" w:hAnsiTheme="minorHAnsi" w:cs="Arial"/>
          <w:sz w:val="22"/>
          <w:szCs w:val="22"/>
        </w:rPr>
        <w:t xml:space="preserve"> 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Zaškolením obsluhy se rozumí seznámení pracovníků </w:t>
      </w:r>
      <w:r>
        <w:rPr>
          <w:rFonts w:asciiTheme="minorHAnsi" w:hAnsiTheme="minorHAnsi" w:cs="Arial"/>
          <w:sz w:val="22"/>
          <w:szCs w:val="22"/>
        </w:rPr>
        <w:t xml:space="preserve">objednatele (nebo objednatelem určeného provozovatele </w:t>
      </w:r>
      <w:r w:rsidRPr="00C409F8">
        <w:rPr>
          <w:rFonts w:asciiTheme="minorHAnsi" w:hAnsiTheme="minorHAnsi" w:cs="Arial"/>
          <w:b/>
          <w:sz w:val="22"/>
          <w:szCs w:val="22"/>
        </w:rPr>
        <w:t>PA</w:t>
      </w:r>
      <w:r>
        <w:rPr>
          <w:rFonts w:asciiTheme="minorHAnsi" w:hAnsiTheme="minorHAnsi" w:cs="Arial"/>
          <w:sz w:val="22"/>
          <w:szCs w:val="22"/>
        </w:rPr>
        <w:t xml:space="preserve"> a </w:t>
      </w:r>
      <w:r w:rsidRPr="00C409F8">
        <w:rPr>
          <w:rFonts w:asciiTheme="minorHAnsi" w:hAnsiTheme="minorHAnsi" w:cs="Arial"/>
          <w:b/>
          <w:sz w:val="22"/>
          <w:szCs w:val="22"/>
        </w:rPr>
        <w:t>Dohledového centra</w:t>
      </w:r>
      <w:r>
        <w:rPr>
          <w:rFonts w:asciiTheme="minorHAnsi" w:hAnsiTheme="minorHAnsi" w:cs="Arial"/>
          <w:sz w:val="22"/>
          <w:szCs w:val="22"/>
        </w:rPr>
        <w:t>)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 s obsluhou, technickými a provozními podmínkami, bezpečnostními pokyny a veškerými dalšími náležitostmi řádného provozu, vyplývajícími z</w:t>
      </w:r>
      <w:r w:rsidR="00465BBE">
        <w:rPr>
          <w:rFonts w:asciiTheme="minorHAnsi" w:hAnsiTheme="minorHAnsi" w:cs="Arial"/>
          <w:sz w:val="22"/>
          <w:szCs w:val="22"/>
        </w:rPr>
        <w:t>e</w:t>
      </w:r>
      <w:r w:rsidR="00741E78" w:rsidRPr="00741E78">
        <w:rPr>
          <w:rFonts w:asciiTheme="minorHAnsi" w:hAnsiTheme="minorHAnsi" w:cs="Arial"/>
          <w:sz w:val="22"/>
          <w:szCs w:val="22"/>
        </w:rPr>
        <w:t> </w:t>
      </w:r>
      <w:r w:rsidRPr="00C409F8">
        <w:rPr>
          <w:rFonts w:asciiTheme="minorHAnsi" w:hAnsiTheme="minorHAnsi" w:cs="Arial"/>
          <w:b/>
          <w:sz w:val="22"/>
          <w:szCs w:val="22"/>
        </w:rPr>
        <w:t>závazných</w:t>
      </w:r>
      <w:r w:rsidR="00741E78" w:rsidRPr="00C409F8">
        <w:rPr>
          <w:rFonts w:asciiTheme="minorHAnsi" w:hAnsiTheme="minorHAnsi" w:cs="Arial"/>
          <w:b/>
          <w:sz w:val="22"/>
          <w:szCs w:val="22"/>
        </w:rPr>
        <w:t xml:space="preserve"> právních předpisů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 a technických norem.</w:t>
      </w:r>
    </w:p>
    <w:p w:rsidR="00741E78" w:rsidRPr="00741E78" w:rsidRDefault="000A34EA" w:rsidP="00741E78">
      <w:pPr>
        <w:pStyle w:val="Zkladntext"/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bookmarkStart w:id="3" w:name="_DV_M32"/>
      <w:bookmarkStart w:id="4" w:name="_Ref269288291"/>
      <w:bookmarkEnd w:id="3"/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8.3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>.</w:t>
      </w:r>
      <w:r w:rsidR="00741E78">
        <w:rPr>
          <w:rFonts w:asciiTheme="minorHAnsi" w:hAnsiTheme="minorHAnsi" w:cs="Arial"/>
          <w:color w:val="000000"/>
          <w:sz w:val="22"/>
          <w:szCs w:val="22"/>
        </w:rPr>
        <w:tab/>
      </w:r>
      <w:r w:rsidR="000A1D7E">
        <w:rPr>
          <w:rFonts w:asciiTheme="minorHAnsi" w:hAnsiTheme="minorHAnsi" w:cs="Arial"/>
          <w:color w:val="000000"/>
          <w:sz w:val="22"/>
          <w:szCs w:val="22"/>
        </w:rPr>
        <w:t xml:space="preserve">Kompletní </w:t>
      </w:r>
      <w:r w:rsidR="00050E9C">
        <w:rPr>
          <w:rFonts w:asciiTheme="minorHAnsi" w:hAnsiTheme="minorHAnsi" w:cs="Arial"/>
          <w:color w:val="000000"/>
          <w:sz w:val="22"/>
          <w:szCs w:val="22"/>
        </w:rPr>
        <w:t>předání</w:t>
      </w:r>
      <w:r w:rsidR="000A1D7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A1D7E" w:rsidRPr="00944FBB">
        <w:rPr>
          <w:rFonts w:asciiTheme="minorHAnsi" w:hAnsiTheme="minorHAnsi" w:cs="Arial"/>
          <w:b/>
          <w:color w:val="000000"/>
          <w:sz w:val="22"/>
          <w:szCs w:val="22"/>
        </w:rPr>
        <w:t>Dodávky</w:t>
      </w:r>
      <w:r w:rsidR="000A1D7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50E9C">
        <w:rPr>
          <w:rFonts w:asciiTheme="minorHAnsi" w:hAnsiTheme="minorHAnsi" w:cs="Arial"/>
          <w:color w:val="000000"/>
          <w:sz w:val="22"/>
          <w:szCs w:val="22"/>
        </w:rPr>
        <w:t xml:space="preserve">dodavatelem </w:t>
      </w:r>
      <w:r w:rsidR="000A1D7E">
        <w:rPr>
          <w:rFonts w:asciiTheme="minorHAnsi" w:hAnsiTheme="minorHAnsi" w:cs="Arial"/>
          <w:color w:val="000000"/>
          <w:sz w:val="22"/>
          <w:szCs w:val="22"/>
        </w:rPr>
        <w:t xml:space="preserve">musí být provedeno ve lhůtách stanovených v bodě 5.3. této smlouvy. 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>V rámci ověření funkčnosti</w:t>
      </w:r>
      <w:r w:rsidR="00C409F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75C2E">
        <w:rPr>
          <w:rFonts w:asciiTheme="minorHAnsi" w:hAnsiTheme="minorHAnsi" w:cs="Arial"/>
          <w:color w:val="000000"/>
          <w:sz w:val="22"/>
          <w:szCs w:val="22"/>
        </w:rPr>
        <w:t xml:space="preserve">je </w:t>
      </w:r>
      <w:r w:rsidR="00741E78">
        <w:rPr>
          <w:rFonts w:asciiTheme="minorHAnsi" w:hAnsiTheme="minorHAnsi" w:cs="Arial"/>
          <w:color w:val="000000"/>
          <w:sz w:val="22"/>
          <w:szCs w:val="22"/>
        </w:rPr>
        <w:t>dodavatel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75C2E">
        <w:rPr>
          <w:rFonts w:asciiTheme="minorHAnsi" w:hAnsiTheme="minorHAnsi" w:cs="Arial"/>
          <w:color w:val="000000"/>
          <w:sz w:val="22"/>
          <w:szCs w:val="22"/>
        </w:rPr>
        <w:t xml:space="preserve">povinen, 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za účasti </w:t>
      </w:r>
      <w:r w:rsidR="00741E78">
        <w:rPr>
          <w:rFonts w:asciiTheme="minorHAnsi" w:hAnsiTheme="minorHAnsi" w:cs="Arial"/>
          <w:color w:val="000000"/>
          <w:sz w:val="22"/>
          <w:szCs w:val="22"/>
        </w:rPr>
        <w:t xml:space="preserve">objednatele </w:t>
      </w:r>
      <w:r w:rsidR="00775C2E">
        <w:rPr>
          <w:rFonts w:asciiTheme="minorHAnsi" w:hAnsiTheme="minorHAnsi" w:cs="Arial"/>
          <w:color w:val="000000"/>
          <w:sz w:val="22"/>
          <w:szCs w:val="22"/>
        </w:rPr>
        <w:t xml:space="preserve">ověřit i 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všechny funkce </w:t>
      </w:r>
      <w:r w:rsidR="00C409F8" w:rsidRPr="001E7DAF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="00C409F8">
        <w:rPr>
          <w:rFonts w:asciiTheme="minorHAnsi" w:hAnsiTheme="minorHAnsi" w:cs="Arial"/>
          <w:color w:val="000000"/>
          <w:sz w:val="22"/>
          <w:szCs w:val="22"/>
        </w:rPr>
        <w:t xml:space="preserve"> a </w:t>
      </w:r>
      <w:r w:rsidR="00C409F8" w:rsidRPr="00C409F8">
        <w:rPr>
          <w:rFonts w:asciiTheme="minorHAnsi" w:hAnsiTheme="minorHAnsi" w:cs="Arial"/>
          <w:b/>
          <w:color w:val="000000"/>
          <w:sz w:val="22"/>
          <w:szCs w:val="22"/>
        </w:rPr>
        <w:t>Dohledového centra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včetně funkčnosti placení </w:t>
      </w:r>
      <w:r w:rsidR="00775C2E">
        <w:rPr>
          <w:rFonts w:asciiTheme="minorHAnsi" w:hAnsiTheme="minorHAnsi" w:cs="Arial"/>
          <w:sz w:val="22"/>
          <w:szCs w:val="22"/>
        </w:rPr>
        <w:t xml:space="preserve">všemi vymíněnými způsoby dle Přílohy č. 1 - </w:t>
      </w:r>
      <w:r w:rsidR="00775C2E" w:rsidRPr="009C3E3A">
        <w:rPr>
          <w:rFonts w:ascii="Calibri" w:hAnsi="Calibri"/>
          <w:b/>
          <w:sz w:val="22"/>
          <w:szCs w:val="22"/>
        </w:rPr>
        <w:t>Technick</w:t>
      </w:r>
      <w:r w:rsidR="00775C2E">
        <w:rPr>
          <w:rFonts w:ascii="Calibri" w:hAnsi="Calibri"/>
          <w:b/>
          <w:sz w:val="22"/>
          <w:szCs w:val="22"/>
        </w:rPr>
        <w:t>é podmínky pro dodávku a výměnu parkovacích automatů</w:t>
      </w:r>
      <w:r w:rsidR="00775C2E">
        <w:rPr>
          <w:rFonts w:asciiTheme="minorHAnsi" w:hAnsiTheme="minorHAnsi" w:cs="Arial"/>
          <w:sz w:val="22"/>
          <w:szCs w:val="22"/>
        </w:rPr>
        <w:t>, a to včetně ověření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 funkčnost placení platební kartou. </w:t>
      </w:r>
      <w:bookmarkStart w:id="5" w:name="_DV_M33"/>
      <w:bookmarkEnd w:id="5"/>
      <w:r w:rsidR="00741E78">
        <w:rPr>
          <w:rFonts w:asciiTheme="minorHAnsi" w:hAnsiTheme="minorHAnsi" w:cs="Arial"/>
          <w:sz w:val="22"/>
          <w:szCs w:val="22"/>
        </w:rPr>
        <w:t>Objednatel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je oprávněn přizvat k prohlédnutí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a Dohledového centra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, ověření jeho funkčnosti a kontrole úplnosti </w:t>
      </w:r>
      <w:r w:rsidR="00741E78" w:rsidRPr="000A34EA">
        <w:rPr>
          <w:rFonts w:asciiTheme="minorHAnsi" w:hAnsiTheme="minorHAnsi" w:cs="Arial"/>
          <w:b/>
          <w:color w:val="000000"/>
          <w:sz w:val="22"/>
          <w:szCs w:val="22"/>
        </w:rPr>
        <w:t>Dokumentace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kteréhokoliv svého zaměstnance, zmocněnce, poradce či jakoukoli třetí osobu. Po předání a převzetí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kompletní </w:t>
      </w:r>
      <w:r w:rsidR="00775C2E" w:rsidRPr="000A1D7E">
        <w:rPr>
          <w:rFonts w:asciiTheme="minorHAnsi" w:hAnsiTheme="minorHAnsi" w:cs="Arial"/>
          <w:b/>
          <w:color w:val="000000"/>
          <w:sz w:val="22"/>
          <w:szCs w:val="22"/>
        </w:rPr>
        <w:t>dodávky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sepíší smluvní strany </w:t>
      </w:r>
      <w:r w:rsidR="00775C2E" w:rsidRPr="000A1D7E">
        <w:rPr>
          <w:rFonts w:asciiTheme="minorHAnsi" w:hAnsiTheme="minorHAnsi" w:cs="Arial"/>
          <w:b/>
          <w:color w:val="000000"/>
          <w:sz w:val="22"/>
          <w:szCs w:val="22"/>
        </w:rPr>
        <w:t>Akceptační protokol</w:t>
      </w:r>
      <w:r w:rsidR="00775C2E">
        <w:rPr>
          <w:rFonts w:asciiTheme="minorHAnsi" w:hAnsiTheme="minorHAnsi" w:cs="Arial"/>
          <w:color w:val="000000"/>
          <w:sz w:val="22"/>
          <w:szCs w:val="22"/>
        </w:rPr>
        <w:t xml:space="preserve"> s výsledkem „akceptováno bez výhrad“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>
        <w:rPr>
          <w:rFonts w:asciiTheme="minorHAnsi" w:hAnsiTheme="minorHAnsi" w:cs="Arial"/>
          <w:b/>
          <w:color w:val="000000"/>
          <w:sz w:val="22"/>
          <w:szCs w:val="22"/>
        </w:rPr>
        <w:t>, Dohledové centrum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se považuje za kompletně předané a převzaté </w:t>
      </w:r>
      <w:r w:rsidR="00DE1ACE">
        <w:rPr>
          <w:rFonts w:asciiTheme="minorHAnsi" w:hAnsiTheme="minorHAnsi" w:cs="Arial"/>
          <w:color w:val="000000"/>
          <w:sz w:val="22"/>
          <w:szCs w:val="22"/>
        </w:rPr>
        <w:t>objednatelem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okamžikem podpisu </w:t>
      </w:r>
      <w:r w:rsidR="00775C2E" w:rsidRPr="000A1D7E">
        <w:rPr>
          <w:rFonts w:asciiTheme="minorHAnsi" w:hAnsiTheme="minorHAnsi" w:cs="Arial"/>
          <w:b/>
          <w:color w:val="000000"/>
          <w:sz w:val="22"/>
          <w:szCs w:val="22"/>
        </w:rPr>
        <w:t>Akceptační</w:t>
      </w:r>
      <w:r w:rsidR="000A1D7E" w:rsidRPr="000A1D7E">
        <w:rPr>
          <w:rFonts w:asciiTheme="minorHAnsi" w:hAnsiTheme="minorHAnsi" w:cs="Arial"/>
          <w:b/>
          <w:color w:val="000000"/>
          <w:sz w:val="22"/>
          <w:szCs w:val="22"/>
        </w:rPr>
        <w:t>ho</w:t>
      </w:r>
      <w:r w:rsidR="00775C2E" w:rsidRPr="000A1D7E">
        <w:rPr>
          <w:rFonts w:asciiTheme="minorHAnsi" w:hAnsiTheme="minorHAnsi" w:cs="Arial"/>
          <w:b/>
          <w:color w:val="000000"/>
          <w:sz w:val="22"/>
          <w:szCs w:val="22"/>
        </w:rPr>
        <w:t xml:space="preserve"> protokol</w:t>
      </w:r>
      <w:r w:rsidR="000A1D7E" w:rsidRPr="000A1D7E">
        <w:rPr>
          <w:rFonts w:asciiTheme="minorHAnsi" w:hAnsiTheme="minorHAnsi" w:cs="Arial"/>
          <w:b/>
          <w:color w:val="000000"/>
          <w:sz w:val="22"/>
          <w:szCs w:val="22"/>
        </w:rPr>
        <w:t>u</w:t>
      </w:r>
      <w:r w:rsidR="00775C2E">
        <w:rPr>
          <w:rFonts w:asciiTheme="minorHAnsi" w:hAnsiTheme="minorHAnsi" w:cs="Arial"/>
          <w:color w:val="000000"/>
          <w:sz w:val="22"/>
          <w:szCs w:val="22"/>
        </w:rPr>
        <w:t xml:space="preserve"> s výsledkem „akceptováno bez výhrad“ 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oběma </w:t>
      </w:r>
      <w:r w:rsidR="00741E78" w:rsidRPr="001E7DAF">
        <w:rPr>
          <w:rFonts w:asciiTheme="minorHAnsi" w:hAnsiTheme="minorHAnsi" w:cs="Arial"/>
          <w:b/>
          <w:color w:val="000000"/>
          <w:sz w:val="22"/>
          <w:szCs w:val="22"/>
        </w:rPr>
        <w:t>smluvními stranami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bookmarkEnd w:id="4"/>
    </w:p>
    <w:p w:rsidR="00741E78" w:rsidRPr="00741E78" w:rsidRDefault="000A34EA" w:rsidP="00741E78">
      <w:pPr>
        <w:pStyle w:val="Zkladntext"/>
        <w:spacing w:after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  <w:bookmarkStart w:id="6" w:name="_DV_M34"/>
      <w:bookmarkStart w:id="7" w:name="_Ref269288590"/>
      <w:bookmarkEnd w:id="6"/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lastRenderedPageBreak/>
        <w:t>8.4</w:t>
      </w:r>
      <w:proofErr w:type="gramEnd"/>
      <w:r w:rsidR="00741E78">
        <w:rPr>
          <w:rFonts w:asciiTheme="minorHAnsi" w:hAnsiTheme="minorHAnsi" w:cs="Arial"/>
          <w:color w:val="000000"/>
          <w:sz w:val="22"/>
          <w:szCs w:val="22"/>
        </w:rPr>
        <w:t>.</w:t>
      </w:r>
      <w:r w:rsidR="00741E78">
        <w:rPr>
          <w:rFonts w:asciiTheme="minorHAnsi" w:hAnsiTheme="minorHAnsi" w:cs="Arial"/>
          <w:color w:val="000000"/>
          <w:sz w:val="22"/>
          <w:szCs w:val="22"/>
        </w:rPr>
        <w:tab/>
      </w:r>
      <w:r w:rsidR="00DE1ACE">
        <w:rPr>
          <w:rFonts w:asciiTheme="minorHAnsi" w:hAnsiTheme="minorHAnsi" w:cs="Arial"/>
          <w:color w:val="000000"/>
          <w:sz w:val="22"/>
          <w:szCs w:val="22"/>
        </w:rPr>
        <w:t>Objednatel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není povinen převzít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="000A1D7E">
        <w:rPr>
          <w:rFonts w:asciiTheme="minorHAnsi" w:hAnsiTheme="minorHAnsi" w:cs="Arial"/>
          <w:color w:val="000000"/>
          <w:sz w:val="22"/>
          <w:szCs w:val="22"/>
        </w:rPr>
        <w:t xml:space="preserve"> 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Dohledové centrum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, které trpí jakýmikoliv vadami, zejména pokud neodpovídá technické specifikaci a/nebo nesplňuje některý z požadavků na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Dohledové centrum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>dle této Smlouvy, není plně funkční a/nebo 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Dohledov</w:t>
      </w:r>
      <w:r>
        <w:rPr>
          <w:rFonts w:asciiTheme="minorHAnsi" w:hAnsiTheme="minorHAnsi" w:cs="Arial"/>
          <w:b/>
          <w:color w:val="000000"/>
          <w:sz w:val="22"/>
          <w:szCs w:val="22"/>
        </w:rPr>
        <w:t>ým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 xml:space="preserve"> centr</w:t>
      </w:r>
      <w:r>
        <w:rPr>
          <w:rFonts w:asciiTheme="minorHAnsi" w:hAnsiTheme="minorHAnsi" w:cs="Arial"/>
          <w:b/>
          <w:color w:val="000000"/>
          <w:sz w:val="22"/>
          <w:szCs w:val="22"/>
        </w:rPr>
        <w:t>e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m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nebo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Další</w:t>
      </w:r>
      <w:r>
        <w:rPr>
          <w:rFonts w:asciiTheme="minorHAnsi" w:hAnsiTheme="minorHAnsi" w:cs="Arial"/>
          <w:b/>
          <w:color w:val="000000"/>
          <w:sz w:val="22"/>
          <w:szCs w:val="22"/>
        </w:rPr>
        <w:t>m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 xml:space="preserve"> plnění</w:t>
      </w:r>
      <w:r>
        <w:rPr>
          <w:rFonts w:asciiTheme="minorHAnsi" w:hAnsiTheme="minorHAnsi" w:cs="Arial"/>
          <w:b/>
          <w:color w:val="000000"/>
          <w:sz w:val="22"/>
          <w:szCs w:val="22"/>
        </w:rPr>
        <w:t>m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nebyla řádně dodána </w:t>
      </w:r>
      <w:r w:rsidR="00741E78" w:rsidRPr="000A34EA">
        <w:rPr>
          <w:rFonts w:asciiTheme="minorHAnsi" w:hAnsiTheme="minorHAnsi" w:cs="Arial"/>
          <w:b/>
          <w:color w:val="000000"/>
          <w:sz w:val="22"/>
          <w:szCs w:val="22"/>
        </w:rPr>
        <w:t>Dokumentace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či nebylo řádně provedeno zaškolení obsluhy.</w:t>
      </w:r>
      <w:bookmarkEnd w:id="7"/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741E78" w:rsidRPr="00741E78" w:rsidRDefault="000A34EA" w:rsidP="00741E78">
      <w:pPr>
        <w:pStyle w:val="Zkladntext"/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bookmarkStart w:id="8" w:name="_DV_M36"/>
      <w:bookmarkStart w:id="9" w:name="_Ref269288891"/>
      <w:bookmarkEnd w:id="8"/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8.5</w:t>
      </w:r>
      <w:proofErr w:type="gramEnd"/>
      <w:r w:rsidR="00741E78">
        <w:rPr>
          <w:rFonts w:asciiTheme="minorHAnsi" w:hAnsiTheme="minorHAnsi" w:cs="Arial"/>
          <w:color w:val="000000"/>
          <w:sz w:val="22"/>
          <w:szCs w:val="22"/>
        </w:rPr>
        <w:t>.</w:t>
      </w:r>
      <w:r w:rsidR="00741E78">
        <w:rPr>
          <w:rFonts w:asciiTheme="minorHAnsi" w:hAnsiTheme="minorHAnsi" w:cs="Arial"/>
          <w:color w:val="000000"/>
          <w:sz w:val="22"/>
          <w:szCs w:val="22"/>
        </w:rPr>
        <w:tab/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V případě, že </w:t>
      </w:r>
      <w:r w:rsidR="00DE1ACE">
        <w:rPr>
          <w:rFonts w:asciiTheme="minorHAnsi" w:hAnsiTheme="minorHAnsi" w:cs="Arial"/>
          <w:color w:val="000000"/>
          <w:sz w:val="22"/>
          <w:szCs w:val="22"/>
        </w:rPr>
        <w:t>objednatel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odmítne z kteréhokoliv z důvodů uvedených v odst. </w:t>
      </w:r>
      <w:r>
        <w:rPr>
          <w:rFonts w:asciiTheme="minorHAnsi" w:hAnsiTheme="minorHAnsi" w:cs="Arial"/>
          <w:color w:val="000000"/>
          <w:sz w:val="22"/>
          <w:szCs w:val="22"/>
        </w:rPr>
        <w:t>8.4.</w:t>
      </w:r>
      <w:r w:rsidR="00775C2E">
        <w:rPr>
          <w:rFonts w:asciiTheme="minorHAnsi" w:hAnsiTheme="minorHAnsi" w:cs="Arial"/>
          <w:color w:val="000000"/>
          <w:sz w:val="22"/>
          <w:szCs w:val="22"/>
        </w:rPr>
        <w:t xml:space="preserve"> této Smlouvy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Dohledové centrum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převzít, je </w:t>
      </w:r>
      <w:r w:rsidR="00DE1ACE">
        <w:rPr>
          <w:rFonts w:asciiTheme="minorHAnsi" w:hAnsiTheme="minorHAnsi" w:cs="Arial"/>
          <w:color w:val="000000"/>
          <w:sz w:val="22"/>
          <w:szCs w:val="22"/>
        </w:rPr>
        <w:t>dodavatel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povinen odevzdat </w:t>
      </w:r>
      <w:r w:rsidR="00DE1ACE">
        <w:rPr>
          <w:rFonts w:asciiTheme="minorHAnsi" w:hAnsiTheme="minorHAnsi" w:cs="Arial"/>
          <w:color w:val="000000"/>
          <w:sz w:val="22"/>
          <w:szCs w:val="22"/>
        </w:rPr>
        <w:t xml:space="preserve">objednateli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Dohledové centrum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>spolu s </w:t>
      </w:r>
      <w:r w:rsidR="00741E78" w:rsidRPr="000A34EA">
        <w:rPr>
          <w:rFonts w:asciiTheme="minorHAnsi" w:hAnsiTheme="minorHAnsi" w:cs="Arial"/>
          <w:b/>
          <w:color w:val="000000"/>
          <w:sz w:val="22"/>
          <w:szCs w:val="22"/>
        </w:rPr>
        <w:t>Dokumentací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v souladu s touto Smlouvou nejpozději v dodatečné lhůtě </w:t>
      </w:r>
      <w:r w:rsidR="00775C2E">
        <w:rPr>
          <w:rFonts w:asciiTheme="minorHAnsi" w:hAnsiTheme="minorHAnsi" w:cs="Arial"/>
          <w:color w:val="000000"/>
          <w:sz w:val="22"/>
          <w:szCs w:val="22"/>
        </w:rPr>
        <w:t>deseti (</w:t>
      </w:r>
      <w:r w:rsidR="00C07285">
        <w:rPr>
          <w:rFonts w:asciiTheme="minorHAnsi" w:hAnsiTheme="minorHAnsi" w:cs="Arial"/>
          <w:color w:val="000000"/>
          <w:sz w:val="22"/>
          <w:szCs w:val="22"/>
        </w:rPr>
        <w:t>10</w:t>
      </w:r>
      <w:r w:rsidR="00775C2E">
        <w:rPr>
          <w:rFonts w:asciiTheme="minorHAnsi" w:hAnsiTheme="minorHAnsi" w:cs="Arial"/>
          <w:color w:val="000000"/>
          <w:sz w:val="22"/>
          <w:szCs w:val="22"/>
        </w:rPr>
        <w:t>)</w:t>
      </w:r>
      <w:r w:rsidR="00C07285">
        <w:rPr>
          <w:rFonts w:asciiTheme="minorHAnsi" w:hAnsiTheme="minorHAnsi" w:cs="Arial"/>
          <w:color w:val="000000"/>
          <w:sz w:val="22"/>
          <w:szCs w:val="22"/>
        </w:rPr>
        <w:t xml:space="preserve"> kal</w:t>
      </w:r>
      <w:r w:rsidR="00775C2E">
        <w:rPr>
          <w:rFonts w:asciiTheme="minorHAnsi" w:hAnsiTheme="minorHAnsi" w:cs="Arial"/>
          <w:color w:val="000000"/>
          <w:sz w:val="22"/>
          <w:szCs w:val="22"/>
        </w:rPr>
        <w:t>endářních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dnů od neúspěšného termínu dodání. Ustanovení odst. </w:t>
      </w:r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8.3. a 8.4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>.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Smlouvy v tomto případě platí obdobně.</w:t>
      </w:r>
      <w:bookmarkEnd w:id="9"/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V případě, že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Dohledové centrum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nebo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Další plnění</w:t>
      </w:r>
      <w:r w:rsidRPr="00741E7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41E78" w:rsidRPr="00741E78">
        <w:rPr>
          <w:rFonts w:asciiTheme="minorHAnsi" w:hAnsiTheme="minorHAnsi" w:cs="Arial"/>
          <w:sz w:val="22"/>
          <w:szCs w:val="22"/>
        </w:rPr>
        <w:t>spolu s </w:t>
      </w:r>
      <w:r w:rsidR="00741E78" w:rsidRPr="000A34EA">
        <w:rPr>
          <w:rFonts w:asciiTheme="minorHAnsi" w:hAnsiTheme="minorHAnsi" w:cs="Arial"/>
          <w:b/>
          <w:sz w:val="22"/>
          <w:szCs w:val="22"/>
        </w:rPr>
        <w:t>Dokumentací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 nebude </w:t>
      </w:r>
      <w:r w:rsidR="00DE1ACE">
        <w:rPr>
          <w:rFonts w:asciiTheme="minorHAnsi" w:hAnsiTheme="minorHAnsi" w:cs="Arial"/>
          <w:sz w:val="22"/>
          <w:szCs w:val="22"/>
        </w:rPr>
        <w:t>objednateli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 odevzdáno v souladu s touto Smlouvou ani ve výše uvedené dodatečné lhůtě, má </w:t>
      </w:r>
      <w:r w:rsidR="00DE1ACE">
        <w:rPr>
          <w:rFonts w:asciiTheme="minorHAnsi" w:hAnsiTheme="minorHAnsi" w:cs="Arial"/>
          <w:sz w:val="22"/>
          <w:szCs w:val="22"/>
        </w:rPr>
        <w:t>objednatel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 právo pro podstatné porušení smlouvy </w:t>
      </w:r>
      <w:r w:rsidR="00895FEC">
        <w:rPr>
          <w:rFonts w:asciiTheme="minorHAnsi" w:hAnsiTheme="minorHAnsi" w:cs="Arial"/>
          <w:sz w:val="22"/>
          <w:szCs w:val="22"/>
        </w:rPr>
        <w:t>d</w:t>
      </w:r>
      <w:r>
        <w:rPr>
          <w:rFonts w:asciiTheme="minorHAnsi" w:hAnsiTheme="minorHAnsi" w:cs="Arial"/>
          <w:sz w:val="22"/>
          <w:szCs w:val="22"/>
        </w:rPr>
        <w:t>odavatelem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 od této Smlouvy odstoupit, a to do</w:t>
      </w:r>
      <w:r w:rsidR="00775C2E">
        <w:rPr>
          <w:rFonts w:asciiTheme="minorHAnsi" w:hAnsiTheme="minorHAnsi" w:cs="Arial"/>
          <w:sz w:val="22"/>
          <w:szCs w:val="22"/>
        </w:rPr>
        <w:t xml:space="preserve"> třiceti (30)</w:t>
      </w:r>
      <w:r w:rsidR="00741E78" w:rsidRPr="00741E78">
        <w:rPr>
          <w:rFonts w:asciiTheme="minorHAnsi" w:hAnsiTheme="minorHAnsi" w:cs="Arial"/>
          <w:sz w:val="22"/>
          <w:szCs w:val="22"/>
        </w:rPr>
        <w:t xml:space="preserve"> dnů od uplynutí dodatečné lhůty. </w:t>
      </w:r>
    </w:p>
    <w:p w:rsidR="00741E78" w:rsidRDefault="00741E78" w:rsidP="00741E78">
      <w:pPr>
        <w:pStyle w:val="Odstavecseseznamem"/>
        <w:rPr>
          <w:rFonts w:asciiTheme="minorHAnsi" w:hAnsiTheme="minorHAnsi" w:cs="Arial"/>
          <w:sz w:val="22"/>
          <w:szCs w:val="22"/>
        </w:rPr>
      </w:pPr>
    </w:p>
    <w:p w:rsidR="00944FBB" w:rsidRPr="00741E78" w:rsidRDefault="00944FBB" w:rsidP="00741E78">
      <w:pPr>
        <w:pStyle w:val="Odstavecseseznamem"/>
        <w:rPr>
          <w:rFonts w:asciiTheme="minorHAnsi" w:hAnsiTheme="minorHAnsi" w:cs="Arial"/>
          <w:sz w:val="22"/>
          <w:szCs w:val="22"/>
        </w:rPr>
      </w:pPr>
    </w:p>
    <w:p w:rsidR="00741E78" w:rsidRPr="00DE1ACE" w:rsidRDefault="000A34EA" w:rsidP="00DE1ACE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9</w:t>
      </w:r>
      <w:r w:rsidR="00DE1ACE" w:rsidRPr="00DE1ACE">
        <w:rPr>
          <w:rFonts w:asciiTheme="minorHAnsi" w:hAnsiTheme="minorHAnsi" w:cs="Arial"/>
          <w:b/>
          <w:color w:val="000000"/>
          <w:sz w:val="22"/>
          <w:szCs w:val="22"/>
        </w:rPr>
        <w:t>.</w:t>
      </w:r>
      <w:r w:rsidR="00DE1ACE" w:rsidRPr="00DE1ACE">
        <w:rPr>
          <w:rFonts w:asciiTheme="minorHAnsi" w:hAnsiTheme="minorHAnsi" w:cs="Arial"/>
          <w:b/>
          <w:color w:val="000000"/>
          <w:sz w:val="22"/>
          <w:szCs w:val="22"/>
        </w:rPr>
        <w:tab/>
        <w:t>Přechod práv k</w:t>
      </w:r>
      <w:r w:rsidR="000A1D7E">
        <w:rPr>
          <w:rFonts w:asciiTheme="minorHAnsi" w:hAnsiTheme="minorHAnsi" w:cs="Arial"/>
          <w:b/>
          <w:color w:val="000000"/>
          <w:sz w:val="22"/>
          <w:szCs w:val="22"/>
        </w:rPr>
        <w:t xml:space="preserve"> dodávce</w:t>
      </w:r>
      <w:r w:rsidR="00DE1ACE" w:rsidRPr="00DE1ACE">
        <w:rPr>
          <w:rFonts w:asciiTheme="minorHAnsi" w:hAnsiTheme="minorHAnsi" w:cs="Arial"/>
          <w:b/>
          <w:color w:val="000000"/>
          <w:sz w:val="22"/>
          <w:szCs w:val="22"/>
        </w:rPr>
        <w:t>, poskytnutí licencí</w:t>
      </w:r>
    </w:p>
    <w:p w:rsidR="00741E78" w:rsidRPr="00741E78" w:rsidRDefault="000A34EA" w:rsidP="001E7DAF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  <w:u w:val="single"/>
        </w:rPr>
      </w:pPr>
      <w:bookmarkStart w:id="10" w:name="_DV_M49"/>
      <w:bookmarkStart w:id="11" w:name="_DV_M50"/>
      <w:bookmarkEnd w:id="10"/>
      <w:bookmarkEnd w:id="11"/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9</w:t>
      </w:r>
      <w:r w:rsidR="00DE1ACE">
        <w:rPr>
          <w:rFonts w:asciiTheme="minorHAnsi" w:hAnsiTheme="minorHAnsi" w:cs="Arial"/>
          <w:color w:val="000000"/>
          <w:sz w:val="22"/>
          <w:szCs w:val="22"/>
        </w:rPr>
        <w:t>.1</w:t>
      </w:r>
      <w:proofErr w:type="gramEnd"/>
      <w:r w:rsidR="00DE1ACE">
        <w:rPr>
          <w:rFonts w:asciiTheme="minorHAnsi" w:hAnsiTheme="minorHAnsi" w:cs="Arial"/>
          <w:color w:val="000000"/>
          <w:sz w:val="22"/>
          <w:szCs w:val="22"/>
        </w:rPr>
        <w:t>.</w:t>
      </w:r>
      <w:r w:rsidR="00DE1ACE">
        <w:rPr>
          <w:rFonts w:asciiTheme="minorHAnsi" w:hAnsiTheme="minorHAnsi" w:cs="Arial"/>
          <w:color w:val="000000"/>
          <w:sz w:val="22"/>
          <w:szCs w:val="22"/>
        </w:rPr>
        <w:tab/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>Vlastnické právo k</w:t>
      </w:r>
      <w:r w:rsidR="000A1D7E">
        <w:rPr>
          <w:rFonts w:asciiTheme="minorHAnsi" w:hAnsiTheme="minorHAnsi" w:cs="Arial"/>
          <w:color w:val="000000"/>
          <w:sz w:val="22"/>
          <w:szCs w:val="22"/>
        </w:rPr>
        <w:t> 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="000A1D7E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0A1D7E" w:rsidRPr="000A1D7E">
        <w:rPr>
          <w:rFonts w:asciiTheme="minorHAnsi" w:hAnsiTheme="minorHAnsi" w:cs="Arial"/>
          <w:color w:val="000000"/>
          <w:sz w:val="22"/>
          <w:szCs w:val="22"/>
        </w:rPr>
        <w:t>a</w:t>
      </w:r>
      <w:r w:rsidR="000A1D7E">
        <w:rPr>
          <w:rFonts w:asciiTheme="minorHAnsi" w:hAnsiTheme="minorHAnsi" w:cs="Arial"/>
          <w:b/>
          <w:color w:val="000000"/>
          <w:sz w:val="22"/>
          <w:szCs w:val="22"/>
        </w:rPr>
        <w:t xml:space="preserve"> dohledovému centru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včetně veškerého </w:t>
      </w:r>
      <w:r w:rsidR="00815915">
        <w:rPr>
          <w:rFonts w:asciiTheme="minorHAnsi" w:hAnsiTheme="minorHAnsi" w:cs="Arial"/>
          <w:color w:val="000000"/>
          <w:sz w:val="22"/>
          <w:szCs w:val="22"/>
        </w:rPr>
        <w:t xml:space="preserve">jejich 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>vybavení a příslušenství podle technické specifikace v</w:t>
      </w:r>
      <w:r w:rsidR="00DE1ACE">
        <w:rPr>
          <w:rFonts w:asciiTheme="minorHAnsi" w:hAnsiTheme="minorHAnsi" w:cs="Arial"/>
          <w:color w:val="000000"/>
          <w:sz w:val="22"/>
          <w:szCs w:val="22"/>
        </w:rPr>
        <w:t> </w:t>
      </w:r>
      <w:r w:rsidR="00DE1ACE" w:rsidRPr="000A34EA">
        <w:rPr>
          <w:rFonts w:asciiTheme="minorHAnsi" w:hAnsiTheme="minorHAnsi" w:cs="Arial"/>
          <w:b/>
          <w:color w:val="000000"/>
          <w:sz w:val="22"/>
          <w:szCs w:val="22"/>
        </w:rPr>
        <w:t>Přílo</w:t>
      </w:r>
      <w:r>
        <w:rPr>
          <w:rFonts w:asciiTheme="minorHAnsi" w:hAnsiTheme="minorHAnsi" w:cs="Arial"/>
          <w:b/>
          <w:color w:val="000000"/>
          <w:sz w:val="22"/>
          <w:szCs w:val="22"/>
        </w:rPr>
        <w:t>ze</w:t>
      </w:r>
      <w:r w:rsidR="00DE1ACE" w:rsidRPr="000A34EA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741E78" w:rsidRPr="000A34EA">
        <w:rPr>
          <w:rFonts w:asciiTheme="minorHAnsi" w:hAnsiTheme="minorHAnsi" w:cs="Arial"/>
          <w:b/>
          <w:color w:val="000000"/>
          <w:sz w:val="22"/>
          <w:szCs w:val="22"/>
        </w:rPr>
        <w:t>č.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1</w:t>
      </w:r>
      <w:r w:rsidR="00741E78" w:rsidRPr="000A34EA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BB3605">
        <w:rPr>
          <w:rFonts w:asciiTheme="minorHAnsi" w:hAnsiTheme="minorHAnsi" w:cs="Arial"/>
          <w:b/>
          <w:color w:val="000000"/>
          <w:sz w:val="22"/>
          <w:szCs w:val="22"/>
        </w:rPr>
        <w:t xml:space="preserve">- </w:t>
      </w:r>
      <w:r w:rsidR="00BB3605" w:rsidRPr="009C3E3A">
        <w:rPr>
          <w:rFonts w:ascii="Calibri" w:hAnsi="Calibri"/>
          <w:b/>
          <w:sz w:val="22"/>
          <w:szCs w:val="22"/>
        </w:rPr>
        <w:t>Technick</w:t>
      </w:r>
      <w:r w:rsidR="00BB3605">
        <w:rPr>
          <w:rFonts w:ascii="Calibri" w:hAnsi="Calibri"/>
          <w:b/>
          <w:sz w:val="22"/>
          <w:szCs w:val="22"/>
        </w:rPr>
        <w:t>é podmínky pro dodávku a výměnu parkovacích automatů</w:t>
      </w:r>
      <w:r w:rsidR="00BB3605" w:rsidRPr="000A34EA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Smlouvy přechází na </w:t>
      </w:r>
      <w:r w:rsidR="00DE1ACE">
        <w:rPr>
          <w:rFonts w:asciiTheme="minorHAnsi" w:hAnsiTheme="minorHAnsi" w:cs="Arial"/>
          <w:color w:val="000000"/>
          <w:sz w:val="22"/>
          <w:szCs w:val="22"/>
        </w:rPr>
        <w:t>objednatele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okamžikem </w:t>
      </w:r>
      <w:r w:rsidR="00741E78" w:rsidRPr="001E7DAF">
        <w:rPr>
          <w:rFonts w:asciiTheme="minorHAnsi" w:hAnsiTheme="minorHAnsi" w:cs="Arial"/>
          <w:b/>
          <w:color w:val="000000"/>
          <w:sz w:val="22"/>
          <w:szCs w:val="22"/>
        </w:rPr>
        <w:t>dílčího protokolárního převzetí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DE1ACE">
        <w:rPr>
          <w:rFonts w:asciiTheme="minorHAnsi" w:hAnsiTheme="minorHAnsi" w:cs="Arial"/>
          <w:color w:val="000000"/>
          <w:sz w:val="22"/>
          <w:szCs w:val="22"/>
        </w:rPr>
        <w:tab/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příslušného </w:t>
      </w:r>
      <w:r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="00815915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815915" w:rsidRPr="00944FBB">
        <w:rPr>
          <w:rFonts w:asciiTheme="minorHAnsi" w:hAnsiTheme="minorHAnsi" w:cs="Arial"/>
          <w:color w:val="000000"/>
          <w:sz w:val="22"/>
          <w:szCs w:val="22"/>
        </w:rPr>
        <w:t>ve formě</w:t>
      </w:r>
      <w:r w:rsidR="00BB3605">
        <w:rPr>
          <w:rFonts w:asciiTheme="minorHAnsi" w:hAnsiTheme="minorHAnsi" w:cs="Arial"/>
          <w:b/>
          <w:color w:val="000000"/>
          <w:sz w:val="22"/>
          <w:szCs w:val="22"/>
        </w:rPr>
        <w:t xml:space="preserve"> akceptačního protokolu </w:t>
      </w:r>
      <w:r w:rsidR="00BB3605" w:rsidRPr="001E7DAF">
        <w:rPr>
          <w:rFonts w:asciiTheme="minorHAnsi" w:hAnsiTheme="minorHAnsi" w:cs="Arial"/>
          <w:color w:val="000000"/>
          <w:sz w:val="22"/>
          <w:szCs w:val="22"/>
        </w:rPr>
        <w:t>s výsledkem „akceptováno bez výhrad“</w:t>
      </w:r>
      <w:r w:rsidR="00815915">
        <w:rPr>
          <w:rFonts w:asciiTheme="minorHAnsi" w:hAnsiTheme="minorHAnsi" w:cs="Arial"/>
          <w:color w:val="000000"/>
          <w:sz w:val="22"/>
          <w:szCs w:val="22"/>
        </w:rPr>
        <w:t xml:space="preserve"> podepsaného oběma smluvními stranami</w:t>
      </w:r>
      <w:r w:rsidR="00741E78" w:rsidRPr="00BB3605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BB3605" w:rsidRPr="00741E78" w:rsidRDefault="005F6383" w:rsidP="001E7DAF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  <w:u w:val="single"/>
        </w:rPr>
      </w:pPr>
      <w:bookmarkStart w:id="12" w:name="_DV_M51"/>
      <w:bookmarkEnd w:id="12"/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9</w:t>
      </w:r>
      <w:r w:rsidR="00DE1ACE">
        <w:rPr>
          <w:rFonts w:asciiTheme="minorHAnsi" w:hAnsiTheme="minorHAnsi" w:cs="Arial"/>
          <w:color w:val="000000"/>
          <w:sz w:val="22"/>
          <w:szCs w:val="22"/>
        </w:rPr>
        <w:t>.3</w:t>
      </w:r>
      <w:proofErr w:type="gramEnd"/>
      <w:r w:rsidR="00DE1ACE">
        <w:rPr>
          <w:rFonts w:asciiTheme="minorHAnsi" w:hAnsiTheme="minorHAnsi" w:cs="Arial"/>
          <w:color w:val="000000"/>
          <w:sz w:val="22"/>
          <w:szCs w:val="22"/>
        </w:rPr>
        <w:t>.</w:t>
      </w:r>
      <w:r w:rsidR="00DE1ACE">
        <w:rPr>
          <w:rFonts w:asciiTheme="minorHAnsi" w:hAnsiTheme="minorHAnsi" w:cs="Arial"/>
          <w:color w:val="000000"/>
          <w:sz w:val="22"/>
          <w:szCs w:val="22"/>
        </w:rPr>
        <w:tab/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>Nebezpečí škody na</w:t>
      </w:r>
      <w:r w:rsidR="000A34E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A34EA"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="00815915">
        <w:rPr>
          <w:rFonts w:asciiTheme="minorHAnsi" w:hAnsiTheme="minorHAnsi" w:cs="Arial"/>
          <w:b/>
          <w:color w:val="000000"/>
          <w:sz w:val="22"/>
          <w:szCs w:val="22"/>
        </w:rPr>
        <w:t xml:space="preserve"> a dohledového centra,</w:t>
      </w:r>
      <w:r w:rsidR="00741E78" w:rsidRPr="000A34EA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>včetně veškerého</w:t>
      </w:r>
      <w:r w:rsidR="00815915">
        <w:rPr>
          <w:rFonts w:asciiTheme="minorHAnsi" w:hAnsiTheme="minorHAnsi" w:cs="Arial"/>
          <w:color w:val="000000"/>
          <w:sz w:val="22"/>
          <w:szCs w:val="22"/>
        </w:rPr>
        <w:t xml:space="preserve"> jejich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vybavení a příslušenství podle technické specifikace v</w:t>
      </w:r>
      <w:r w:rsidR="000A34EA">
        <w:rPr>
          <w:rFonts w:asciiTheme="minorHAnsi" w:hAnsiTheme="minorHAnsi" w:cs="Arial"/>
          <w:color w:val="000000"/>
          <w:sz w:val="22"/>
          <w:szCs w:val="22"/>
        </w:rPr>
        <w:t> </w:t>
      </w:r>
      <w:r w:rsidR="00DE1ACE" w:rsidRPr="00944FBB">
        <w:rPr>
          <w:rFonts w:asciiTheme="minorHAnsi" w:hAnsiTheme="minorHAnsi" w:cs="Arial"/>
          <w:b/>
          <w:color w:val="000000"/>
          <w:sz w:val="22"/>
          <w:szCs w:val="22"/>
        </w:rPr>
        <w:t>P</w:t>
      </w:r>
      <w:r w:rsidR="00741E78" w:rsidRPr="00944FBB">
        <w:rPr>
          <w:rFonts w:asciiTheme="minorHAnsi" w:hAnsiTheme="minorHAnsi" w:cs="Arial"/>
          <w:b/>
          <w:color w:val="000000"/>
          <w:sz w:val="22"/>
          <w:szCs w:val="22"/>
        </w:rPr>
        <w:t>řílo</w:t>
      </w:r>
      <w:r w:rsidR="000A34EA" w:rsidRPr="00944FBB">
        <w:rPr>
          <w:rFonts w:asciiTheme="minorHAnsi" w:hAnsiTheme="minorHAnsi" w:cs="Arial"/>
          <w:b/>
          <w:color w:val="000000"/>
          <w:sz w:val="22"/>
          <w:szCs w:val="22"/>
        </w:rPr>
        <w:t xml:space="preserve">ze </w:t>
      </w:r>
      <w:r w:rsidR="00741E78" w:rsidRPr="00944FBB">
        <w:rPr>
          <w:rFonts w:asciiTheme="minorHAnsi" w:hAnsiTheme="minorHAnsi" w:cs="Arial"/>
          <w:b/>
          <w:color w:val="000000"/>
          <w:sz w:val="22"/>
          <w:szCs w:val="22"/>
        </w:rPr>
        <w:t>č.</w:t>
      </w:r>
      <w:r w:rsidR="000A34EA" w:rsidRPr="00944FBB">
        <w:rPr>
          <w:rFonts w:asciiTheme="minorHAnsi" w:hAnsiTheme="minorHAnsi" w:cs="Arial"/>
          <w:b/>
          <w:color w:val="000000"/>
          <w:sz w:val="22"/>
          <w:szCs w:val="22"/>
        </w:rPr>
        <w:t xml:space="preserve"> 1</w:t>
      </w:r>
      <w:r w:rsidR="000A34EA">
        <w:rPr>
          <w:rFonts w:asciiTheme="minorHAnsi" w:hAnsiTheme="minorHAnsi" w:cs="Arial"/>
          <w:color w:val="000000"/>
          <w:sz w:val="22"/>
          <w:szCs w:val="22"/>
        </w:rPr>
        <w:t xml:space="preserve"> - </w:t>
      </w:r>
      <w:r w:rsidR="00BB3605" w:rsidRPr="009C3E3A">
        <w:rPr>
          <w:rFonts w:ascii="Calibri" w:hAnsi="Calibri"/>
          <w:b/>
          <w:sz w:val="22"/>
          <w:szCs w:val="22"/>
        </w:rPr>
        <w:t>Technick</w:t>
      </w:r>
      <w:r w:rsidR="00BB3605">
        <w:rPr>
          <w:rFonts w:ascii="Calibri" w:hAnsi="Calibri"/>
          <w:b/>
          <w:sz w:val="22"/>
          <w:szCs w:val="22"/>
        </w:rPr>
        <w:t>é podmínky pro dodávku a výměnu parkovacích automatů</w:t>
      </w:r>
      <w:r w:rsidR="00BB3605" w:rsidRPr="000A34EA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Smlouvy přechází na </w:t>
      </w:r>
      <w:r w:rsidR="00DE1ACE">
        <w:rPr>
          <w:rFonts w:asciiTheme="minorHAnsi" w:hAnsiTheme="minorHAnsi" w:cs="Arial"/>
          <w:color w:val="000000"/>
          <w:sz w:val="22"/>
          <w:szCs w:val="22"/>
        </w:rPr>
        <w:t xml:space="preserve">objednatele 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okamžikem dílčího </w:t>
      </w:r>
      <w:r w:rsidR="00741E78" w:rsidRPr="001E7DAF">
        <w:rPr>
          <w:rFonts w:asciiTheme="minorHAnsi" w:hAnsiTheme="minorHAnsi" w:cs="Arial"/>
          <w:b/>
          <w:color w:val="000000"/>
          <w:sz w:val="22"/>
          <w:szCs w:val="22"/>
        </w:rPr>
        <w:t>protokolárního převzetí příslušného</w:t>
      </w:r>
      <w:r w:rsidR="00741E78" w:rsidRPr="00741E7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A34EA"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="00BB3605" w:rsidRPr="00BB360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15915">
        <w:rPr>
          <w:rFonts w:asciiTheme="minorHAnsi" w:hAnsiTheme="minorHAnsi" w:cs="Arial"/>
          <w:color w:val="000000"/>
          <w:sz w:val="22"/>
          <w:szCs w:val="22"/>
        </w:rPr>
        <w:t xml:space="preserve">ve formě </w:t>
      </w:r>
      <w:r w:rsidR="00BB3605">
        <w:rPr>
          <w:rFonts w:asciiTheme="minorHAnsi" w:hAnsiTheme="minorHAnsi" w:cs="Arial"/>
          <w:b/>
          <w:color w:val="000000"/>
          <w:sz w:val="22"/>
          <w:szCs w:val="22"/>
        </w:rPr>
        <w:t xml:space="preserve"> akceptačního protokolu </w:t>
      </w:r>
      <w:r w:rsidR="00BB3605" w:rsidRPr="003B3D49">
        <w:rPr>
          <w:rFonts w:asciiTheme="minorHAnsi" w:hAnsiTheme="minorHAnsi" w:cs="Arial"/>
          <w:color w:val="000000"/>
          <w:sz w:val="22"/>
          <w:szCs w:val="22"/>
        </w:rPr>
        <w:t>s výsledkem „akceptováno bez výhrad</w:t>
      </w:r>
      <w:r w:rsidR="00815915" w:rsidRPr="003B3D49">
        <w:rPr>
          <w:rFonts w:asciiTheme="minorHAnsi" w:hAnsiTheme="minorHAnsi" w:cs="Arial"/>
          <w:color w:val="000000"/>
          <w:sz w:val="22"/>
          <w:szCs w:val="22"/>
        </w:rPr>
        <w:t>“</w:t>
      </w:r>
      <w:r w:rsidR="00815915">
        <w:rPr>
          <w:rFonts w:asciiTheme="minorHAnsi" w:hAnsiTheme="minorHAnsi" w:cs="Arial"/>
          <w:color w:val="000000"/>
          <w:sz w:val="22"/>
          <w:szCs w:val="22"/>
        </w:rPr>
        <w:t xml:space="preserve"> podepsaného oběma smluvními stranami</w:t>
      </w:r>
      <w:r w:rsidR="00895FEC">
        <w:rPr>
          <w:rFonts w:asciiTheme="minorHAnsi" w:hAnsiTheme="minorHAnsi" w:cs="Arial"/>
          <w:color w:val="000000"/>
          <w:sz w:val="22"/>
          <w:szCs w:val="22"/>
        </w:rPr>
        <w:t>, ne však dříve než dojde v rozsahu dle této věty k podpisu akceptačního protokolu mezi objednatelem a Vyšším objednatelem.</w:t>
      </w:r>
    </w:p>
    <w:p w:rsidR="00741E78" w:rsidRDefault="005F6383" w:rsidP="00A44BEF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9</w:t>
      </w:r>
      <w:r w:rsidR="00DE1ACE">
        <w:rPr>
          <w:rFonts w:asciiTheme="minorHAnsi" w:hAnsiTheme="minorHAnsi" w:cs="Arial"/>
          <w:color w:val="000000"/>
          <w:sz w:val="22"/>
          <w:szCs w:val="22"/>
        </w:rPr>
        <w:t>.4</w:t>
      </w:r>
      <w:proofErr w:type="gramEnd"/>
      <w:r w:rsidR="00DE1ACE">
        <w:rPr>
          <w:rFonts w:asciiTheme="minorHAnsi" w:hAnsiTheme="minorHAnsi" w:cs="Arial"/>
          <w:color w:val="000000"/>
          <w:sz w:val="22"/>
          <w:szCs w:val="22"/>
        </w:rPr>
        <w:t>.</w:t>
      </w:r>
      <w:r w:rsidR="00DE1ACE">
        <w:rPr>
          <w:rFonts w:asciiTheme="minorHAnsi" w:hAnsiTheme="minorHAnsi" w:cs="Arial"/>
          <w:color w:val="000000"/>
          <w:sz w:val="22"/>
          <w:szCs w:val="22"/>
        </w:rPr>
        <w:tab/>
        <w:t>Pokud dodavatel v </w:t>
      </w:r>
      <w:r w:rsidR="00A44BEF">
        <w:rPr>
          <w:rFonts w:asciiTheme="minorHAnsi" w:hAnsiTheme="minorHAnsi" w:cs="Arial"/>
          <w:color w:val="000000"/>
          <w:sz w:val="22"/>
          <w:szCs w:val="22"/>
        </w:rPr>
        <w:t>r</w:t>
      </w:r>
      <w:r w:rsidR="00DE1ACE">
        <w:rPr>
          <w:rFonts w:asciiTheme="minorHAnsi" w:hAnsiTheme="minorHAnsi" w:cs="Arial"/>
          <w:color w:val="000000"/>
          <w:sz w:val="22"/>
          <w:szCs w:val="22"/>
        </w:rPr>
        <w:t xml:space="preserve">ámci plnění této </w:t>
      </w:r>
      <w:r w:rsidR="00BB3605">
        <w:rPr>
          <w:rFonts w:asciiTheme="minorHAnsi" w:hAnsiTheme="minorHAnsi" w:cs="Arial"/>
          <w:color w:val="000000"/>
          <w:sz w:val="22"/>
          <w:szCs w:val="22"/>
        </w:rPr>
        <w:t>S</w:t>
      </w:r>
      <w:r w:rsidR="00DE1ACE">
        <w:rPr>
          <w:rFonts w:asciiTheme="minorHAnsi" w:hAnsiTheme="minorHAnsi" w:cs="Arial"/>
          <w:color w:val="000000"/>
          <w:sz w:val="22"/>
          <w:szCs w:val="22"/>
        </w:rPr>
        <w:t xml:space="preserve">mlouvy </w:t>
      </w:r>
      <w:r w:rsidR="00A44BEF">
        <w:rPr>
          <w:rFonts w:asciiTheme="minorHAnsi" w:hAnsiTheme="minorHAnsi" w:cs="Arial"/>
          <w:color w:val="000000"/>
          <w:sz w:val="22"/>
          <w:szCs w:val="22"/>
        </w:rPr>
        <w:t>poskytuje objednateli práva k užívání software a jiným věcem, které jsou autorským dílem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(dále jen </w:t>
      </w:r>
      <w:r w:rsidRPr="005F6383">
        <w:rPr>
          <w:rFonts w:asciiTheme="minorHAnsi" w:hAnsiTheme="minorHAnsi" w:cs="Arial"/>
          <w:b/>
          <w:color w:val="000000"/>
          <w:sz w:val="22"/>
          <w:szCs w:val="22"/>
        </w:rPr>
        <w:t>Autorské dílo</w:t>
      </w:r>
      <w:r>
        <w:rPr>
          <w:rFonts w:asciiTheme="minorHAnsi" w:hAnsiTheme="minorHAnsi" w:cs="Arial"/>
          <w:color w:val="000000"/>
          <w:sz w:val="22"/>
          <w:szCs w:val="22"/>
        </w:rPr>
        <w:t>)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, je povinen je poskytnout jako práva ke komerčně dostupnému </w:t>
      </w:r>
      <w:r w:rsidR="00A44BEF" w:rsidRPr="000A34EA">
        <w:rPr>
          <w:rFonts w:asciiTheme="minorHAnsi" w:hAnsiTheme="minorHAnsi" w:cs="Arial"/>
          <w:b/>
          <w:color w:val="000000"/>
          <w:sz w:val="22"/>
          <w:szCs w:val="22"/>
        </w:rPr>
        <w:t>SW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. Dodavatel v případě tohoto druhu </w:t>
      </w:r>
      <w:r w:rsidR="00A44BEF" w:rsidRPr="000A34EA">
        <w:rPr>
          <w:rFonts w:asciiTheme="minorHAnsi" w:hAnsiTheme="minorHAnsi" w:cs="Arial"/>
          <w:b/>
          <w:color w:val="000000"/>
          <w:sz w:val="22"/>
          <w:szCs w:val="22"/>
        </w:rPr>
        <w:t>SW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 a jiných věcí poskytuje objednateli práva k jejich užívání v rozsahu, aby byla zajištěna plná využitelnost </w:t>
      </w:r>
      <w:r w:rsidR="00A44BEF" w:rsidRPr="000A34EA">
        <w:rPr>
          <w:rFonts w:asciiTheme="minorHAnsi" w:hAnsiTheme="minorHAnsi" w:cs="Arial"/>
          <w:b/>
          <w:color w:val="000000"/>
          <w:sz w:val="22"/>
          <w:szCs w:val="22"/>
        </w:rPr>
        <w:t>Dohledového centra</w:t>
      </w:r>
      <w:r w:rsidR="00814696">
        <w:rPr>
          <w:rFonts w:asciiTheme="minorHAnsi" w:hAnsiTheme="minorHAnsi" w:cs="Arial"/>
          <w:color w:val="000000"/>
          <w:sz w:val="22"/>
          <w:szCs w:val="22"/>
        </w:rPr>
        <w:t xml:space="preserve"> a </w:t>
      </w:r>
      <w:r w:rsidR="00A44BEF"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="00CE2E54">
        <w:rPr>
          <w:rFonts w:asciiTheme="minorHAnsi" w:hAnsiTheme="minorHAnsi" w:cs="Arial"/>
          <w:b/>
          <w:color w:val="000000"/>
          <w:sz w:val="22"/>
          <w:szCs w:val="22"/>
        </w:rPr>
        <w:t>,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 která jsou poskytnuta na základě této smlouvy (dále též </w:t>
      </w:r>
      <w:r w:rsidR="000A34EA" w:rsidRPr="000A34EA">
        <w:rPr>
          <w:rFonts w:asciiTheme="minorHAnsi" w:hAnsiTheme="minorHAnsi" w:cs="Arial"/>
          <w:b/>
          <w:color w:val="000000"/>
          <w:sz w:val="22"/>
          <w:szCs w:val="22"/>
        </w:rPr>
        <w:t>L</w:t>
      </w:r>
      <w:r w:rsidR="00A44BEF" w:rsidRPr="000A34EA">
        <w:rPr>
          <w:rFonts w:asciiTheme="minorHAnsi" w:hAnsiTheme="minorHAnsi" w:cs="Arial"/>
          <w:b/>
          <w:color w:val="000000"/>
          <w:sz w:val="22"/>
          <w:szCs w:val="22"/>
        </w:rPr>
        <w:t>icence</w:t>
      </w:r>
      <w:r w:rsidR="000A34EA">
        <w:rPr>
          <w:rFonts w:asciiTheme="minorHAnsi" w:hAnsiTheme="minorHAnsi" w:cs="Arial"/>
          <w:color w:val="000000"/>
          <w:sz w:val="22"/>
          <w:szCs w:val="22"/>
        </w:rPr>
        <w:t>)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895FEC">
        <w:rPr>
          <w:rFonts w:asciiTheme="minorHAnsi" w:hAnsiTheme="minorHAnsi" w:cs="Arial"/>
          <w:color w:val="000000"/>
          <w:sz w:val="22"/>
          <w:szCs w:val="22"/>
        </w:rPr>
        <w:t xml:space="preserve">Dodavatel poskytuje Licence v takovém rozsahu a s takovými právy, aby tyto práva mohl </w:t>
      </w:r>
      <w:r w:rsidR="00BA71D1">
        <w:rPr>
          <w:rFonts w:asciiTheme="minorHAnsi" w:hAnsiTheme="minorHAnsi" w:cs="Arial"/>
          <w:color w:val="000000"/>
          <w:sz w:val="22"/>
          <w:szCs w:val="22"/>
        </w:rPr>
        <w:t xml:space="preserve">nabýt a </w:t>
      </w:r>
      <w:r w:rsidR="00895FEC">
        <w:rPr>
          <w:rFonts w:asciiTheme="minorHAnsi" w:hAnsiTheme="minorHAnsi" w:cs="Arial"/>
          <w:color w:val="000000"/>
          <w:sz w:val="22"/>
          <w:szCs w:val="22"/>
        </w:rPr>
        <w:t>uplatnit i Vyšší objednatel, tj. zejména umožňuje objednateli postoupení či převod Licence a práv na třetí osobu, zejména pak</w:t>
      </w:r>
      <w:r w:rsidR="00BA71D1">
        <w:rPr>
          <w:rFonts w:asciiTheme="minorHAnsi" w:hAnsiTheme="minorHAnsi" w:cs="Arial"/>
          <w:color w:val="000000"/>
          <w:sz w:val="22"/>
          <w:szCs w:val="22"/>
        </w:rPr>
        <w:t xml:space="preserve"> nabytí Licence a práv</w:t>
      </w:r>
      <w:r w:rsidR="00895FEC">
        <w:rPr>
          <w:rFonts w:asciiTheme="minorHAnsi" w:hAnsiTheme="minorHAnsi" w:cs="Arial"/>
          <w:color w:val="000000"/>
          <w:sz w:val="22"/>
          <w:szCs w:val="22"/>
        </w:rPr>
        <w:t xml:space="preserve"> Vyšší</w:t>
      </w:r>
      <w:r w:rsidR="00BA71D1">
        <w:rPr>
          <w:rFonts w:asciiTheme="minorHAnsi" w:hAnsiTheme="minorHAnsi" w:cs="Arial"/>
          <w:color w:val="000000"/>
          <w:sz w:val="22"/>
          <w:szCs w:val="22"/>
        </w:rPr>
        <w:t>m</w:t>
      </w:r>
      <w:r w:rsidR="00895FEC">
        <w:rPr>
          <w:rFonts w:asciiTheme="minorHAnsi" w:hAnsiTheme="minorHAnsi" w:cs="Arial"/>
          <w:color w:val="000000"/>
          <w:sz w:val="22"/>
          <w:szCs w:val="22"/>
        </w:rPr>
        <w:t xml:space="preserve"> objednatele</w:t>
      </w:r>
      <w:r w:rsidR="00BA71D1">
        <w:rPr>
          <w:rFonts w:asciiTheme="minorHAnsi" w:hAnsiTheme="minorHAnsi" w:cs="Arial"/>
          <w:color w:val="000000"/>
          <w:sz w:val="22"/>
          <w:szCs w:val="22"/>
        </w:rPr>
        <w:t>m</w:t>
      </w:r>
      <w:r w:rsidR="00895FEC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Dodavatel se zavazuje poskytnout veškeré </w:t>
      </w:r>
      <w:r w:rsidR="00A44BEF" w:rsidRPr="000A34EA">
        <w:rPr>
          <w:rFonts w:asciiTheme="minorHAnsi" w:hAnsiTheme="minorHAnsi" w:cs="Arial"/>
          <w:b/>
          <w:color w:val="000000"/>
          <w:sz w:val="22"/>
          <w:szCs w:val="22"/>
        </w:rPr>
        <w:t>Licenc</w:t>
      </w:r>
      <w:r w:rsidR="00A44BEF" w:rsidRPr="00895FEC">
        <w:rPr>
          <w:rFonts w:asciiTheme="minorHAnsi" w:hAnsiTheme="minorHAnsi" w:cs="Arial"/>
          <w:b/>
          <w:color w:val="000000"/>
          <w:sz w:val="22"/>
          <w:szCs w:val="22"/>
        </w:rPr>
        <w:t>e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 za účelem řádného užívání </w:t>
      </w:r>
      <w:r w:rsidR="00A44BEF" w:rsidRPr="000A34EA">
        <w:rPr>
          <w:rFonts w:asciiTheme="minorHAnsi" w:hAnsiTheme="minorHAnsi" w:cs="Arial"/>
          <w:b/>
          <w:color w:val="000000"/>
          <w:sz w:val="22"/>
          <w:szCs w:val="22"/>
        </w:rPr>
        <w:t>Dohledového centra</w:t>
      </w:r>
      <w:r w:rsidR="00814696">
        <w:rPr>
          <w:rFonts w:asciiTheme="minorHAnsi" w:hAnsiTheme="minorHAnsi" w:cs="Arial"/>
          <w:b/>
          <w:color w:val="000000"/>
          <w:sz w:val="22"/>
          <w:szCs w:val="22"/>
        </w:rPr>
        <w:t xml:space="preserve"> a</w:t>
      </w:r>
      <w:r w:rsidR="00A44BEF" w:rsidRPr="000A34EA">
        <w:rPr>
          <w:rFonts w:asciiTheme="minorHAnsi" w:hAnsiTheme="minorHAnsi" w:cs="Arial"/>
          <w:b/>
          <w:color w:val="000000"/>
          <w:sz w:val="22"/>
          <w:szCs w:val="22"/>
        </w:rPr>
        <w:t xml:space="preserve"> PA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 na základě této smlouvy, budou využitelná dle požadavků technické dokumentace a pro naplnění účelu této smlouvy. </w:t>
      </w:r>
      <w:r w:rsidR="00A44BEF" w:rsidRPr="000A34EA">
        <w:rPr>
          <w:rFonts w:asciiTheme="minorHAnsi" w:hAnsiTheme="minorHAnsi" w:cs="Arial"/>
          <w:b/>
          <w:color w:val="000000"/>
          <w:sz w:val="22"/>
          <w:szCs w:val="22"/>
        </w:rPr>
        <w:t>Licence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 nejsou omezeny mírou využívání příslušného plnění v rámci provozu systému po dobu </w:t>
      </w:r>
      <w:r w:rsidR="00BB3605">
        <w:rPr>
          <w:rFonts w:asciiTheme="minorHAnsi" w:hAnsiTheme="minorHAnsi" w:cs="Arial"/>
          <w:color w:val="000000"/>
          <w:sz w:val="22"/>
          <w:szCs w:val="22"/>
        </w:rPr>
        <w:t>deseti</w:t>
      </w:r>
      <w:r w:rsidR="000A34EA">
        <w:rPr>
          <w:rFonts w:asciiTheme="minorHAnsi" w:hAnsiTheme="minorHAnsi" w:cs="Arial"/>
          <w:color w:val="000000"/>
          <w:sz w:val="22"/>
          <w:szCs w:val="22"/>
        </w:rPr>
        <w:t xml:space="preserve"> (</w:t>
      </w:r>
      <w:r w:rsidR="00BB3605">
        <w:rPr>
          <w:rFonts w:asciiTheme="minorHAnsi" w:hAnsiTheme="minorHAnsi" w:cs="Arial"/>
          <w:color w:val="000000"/>
          <w:sz w:val="22"/>
          <w:szCs w:val="22"/>
        </w:rPr>
        <w:t>10</w:t>
      </w:r>
      <w:r w:rsidR="000A34EA">
        <w:rPr>
          <w:rFonts w:asciiTheme="minorHAnsi" w:hAnsiTheme="minorHAnsi" w:cs="Arial"/>
          <w:color w:val="000000"/>
          <w:sz w:val="22"/>
          <w:szCs w:val="22"/>
        </w:rPr>
        <w:t>)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 let ode dne účinnosti této </w:t>
      </w:r>
      <w:r w:rsidR="000A34EA">
        <w:rPr>
          <w:rFonts w:asciiTheme="minorHAnsi" w:hAnsiTheme="minorHAnsi" w:cs="Arial"/>
          <w:color w:val="000000"/>
          <w:sz w:val="22"/>
          <w:szCs w:val="22"/>
        </w:rPr>
        <w:t>S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mlouvy. Ostatní části </w:t>
      </w:r>
      <w:r w:rsidR="00A44BEF" w:rsidRPr="000A34EA">
        <w:rPr>
          <w:rFonts w:asciiTheme="minorHAnsi" w:hAnsiTheme="minorHAnsi" w:cs="Arial"/>
          <w:b/>
          <w:color w:val="000000"/>
          <w:sz w:val="22"/>
          <w:szCs w:val="22"/>
        </w:rPr>
        <w:t>Licence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 musí být uděleny v rozsahu, který zajistí plnou využitelnost </w:t>
      </w:r>
      <w:r w:rsidR="00A44BEF" w:rsidRPr="000A34EA">
        <w:rPr>
          <w:rFonts w:asciiTheme="minorHAnsi" w:hAnsiTheme="minorHAnsi" w:cs="Arial"/>
          <w:b/>
          <w:color w:val="000000"/>
          <w:sz w:val="22"/>
          <w:szCs w:val="22"/>
        </w:rPr>
        <w:t>Dohledového centra</w:t>
      </w:r>
      <w:r w:rsidR="00814696">
        <w:rPr>
          <w:rFonts w:asciiTheme="minorHAnsi" w:hAnsiTheme="minorHAnsi" w:cs="Arial"/>
          <w:b/>
          <w:color w:val="000000"/>
          <w:sz w:val="22"/>
          <w:szCs w:val="22"/>
        </w:rPr>
        <w:t xml:space="preserve"> a</w:t>
      </w:r>
      <w:r w:rsidR="00A44BEF" w:rsidRPr="000A34EA">
        <w:rPr>
          <w:rFonts w:asciiTheme="minorHAnsi" w:hAnsiTheme="minorHAnsi" w:cs="Arial"/>
          <w:b/>
          <w:color w:val="000000"/>
          <w:sz w:val="22"/>
          <w:szCs w:val="22"/>
        </w:rPr>
        <w:t xml:space="preserve"> P</w:t>
      </w:r>
      <w:r w:rsidR="00814696">
        <w:rPr>
          <w:rFonts w:asciiTheme="minorHAnsi" w:hAnsiTheme="minorHAnsi" w:cs="Arial"/>
          <w:b/>
          <w:color w:val="000000"/>
          <w:sz w:val="22"/>
          <w:szCs w:val="22"/>
        </w:rPr>
        <w:t>A</w:t>
      </w:r>
      <w:r w:rsidR="000A34EA">
        <w:rPr>
          <w:rFonts w:asciiTheme="minorHAnsi" w:hAnsiTheme="minorHAnsi" w:cs="Arial"/>
          <w:color w:val="000000"/>
          <w:sz w:val="22"/>
          <w:szCs w:val="22"/>
        </w:rPr>
        <w:t xml:space="preserve"> p</w:t>
      </w:r>
      <w:r w:rsidR="00A44BEF">
        <w:rPr>
          <w:rFonts w:asciiTheme="minorHAnsi" w:hAnsiTheme="minorHAnsi" w:cs="Arial"/>
          <w:color w:val="000000"/>
          <w:sz w:val="22"/>
          <w:szCs w:val="22"/>
        </w:rPr>
        <w:t>oskytnut</w:t>
      </w:r>
      <w:r w:rsidR="000A34EA">
        <w:rPr>
          <w:rFonts w:asciiTheme="minorHAnsi" w:hAnsiTheme="minorHAnsi" w:cs="Arial"/>
          <w:color w:val="000000"/>
          <w:sz w:val="22"/>
          <w:szCs w:val="22"/>
        </w:rPr>
        <w:t>ých</w:t>
      </w:r>
      <w:r w:rsidR="00713737">
        <w:rPr>
          <w:rFonts w:asciiTheme="minorHAnsi" w:hAnsiTheme="minorHAnsi" w:cs="Arial"/>
          <w:color w:val="000000"/>
          <w:sz w:val="22"/>
          <w:szCs w:val="22"/>
        </w:rPr>
        <w:t>,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 na základě této </w:t>
      </w:r>
      <w:r w:rsidR="000A34EA">
        <w:rPr>
          <w:rFonts w:asciiTheme="minorHAnsi" w:hAnsiTheme="minorHAnsi" w:cs="Arial"/>
          <w:color w:val="000000"/>
          <w:sz w:val="22"/>
          <w:szCs w:val="22"/>
        </w:rPr>
        <w:t>S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mlouvy při správě celého systému. Dodavatel prohlašuje a zavazuje se zajistit, že nositelům práv k věcem, k nimž jsou poskytovány </w:t>
      </w:r>
      <w:r w:rsidR="00A44BEF" w:rsidRPr="005F6383">
        <w:rPr>
          <w:rFonts w:asciiTheme="minorHAnsi" w:hAnsiTheme="minorHAnsi" w:cs="Arial"/>
          <w:b/>
          <w:color w:val="000000"/>
          <w:sz w:val="22"/>
          <w:szCs w:val="22"/>
        </w:rPr>
        <w:t>Licence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 dle tohoto bodu</w:t>
      </w:r>
      <w:r w:rsidR="00CE2E54">
        <w:rPr>
          <w:rFonts w:asciiTheme="minorHAnsi" w:hAnsiTheme="minorHAnsi" w:cs="Arial"/>
          <w:color w:val="000000"/>
          <w:sz w:val="22"/>
          <w:szCs w:val="22"/>
        </w:rPr>
        <w:t>,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 nepřísluší</w:t>
      </w:r>
      <w:r w:rsidR="00713737">
        <w:rPr>
          <w:rFonts w:asciiTheme="minorHAnsi" w:hAnsiTheme="minorHAnsi" w:cs="Arial"/>
          <w:color w:val="000000"/>
          <w:sz w:val="22"/>
          <w:szCs w:val="22"/>
        </w:rPr>
        <w:t>,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 a nebude příslušet vůči objednateli</w:t>
      </w:r>
      <w:r w:rsidR="00895FEC">
        <w:rPr>
          <w:rFonts w:asciiTheme="minorHAnsi" w:hAnsiTheme="minorHAnsi" w:cs="Arial"/>
          <w:color w:val="000000"/>
          <w:sz w:val="22"/>
          <w:szCs w:val="22"/>
        </w:rPr>
        <w:t xml:space="preserve"> či Vyššímu objednateli či jiné osobě pakliže tato od Vyššího objednatele Licence a práva nabude,</w:t>
      </w:r>
      <w:r w:rsidR="00A44BEF">
        <w:rPr>
          <w:rFonts w:asciiTheme="minorHAnsi" w:hAnsiTheme="minorHAnsi" w:cs="Arial"/>
          <w:color w:val="000000"/>
          <w:sz w:val="22"/>
          <w:szCs w:val="22"/>
        </w:rPr>
        <w:t xml:space="preserve"> žádné právo na odměnu či jakékoliv jiné plnění v souvislosti s užíváním plnění poskytnutých dodavatelem na základě této smlouvy. </w:t>
      </w:r>
    </w:p>
    <w:p w:rsidR="00362EEE" w:rsidRDefault="005F6383" w:rsidP="00A44BEF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9</w:t>
      </w:r>
      <w:r w:rsidR="00A44BEF">
        <w:rPr>
          <w:rFonts w:asciiTheme="minorHAnsi" w:hAnsiTheme="minorHAnsi" w:cs="Arial"/>
          <w:color w:val="000000"/>
          <w:sz w:val="22"/>
          <w:szCs w:val="22"/>
        </w:rPr>
        <w:t>.5</w:t>
      </w:r>
      <w:proofErr w:type="gramEnd"/>
      <w:r w:rsidR="00A44BEF">
        <w:rPr>
          <w:rFonts w:asciiTheme="minorHAnsi" w:hAnsiTheme="minorHAnsi" w:cs="Arial"/>
          <w:color w:val="000000"/>
          <w:sz w:val="22"/>
          <w:szCs w:val="22"/>
        </w:rPr>
        <w:t>.</w:t>
      </w:r>
      <w:r w:rsidR="00A44BEF">
        <w:rPr>
          <w:rFonts w:asciiTheme="minorHAnsi" w:hAnsiTheme="minorHAnsi" w:cs="Arial"/>
          <w:color w:val="000000"/>
          <w:sz w:val="22"/>
          <w:szCs w:val="22"/>
        </w:rPr>
        <w:tab/>
      </w:r>
      <w:r w:rsidR="00362EEE">
        <w:rPr>
          <w:rFonts w:asciiTheme="minorHAnsi" w:hAnsiTheme="minorHAnsi" w:cs="Arial"/>
          <w:color w:val="000000"/>
          <w:sz w:val="22"/>
          <w:szCs w:val="22"/>
        </w:rPr>
        <w:t xml:space="preserve">Dodavatel je povinen zajistit aby výsledky jeho plnění nebo jakékoliv části </w:t>
      </w:r>
      <w:r>
        <w:rPr>
          <w:rFonts w:asciiTheme="minorHAnsi" w:hAnsiTheme="minorHAnsi" w:cs="Arial"/>
          <w:color w:val="000000"/>
          <w:sz w:val="22"/>
          <w:szCs w:val="22"/>
        </w:rPr>
        <w:t>tohoto plnění</w:t>
      </w:r>
      <w:r w:rsidR="00BB3605">
        <w:rPr>
          <w:rFonts w:asciiTheme="minorHAnsi" w:hAnsiTheme="minorHAnsi" w:cs="Arial"/>
          <w:color w:val="000000"/>
          <w:sz w:val="22"/>
          <w:szCs w:val="22"/>
        </w:rPr>
        <w:t xml:space="preserve"> (</w:t>
      </w:r>
      <w:r w:rsidR="00BB3605" w:rsidRPr="001E7DAF">
        <w:rPr>
          <w:rFonts w:asciiTheme="minorHAnsi" w:hAnsiTheme="minorHAnsi" w:cs="Arial"/>
          <w:b/>
          <w:color w:val="000000"/>
          <w:sz w:val="22"/>
          <w:szCs w:val="22"/>
        </w:rPr>
        <w:t>dodávky</w:t>
      </w:r>
      <w:r w:rsidR="00BB3605">
        <w:rPr>
          <w:rFonts w:asciiTheme="minorHAnsi" w:hAnsiTheme="minorHAnsi" w:cs="Arial"/>
          <w:color w:val="000000"/>
          <w:sz w:val="22"/>
          <w:szCs w:val="22"/>
        </w:rPr>
        <w:t>)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dle podmínek této Smlouvy </w:t>
      </w:r>
      <w:r w:rsidR="00362EEE">
        <w:rPr>
          <w:rFonts w:asciiTheme="minorHAnsi" w:hAnsiTheme="minorHAnsi" w:cs="Arial"/>
          <w:color w:val="000000"/>
          <w:sz w:val="22"/>
          <w:szCs w:val="22"/>
        </w:rPr>
        <w:t>nebyla porušena práva třetích osob. Pro případ, že užíváním plnění poskytnutých dodavatelem budou v důsledku porušení povinností dodavatele dotčena práva třetích osob</w:t>
      </w:r>
      <w:r w:rsidR="00CE2E54">
        <w:rPr>
          <w:rFonts w:asciiTheme="minorHAnsi" w:hAnsiTheme="minorHAnsi" w:cs="Arial"/>
          <w:color w:val="000000"/>
          <w:sz w:val="22"/>
          <w:szCs w:val="22"/>
        </w:rPr>
        <w:t>,</w:t>
      </w:r>
      <w:r w:rsidR="00362EEE">
        <w:rPr>
          <w:rFonts w:asciiTheme="minorHAnsi" w:hAnsiTheme="minorHAnsi" w:cs="Arial"/>
          <w:color w:val="000000"/>
          <w:sz w:val="22"/>
          <w:szCs w:val="22"/>
        </w:rPr>
        <w:t xml:space="preserve"> nese dodavatel vedle odpovědnosti za tyto vady poskytnutého plnění objednateli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i </w:t>
      </w:r>
      <w:r w:rsidR="00362EEE">
        <w:rPr>
          <w:rFonts w:asciiTheme="minorHAnsi" w:hAnsiTheme="minorHAnsi" w:cs="Arial"/>
          <w:color w:val="000000"/>
          <w:sz w:val="22"/>
          <w:szCs w:val="22"/>
        </w:rPr>
        <w:t xml:space="preserve">odpovědnost za veškeré škody, které tím objednateli vzniknou. Dodavatel </w:t>
      </w:r>
      <w:r w:rsidR="00362EEE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je povinen objednateli uhradit jakékoliv majetkové i nemajetkové újmy, vzniklé v důsledku toho, že objednatel nemohl plnění z této smlouvy užívat řádně a nerušeně. </w:t>
      </w:r>
    </w:p>
    <w:p w:rsidR="00362EEE" w:rsidRDefault="005F6383" w:rsidP="00A44BEF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9</w:t>
      </w:r>
      <w:r w:rsidR="00362EEE">
        <w:rPr>
          <w:rFonts w:asciiTheme="minorHAnsi" w:hAnsiTheme="minorHAnsi" w:cs="Arial"/>
          <w:color w:val="000000"/>
          <w:sz w:val="22"/>
          <w:szCs w:val="22"/>
        </w:rPr>
        <w:t>.</w:t>
      </w:r>
      <w:r w:rsidR="001E7DAF">
        <w:rPr>
          <w:rFonts w:asciiTheme="minorHAnsi" w:hAnsiTheme="minorHAnsi" w:cs="Arial"/>
          <w:color w:val="000000"/>
          <w:sz w:val="22"/>
          <w:szCs w:val="22"/>
        </w:rPr>
        <w:t>6</w:t>
      </w:r>
      <w:proofErr w:type="gramEnd"/>
      <w:r w:rsidR="00362EEE">
        <w:rPr>
          <w:rFonts w:asciiTheme="minorHAnsi" w:hAnsiTheme="minorHAnsi" w:cs="Arial"/>
          <w:color w:val="000000"/>
          <w:sz w:val="22"/>
          <w:szCs w:val="22"/>
        </w:rPr>
        <w:t>.</w:t>
      </w:r>
      <w:r w:rsidR="00362EEE">
        <w:rPr>
          <w:rFonts w:asciiTheme="minorHAnsi" w:hAnsiTheme="minorHAnsi" w:cs="Arial"/>
          <w:color w:val="000000"/>
          <w:sz w:val="22"/>
          <w:szCs w:val="22"/>
        </w:rPr>
        <w:tab/>
      </w:r>
      <w:r w:rsidR="00606407">
        <w:rPr>
          <w:rFonts w:asciiTheme="minorHAnsi" w:hAnsiTheme="minorHAnsi" w:cs="Arial"/>
          <w:color w:val="000000"/>
          <w:sz w:val="22"/>
          <w:szCs w:val="22"/>
        </w:rPr>
        <w:t>V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</w:t>
      </w:r>
      <w:r w:rsidR="00606407">
        <w:rPr>
          <w:rFonts w:asciiTheme="minorHAnsi" w:hAnsiTheme="minorHAnsi" w:cs="Arial"/>
          <w:color w:val="000000"/>
          <w:sz w:val="22"/>
          <w:szCs w:val="22"/>
        </w:rPr>
        <w:t>řípadě, že třetí osoba vznese autorskoprávní či jakýkoliv jiný nárok na právo k plněním poskytnutým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dodavatelem</w:t>
      </w:r>
      <w:r w:rsidR="00606407">
        <w:rPr>
          <w:rFonts w:asciiTheme="minorHAnsi" w:hAnsiTheme="minorHAnsi" w:cs="Arial"/>
          <w:color w:val="000000"/>
          <w:sz w:val="22"/>
          <w:szCs w:val="22"/>
        </w:rPr>
        <w:t xml:space="preserve"> na základě této </w:t>
      </w:r>
      <w:r w:rsidR="00BB3605">
        <w:rPr>
          <w:rFonts w:asciiTheme="minorHAnsi" w:hAnsiTheme="minorHAnsi" w:cs="Arial"/>
          <w:color w:val="000000"/>
          <w:sz w:val="22"/>
          <w:szCs w:val="22"/>
        </w:rPr>
        <w:t>S</w:t>
      </w:r>
      <w:r w:rsidR="00606407">
        <w:rPr>
          <w:rFonts w:asciiTheme="minorHAnsi" w:hAnsiTheme="minorHAnsi" w:cs="Arial"/>
          <w:color w:val="000000"/>
          <w:sz w:val="22"/>
          <w:szCs w:val="22"/>
        </w:rPr>
        <w:t xml:space="preserve">mlouvy či právo související s tímto plněním nebo uplatní tento nárok u soudu, zavazuje se objednatel tuto skutečnost dodavateli oznámit bez zbytečného odkladu. Dodavatel se zavazuje nejpozději do </w:t>
      </w:r>
      <w:r w:rsidR="00BB3605" w:rsidRPr="0010144A">
        <w:rPr>
          <w:rFonts w:asciiTheme="minorHAnsi" w:hAnsiTheme="minorHAnsi" w:cs="Arial"/>
          <w:color w:val="000000"/>
          <w:sz w:val="22"/>
          <w:szCs w:val="22"/>
        </w:rPr>
        <w:t>deseti (</w:t>
      </w:r>
      <w:r w:rsidR="00C07285" w:rsidRPr="0010144A">
        <w:rPr>
          <w:rFonts w:asciiTheme="minorHAnsi" w:hAnsiTheme="minorHAnsi" w:cs="Arial"/>
          <w:color w:val="000000"/>
          <w:sz w:val="22"/>
          <w:szCs w:val="22"/>
        </w:rPr>
        <w:t>10</w:t>
      </w:r>
      <w:r w:rsidR="00BB3605" w:rsidRPr="00944FBB">
        <w:rPr>
          <w:rFonts w:asciiTheme="minorHAnsi" w:hAnsiTheme="minorHAnsi" w:cs="Arial"/>
          <w:color w:val="000000"/>
          <w:sz w:val="22"/>
          <w:szCs w:val="22"/>
        </w:rPr>
        <w:t>)</w:t>
      </w:r>
      <w:r w:rsidR="00606407">
        <w:rPr>
          <w:rFonts w:asciiTheme="minorHAnsi" w:hAnsiTheme="minorHAnsi" w:cs="Arial"/>
          <w:color w:val="000000"/>
          <w:sz w:val="22"/>
          <w:szCs w:val="22"/>
        </w:rPr>
        <w:t xml:space="preserve"> dnů ode dne kdy mu objednatel oznámil vznesení nároku nebo uplatnit vůči </w:t>
      </w:r>
      <w:proofErr w:type="spellStart"/>
      <w:r w:rsidR="00606407">
        <w:rPr>
          <w:rFonts w:asciiTheme="minorHAnsi" w:hAnsiTheme="minorHAnsi" w:cs="Arial"/>
          <w:color w:val="000000"/>
          <w:sz w:val="22"/>
          <w:szCs w:val="22"/>
        </w:rPr>
        <w:t>vznesiteli</w:t>
      </w:r>
      <w:proofErr w:type="spellEnd"/>
      <w:r w:rsidR="00606407">
        <w:rPr>
          <w:rFonts w:asciiTheme="minorHAnsi" w:hAnsiTheme="minorHAnsi" w:cs="Arial"/>
          <w:color w:val="000000"/>
          <w:sz w:val="22"/>
          <w:szCs w:val="22"/>
        </w:rPr>
        <w:t xml:space="preserve"> nároku veškeré jemu známé námitky a všechny tyto námitky sdělit ve stejné lhůtě i objednateli k uplatnění práv objednatele. Dodavatel se v případě </w:t>
      </w:r>
      <w:proofErr w:type="spellStart"/>
      <w:r w:rsidR="00606407">
        <w:rPr>
          <w:rFonts w:asciiTheme="minorHAnsi" w:hAnsiTheme="minorHAnsi" w:cs="Arial"/>
          <w:color w:val="000000"/>
          <w:sz w:val="22"/>
          <w:szCs w:val="22"/>
        </w:rPr>
        <w:t>vzesení</w:t>
      </w:r>
      <w:proofErr w:type="spellEnd"/>
      <w:r w:rsidR="00606407">
        <w:rPr>
          <w:rFonts w:asciiTheme="minorHAnsi" w:hAnsiTheme="minorHAnsi" w:cs="Arial"/>
          <w:color w:val="000000"/>
          <w:sz w:val="22"/>
          <w:szCs w:val="22"/>
        </w:rPr>
        <w:t xml:space="preserve"> nároku zavazuje zároveň poskytnou</w:t>
      </w:r>
      <w:r w:rsidR="0010144A">
        <w:rPr>
          <w:rFonts w:asciiTheme="minorHAnsi" w:hAnsiTheme="minorHAnsi" w:cs="Arial"/>
          <w:color w:val="000000"/>
          <w:sz w:val="22"/>
          <w:szCs w:val="22"/>
        </w:rPr>
        <w:t>t</w:t>
      </w:r>
      <w:r w:rsidR="00606407">
        <w:rPr>
          <w:rFonts w:asciiTheme="minorHAnsi" w:hAnsiTheme="minorHAnsi" w:cs="Arial"/>
          <w:color w:val="000000"/>
          <w:sz w:val="22"/>
          <w:szCs w:val="22"/>
        </w:rPr>
        <w:t xml:space="preserve"> objednateli veškerou nezbytnou součinnost k uplatnění práv objednatele. V případě porušení povinností dle tohoto bodu je dodavatel povinen zaplati objednateli smluvní pokutu ve výši </w:t>
      </w:r>
      <w:r w:rsidR="007277D5">
        <w:rPr>
          <w:rFonts w:asciiTheme="minorHAnsi" w:hAnsiTheme="minorHAnsi" w:cs="Arial"/>
          <w:color w:val="000000"/>
          <w:sz w:val="22"/>
          <w:szCs w:val="22"/>
        </w:rPr>
        <w:t>300 000,-Kč</w:t>
      </w:r>
      <w:r w:rsidR="00606407">
        <w:rPr>
          <w:rFonts w:asciiTheme="minorHAnsi" w:hAnsiTheme="minorHAnsi" w:cs="Arial"/>
          <w:color w:val="000000"/>
          <w:sz w:val="22"/>
          <w:szCs w:val="22"/>
        </w:rPr>
        <w:t xml:space="preserve"> za každé takové jednotlivé porušení jeho povinnosti.    </w:t>
      </w:r>
    </w:p>
    <w:p w:rsidR="00465BBE" w:rsidRPr="00741E78" w:rsidRDefault="00465BBE" w:rsidP="00A44BEF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741E78" w:rsidRDefault="005F6383" w:rsidP="007B4C5E">
      <w:pPr>
        <w:pStyle w:val="Zkladntext"/>
        <w:tabs>
          <w:tab w:val="left" w:pos="567"/>
        </w:tabs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10</w:t>
      </w:r>
      <w:r w:rsidR="007B4C5E" w:rsidRPr="007B4C5E">
        <w:rPr>
          <w:rFonts w:asciiTheme="minorHAnsi" w:hAnsiTheme="minorHAnsi" w:cs="Arial"/>
          <w:b/>
          <w:sz w:val="22"/>
          <w:szCs w:val="22"/>
        </w:rPr>
        <w:t>.</w:t>
      </w:r>
      <w:r w:rsidR="007B4C5E" w:rsidRPr="007B4C5E">
        <w:rPr>
          <w:rFonts w:asciiTheme="minorHAnsi" w:hAnsiTheme="minorHAnsi" w:cs="Arial"/>
          <w:b/>
          <w:sz w:val="22"/>
          <w:szCs w:val="22"/>
        </w:rPr>
        <w:tab/>
        <w:t>Odpovědnost za vady</w:t>
      </w:r>
    </w:p>
    <w:p w:rsidR="00B70E2C" w:rsidRDefault="005F6383" w:rsidP="00B70E2C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10</w:t>
      </w:r>
      <w:r w:rsidR="007B4C5E">
        <w:rPr>
          <w:rFonts w:asciiTheme="minorHAnsi" w:hAnsiTheme="minorHAnsi" w:cs="Arial"/>
          <w:sz w:val="22"/>
          <w:szCs w:val="22"/>
        </w:rPr>
        <w:t>.1</w:t>
      </w:r>
      <w:proofErr w:type="gramEnd"/>
      <w:r w:rsidR="007B4C5E">
        <w:rPr>
          <w:rFonts w:asciiTheme="minorHAnsi" w:hAnsiTheme="minorHAnsi" w:cs="Arial"/>
          <w:sz w:val="22"/>
          <w:szCs w:val="22"/>
        </w:rPr>
        <w:t>.</w:t>
      </w:r>
      <w:r w:rsidR="007B4C5E">
        <w:rPr>
          <w:rFonts w:asciiTheme="minorHAnsi" w:hAnsiTheme="minorHAnsi" w:cs="Arial"/>
          <w:sz w:val="22"/>
          <w:szCs w:val="22"/>
        </w:rPr>
        <w:tab/>
      </w:r>
      <w:r w:rsidR="00FE5B6D">
        <w:rPr>
          <w:rFonts w:asciiTheme="minorHAnsi" w:hAnsiTheme="minorHAnsi" w:cs="Arial"/>
          <w:sz w:val="22"/>
          <w:szCs w:val="22"/>
        </w:rPr>
        <w:t>Dodavatel odpovídá za vady všech věcí</w:t>
      </w:r>
      <w:r w:rsidR="00BB3605">
        <w:rPr>
          <w:rFonts w:asciiTheme="minorHAnsi" w:hAnsiTheme="minorHAnsi" w:cs="Arial"/>
          <w:sz w:val="22"/>
          <w:szCs w:val="22"/>
        </w:rPr>
        <w:t xml:space="preserve"> (</w:t>
      </w:r>
      <w:r w:rsidR="00BB3605" w:rsidRPr="001E7DAF">
        <w:rPr>
          <w:rFonts w:asciiTheme="minorHAnsi" w:hAnsiTheme="minorHAnsi" w:cs="Arial"/>
          <w:b/>
          <w:sz w:val="22"/>
          <w:szCs w:val="22"/>
        </w:rPr>
        <w:t>PA, dohledové centrum,</w:t>
      </w:r>
      <w:r w:rsidR="00BB3605">
        <w:rPr>
          <w:rFonts w:asciiTheme="minorHAnsi" w:hAnsiTheme="minorHAnsi" w:cs="Arial"/>
          <w:sz w:val="22"/>
          <w:szCs w:val="22"/>
        </w:rPr>
        <w:t>)</w:t>
      </w:r>
      <w:r w:rsidR="00FE5B6D">
        <w:rPr>
          <w:rFonts w:asciiTheme="minorHAnsi" w:hAnsiTheme="minorHAnsi" w:cs="Arial"/>
          <w:sz w:val="22"/>
          <w:szCs w:val="22"/>
        </w:rPr>
        <w:t xml:space="preserve">, které dodavatel dodá při plnění této </w:t>
      </w:r>
      <w:r w:rsidR="00BB3605">
        <w:rPr>
          <w:rFonts w:asciiTheme="minorHAnsi" w:hAnsiTheme="minorHAnsi" w:cs="Arial"/>
          <w:sz w:val="22"/>
          <w:szCs w:val="22"/>
        </w:rPr>
        <w:t>S</w:t>
      </w:r>
      <w:r w:rsidR="00FE5B6D">
        <w:rPr>
          <w:rFonts w:asciiTheme="minorHAnsi" w:hAnsiTheme="minorHAnsi" w:cs="Arial"/>
          <w:sz w:val="22"/>
          <w:szCs w:val="22"/>
        </w:rPr>
        <w:t xml:space="preserve">mlouvy pro objednatele, jež budou mít tyto věci v době jejich </w:t>
      </w:r>
      <w:r w:rsidR="00BB3605">
        <w:rPr>
          <w:rFonts w:asciiTheme="minorHAnsi" w:hAnsiTheme="minorHAnsi" w:cs="Arial"/>
          <w:sz w:val="22"/>
          <w:szCs w:val="22"/>
        </w:rPr>
        <w:t xml:space="preserve">převzetí objednatelem na základě </w:t>
      </w:r>
      <w:r w:rsidR="00BB3605" w:rsidRPr="001E7DAF">
        <w:rPr>
          <w:rFonts w:asciiTheme="minorHAnsi" w:hAnsiTheme="minorHAnsi" w:cs="Arial"/>
          <w:color w:val="000000"/>
          <w:sz w:val="22"/>
          <w:szCs w:val="22"/>
        </w:rPr>
        <w:t xml:space="preserve">okamžikem </w:t>
      </w:r>
      <w:r w:rsidR="00BB3605" w:rsidRPr="001E7DAF">
        <w:rPr>
          <w:rFonts w:asciiTheme="minorHAnsi" w:hAnsiTheme="minorHAnsi" w:cs="Arial"/>
          <w:b/>
          <w:color w:val="000000"/>
          <w:sz w:val="22"/>
          <w:szCs w:val="22"/>
        </w:rPr>
        <w:t>dílčího protokolárního převzetí</w:t>
      </w:r>
      <w:r w:rsidR="00BB3605" w:rsidRPr="00741E78">
        <w:rPr>
          <w:rFonts w:asciiTheme="minorHAnsi" w:hAnsiTheme="minorHAnsi" w:cs="Arial"/>
          <w:color w:val="000000"/>
          <w:sz w:val="22"/>
          <w:szCs w:val="22"/>
        </w:rPr>
        <w:t xml:space="preserve"> příslušného </w:t>
      </w:r>
      <w:r w:rsidR="00BB3605" w:rsidRPr="000A34EA">
        <w:rPr>
          <w:rFonts w:asciiTheme="minorHAnsi" w:hAnsiTheme="minorHAnsi" w:cs="Arial"/>
          <w:b/>
          <w:color w:val="000000"/>
          <w:sz w:val="22"/>
          <w:szCs w:val="22"/>
        </w:rPr>
        <w:t>PA</w:t>
      </w:r>
      <w:r w:rsidR="00815915">
        <w:rPr>
          <w:rFonts w:asciiTheme="minorHAnsi" w:hAnsiTheme="minorHAnsi" w:cs="Arial"/>
          <w:b/>
          <w:color w:val="000000"/>
          <w:sz w:val="22"/>
          <w:szCs w:val="22"/>
        </w:rPr>
        <w:t xml:space="preserve"> a dohledového centra</w:t>
      </w:r>
      <w:r w:rsidR="00BB3605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BB3605" w:rsidRPr="003B3D49">
        <w:rPr>
          <w:rFonts w:asciiTheme="minorHAnsi" w:hAnsiTheme="minorHAnsi" w:cs="Arial"/>
          <w:color w:val="000000"/>
          <w:sz w:val="22"/>
          <w:szCs w:val="22"/>
        </w:rPr>
        <w:t>podpisem</w:t>
      </w:r>
      <w:r w:rsidR="00BB3605">
        <w:rPr>
          <w:rFonts w:asciiTheme="minorHAnsi" w:hAnsiTheme="minorHAnsi" w:cs="Arial"/>
          <w:b/>
          <w:color w:val="000000"/>
          <w:sz w:val="22"/>
          <w:szCs w:val="22"/>
        </w:rPr>
        <w:t xml:space="preserve"> akceptačního protokolu </w:t>
      </w:r>
      <w:r w:rsidR="00BB3605" w:rsidRPr="003B3D49">
        <w:rPr>
          <w:rFonts w:asciiTheme="minorHAnsi" w:hAnsiTheme="minorHAnsi" w:cs="Arial"/>
          <w:color w:val="000000"/>
          <w:sz w:val="22"/>
          <w:szCs w:val="22"/>
        </w:rPr>
        <w:t>s výsledkem „akceptováno bez výhrad“</w:t>
      </w:r>
      <w:r w:rsidR="00BB360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E5B6D">
        <w:rPr>
          <w:rFonts w:asciiTheme="minorHAnsi" w:hAnsiTheme="minorHAnsi" w:cs="Arial"/>
          <w:sz w:val="22"/>
          <w:szCs w:val="22"/>
        </w:rPr>
        <w:t>a dále za vady, které se na těchto věcech vyskytnou v průb</w:t>
      </w:r>
      <w:r w:rsidR="00157667">
        <w:rPr>
          <w:rFonts w:asciiTheme="minorHAnsi" w:hAnsiTheme="minorHAnsi" w:cs="Arial"/>
          <w:sz w:val="22"/>
          <w:szCs w:val="22"/>
        </w:rPr>
        <w:t>ě</w:t>
      </w:r>
      <w:r w:rsidR="00FE5B6D">
        <w:rPr>
          <w:rFonts w:asciiTheme="minorHAnsi" w:hAnsiTheme="minorHAnsi" w:cs="Arial"/>
          <w:sz w:val="22"/>
          <w:szCs w:val="22"/>
        </w:rPr>
        <w:t xml:space="preserve">hu doby </w:t>
      </w:r>
      <w:r w:rsidRPr="005F6383">
        <w:rPr>
          <w:rFonts w:asciiTheme="minorHAnsi" w:hAnsiTheme="minorHAnsi" w:cs="Arial"/>
          <w:b/>
          <w:sz w:val="22"/>
          <w:szCs w:val="22"/>
        </w:rPr>
        <w:t>60</w:t>
      </w:r>
      <w:r w:rsidR="00FE5B6D" w:rsidRPr="005F6383">
        <w:rPr>
          <w:rFonts w:asciiTheme="minorHAnsi" w:hAnsiTheme="minorHAnsi" w:cs="Arial"/>
          <w:b/>
          <w:sz w:val="22"/>
          <w:szCs w:val="22"/>
        </w:rPr>
        <w:t xml:space="preserve"> </w:t>
      </w:r>
      <w:r w:rsidRPr="005F6383">
        <w:rPr>
          <w:rFonts w:asciiTheme="minorHAnsi" w:hAnsiTheme="minorHAnsi" w:cs="Arial"/>
          <w:b/>
          <w:sz w:val="22"/>
          <w:szCs w:val="22"/>
        </w:rPr>
        <w:t>měsíců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FE5B6D">
        <w:rPr>
          <w:rFonts w:asciiTheme="minorHAnsi" w:hAnsiTheme="minorHAnsi" w:cs="Arial"/>
          <w:sz w:val="22"/>
          <w:szCs w:val="22"/>
        </w:rPr>
        <w:t xml:space="preserve">(dále jen </w:t>
      </w:r>
      <w:r w:rsidR="00BB3605" w:rsidRPr="001E7DAF">
        <w:rPr>
          <w:rFonts w:asciiTheme="minorHAnsi" w:hAnsiTheme="minorHAnsi" w:cs="Arial"/>
          <w:b/>
          <w:sz w:val="22"/>
          <w:szCs w:val="22"/>
        </w:rPr>
        <w:t>Z</w:t>
      </w:r>
      <w:r w:rsidR="00FE5B6D" w:rsidRPr="001E7DAF">
        <w:rPr>
          <w:rFonts w:asciiTheme="minorHAnsi" w:hAnsiTheme="minorHAnsi" w:cs="Arial"/>
          <w:b/>
          <w:sz w:val="22"/>
          <w:szCs w:val="22"/>
        </w:rPr>
        <w:t>áruční doba</w:t>
      </w:r>
      <w:r w:rsidR="00FE5B6D">
        <w:rPr>
          <w:rFonts w:asciiTheme="minorHAnsi" w:hAnsiTheme="minorHAnsi" w:cs="Arial"/>
          <w:sz w:val="22"/>
          <w:szCs w:val="22"/>
        </w:rPr>
        <w:t>). Dodavatel poskytuje záruku za jakost na všechny v</w:t>
      </w:r>
      <w:r w:rsidR="00157667">
        <w:rPr>
          <w:rFonts w:asciiTheme="minorHAnsi" w:hAnsiTheme="minorHAnsi" w:cs="Arial"/>
          <w:sz w:val="22"/>
          <w:szCs w:val="22"/>
        </w:rPr>
        <w:t>ě</w:t>
      </w:r>
      <w:r w:rsidR="00FE5B6D">
        <w:rPr>
          <w:rFonts w:asciiTheme="minorHAnsi" w:hAnsiTheme="minorHAnsi" w:cs="Arial"/>
          <w:sz w:val="22"/>
          <w:szCs w:val="22"/>
        </w:rPr>
        <w:t xml:space="preserve">ci a to v délce trvání </w:t>
      </w:r>
      <w:r w:rsidRPr="005F6383">
        <w:rPr>
          <w:rFonts w:asciiTheme="minorHAnsi" w:hAnsiTheme="minorHAnsi" w:cs="Arial"/>
          <w:b/>
          <w:sz w:val="22"/>
          <w:szCs w:val="22"/>
        </w:rPr>
        <w:t>60</w:t>
      </w:r>
      <w:r w:rsidR="00FE5B6D" w:rsidRPr="005F6383">
        <w:rPr>
          <w:rFonts w:asciiTheme="minorHAnsi" w:hAnsiTheme="minorHAnsi" w:cs="Arial"/>
          <w:b/>
          <w:sz w:val="22"/>
          <w:szCs w:val="22"/>
        </w:rPr>
        <w:t xml:space="preserve"> </w:t>
      </w:r>
      <w:r w:rsidRPr="005F6383">
        <w:rPr>
          <w:rFonts w:asciiTheme="minorHAnsi" w:hAnsiTheme="minorHAnsi" w:cs="Arial"/>
          <w:b/>
          <w:sz w:val="22"/>
          <w:szCs w:val="22"/>
        </w:rPr>
        <w:t>měsíců</w:t>
      </w:r>
      <w:r w:rsidR="00A14FDD">
        <w:rPr>
          <w:rFonts w:asciiTheme="minorHAnsi" w:hAnsiTheme="minorHAnsi" w:cs="Arial"/>
          <w:sz w:val="22"/>
          <w:szCs w:val="22"/>
        </w:rPr>
        <w:t>.</w:t>
      </w:r>
      <w:r w:rsidR="00B70E2C">
        <w:rPr>
          <w:rFonts w:asciiTheme="minorHAnsi" w:hAnsiTheme="minorHAnsi" w:cs="Arial"/>
          <w:sz w:val="22"/>
          <w:szCs w:val="22"/>
        </w:rPr>
        <w:t xml:space="preserve"> </w:t>
      </w:r>
      <w:r w:rsidR="00B70E2C" w:rsidRPr="00B70E2C">
        <w:rPr>
          <w:rFonts w:asciiTheme="minorHAnsi" w:hAnsiTheme="minorHAnsi" w:cs="Arial"/>
          <w:b/>
          <w:sz w:val="22"/>
          <w:szCs w:val="22"/>
        </w:rPr>
        <w:t>Záruční doba</w:t>
      </w:r>
      <w:r w:rsidR="00B70E2C">
        <w:rPr>
          <w:rFonts w:asciiTheme="minorHAnsi" w:hAnsiTheme="minorHAnsi" w:cs="Arial"/>
          <w:sz w:val="22"/>
          <w:szCs w:val="22"/>
        </w:rPr>
        <w:t xml:space="preserve"> neskončí však dříve než uplyne tato Záruční doba mezi objednatelem a Vyšším objednatelem. </w:t>
      </w:r>
    </w:p>
    <w:p w:rsidR="00B70E2C" w:rsidRDefault="005F6383" w:rsidP="00157667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10</w:t>
      </w:r>
      <w:r w:rsidR="00A14FDD">
        <w:rPr>
          <w:rFonts w:asciiTheme="minorHAnsi" w:hAnsiTheme="minorHAnsi" w:cs="Arial"/>
          <w:sz w:val="22"/>
          <w:szCs w:val="22"/>
        </w:rPr>
        <w:t>.2</w:t>
      </w:r>
      <w:proofErr w:type="gramEnd"/>
      <w:r w:rsidR="00A14FDD">
        <w:rPr>
          <w:rFonts w:asciiTheme="minorHAnsi" w:hAnsiTheme="minorHAnsi" w:cs="Arial"/>
          <w:sz w:val="22"/>
          <w:szCs w:val="22"/>
        </w:rPr>
        <w:t>.</w:t>
      </w:r>
      <w:r w:rsidR="00157667">
        <w:rPr>
          <w:rFonts w:asciiTheme="minorHAnsi" w:hAnsiTheme="minorHAnsi" w:cs="Arial"/>
          <w:sz w:val="22"/>
          <w:szCs w:val="22"/>
        </w:rPr>
        <w:tab/>
      </w:r>
      <w:r w:rsidR="00A14FDD">
        <w:rPr>
          <w:rFonts w:asciiTheme="minorHAnsi" w:hAnsiTheme="minorHAnsi" w:cs="Arial"/>
          <w:sz w:val="22"/>
          <w:szCs w:val="22"/>
        </w:rPr>
        <w:t xml:space="preserve">Sjednaná </w:t>
      </w:r>
      <w:r w:rsidR="00814696" w:rsidRPr="00587B18">
        <w:rPr>
          <w:rFonts w:asciiTheme="minorHAnsi" w:hAnsiTheme="minorHAnsi" w:cs="Arial"/>
          <w:b/>
          <w:sz w:val="22"/>
          <w:szCs w:val="22"/>
        </w:rPr>
        <w:t xml:space="preserve">Záruční </w:t>
      </w:r>
      <w:r w:rsidR="00A14FDD" w:rsidRPr="00587B18">
        <w:rPr>
          <w:rFonts w:asciiTheme="minorHAnsi" w:hAnsiTheme="minorHAnsi" w:cs="Arial"/>
          <w:b/>
          <w:sz w:val="22"/>
          <w:szCs w:val="22"/>
        </w:rPr>
        <w:t>doba</w:t>
      </w:r>
      <w:r w:rsidR="00A14FDD">
        <w:rPr>
          <w:rFonts w:asciiTheme="minorHAnsi" w:hAnsiTheme="minorHAnsi" w:cs="Arial"/>
          <w:sz w:val="22"/>
          <w:szCs w:val="22"/>
        </w:rPr>
        <w:t xml:space="preserve"> začíná běžet </w:t>
      </w:r>
      <w:r w:rsidR="008B3B30">
        <w:rPr>
          <w:rFonts w:asciiTheme="minorHAnsi" w:hAnsiTheme="minorHAnsi" w:cs="Arial"/>
          <w:sz w:val="22"/>
          <w:szCs w:val="22"/>
        </w:rPr>
        <w:t xml:space="preserve">až </w:t>
      </w:r>
      <w:r w:rsidR="00A14FDD">
        <w:rPr>
          <w:rFonts w:asciiTheme="minorHAnsi" w:hAnsiTheme="minorHAnsi" w:cs="Arial"/>
          <w:sz w:val="22"/>
          <w:szCs w:val="22"/>
        </w:rPr>
        <w:t>od okamžiku podpisu</w:t>
      </w:r>
      <w:r w:rsidR="00814696">
        <w:rPr>
          <w:rFonts w:asciiTheme="minorHAnsi" w:hAnsiTheme="minorHAnsi" w:cs="Arial"/>
          <w:sz w:val="22"/>
          <w:szCs w:val="22"/>
        </w:rPr>
        <w:t xml:space="preserve"> oběma </w:t>
      </w:r>
      <w:r w:rsidR="00814696" w:rsidRPr="00587B18">
        <w:rPr>
          <w:rFonts w:asciiTheme="minorHAnsi" w:hAnsiTheme="minorHAnsi" w:cs="Arial"/>
          <w:b/>
          <w:sz w:val="22"/>
          <w:szCs w:val="22"/>
        </w:rPr>
        <w:t>smluvními stranami</w:t>
      </w:r>
      <w:r w:rsidR="00A14FDD">
        <w:rPr>
          <w:rFonts w:asciiTheme="minorHAnsi" w:hAnsiTheme="minorHAnsi" w:cs="Arial"/>
          <w:sz w:val="22"/>
          <w:szCs w:val="22"/>
        </w:rPr>
        <w:t xml:space="preserve"> </w:t>
      </w:r>
      <w:r w:rsidR="008B3B30">
        <w:rPr>
          <w:rFonts w:asciiTheme="minorHAnsi" w:hAnsiTheme="minorHAnsi" w:cs="Arial"/>
          <w:sz w:val="22"/>
          <w:szCs w:val="22"/>
        </w:rPr>
        <w:t xml:space="preserve">finálního </w:t>
      </w:r>
      <w:r w:rsidR="00A14FDD" w:rsidRPr="005F6383">
        <w:rPr>
          <w:rFonts w:asciiTheme="minorHAnsi" w:hAnsiTheme="minorHAnsi" w:cs="Arial"/>
          <w:b/>
          <w:sz w:val="22"/>
          <w:szCs w:val="22"/>
        </w:rPr>
        <w:t>Akceptačního protokolu</w:t>
      </w:r>
      <w:r w:rsidR="00A14FDD">
        <w:rPr>
          <w:rFonts w:asciiTheme="minorHAnsi" w:hAnsiTheme="minorHAnsi" w:cs="Arial"/>
          <w:sz w:val="22"/>
          <w:szCs w:val="22"/>
        </w:rPr>
        <w:t xml:space="preserve"> s výsledkem </w:t>
      </w:r>
      <w:r w:rsidR="00157667">
        <w:rPr>
          <w:rFonts w:asciiTheme="minorHAnsi" w:hAnsiTheme="minorHAnsi" w:cs="Arial"/>
          <w:sz w:val="22"/>
          <w:szCs w:val="22"/>
        </w:rPr>
        <w:t>„</w:t>
      </w:r>
      <w:r w:rsidR="00A14FDD" w:rsidRPr="00587B18">
        <w:rPr>
          <w:rFonts w:asciiTheme="minorHAnsi" w:hAnsiTheme="minorHAnsi" w:cs="Arial"/>
          <w:sz w:val="22"/>
          <w:szCs w:val="22"/>
        </w:rPr>
        <w:t>akceptováno bez výhrad</w:t>
      </w:r>
      <w:r w:rsidR="00A14FDD">
        <w:rPr>
          <w:rFonts w:asciiTheme="minorHAnsi" w:hAnsiTheme="minorHAnsi" w:cs="Arial"/>
          <w:sz w:val="22"/>
          <w:szCs w:val="22"/>
        </w:rPr>
        <w:t>“</w:t>
      </w:r>
      <w:r w:rsidR="008B3B30">
        <w:rPr>
          <w:rFonts w:asciiTheme="minorHAnsi" w:hAnsiTheme="minorHAnsi" w:cs="Arial"/>
          <w:sz w:val="22"/>
          <w:szCs w:val="22"/>
        </w:rPr>
        <w:t>, a to i ve vztahu k těm částem dodávky, které již byly dříve objednatelem převzaty na základě dílčích předávacích protokolů</w:t>
      </w:r>
      <w:r w:rsidR="00B70E2C">
        <w:rPr>
          <w:rFonts w:asciiTheme="minorHAnsi" w:hAnsiTheme="minorHAnsi" w:cs="Arial"/>
          <w:sz w:val="22"/>
          <w:szCs w:val="22"/>
        </w:rPr>
        <w:t xml:space="preserve">. </w:t>
      </w:r>
    </w:p>
    <w:p w:rsidR="00157667" w:rsidRDefault="005F6383" w:rsidP="00157667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10</w:t>
      </w:r>
      <w:r w:rsidR="00A14FDD">
        <w:rPr>
          <w:rFonts w:asciiTheme="minorHAnsi" w:hAnsiTheme="minorHAnsi" w:cs="Arial"/>
          <w:sz w:val="22"/>
          <w:szCs w:val="22"/>
        </w:rPr>
        <w:t>.4</w:t>
      </w:r>
      <w:proofErr w:type="gramEnd"/>
      <w:r w:rsidR="00A14FDD">
        <w:rPr>
          <w:rFonts w:asciiTheme="minorHAnsi" w:hAnsiTheme="minorHAnsi" w:cs="Arial"/>
          <w:sz w:val="22"/>
          <w:szCs w:val="22"/>
        </w:rPr>
        <w:t>.</w:t>
      </w:r>
      <w:r w:rsidR="00A14FDD">
        <w:rPr>
          <w:rFonts w:asciiTheme="minorHAnsi" w:hAnsiTheme="minorHAnsi" w:cs="Arial"/>
          <w:sz w:val="22"/>
          <w:szCs w:val="22"/>
        </w:rPr>
        <w:tab/>
        <w:t xml:space="preserve">Dodavatel odpovídá za to, že jednotlivé </w:t>
      </w:r>
      <w:r>
        <w:rPr>
          <w:rFonts w:asciiTheme="minorHAnsi" w:hAnsiTheme="minorHAnsi" w:cs="Arial"/>
          <w:sz w:val="22"/>
          <w:szCs w:val="22"/>
        </w:rPr>
        <w:t xml:space="preserve">plnění </w:t>
      </w:r>
      <w:r w:rsidR="00A14FDD">
        <w:rPr>
          <w:rFonts w:asciiTheme="minorHAnsi" w:hAnsiTheme="minorHAnsi" w:cs="Arial"/>
          <w:sz w:val="22"/>
          <w:szCs w:val="22"/>
        </w:rPr>
        <w:t xml:space="preserve">budou v rámci </w:t>
      </w:r>
      <w:r>
        <w:rPr>
          <w:rFonts w:asciiTheme="minorHAnsi" w:hAnsiTheme="minorHAnsi" w:cs="Arial"/>
          <w:sz w:val="22"/>
          <w:szCs w:val="22"/>
        </w:rPr>
        <w:t>celého</w:t>
      </w:r>
      <w:r w:rsidR="00BB3605">
        <w:rPr>
          <w:rFonts w:asciiTheme="minorHAnsi" w:hAnsiTheme="minorHAnsi" w:cs="Arial"/>
          <w:sz w:val="22"/>
          <w:szCs w:val="22"/>
        </w:rPr>
        <w:t xml:space="preserve"> </w:t>
      </w:r>
      <w:r w:rsidR="00713737" w:rsidRPr="006B2A59">
        <w:rPr>
          <w:rFonts w:asciiTheme="minorHAnsi" w:hAnsiTheme="minorHAnsi"/>
          <w:b/>
          <w:bCs/>
          <w:sz w:val="22"/>
          <w:szCs w:val="22"/>
        </w:rPr>
        <w:t>Projekt</w:t>
      </w:r>
      <w:r w:rsidR="00713737">
        <w:rPr>
          <w:rFonts w:asciiTheme="minorHAnsi" w:hAnsiTheme="minorHAnsi"/>
          <w:b/>
          <w:bCs/>
          <w:sz w:val="22"/>
          <w:szCs w:val="22"/>
        </w:rPr>
        <w:t>u</w:t>
      </w:r>
      <w:r w:rsidR="00713737" w:rsidRPr="006B2A59">
        <w:rPr>
          <w:rFonts w:asciiTheme="minorHAnsi" w:hAnsiTheme="minorHAnsi"/>
          <w:b/>
          <w:bCs/>
          <w:sz w:val="22"/>
          <w:szCs w:val="22"/>
        </w:rPr>
        <w:t xml:space="preserve"> parkovací zóny na vybraném území statutárního města České Budějovice</w:t>
      </w:r>
      <w:r w:rsidR="00713737">
        <w:rPr>
          <w:rFonts w:asciiTheme="minorHAnsi" w:hAnsiTheme="minorHAnsi" w:cs="Arial"/>
          <w:sz w:val="22"/>
          <w:szCs w:val="22"/>
        </w:rPr>
        <w:t xml:space="preserve"> </w:t>
      </w:r>
      <w:r w:rsidR="00A14FDD">
        <w:rPr>
          <w:rFonts w:asciiTheme="minorHAnsi" w:hAnsiTheme="minorHAnsi" w:cs="Arial"/>
          <w:sz w:val="22"/>
          <w:szCs w:val="22"/>
        </w:rPr>
        <w:t>plně funkční a způsobilé pro použití ke smluvenému účelu, budou odpovídat sjednané funkční a technické specifikaci a parametrům</w:t>
      </w:r>
      <w:r w:rsidR="001E7DAF">
        <w:rPr>
          <w:rFonts w:asciiTheme="minorHAnsi" w:hAnsiTheme="minorHAnsi" w:cs="Arial"/>
          <w:sz w:val="22"/>
          <w:szCs w:val="22"/>
        </w:rPr>
        <w:t xml:space="preserve"> </w:t>
      </w:r>
      <w:r w:rsidR="00A14FDD">
        <w:rPr>
          <w:rFonts w:asciiTheme="minorHAnsi" w:hAnsiTheme="minorHAnsi" w:cs="Arial"/>
          <w:sz w:val="22"/>
          <w:szCs w:val="22"/>
        </w:rPr>
        <w:t xml:space="preserve">uvedeným v této </w:t>
      </w:r>
      <w:r>
        <w:rPr>
          <w:rFonts w:asciiTheme="minorHAnsi" w:hAnsiTheme="minorHAnsi" w:cs="Arial"/>
          <w:sz w:val="22"/>
          <w:szCs w:val="22"/>
        </w:rPr>
        <w:t>S</w:t>
      </w:r>
      <w:r w:rsidR="00A14FDD">
        <w:rPr>
          <w:rFonts w:asciiTheme="minorHAnsi" w:hAnsiTheme="minorHAnsi" w:cs="Arial"/>
          <w:sz w:val="22"/>
          <w:szCs w:val="22"/>
        </w:rPr>
        <w:t xml:space="preserve">mlouvě a </w:t>
      </w:r>
      <w:r w:rsidR="00BB3605" w:rsidRPr="001E7DAF">
        <w:rPr>
          <w:rFonts w:asciiTheme="minorHAnsi" w:hAnsiTheme="minorHAnsi" w:cs="Arial"/>
          <w:b/>
          <w:sz w:val="22"/>
          <w:szCs w:val="22"/>
        </w:rPr>
        <w:t>Příloze č. 1</w:t>
      </w:r>
      <w:r w:rsidR="00BB3605">
        <w:rPr>
          <w:rFonts w:asciiTheme="minorHAnsi" w:hAnsiTheme="minorHAnsi" w:cs="Arial"/>
          <w:sz w:val="22"/>
          <w:szCs w:val="22"/>
        </w:rPr>
        <w:t xml:space="preserve"> - </w:t>
      </w:r>
      <w:r w:rsidR="00BB3605" w:rsidRPr="009C3E3A">
        <w:rPr>
          <w:rFonts w:ascii="Calibri" w:hAnsi="Calibri"/>
          <w:b/>
          <w:sz w:val="22"/>
          <w:szCs w:val="22"/>
        </w:rPr>
        <w:t>Technick</w:t>
      </w:r>
      <w:r w:rsidR="00BB3605">
        <w:rPr>
          <w:rFonts w:ascii="Calibri" w:hAnsi="Calibri"/>
          <w:b/>
          <w:sz w:val="22"/>
          <w:szCs w:val="22"/>
        </w:rPr>
        <w:t>é podmínky pro dodávku a výměnu parkovacích automatů</w:t>
      </w:r>
      <w:r w:rsidR="00BB3605" w:rsidRPr="000A34EA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A14FDD">
        <w:rPr>
          <w:rFonts w:asciiTheme="minorHAnsi" w:hAnsiTheme="minorHAnsi" w:cs="Arial"/>
          <w:sz w:val="22"/>
          <w:szCs w:val="22"/>
        </w:rPr>
        <w:t xml:space="preserve">a budou bez </w:t>
      </w:r>
      <w:r w:rsidR="00157667">
        <w:rPr>
          <w:rFonts w:asciiTheme="minorHAnsi" w:hAnsiTheme="minorHAnsi" w:cs="Arial"/>
          <w:sz w:val="22"/>
          <w:szCs w:val="22"/>
        </w:rPr>
        <w:t>j</w:t>
      </w:r>
      <w:r w:rsidR="00A14FDD">
        <w:rPr>
          <w:rFonts w:asciiTheme="minorHAnsi" w:hAnsiTheme="minorHAnsi" w:cs="Arial"/>
          <w:sz w:val="22"/>
          <w:szCs w:val="22"/>
        </w:rPr>
        <w:t>akýchkoliv vad.</w:t>
      </w:r>
    </w:p>
    <w:p w:rsidR="00A14FDD" w:rsidRDefault="005F6383" w:rsidP="00157667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10</w:t>
      </w:r>
      <w:r w:rsidR="00157667">
        <w:rPr>
          <w:rFonts w:asciiTheme="minorHAnsi" w:hAnsiTheme="minorHAnsi" w:cs="Arial"/>
          <w:sz w:val="22"/>
          <w:szCs w:val="22"/>
        </w:rPr>
        <w:t>.5</w:t>
      </w:r>
      <w:proofErr w:type="gramEnd"/>
      <w:r w:rsidR="00157667">
        <w:rPr>
          <w:rFonts w:asciiTheme="minorHAnsi" w:hAnsiTheme="minorHAnsi" w:cs="Arial"/>
          <w:sz w:val="22"/>
          <w:szCs w:val="22"/>
        </w:rPr>
        <w:t>.</w:t>
      </w:r>
      <w:r w:rsidR="00157667">
        <w:rPr>
          <w:rFonts w:asciiTheme="minorHAnsi" w:hAnsiTheme="minorHAnsi" w:cs="Arial"/>
          <w:sz w:val="22"/>
          <w:szCs w:val="22"/>
        </w:rPr>
        <w:tab/>
      </w:r>
      <w:r w:rsidR="00A14FDD">
        <w:rPr>
          <w:rFonts w:asciiTheme="minorHAnsi" w:hAnsiTheme="minorHAnsi" w:cs="Arial"/>
          <w:sz w:val="22"/>
          <w:szCs w:val="22"/>
        </w:rPr>
        <w:t xml:space="preserve">Záruka se vztahuje na </w:t>
      </w:r>
      <w:r w:rsidR="00F7106D">
        <w:rPr>
          <w:rFonts w:asciiTheme="minorHAnsi" w:hAnsiTheme="minorHAnsi" w:cs="Arial"/>
          <w:sz w:val="22"/>
          <w:szCs w:val="22"/>
        </w:rPr>
        <w:t>celé plnění dle této Smlouvy (</w:t>
      </w:r>
      <w:r w:rsidR="00A14FDD">
        <w:rPr>
          <w:rFonts w:asciiTheme="minorHAnsi" w:hAnsiTheme="minorHAnsi" w:cs="Arial"/>
          <w:sz w:val="22"/>
          <w:szCs w:val="22"/>
        </w:rPr>
        <w:t xml:space="preserve">včetně </w:t>
      </w:r>
      <w:r w:rsidR="00F7106D">
        <w:rPr>
          <w:rFonts w:asciiTheme="minorHAnsi" w:hAnsiTheme="minorHAnsi" w:cs="Arial"/>
          <w:sz w:val="22"/>
          <w:szCs w:val="22"/>
        </w:rPr>
        <w:t xml:space="preserve"> všech</w:t>
      </w:r>
      <w:r w:rsidR="00A14FDD">
        <w:rPr>
          <w:rFonts w:asciiTheme="minorHAnsi" w:hAnsiTheme="minorHAnsi" w:cs="Arial"/>
          <w:sz w:val="22"/>
          <w:szCs w:val="22"/>
        </w:rPr>
        <w:t xml:space="preserve"> </w:t>
      </w:r>
      <w:r w:rsidR="0035368E">
        <w:rPr>
          <w:rFonts w:asciiTheme="minorHAnsi" w:hAnsiTheme="minorHAnsi" w:cs="Arial"/>
          <w:sz w:val="22"/>
          <w:szCs w:val="22"/>
        </w:rPr>
        <w:t xml:space="preserve">součástí a </w:t>
      </w:r>
      <w:r w:rsidR="00A14FDD">
        <w:rPr>
          <w:rFonts w:asciiTheme="minorHAnsi" w:hAnsiTheme="minorHAnsi" w:cs="Arial"/>
          <w:sz w:val="22"/>
          <w:szCs w:val="22"/>
        </w:rPr>
        <w:t>příslušen</w:t>
      </w:r>
      <w:r w:rsidR="00157667">
        <w:rPr>
          <w:rFonts w:asciiTheme="minorHAnsi" w:hAnsiTheme="minorHAnsi" w:cs="Arial"/>
          <w:sz w:val="22"/>
          <w:szCs w:val="22"/>
        </w:rPr>
        <w:t>s</w:t>
      </w:r>
      <w:r w:rsidR="00A14FDD">
        <w:rPr>
          <w:rFonts w:asciiTheme="minorHAnsi" w:hAnsiTheme="minorHAnsi" w:cs="Arial"/>
          <w:sz w:val="22"/>
          <w:szCs w:val="22"/>
        </w:rPr>
        <w:t>tví</w:t>
      </w:r>
      <w:r w:rsidR="00F7106D">
        <w:rPr>
          <w:rFonts w:asciiTheme="minorHAnsi" w:hAnsiTheme="minorHAnsi" w:cs="Arial"/>
          <w:sz w:val="22"/>
          <w:szCs w:val="22"/>
        </w:rPr>
        <w:t>,</w:t>
      </w:r>
      <w:r w:rsidR="00A14FDD">
        <w:rPr>
          <w:rFonts w:asciiTheme="minorHAnsi" w:hAnsiTheme="minorHAnsi" w:cs="Arial"/>
          <w:sz w:val="22"/>
          <w:szCs w:val="22"/>
        </w:rPr>
        <w:t xml:space="preserve"> včetně produktů třetích stran, které byly využity k plnění dle této smlouvy</w:t>
      </w:r>
      <w:r w:rsidR="00157667">
        <w:rPr>
          <w:rFonts w:asciiTheme="minorHAnsi" w:hAnsiTheme="minorHAnsi" w:cs="Arial"/>
          <w:sz w:val="22"/>
          <w:szCs w:val="22"/>
        </w:rPr>
        <w:t xml:space="preserve"> </w:t>
      </w:r>
      <w:r w:rsidR="00A14FDD">
        <w:rPr>
          <w:rFonts w:asciiTheme="minorHAnsi" w:hAnsiTheme="minorHAnsi" w:cs="Arial"/>
          <w:sz w:val="22"/>
          <w:szCs w:val="22"/>
        </w:rPr>
        <w:t>dodavatelem</w:t>
      </w:r>
      <w:r w:rsidR="00F7106D">
        <w:rPr>
          <w:rFonts w:asciiTheme="minorHAnsi" w:hAnsiTheme="minorHAnsi" w:cs="Arial"/>
          <w:sz w:val="22"/>
          <w:szCs w:val="22"/>
        </w:rPr>
        <w:t>)</w:t>
      </w:r>
      <w:r w:rsidR="00A14FDD">
        <w:rPr>
          <w:rFonts w:asciiTheme="minorHAnsi" w:hAnsiTheme="minorHAnsi" w:cs="Arial"/>
          <w:sz w:val="22"/>
          <w:szCs w:val="22"/>
        </w:rPr>
        <w:t xml:space="preserve">. Vadou se pro účely této </w:t>
      </w:r>
      <w:r w:rsidR="00BB3605">
        <w:rPr>
          <w:rFonts w:asciiTheme="minorHAnsi" w:hAnsiTheme="minorHAnsi" w:cs="Arial"/>
          <w:sz w:val="22"/>
          <w:szCs w:val="22"/>
        </w:rPr>
        <w:t>S</w:t>
      </w:r>
      <w:r w:rsidR="00A14FDD">
        <w:rPr>
          <w:rFonts w:asciiTheme="minorHAnsi" w:hAnsiTheme="minorHAnsi" w:cs="Arial"/>
          <w:sz w:val="22"/>
          <w:szCs w:val="22"/>
        </w:rPr>
        <w:t>mlouvy rozu</w:t>
      </w:r>
      <w:r w:rsidR="00157667">
        <w:rPr>
          <w:rFonts w:asciiTheme="minorHAnsi" w:hAnsiTheme="minorHAnsi" w:cs="Arial"/>
          <w:sz w:val="22"/>
          <w:szCs w:val="22"/>
        </w:rPr>
        <w:t xml:space="preserve">mí </w:t>
      </w:r>
      <w:r w:rsidR="00A14FDD">
        <w:rPr>
          <w:rFonts w:asciiTheme="minorHAnsi" w:hAnsiTheme="minorHAnsi" w:cs="Arial"/>
          <w:sz w:val="22"/>
          <w:szCs w:val="22"/>
        </w:rPr>
        <w:t>nedostatek vlastnosti nebo nedostatek vlastností impl</w:t>
      </w:r>
      <w:r w:rsidR="00157667">
        <w:rPr>
          <w:rFonts w:asciiTheme="minorHAnsi" w:hAnsiTheme="minorHAnsi" w:cs="Arial"/>
          <w:sz w:val="22"/>
          <w:szCs w:val="22"/>
        </w:rPr>
        <w:t>e</w:t>
      </w:r>
      <w:r w:rsidR="00A14FDD">
        <w:rPr>
          <w:rFonts w:asciiTheme="minorHAnsi" w:hAnsiTheme="minorHAnsi" w:cs="Arial"/>
          <w:sz w:val="22"/>
          <w:szCs w:val="22"/>
        </w:rPr>
        <w:t>mentace oproti vlastnostem</w:t>
      </w:r>
      <w:r w:rsidR="00157667">
        <w:rPr>
          <w:rFonts w:asciiTheme="minorHAnsi" w:hAnsiTheme="minorHAnsi" w:cs="Arial"/>
          <w:sz w:val="22"/>
          <w:szCs w:val="22"/>
        </w:rPr>
        <w:t xml:space="preserve"> </w:t>
      </w:r>
      <w:r w:rsidR="00A14FDD">
        <w:rPr>
          <w:rFonts w:asciiTheme="minorHAnsi" w:hAnsiTheme="minorHAnsi" w:cs="Arial"/>
          <w:sz w:val="22"/>
          <w:szCs w:val="22"/>
        </w:rPr>
        <w:t xml:space="preserve">uvedeným a požadovaným v této </w:t>
      </w:r>
      <w:r w:rsidR="00F7106D">
        <w:rPr>
          <w:rFonts w:asciiTheme="minorHAnsi" w:hAnsiTheme="minorHAnsi" w:cs="Arial"/>
          <w:sz w:val="22"/>
          <w:szCs w:val="22"/>
        </w:rPr>
        <w:t>S</w:t>
      </w:r>
      <w:r w:rsidR="00A14FDD">
        <w:rPr>
          <w:rFonts w:asciiTheme="minorHAnsi" w:hAnsiTheme="minorHAnsi" w:cs="Arial"/>
          <w:sz w:val="22"/>
          <w:szCs w:val="22"/>
        </w:rPr>
        <w:t xml:space="preserve">mlouvě a </w:t>
      </w:r>
      <w:r w:rsidR="00F7106D" w:rsidRPr="00F7106D">
        <w:rPr>
          <w:rFonts w:asciiTheme="minorHAnsi" w:hAnsiTheme="minorHAnsi" w:cs="Arial"/>
          <w:b/>
          <w:sz w:val="22"/>
          <w:szCs w:val="22"/>
        </w:rPr>
        <w:t>D</w:t>
      </w:r>
      <w:r w:rsidR="00A14FDD" w:rsidRPr="00F7106D">
        <w:rPr>
          <w:rFonts w:asciiTheme="minorHAnsi" w:hAnsiTheme="minorHAnsi" w:cs="Arial"/>
          <w:b/>
          <w:sz w:val="22"/>
          <w:szCs w:val="22"/>
        </w:rPr>
        <w:t>okumentaci</w:t>
      </w:r>
      <w:r w:rsidR="00A14FDD">
        <w:rPr>
          <w:rFonts w:asciiTheme="minorHAnsi" w:hAnsiTheme="minorHAnsi" w:cs="Arial"/>
          <w:sz w:val="22"/>
          <w:szCs w:val="22"/>
        </w:rPr>
        <w:t xml:space="preserve">, na které </w:t>
      </w:r>
      <w:r w:rsidR="00F7106D">
        <w:rPr>
          <w:rFonts w:asciiTheme="minorHAnsi" w:hAnsiTheme="minorHAnsi" w:cs="Arial"/>
          <w:sz w:val="22"/>
          <w:szCs w:val="22"/>
        </w:rPr>
        <w:t>S</w:t>
      </w:r>
      <w:r w:rsidR="00A14FDD">
        <w:rPr>
          <w:rFonts w:asciiTheme="minorHAnsi" w:hAnsiTheme="minorHAnsi" w:cs="Arial"/>
          <w:sz w:val="22"/>
          <w:szCs w:val="22"/>
        </w:rPr>
        <w:t>mlouva odkazuje. V případě, že předan</w:t>
      </w:r>
      <w:r w:rsidR="00F7106D">
        <w:rPr>
          <w:rFonts w:asciiTheme="minorHAnsi" w:hAnsiTheme="minorHAnsi" w:cs="Arial"/>
          <w:sz w:val="22"/>
          <w:szCs w:val="22"/>
        </w:rPr>
        <w:t>é plnění</w:t>
      </w:r>
      <w:r w:rsidR="00157667">
        <w:rPr>
          <w:rFonts w:asciiTheme="minorHAnsi" w:hAnsiTheme="minorHAnsi" w:cs="Arial"/>
          <w:sz w:val="22"/>
          <w:szCs w:val="22"/>
        </w:rPr>
        <w:t xml:space="preserve"> </w:t>
      </w:r>
      <w:r w:rsidR="00A14FDD">
        <w:rPr>
          <w:rFonts w:asciiTheme="minorHAnsi" w:hAnsiTheme="minorHAnsi" w:cs="Arial"/>
          <w:sz w:val="22"/>
          <w:szCs w:val="22"/>
        </w:rPr>
        <w:t xml:space="preserve">vykazuje vady, tyto vady objednatel u </w:t>
      </w:r>
      <w:proofErr w:type="gramStart"/>
      <w:r w:rsidR="00A14FDD">
        <w:rPr>
          <w:rFonts w:asciiTheme="minorHAnsi" w:hAnsiTheme="minorHAnsi" w:cs="Arial"/>
          <w:sz w:val="22"/>
          <w:szCs w:val="22"/>
        </w:rPr>
        <w:t>dodav</w:t>
      </w:r>
      <w:r w:rsidR="00157667">
        <w:rPr>
          <w:rFonts w:asciiTheme="minorHAnsi" w:hAnsiTheme="minorHAnsi" w:cs="Arial"/>
          <w:sz w:val="22"/>
          <w:szCs w:val="22"/>
        </w:rPr>
        <w:t>a</w:t>
      </w:r>
      <w:r w:rsidR="00A14FDD">
        <w:rPr>
          <w:rFonts w:asciiTheme="minorHAnsi" w:hAnsiTheme="minorHAnsi" w:cs="Arial"/>
          <w:sz w:val="22"/>
          <w:szCs w:val="22"/>
        </w:rPr>
        <w:t>tel</w:t>
      </w:r>
      <w:proofErr w:type="gramEnd"/>
      <w:r w:rsidR="00A14FDD">
        <w:rPr>
          <w:rFonts w:asciiTheme="minorHAnsi" w:hAnsiTheme="minorHAnsi" w:cs="Arial"/>
          <w:sz w:val="22"/>
          <w:szCs w:val="22"/>
        </w:rPr>
        <w:t xml:space="preserve"> reklamuje, a to formou požadavku na </w:t>
      </w:r>
      <w:r w:rsidR="00A14FDD" w:rsidRPr="00F7106D">
        <w:rPr>
          <w:rFonts w:asciiTheme="minorHAnsi" w:hAnsiTheme="minorHAnsi" w:cs="Arial"/>
          <w:b/>
          <w:sz w:val="22"/>
          <w:szCs w:val="22"/>
        </w:rPr>
        <w:t>servisní zásah</w:t>
      </w:r>
      <w:r w:rsidR="00A14FDD">
        <w:rPr>
          <w:rFonts w:asciiTheme="minorHAnsi" w:hAnsiTheme="minorHAnsi" w:cs="Arial"/>
          <w:sz w:val="22"/>
          <w:szCs w:val="22"/>
        </w:rPr>
        <w:t>. Objednatel je oprávněn vady vytknout kdykoli</w:t>
      </w:r>
      <w:r w:rsidR="00157667">
        <w:rPr>
          <w:rFonts w:asciiTheme="minorHAnsi" w:hAnsiTheme="minorHAnsi" w:cs="Arial"/>
          <w:sz w:val="22"/>
          <w:szCs w:val="22"/>
        </w:rPr>
        <w:t>v</w:t>
      </w:r>
      <w:r w:rsidR="00A14FDD">
        <w:rPr>
          <w:rFonts w:asciiTheme="minorHAnsi" w:hAnsiTheme="minorHAnsi" w:cs="Arial"/>
          <w:sz w:val="22"/>
          <w:szCs w:val="22"/>
        </w:rPr>
        <w:t xml:space="preserve"> před koncem </w:t>
      </w:r>
      <w:r w:rsidR="00BB3605" w:rsidRPr="001E7DAF">
        <w:rPr>
          <w:rFonts w:asciiTheme="minorHAnsi" w:hAnsiTheme="minorHAnsi" w:cs="Arial"/>
          <w:b/>
          <w:sz w:val="22"/>
          <w:szCs w:val="22"/>
        </w:rPr>
        <w:t>Z</w:t>
      </w:r>
      <w:r w:rsidR="00A14FDD" w:rsidRPr="001E7DAF">
        <w:rPr>
          <w:rFonts w:asciiTheme="minorHAnsi" w:hAnsiTheme="minorHAnsi" w:cs="Arial"/>
          <w:b/>
          <w:sz w:val="22"/>
          <w:szCs w:val="22"/>
        </w:rPr>
        <w:t>áruční doby</w:t>
      </w:r>
      <w:r w:rsidR="00A14FDD">
        <w:rPr>
          <w:rFonts w:asciiTheme="minorHAnsi" w:hAnsiTheme="minorHAnsi" w:cs="Arial"/>
          <w:sz w:val="22"/>
          <w:szCs w:val="22"/>
        </w:rPr>
        <w:t xml:space="preserve"> této věci, bez ohledu na to, kdy mohl tyto vady zjistit poprvé, neoznámení vady na věcech bez zbytečného odkladu nemá vliv na upl</w:t>
      </w:r>
      <w:r w:rsidR="00157667">
        <w:rPr>
          <w:rFonts w:asciiTheme="minorHAnsi" w:hAnsiTheme="minorHAnsi" w:cs="Arial"/>
          <w:sz w:val="22"/>
          <w:szCs w:val="22"/>
        </w:rPr>
        <w:t>a</w:t>
      </w:r>
      <w:r w:rsidR="00A14FDD">
        <w:rPr>
          <w:rFonts w:asciiTheme="minorHAnsi" w:hAnsiTheme="minorHAnsi" w:cs="Arial"/>
          <w:sz w:val="22"/>
          <w:szCs w:val="22"/>
        </w:rPr>
        <w:t>tnitelnost nároku objednatele z odpovědnosti dodavatele na tyto vady, pokud byly oznámeny alespoň před koncem příslušné záruční doby.</w:t>
      </w:r>
    </w:p>
    <w:p w:rsidR="00A14FDD" w:rsidRDefault="00F7106D" w:rsidP="00157667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10</w:t>
      </w:r>
      <w:r w:rsidR="00157667">
        <w:rPr>
          <w:rFonts w:asciiTheme="minorHAnsi" w:hAnsiTheme="minorHAnsi" w:cs="Arial"/>
          <w:sz w:val="22"/>
          <w:szCs w:val="22"/>
        </w:rPr>
        <w:t>.6</w:t>
      </w:r>
      <w:proofErr w:type="gramEnd"/>
      <w:r w:rsidR="00157667">
        <w:rPr>
          <w:rFonts w:asciiTheme="minorHAnsi" w:hAnsiTheme="minorHAnsi" w:cs="Arial"/>
          <w:sz w:val="22"/>
          <w:szCs w:val="22"/>
        </w:rPr>
        <w:t>.</w:t>
      </w:r>
      <w:r w:rsidR="00157667">
        <w:rPr>
          <w:rFonts w:asciiTheme="minorHAnsi" w:hAnsiTheme="minorHAnsi" w:cs="Arial"/>
          <w:sz w:val="22"/>
          <w:szCs w:val="22"/>
        </w:rPr>
        <w:tab/>
      </w:r>
      <w:r w:rsidR="00A14FDD">
        <w:rPr>
          <w:rFonts w:asciiTheme="minorHAnsi" w:hAnsiTheme="minorHAnsi" w:cs="Arial"/>
          <w:sz w:val="22"/>
          <w:szCs w:val="22"/>
        </w:rPr>
        <w:t>Po uplatnění vad má objednatel právo na odstranění vady a to ve lhůtách, které jsou stanoveny v</w:t>
      </w:r>
      <w:r w:rsidR="00BB3605">
        <w:rPr>
          <w:rFonts w:asciiTheme="minorHAnsi" w:hAnsiTheme="minorHAnsi" w:cs="Arial"/>
          <w:sz w:val="22"/>
          <w:szCs w:val="22"/>
        </w:rPr>
        <w:t xml:space="preserve"> Příloze č. 1 - </w:t>
      </w:r>
      <w:r w:rsidR="00BB3605" w:rsidRPr="009C3E3A">
        <w:rPr>
          <w:rFonts w:ascii="Calibri" w:hAnsi="Calibri"/>
          <w:b/>
          <w:sz w:val="22"/>
          <w:szCs w:val="22"/>
        </w:rPr>
        <w:t>Technick</w:t>
      </w:r>
      <w:r w:rsidR="00BB3605">
        <w:rPr>
          <w:rFonts w:ascii="Calibri" w:hAnsi="Calibri"/>
          <w:b/>
          <w:sz w:val="22"/>
          <w:szCs w:val="22"/>
        </w:rPr>
        <w:t>é podmínky pro dodávku a výměnu parkovacích automatů</w:t>
      </w:r>
      <w:r w:rsidR="00A14FDD">
        <w:rPr>
          <w:rFonts w:asciiTheme="minorHAnsi" w:hAnsiTheme="minorHAnsi" w:cs="Arial"/>
          <w:sz w:val="22"/>
          <w:szCs w:val="22"/>
        </w:rPr>
        <w:t xml:space="preserve">. Veškeré vady je dodavatel povinen odstranit ve lhůtách odpovídajících lhůtám pro řešení požadavků na </w:t>
      </w:r>
      <w:r w:rsidR="00A14FDD" w:rsidRPr="00F7106D">
        <w:rPr>
          <w:rFonts w:asciiTheme="minorHAnsi" w:hAnsiTheme="minorHAnsi" w:cs="Arial"/>
          <w:b/>
          <w:sz w:val="22"/>
          <w:szCs w:val="22"/>
        </w:rPr>
        <w:t>servisní zásah</w:t>
      </w:r>
      <w:r w:rsidR="00A14FDD">
        <w:rPr>
          <w:rFonts w:asciiTheme="minorHAnsi" w:hAnsiTheme="minorHAnsi" w:cs="Arial"/>
          <w:sz w:val="22"/>
          <w:szCs w:val="22"/>
        </w:rPr>
        <w:t xml:space="preserve">, a to dle kategorizace příslušné vady. Neodstraní-li dodavatel vady ve stanovených lhůtách, je objednatel oprávněn na náklad dodavatele odstranit vady svépomoci nebo je nechat odstranit pomocí třetí osoby na náklady dodavatele a to bez vlivu na záruku. </w:t>
      </w:r>
    </w:p>
    <w:p w:rsidR="007B4C5E" w:rsidRDefault="00F7106D" w:rsidP="00157667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157667">
        <w:rPr>
          <w:rFonts w:asciiTheme="minorHAnsi" w:hAnsiTheme="minorHAnsi" w:cs="Arial"/>
          <w:sz w:val="22"/>
          <w:szCs w:val="22"/>
        </w:rPr>
        <w:t>.7.</w:t>
      </w:r>
      <w:r w:rsidR="00157667">
        <w:rPr>
          <w:rFonts w:asciiTheme="minorHAnsi" w:hAnsiTheme="minorHAnsi" w:cs="Arial"/>
          <w:sz w:val="22"/>
          <w:szCs w:val="22"/>
        </w:rPr>
        <w:tab/>
      </w:r>
      <w:r w:rsidR="00A14FDD">
        <w:rPr>
          <w:rFonts w:asciiTheme="minorHAnsi" w:hAnsiTheme="minorHAnsi" w:cs="Arial"/>
          <w:sz w:val="22"/>
          <w:szCs w:val="22"/>
        </w:rPr>
        <w:t>Veškeré činnosti nutné či související s odst</w:t>
      </w:r>
      <w:r w:rsidR="00157667">
        <w:rPr>
          <w:rFonts w:asciiTheme="minorHAnsi" w:hAnsiTheme="minorHAnsi" w:cs="Arial"/>
          <w:sz w:val="22"/>
          <w:szCs w:val="22"/>
        </w:rPr>
        <w:t>r</w:t>
      </w:r>
      <w:r w:rsidR="00A14FDD">
        <w:rPr>
          <w:rFonts w:asciiTheme="minorHAnsi" w:hAnsiTheme="minorHAnsi" w:cs="Arial"/>
          <w:sz w:val="22"/>
          <w:szCs w:val="22"/>
        </w:rPr>
        <w:t xml:space="preserve">aněním vad a </w:t>
      </w:r>
      <w:r w:rsidR="00A14FDD" w:rsidRPr="00F7106D">
        <w:rPr>
          <w:rFonts w:asciiTheme="minorHAnsi" w:hAnsiTheme="minorHAnsi" w:cs="Arial"/>
          <w:b/>
          <w:sz w:val="22"/>
          <w:szCs w:val="22"/>
        </w:rPr>
        <w:t>servisními zásahy</w:t>
      </w:r>
      <w:r w:rsidR="00A14FDD">
        <w:rPr>
          <w:rFonts w:asciiTheme="minorHAnsi" w:hAnsiTheme="minorHAnsi" w:cs="Arial"/>
          <w:sz w:val="22"/>
          <w:szCs w:val="22"/>
        </w:rPr>
        <w:t xml:space="preserve"> činí dodavatel sám na své náklady s objednatelem tak, aby svými činnostmi neohrozil </w:t>
      </w:r>
      <w:r w:rsidR="0035368E">
        <w:rPr>
          <w:rFonts w:asciiTheme="minorHAnsi" w:hAnsiTheme="minorHAnsi" w:cs="Arial"/>
          <w:sz w:val="22"/>
          <w:szCs w:val="22"/>
        </w:rPr>
        <w:t xml:space="preserve">či </w:t>
      </w:r>
      <w:r w:rsidR="00A14FDD">
        <w:rPr>
          <w:rFonts w:asciiTheme="minorHAnsi" w:hAnsiTheme="minorHAnsi" w:cs="Arial"/>
          <w:sz w:val="22"/>
          <w:szCs w:val="22"/>
        </w:rPr>
        <w:t xml:space="preserve">neomezil činnost </w:t>
      </w:r>
      <w:proofErr w:type="gramStart"/>
      <w:r w:rsidR="00A14FDD">
        <w:rPr>
          <w:rFonts w:asciiTheme="minorHAnsi" w:hAnsiTheme="minorHAnsi" w:cs="Arial"/>
          <w:sz w:val="22"/>
          <w:szCs w:val="22"/>
        </w:rPr>
        <w:t>objednatel</w:t>
      </w:r>
      <w:r w:rsidR="00B70E2C">
        <w:rPr>
          <w:rFonts w:asciiTheme="minorHAnsi" w:hAnsiTheme="minorHAnsi" w:cs="Arial"/>
          <w:sz w:val="22"/>
          <w:szCs w:val="22"/>
        </w:rPr>
        <w:t xml:space="preserve"> a nebo Vyššího</w:t>
      </w:r>
      <w:proofErr w:type="gramEnd"/>
      <w:r w:rsidR="00B70E2C">
        <w:rPr>
          <w:rFonts w:asciiTheme="minorHAnsi" w:hAnsiTheme="minorHAnsi" w:cs="Arial"/>
          <w:sz w:val="22"/>
          <w:szCs w:val="22"/>
        </w:rPr>
        <w:t xml:space="preserve"> objednatele</w:t>
      </w:r>
      <w:r w:rsidR="00A14FDD">
        <w:rPr>
          <w:rFonts w:asciiTheme="minorHAnsi" w:hAnsiTheme="minorHAnsi" w:cs="Arial"/>
          <w:sz w:val="22"/>
          <w:szCs w:val="22"/>
        </w:rPr>
        <w:t xml:space="preserve"> ve smyslu </w:t>
      </w:r>
      <w:r w:rsidR="00157667">
        <w:rPr>
          <w:rFonts w:asciiTheme="minorHAnsi" w:hAnsiTheme="minorHAnsi" w:cs="Arial"/>
          <w:sz w:val="22"/>
          <w:szCs w:val="22"/>
        </w:rPr>
        <w:t xml:space="preserve">funkčnosti celého systému parkování na území statutárního města České Budějovice. Dodavatel je povinen uhradit objednateli škodu, která objednateli vznikla vadným plněním v plné výši. Dodavatel je rovněž povinen uhradit </w:t>
      </w:r>
      <w:r w:rsidR="00157667">
        <w:rPr>
          <w:rFonts w:asciiTheme="minorHAnsi" w:hAnsiTheme="minorHAnsi" w:cs="Arial"/>
          <w:sz w:val="22"/>
          <w:szCs w:val="22"/>
        </w:rPr>
        <w:lastRenderedPageBreak/>
        <w:t xml:space="preserve">náklady vzniklé při uplatňování práv z odpovědnosti za vady. Určení místa dodání dle této smlouvy se přiměřeně použije i pro určení místa odstraňování vad a </w:t>
      </w:r>
      <w:r w:rsidR="00157667" w:rsidRPr="001E7DAF">
        <w:rPr>
          <w:rFonts w:asciiTheme="minorHAnsi" w:hAnsiTheme="minorHAnsi" w:cs="Arial"/>
          <w:b/>
          <w:sz w:val="22"/>
          <w:szCs w:val="22"/>
        </w:rPr>
        <w:t>servisní</w:t>
      </w:r>
      <w:r w:rsidR="0035368E">
        <w:rPr>
          <w:rFonts w:asciiTheme="minorHAnsi" w:hAnsiTheme="minorHAnsi" w:cs="Arial"/>
          <w:b/>
          <w:sz w:val="22"/>
          <w:szCs w:val="22"/>
        </w:rPr>
        <w:t>ch</w:t>
      </w:r>
      <w:r w:rsidR="00157667" w:rsidRPr="001E7DAF">
        <w:rPr>
          <w:rFonts w:asciiTheme="minorHAnsi" w:hAnsiTheme="minorHAnsi" w:cs="Arial"/>
          <w:b/>
          <w:sz w:val="22"/>
          <w:szCs w:val="22"/>
        </w:rPr>
        <w:t xml:space="preserve"> zásah</w:t>
      </w:r>
      <w:r w:rsidR="0035368E">
        <w:rPr>
          <w:rFonts w:asciiTheme="minorHAnsi" w:hAnsiTheme="minorHAnsi" w:cs="Arial"/>
          <w:b/>
          <w:sz w:val="22"/>
          <w:szCs w:val="22"/>
        </w:rPr>
        <w:t>ů</w:t>
      </w:r>
      <w:r w:rsidR="00157667">
        <w:rPr>
          <w:rFonts w:asciiTheme="minorHAnsi" w:hAnsiTheme="minorHAnsi" w:cs="Arial"/>
          <w:sz w:val="22"/>
          <w:szCs w:val="22"/>
        </w:rPr>
        <w:t xml:space="preserve">. </w:t>
      </w:r>
      <w:r w:rsidR="00A14FDD">
        <w:rPr>
          <w:rFonts w:asciiTheme="minorHAnsi" w:hAnsiTheme="minorHAnsi" w:cs="Arial"/>
          <w:sz w:val="22"/>
          <w:szCs w:val="22"/>
        </w:rPr>
        <w:t xml:space="preserve">  </w:t>
      </w:r>
    </w:p>
    <w:p w:rsidR="007716E5" w:rsidRDefault="007716E5" w:rsidP="00157667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</w:p>
    <w:p w:rsidR="007716E5" w:rsidRDefault="007716E5" w:rsidP="00157667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</w:p>
    <w:p w:rsidR="00157667" w:rsidRDefault="00157667" w:rsidP="00FB7111">
      <w:pPr>
        <w:pStyle w:val="Zkladntext"/>
        <w:tabs>
          <w:tab w:val="left" w:pos="567"/>
        </w:tabs>
        <w:spacing w:after="0"/>
        <w:ind w:left="567" w:hanging="567"/>
        <w:jc w:val="center"/>
        <w:rPr>
          <w:rFonts w:asciiTheme="minorHAnsi" w:hAnsiTheme="minorHAnsi" w:cs="Arial"/>
          <w:b/>
          <w:sz w:val="22"/>
          <w:szCs w:val="22"/>
        </w:rPr>
      </w:pPr>
      <w:r w:rsidRPr="00FB7111">
        <w:rPr>
          <w:rFonts w:asciiTheme="minorHAnsi" w:hAnsiTheme="minorHAnsi" w:cs="Arial"/>
          <w:b/>
          <w:sz w:val="22"/>
          <w:szCs w:val="22"/>
        </w:rPr>
        <w:t>1</w:t>
      </w:r>
      <w:r w:rsidR="00F7106D">
        <w:rPr>
          <w:rFonts w:asciiTheme="minorHAnsi" w:hAnsiTheme="minorHAnsi" w:cs="Arial"/>
          <w:b/>
          <w:sz w:val="22"/>
          <w:szCs w:val="22"/>
        </w:rPr>
        <w:t>1</w:t>
      </w:r>
      <w:r w:rsidRPr="00FB7111">
        <w:rPr>
          <w:rFonts w:asciiTheme="minorHAnsi" w:hAnsiTheme="minorHAnsi" w:cs="Arial"/>
          <w:b/>
          <w:sz w:val="22"/>
          <w:szCs w:val="22"/>
        </w:rPr>
        <w:t>.</w:t>
      </w:r>
      <w:r w:rsidRPr="00FB7111">
        <w:rPr>
          <w:rFonts w:asciiTheme="minorHAnsi" w:hAnsiTheme="minorHAnsi" w:cs="Arial"/>
          <w:b/>
          <w:sz w:val="22"/>
          <w:szCs w:val="22"/>
        </w:rPr>
        <w:tab/>
      </w:r>
      <w:r w:rsidR="00FB7111">
        <w:rPr>
          <w:rFonts w:asciiTheme="minorHAnsi" w:hAnsiTheme="minorHAnsi" w:cs="Arial"/>
          <w:b/>
          <w:sz w:val="22"/>
          <w:szCs w:val="22"/>
        </w:rPr>
        <w:t>Právní odpovědnost, Sankční ujednání</w:t>
      </w:r>
    </w:p>
    <w:p w:rsidR="00FB7111" w:rsidRDefault="00FB7111" w:rsidP="00FB7111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1</w:t>
      </w:r>
      <w:r w:rsidR="00F7106D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.1</w:t>
      </w:r>
      <w:proofErr w:type="gramEnd"/>
      <w:r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ab/>
      </w:r>
      <w:r w:rsidR="006A4BEE">
        <w:rPr>
          <w:rFonts w:asciiTheme="minorHAnsi" w:hAnsiTheme="minorHAnsi" w:cs="Arial"/>
          <w:sz w:val="22"/>
          <w:szCs w:val="22"/>
        </w:rPr>
        <w:t>K</w:t>
      </w:r>
      <w:r>
        <w:rPr>
          <w:rFonts w:asciiTheme="minorHAnsi" w:hAnsiTheme="minorHAnsi" w:cs="Arial"/>
          <w:sz w:val="22"/>
          <w:szCs w:val="22"/>
        </w:rPr>
        <w:t xml:space="preserve">aždá ze </w:t>
      </w:r>
      <w:r w:rsidRPr="001E7DAF">
        <w:rPr>
          <w:rFonts w:asciiTheme="minorHAnsi" w:hAnsiTheme="minorHAnsi" w:cs="Arial"/>
          <w:b/>
          <w:sz w:val="22"/>
          <w:szCs w:val="22"/>
        </w:rPr>
        <w:t>smluvních stran</w:t>
      </w:r>
      <w:r>
        <w:rPr>
          <w:rFonts w:asciiTheme="minorHAnsi" w:hAnsiTheme="minorHAnsi" w:cs="Arial"/>
          <w:sz w:val="22"/>
          <w:szCs w:val="22"/>
        </w:rPr>
        <w:t xml:space="preserve"> nese odpovědnost za prodlení, a způsobenou škodu plynoucí z této </w:t>
      </w:r>
      <w:r w:rsidR="00F7106D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mlouvy a </w:t>
      </w:r>
      <w:r w:rsidRPr="001E7DAF">
        <w:rPr>
          <w:rFonts w:asciiTheme="minorHAnsi" w:hAnsiTheme="minorHAnsi" w:cs="Arial"/>
          <w:b/>
          <w:sz w:val="22"/>
          <w:szCs w:val="22"/>
        </w:rPr>
        <w:t>závazných předpisů.</w:t>
      </w:r>
      <w:r>
        <w:rPr>
          <w:rFonts w:asciiTheme="minorHAnsi" w:hAnsiTheme="minorHAnsi" w:cs="Arial"/>
          <w:sz w:val="22"/>
          <w:szCs w:val="22"/>
        </w:rPr>
        <w:t xml:space="preserve"> Obě </w:t>
      </w:r>
      <w:r w:rsidRPr="001E7DAF">
        <w:rPr>
          <w:rFonts w:asciiTheme="minorHAnsi" w:hAnsiTheme="minorHAnsi" w:cs="Arial"/>
          <w:b/>
          <w:sz w:val="22"/>
          <w:szCs w:val="22"/>
        </w:rPr>
        <w:t>smluvní strany</w:t>
      </w:r>
      <w:r>
        <w:rPr>
          <w:rFonts w:asciiTheme="minorHAnsi" w:hAnsiTheme="minorHAnsi" w:cs="Arial"/>
          <w:sz w:val="22"/>
          <w:szCs w:val="22"/>
        </w:rPr>
        <w:t xml:space="preserve"> se zavazují</w:t>
      </w:r>
      <w:r w:rsidR="00947A5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k vyv</w:t>
      </w:r>
      <w:r w:rsidR="00947A57"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>nutí maximálního úsilí</w:t>
      </w:r>
      <w:r w:rsidR="00947A57">
        <w:rPr>
          <w:rFonts w:asciiTheme="minorHAnsi" w:hAnsiTheme="minorHAnsi" w:cs="Arial"/>
          <w:sz w:val="22"/>
          <w:szCs w:val="22"/>
        </w:rPr>
        <w:t xml:space="preserve"> předcházení škody a k minimalizaci vzniklých škod. Každá ze </w:t>
      </w:r>
      <w:r w:rsidR="00F7106D" w:rsidRPr="00F7106D">
        <w:rPr>
          <w:rFonts w:asciiTheme="minorHAnsi" w:hAnsiTheme="minorHAnsi" w:cs="Arial"/>
          <w:b/>
          <w:sz w:val="22"/>
          <w:szCs w:val="22"/>
        </w:rPr>
        <w:t>S</w:t>
      </w:r>
      <w:r w:rsidR="00947A57" w:rsidRPr="00F7106D">
        <w:rPr>
          <w:rFonts w:asciiTheme="minorHAnsi" w:hAnsiTheme="minorHAnsi" w:cs="Arial"/>
          <w:b/>
          <w:sz w:val="22"/>
          <w:szCs w:val="22"/>
        </w:rPr>
        <w:t>mluvních stran</w:t>
      </w:r>
      <w:r w:rsidR="00947A57">
        <w:rPr>
          <w:rFonts w:asciiTheme="minorHAnsi" w:hAnsiTheme="minorHAnsi" w:cs="Arial"/>
          <w:sz w:val="22"/>
          <w:szCs w:val="22"/>
        </w:rPr>
        <w:t xml:space="preserve"> se zavazuje upozornit vždy druhou </w:t>
      </w:r>
      <w:r w:rsidR="00F7106D" w:rsidRPr="00F7106D">
        <w:rPr>
          <w:rFonts w:asciiTheme="minorHAnsi" w:hAnsiTheme="minorHAnsi" w:cs="Arial"/>
          <w:b/>
          <w:sz w:val="22"/>
          <w:szCs w:val="22"/>
        </w:rPr>
        <w:t>S</w:t>
      </w:r>
      <w:r w:rsidR="00947A57" w:rsidRPr="00F7106D">
        <w:rPr>
          <w:rFonts w:asciiTheme="minorHAnsi" w:hAnsiTheme="minorHAnsi" w:cs="Arial"/>
          <w:b/>
          <w:sz w:val="22"/>
          <w:szCs w:val="22"/>
        </w:rPr>
        <w:t>mluvní stranu</w:t>
      </w:r>
      <w:r w:rsidR="00947A57">
        <w:rPr>
          <w:rFonts w:asciiTheme="minorHAnsi" w:hAnsiTheme="minorHAnsi" w:cs="Arial"/>
          <w:sz w:val="22"/>
          <w:szCs w:val="22"/>
        </w:rPr>
        <w:t xml:space="preserve"> bez zbytečného odkladu na vzniklé okolnosti bránící řádnému plnění této smlouvy a zavazuje se k maximálnímu úsilí k jejich odvrácení a překonání. 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6A4BEE" w:rsidRPr="00E300D3" w:rsidRDefault="00947A57" w:rsidP="006A4BEE">
      <w:pPr>
        <w:ind w:left="567" w:hanging="567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1</w:t>
      </w:r>
      <w:r w:rsidR="00F7106D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.2</w:t>
      </w:r>
      <w:proofErr w:type="gramEnd"/>
      <w:r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ab/>
      </w:r>
      <w:r w:rsidR="006A4BEE">
        <w:rPr>
          <w:rFonts w:asciiTheme="minorHAnsi" w:hAnsiTheme="minorHAnsi" w:cs="Arial"/>
          <w:sz w:val="22"/>
          <w:szCs w:val="22"/>
        </w:rPr>
        <w:t>Dodavatel</w:t>
      </w:r>
      <w:r w:rsidR="006A4BEE" w:rsidRPr="00E300D3">
        <w:rPr>
          <w:rFonts w:asciiTheme="minorHAnsi" w:hAnsiTheme="minorHAnsi"/>
          <w:sz w:val="22"/>
          <w:szCs w:val="22"/>
        </w:rPr>
        <w:t xml:space="preserve"> odpovídá objednateli za škodu vzniklou v důsledku nedodržení ustanovení této </w:t>
      </w:r>
      <w:r w:rsidR="00F7106D">
        <w:rPr>
          <w:rFonts w:asciiTheme="minorHAnsi" w:hAnsiTheme="minorHAnsi"/>
          <w:sz w:val="22"/>
          <w:szCs w:val="22"/>
        </w:rPr>
        <w:t>S</w:t>
      </w:r>
      <w:r w:rsidR="006A4BEE" w:rsidRPr="00E300D3">
        <w:rPr>
          <w:rFonts w:asciiTheme="minorHAnsi" w:hAnsiTheme="minorHAnsi"/>
          <w:sz w:val="22"/>
          <w:szCs w:val="22"/>
        </w:rPr>
        <w:t>mlouvy a</w:t>
      </w:r>
      <w:r w:rsidR="00F7106D">
        <w:rPr>
          <w:rFonts w:asciiTheme="minorHAnsi" w:hAnsiTheme="minorHAnsi"/>
          <w:sz w:val="22"/>
          <w:szCs w:val="22"/>
        </w:rPr>
        <w:t xml:space="preserve"> </w:t>
      </w:r>
      <w:r w:rsidR="00F7106D" w:rsidRPr="00F7106D">
        <w:rPr>
          <w:rFonts w:asciiTheme="minorHAnsi" w:hAnsiTheme="minorHAnsi"/>
          <w:b/>
          <w:sz w:val="22"/>
          <w:szCs w:val="22"/>
        </w:rPr>
        <w:t>závazných</w:t>
      </w:r>
      <w:r w:rsidR="006A4BEE" w:rsidRPr="00F7106D">
        <w:rPr>
          <w:rFonts w:asciiTheme="minorHAnsi" w:hAnsiTheme="minorHAnsi"/>
          <w:b/>
          <w:sz w:val="22"/>
          <w:szCs w:val="22"/>
        </w:rPr>
        <w:t xml:space="preserve"> předpisů</w:t>
      </w:r>
      <w:r w:rsidR="006A4BEE" w:rsidRPr="00E300D3">
        <w:rPr>
          <w:rFonts w:asciiTheme="minorHAnsi" w:hAnsiTheme="minorHAnsi"/>
          <w:sz w:val="22"/>
          <w:szCs w:val="22"/>
        </w:rPr>
        <w:t xml:space="preserve"> a příslušných technických norem, vztahujících se</w:t>
      </w:r>
      <w:r w:rsidR="00F7106D">
        <w:rPr>
          <w:rFonts w:asciiTheme="minorHAnsi" w:hAnsiTheme="minorHAnsi"/>
          <w:sz w:val="22"/>
          <w:szCs w:val="22"/>
        </w:rPr>
        <w:t xml:space="preserve"> k plnění dle této Smlouvy</w:t>
      </w:r>
      <w:r w:rsidR="006A4BEE" w:rsidRPr="00E300D3">
        <w:rPr>
          <w:rFonts w:asciiTheme="minorHAnsi" w:hAnsiTheme="minorHAnsi"/>
          <w:sz w:val="22"/>
          <w:szCs w:val="22"/>
        </w:rPr>
        <w:t>.</w:t>
      </w:r>
    </w:p>
    <w:p w:rsidR="006A4BEE" w:rsidRPr="00E300D3" w:rsidRDefault="006A4BEE" w:rsidP="006A4BEE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E300D3">
        <w:rPr>
          <w:rFonts w:asciiTheme="minorHAnsi" w:hAnsiTheme="minorHAnsi"/>
          <w:sz w:val="22"/>
          <w:szCs w:val="22"/>
        </w:rPr>
        <w:t>1</w:t>
      </w:r>
      <w:r w:rsidR="00F7106D">
        <w:rPr>
          <w:rFonts w:asciiTheme="minorHAnsi" w:hAnsiTheme="minorHAnsi"/>
          <w:sz w:val="22"/>
          <w:szCs w:val="22"/>
        </w:rPr>
        <w:t>1</w:t>
      </w:r>
      <w:r w:rsidRPr="00E300D3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3</w:t>
      </w:r>
      <w:proofErr w:type="gramEnd"/>
      <w:r w:rsidRPr="00E300D3">
        <w:rPr>
          <w:rFonts w:asciiTheme="minorHAnsi" w:hAnsiTheme="minorHAnsi"/>
          <w:sz w:val="22"/>
          <w:szCs w:val="22"/>
        </w:rPr>
        <w:t>.</w:t>
      </w:r>
      <w:r w:rsidRPr="00E300D3">
        <w:rPr>
          <w:rFonts w:asciiTheme="minorHAnsi" w:hAnsiTheme="minorHAnsi"/>
          <w:sz w:val="22"/>
          <w:szCs w:val="22"/>
        </w:rPr>
        <w:tab/>
        <w:t xml:space="preserve">Pokud činností </w:t>
      </w:r>
      <w:r>
        <w:rPr>
          <w:rFonts w:asciiTheme="minorHAnsi" w:hAnsiTheme="minorHAnsi"/>
          <w:sz w:val="22"/>
          <w:szCs w:val="22"/>
        </w:rPr>
        <w:t>dodavatele</w:t>
      </w:r>
      <w:r w:rsidRPr="00E300D3">
        <w:rPr>
          <w:rFonts w:asciiTheme="minorHAnsi" w:hAnsiTheme="minorHAnsi"/>
          <w:sz w:val="22"/>
          <w:szCs w:val="22"/>
        </w:rPr>
        <w:t xml:space="preserve"> dojde ke způsobení škody objednateli nebo třetím osobám z titulu opomenutí, nedbalosti nebo neplněním podmínek vyplývajících ze zákona, technických nebo jiných norem nebo vyplývajících z této </w:t>
      </w:r>
      <w:r w:rsidR="00F7106D">
        <w:rPr>
          <w:rFonts w:asciiTheme="minorHAnsi" w:hAnsiTheme="minorHAnsi"/>
          <w:sz w:val="22"/>
          <w:szCs w:val="22"/>
        </w:rPr>
        <w:t>S</w:t>
      </w:r>
      <w:r w:rsidRPr="00E300D3">
        <w:rPr>
          <w:rFonts w:asciiTheme="minorHAnsi" w:hAnsiTheme="minorHAnsi"/>
          <w:sz w:val="22"/>
          <w:szCs w:val="22"/>
        </w:rPr>
        <w:t xml:space="preserve">mlouvy, včetně opožděného plnění, je </w:t>
      </w:r>
      <w:r>
        <w:rPr>
          <w:rFonts w:asciiTheme="minorHAnsi" w:hAnsiTheme="minorHAnsi"/>
          <w:sz w:val="22"/>
          <w:szCs w:val="22"/>
        </w:rPr>
        <w:t xml:space="preserve">dodavatel </w:t>
      </w:r>
      <w:r w:rsidRPr="00E300D3">
        <w:rPr>
          <w:rFonts w:asciiTheme="minorHAnsi" w:hAnsiTheme="minorHAnsi"/>
          <w:sz w:val="22"/>
          <w:szCs w:val="22"/>
        </w:rPr>
        <w:t xml:space="preserve">povinen bez zbytečného odkladu tuto škodu odstranit a není-li to možné nebo pokud objednatel bude požadovat jinak, tak finančně uhradit. Veškeré náklady s tím spojené nese </w:t>
      </w:r>
      <w:r w:rsidR="00F7106D">
        <w:rPr>
          <w:rFonts w:asciiTheme="minorHAnsi" w:hAnsiTheme="minorHAnsi"/>
          <w:sz w:val="22"/>
          <w:szCs w:val="22"/>
        </w:rPr>
        <w:t>dodavatel</w:t>
      </w:r>
      <w:r w:rsidRPr="00E300D3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Dodavatel</w:t>
      </w:r>
      <w:r w:rsidRPr="00E300D3">
        <w:rPr>
          <w:rFonts w:asciiTheme="minorHAnsi" w:hAnsiTheme="minorHAnsi"/>
          <w:sz w:val="22"/>
          <w:szCs w:val="22"/>
        </w:rPr>
        <w:t xml:space="preserve"> je povinen počínat si tak, aby škodám pokud možno předcházel. Je</w:t>
      </w:r>
      <w:r w:rsidRPr="00E300D3">
        <w:rPr>
          <w:rFonts w:asciiTheme="minorHAnsi" w:hAnsiTheme="minorHAnsi"/>
          <w:sz w:val="22"/>
          <w:szCs w:val="22"/>
        </w:rPr>
        <w:noBreakHyphen/>
        <w:t>li již z</w:t>
      </w:r>
      <w:r w:rsidR="00F7106D">
        <w:rPr>
          <w:rFonts w:asciiTheme="minorHAnsi" w:hAnsiTheme="minorHAnsi"/>
          <w:sz w:val="22"/>
          <w:szCs w:val="22"/>
        </w:rPr>
        <w:t> </w:t>
      </w:r>
      <w:r w:rsidRPr="00E300D3">
        <w:rPr>
          <w:rFonts w:asciiTheme="minorHAnsi" w:hAnsiTheme="minorHAnsi"/>
          <w:sz w:val="22"/>
          <w:szCs w:val="22"/>
        </w:rPr>
        <w:t>povahy</w:t>
      </w:r>
      <w:r w:rsidR="00F7106D">
        <w:rPr>
          <w:rFonts w:asciiTheme="minorHAnsi" w:hAnsiTheme="minorHAnsi"/>
          <w:sz w:val="22"/>
          <w:szCs w:val="22"/>
        </w:rPr>
        <w:t xml:space="preserve"> plnění</w:t>
      </w:r>
      <w:r w:rsidRPr="00E300D3">
        <w:rPr>
          <w:rFonts w:asciiTheme="minorHAnsi" w:hAnsiTheme="minorHAnsi"/>
          <w:sz w:val="22"/>
          <w:szCs w:val="22"/>
        </w:rPr>
        <w:t xml:space="preserve"> zřejmé, že ke škodám na vlastnictví nebo k poškození zájmů může dojít, je </w:t>
      </w:r>
      <w:r w:rsidR="00F7106D">
        <w:rPr>
          <w:rFonts w:asciiTheme="minorHAnsi" w:hAnsiTheme="minorHAnsi"/>
          <w:sz w:val="22"/>
          <w:szCs w:val="22"/>
        </w:rPr>
        <w:t>dodavatel</w:t>
      </w:r>
      <w:r w:rsidRPr="00E300D3">
        <w:rPr>
          <w:rFonts w:asciiTheme="minorHAnsi" w:hAnsiTheme="minorHAnsi"/>
          <w:sz w:val="22"/>
          <w:szCs w:val="22"/>
        </w:rPr>
        <w:t xml:space="preserve"> povinen s dotčenými osobami předem projednat přiměřenou náhradu. </w:t>
      </w:r>
    </w:p>
    <w:p w:rsidR="006A4BEE" w:rsidRPr="00E300D3" w:rsidRDefault="006A4BEE" w:rsidP="006A4BEE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 w:rsidRPr="00E300D3">
        <w:rPr>
          <w:rFonts w:asciiTheme="minorHAnsi" w:hAnsiTheme="minorHAnsi"/>
          <w:sz w:val="22"/>
          <w:szCs w:val="22"/>
        </w:rPr>
        <w:t>1</w:t>
      </w:r>
      <w:r w:rsidR="00F7106D">
        <w:rPr>
          <w:rFonts w:asciiTheme="minorHAnsi" w:hAnsiTheme="minorHAnsi"/>
          <w:sz w:val="22"/>
          <w:szCs w:val="22"/>
        </w:rPr>
        <w:t>1</w:t>
      </w:r>
      <w:r w:rsidRPr="00E300D3">
        <w:rPr>
          <w:rFonts w:asciiTheme="minorHAnsi" w:hAnsiTheme="minorHAnsi"/>
          <w:sz w:val="22"/>
          <w:szCs w:val="22"/>
        </w:rPr>
        <w:t>.</w:t>
      </w:r>
      <w:r w:rsidR="00F7106D">
        <w:rPr>
          <w:rFonts w:asciiTheme="minorHAnsi" w:hAnsiTheme="minorHAnsi"/>
          <w:sz w:val="22"/>
          <w:szCs w:val="22"/>
        </w:rPr>
        <w:t>4</w:t>
      </w:r>
      <w:proofErr w:type="gramEnd"/>
      <w:r w:rsidRPr="00E300D3">
        <w:rPr>
          <w:rFonts w:asciiTheme="minorHAnsi" w:hAnsiTheme="minorHAnsi"/>
          <w:sz w:val="22"/>
          <w:szCs w:val="22"/>
        </w:rPr>
        <w:t>.</w:t>
      </w:r>
      <w:r w:rsidRPr="00E300D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Dodavatel</w:t>
      </w:r>
      <w:r w:rsidRPr="00E300D3">
        <w:rPr>
          <w:rFonts w:asciiTheme="minorHAnsi" w:hAnsiTheme="minorHAnsi"/>
          <w:sz w:val="22"/>
          <w:szCs w:val="22"/>
        </w:rPr>
        <w:t xml:space="preserve"> odpovídá i za škodu způsobenou činností těch, kteří pro něj </w:t>
      </w:r>
      <w:r w:rsidR="00F7106D">
        <w:rPr>
          <w:rFonts w:asciiTheme="minorHAnsi" w:hAnsiTheme="minorHAnsi"/>
          <w:sz w:val="22"/>
          <w:szCs w:val="22"/>
        </w:rPr>
        <w:t xml:space="preserve">plnění dle podmínek této </w:t>
      </w:r>
      <w:r w:rsidR="00F7106D">
        <w:rPr>
          <w:rFonts w:asciiTheme="minorHAnsi" w:hAnsiTheme="minorHAnsi"/>
          <w:sz w:val="22"/>
          <w:szCs w:val="22"/>
        </w:rPr>
        <w:tab/>
        <w:t>Smlouvy</w:t>
      </w:r>
      <w:r w:rsidRPr="00E300D3">
        <w:rPr>
          <w:rFonts w:asciiTheme="minorHAnsi" w:hAnsiTheme="minorHAnsi"/>
          <w:sz w:val="22"/>
          <w:szCs w:val="22"/>
        </w:rPr>
        <w:t xml:space="preserve"> provádějí.</w:t>
      </w:r>
    </w:p>
    <w:p w:rsidR="006A4BEE" w:rsidRPr="00E300D3" w:rsidRDefault="006A4BEE" w:rsidP="006A4BEE">
      <w:pPr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</w:t>
      </w:r>
      <w:r w:rsidRPr="00E300D3">
        <w:rPr>
          <w:rFonts w:asciiTheme="minorHAnsi" w:hAnsiTheme="minorHAnsi"/>
          <w:sz w:val="22"/>
          <w:szCs w:val="22"/>
        </w:rPr>
        <w:t xml:space="preserve"> odpovídá za škodu způsobenou okolnostmi, které mají původ v povaze strojů, přístrojů nebo jiných věcí, které </w:t>
      </w:r>
      <w:r w:rsidR="00F7106D">
        <w:rPr>
          <w:rFonts w:asciiTheme="minorHAnsi" w:hAnsiTheme="minorHAnsi"/>
          <w:sz w:val="22"/>
          <w:szCs w:val="22"/>
        </w:rPr>
        <w:t>dodavatel</w:t>
      </w:r>
      <w:r w:rsidRPr="00E300D3">
        <w:rPr>
          <w:rFonts w:asciiTheme="minorHAnsi" w:hAnsiTheme="minorHAnsi"/>
          <w:sz w:val="22"/>
          <w:szCs w:val="22"/>
        </w:rPr>
        <w:t xml:space="preserve"> použil nebo hodlal použít při </w:t>
      </w:r>
      <w:r w:rsidR="00F7106D">
        <w:rPr>
          <w:rFonts w:asciiTheme="minorHAnsi" w:hAnsiTheme="minorHAnsi"/>
          <w:sz w:val="22"/>
          <w:szCs w:val="22"/>
        </w:rPr>
        <w:t>plnění</w:t>
      </w:r>
      <w:r w:rsidRPr="00E300D3">
        <w:rPr>
          <w:rFonts w:asciiTheme="minorHAnsi" w:hAnsiTheme="minorHAnsi"/>
          <w:sz w:val="22"/>
          <w:szCs w:val="22"/>
        </w:rPr>
        <w:t>.</w:t>
      </w:r>
    </w:p>
    <w:p w:rsidR="006A4BEE" w:rsidRPr="00E300D3" w:rsidRDefault="006A4BEE" w:rsidP="006A4BEE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E300D3">
        <w:rPr>
          <w:rFonts w:asciiTheme="minorHAnsi" w:hAnsiTheme="minorHAnsi"/>
          <w:sz w:val="22"/>
          <w:szCs w:val="22"/>
        </w:rPr>
        <w:t>1</w:t>
      </w:r>
      <w:r w:rsidR="00F7106D">
        <w:rPr>
          <w:rFonts w:asciiTheme="minorHAnsi" w:hAnsiTheme="minorHAnsi"/>
          <w:sz w:val="22"/>
          <w:szCs w:val="22"/>
        </w:rPr>
        <w:t>1</w:t>
      </w:r>
      <w:r w:rsidRPr="00E300D3">
        <w:rPr>
          <w:rFonts w:asciiTheme="minorHAnsi" w:hAnsiTheme="minorHAnsi"/>
          <w:sz w:val="22"/>
          <w:szCs w:val="22"/>
        </w:rPr>
        <w:t>.</w:t>
      </w:r>
      <w:r w:rsidR="00F7106D">
        <w:rPr>
          <w:rFonts w:asciiTheme="minorHAnsi" w:hAnsiTheme="minorHAnsi"/>
          <w:sz w:val="22"/>
          <w:szCs w:val="22"/>
        </w:rPr>
        <w:t>5</w:t>
      </w:r>
      <w:proofErr w:type="gramEnd"/>
      <w:r w:rsidRPr="00E300D3">
        <w:rPr>
          <w:rFonts w:asciiTheme="minorHAnsi" w:hAnsiTheme="minorHAnsi"/>
          <w:sz w:val="22"/>
          <w:szCs w:val="22"/>
        </w:rPr>
        <w:t>.</w:t>
      </w:r>
      <w:r w:rsidRPr="00E300D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Dodavatel</w:t>
      </w:r>
      <w:r w:rsidRPr="00E300D3">
        <w:rPr>
          <w:rFonts w:asciiTheme="minorHAnsi" w:hAnsiTheme="minorHAnsi"/>
          <w:sz w:val="22"/>
          <w:szCs w:val="22"/>
        </w:rPr>
        <w:t xml:space="preserve"> prohlašuje, že má uzavřenou pojistnou smlouvu na pojištění své odpovědnosti za škody způsobené </w:t>
      </w:r>
      <w:r>
        <w:rPr>
          <w:rFonts w:asciiTheme="minorHAnsi" w:hAnsiTheme="minorHAnsi"/>
          <w:sz w:val="22"/>
          <w:szCs w:val="22"/>
        </w:rPr>
        <w:t>dodavatelem</w:t>
      </w:r>
      <w:r w:rsidRPr="00E300D3">
        <w:rPr>
          <w:rFonts w:asciiTheme="minorHAnsi" w:hAnsiTheme="minorHAnsi"/>
          <w:sz w:val="22"/>
          <w:szCs w:val="22"/>
        </w:rPr>
        <w:t xml:space="preserve"> objednateli nebo třetím osobám, s plněním minimálně ve výši </w:t>
      </w:r>
    </w:p>
    <w:p w:rsidR="006A4BEE" w:rsidRDefault="00416AF0" w:rsidP="006A4BEE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1E7DAF">
        <w:rPr>
          <w:rFonts w:asciiTheme="minorHAnsi" w:hAnsiTheme="minorHAnsi"/>
          <w:sz w:val="22"/>
          <w:szCs w:val="22"/>
        </w:rPr>
        <w:t xml:space="preserve">15 </w:t>
      </w:r>
      <w:r w:rsidR="00BB3605" w:rsidRPr="001E7DAF">
        <w:rPr>
          <w:rFonts w:asciiTheme="minorHAnsi" w:hAnsiTheme="minorHAnsi"/>
          <w:sz w:val="22"/>
          <w:szCs w:val="22"/>
        </w:rPr>
        <w:t>000 000</w:t>
      </w:r>
      <w:r w:rsidR="006A4BEE" w:rsidRPr="008D28EF">
        <w:rPr>
          <w:rFonts w:asciiTheme="minorHAnsi" w:hAnsiTheme="minorHAnsi"/>
          <w:sz w:val="22"/>
          <w:szCs w:val="22"/>
        </w:rPr>
        <w:t>,</w:t>
      </w:r>
      <w:r w:rsidR="006A4BEE" w:rsidRPr="00E300D3">
        <w:rPr>
          <w:rFonts w:asciiTheme="minorHAnsi" w:hAnsiTheme="minorHAnsi"/>
          <w:sz w:val="22"/>
          <w:szCs w:val="22"/>
        </w:rPr>
        <w:t>- Kč</w:t>
      </w:r>
      <w:r w:rsidR="006A4BEE">
        <w:rPr>
          <w:rFonts w:asciiTheme="minorHAnsi" w:hAnsiTheme="minorHAnsi"/>
          <w:sz w:val="22"/>
          <w:szCs w:val="22"/>
        </w:rPr>
        <w:t>.</w:t>
      </w:r>
      <w:r w:rsidR="006A4BEE" w:rsidRPr="00E300D3">
        <w:rPr>
          <w:rFonts w:asciiTheme="minorHAnsi" w:hAnsiTheme="minorHAnsi"/>
          <w:sz w:val="22"/>
          <w:szCs w:val="22"/>
        </w:rPr>
        <w:t xml:space="preserve"> </w:t>
      </w:r>
      <w:r w:rsidR="006A4BEE">
        <w:rPr>
          <w:rFonts w:asciiTheme="minorHAnsi" w:hAnsiTheme="minorHAnsi"/>
          <w:sz w:val="22"/>
          <w:szCs w:val="22"/>
        </w:rPr>
        <w:t>Dodavatel</w:t>
      </w:r>
      <w:r w:rsidR="006A4BEE" w:rsidRPr="00E300D3">
        <w:rPr>
          <w:rFonts w:asciiTheme="minorHAnsi" w:hAnsiTheme="minorHAnsi"/>
          <w:sz w:val="22"/>
          <w:szCs w:val="22"/>
        </w:rPr>
        <w:t xml:space="preserve"> je povinen po celou dobu trvání této smlouvy a práva a povinností z ní vyplývajících udržovat citovanou pojistnou smlouvu v platnosti v minimálním rozsahu uvedeném v předchozí větě a na požádání objednatele splnění této své povinnosti doložit.</w:t>
      </w:r>
    </w:p>
    <w:p w:rsidR="00BC6474" w:rsidRDefault="006A4BEE" w:rsidP="00FB7111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1</w:t>
      </w:r>
      <w:r w:rsidR="00F7106D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</w:t>
      </w:r>
      <w:r w:rsidR="00F7106D">
        <w:rPr>
          <w:rFonts w:asciiTheme="minorHAnsi" w:hAnsiTheme="minorHAnsi" w:cs="Arial"/>
          <w:sz w:val="22"/>
          <w:szCs w:val="22"/>
        </w:rPr>
        <w:t>6</w:t>
      </w:r>
      <w:proofErr w:type="gramEnd"/>
      <w:r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ab/>
        <w:t>V</w:t>
      </w:r>
      <w:r w:rsidR="00BC6474">
        <w:rPr>
          <w:rFonts w:asciiTheme="minorHAnsi" w:hAnsiTheme="minorHAnsi" w:cs="Arial"/>
          <w:sz w:val="22"/>
          <w:szCs w:val="22"/>
        </w:rPr>
        <w:t xml:space="preserve"> případě prodlení dodavatele s některou s realizací plnění dle </w:t>
      </w:r>
      <w:r w:rsidR="00BC6474" w:rsidRPr="00F7106D">
        <w:rPr>
          <w:rFonts w:asciiTheme="minorHAnsi" w:hAnsiTheme="minorHAnsi" w:cs="Arial"/>
          <w:b/>
          <w:sz w:val="22"/>
          <w:szCs w:val="22"/>
        </w:rPr>
        <w:t>Harmonogramu plnění</w:t>
      </w:r>
      <w:r w:rsidR="00BC6474">
        <w:rPr>
          <w:rFonts w:asciiTheme="minorHAnsi" w:hAnsiTheme="minorHAnsi" w:cs="Arial"/>
          <w:sz w:val="22"/>
          <w:szCs w:val="22"/>
        </w:rPr>
        <w:t xml:space="preserve"> </w:t>
      </w:r>
      <w:r w:rsidR="00F7106D">
        <w:rPr>
          <w:rFonts w:asciiTheme="minorHAnsi" w:hAnsiTheme="minorHAnsi" w:cs="Arial"/>
          <w:sz w:val="22"/>
          <w:szCs w:val="22"/>
        </w:rPr>
        <w:t>je d</w:t>
      </w:r>
      <w:r w:rsidR="00BC6474">
        <w:rPr>
          <w:rFonts w:asciiTheme="minorHAnsi" w:hAnsiTheme="minorHAnsi" w:cs="Arial"/>
          <w:sz w:val="22"/>
          <w:szCs w:val="22"/>
        </w:rPr>
        <w:t>odavatel povinen zaplatit objednateli smluvní poku</w:t>
      </w:r>
      <w:r>
        <w:rPr>
          <w:rFonts w:asciiTheme="minorHAnsi" w:hAnsiTheme="minorHAnsi" w:cs="Arial"/>
          <w:sz w:val="22"/>
          <w:szCs w:val="22"/>
        </w:rPr>
        <w:t>t</w:t>
      </w:r>
      <w:r w:rsidR="00BC6474">
        <w:rPr>
          <w:rFonts w:asciiTheme="minorHAnsi" w:hAnsiTheme="minorHAnsi" w:cs="Arial"/>
          <w:sz w:val="22"/>
          <w:szCs w:val="22"/>
        </w:rPr>
        <w:t>u ve výši 0,2% z </w:t>
      </w:r>
      <w:r w:rsidR="00BB3605" w:rsidRPr="00587B18">
        <w:rPr>
          <w:rFonts w:asciiTheme="minorHAnsi" w:hAnsiTheme="minorHAnsi" w:cs="Arial"/>
          <w:b/>
          <w:sz w:val="22"/>
          <w:szCs w:val="22"/>
        </w:rPr>
        <w:t>C</w:t>
      </w:r>
      <w:r w:rsidR="00BC6474" w:rsidRPr="00587B18">
        <w:rPr>
          <w:rFonts w:asciiTheme="minorHAnsi" w:hAnsiTheme="minorHAnsi" w:cs="Arial"/>
          <w:b/>
          <w:sz w:val="22"/>
          <w:szCs w:val="22"/>
        </w:rPr>
        <w:t xml:space="preserve">eny </w:t>
      </w:r>
      <w:r w:rsidR="00BB3605" w:rsidRPr="00587B18">
        <w:rPr>
          <w:rFonts w:asciiTheme="minorHAnsi" w:hAnsiTheme="minorHAnsi" w:cs="Arial"/>
          <w:b/>
          <w:sz w:val="22"/>
          <w:szCs w:val="22"/>
        </w:rPr>
        <w:t>dodávky</w:t>
      </w:r>
      <w:r w:rsidR="00BB3605">
        <w:rPr>
          <w:rFonts w:asciiTheme="minorHAnsi" w:hAnsiTheme="minorHAnsi" w:cs="Arial"/>
          <w:sz w:val="22"/>
          <w:szCs w:val="22"/>
        </w:rPr>
        <w:t xml:space="preserve"> </w:t>
      </w:r>
      <w:r w:rsidR="00814696">
        <w:rPr>
          <w:rFonts w:asciiTheme="minorHAnsi" w:hAnsiTheme="minorHAnsi" w:cs="Arial"/>
          <w:sz w:val="22"/>
          <w:szCs w:val="22"/>
        </w:rPr>
        <w:t xml:space="preserve">bez DPH </w:t>
      </w:r>
      <w:r w:rsidR="00BB3605">
        <w:rPr>
          <w:rFonts w:asciiTheme="minorHAnsi" w:hAnsiTheme="minorHAnsi" w:cs="Arial"/>
          <w:sz w:val="22"/>
          <w:szCs w:val="22"/>
        </w:rPr>
        <w:t>dle bodu 6.1.</w:t>
      </w:r>
      <w:r w:rsidR="00814696">
        <w:rPr>
          <w:rFonts w:asciiTheme="minorHAnsi" w:hAnsiTheme="minorHAnsi" w:cs="Arial"/>
          <w:sz w:val="22"/>
          <w:szCs w:val="22"/>
        </w:rPr>
        <w:t>1.</w:t>
      </w:r>
      <w:r w:rsidR="00BB3605">
        <w:rPr>
          <w:rFonts w:asciiTheme="minorHAnsi" w:hAnsiTheme="minorHAnsi" w:cs="Arial"/>
          <w:sz w:val="22"/>
          <w:szCs w:val="22"/>
        </w:rPr>
        <w:t xml:space="preserve"> této Smlouvy</w:t>
      </w:r>
      <w:r w:rsidR="00BC6474">
        <w:rPr>
          <w:rFonts w:asciiTheme="minorHAnsi" w:hAnsiTheme="minorHAnsi" w:cs="Arial"/>
          <w:sz w:val="22"/>
          <w:szCs w:val="22"/>
        </w:rPr>
        <w:t xml:space="preserve"> za každý započatý den prodlení dodavatele</w:t>
      </w:r>
      <w:r w:rsidR="00814696">
        <w:rPr>
          <w:rFonts w:asciiTheme="minorHAnsi" w:hAnsiTheme="minorHAnsi" w:cs="Arial"/>
          <w:sz w:val="22"/>
          <w:szCs w:val="22"/>
        </w:rPr>
        <w:t xml:space="preserve"> (prodlení s jednou realizaci plnění nevylučuje prodlení s jinou realizací plnění, ani nevylučuje souběžné sankce za dvě či více prodlení).</w:t>
      </w:r>
      <w:r w:rsidR="00BC6474">
        <w:rPr>
          <w:rFonts w:asciiTheme="minorHAnsi" w:hAnsiTheme="minorHAnsi" w:cs="Arial"/>
          <w:sz w:val="22"/>
          <w:szCs w:val="22"/>
        </w:rPr>
        <w:t xml:space="preserve"> </w:t>
      </w:r>
      <w:r w:rsidR="00F7106D">
        <w:rPr>
          <w:rFonts w:asciiTheme="minorHAnsi" w:hAnsiTheme="minorHAnsi" w:cs="Arial"/>
          <w:sz w:val="22"/>
          <w:szCs w:val="22"/>
        </w:rPr>
        <w:t xml:space="preserve">V případě prodlení dodavatele s jakoukoliv lhůtou uvedenou v bodě </w:t>
      </w:r>
      <w:proofErr w:type="gramStart"/>
      <w:r w:rsidR="00F7106D">
        <w:rPr>
          <w:rFonts w:asciiTheme="minorHAnsi" w:hAnsiTheme="minorHAnsi" w:cs="Arial"/>
          <w:sz w:val="22"/>
          <w:szCs w:val="22"/>
        </w:rPr>
        <w:t>5.3. této</w:t>
      </w:r>
      <w:proofErr w:type="gramEnd"/>
      <w:r w:rsidR="00F7106D">
        <w:rPr>
          <w:rFonts w:asciiTheme="minorHAnsi" w:hAnsiTheme="minorHAnsi" w:cs="Arial"/>
          <w:sz w:val="22"/>
          <w:szCs w:val="22"/>
        </w:rPr>
        <w:t xml:space="preserve"> Smlouvy je dodavatel povinen zaplatit objednateli smluvní pokutu ve výši 0,2% z </w:t>
      </w:r>
      <w:r w:rsidR="00F7106D" w:rsidRPr="00F7106D">
        <w:rPr>
          <w:rFonts w:asciiTheme="minorHAnsi" w:hAnsiTheme="minorHAnsi" w:cs="Arial"/>
          <w:b/>
          <w:sz w:val="22"/>
          <w:szCs w:val="22"/>
        </w:rPr>
        <w:t>Celkové ceny</w:t>
      </w:r>
      <w:r w:rsidR="00F7106D">
        <w:rPr>
          <w:rFonts w:asciiTheme="minorHAnsi" w:hAnsiTheme="minorHAnsi" w:cs="Arial"/>
          <w:sz w:val="22"/>
          <w:szCs w:val="22"/>
        </w:rPr>
        <w:t xml:space="preserve"> bez DPH a to za každý den prodlení. </w:t>
      </w:r>
    </w:p>
    <w:p w:rsidR="006A4BEE" w:rsidRDefault="00BC6474" w:rsidP="00FB7111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1</w:t>
      </w:r>
      <w:r w:rsidR="009724EB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</w:t>
      </w:r>
      <w:r w:rsidR="009724EB">
        <w:rPr>
          <w:rFonts w:asciiTheme="minorHAnsi" w:hAnsiTheme="minorHAnsi" w:cs="Arial"/>
          <w:sz w:val="22"/>
          <w:szCs w:val="22"/>
        </w:rPr>
        <w:t>7</w:t>
      </w:r>
      <w:proofErr w:type="gramEnd"/>
      <w:r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ab/>
        <w:t xml:space="preserve">V případě porušení jakékoliv smluvní povinnosti dodavatele, za jejíž porušení není ve </w:t>
      </w:r>
      <w:r w:rsidR="009724EB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mlouvě stanovena specifická smluvní pokuta, a jejím nesplněním dodavatelem ani v dodatečné přiměřené lhůtě poskytnuté objednatelem (nevylučuje-li to charakter porušené povinnosti) uhradí dodavatel objednateli smluvní pokutu ve výši 5 000,-</w:t>
      </w:r>
      <w:r w:rsidR="009724EB">
        <w:rPr>
          <w:rFonts w:asciiTheme="minorHAnsi" w:hAnsiTheme="minorHAnsi" w:cs="Arial"/>
          <w:sz w:val="22"/>
          <w:szCs w:val="22"/>
        </w:rPr>
        <w:t>K</w:t>
      </w:r>
      <w:r>
        <w:rPr>
          <w:rFonts w:asciiTheme="minorHAnsi" w:hAnsiTheme="minorHAnsi" w:cs="Arial"/>
          <w:sz w:val="22"/>
          <w:szCs w:val="22"/>
        </w:rPr>
        <w:t>č za každý jednotlivý případ porušení povinnosti</w:t>
      </w:r>
      <w:r w:rsidR="006A4BEE">
        <w:rPr>
          <w:rFonts w:asciiTheme="minorHAnsi" w:hAnsiTheme="minorHAnsi" w:cs="Arial"/>
          <w:sz w:val="22"/>
          <w:szCs w:val="22"/>
        </w:rPr>
        <w:t>. V pochybnostech se má za to, že dodatečná lhůta je přiměřená, pokud činí alespoň</w:t>
      </w:r>
      <w:r w:rsidR="00BB3605">
        <w:rPr>
          <w:rFonts w:asciiTheme="minorHAnsi" w:hAnsiTheme="minorHAnsi" w:cs="Arial"/>
          <w:sz w:val="22"/>
          <w:szCs w:val="22"/>
        </w:rPr>
        <w:t xml:space="preserve"> </w:t>
      </w:r>
      <w:r w:rsidR="00B70E2C">
        <w:rPr>
          <w:rFonts w:asciiTheme="minorHAnsi" w:hAnsiTheme="minorHAnsi" w:cs="Arial"/>
          <w:sz w:val="22"/>
          <w:szCs w:val="22"/>
        </w:rPr>
        <w:t>čtyři</w:t>
      </w:r>
      <w:r w:rsidR="009724EB">
        <w:rPr>
          <w:rFonts w:asciiTheme="minorHAnsi" w:hAnsiTheme="minorHAnsi" w:cs="Arial"/>
          <w:sz w:val="22"/>
          <w:szCs w:val="22"/>
        </w:rPr>
        <w:t xml:space="preserve"> (</w:t>
      </w:r>
      <w:r w:rsidR="00B70E2C">
        <w:rPr>
          <w:rFonts w:asciiTheme="minorHAnsi" w:hAnsiTheme="minorHAnsi" w:cs="Arial"/>
          <w:sz w:val="22"/>
          <w:szCs w:val="22"/>
        </w:rPr>
        <w:t>4</w:t>
      </w:r>
      <w:r w:rsidR="009724EB">
        <w:rPr>
          <w:rFonts w:asciiTheme="minorHAnsi" w:hAnsiTheme="minorHAnsi" w:cs="Arial"/>
          <w:sz w:val="22"/>
          <w:szCs w:val="22"/>
        </w:rPr>
        <w:t>)</w:t>
      </w:r>
      <w:r w:rsidR="006A4BEE">
        <w:rPr>
          <w:rFonts w:asciiTheme="minorHAnsi" w:hAnsiTheme="minorHAnsi" w:cs="Arial"/>
          <w:sz w:val="22"/>
          <w:szCs w:val="22"/>
        </w:rPr>
        <w:t xml:space="preserve"> pracovní dny. </w:t>
      </w:r>
    </w:p>
    <w:p w:rsidR="006A4BEE" w:rsidRPr="009724EB" w:rsidRDefault="006A4BEE" w:rsidP="00FB7111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b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1</w:t>
      </w:r>
      <w:r w:rsidR="009724EB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</w:t>
      </w:r>
      <w:r w:rsidR="009724EB">
        <w:rPr>
          <w:rFonts w:asciiTheme="minorHAnsi" w:hAnsiTheme="minorHAnsi" w:cs="Arial"/>
          <w:sz w:val="22"/>
          <w:szCs w:val="22"/>
        </w:rPr>
        <w:t>8</w:t>
      </w:r>
      <w:proofErr w:type="gramEnd"/>
      <w:r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ab/>
        <w:t xml:space="preserve">v případě porušení povinnosti dodavatele s řešením požadavku na </w:t>
      </w:r>
      <w:r w:rsidRPr="009724EB">
        <w:rPr>
          <w:rFonts w:asciiTheme="minorHAnsi" w:hAnsiTheme="minorHAnsi" w:cs="Arial"/>
          <w:b/>
          <w:sz w:val="22"/>
          <w:szCs w:val="22"/>
        </w:rPr>
        <w:t>servisní zásah</w:t>
      </w:r>
      <w:r>
        <w:rPr>
          <w:rFonts w:asciiTheme="minorHAnsi" w:hAnsiTheme="minorHAnsi" w:cs="Arial"/>
          <w:sz w:val="22"/>
          <w:szCs w:val="22"/>
        </w:rPr>
        <w:t xml:space="preserve"> (do kterého spadá i odstraňování vad v rámci plnění této smlouvy, za které odpovídá dodavatel), je dodavatel povinen uhradit objednateli smluvní pokutu dle bodu </w:t>
      </w:r>
      <w:r w:rsidRPr="009724EB">
        <w:rPr>
          <w:rFonts w:asciiTheme="minorHAnsi" w:hAnsiTheme="minorHAnsi" w:cs="Arial"/>
          <w:b/>
          <w:sz w:val="22"/>
          <w:szCs w:val="22"/>
        </w:rPr>
        <w:t xml:space="preserve">3. </w:t>
      </w:r>
      <w:r w:rsidR="009724EB">
        <w:rPr>
          <w:rFonts w:asciiTheme="minorHAnsi" w:hAnsiTheme="minorHAnsi" w:cs="Arial"/>
          <w:b/>
          <w:sz w:val="22"/>
          <w:szCs w:val="22"/>
        </w:rPr>
        <w:t>K</w:t>
      </w:r>
      <w:r w:rsidRPr="009724EB">
        <w:rPr>
          <w:rFonts w:asciiTheme="minorHAnsi" w:hAnsiTheme="minorHAnsi" w:cs="Arial"/>
          <w:b/>
          <w:sz w:val="22"/>
          <w:szCs w:val="22"/>
        </w:rPr>
        <w:t xml:space="preserve">ategorizace servisních zásahu </w:t>
      </w:r>
      <w:r w:rsidRPr="009724EB">
        <w:rPr>
          <w:rFonts w:asciiTheme="minorHAnsi" w:hAnsiTheme="minorHAnsi" w:cs="Arial"/>
          <w:sz w:val="22"/>
          <w:szCs w:val="22"/>
        </w:rPr>
        <w:t>uvedených v</w:t>
      </w:r>
      <w:r w:rsidRPr="009724EB">
        <w:rPr>
          <w:rFonts w:asciiTheme="minorHAnsi" w:hAnsiTheme="minorHAnsi" w:cs="Arial"/>
          <w:b/>
          <w:sz w:val="22"/>
          <w:szCs w:val="22"/>
        </w:rPr>
        <w:t> </w:t>
      </w:r>
      <w:r w:rsidR="009724EB">
        <w:rPr>
          <w:rFonts w:asciiTheme="minorHAnsi" w:hAnsiTheme="minorHAnsi" w:cs="Arial"/>
          <w:b/>
          <w:sz w:val="22"/>
          <w:szCs w:val="22"/>
        </w:rPr>
        <w:t>P</w:t>
      </w:r>
      <w:r w:rsidRPr="009724EB">
        <w:rPr>
          <w:rFonts w:asciiTheme="minorHAnsi" w:hAnsiTheme="minorHAnsi" w:cs="Arial"/>
          <w:b/>
          <w:sz w:val="22"/>
          <w:szCs w:val="22"/>
        </w:rPr>
        <w:t>říloze č.</w:t>
      </w:r>
      <w:r w:rsidR="009724EB">
        <w:rPr>
          <w:rFonts w:asciiTheme="minorHAnsi" w:hAnsiTheme="minorHAnsi" w:cs="Arial"/>
          <w:b/>
          <w:sz w:val="22"/>
          <w:szCs w:val="22"/>
        </w:rPr>
        <w:t xml:space="preserve"> 1</w:t>
      </w:r>
      <w:r w:rsidR="00BB3605">
        <w:rPr>
          <w:rFonts w:asciiTheme="minorHAnsi" w:hAnsiTheme="minorHAnsi" w:cs="Arial"/>
          <w:b/>
          <w:sz w:val="22"/>
          <w:szCs w:val="22"/>
        </w:rPr>
        <w:t xml:space="preserve"> - </w:t>
      </w:r>
      <w:r w:rsidR="00BB3605" w:rsidRPr="009C3E3A">
        <w:rPr>
          <w:rFonts w:ascii="Calibri" w:hAnsi="Calibri"/>
          <w:b/>
          <w:sz w:val="22"/>
          <w:szCs w:val="22"/>
        </w:rPr>
        <w:t>Technick</w:t>
      </w:r>
      <w:r w:rsidR="00BB3605">
        <w:rPr>
          <w:rFonts w:ascii="Calibri" w:hAnsi="Calibri"/>
          <w:b/>
          <w:sz w:val="22"/>
          <w:szCs w:val="22"/>
        </w:rPr>
        <w:t>é podmínky pro dodávku a výměnu parkovacích automatů</w:t>
      </w:r>
      <w:r w:rsidR="00BB3605">
        <w:rPr>
          <w:rFonts w:asciiTheme="minorHAnsi" w:hAnsiTheme="minorHAnsi" w:cs="Arial"/>
          <w:b/>
          <w:sz w:val="22"/>
          <w:szCs w:val="22"/>
        </w:rPr>
        <w:t>.</w:t>
      </w:r>
      <w:r w:rsidRPr="009724EB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6A4BEE" w:rsidRDefault="006A4BEE" w:rsidP="00FB7111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1</w:t>
      </w:r>
      <w:r w:rsidR="009724EB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</w:t>
      </w:r>
      <w:r w:rsidR="009724EB">
        <w:rPr>
          <w:rFonts w:asciiTheme="minorHAnsi" w:hAnsiTheme="minorHAnsi" w:cs="Arial"/>
          <w:sz w:val="22"/>
          <w:szCs w:val="22"/>
        </w:rPr>
        <w:t>9</w:t>
      </w:r>
      <w:proofErr w:type="gramEnd"/>
      <w:r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ab/>
        <w:t xml:space="preserve">V případě prodlení objednatele s úhradou ceny plnění, oprávněně a řádně vyúčtovanou dodavatelem objednateli, je dodavatel oprávněn po objednateli požadovat zaplacení smluvního úroku z prodlení až do výše 0,02% z dlužné částky za každý den prodlení. </w:t>
      </w:r>
    </w:p>
    <w:p w:rsidR="00947A57" w:rsidRDefault="006A4BEE" w:rsidP="00FB7111">
      <w:pPr>
        <w:pStyle w:val="Zkladntex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lastRenderedPageBreak/>
        <w:t>1</w:t>
      </w:r>
      <w:r w:rsidR="009724EB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.1</w:t>
      </w:r>
      <w:r w:rsidR="009724EB">
        <w:rPr>
          <w:rFonts w:asciiTheme="minorHAnsi" w:hAnsiTheme="minorHAnsi" w:cs="Arial"/>
          <w:sz w:val="22"/>
          <w:szCs w:val="22"/>
        </w:rPr>
        <w:t>0</w:t>
      </w:r>
      <w:proofErr w:type="gramEnd"/>
      <w:r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ab/>
        <w:t xml:space="preserve">Smluvní pokuty a smluvní úrok z prodlení je splatný do 30 dnů ode dne doručení výzvy k jejich zaplacení oprávněné strany straně povinné.   </w:t>
      </w:r>
      <w:r w:rsidR="00BC6474">
        <w:rPr>
          <w:rFonts w:asciiTheme="minorHAnsi" w:hAnsiTheme="minorHAnsi" w:cs="Arial"/>
          <w:sz w:val="22"/>
          <w:szCs w:val="22"/>
        </w:rPr>
        <w:t xml:space="preserve"> </w:t>
      </w:r>
    </w:p>
    <w:p w:rsidR="007716E5" w:rsidRDefault="007716E5" w:rsidP="005D00D3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6A4BEE" w:rsidRDefault="006A4BEE" w:rsidP="006A4BEE">
      <w:pPr>
        <w:pStyle w:val="Odstavecseseznamem"/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  <w:r w:rsidRPr="006A4BEE">
        <w:rPr>
          <w:rFonts w:asciiTheme="minorHAnsi" w:hAnsiTheme="minorHAnsi"/>
          <w:b/>
          <w:sz w:val="22"/>
          <w:szCs w:val="22"/>
        </w:rPr>
        <w:t>1</w:t>
      </w:r>
      <w:r w:rsidR="009724EB">
        <w:rPr>
          <w:rFonts w:asciiTheme="minorHAnsi" w:hAnsiTheme="minorHAnsi"/>
          <w:b/>
          <w:sz w:val="22"/>
          <w:szCs w:val="22"/>
        </w:rPr>
        <w:t>2</w:t>
      </w:r>
      <w:r w:rsidRPr="006A4BEE">
        <w:rPr>
          <w:rFonts w:asciiTheme="minorHAnsi" w:hAnsiTheme="minorHAnsi"/>
          <w:b/>
          <w:sz w:val="22"/>
          <w:szCs w:val="22"/>
        </w:rPr>
        <w:t>.</w:t>
      </w:r>
      <w:r w:rsidRPr="006A4BEE">
        <w:rPr>
          <w:rFonts w:asciiTheme="minorHAnsi" w:hAnsiTheme="minorHAnsi"/>
          <w:b/>
          <w:sz w:val="22"/>
          <w:szCs w:val="22"/>
        </w:rPr>
        <w:tab/>
        <w:t>Součinnost a vzájemná komunikace</w:t>
      </w:r>
    </w:p>
    <w:p w:rsidR="006A4BEE" w:rsidRDefault="006A4BEE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6A4BEE">
        <w:rPr>
          <w:rFonts w:asciiTheme="minorHAnsi" w:hAnsiTheme="minorHAnsi"/>
          <w:sz w:val="22"/>
          <w:szCs w:val="22"/>
        </w:rPr>
        <w:t>1</w:t>
      </w:r>
      <w:r w:rsidR="00ED6BC0">
        <w:rPr>
          <w:rFonts w:asciiTheme="minorHAnsi" w:hAnsiTheme="minorHAnsi"/>
          <w:sz w:val="22"/>
          <w:szCs w:val="22"/>
        </w:rPr>
        <w:t>2</w:t>
      </w:r>
      <w:r w:rsidRPr="006A4BEE">
        <w:rPr>
          <w:rFonts w:asciiTheme="minorHAnsi" w:hAnsiTheme="minorHAnsi"/>
          <w:sz w:val="22"/>
          <w:szCs w:val="22"/>
        </w:rPr>
        <w:t>.1</w:t>
      </w:r>
      <w:proofErr w:type="gramEnd"/>
      <w:r w:rsidRPr="006A4BE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Pr="00ED6BC0">
        <w:rPr>
          <w:rFonts w:asciiTheme="minorHAnsi" w:hAnsiTheme="minorHAnsi"/>
          <w:b/>
          <w:sz w:val="22"/>
          <w:szCs w:val="22"/>
        </w:rPr>
        <w:t>Smluvní strany</w:t>
      </w:r>
      <w:r>
        <w:rPr>
          <w:rFonts w:asciiTheme="minorHAnsi" w:hAnsiTheme="minorHAnsi"/>
          <w:sz w:val="22"/>
          <w:szCs w:val="22"/>
        </w:rPr>
        <w:t xml:space="preserve"> se zavazují vzájemně spolupracovat</w:t>
      </w:r>
      <w:r w:rsidR="005628A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 poskytovat si veškeré informace</w:t>
      </w:r>
      <w:r w:rsidR="005628A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potřebné pro řádné plnění svých závazků. </w:t>
      </w:r>
      <w:r w:rsidRPr="00ED6BC0">
        <w:rPr>
          <w:rFonts w:asciiTheme="minorHAnsi" w:hAnsiTheme="minorHAnsi"/>
          <w:b/>
          <w:sz w:val="22"/>
          <w:szCs w:val="22"/>
        </w:rPr>
        <w:t>Smluvní st</w:t>
      </w:r>
      <w:r w:rsidR="005628A2" w:rsidRPr="00ED6BC0">
        <w:rPr>
          <w:rFonts w:asciiTheme="minorHAnsi" w:hAnsiTheme="minorHAnsi"/>
          <w:b/>
          <w:sz w:val="22"/>
          <w:szCs w:val="22"/>
        </w:rPr>
        <w:t>r</w:t>
      </w:r>
      <w:r w:rsidRPr="00ED6BC0">
        <w:rPr>
          <w:rFonts w:asciiTheme="minorHAnsi" w:hAnsiTheme="minorHAnsi"/>
          <w:b/>
          <w:sz w:val="22"/>
          <w:szCs w:val="22"/>
        </w:rPr>
        <w:t>any</w:t>
      </w:r>
      <w:r>
        <w:rPr>
          <w:rFonts w:asciiTheme="minorHAnsi" w:hAnsiTheme="minorHAnsi"/>
          <w:sz w:val="22"/>
          <w:szCs w:val="22"/>
        </w:rPr>
        <w:t xml:space="preserve"> jsou povinny informovat druhou smluvní strano</w:t>
      </w:r>
      <w:r w:rsidR="005628A2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 veškerých </w:t>
      </w:r>
      <w:proofErr w:type="gramStart"/>
      <w:r>
        <w:rPr>
          <w:rFonts w:asciiTheme="minorHAnsi" w:hAnsiTheme="minorHAnsi"/>
          <w:sz w:val="22"/>
          <w:szCs w:val="22"/>
        </w:rPr>
        <w:t>skutečnostech</w:t>
      </w:r>
      <w:proofErr w:type="gramEnd"/>
      <w:r>
        <w:rPr>
          <w:rFonts w:asciiTheme="minorHAnsi" w:hAnsiTheme="minorHAnsi"/>
          <w:sz w:val="22"/>
          <w:szCs w:val="22"/>
        </w:rPr>
        <w:t xml:space="preserve">, kterou jsou nebo mohou být důležité pro řádné plnění této smlouvy. </w:t>
      </w:r>
    </w:p>
    <w:p w:rsidR="006A4BEE" w:rsidRDefault="006A4BEE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1</w:t>
      </w:r>
      <w:r w:rsidR="00ED6BC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.2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Pr="00ED6BC0">
        <w:rPr>
          <w:rFonts w:asciiTheme="minorHAnsi" w:hAnsiTheme="minorHAnsi"/>
          <w:b/>
          <w:sz w:val="22"/>
          <w:szCs w:val="22"/>
        </w:rPr>
        <w:t>Smluvní strany</w:t>
      </w:r>
      <w:r>
        <w:rPr>
          <w:rFonts w:asciiTheme="minorHAnsi" w:hAnsiTheme="minorHAnsi"/>
          <w:sz w:val="22"/>
          <w:szCs w:val="22"/>
        </w:rPr>
        <w:t xml:space="preserve"> jsou povinny plnit své závazky vyplývající z této </w:t>
      </w:r>
      <w:r w:rsidR="00ED6BC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mlouvy a závazných předpisů tak, aby nedocházelo k prodlení s plněním jednotlivých povinností.</w:t>
      </w:r>
    </w:p>
    <w:p w:rsidR="006A4BEE" w:rsidRDefault="006A4BEE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1</w:t>
      </w:r>
      <w:r w:rsidR="00ED6BC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.3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="007854B7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bjednatel </w:t>
      </w:r>
      <w:r w:rsidR="00BE7E58">
        <w:rPr>
          <w:rFonts w:asciiTheme="minorHAnsi" w:hAnsiTheme="minorHAnsi"/>
          <w:sz w:val="22"/>
          <w:szCs w:val="22"/>
        </w:rPr>
        <w:t xml:space="preserve">se touto </w:t>
      </w:r>
      <w:r w:rsidR="00ED6BC0">
        <w:rPr>
          <w:rFonts w:asciiTheme="minorHAnsi" w:hAnsiTheme="minorHAnsi"/>
          <w:sz w:val="22"/>
          <w:szCs w:val="22"/>
        </w:rPr>
        <w:t>S</w:t>
      </w:r>
      <w:r w:rsidR="00BE7E58">
        <w:rPr>
          <w:rFonts w:asciiTheme="minorHAnsi" w:hAnsiTheme="minorHAnsi"/>
          <w:sz w:val="22"/>
          <w:szCs w:val="22"/>
        </w:rPr>
        <w:t xml:space="preserve">mlouvou zavazuje poskytnout dodavateli při provádění plnění dle této </w:t>
      </w:r>
      <w:r w:rsidR="00ED6BC0">
        <w:rPr>
          <w:rFonts w:asciiTheme="minorHAnsi" w:hAnsiTheme="minorHAnsi"/>
          <w:sz w:val="22"/>
          <w:szCs w:val="22"/>
        </w:rPr>
        <w:t>S</w:t>
      </w:r>
      <w:r w:rsidR="00BE7E58">
        <w:rPr>
          <w:rFonts w:asciiTheme="minorHAnsi" w:hAnsiTheme="minorHAnsi"/>
          <w:sz w:val="22"/>
          <w:szCs w:val="22"/>
        </w:rPr>
        <w:t>mlouvy přiměřenou součinnost na základě písemné odůvodněné a určité žádosti dodavatele o poskytnutí součinnosti</w:t>
      </w:r>
    </w:p>
    <w:p w:rsidR="00BE7E58" w:rsidRDefault="00BE7E58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1</w:t>
      </w:r>
      <w:r w:rsidR="00ED6BC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.4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  <w:t xml:space="preserve">Není-li ve smlouvě stanoven jiný způsob komunikace smluvních stran, bude jakákoliv komunikace </w:t>
      </w:r>
      <w:r w:rsidR="00ED6BC0" w:rsidRPr="00ED6BC0">
        <w:rPr>
          <w:rFonts w:asciiTheme="minorHAnsi" w:hAnsiTheme="minorHAnsi"/>
          <w:b/>
          <w:sz w:val="22"/>
          <w:szCs w:val="22"/>
        </w:rPr>
        <w:t>S</w:t>
      </w:r>
      <w:r w:rsidRPr="00ED6BC0">
        <w:rPr>
          <w:rFonts w:asciiTheme="minorHAnsi" w:hAnsiTheme="minorHAnsi"/>
          <w:b/>
          <w:sz w:val="22"/>
          <w:szCs w:val="22"/>
        </w:rPr>
        <w:t>mluvních stran</w:t>
      </w:r>
      <w:r>
        <w:rPr>
          <w:rFonts w:asciiTheme="minorHAnsi" w:hAnsiTheme="minorHAnsi"/>
          <w:sz w:val="22"/>
          <w:szCs w:val="22"/>
        </w:rPr>
        <w:t xml:space="preserve"> na základě této </w:t>
      </w:r>
      <w:r w:rsidR="00ED6BC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mlouvy probíhat v souladu s tímto bodem. Kromě jiných způsobů komunikace dohodnutých mezi </w:t>
      </w:r>
      <w:r w:rsidRPr="00ED6BC0">
        <w:rPr>
          <w:rFonts w:asciiTheme="minorHAnsi" w:hAnsiTheme="minorHAnsi"/>
          <w:b/>
          <w:sz w:val="22"/>
          <w:szCs w:val="22"/>
        </w:rPr>
        <w:t>smluvními stranami,</w:t>
      </w:r>
      <w:r>
        <w:rPr>
          <w:rFonts w:asciiTheme="minorHAnsi" w:hAnsiTheme="minorHAnsi"/>
          <w:sz w:val="22"/>
          <w:szCs w:val="22"/>
        </w:rPr>
        <w:t xml:space="preserve"> se za účinné považují osobní doručení, doručení doporučenou poštou, kurýrní službou či elektronickou poštou, a to na adresy smluvních stran uvedené v záhlaví této smlouvy. Tím není dotčena možnost </w:t>
      </w:r>
      <w:r w:rsidRPr="00ED6BC0">
        <w:rPr>
          <w:rFonts w:asciiTheme="minorHAnsi" w:hAnsiTheme="minorHAnsi"/>
          <w:b/>
          <w:sz w:val="22"/>
          <w:szCs w:val="22"/>
        </w:rPr>
        <w:t>smluvních stran</w:t>
      </w:r>
      <w:r>
        <w:rPr>
          <w:rFonts w:asciiTheme="minorHAnsi" w:hAnsiTheme="minorHAnsi"/>
          <w:sz w:val="22"/>
          <w:szCs w:val="22"/>
        </w:rPr>
        <w:t xml:space="preserve"> komunikovat prostřednictvím zvláštních komunikačních nástrojů. </w:t>
      </w:r>
    </w:p>
    <w:p w:rsidR="00F161F9" w:rsidRDefault="00F65373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12.5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  <w:t>Dodavatel se zavazuje vyvinout patřičnou součinnost při spolupráci se zhotovitele</w:t>
      </w:r>
      <w:r w:rsidR="0035368E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díla – </w:t>
      </w:r>
    </w:p>
    <w:p w:rsidR="00F65373" w:rsidRDefault="00F161F9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F59B7" w:rsidRPr="006B2A59">
        <w:rPr>
          <w:rFonts w:asciiTheme="minorHAnsi" w:hAnsiTheme="minorHAnsi"/>
          <w:b/>
          <w:bCs/>
          <w:sz w:val="22"/>
          <w:szCs w:val="22"/>
        </w:rPr>
        <w:t>Projekt parkovací zóny na vybraném území statutárního města České Budějovice</w:t>
      </w:r>
      <w:r w:rsidR="00F65373">
        <w:rPr>
          <w:rFonts w:asciiTheme="minorHAnsi" w:hAnsiTheme="minorHAnsi"/>
          <w:sz w:val="22"/>
          <w:szCs w:val="22"/>
        </w:rPr>
        <w:t xml:space="preserve">, jehož investorem je </w:t>
      </w:r>
      <w:r w:rsidR="00B70E2C">
        <w:rPr>
          <w:rFonts w:asciiTheme="minorHAnsi" w:hAnsiTheme="minorHAnsi"/>
          <w:sz w:val="22"/>
          <w:szCs w:val="22"/>
        </w:rPr>
        <w:t xml:space="preserve">Vyšší </w:t>
      </w:r>
      <w:r w:rsidR="00F65373">
        <w:rPr>
          <w:rFonts w:asciiTheme="minorHAnsi" w:hAnsiTheme="minorHAnsi"/>
          <w:sz w:val="22"/>
          <w:szCs w:val="22"/>
        </w:rPr>
        <w:t>objednatel za účelem řádného plnění všech povinností jak zhotovitele tohoto díla, tak objednatele dle této smlouvy. Příslušné pokyny k zajištění této součinnosti bude dodavateli vydávat objednatel prostřednictvím odpovědné osoby uvedené v bodě 1</w:t>
      </w:r>
      <w:r w:rsidR="00B70E2C">
        <w:rPr>
          <w:rFonts w:asciiTheme="minorHAnsi" w:hAnsiTheme="minorHAnsi"/>
          <w:sz w:val="22"/>
          <w:szCs w:val="22"/>
        </w:rPr>
        <w:t>4</w:t>
      </w:r>
      <w:r w:rsidR="00F65373">
        <w:rPr>
          <w:rFonts w:asciiTheme="minorHAnsi" w:hAnsiTheme="minorHAnsi"/>
          <w:sz w:val="22"/>
          <w:szCs w:val="22"/>
        </w:rPr>
        <w:t>.1.1. této Smlouvy.</w:t>
      </w:r>
    </w:p>
    <w:p w:rsidR="00713737" w:rsidRDefault="00713737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814696" w:rsidRPr="00713737" w:rsidRDefault="00814696" w:rsidP="00587B18">
      <w:pPr>
        <w:pStyle w:val="Odstavecseseznamem"/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  <w:r w:rsidRPr="00713737">
        <w:rPr>
          <w:rFonts w:asciiTheme="minorHAnsi" w:hAnsiTheme="minorHAnsi"/>
          <w:b/>
          <w:sz w:val="22"/>
          <w:szCs w:val="22"/>
        </w:rPr>
        <w:t>13.</w:t>
      </w:r>
      <w:r w:rsidRPr="00713737">
        <w:rPr>
          <w:rFonts w:asciiTheme="minorHAnsi" w:hAnsiTheme="minorHAnsi"/>
          <w:b/>
          <w:sz w:val="22"/>
          <w:szCs w:val="22"/>
        </w:rPr>
        <w:tab/>
        <w:t>Další povinnosti dodavatele</w:t>
      </w:r>
    </w:p>
    <w:p w:rsidR="00814696" w:rsidRDefault="00814696" w:rsidP="00814696">
      <w:pPr>
        <w:pStyle w:val="Default"/>
        <w:ind w:left="567" w:hanging="567"/>
        <w:jc w:val="both"/>
        <w:rPr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13.1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Pr="0061702C">
        <w:rPr>
          <w:sz w:val="22"/>
          <w:szCs w:val="22"/>
        </w:rPr>
        <w:t>Použije</w:t>
      </w:r>
      <w:r w:rsidRPr="0061702C">
        <w:rPr>
          <w:sz w:val="22"/>
          <w:szCs w:val="22"/>
        </w:rPr>
        <w:noBreakHyphen/>
        <w:t xml:space="preserve">li </w:t>
      </w:r>
      <w:r>
        <w:rPr>
          <w:sz w:val="22"/>
          <w:szCs w:val="22"/>
        </w:rPr>
        <w:t>dodavatel</w:t>
      </w:r>
      <w:r w:rsidRPr="0061702C">
        <w:rPr>
          <w:sz w:val="22"/>
          <w:szCs w:val="22"/>
        </w:rPr>
        <w:t xml:space="preserve"> k</w:t>
      </w:r>
      <w:r w:rsidR="00587B18">
        <w:rPr>
          <w:sz w:val="22"/>
          <w:szCs w:val="22"/>
        </w:rPr>
        <w:t> plnění dodávky dle této Smlouvy</w:t>
      </w:r>
      <w:r w:rsidRPr="0061702C">
        <w:rPr>
          <w:sz w:val="22"/>
          <w:szCs w:val="22"/>
        </w:rPr>
        <w:t xml:space="preserve"> </w:t>
      </w:r>
      <w:r w:rsidRPr="0061702C">
        <w:rPr>
          <w:b/>
          <w:sz w:val="22"/>
          <w:szCs w:val="22"/>
        </w:rPr>
        <w:t>Díla</w:t>
      </w:r>
      <w:r w:rsidRPr="0061702C">
        <w:rPr>
          <w:sz w:val="22"/>
          <w:szCs w:val="22"/>
        </w:rPr>
        <w:t xml:space="preserve"> poddodavatele, je povinen jej seznámit se všemi podmínkami </w:t>
      </w:r>
      <w:r w:rsidR="00587B18">
        <w:rPr>
          <w:sz w:val="22"/>
          <w:szCs w:val="22"/>
        </w:rPr>
        <w:t>provádění dodávky, vyplývajících</w:t>
      </w:r>
      <w:r w:rsidRPr="0061702C">
        <w:rPr>
          <w:sz w:val="22"/>
          <w:szCs w:val="22"/>
        </w:rPr>
        <w:t xml:space="preserve"> ze zadávacích pod</w:t>
      </w:r>
      <w:r w:rsidR="00587B18">
        <w:rPr>
          <w:sz w:val="22"/>
          <w:szCs w:val="22"/>
        </w:rPr>
        <w:t>mínek k </w:t>
      </w:r>
      <w:r w:rsidR="00587B18" w:rsidRPr="00587B18">
        <w:rPr>
          <w:b/>
          <w:sz w:val="22"/>
          <w:szCs w:val="22"/>
        </w:rPr>
        <w:t>zakázce</w:t>
      </w:r>
      <w:r w:rsidRPr="0061702C">
        <w:rPr>
          <w:sz w:val="22"/>
          <w:szCs w:val="22"/>
        </w:rPr>
        <w:t xml:space="preserve"> a této smlouvy </w:t>
      </w:r>
      <w:r w:rsidRPr="0061702C">
        <w:rPr>
          <w:b/>
          <w:sz w:val="22"/>
          <w:szCs w:val="22"/>
        </w:rPr>
        <w:t>(Smluvními dokumenty)</w:t>
      </w:r>
      <w:r w:rsidRPr="0061702C">
        <w:rPr>
          <w:sz w:val="22"/>
          <w:szCs w:val="22"/>
        </w:rPr>
        <w:t xml:space="preserve">. Přenesení jakýchkoli závazků plynoucích ze </w:t>
      </w:r>
      <w:r w:rsidRPr="0061702C">
        <w:rPr>
          <w:b/>
          <w:sz w:val="22"/>
          <w:szCs w:val="22"/>
        </w:rPr>
        <w:t>Smluvních dokumentů</w:t>
      </w:r>
      <w:r w:rsidRPr="0061702C">
        <w:rPr>
          <w:sz w:val="22"/>
          <w:szCs w:val="22"/>
        </w:rPr>
        <w:t xml:space="preserve"> na poddodavatele je vůči objednateli právně neúčinné. Výměna </w:t>
      </w:r>
      <w:r>
        <w:rPr>
          <w:sz w:val="22"/>
          <w:szCs w:val="22"/>
        </w:rPr>
        <w:t>poddodavatele</w:t>
      </w:r>
      <w:r w:rsidRPr="0061702C">
        <w:rPr>
          <w:sz w:val="22"/>
          <w:szCs w:val="22"/>
        </w:rPr>
        <w:t xml:space="preserve">, prostřednictvím kterého </w:t>
      </w:r>
      <w:r w:rsidR="00587B18">
        <w:rPr>
          <w:sz w:val="22"/>
          <w:szCs w:val="22"/>
        </w:rPr>
        <w:t>dodavatel</w:t>
      </w:r>
      <w:r w:rsidRPr="0061702C">
        <w:rPr>
          <w:sz w:val="22"/>
          <w:szCs w:val="22"/>
        </w:rPr>
        <w:t xml:space="preserve"> prokazoval v zadávacím řízení kvalifikaci, podléhá předchozímu písemnému souhlasu objednatele. Nový </w:t>
      </w:r>
      <w:r>
        <w:rPr>
          <w:sz w:val="22"/>
          <w:szCs w:val="22"/>
        </w:rPr>
        <w:t>poddodavatel</w:t>
      </w:r>
      <w:r w:rsidRPr="0061702C">
        <w:rPr>
          <w:sz w:val="22"/>
          <w:szCs w:val="22"/>
        </w:rPr>
        <w:t xml:space="preserve"> musí splňovat kvalifikaci minimálně v rozsahu, v němž ji v zadávacím řízení prokázal </w:t>
      </w:r>
      <w:r w:rsidR="00B70E2C">
        <w:rPr>
          <w:sz w:val="22"/>
          <w:szCs w:val="22"/>
        </w:rPr>
        <w:t>dodavatel</w:t>
      </w:r>
      <w:r w:rsidRPr="0061702C">
        <w:rPr>
          <w:sz w:val="22"/>
          <w:szCs w:val="22"/>
        </w:rPr>
        <w:t xml:space="preserve">. </w:t>
      </w:r>
    </w:p>
    <w:p w:rsidR="00587B18" w:rsidRPr="002328F1" w:rsidRDefault="00587B18" w:rsidP="00587B18">
      <w:pPr>
        <w:tabs>
          <w:tab w:val="left" w:pos="567"/>
        </w:tabs>
        <w:ind w:left="567" w:hanging="567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13.</w:t>
      </w:r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  <w:t>Dodavatel</w:t>
      </w:r>
      <w:r w:rsidRPr="002328F1">
        <w:rPr>
          <w:rFonts w:ascii="Calibri" w:hAnsi="Calibri"/>
          <w:sz w:val="22"/>
          <w:szCs w:val="22"/>
        </w:rPr>
        <w:t xml:space="preserve"> bere na vědomí a zavazuje se zajistit, že v průběhu provádění </w:t>
      </w:r>
      <w:r>
        <w:rPr>
          <w:rFonts w:ascii="Calibri" w:hAnsi="Calibri"/>
          <w:sz w:val="22"/>
          <w:szCs w:val="22"/>
        </w:rPr>
        <w:t>dodávky</w:t>
      </w:r>
      <w:r w:rsidRPr="002328F1">
        <w:rPr>
          <w:rFonts w:ascii="Calibri" w:hAnsi="Calibri"/>
          <w:sz w:val="22"/>
          <w:szCs w:val="22"/>
        </w:rPr>
        <w:t xml:space="preserve"> neumožní jakoukoliv formu nelegální práce vymezené v </w:t>
      </w:r>
      <w:proofErr w:type="spellStart"/>
      <w:r w:rsidRPr="002328F1">
        <w:rPr>
          <w:rFonts w:ascii="Calibri" w:hAnsi="Calibri"/>
          <w:sz w:val="22"/>
          <w:szCs w:val="22"/>
        </w:rPr>
        <w:t>ust</w:t>
      </w:r>
      <w:proofErr w:type="spellEnd"/>
      <w:r w:rsidRPr="002328F1">
        <w:rPr>
          <w:rFonts w:ascii="Calibri" w:hAnsi="Calibri"/>
          <w:sz w:val="22"/>
          <w:szCs w:val="22"/>
        </w:rPr>
        <w:t xml:space="preserve">. § 5 písm. e) z. </w:t>
      </w:r>
      <w:proofErr w:type="gramStart"/>
      <w:r w:rsidRPr="002328F1">
        <w:rPr>
          <w:rFonts w:ascii="Calibri" w:hAnsi="Calibri"/>
          <w:sz w:val="22"/>
          <w:szCs w:val="22"/>
        </w:rPr>
        <w:t>č.</w:t>
      </w:r>
      <w:proofErr w:type="gramEnd"/>
      <w:r w:rsidRPr="002328F1">
        <w:rPr>
          <w:rFonts w:ascii="Calibri" w:hAnsi="Calibri"/>
          <w:sz w:val="22"/>
          <w:szCs w:val="22"/>
        </w:rPr>
        <w:t xml:space="preserve"> 435/2004 Sb. o zaměstnanosti v platném znění a dodržovat všechny povinnosti stanovené zejména v z.</w:t>
      </w:r>
      <w:r>
        <w:rPr>
          <w:rFonts w:ascii="Calibri" w:hAnsi="Calibri"/>
          <w:sz w:val="22"/>
          <w:szCs w:val="22"/>
        </w:rPr>
        <w:t xml:space="preserve"> </w:t>
      </w:r>
      <w:r w:rsidRPr="002328F1">
        <w:rPr>
          <w:rFonts w:ascii="Calibri" w:hAnsi="Calibri"/>
          <w:sz w:val="22"/>
          <w:szCs w:val="22"/>
        </w:rPr>
        <w:t xml:space="preserve">č. 435/2004 Sb. o zaměstnanosti a zákonem č. 326/1999 Sb. o pobytu cizinců na území České republiky, v platném znění. Objednatel má právo kdykoliv v průběhu provádění </w:t>
      </w:r>
      <w:r>
        <w:rPr>
          <w:rFonts w:ascii="Calibri" w:hAnsi="Calibri"/>
          <w:sz w:val="22"/>
          <w:szCs w:val="22"/>
        </w:rPr>
        <w:t>dodávky</w:t>
      </w:r>
      <w:r w:rsidRPr="002328F1">
        <w:rPr>
          <w:rFonts w:ascii="Calibri" w:hAnsi="Calibri"/>
          <w:sz w:val="22"/>
          <w:szCs w:val="22"/>
        </w:rPr>
        <w:t xml:space="preserve"> provést kontrolu dodržování předpisů o zamezení nelegální práce a požadovat po </w:t>
      </w:r>
      <w:r>
        <w:rPr>
          <w:rFonts w:ascii="Calibri" w:hAnsi="Calibri"/>
          <w:sz w:val="22"/>
          <w:szCs w:val="22"/>
        </w:rPr>
        <w:t>dodavateli</w:t>
      </w:r>
      <w:r w:rsidRPr="002328F1">
        <w:rPr>
          <w:rFonts w:ascii="Calibri" w:hAnsi="Calibri"/>
          <w:sz w:val="22"/>
          <w:szCs w:val="22"/>
        </w:rPr>
        <w:t xml:space="preserve"> předložení příslušných dokladů. Poruší-li </w:t>
      </w:r>
      <w:r>
        <w:rPr>
          <w:rFonts w:ascii="Calibri" w:hAnsi="Calibri"/>
          <w:sz w:val="22"/>
          <w:szCs w:val="22"/>
        </w:rPr>
        <w:t>dodavatel</w:t>
      </w:r>
      <w:r w:rsidRPr="002328F1">
        <w:rPr>
          <w:rFonts w:ascii="Calibri" w:hAnsi="Calibri"/>
          <w:sz w:val="22"/>
          <w:szCs w:val="22"/>
        </w:rPr>
        <w:t xml:space="preserve"> povinnosti dle tohoto bodu, a objednateli bude pravomocně uložena pokuta nebo jiná finanční povinnost za umožnění výkonu nelegální práce, popřípadě bude povinen plnit jako ručitel v souladu s </w:t>
      </w:r>
      <w:proofErr w:type="spellStart"/>
      <w:r w:rsidRPr="002328F1">
        <w:rPr>
          <w:rFonts w:ascii="Calibri" w:hAnsi="Calibri"/>
          <w:sz w:val="22"/>
          <w:szCs w:val="22"/>
        </w:rPr>
        <w:t>ust</w:t>
      </w:r>
      <w:proofErr w:type="spellEnd"/>
      <w:r w:rsidRPr="002328F1">
        <w:rPr>
          <w:rFonts w:ascii="Calibri" w:hAnsi="Calibri"/>
          <w:sz w:val="22"/>
          <w:szCs w:val="22"/>
        </w:rPr>
        <w:t>. § 141a nebo § 141b zákona č. 435/2004 Sb.,</w:t>
      </w:r>
      <w:r>
        <w:rPr>
          <w:rFonts w:ascii="Calibri" w:hAnsi="Calibri"/>
          <w:sz w:val="22"/>
          <w:szCs w:val="22"/>
        </w:rPr>
        <w:t xml:space="preserve"> </w:t>
      </w:r>
      <w:r w:rsidRPr="002328F1">
        <w:rPr>
          <w:rFonts w:ascii="Calibri" w:hAnsi="Calibri"/>
          <w:sz w:val="22"/>
          <w:szCs w:val="22"/>
        </w:rPr>
        <w:t>o zaměstnanosti v platném znění</w:t>
      </w:r>
      <w:r>
        <w:rPr>
          <w:rFonts w:ascii="Calibri" w:hAnsi="Calibri"/>
          <w:sz w:val="22"/>
          <w:szCs w:val="22"/>
        </w:rPr>
        <w:t>,</w:t>
      </w:r>
      <w:r w:rsidRPr="002328F1">
        <w:rPr>
          <w:rFonts w:ascii="Calibri" w:hAnsi="Calibri"/>
          <w:sz w:val="22"/>
          <w:szCs w:val="22"/>
        </w:rPr>
        <w:t xml:space="preserve"> zaplatí </w:t>
      </w:r>
      <w:r>
        <w:rPr>
          <w:rFonts w:ascii="Calibri" w:hAnsi="Calibri"/>
          <w:sz w:val="22"/>
          <w:szCs w:val="22"/>
        </w:rPr>
        <w:t>dodavatel</w:t>
      </w:r>
      <w:r w:rsidRPr="002328F1">
        <w:rPr>
          <w:rFonts w:ascii="Calibri" w:hAnsi="Calibri"/>
          <w:sz w:val="22"/>
          <w:szCs w:val="22"/>
        </w:rPr>
        <w:t xml:space="preserve"> objednateli náhradu škody ve výši plnění, které musel objednatel zaplatit třetím osobám v důsledku porušení smluvních nebo zákonných povinností </w:t>
      </w:r>
      <w:r>
        <w:rPr>
          <w:rFonts w:ascii="Calibri" w:hAnsi="Calibri"/>
          <w:sz w:val="22"/>
          <w:szCs w:val="22"/>
        </w:rPr>
        <w:t>dodavatele</w:t>
      </w:r>
      <w:r w:rsidRPr="002328F1">
        <w:rPr>
          <w:rFonts w:ascii="Calibri" w:hAnsi="Calibri"/>
          <w:sz w:val="22"/>
          <w:szCs w:val="22"/>
        </w:rPr>
        <w:t xml:space="preserve"> (zejména pokuty, penále, náklady řízení, odměny zaměstnanců apod.). </w:t>
      </w:r>
    </w:p>
    <w:p w:rsidR="00587B18" w:rsidRPr="0061702C" w:rsidRDefault="00587B18" w:rsidP="00814696">
      <w:pPr>
        <w:pStyle w:val="Default"/>
        <w:ind w:left="567" w:hanging="567"/>
        <w:jc w:val="both"/>
        <w:rPr>
          <w:sz w:val="22"/>
          <w:szCs w:val="22"/>
        </w:rPr>
      </w:pPr>
    </w:p>
    <w:p w:rsidR="00814696" w:rsidRDefault="00814696" w:rsidP="00814696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BE7E58" w:rsidRPr="00943D8D" w:rsidRDefault="00BE7E58" w:rsidP="00943D8D">
      <w:pPr>
        <w:pStyle w:val="Odstavecseseznamem"/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  <w:r w:rsidRPr="00943D8D">
        <w:rPr>
          <w:rFonts w:asciiTheme="minorHAnsi" w:hAnsiTheme="minorHAnsi"/>
          <w:b/>
          <w:sz w:val="22"/>
          <w:szCs w:val="22"/>
        </w:rPr>
        <w:t>1</w:t>
      </w:r>
      <w:r w:rsidR="00587B18">
        <w:rPr>
          <w:rFonts w:asciiTheme="minorHAnsi" w:hAnsiTheme="minorHAnsi"/>
          <w:b/>
          <w:sz w:val="22"/>
          <w:szCs w:val="22"/>
        </w:rPr>
        <w:t>4</w:t>
      </w:r>
      <w:r w:rsidRPr="00943D8D">
        <w:rPr>
          <w:rFonts w:asciiTheme="minorHAnsi" w:hAnsiTheme="minorHAnsi"/>
          <w:b/>
          <w:sz w:val="22"/>
          <w:szCs w:val="22"/>
        </w:rPr>
        <w:t>.</w:t>
      </w:r>
      <w:r w:rsidRPr="00943D8D">
        <w:rPr>
          <w:rFonts w:asciiTheme="minorHAnsi" w:hAnsiTheme="minorHAnsi"/>
          <w:b/>
          <w:sz w:val="22"/>
          <w:szCs w:val="22"/>
        </w:rPr>
        <w:tab/>
        <w:t>Odpovědné osoby</w:t>
      </w:r>
    </w:p>
    <w:p w:rsidR="00BE7E58" w:rsidRDefault="00BE7E58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lastRenderedPageBreak/>
        <w:t>1</w:t>
      </w:r>
      <w:r w:rsidR="00587B18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.1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  <w:t xml:space="preserve">Každá ze </w:t>
      </w:r>
      <w:r w:rsidRPr="00ED6BC0">
        <w:rPr>
          <w:rFonts w:asciiTheme="minorHAnsi" w:hAnsiTheme="minorHAnsi"/>
          <w:b/>
          <w:sz w:val="22"/>
          <w:szCs w:val="22"/>
        </w:rPr>
        <w:t>smluvních stran</w:t>
      </w:r>
      <w:r>
        <w:rPr>
          <w:rFonts w:asciiTheme="minorHAnsi" w:hAnsiTheme="minorHAnsi"/>
          <w:sz w:val="22"/>
          <w:szCs w:val="22"/>
        </w:rPr>
        <w:t xml:space="preserve"> jm</w:t>
      </w:r>
      <w:r w:rsidR="00943D8D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nuje odpovědné osoby, které zastupují smluvní stranu v technických záležitostech souvisejících s plněním předmětu této smlouvy, zejména podávají a přijímají informace o průběhu plnění této smlouvy.</w:t>
      </w:r>
    </w:p>
    <w:p w:rsidR="00B70E2C" w:rsidRDefault="00B70E2C" w:rsidP="00B70E2C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14.1.1.</w:t>
      </w:r>
      <w:r>
        <w:rPr>
          <w:rFonts w:asciiTheme="minorHAnsi" w:hAnsiTheme="minorHAnsi"/>
          <w:sz w:val="22"/>
          <w:szCs w:val="22"/>
        </w:rPr>
        <w:tab/>
        <w:t>odpovědná osoba za objednatele</w:t>
      </w:r>
    </w:p>
    <w:p w:rsidR="00B70E2C" w:rsidRDefault="00B70E2C" w:rsidP="00B70E2C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813B03">
        <w:rPr>
          <w:rFonts w:asciiTheme="minorHAnsi" w:hAnsiTheme="minorHAnsi"/>
          <w:sz w:val="22"/>
          <w:szCs w:val="22"/>
        </w:rPr>
        <w:t>xxx</w:t>
      </w:r>
      <w:proofErr w:type="spellEnd"/>
    </w:p>
    <w:p w:rsidR="00B70E2C" w:rsidRDefault="00B70E2C" w:rsidP="00B70E2C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813B03">
        <w:rPr>
          <w:rFonts w:asciiTheme="minorHAnsi" w:hAnsiTheme="minorHAnsi"/>
          <w:sz w:val="22"/>
          <w:szCs w:val="22"/>
        </w:rPr>
        <w:t>xxx</w:t>
      </w:r>
      <w:proofErr w:type="spellEnd"/>
    </w:p>
    <w:p w:rsidR="00B70E2C" w:rsidRDefault="00B70E2C" w:rsidP="00B70E2C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Kontaktní informace: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tel.: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813B03">
        <w:rPr>
          <w:rFonts w:asciiTheme="minorHAnsi" w:hAnsiTheme="minorHAnsi"/>
          <w:sz w:val="22"/>
          <w:szCs w:val="22"/>
        </w:rPr>
        <w:t>xxx</w:t>
      </w:r>
      <w:proofErr w:type="spellEnd"/>
    </w:p>
    <w:p w:rsidR="00B70E2C" w:rsidRDefault="00B70E2C" w:rsidP="00B70E2C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e-mail: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813B03">
        <w:rPr>
          <w:rFonts w:asciiTheme="minorHAnsi" w:hAnsiTheme="minorHAnsi"/>
          <w:sz w:val="22"/>
          <w:szCs w:val="22"/>
        </w:rPr>
        <w:t>xxx</w:t>
      </w:r>
      <w:proofErr w:type="spellEnd"/>
    </w:p>
    <w:p w:rsidR="00B70E2C" w:rsidRDefault="00BE7E58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BE7E58" w:rsidRDefault="00BE7E58" w:rsidP="00B70E2C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587B18">
        <w:rPr>
          <w:rFonts w:asciiTheme="minorHAnsi" w:hAnsiTheme="minorHAnsi"/>
          <w:sz w:val="22"/>
          <w:szCs w:val="22"/>
        </w:rPr>
        <w:t>4</w:t>
      </w:r>
      <w:r w:rsidR="00B70E2C">
        <w:rPr>
          <w:rFonts w:asciiTheme="minorHAnsi" w:hAnsiTheme="minorHAnsi"/>
          <w:sz w:val="22"/>
          <w:szCs w:val="22"/>
        </w:rPr>
        <w:t>.1.2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  <w:t xml:space="preserve">odpovědná osoba za </w:t>
      </w:r>
      <w:r w:rsidR="00B70E2C">
        <w:rPr>
          <w:rFonts w:asciiTheme="minorHAnsi" w:hAnsiTheme="minorHAnsi"/>
          <w:sz w:val="22"/>
          <w:szCs w:val="22"/>
        </w:rPr>
        <w:t>dodavatele</w:t>
      </w:r>
    </w:p>
    <w:p w:rsidR="00BE7E58" w:rsidRPr="001E7DAF" w:rsidRDefault="00BE7E58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C06DAE">
        <w:rPr>
          <w:rFonts w:asciiTheme="minorHAnsi" w:hAnsiTheme="minorHAnsi"/>
          <w:sz w:val="22"/>
          <w:szCs w:val="22"/>
        </w:rPr>
        <w:t>Petra Liška</w:t>
      </w:r>
    </w:p>
    <w:p w:rsidR="00BE7E58" w:rsidRPr="001E7DAF" w:rsidRDefault="00BE7E58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E7DAF">
        <w:rPr>
          <w:rFonts w:asciiTheme="minorHAnsi" w:hAnsiTheme="minorHAnsi"/>
          <w:sz w:val="22"/>
          <w:szCs w:val="22"/>
        </w:rPr>
        <w:tab/>
      </w:r>
      <w:r w:rsidRPr="001E7DAF">
        <w:rPr>
          <w:rFonts w:asciiTheme="minorHAnsi" w:hAnsiTheme="minorHAnsi"/>
          <w:sz w:val="22"/>
          <w:szCs w:val="22"/>
        </w:rPr>
        <w:tab/>
      </w:r>
      <w:r w:rsidRPr="001E7DAF">
        <w:rPr>
          <w:rFonts w:asciiTheme="minorHAnsi" w:hAnsiTheme="minorHAnsi"/>
          <w:sz w:val="22"/>
          <w:szCs w:val="22"/>
        </w:rPr>
        <w:tab/>
        <w:t>Pracovní pozice:</w:t>
      </w:r>
      <w:r w:rsidR="00C06DAE">
        <w:rPr>
          <w:rFonts w:asciiTheme="minorHAnsi" w:hAnsiTheme="minorHAnsi"/>
          <w:sz w:val="22"/>
          <w:szCs w:val="22"/>
        </w:rPr>
        <w:t xml:space="preserve"> Jednatelka společnosti WSA doprava a parkování s.r.o.</w:t>
      </w:r>
      <w:r w:rsidRPr="001E7DAF">
        <w:rPr>
          <w:rFonts w:asciiTheme="minorHAnsi" w:hAnsiTheme="minorHAnsi"/>
          <w:sz w:val="22"/>
          <w:szCs w:val="22"/>
        </w:rPr>
        <w:tab/>
      </w:r>
    </w:p>
    <w:p w:rsidR="00BE7E58" w:rsidRPr="001E7DAF" w:rsidRDefault="00BE7E58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E7DAF">
        <w:rPr>
          <w:rFonts w:asciiTheme="minorHAnsi" w:hAnsiTheme="minorHAnsi"/>
          <w:sz w:val="22"/>
          <w:szCs w:val="22"/>
        </w:rPr>
        <w:tab/>
      </w:r>
      <w:r w:rsidRPr="001E7DAF">
        <w:rPr>
          <w:rFonts w:asciiTheme="minorHAnsi" w:hAnsiTheme="minorHAnsi"/>
          <w:sz w:val="22"/>
          <w:szCs w:val="22"/>
        </w:rPr>
        <w:tab/>
      </w:r>
      <w:r w:rsidRPr="001E7DAF">
        <w:rPr>
          <w:rFonts w:asciiTheme="minorHAnsi" w:hAnsiTheme="minorHAnsi"/>
          <w:sz w:val="22"/>
          <w:szCs w:val="22"/>
        </w:rPr>
        <w:tab/>
        <w:t>Kontaktní informace:</w:t>
      </w:r>
      <w:r w:rsidRPr="001E7DAF">
        <w:rPr>
          <w:rFonts w:asciiTheme="minorHAnsi" w:hAnsiTheme="minorHAnsi"/>
          <w:sz w:val="22"/>
          <w:szCs w:val="22"/>
        </w:rPr>
        <w:tab/>
      </w:r>
      <w:r w:rsidRPr="001E7DAF">
        <w:rPr>
          <w:rFonts w:asciiTheme="minorHAnsi" w:hAnsiTheme="minorHAnsi"/>
          <w:sz w:val="22"/>
          <w:szCs w:val="22"/>
        </w:rPr>
        <w:tab/>
        <w:t>tel.:</w:t>
      </w:r>
      <w:r w:rsidRPr="001E7DAF">
        <w:rPr>
          <w:rFonts w:asciiTheme="minorHAnsi" w:hAnsiTheme="minorHAnsi"/>
          <w:sz w:val="22"/>
          <w:szCs w:val="22"/>
        </w:rPr>
        <w:tab/>
      </w:r>
      <w:proofErr w:type="spellStart"/>
      <w:r w:rsidR="00813B03">
        <w:rPr>
          <w:rFonts w:asciiTheme="minorHAnsi" w:hAnsiTheme="minorHAnsi"/>
          <w:sz w:val="22"/>
          <w:szCs w:val="22"/>
        </w:rPr>
        <w:t>xxx</w:t>
      </w:r>
      <w:proofErr w:type="spellEnd"/>
    </w:p>
    <w:p w:rsidR="00BE7E58" w:rsidRDefault="00BE7E58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E7DAF">
        <w:rPr>
          <w:rFonts w:asciiTheme="minorHAnsi" w:hAnsiTheme="minorHAnsi"/>
          <w:sz w:val="22"/>
          <w:szCs w:val="22"/>
        </w:rPr>
        <w:tab/>
      </w:r>
      <w:r w:rsidRPr="001E7DAF">
        <w:rPr>
          <w:rFonts w:asciiTheme="minorHAnsi" w:hAnsiTheme="minorHAnsi"/>
          <w:sz w:val="22"/>
          <w:szCs w:val="22"/>
        </w:rPr>
        <w:tab/>
      </w:r>
      <w:r w:rsidRPr="001E7DAF">
        <w:rPr>
          <w:rFonts w:asciiTheme="minorHAnsi" w:hAnsiTheme="minorHAnsi"/>
          <w:sz w:val="22"/>
          <w:szCs w:val="22"/>
        </w:rPr>
        <w:tab/>
      </w:r>
      <w:r w:rsidRPr="001E7DAF">
        <w:rPr>
          <w:rFonts w:asciiTheme="minorHAnsi" w:hAnsiTheme="minorHAnsi"/>
          <w:sz w:val="22"/>
          <w:szCs w:val="22"/>
        </w:rPr>
        <w:tab/>
      </w:r>
      <w:r w:rsidRPr="001E7DAF">
        <w:rPr>
          <w:rFonts w:asciiTheme="minorHAnsi" w:hAnsiTheme="minorHAnsi"/>
          <w:sz w:val="22"/>
          <w:szCs w:val="22"/>
        </w:rPr>
        <w:tab/>
      </w:r>
      <w:r w:rsidRPr="001E7DAF">
        <w:rPr>
          <w:rFonts w:asciiTheme="minorHAnsi" w:hAnsiTheme="minorHAnsi"/>
          <w:sz w:val="22"/>
          <w:szCs w:val="22"/>
        </w:rPr>
        <w:tab/>
      </w:r>
      <w:r w:rsidRPr="001E7DAF">
        <w:rPr>
          <w:rFonts w:asciiTheme="minorHAnsi" w:hAnsiTheme="minorHAnsi"/>
          <w:sz w:val="22"/>
          <w:szCs w:val="22"/>
        </w:rPr>
        <w:tab/>
        <w:t>e-mail:</w:t>
      </w:r>
      <w:r w:rsidRPr="001E7DAF">
        <w:rPr>
          <w:rFonts w:asciiTheme="minorHAnsi" w:hAnsiTheme="minorHAnsi"/>
          <w:sz w:val="22"/>
          <w:szCs w:val="22"/>
        </w:rPr>
        <w:tab/>
      </w:r>
      <w:proofErr w:type="spellStart"/>
      <w:r w:rsidR="00813B03">
        <w:rPr>
          <w:rFonts w:asciiTheme="minorHAnsi" w:hAnsiTheme="minorHAnsi"/>
          <w:sz w:val="22"/>
          <w:szCs w:val="22"/>
        </w:rPr>
        <w:t>xxx</w:t>
      </w:r>
      <w:proofErr w:type="spellEnd"/>
    </w:p>
    <w:p w:rsidR="00BE7E58" w:rsidRDefault="00BE7E58" w:rsidP="00B70E2C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BE7E58" w:rsidRDefault="00BE7E58" w:rsidP="00BE7E58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1</w:t>
      </w:r>
      <w:r w:rsidR="00587B18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.2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="00F65373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 xml:space="preserve">aždá ze </w:t>
      </w:r>
      <w:r w:rsidRPr="001E7DAF">
        <w:rPr>
          <w:rFonts w:asciiTheme="minorHAnsi" w:hAnsiTheme="minorHAnsi"/>
          <w:b/>
          <w:sz w:val="22"/>
          <w:szCs w:val="22"/>
        </w:rPr>
        <w:t>smluvních stran</w:t>
      </w:r>
      <w:r>
        <w:rPr>
          <w:rFonts w:asciiTheme="minorHAnsi" w:hAnsiTheme="minorHAnsi"/>
          <w:sz w:val="22"/>
          <w:szCs w:val="22"/>
        </w:rPr>
        <w:t xml:space="preserve"> má právo změnit jí jmenované odpovědné osoby, musí však o každé změněn vyrozumět písemně druhou </w:t>
      </w:r>
      <w:r w:rsidRPr="001E7DAF">
        <w:rPr>
          <w:rFonts w:asciiTheme="minorHAnsi" w:hAnsiTheme="minorHAnsi"/>
          <w:b/>
          <w:sz w:val="22"/>
          <w:szCs w:val="22"/>
        </w:rPr>
        <w:t>smluvní stranu</w:t>
      </w:r>
      <w:r w:rsidR="00355BD0">
        <w:rPr>
          <w:rFonts w:asciiTheme="minorHAnsi" w:hAnsiTheme="minorHAnsi"/>
          <w:sz w:val="22"/>
          <w:szCs w:val="22"/>
        </w:rPr>
        <w:t xml:space="preserve">. Změna odpovědných osob je vůči druhé </w:t>
      </w:r>
      <w:r w:rsidR="00355BD0" w:rsidRPr="001E7DAF">
        <w:rPr>
          <w:rFonts w:asciiTheme="minorHAnsi" w:hAnsiTheme="minorHAnsi"/>
          <w:b/>
          <w:sz w:val="22"/>
          <w:szCs w:val="22"/>
        </w:rPr>
        <w:t>smluvní straně</w:t>
      </w:r>
      <w:r w:rsidR="00355BD0">
        <w:rPr>
          <w:rFonts w:asciiTheme="minorHAnsi" w:hAnsiTheme="minorHAnsi"/>
          <w:sz w:val="22"/>
          <w:szCs w:val="22"/>
        </w:rPr>
        <w:t xml:space="preserve"> účinná okamžikem, kdy o ní byla druhá </w:t>
      </w:r>
      <w:r w:rsidR="00355BD0" w:rsidRPr="001E7DAF">
        <w:rPr>
          <w:rFonts w:asciiTheme="minorHAnsi" w:hAnsiTheme="minorHAnsi"/>
          <w:b/>
          <w:sz w:val="22"/>
          <w:szCs w:val="22"/>
        </w:rPr>
        <w:t>smluvní strana</w:t>
      </w:r>
      <w:r w:rsidR="00355BD0">
        <w:rPr>
          <w:rFonts w:asciiTheme="minorHAnsi" w:hAnsiTheme="minorHAnsi"/>
          <w:sz w:val="22"/>
          <w:szCs w:val="22"/>
        </w:rPr>
        <w:t xml:space="preserve"> písemně.</w:t>
      </w:r>
    </w:p>
    <w:p w:rsidR="00355BD0" w:rsidRDefault="00355BD0" w:rsidP="00BE7E58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1</w:t>
      </w:r>
      <w:r w:rsidR="00587B18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.3</w:t>
      </w:r>
      <w:proofErr w:type="gram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  <w:t xml:space="preserve">Objednatel je oprávněn spolupracovat při provádění dohledu nad stavem plnění dle této smlouvy s vybranou třetí osobou pro zajištění odborné garance projektu. Dodavatel je povinen plně respektovat postavení této třetí osoby, spolupracovat s ní a poskytnout jí maximální součinnost dle pokynů objednatele. </w:t>
      </w:r>
    </w:p>
    <w:p w:rsidR="00B70E2C" w:rsidRDefault="00B70E2C" w:rsidP="00BE7E58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B70E2C" w:rsidRDefault="00B70E2C" w:rsidP="00BE7E58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355BD0" w:rsidRPr="00BE3433" w:rsidRDefault="00355BD0" w:rsidP="00BE3433">
      <w:pPr>
        <w:pStyle w:val="Odstavecseseznamem"/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  <w:r w:rsidRPr="00BE3433">
        <w:rPr>
          <w:rFonts w:asciiTheme="minorHAnsi" w:hAnsiTheme="minorHAnsi"/>
          <w:b/>
          <w:sz w:val="22"/>
          <w:szCs w:val="22"/>
        </w:rPr>
        <w:t>1</w:t>
      </w:r>
      <w:r w:rsidR="00587B18">
        <w:rPr>
          <w:rFonts w:asciiTheme="minorHAnsi" w:hAnsiTheme="minorHAnsi"/>
          <w:b/>
          <w:sz w:val="22"/>
          <w:szCs w:val="22"/>
        </w:rPr>
        <w:t>5</w:t>
      </w:r>
      <w:r w:rsidRPr="00BE3433">
        <w:rPr>
          <w:rFonts w:asciiTheme="minorHAnsi" w:hAnsiTheme="minorHAnsi"/>
          <w:b/>
          <w:sz w:val="22"/>
          <w:szCs w:val="22"/>
        </w:rPr>
        <w:t>.</w:t>
      </w:r>
      <w:r w:rsidRPr="00BE3433">
        <w:rPr>
          <w:rFonts w:asciiTheme="minorHAnsi" w:hAnsiTheme="minorHAnsi"/>
          <w:b/>
          <w:sz w:val="22"/>
          <w:szCs w:val="22"/>
        </w:rPr>
        <w:tab/>
      </w:r>
      <w:r w:rsidR="00BE3433" w:rsidRPr="00BE3433">
        <w:rPr>
          <w:rFonts w:asciiTheme="minorHAnsi" w:hAnsiTheme="minorHAnsi"/>
          <w:b/>
          <w:sz w:val="22"/>
          <w:szCs w:val="22"/>
        </w:rPr>
        <w:t>T</w:t>
      </w:r>
      <w:r w:rsidRPr="00BE3433">
        <w:rPr>
          <w:rFonts w:asciiTheme="minorHAnsi" w:hAnsiTheme="minorHAnsi"/>
          <w:b/>
          <w:sz w:val="22"/>
          <w:szCs w:val="22"/>
        </w:rPr>
        <w:t>rvání a ukončení smlouvy</w:t>
      </w:r>
    </w:p>
    <w:p w:rsidR="00BE3433" w:rsidRDefault="00BE3433" w:rsidP="00BE3433">
      <w:pPr>
        <w:pStyle w:val="Zpat"/>
        <w:tabs>
          <w:tab w:val="clear" w:pos="4536"/>
          <w:tab w:val="clear" w:pos="9072"/>
          <w:tab w:val="left" w:pos="0"/>
        </w:tabs>
        <w:ind w:left="567" w:hanging="567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</w:t>
      </w:r>
      <w:r w:rsidR="00587B1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.1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 xml:space="preserve">Objednatel je oprávněn závazek z této smlouvy vypovědět nebo od smlouvy odstoupit v případě, že </w:t>
      </w:r>
      <w:r w:rsidR="00B32C7D">
        <w:rPr>
          <w:rFonts w:ascii="Calibri" w:hAnsi="Calibri"/>
          <w:sz w:val="22"/>
          <w:szCs w:val="22"/>
        </w:rPr>
        <w:t>dojde k odstoupení ze strany Vyššího objednatele</w:t>
      </w:r>
      <w:r>
        <w:rPr>
          <w:rFonts w:ascii="Calibri" w:hAnsi="Calibri"/>
          <w:sz w:val="22"/>
          <w:szCs w:val="22"/>
        </w:rPr>
        <w:t xml:space="preserve">. </w:t>
      </w:r>
    </w:p>
    <w:p w:rsidR="00BE3433" w:rsidRPr="002D791D" w:rsidRDefault="00BE3433" w:rsidP="00BE3433">
      <w:pPr>
        <w:pStyle w:val="Zpat"/>
        <w:tabs>
          <w:tab w:val="clear" w:pos="4536"/>
          <w:tab w:val="clear" w:pos="9072"/>
          <w:tab w:val="left" w:pos="0"/>
        </w:tabs>
        <w:ind w:left="567" w:hanging="567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</w:t>
      </w:r>
      <w:r w:rsidR="00587B1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.2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Pr="00B13F7D">
        <w:rPr>
          <w:rFonts w:ascii="Calibri" w:hAnsi="Calibri"/>
          <w:sz w:val="22"/>
        </w:rPr>
        <w:t xml:space="preserve">Od této </w:t>
      </w:r>
      <w:r w:rsidR="00ED6BC0">
        <w:rPr>
          <w:rFonts w:ascii="Calibri" w:hAnsi="Calibri"/>
          <w:sz w:val="22"/>
        </w:rPr>
        <w:t>S</w:t>
      </w:r>
      <w:r w:rsidRPr="00B13F7D">
        <w:rPr>
          <w:rFonts w:ascii="Calibri" w:hAnsi="Calibri"/>
          <w:sz w:val="22"/>
        </w:rPr>
        <w:t xml:space="preserve">mlouvy může kterákoliv ze </w:t>
      </w:r>
      <w:r w:rsidRPr="00ED6BC0">
        <w:rPr>
          <w:rFonts w:ascii="Calibri" w:hAnsi="Calibri"/>
          <w:b/>
          <w:sz w:val="22"/>
        </w:rPr>
        <w:t>smluvních stran</w:t>
      </w:r>
      <w:r w:rsidRPr="00B13F7D">
        <w:rPr>
          <w:rFonts w:ascii="Calibri" w:hAnsi="Calibri"/>
          <w:sz w:val="22"/>
        </w:rPr>
        <w:t xml:space="preserve"> odstoupit v</w:t>
      </w:r>
      <w:r>
        <w:rPr>
          <w:rFonts w:ascii="Calibri" w:hAnsi="Calibri"/>
          <w:sz w:val="22"/>
        </w:rPr>
        <w:t xml:space="preserve"> </w:t>
      </w:r>
      <w:r w:rsidRPr="00B13F7D">
        <w:rPr>
          <w:rFonts w:ascii="Calibri" w:hAnsi="Calibri"/>
          <w:sz w:val="22"/>
        </w:rPr>
        <w:t>případě, že dojde k</w:t>
      </w:r>
      <w:r>
        <w:rPr>
          <w:rFonts w:ascii="Calibri" w:hAnsi="Calibri"/>
          <w:sz w:val="22"/>
        </w:rPr>
        <w:t xml:space="preserve"> </w:t>
      </w:r>
      <w:r w:rsidRPr="00B13F7D">
        <w:rPr>
          <w:rFonts w:ascii="Calibri" w:hAnsi="Calibri"/>
          <w:sz w:val="22"/>
        </w:rPr>
        <w:t xml:space="preserve">podstatnému porušení práv a povinností vyplývajících z této </w:t>
      </w:r>
      <w:r w:rsidR="00ED6BC0">
        <w:rPr>
          <w:rFonts w:ascii="Calibri" w:hAnsi="Calibri"/>
          <w:sz w:val="22"/>
        </w:rPr>
        <w:t>S</w:t>
      </w:r>
      <w:r w:rsidRPr="00B13F7D">
        <w:rPr>
          <w:rFonts w:ascii="Calibri" w:hAnsi="Calibri"/>
          <w:sz w:val="22"/>
        </w:rPr>
        <w:t xml:space="preserve">mlouvy druhou smluvní stranou. </w:t>
      </w:r>
      <w:r>
        <w:rPr>
          <w:rFonts w:ascii="Calibri" w:hAnsi="Calibri"/>
          <w:sz w:val="22"/>
          <w:szCs w:val="22"/>
        </w:rPr>
        <w:t xml:space="preserve"> </w:t>
      </w:r>
      <w:r w:rsidRPr="007E3D91">
        <w:rPr>
          <w:rFonts w:ascii="Calibri" w:hAnsi="Calibri"/>
          <w:sz w:val="22"/>
          <w:szCs w:val="22"/>
        </w:rPr>
        <w:t xml:space="preserve">Odstoupením od </w:t>
      </w:r>
      <w:r w:rsidR="00ED6BC0">
        <w:rPr>
          <w:rFonts w:ascii="Calibri" w:hAnsi="Calibri"/>
          <w:sz w:val="22"/>
          <w:szCs w:val="22"/>
        </w:rPr>
        <w:t>S</w:t>
      </w:r>
      <w:r w:rsidRPr="007E3D91">
        <w:rPr>
          <w:rFonts w:ascii="Calibri" w:hAnsi="Calibri"/>
          <w:sz w:val="22"/>
          <w:szCs w:val="22"/>
        </w:rPr>
        <w:t xml:space="preserve">mlouvy, tj. doručením projevu vůle o odstoupení druhé </w:t>
      </w:r>
      <w:r w:rsidRPr="002D791D">
        <w:rPr>
          <w:rFonts w:ascii="Calibri" w:hAnsi="Calibri"/>
          <w:sz w:val="22"/>
          <w:szCs w:val="22"/>
        </w:rPr>
        <w:t xml:space="preserve">smluvní straně, </w:t>
      </w:r>
      <w:r w:rsidR="00ED6BC0">
        <w:rPr>
          <w:rFonts w:ascii="Calibri" w:hAnsi="Calibri"/>
          <w:sz w:val="22"/>
          <w:szCs w:val="22"/>
        </w:rPr>
        <w:t>S</w:t>
      </w:r>
      <w:r w:rsidRPr="002D791D">
        <w:rPr>
          <w:rFonts w:ascii="Calibri" w:hAnsi="Calibri"/>
          <w:sz w:val="22"/>
          <w:szCs w:val="22"/>
        </w:rPr>
        <w:t xml:space="preserve">mlouva zaniká. Odstoupení od smlouvy se nedotýká nároků na náhradu škody a zaplacení smluvní pokuty, řešení sporů mezi smluvními stranami a jinými ustanoveními </w:t>
      </w:r>
      <w:r w:rsidRPr="00ED6BC0">
        <w:rPr>
          <w:rFonts w:ascii="Calibri" w:hAnsi="Calibri"/>
          <w:b/>
          <w:sz w:val="22"/>
          <w:szCs w:val="22"/>
        </w:rPr>
        <w:t>smlouvy</w:t>
      </w:r>
      <w:r w:rsidRPr="002D791D">
        <w:rPr>
          <w:rFonts w:ascii="Calibri" w:hAnsi="Calibri"/>
          <w:sz w:val="22"/>
          <w:szCs w:val="22"/>
        </w:rPr>
        <w:t xml:space="preserve">, která dle projevené vůle </w:t>
      </w:r>
      <w:r w:rsidRPr="00ED6BC0">
        <w:rPr>
          <w:rFonts w:ascii="Calibri" w:hAnsi="Calibri"/>
          <w:b/>
          <w:sz w:val="22"/>
          <w:szCs w:val="22"/>
        </w:rPr>
        <w:t>smluvních stran</w:t>
      </w:r>
      <w:r w:rsidRPr="002D791D">
        <w:rPr>
          <w:rFonts w:ascii="Calibri" w:hAnsi="Calibri"/>
          <w:sz w:val="22"/>
          <w:szCs w:val="22"/>
        </w:rPr>
        <w:t xml:space="preserve"> nebo vzhledem ke</w:t>
      </w:r>
      <w:r>
        <w:rPr>
          <w:rFonts w:ascii="Calibri" w:hAnsi="Calibri"/>
          <w:sz w:val="22"/>
          <w:szCs w:val="22"/>
        </w:rPr>
        <w:t xml:space="preserve"> </w:t>
      </w:r>
      <w:r w:rsidRPr="007E3D91">
        <w:rPr>
          <w:rFonts w:ascii="Calibri" w:hAnsi="Calibri"/>
          <w:sz w:val="22"/>
          <w:szCs w:val="22"/>
        </w:rPr>
        <w:t xml:space="preserve">své povaze mají trvat i po ukončení </w:t>
      </w:r>
      <w:r w:rsidR="00ED6BC0">
        <w:rPr>
          <w:rFonts w:ascii="Calibri" w:hAnsi="Calibri"/>
          <w:sz w:val="22"/>
          <w:szCs w:val="22"/>
        </w:rPr>
        <w:t>S</w:t>
      </w:r>
      <w:r w:rsidRPr="007E3D91">
        <w:rPr>
          <w:rFonts w:ascii="Calibri" w:hAnsi="Calibri"/>
          <w:sz w:val="22"/>
          <w:szCs w:val="22"/>
        </w:rPr>
        <w:t xml:space="preserve">mlouvy. </w:t>
      </w:r>
      <w:r w:rsidR="00ED6BC0">
        <w:rPr>
          <w:rFonts w:ascii="Calibri" w:hAnsi="Calibri"/>
          <w:sz w:val="22"/>
          <w:szCs w:val="22"/>
        </w:rPr>
        <w:t>Dodavatelovi</w:t>
      </w:r>
      <w:r w:rsidRPr="007E3D91">
        <w:rPr>
          <w:rFonts w:ascii="Calibri" w:hAnsi="Calibri"/>
          <w:sz w:val="22"/>
          <w:szCs w:val="22"/>
        </w:rPr>
        <w:t xml:space="preserve"> závazky za jakost stavebních</w:t>
      </w:r>
      <w:r w:rsidR="00ED6BC0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montážních</w:t>
      </w:r>
      <w:r w:rsidRPr="007E3D91">
        <w:rPr>
          <w:rFonts w:ascii="Calibri" w:hAnsi="Calibri"/>
          <w:sz w:val="22"/>
          <w:szCs w:val="22"/>
        </w:rPr>
        <w:t xml:space="preserve"> prací</w:t>
      </w:r>
      <w:r w:rsidR="00ED6BC0">
        <w:rPr>
          <w:rFonts w:ascii="Calibri" w:hAnsi="Calibri"/>
          <w:sz w:val="22"/>
          <w:szCs w:val="22"/>
        </w:rPr>
        <w:t>, jiných činností</w:t>
      </w:r>
      <w:r w:rsidRPr="007E3D91"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z w:val="22"/>
          <w:szCs w:val="22"/>
        </w:rPr>
        <w:t xml:space="preserve">provedených dodávek, odstranění vad a nedodělků, platí i po jakémkoliv odstoupení od </w:t>
      </w:r>
      <w:r w:rsidR="00ED6BC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mlouvy, pro část </w:t>
      </w:r>
      <w:r w:rsidR="00ED6BC0">
        <w:rPr>
          <w:rFonts w:ascii="Calibri" w:hAnsi="Calibri"/>
          <w:sz w:val="22"/>
          <w:szCs w:val="22"/>
        </w:rPr>
        <w:t>plnění</w:t>
      </w:r>
      <w:r>
        <w:rPr>
          <w:rFonts w:ascii="Calibri" w:hAnsi="Calibri"/>
          <w:sz w:val="22"/>
          <w:szCs w:val="22"/>
        </w:rPr>
        <w:t>, kterou</w:t>
      </w:r>
      <w:r w:rsidR="00ED6BC0">
        <w:rPr>
          <w:rFonts w:ascii="Calibri" w:hAnsi="Calibri"/>
          <w:sz w:val="22"/>
          <w:szCs w:val="22"/>
        </w:rPr>
        <w:t xml:space="preserve"> dodavatel do doby odstoupení realizoval</w:t>
      </w:r>
      <w:r>
        <w:rPr>
          <w:rFonts w:ascii="Calibri" w:hAnsi="Calibri"/>
          <w:sz w:val="22"/>
          <w:szCs w:val="22"/>
        </w:rPr>
        <w:t>.</w:t>
      </w:r>
    </w:p>
    <w:p w:rsidR="00BE3433" w:rsidRPr="000117B9" w:rsidRDefault="00BE3433" w:rsidP="00BE3433">
      <w:pPr>
        <w:pStyle w:val="slovanseznam2"/>
        <w:numPr>
          <w:ilvl w:val="0"/>
          <w:numId w:val="0"/>
        </w:numPr>
        <w:tabs>
          <w:tab w:val="left" w:pos="567"/>
        </w:tabs>
        <w:spacing w:before="0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1</w:t>
      </w:r>
      <w:r w:rsidR="00587B18">
        <w:rPr>
          <w:rFonts w:ascii="Calibri" w:hAnsi="Calibri"/>
          <w:sz w:val="22"/>
        </w:rPr>
        <w:t>5</w:t>
      </w:r>
      <w:r w:rsidRPr="000117B9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>3</w:t>
      </w:r>
      <w:proofErr w:type="gramEnd"/>
      <w:r w:rsidRPr="000117B9">
        <w:rPr>
          <w:rFonts w:ascii="Calibri" w:hAnsi="Calibri"/>
          <w:sz w:val="22"/>
        </w:rPr>
        <w:t>.</w:t>
      </w:r>
      <w:r w:rsidRPr="000117B9">
        <w:rPr>
          <w:rFonts w:ascii="Calibri" w:hAnsi="Calibri"/>
          <w:sz w:val="22"/>
        </w:rPr>
        <w:tab/>
        <w:t>Za podstatné porušení smlouvy na straně zhotovitele se rozumí</w:t>
      </w:r>
    </w:p>
    <w:p w:rsidR="00BE3433" w:rsidRPr="000117B9" w:rsidRDefault="00BE3433" w:rsidP="00BE3433">
      <w:pPr>
        <w:pStyle w:val="slovanseznam2"/>
        <w:numPr>
          <w:ilvl w:val="0"/>
          <w:numId w:val="0"/>
        </w:numPr>
        <w:tabs>
          <w:tab w:val="left" w:pos="567"/>
          <w:tab w:val="left" w:pos="851"/>
        </w:tabs>
        <w:spacing w:before="0" w:line="240" w:lineRule="auto"/>
        <w:rPr>
          <w:rFonts w:ascii="Calibri" w:hAnsi="Calibri"/>
          <w:sz w:val="22"/>
        </w:rPr>
      </w:pPr>
      <w:r w:rsidRPr="000117B9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1</w:t>
      </w:r>
      <w:r w:rsidR="00587B18">
        <w:rPr>
          <w:rFonts w:ascii="Calibri" w:hAnsi="Calibri"/>
          <w:sz w:val="22"/>
        </w:rPr>
        <w:t>5</w:t>
      </w:r>
      <w:r w:rsidRPr="000117B9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>3</w:t>
      </w:r>
      <w:r w:rsidRPr="000117B9">
        <w:rPr>
          <w:rFonts w:ascii="Calibri" w:hAnsi="Calibri"/>
          <w:sz w:val="22"/>
        </w:rPr>
        <w:t>.1.</w:t>
      </w:r>
      <w:r w:rsidRPr="000117B9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více, než-</w:t>
      </w:r>
      <w:proofErr w:type="spellStart"/>
      <w:r>
        <w:rPr>
          <w:rFonts w:ascii="Calibri" w:hAnsi="Calibri"/>
          <w:sz w:val="22"/>
        </w:rPr>
        <w:t>li</w:t>
      </w:r>
      <w:proofErr w:type="spellEnd"/>
      <w:r>
        <w:rPr>
          <w:rFonts w:ascii="Calibri" w:hAnsi="Calibri"/>
          <w:sz w:val="22"/>
        </w:rPr>
        <w:t xml:space="preserve"> 30-ti denní prodlení </w:t>
      </w:r>
      <w:r w:rsidR="00D42B2A">
        <w:rPr>
          <w:rFonts w:ascii="Calibri" w:hAnsi="Calibri"/>
          <w:sz w:val="22"/>
        </w:rPr>
        <w:t>dodavatele s</w:t>
      </w:r>
      <w:r w:rsidR="00ED6BC0">
        <w:rPr>
          <w:rFonts w:ascii="Calibri" w:hAnsi="Calibri"/>
          <w:sz w:val="22"/>
        </w:rPr>
        <w:t xml:space="preserve">e lhůtou uvedenou v bodě </w:t>
      </w:r>
      <w:proofErr w:type="gramStart"/>
      <w:r w:rsidR="00ED6BC0">
        <w:rPr>
          <w:rFonts w:ascii="Calibri" w:hAnsi="Calibri"/>
          <w:sz w:val="22"/>
        </w:rPr>
        <w:t>5.3. této</w:t>
      </w:r>
      <w:proofErr w:type="gramEnd"/>
      <w:r w:rsidR="00ED6BC0">
        <w:rPr>
          <w:rFonts w:ascii="Calibri" w:hAnsi="Calibri"/>
          <w:sz w:val="22"/>
        </w:rPr>
        <w:t xml:space="preserve"> </w:t>
      </w:r>
      <w:r w:rsidR="00ED6BC0">
        <w:rPr>
          <w:rFonts w:ascii="Calibri" w:hAnsi="Calibri"/>
          <w:sz w:val="22"/>
        </w:rPr>
        <w:tab/>
      </w:r>
      <w:r w:rsidR="00ED6BC0">
        <w:rPr>
          <w:rFonts w:ascii="Calibri" w:hAnsi="Calibri"/>
          <w:sz w:val="22"/>
        </w:rPr>
        <w:tab/>
      </w:r>
      <w:r w:rsidR="00ED6BC0">
        <w:rPr>
          <w:rFonts w:ascii="Calibri" w:hAnsi="Calibri"/>
          <w:sz w:val="22"/>
        </w:rPr>
        <w:tab/>
      </w:r>
      <w:r w:rsidR="00ED6BC0">
        <w:rPr>
          <w:rFonts w:ascii="Calibri" w:hAnsi="Calibri"/>
          <w:sz w:val="22"/>
        </w:rPr>
        <w:tab/>
        <w:t>Smlouvy</w:t>
      </w:r>
      <w:r w:rsidR="00ED6BC0">
        <w:rPr>
          <w:rFonts w:ascii="Calibri" w:hAnsi="Calibri"/>
          <w:b/>
          <w:sz w:val="22"/>
        </w:rPr>
        <w:t xml:space="preserve"> </w:t>
      </w:r>
    </w:p>
    <w:p w:rsidR="00BE3433" w:rsidRDefault="00BE3433" w:rsidP="00BE3433">
      <w:pPr>
        <w:pStyle w:val="slovanseznam2"/>
        <w:numPr>
          <w:ilvl w:val="0"/>
          <w:numId w:val="0"/>
        </w:numPr>
        <w:tabs>
          <w:tab w:val="left" w:pos="567"/>
          <w:tab w:val="left" w:pos="851"/>
        </w:tabs>
        <w:spacing w:before="0" w:line="240" w:lineRule="auto"/>
        <w:rPr>
          <w:rFonts w:ascii="Calibri" w:hAnsi="Calibri"/>
          <w:sz w:val="22"/>
        </w:rPr>
      </w:pPr>
      <w:r w:rsidRPr="000117B9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1</w:t>
      </w:r>
      <w:r w:rsidR="00587B18">
        <w:rPr>
          <w:rFonts w:ascii="Calibri" w:hAnsi="Calibri"/>
          <w:sz w:val="22"/>
        </w:rPr>
        <w:t>5</w:t>
      </w:r>
      <w:r w:rsidRPr="000117B9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>3</w:t>
      </w:r>
      <w:r w:rsidRPr="000117B9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>2</w:t>
      </w:r>
      <w:r w:rsidRPr="000117B9">
        <w:rPr>
          <w:rFonts w:ascii="Calibri" w:hAnsi="Calibri"/>
          <w:sz w:val="22"/>
        </w:rPr>
        <w:t>.</w:t>
      </w:r>
      <w:r w:rsidRPr="000117B9">
        <w:rPr>
          <w:rFonts w:ascii="Calibri" w:hAnsi="Calibri"/>
          <w:sz w:val="22"/>
        </w:rPr>
        <w:tab/>
      </w:r>
      <w:r w:rsidR="00D42B2A">
        <w:rPr>
          <w:rFonts w:ascii="Calibri" w:hAnsi="Calibri"/>
          <w:sz w:val="22"/>
        </w:rPr>
        <w:t xml:space="preserve">porušení povinnosti dodavatele poskytovat </w:t>
      </w:r>
      <w:r w:rsidR="00ED6BC0" w:rsidRPr="00ED6BC0">
        <w:rPr>
          <w:rFonts w:ascii="Calibri" w:hAnsi="Calibri"/>
          <w:b/>
          <w:sz w:val="22"/>
        </w:rPr>
        <w:t>L</w:t>
      </w:r>
      <w:r w:rsidR="00D42B2A" w:rsidRPr="00ED6BC0">
        <w:rPr>
          <w:rFonts w:ascii="Calibri" w:hAnsi="Calibri"/>
          <w:b/>
          <w:sz w:val="22"/>
        </w:rPr>
        <w:t>icence</w:t>
      </w:r>
      <w:r w:rsidR="00D42B2A">
        <w:rPr>
          <w:rFonts w:ascii="Calibri" w:hAnsi="Calibri"/>
          <w:sz w:val="22"/>
        </w:rPr>
        <w:t xml:space="preserve"> dle podmínek této smlouvy</w:t>
      </w:r>
    </w:p>
    <w:p w:rsidR="00BE3433" w:rsidRDefault="00BE3433" w:rsidP="0045238C">
      <w:pPr>
        <w:pStyle w:val="slovanseznam2"/>
        <w:numPr>
          <w:ilvl w:val="0"/>
          <w:numId w:val="0"/>
        </w:numPr>
        <w:tabs>
          <w:tab w:val="left" w:pos="567"/>
          <w:tab w:val="left" w:pos="851"/>
        </w:tabs>
        <w:spacing w:before="0" w:line="240" w:lineRule="auto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1</w:t>
      </w:r>
      <w:r w:rsidR="00587B18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>.4</w:t>
      </w:r>
      <w:proofErr w:type="gramEnd"/>
      <w:r w:rsidRPr="000117B9">
        <w:rPr>
          <w:rFonts w:ascii="Calibri" w:hAnsi="Calibri"/>
          <w:sz w:val="22"/>
        </w:rPr>
        <w:t>.</w:t>
      </w:r>
      <w:r w:rsidRPr="000117B9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Objednatel je dále oprávněn od této smlouvy odstoupit způsobem uvedeným pro podstatné </w:t>
      </w:r>
      <w:r w:rsidR="00944FBB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porušení povinností </w:t>
      </w:r>
      <w:r w:rsidR="00ED6BC0">
        <w:rPr>
          <w:rFonts w:ascii="Calibri" w:hAnsi="Calibri"/>
          <w:sz w:val="22"/>
        </w:rPr>
        <w:t>dodavatele</w:t>
      </w:r>
      <w:r>
        <w:rPr>
          <w:rFonts w:ascii="Calibri" w:hAnsi="Calibri"/>
          <w:sz w:val="22"/>
        </w:rPr>
        <w:t xml:space="preserve"> v případě, že </w:t>
      </w:r>
    </w:p>
    <w:p w:rsidR="00BE3433" w:rsidRDefault="00BE3433" w:rsidP="00BE3433">
      <w:pPr>
        <w:ind w:left="1416" w:right="142" w:hanging="84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587B1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.4.1.</w:t>
      </w:r>
      <w:r>
        <w:rPr>
          <w:rFonts w:ascii="Calibri" w:hAnsi="Calibri"/>
          <w:sz w:val="22"/>
          <w:szCs w:val="22"/>
        </w:rPr>
        <w:tab/>
        <w:t xml:space="preserve">vůči majetku </w:t>
      </w:r>
      <w:r w:rsidR="00ED6BC0">
        <w:rPr>
          <w:rFonts w:ascii="Calibri" w:hAnsi="Calibri"/>
          <w:sz w:val="22"/>
          <w:szCs w:val="22"/>
        </w:rPr>
        <w:t>dodavatele</w:t>
      </w:r>
      <w:r>
        <w:rPr>
          <w:rFonts w:ascii="Calibri" w:hAnsi="Calibri"/>
          <w:sz w:val="22"/>
          <w:szCs w:val="22"/>
        </w:rPr>
        <w:t xml:space="preserve"> probíhá insolvenční řízení, v němž bylo vydáno rozhodnutí o úpadku, pokud to příslušné právní předpisy dovoluji</w:t>
      </w:r>
    </w:p>
    <w:p w:rsidR="00BE3433" w:rsidRDefault="00BE3433" w:rsidP="00BE3433">
      <w:pPr>
        <w:ind w:left="1416" w:right="142" w:hanging="84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587B1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.4.2.</w:t>
      </w:r>
      <w:r>
        <w:rPr>
          <w:rFonts w:ascii="Calibri" w:hAnsi="Calibri"/>
          <w:sz w:val="22"/>
          <w:szCs w:val="22"/>
        </w:rPr>
        <w:tab/>
        <w:t xml:space="preserve">insolvenční návrh na </w:t>
      </w:r>
      <w:r w:rsidR="00ED6BC0">
        <w:rPr>
          <w:rFonts w:ascii="Calibri" w:hAnsi="Calibri"/>
          <w:sz w:val="22"/>
          <w:szCs w:val="22"/>
        </w:rPr>
        <w:t>dodavatele</w:t>
      </w:r>
      <w:r>
        <w:rPr>
          <w:rFonts w:ascii="Calibri" w:hAnsi="Calibri"/>
          <w:sz w:val="22"/>
          <w:szCs w:val="22"/>
        </w:rPr>
        <w:t xml:space="preserve"> byl zamítnut proto, že majetek </w:t>
      </w:r>
      <w:r w:rsidR="00ED6BC0">
        <w:rPr>
          <w:rFonts w:ascii="Calibri" w:hAnsi="Calibri"/>
          <w:sz w:val="22"/>
          <w:szCs w:val="22"/>
        </w:rPr>
        <w:t>dodavatele</w:t>
      </w:r>
      <w:r>
        <w:rPr>
          <w:rFonts w:ascii="Calibri" w:hAnsi="Calibri"/>
          <w:sz w:val="22"/>
          <w:szCs w:val="22"/>
        </w:rPr>
        <w:t xml:space="preserve"> nepostačuje k úhradě nákladů insolvenčního řízení</w:t>
      </w:r>
    </w:p>
    <w:p w:rsidR="00BE3433" w:rsidRDefault="00BE3433" w:rsidP="00BE3433">
      <w:pPr>
        <w:ind w:left="567" w:right="142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</w:t>
      </w:r>
      <w:r w:rsidR="00587B1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.4.3.</w:t>
      </w:r>
      <w:r>
        <w:rPr>
          <w:rFonts w:ascii="Calibri" w:hAnsi="Calibri"/>
          <w:sz w:val="22"/>
          <w:szCs w:val="22"/>
        </w:rPr>
        <w:tab/>
      </w:r>
      <w:r w:rsidR="00ED6BC0">
        <w:rPr>
          <w:rFonts w:ascii="Calibri" w:hAnsi="Calibri"/>
          <w:sz w:val="22"/>
          <w:szCs w:val="22"/>
        </w:rPr>
        <w:t>dodavatel vstoupí</w:t>
      </w:r>
      <w:r>
        <w:rPr>
          <w:rFonts w:ascii="Calibri" w:hAnsi="Calibri"/>
          <w:sz w:val="22"/>
          <w:szCs w:val="22"/>
        </w:rPr>
        <w:t xml:space="preserve"> do likvidace.</w:t>
      </w:r>
    </w:p>
    <w:p w:rsidR="00BE3433" w:rsidRDefault="00BE3433" w:rsidP="00BE3433">
      <w:pPr>
        <w:ind w:left="567" w:right="142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ED6BC0">
        <w:rPr>
          <w:rFonts w:ascii="Calibri" w:hAnsi="Calibri"/>
          <w:sz w:val="22"/>
          <w:szCs w:val="22"/>
        </w:rPr>
        <w:t>Dodavatel</w:t>
      </w:r>
      <w:r>
        <w:rPr>
          <w:rFonts w:ascii="Calibri" w:hAnsi="Calibri"/>
          <w:sz w:val="22"/>
          <w:szCs w:val="22"/>
        </w:rPr>
        <w:t xml:space="preserve"> je povinen oznámit objednateli bez zbytečného odkladu, že skutečnosti uvedené v bodech 1</w:t>
      </w:r>
      <w:r w:rsidR="00587B1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.4.1., 1</w:t>
      </w:r>
      <w:r w:rsidR="00587B1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.4.2. nebo 1</w:t>
      </w:r>
      <w:r w:rsidR="00587B1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.4.3 nastaly nebo mohou nastat. Stejně tak je </w:t>
      </w:r>
      <w:r w:rsidR="00ED6BC0">
        <w:rPr>
          <w:rFonts w:ascii="Calibri" w:hAnsi="Calibri"/>
          <w:sz w:val="22"/>
          <w:szCs w:val="22"/>
        </w:rPr>
        <w:t>dodavatel</w:t>
      </w:r>
      <w:r>
        <w:rPr>
          <w:rFonts w:ascii="Calibri" w:hAnsi="Calibri"/>
          <w:sz w:val="22"/>
          <w:szCs w:val="22"/>
        </w:rPr>
        <w:t xml:space="preserve"> povinen bez zbytečného odkladu informovat objednatele o skutečnosti, která se týká podstatného zhoršení jeho hospodářských poměrů či změny majetkových poměrů, které by mohly mít i jednotlivě negativní vliv na plnění jeho povinností dle této </w:t>
      </w:r>
      <w:r w:rsidR="00ED6BC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mlouvy. </w:t>
      </w:r>
    </w:p>
    <w:p w:rsidR="00BE3433" w:rsidRDefault="00BE3433" w:rsidP="00BE3433">
      <w:pPr>
        <w:ind w:left="567" w:right="142" w:hanging="567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lastRenderedPageBreak/>
        <w:t>1</w:t>
      </w:r>
      <w:r w:rsidR="00587B1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.5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 xml:space="preserve">Oznámením dle tohoto článku se rozumí písemná zpráva, prokazatelně doručená druhé </w:t>
      </w:r>
      <w:r w:rsidRPr="00ED6BC0">
        <w:rPr>
          <w:rFonts w:ascii="Calibri" w:hAnsi="Calibri"/>
          <w:b/>
          <w:sz w:val="22"/>
          <w:szCs w:val="22"/>
        </w:rPr>
        <w:t>smluvní straně.</w:t>
      </w:r>
      <w:r>
        <w:rPr>
          <w:rFonts w:ascii="Calibri" w:hAnsi="Calibri"/>
          <w:sz w:val="22"/>
          <w:szCs w:val="22"/>
        </w:rPr>
        <w:t xml:space="preserve"> Lhůtou bez zbytečného odkladu se rozumí lhůta 5 kalendářních dnů poté, kdy se oznamující strana o uvedených skutečnostech dozvěděla nebo při náležité péči mohla dozvědět. Oznámením se oznamující strana nezbavuje svých závazků z této </w:t>
      </w:r>
      <w:r w:rsidR="00ED6BC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mlouvy nebo obecně závazných právních předpisů. V případě, kdy tuto povinnost </w:t>
      </w:r>
      <w:r w:rsidR="00ED6BC0">
        <w:rPr>
          <w:rFonts w:ascii="Calibri" w:hAnsi="Calibri"/>
          <w:sz w:val="22"/>
          <w:szCs w:val="22"/>
        </w:rPr>
        <w:t>dodavatel</w:t>
      </w:r>
      <w:r>
        <w:rPr>
          <w:rFonts w:ascii="Calibri" w:hAnsi="Calibri"/>
          <w:sz w:val="22"/>
          <w:szCs w:val="22"/>
        </w:rPr>
        <w:t xml:space="preserve"> nesplní nebo nedoručí uvedené oznámení včas, má objednatel nárok na náhradu škody, která mu tím vznikne, včetně nároku na odstoupení od této smlouvy.</w:t>
      </w:r>
    </w:p>
    <w:p w:rsidR="00BE3433" w:rsidRDefault="00BE3433" w:rsidP="00BE3433">
      <w:pPr>
        <w:ind w:left="567" w:right="142" w:hanging="567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1</w:t>
      </w:r>
      <w:r w:rsidR="00587B18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>.6</w:t>
      </w:r>
      <w:proofErr w:type="gramEnd"/>
      <w:r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ab/>
        <w:t xml:space="preserve">Po odstoupení od smlouvy ze strany objednatele </w:t>
      </w:r>
    </w:p>
    <w:p w:rsidR="00BE3433" w:rsidRDefault="00BE3433" w:rsidP="00ED6BC0">
      <w:pPr>
        <w:ind w:left="1418" w:right="142" w:hanging="85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</w:t>
      </w:r>
      <w:r w:rsidR="00587B18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>.6.1.</w:t>
      </w:r>
      <w:r>
        <w:rPr>
          <w:rFonts w:ascii="Calibri" w:hAnsi="Calibri"/>
          <w:sz w:val="22"/>
        </w:rPr>
        <w:tab/>
        <w:t xml:space="preserve">je </w:t>
      </w:r>
      <w:r w:rsidR="00ED6BC0">
        <w:rPr>
          <w:rFonts w:ascii="Calibri" w:hAnsi="Calibri"/>
          <w:sz w:val="22"/>
        </w:rPr>
        <w:t>dodavatel</w:t>
      </w:r>
      <w:r>
        <w:rPr>
          <w:rFonts w:ascii="Calibri" w:hAnsi="Calibri"/>
          <w:sz w:val="22"/>
        </w:rPr>
        <w:t xml:space="preserve"> povinen vyklidit staveniště </w:t>
      </w:r>
      <w:r w:rsidR="00ED6BC0">
        <w:rPr>
          <w:rFonts w:ascii="Calibri" w:hAnsi="Calibri"/>
          <w:sz w:val="22"/>
        </w:rPr>
        <w:t xml:space="preserve">(tj. místa, na kterých provádí své činnosti dle této Smlouvy) </w:t>
      </w:r>
      <w:r>
        <w:rPr>
          <w:rFonts w:ascii="Calibri" w:hAnsi="Calibri"/>
          <w:sz w:val="22"/>
        </w:rPr>
        <w:t xml:space="preserve">v den uvedený v oznámení o odstoupení od smlouvy a vrátit ve stejný den objednateli </w:t>
      </w:r>
      <w:r w:rsidRPr="00ED6BC0">
        <w:rPr>
          <w:rFonts w:ascii="Calibri" w:hAnsi="Calibri"/>
          <w:b/>
          <w:sz w:val="22"/>
        </w:rPr>
        <w:t>Smluvní dokumenty</w:t>
      </w:r>
      <w:r>
        <w:rPr>
          <w:rFonts w:ascii="Calibri" w:hAnsi="Calibri"/>
          <w:sz w:val="22"/>
        </w:rPr>
        <w:t xml:space="preserve">, které mu byly předány; </w:t>
      </w:r>
      <w:r w:rsidR="00477C46">
        <w:rPr>
          <w:rFonts w:ascii="Calibri" w:hAnsi="Calibri"/>
          <w:sz w:val="22"/>
        </w:rPr>
        <w:t>dodavatel</w:t>
      </w:r>
      <w:r>
        <w:rPr>
          <w:rFonts w:ascii="Calibri" w:hAnsi="Calibri"/>
          <w:sz w:val="22"/>
        </w:rPr>
        <w:t xml:space="preserve"> však bez</w:t>
      </w:r>
      <w:r w:rsidR="00ED6BC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předchozího souhlasu není oprávněn ze staveniště odstraňovat žádné předměty materiály nebo výrobky (ať zabudované nebo nezabudované), apod.;</w:t>
      </w:r>
    </w:p>
    <w:p w:rsidR="00BE3433" w:rsidRDefault="00BE3433" w:rsidP="00BE3433">
      <w:pPr>
        <w:ind w:left="567" w:right="142" w:hanging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1</w:t>
      </w:r>
      <w:r w:rsidR="00587B18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>.6.2.</w:t>
      </w:r>
      <w:r>
        <w:rPr>
          <w:rFonts w:ascii="Calibri" w:hAnsi="Calibri"/>
          <w:sz w:val="22"/>
        </w:rPr>
        <w:tab/>
        <w:t xml:space="preserve">je </w:t>
      </w:r>
      <w:r w:rsidR="00477C46">
        <w:rPr>
          <w:rFonts w:ascii="Calibri" w:hAnsi="Calibri"/>
          <w:sz w:val="22"/>
        </w:rPr>
        <w:t>dodavatel</w:t>
      </w:r>
      <w:r>
        <w:rPr>
          <w:rFonts w:ascii="Calibri" w:hAnsi="Calibri"/>
          <w:sz w:val="22"/>
        </w:rPr>
        <w:t xml:space="preserve"> povinen objednateli nahradit veškeré náklady a výdaje, případně další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škodu, které objednateli vznikly v souvislosti s tímto odstoupením;</w:t>
      </w:r>
    </w:p>
    <w:p w:rsidR="00BE3433" w:rsidRDefault="00BE3433" w:rsidP="00BE3433">
      <w:pPr>
        <w:ind w:left="567" w:right="142" w:hanging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1</w:t>
      </w:r>
      <w:r w:rsidR="00587B18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>.6.3.</w:t>
      </w:r>
      <w:r>
        <w:rPr>
          <w:rFonts w:ascii="Calibri" w:hAnsi="Calibri"/>
          <w:sz w:val="22"/>
        </w:rPr>
        <w:tab/>
        <w:t xml:space="preserve">je objednatel oprávněn pozastavit </w:t>
      </w:r>
      <w:r w:rsidR="00477C46">
        <w:rPr>
          <w:rFonts w:ascii="Calibri" w:hAnsi="Calibri"/>
          <w:sz w:val="22"/>
        </w:rPr>
        <w:t>dodavateli</w:t>
      </w:r>
      <w:r>
        <w:rPr>
          <w:rFonts w:ascii="Calibri" w:hAnsi="Calibri"/>
          <w:sz w:val="22"/>
        </w:rPr>
        <w:t xml:space="preserve"> jakékoliv platby. </w:t>
      </w:r>
    </w:p>
    <w:p w:rsidR="00BE3433" w:rsidRDefault="00BE3433" w:rsidP="00BE3433">
      <w:pPr>
        <w:ind w:left="567" w:right="142" w:hanging="567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1</w:t>
      </w:r>
      <w:r w:rsidR="00587B18">
        <w:rPr>
          <w:rFonts w:ascii="Calibri" w:hAnsi="Calibri"/>
          <w:sz w:val="22"/>
        </w:rPr>
        <w:t>5</w:t>
      </w:r>
      <w:r w:rsidR="0045238C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>7</w:t>
      </w:r>
      <w:proofErr w:type="gramEnd"/>
      <w:r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ab/>
      </w:r>
      <w:r w:rsidRPr="000117B9">
        <w:rPr>
          <w:rFonts w:ascii="Calibri" w:hAnsi="Calibri"/>
          <w:sz w:val="22"/>
        </w:rPr>
        <w:t xml:space="preserve">Za podstatné porušení smlouvy na straně objednatele se rozumí více než </w:t>
      </w:r>
      <w:r>
        <w:rPr>
          <w:rFonts w:ascii="Calibri" w:hAnsi="Calibri"/>
          <w:sz w:val="22"/>
        </w:rPr>
        <w:t>30-</w:t>
      </w:r>
      <w:r w:rsidRPr="000117B9">
        <w:rPr>
          <w:rFonts w:ascii="Calibri" w:hAnsi="Calibri"/>
          <w:sz w:val="22"/>
        </w:rPr>
        <w:t xml:space="preserve">ti denní prodlení objednatele s úhradou ceny díla podle </w:t>
      </w:r>
      <w:r>
        <w:rPr>
          <w:rFonts w:ascii="Calibri" w:hAnsi="Calibri"/>
          <w:sz w:val="22"/>
        </w:rPr>
        <w:t>bodu</w:t>
      </w:r>
      <w:r w:rsidRPr="000117B9">
        <w:rPr>
          <w:rFonts w:ascii="Calibri" w:hAnsi="Calibri"/>
          <w:sz w:val="22"/>
        </w:rPr>
        <w:t xml:space="preserve">. </w:t>
      </w:r>
      <w:proofErr w:type="gramStart"/>
      <w:r>
        <w:rPr>
          <w:rFonts w:ascii="Calibri" w:hAnsi="Calibri"/>
          <w:sz w:val="22"/>
        </w:rPr>
        <w:t>6.1.</w:t>
      </w:r>
      <w:r w:rsidRPr="000117B9">
        <w:rPr>
          <w:rFonts w:ascii="Calibri" w:hAnsi="Calibri"/>
          <w:sz w:val="22"/>
        </w:rPr>
        <w:t xml:space="preserve"> této</w:t>
      </w:r>
      <w:proofErr w:type="gramEnd"/>
      <w:r w:rsidRPr="000117B9">
        <w:rPr>
          <w:rFonts w:ascii="Calibri" w:hAnsi="Calibri"/>
          <w:sz w:val="22"/>
        </w:rPr>
        <w:t xml:space="preserve"> </w:t>
      </w:r>
      <w:r w:rsidR="00477C46">
        <w:rPr>
          <w:rFonts w:ascii="Calibri" w:hAnsi="Calibri"/>
          <w:sz w:val="22"/>
        </w:rPr>
        <w:t>S</w:t>
      </w:r>
      <w:r w:rsidRPr="000117B9">
        <w:rPr>
          <w:rFonts w:ascii="Calibri" w:hAnsi="Calibri"/>
          <w:sz w:val="22"/>
        </w:rPr>
        <w:t>mlouvy</w:t>
      </w:r>
      <w:r>
        <w:rPr>
          <w:rFonts w:ascii="Calibri" w:hAnsi="Calibri"/>
          <w:sz w:val="22"/>
        </w:rPr>
        <w:t>.</w:t>
      </w:r>
    </w:p>
    <w:p w:rsidR="00D42B2A" w:rsidRDefault="00D42B2A" w:rsidP="00BE3433">
      <w:pPr>
        <w:ind w:left="567" w:right="142" w:hanging="567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1</w:t>
      </w:r>
      <w:r w:rsidR="00587B18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>.8</w:t>
      </w:r>
      <w:proofErr w:type="gramEnd"/>
      <w:r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ab/>
        <w:t xml:space="preserve">Odstoupení od této smlouvy ze strany objednatele není spojeno s uložením jakékoliv sankce k tíži objednatele. </w:t>
      </w:r>
    </w:p>
    <w:p w:rsidR="00D42B2A" w:rsidRDefault="00D42B2A" w:rsidP="00BE3433">
      <w:pPr>
        <w:ind w:left="567" w:right="142" w:hanging="567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1</w:t>
      </w:r>
      <w:r w:rsidR="00587B18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>.9</w:t>
      </w:r>
      <w:proofErr w:type="gramEnd"/>
      <w:r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ab/>
        <w:t>Účinky odstoupení</w:t>
      </w:r>
    </w:p>
    <w:p w:rsidR="003A42CC" w:rsidRDefault="00D42B2A" w:rsidP="00477C46">
      <w:pPr>
        <w:tabs>
          <w:tab w:val="left" w:pos="1418"/>
        </w:tabs>
        <w:ind w:left="1418" w:right="142" w:hanging="85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</w:t>
      </w:r>
      <w:r w:rsidR="00587B18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>.9.1.</w:t>
      </w:r>
      <w:r>
        <w:rPr>
          <w:rFonts w:ascii="Calibri" w:hAnsi="Calibri"/>
          <w:sz w:val="22"/>
        </w:rPr>
        <w:tab/>
      </w:r>
      <w:r w:rsidR="003A42CC">
        <w:rPr>
          <w:rFonts w:ascii="Calibri" w:hAnsi="Calibri"/>
          <w:sz w:val="22"/>
        </w:rPr>
        <w:t xml:space="preserve">odstoupí-li objednatel od této smlouvy před realizací dodávky </w:t>
      </w:r>
      <w:r w:rsidR="003A42CC" w:rsidRPr="00477C46">
        <w:rPr>
          <w:rFonts w:ascii="Calibri" w:hAnsi="Calibri"/>
          <w:b/>
          <w:sz w:val="22"/>
        </w:rPr>
        <w:t>PA</w:t>
      </w:r>
      <w:r w:rsidR="00AF6535">
        <w:rPr>
          <w:rFonts w:ascii="Calibri" w:hAnsi="Calibri"/>
          <w:b/>
          <w:sz w:val="22"/>
        </w:rPr>
        <w:t xml:space="preserve"> (</w:t>
      </w:r>
      <w:r w:rsidR="00153564">
        <w:rPr>
          <w:rFonts w:ascii="Calibri" w:hAnsi="Calibri"/>
          <w:b/>
          <w:sz w:val="22"/>
        </w:rPr>
        <w:t>Fáze 1</w:t>
      </w:r>
      <w:r w:rsidR="00AF6535">
        <w:rPr>
          <w:rFonts w:ascii="Calibri" w:hAnsi="Calibri"/>
          <w:b/>
          <w:sz w:val="22"/>
        </w:rPr>
        <w:t xml:space="preserve"> nebo </w:t>
      </w:r>
      <w:r w:rsidR="00153564">
        <w:rPr>
          <w:rFonts w:ascii="Calibri" w:hAnsi="Calibri"/>
          <w:b/>
          <w:sz w:val="22"/>
        </w:rPr>
        <w:t>Fáze 2</w:t>
      </w:r>
      <w:r w:rsidR="00477C46">
        <w:rPr>
          <w:rFonts w:ascii="Calibri" w:hAnsi="Calibri"/>
          <w:b/>
          <w:sz w:val="22"/>
        </w:rPr>
        <w:t xml:space="preserve">) </w:t>
      </w:r>
      <w:r w:rsidR="00153564">
        <w:rPr>
          <w:rFonts w:ascii="Calibri" w:hAnsi="Calibri"/>
          <w:b/>
          <w:sz w:val="22"/>
        </w:rPr>
        <w:t>a</w:t>
      </w:r>
      <w:r w:rsidR="00477C46">
        <w:rPr>
          <w:rFonts w:ascii="Calibri" w:hAnsi="Calibri"/>
          <w:b/>
          <w:sz w:val="22"/>
        </w:rPr>
        <w:t xml:space="preserve"> Dohledového centra</w:t>
      </w:r>
      <w:r w:rsidR="003A42CC">
        <w:rPr>
          <w:rFonts w:ascii="Calibri" w:hAnsi="Calibri"/>
          <w:sz w:val="22"/>
        </w:rPr>
        <w:t xml:space="preserve">, zaniká smlouva s účinky ex </w:t>
      </w:r>
      <w:proofErr w:type="spellStart"/>
      <w:r w:rsidR="003A42CC">
        <w:rPr>
          <w:rFonts w:ascii="Calibri" w:hAnsi="Calibri"/>
          <w:sz w:val="22"/>
        </w:rPr>
        <w:t>tunc</w:t>
      </w:r>
      <w:proofErr w:type="spellEnd"/>
      <w:r w:rsidR="003A42CC">
        <w:rPr>
          <w:rFonts w:ascii="Calibri" w:hAnsi="Calibri"/>
          <w:sz w:val="22"/>
        </w:rPr>
        <w:t xml:space="preserve">, v případě že objednatel vyjádří v odstoupení svou vůli, aby odstoupení mělo tyto účinky. V opačném případě zaniká smlouva ex </w:t>
      </w:r>
      <w:proofErr w:type="spellStart"/>
      <w:r w:rsidR="003A42CC">
        <w:rPr>
          <w:rFonts w:ascii="Calibri" w:hAnsi="Calibri"/>
          <w:sz w:val="22"/>
        </w:rPr>
        <w:t>nunc</w:t>
      </w:r>
      <w:proofErr w:type="spellEnd"/>
      <w:r w:rsidR="003A42CC">
        <w:rPr>
          <w:rFonts w:ascii="Calibri" w:hAnsi="Calibri"/>
          <w:sz w:val="22"/>
        </w:rPr>
        <w:t xml:space="preserve">. </w:t>
      </w:r>
    </w:p>
    <w:p w:rsidR="00D42B2A" w:rsidRPr="000117B9" w:rsidRDefault="003A42CC" w:rsidP="00BE3433">
      <w:pPr>
        <w:ind w:left="567" w:right="142" w:hanging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1</w:t>
      </w:r>
      <w:r w:rsidR="00587B18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>.9.2.</w:t>
      </w:r>
      <w:r>
        <w:rPr>
          <w:rFonts w:ascii="Calibri" w:hAnsi="Calibri"/>
          <w:sz w:val="22"/>
        </w:rPr>
        <w:tab/>
        <w:t xml:space="preserve">odstupuje-li některá </w:t>
      </w:r>
      <w:r w:rsidR="00477C46">
        <w:rPr>
          <w:rFonts w:ascii="Calibri" w:hAnsi="Calibri"/>
          <w:sz w:val="22"/>
        </w:rPr>
        <w:t>ze</w:t>
      </w:r>
      <w:r>
        <w:rPr>
          <w:rFonts w:ascii="Calibri" w:hAnsi="Calibri"/>
          <w:sz w:val="22"/>
        </w:rPr>
        <w:t xml:space="preserve"> </w:t>
      </w:r>
      <w:r w:rsidRPr="00477C46">
        <w:rPr>
          <w:rFonts w:ascii="Calibri" w:hAnsi="Calibri"/>
          <w:b/>
          <w:sz w:val="22"/>
        </w:rPr>
        <w:t>smluvních stran</w:t>
      </w:r>
      <w:r>
        <w:rPr>
          <w:rFonts w:ascii="Calibri" w:hAnsi="Calibri"/>
          <w:sz w:val="22"/>
        </w:rPr>
        <w:t xml:space="preserve"> od této smlouvy po realizaci dodávky </w:t>
      </w:r>
      <w:r w:rsidR="00477C46" w:rsidRPr="00477C46">
        <w:rPr>
          <w:rFonts w:ascii="Calibri" w:hAnsi="Calibri"/>
          <w:b/>
          <w:sz w:val="22"/>
        </w:rPr>
        <w:t>PA</w:t>
      </w:r>
      <w:r w:rsidR="00AF6535">
        <w:rPr>
          <w:rFonts w:ascii="Calibri" w:hAnsi="Calibri"/>
          <w:b/>
          <w:sz w:val="22"/>
        </w:rPr>
        <w:t xml:space="preserve"> </w:t>
      </w:r>
      <w:r w:rsidR="00AF6535">
        <w:rPr>
          <w:rFonts w:ascii="Calibri" w:hAnsi="Calibri"/>
          <w:b/>
          <w:sz w:val="22"/>
        </w:rPr>
        <w:tab/>
      </w:r>
      <w:r w:rsidR="00AF6535">
        <w:rPr>
          <w:rFonts w:ascii="Calibri" w:hAnsi="Calibri"/>
          <w:b/>
          <w:sz w:val="22"/>
        </w:rPr>
        <w:tab/>
        <w:t>(</w:t>
      </w:r>
      <w:r w:rsidR="00153564">
        <w:rPr>
          <w:rFonts w:ascii="Calibri" w:hAnsi="Calibri"/>
          <w:b/>
          <w:sz w:val="22"/>
        </w:rPr>
        <w:t>Fáze 1</w:t>
      </w:r>
      <w:r w:rsidR="00AF6535">
        <w:rPr>
          <w:rFonts w:ascii="Calibri" w:hAnsi="Calibri"/>
          <w:b/>
          <w:sz w:val="22"/>
        </w:rPr>
        <w:t xml:space="preserve"> nebo </w:t>
      </w:r>
      <w:r w:rsidR="00153564">
        <w:rPr>
          <w:rFonts w:ascii="Calibri" w:hAnsi="Calibri"/>
          <w:b/>
          <w:sz w:val="22"/>
        </w:rPr>
        <w:t>Fáze 2</w:t>
      </w:r>
      <w:r w:rsidR="00477C46">
        <w:rPr>
          <w:rFonts w:ascii="Calibri" w:hAnsi="Calibri"/>
          <w:b/>
          <w:sz w:val="22"/>
        </w:rPr>
        <w:t xml:space="preserve">) </w:t>
      </w:r>
      <w:r w:rsidR="00153564">
        <w:rPr>
          <w:rFonts w:ascii="Calibri" w:hAnsi="Calibri"/>
          <w:b/>
          <w:sz w:val="22"/>
        </w:rPr>
        <w:t>a</w:t>
      </w:r>
      <w:r w:rsidR="00477C46">
        <w:rPr>
          <w:rFonts w:ascii="Calibri" w:hAnsi="Calibri"/>
          <w:b/>
          <w:sz w:val="22"/>
        </w:rPr>
        <w:t xml:space="preserve"> Dohledového centra</w:t>
      </w:r>
      <w:r w:rsidR="00477C4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zaniká tato </w:t>
      </w:r>
      <w:r w:rsidR="00477C46">
        <w:rPr>
          <w:rFonts w:ascii="Calibri" w:hAnsi="Calibri"/>
          <w:sz w:val="22"/>
        </w:rPr>
        <w:t>S</w:t>
      </w:r>
      <w:r>
        <w:rPr>
          <w:rFonts w:ascii="Calibri" w:hAnsi="Calibri"/>
          <w:sz w:val="22"/>
        </w:rPr>
        <w:t xml:space="preserve">mlouva s účinky ex </w:t>
      </w:r>
      <w:proofErr w:type="spellStart"/>
      <w:r>
        <w:rPr>
          <w:rFonts w:ascii="Calibri" w:hAnsi="Calibri"/>
          <w:sz w:val="22"/>
        </w:rPr>
        <w:t>nunc</w:t>
      </w:r>
      <w:proofErr w:type="spellEnd"/>
      <w:r>
        <w:rPr>
          <w:rFonts w:ascii="Calibri" w:hAnsi="Calibri"/>
          <w:sz w:val="22"/>
        </w:rPr>
        <w:t xml:space="preserve">. </w:t>
      </w:r>
    </w:p>
    <w:p w:rsidR="00D42B2A" w:rsidRDefault="00D42B2A" w:rsidP="00BE7E58">
      <w:pPr>
        <w:pStyle w:val="Odstavecseseznamem"/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</w:p>
    <w:p w:rsidR="00BC6548" w:rsidRDefault="00BC6548" w:rsidP="00BE7E58">
      <w:pPr>
        <w:pStyle w:val="Odstavecseseznamem"/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</w:p>
    <w:p w:rsidR="00BE3433" w:rsidRDefault="00BE3433" w:rsidP="00477C46">
      <w:pPr>
        <w:pStyle w:val="Odstavecseseznamem"/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</w:t>
      </w:r>
      <w:r w:rsidR="00587B18">
        <w:rPr>
          <w:rFonts w:asciiTheme="minorHAnsi" w:hAnsiTheme="minorHAnsi"/>
          <w:b/>
          <w:sz w:val="22"/>
          <w:szCs w:val="22"/>
        </w:rPr>
        <w:t>6</w:t>
      </w:r>
      <w:r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ab/>
        <w:t>Závěrečná ustanoven</w:t>
      </w:r>
      <w:r w:rsidR="008B3B30">
        <w:rPr>
          <w:rFonts w:asciiTheme="minorHAnsi" w:hAnsiTheme="minorHAnsi"/>
          <w:b/>
          <w:sz w:val="22"/>
          <w:szCs w:val="22"/>
        </w:rPr>
        <w:t>í</w:t>
      </w:r>
    </w:p>
    <w:p w:rsidR="00BE3433" w:rsidRPr="002C1DED" w:rsidRDefault="003A42CC" w:rsidP="00BE3433">
      <w:pPr>
        <w:tabs>
          <w:tab w:val="left" w:pos="-1440"/>
          <w:tab w:val="left" w:pos="-720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</w:t>
      </w:r>
      <w:r w:rsidR="00587B18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.1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BE3433" w:rsidRPr="002C1DED">
        <w:rPr>
          <w:rFonts w:ascii="Calibri" w:hAnsi="Calibri"/>
          <w:sz w:val="22"/>
          <w:szCs w:val="22"/>
        </w:rPr>
        <w:t>Tato smlouva se vyhotovuje v</w:t>
      </w:r>
      <w:r w:rsidR="007E7600">
        <w:rPr>
          <w:rFonts w:ascii="Calibri" w:hAnsi="Calibri"/>
          <w:sz w:val="22"/>
          <w:szCs w:val="22"/>
        </w:rPr>
        <w:t>e čtyřech</w:t>
      </w:r>
      <w:r w:rsidR="00BE3433" w:rsidRPr="002C1DED">
        <w:rPr>
          <w:rFonts w:ascii="Calibri" w:hAnsi="Calibri"/>
          <w:sz w:val="22"/>
          <w:szCs w:val="22"/>
        </w:rPr>
        <w:t xml:space="preserve"> </w:t>
      </w:r>
      <w:r w:rsidR="00BE3433">
        <w:rPr>
          <w:rFonts w:ascii="Calibri" w:hAnsi="Calibri"/>
          <w:sz w:val="22"/>
          <w:szCs w:val="22"/>
        </w:rPr>
        <w:t>(</w:t>
      </w:r>
      <w:r w:rsidR="007E7600">
        <w:rPr>
          <w:rFonts w:ascii="Calibri" w:hAnsi="Calibri"/>
          <w:sz w:val="22"/>
          <w:szCs w:val="22"/>
        </w:rPr>
        <w:t>4</w:t>
      </w:r>
      <w:r w:rsidR="00BE3433">
        <w:rPr>
          <w:rFonts w:ascii="Calibri" w:hAnsi="Calibri"/>
          <w:sz w:val="22"/>
          <w:szCs w:val="22"/>
        </w:rPr>
        <w:t xml:space="preserve">) </w:t>
      </w:r>
      <w:r w:rsidR="00BE3433" w:rsidRPr="002C1DED">
        <w:rPr>
          <w:rFonts w:ascii="Calibri" w:hAnsi="Calibri"/>
          <w:sz w:val="22"/>
          <w:szCs w:val="22"/>
        </w:rPr>
        <w:t xml:space="preserve">vyhotoveních s platností originálu, z nichž </w:t>
      </w:r>
      <w:r w:rsidR="007E7600">
        <w:rPr>
          <w:rFonts w:ascii="Calibri" w:hAnsi="Calibri"/>
          <w:sz w:val="22"/>
          <w:szCs w:val="22"/>
        </w:rPr>
        <w:t>objednatel obdrží dvě</w:t>
      </w:r>
      <w:r w:rsidR="00BE3433">
        <w:rPr>
          <w:rFonts w:ascii="Calibri" w:hAnsi="Calibri"/>
          <w:sz w:val="22"/>
          <w:szCs w:val="22"/>
        </w:rPr>
        <w:t xml:space="preserve"> (</w:t>
      </w:r>
      <w:r w:rsidR="007E7600">
        <w:rPr>
          <w:rFonts w:ascii="Calibri" w:hAnsi="Calibri"/>
          <w:sz w:val="22"/>
          <w:szCs w:val="22"/>
        </w:rPr>
        <w:t>2</w:t>
      </w:r>
      <w:r w:rsidR="00BE3433">
        <w:rPr>
          <w:rFonts w:ascii="Calibri" w:hAnsi="Calibri"/>
          <w:sz w:val="22"/>
          <w:szCs w:val="22"/>
        </w:rPr>
        <w:t xml:space="preserve">) vyhotovení, </w:t>
      </w:r>
      <w:r w:rsidR="00477C46">
        <w:rPr>
          <w:rFonts w:ascii="Calibri" w:hAnsi="Calibri"/>
          <w:sz w:val="22"/>
          <w:szCs w:val="22"/>
        </w:rPr>
        <w:t>dodavatel</w:t>
      </w:r>
      <w:r w:rsidR="00BE3433">
        <w:rPr>
          <w:rFonts w:ascii="Calibri" w:hAnsi="Calibri"/>
          <w:sz w:val="22"/>
          <w:szCs w:val="22"/>
        </w:rPr>
        <w:t xml:space="preserve"> dvě (2) vyhotovení. </w:t>
      </w:r>
    </w:p>
    <w:p w:rsidR="00BE3433" w:rsidRPr="00A822CD" w:rsidRDefault="00BE3433" w:rsidP="00BE3433">
      <w:pPr>
        <w:pStyle w:val="slovanseznam2"/>
        <w:numPr>
          <w:ilvl w:val="0"/>
          <w:numId w:val="0"/>
        </w:numPr>
        <w:tabs>
          <w:tab w:val="left" w:pos="708"/>
        </w:tabs>
        <w:spacing w:before="0" w:line="240" w:lineRule="auto"/>
        <w:ind w:left="567" w:hanging="567"/>
        <w:rPr>
          <w:rFonts w:ascii="Calibri" w:hAnsi="Calibri"/>
          <w:b/>
          <w:bCs/>
          <w:sz w:val="22"/>
        </w:rPr>
      </w:pPr>
      <w:proofErr w:type="gramStart"/>
      <w:r>
        <w:rPr>
          <w:rFonts w:ascii="Calibri" w:hAnsi="Calibri"/>
          <w:sz w:val="22"/>
        </w:rPr>
        <w:t>1</w:t>
      </w:r>
      <w:r w:rsidR="00587B18">
        <w:rPr>
          <w:rFonts w:ascii="Calibri" w:hAnsi="Calibri"/>
          <w:sz w:val="22"/>
        </w:rPr>
        <w:t>6</w:t>
      </w:r>
      <w:r>
        <w:rPr>
          <w:rFonts w:ascii="Calibri" w:hAnsi="Calibri"/>
          <w:sz w:val="22"/>
        </w:rPr>
        <w:t>.2</w:t>
      </w:r>
      <w:proofErr w:type="gramEnd"/>
      <w:r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ab/>
        <w:t xml:space="preserve">Tato smlouva nabývá platnosti </w:t>
      </w:r>
      <w:r w:rsidR="00BA71D1">
        <w:rPr>
          <w:rFonts w:ascii="Calibri" w:hAnsi="Calibri"/>
          <w:sz w:val="22"/>
        </w:rPr>
        <w:t xml:space="preserve">dnem </w:t>
      </w:r>
      <w:r>
        <w:rPr>
          <w:rFonts w:ascii="Calibri" w:hAnsi="Calibri"/>
          <w:sz w:val="22"/>
        </w:rPr>
        <w:t xml:space="preserve">podpisu poslední ze smluvních stran </w:t>
      </w:r>
      <w:r w:rsidR="00873960">
        <w:rPr>
          <w:rFonts w:ascii="Calibri" w:hAnsi="Calibri"/>
          <w:sz w:val="22"/>
        </w:rPr>
        <w:t xml:space="preserve">a účinnosti dnem uveřejnění v registru smluv dle </w:t>
      </w:r>
      <w:r w:rsidR="009C3E3A" w:rsidRPr="009C3E3A">
        <w:rPr>
          <w:rFonts w:ascii="Calibri" w:hAnsi="Calibri"/>
          <w:sz w:val="22"/>
        </w:rPr>
        <w:t>zákon</w:t>
      </w:r>
      <w:r w:rsidR="00873960">
        <w:rPr>
          <w:rFonts w:ascii="Calibri" w:hAnsi="Calibri"/>
          <w:sz w:val="22"/>
        </w:rPr>
        <w:t>a</w:t>
      </w:r>
      <w:r w:rsidR="009C3E3A" w:rsidRPr="009C3E3A">
        <w:rPr>
          <w:rFonts w:ascii="Calibri" w:hAnsi="Calibri"/>
          <w:sz w:val="22"/>
        </w:rPr>
        <w:t xml:space="preserve"> č. 340/2015 Sb</w:t>
      </w:r>
      <w:r w:rsidR="009C3E3A">
        <w:rPr>
          <w:rFonts w:ascii="Calibri" w:hAnsi="Calibri"/>
          <w:sz w:val="22"/>
        </w:rPr>
        <w:t xml:space="preserve">. </w:t>
      </w:r>
      <w:r w:rsidR="009C3E3A" w:rsidRPr="004269B4">
        <w:rPr>
          <w:rFonts w:ascii="Calibri" w:hAnsi="Calibri" w:cs="Segoe UI"/>
          <w:sz w:val="22"/>
        </w:rPr>
        <w:t>o zvláštních podmínkách účinnosti některých smluv, uveřejňování těchto smluv a o registru smluv (zákon o registru smluv</w:t>
      </w:r>
      <w:r w:rsidR="009C3E3A">
        <w:rPr>
          <w:rFonts w:ascii="Calibri" w:hAnsi="Calibri" w:cs="Segoe UI"/>
          <w:sz w:val="22"/>
        </w:rPr>
        <w:t>)</w:t>
      </w:r>
      <w:r>
        <w:rPr>
          <w:rFonts w:ascii="Calibri" w:hAnsi="Calibri"/>
          <w:sz w:val="22"/>
        </w:rPr>
        <w:t xml:space="preserve">. </w:t>
      </w:r>
    </w:p>
    <w:p w:rsidR="00BE3433" w:rsidRPr="002C1DED" w:rsidRDefault="00BE3433" w:rsidP="00BE3433">
      <w:pPr>
        <w:tabs>
          <w:tab w:val="left" w:pos="-1440"/>
          <w:tab w:val="left" w:pos="-720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</w:t>
      </w:r>
      <w:r w:rsidR="00587B18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.3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Pr="002C1DED">
        <w:rPr>
          <w:rFonts w:ascii="Calibri" w:hAnsi="Calibri"/>
          <w:sz w:val="22"/>
          <w:szCs w:val="22"/>
        </w:rPr>
        <w:t>Tato smlouva může být měněna pouze písemnými</w:t>
      </w:r>
      <w:r>
        <w:rPr>
          <w:rFonts w:ascii="Calibri" w:hAnsi="Calibri"/>
          <w:sz w:val="22"/>
          <w:szCs w:val="22"/>
        </w:rPr>
        <w:t>, vzestupně</w:t>
      </w:r>
      <w:r w:rsidRPr="002C1DED">
        <w:rPr>
          <w:rFonts w:ascii="Calibri" w:hAnsi="Calibri"/>
          <w:sz w:val="22"/>
          <w:szCs w:val="22"/>
        </w:rPr>
        <w:t xml:space="preserve"> číslovanými dodatky, podepsanými oprávněnými zástupci obou smluvních stran</w:t>
      </w:r>
      <w:r>
        <w:rPr>
          <w:rFonts w:ascii="Calibri" w:hAnsi="Calibri"/>
          <w:sz w:val="22"/>
          <w:szCs w:val="22"/>
        </w:rPr>
        <w:t xml:space="preserve"> a pouze v rozsahu ne</w:t>
      </w:r>
      <w:r w:rsidR="00B32C7D">
        <w:rPr>
          <w:rFonts w:ascii="Calibri" w:hAnsi="Calibri"/>
          <w:sz w:val="22"/>
          <w:szCs w:val="22"/>
        </w:rPr>
        <w:t>podstatných změn závazů.</w:t>
      </w:r>
    </w:p>
    <w:p w:rsidR="00BE3433" w:rsidRPr="002C1DED" w:rsidRDefault="00BE3433" w:rsidP="00BE3433">
      <w:pPr>
        <w:tabs>
          <w:tab w:val="left" w:pos="-1440"/>
          <w:tab w:val="left" w:pos="-720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</w:t>
      </w:r>
      <w:r w:rsidR="00587B18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.4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Pr="002C1DED">
        <w:rPr>
          <w:rFonts w:ascii="Calibri" w:hAnsi="Calibri"/>
          <w:sz w:val="22"/>
          <w:szCs w:val="22"/>
        </w:rPr>
        <w:t>Neplatná nebo</w:t>
      </w:r>
      <w:r>
        <w:rPr>
          <w:rFonts w:ascii="Calibri" w:hAnsi="Calibri"/>
          <w:sz w:val="22"/>
          <w:szCs w:val="22"/>
        </w:rPr>
        <w:t xml:space="preserve"> </w:t>
      </w:r>
      <w:r w:rsidRPr="002C1DED">
        <w:rPr>
          <w:rFonts w:ascii="Calibri" w:hAnsi="Calibri"/>
          <w:sz w:val="22"/>
          <w:szCs w:val="22"/>
        </w:rPr>
        <w:t>neúčinná ustanovení této smlouvy nezpůsobují neplatnost nebo neúčinnost ostatních ustanovení smlouvy či celé smlouvy. Neplatná nebo neúčinná ustanovení smlouvy se zavazují smluvní strany nahradit platnými a účinnými ustanoveními, které se nejvíce blíží hospodářskému - obchodnímu účelu, pro který se tato smlouva uzavírá.</w:t>
      </w:r>
    </w:p>
    <w:p w:rsidR="00BE3433" w:rsidRDefault="00BE3433" w:rsidP="00BE3433">
      <w:pPr>
        <w:tabs>
          <w:tab w:val="left" w:pos="-1440"/>
          <w:tab w:val="left" w:pos="-720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</w:t>
      </w:r>
      <w:r w:rsidR="00587B18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.5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 xml:space="preserve">Právní vztahy touto smlouvou neupravené, tato smlouva, jakož i poměry vznikající se řídí příslušnými ustanoveními zákona č. 89/2012 Sb., občanský zákoník v platném znění a dalšími příslušnými právními předpisy ČR. </w:t>
      </w:r>
      <w:r w:rsidRPr="00052A74">
        <w:rPr>
          <w:rFonts w:ascii="Calibri" w:hAnsi="Calibri"/>
          <w:sz w:val="22"/>
          <w:szCs w:val="22"/>
        </w:rPr>
        <w:t>Smluvní strany tímto prohlašují, že se dohodly na místní příslušnosti soudu v souladu s ustanovením § 89a zákona č. 99/1963 Sb., občanský soudní řád v platném znění takto: Místně příslušným soudem pro případ sporů vyplývajících z této smlouvy je soud příslušný dle sídla objednatele</w:t>
      </w:r>
    </w:p>
    <w:p w:rsidR="00BE3433" w:rsidRDefault="00BE3433" w:rsidP="00BE3433">
      <w:pPr>
        <w:pStyle w:val="RLTextlnkuslovan"/>
        <w:numPr>
          <w:ilvl w:val="0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</w:t>
      </w:r>
      <w:r w:rsidR="00587B18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.6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3A42CC">
        <w:rPr>
          <w:rFonts w:ascii="Calibri" w:hAnsi="Calibri"/>
          <w:sz w:val="22"/>
          <w:szCs w:val="22"/>
        </w:rPr>
        <w:t>Dodavatel</w:t>
      </w:r>
      <w:r>
        <w:rPr>
          <w:rFonts w:ascii="Calibri" w:hAnsi="Calibri"/>
          <w:sz w:val="22"/>
          <w:szCs w:val="22"/>
        </w:rPr>
        <w:t xml:space="preserve"> se zavazuje poskytnou objednateli součinnost při plnění jeho povinností </w:t>
      </w:r>
      <w:r w:rsidR="00B32C7D">
        <w:rPr>
          <w:rFonts w:ascii="Calibri" w:hAnsi="Calibri"/>
          <w:sz w:val="22"/>
          <w:szCs w:val="22"/>
        </w:rPr>
        <w:t>daných mu právními předpisy ČR nebo vyšším objednatelem</w:t>
      </w:r>
      <w:r>
        <w:rPr>
          <w:rFonts w:ascii="Calibri" w:hAnsi="Calibri"/>
          <w:sz w:val="22"/>
          <w:szCs w:val="22"/>
        </w:rPr>
        <w:t xml:space="preserve">.  </w:t>
      </w:r>
    </w:p>
    <w:p w:rsidR="00BE3433" w:rsidRDefault="00BE3433" w:rsidP="00BE3433">
      <w:pPr>
        <w:tabs>
          <w:tab w:val="left" w:pos="-1440"/>
          <w:tab w:val="left" w:pos="-720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</w:t>
      </w:r>
      <w:r w:rsidR="00587B18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.7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Pr="002C1DED">
        <w:rPr>
          <w:rFonts w:ascii="Calibri" w:hAnsi="Calibri"/>
          <w:sz w:val="22"/>
          <w:szCs w:val="22"/>
        </w:rPr>
        <w:t>Smluvní strany prohlašují, že tuto smlouvu uzavřely dle své pravé a svobodné vůle, vážně a srozumitelně, nikoliv v</w:t>
      </w:r>
      <w:r>
        <w:rPr>
          <w:rFonts w:ascii="Calibri" w:hAnsi="Calibri"/>
          <w:sz w:val="22"/>
          <w:szCs w:val="22"/>
        </w:rPr>
        <w:t xml:space="preserve"> </w:t>
      </w:r>
      <w:r w:rsidRPr="002C1DED">
        <w:rPr>
          <w:rFonts w:ascii="Calibri" w:hAnsi="Calibri"/>
          <w:sz w:val="22"/>
          <w:szCs w:val="22"/>
        </w:rPr>
        <w:t>tísni a za nápadně nevýhodných podmínek.</w:t>
      </w:r>
    </w:p>
    <w:p w:rsidR="00873960" w:rsidRPr="002C1DED" w:rsidRDefault="00873960" w:rsidP="00BE3433">
      <w:pPr>
        <w:tabs>
          <w:tab w:val="left" w:pos="-1440"/>
          <w:tab w:val="left" w:pos="-720"/>
          <w:tab w:val="left" w:pos="567"/>
        </w:tabs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lastRenderedPageBreak/>
        <w:t>16.8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Pr="00873960">
        <w:rPr>
          <w:rFonts w:ascii="Calibri" w:hAnsi="Calibri"/>
          <w:sz w:val="22"/>
          <w:szCs w:val="22"/>
        </w:rPr>
        <w:t>Smluvní strany berou na vědomí, že společnost ČD – Telematika a.s. je povinným subjektem ve smyslu zákona č. 340/2015 Sb., o zvláštních podmínkách účinnosti některých smluv, uveřejňování těchto smluv a o registru smluv (zákon o registru smluv) (dále jako „</w:t>
      </w:r>
      <w:proofErr w:type="spellStart"/>
      <w:r w:rsidRPr="00873960">
        <w:rPr>
          <w:rFonts w:ascii="Calibri" w:hAnsi="Calibri"/>
          <w:sz w:val="22"/>
          <w:szCs w:val="22"/>
        </w:rPr>
        <w:t>ZoRS</w:t>
      </w:r>
      <w:proofErr w:type="spellEnd"/>
      <w:r w:rsidRPr="00873960">
        <w:rPr>
          <w:rFonts w:ascii="Calibri" w:hAnsi="Calibri"/>
          <w:sz w:val="22"/>
          <w:szCs w:val="22"/>
        </w:rPr>
        <w:t xml:space="preserve">“). Dle </w:t>
      </w:r>
      <w:proofErr w:type="spellStart"/>
      <w:r w:rsidRPr="00873960">
        <w:rPr>
          <w:rFonts w:ascii="Calibri" w:hAnsi="Calibri"/>
          <w:sz w:val="22"/>
          <w:szCs w:val="22"/>
        </w:rPr>
        <w:t>ZoRS</w:t>
      </w:r>
      <w:proofErr w:type="spellEnd"/>
      <w:r w:rsidRPr="00873960">
        <w:rPr>
          <w:rFonts w:ascii="Calibri" w:hAnsi="Calibri"/>
          <w:sz w:val="22"/>
          <w:szCs w:val="22"/>
        </w:rPr>
        <w:t xml:space="preserve"> je společnost ČD – Telematika a.s. povinna uveřejňovat vybrané smlouvy a jejich dodatky v registru smluv spravovaných Ministerstvem vnitra, což </w:t>
      </w:r>
      <w:r>
        <w:rPr>
          <w:rFonts w:ascii="Calibri" w:hAnsi="Calibri"/>
          <w:sz w:val="22"/>
          <w:szCs w:val="22"/>
        </w:rPr>
        <w:t>dodavatel svým podpisem na závěr této S</w:t>
      </w:r>
      <w:r w:rsidRPr="00873960">
        <w:rPr>
          <w:rFonts w:ascii="Calibri" w:hAnsi="Calibri"/>
          <w:sz w:val="22"/>
          <w:szCs w:val="22"/>
        </w:rPr>
        <w:t>mlouvy bere na vědomí a s uveřejněním této smlouvy souhlasí</w:t>
      </w:r>
      <w:r>
        <w:rPr>
          <w:rFonts w:ascii="Calibri" w:hAnsi="Calibri"/>
          <w:sz w:val="22"/>
          <w:szCs w:val="22"/>
        </w:rPr>
        <w:t xml:space="preserve">. </w:t>
      </w:r>
      <w:r w:rsidRPr="00873960">
        <w:rPr>
          <w:rFonts w:ascii="Calibri" w:hAnsi="Calibri"/>
          <w:sz w:val="22"/>
          <w:szCs w:val="22"/>
        </w:rPr>
        <w:t xml:space="preserve">ČD – Telematika a.s. se zavazuje bez zbytečného odkladu, nejpozději však do 30 dnů ode dne podpisu této </w:t>
      </w:r>
      <w:r>
        <w:rPr>
          <w:rFonts w:ascii="Calibri" w:hAnsi="Calibri"/>
          <w:sz w:val="22"/>
          <w:szCs w:val="22"/>
        </w:rPr>
        <w:t>S</w:t>
      </w:r>
      <w:r w:rsidRPr="00873960">
        <w:rPr>
          <w:rFonts w:ascii="Calibri" w:hAnsi="Calibri"/>
          <w:sz w:val="22"/>
          <w:szCs w:val="22"/>
        </w:rPr>
        <w:t>mlouvy, zajistit její uveřejnění v</w:t>
      </w:r>
      <w:r>
        <w:rPr>
          <w:rFonts w:ascii="Calibri" w:hAnsi="Calibri"/>
          <w:sz w:val="22"/>
          <w:szCs w:val="22"/>
        </w:rPr>
        <w:t> </w:t>
      </w:r>
      <w:r w:rsidRPr="00873960">
        <w:rPr>
          <w:rFonts w:ascii="Calibri" w:hAnsi="Calibri"/>
          <w:sz w:val="22"/>
          <w:szCs w:val="22"/>
        </w:rPr>
        <w:t>registru</w:t>
      </w:r>
      <w:r>
        <w:rPr>
          <w:rFonts w:ascii="Calibri" w:hAnsi="Calibri"/>
          <w:sz w:val="22"/>
          <w:szCs w:val="22"/>
        </w:rPr>
        <w:t xml:space="preserve"> smluv.</w:t>
      </w:r>
    </w:p>
    <w:p w:rsidR="00873960" w:rsidRDefault="00BE3433" w:rsidP="00BE3433">
      <w:pPr>
        <w:ind w:left="567" w:hanging="567"/>
        <w:jc w:val="both"/>
        <w:rPr>
          <w:rFonts w:ascii="Calibri" w:hAnsi="Calibri" w:cs="Segoe U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</w:t>
      </w:r>
      <w:r w:rsidR="00587B18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.8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873960" w:rsidRPr="00873960">
        <w:rPr>
          <w:rFonts w:ascii="Calibri" w:hAnsi="Calibri" w:cs="Segoe UI"/>
          <w:sz w:val="22"/>
          <w:szCs w:val="22"/>
        </w:rPr>
        <w:t xml:space="preserve">Smluvní strany tímto výslovně konstatují, že považují celý obsah </w:t>
      </w:r>
      <w:r w:rsidR="00873960">
        <w:rPr>
          <w:rFonts w:ascii="Calibri" w:hAnsi="Calibri" w:cs="Segoe UI"/>
          <w:sz w:val="22"/>
          <w:szCs w:val="22"/>
        </w:rPr>
        <w:t xml:space="preserve">odst. 5.3, 6.1 a 6.2 </w:t>
      </w:r>
      <w:r w:rsidR="00873960" w:rsidRPr="00873960">
        <w:rPr>
          <w:rFonts w:ascii="Calibri" w:hAnsi="Calibri" w:cs="Segoe UI"/>
          <w:sz w:val="22"/>
          <w:szCs w:val="22"/>
        </w:rPr>
        <w:t>této smlouvy včetně souvisejících příloh</w:t>
      </w:r>
      <w:r w:rsidR="00873960">
        <w:rPr>
          <w:rFonts w:ascii="Calibri" w:hAnsi="Calibri" w:cs="Segoe UI"/>
          <w:sz w:val="22"/>
          <w:szCs w:val="22"/>
        </w:rPr>
        <w:t xml:space="preserve"> 2 a 3 této Smlouvy</w:t>
      </w:r>
      <w:r w:rsidR="00873960" w:rsidRPr="00873960">
        <w:rPr>
          <w:rFonts w:ascii="Calibri" w:hAnsi="Calibri" w:cs="Segoe UI"/>
          <w:sz w:val="22"/>
          <w:szCs w:val="22"/>
        </w:rPr>
        <w:t xml:space="preserve"> za předmět obchodního tajemství ve smyslu § 504 zákona č. 89/2012 Sb., občanský </w:t>
      </w:r>
      <w:r w:rsidR="00873960">
        <w:rPr>
          <w:rFonts w:ascii="Calibri" w:hAnsi="Calibri" w:cs="Segoe UI"/>
          <w:sz w:val="22"/>
          <w:szCs w:val="22"/>
        </w:rPr>
        <w:t>zákoník.</w:t>
      </w:r>
    </w:p>
    <w:p w:rsidR="009C3E3A" w:rsidRDefault="00BE3433" w:rsidP="00BE3433">
      <w:pPr>
        <w:ind w:left="567" w:hanging="567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1</w:t>
      </w:r>
      <w:r w:rsidR="00587B18">
        <w:rPr>
          <w:rFonts w:ascii="Calibri" w:hAnsi="Calibri"/>
          <w:color w:val="000000"/>
          <w:sz w:val="22"/>
          <w:szCs w:val="22"/>
        </w:rPr>
        <w:t>6</w:t>
      </w:r>
      <w:r>
        <w:rPr>
          <w:rFonts w:ascii="Calibri" w:hAnsi="Calibri"/>
          <w:color w:val="000000"/>
          <w:sz w:val="22"/>
          <w:szCs w:val="22"/>
        </w:rPr>
        <w:t>.10</w:t>
      </w:r>
      <w:proofErr w:type="gramEnd"/>
      <w:r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ab/>
      </w:r>
      <w:r w:rsidR="00873960">
        <w:rPr>
          <w:rFonts w:ascii="Calibri" w:hAnsi="Calibri"/>
          <w:sz w:val="22"/>
          <w:szCs w:val="22"/>
        </w:rPr>
        <w:t>Nedílnou součástí této S</w:t>
      </w:r>
      <w:r>
        <w:rPr>
          <w:rFonts w:ascii="Calibri" w:hAnsi="Calibri"/>
          <w:sz w:val="22"/>
          <w:szCs w:val="22"/>
        </w:rPr>
        <w:t>mlouvy je</w:t>
      </w:r>
      <w:r w:rsidR="00873960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9C3E3A" w:rsidRPr="009C3E3A" w:rsidRDefault="009C3E3A" w:rsidP="00BE3433">
      <w:pPr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Pr="009C3E3A">
        <w:rPr>
          <w:rFonts w:ascii="Calibri" w:hAnsi="Calibri"/>
          <w:b/>
          <w:color w:val="000000"/>
          <w:sz w:val="22"/>
          <w:szCs w:val="22"/>
        </w:rPr>
        <w:t>Příloha č.</w:t>
      </w:r>
      <w:r w:rsidRPr="009C3E3A">
        <w:rPr>
          <w:rFonts w:ascii="Calibri" w:hAnsi="Calibri"/>
          <w:b/>
          <w:sz w:val="22"/>
          <w:szCs w:val="22"/>
        </w:rPr>
        <w:t xml:space="preserve"> 1 - Technick</w:t>
      </w:r>
      <w:r w:rsidR="00416AF0">
        <w:rPr>
          <w:rFonts w:ascii="Calibri" w:hAnsi="Calibri"/>
          <w:b/>
          <w:sz w:val="22"/>
          <w:szCs w:val="22"/>
        </w:rPr>
        <w:t xml:space="preserve">é podmínky pro dodávku a výměnu parkovacích automatů </w:t>
      </w:r>
    </w:p>
    <w:p w:rsidR="00BE3433" w:rsidRDefault="009C3E3A" w:rsidP="00BE3433">
      <w:pPr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9C3E3A">
        <w:rPr>
          <w:rFonts w:ascii="Calibri" w:hAnsi="Calibri"/>
          <w:b/>
          <w:sz w:val="22"/>
          <w:szCs w:val="22"/>
        </w:rPr>
        <w:t>Příloha č. 2</w:t>
      </w:r>
      <w:r w:rsidR="00BE3433" w:rsidRPr="009C3E3A">
        <w:rPr>
          <w:rFonts w:ascii="Calibri" w:hAnsi="Calibri"/>
          <w:b/>
          <w:sz w:val="22"/>
          <w:szCs w:val="22"/>
        </w:rPr>
        <w:t xml:space="preserve"> </w:t>
      </w:r>
      <w:r w:rsidR="00416AF0">
        <w:rPr>
          <w:rFonts w:ascii="Calibri" w:hAnsi="Calibri"/>
          <w:b/>
          <w:sz w:val="22"/>
          <w:szCs w:val="22"/>
        </w:rPr>
        <w:t xml:space="preserve">- </w:t>
      </w:r>
      <w:proofErr w:type="spellStart"/>
      <w:r w:rsidR="005268A1">
        <w:rPr>
          <w:rFonts w:ascii="Calibri" w:hAnsi="Calibri"/>
          <w:b/>
          <w:sz w:val="22"/>
          <w:szCs w:val="22"/>
        </w:rPr>
        <w:t>xxx</w:t>
      </w:r>
      <w:proofErr w:type="spellEnd"/>
    </w:p>
    <w:p w:rsidR="007277D5" w:rsidRDefault="007277D5" w:rsidP="007277D5">
      <w:pPr>
        <w:tabs>
          <w:tab w:val="left" w:pos="1843"/>
        </w:tabs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>Příloha č. 3 -</w:t>
      </w:r>
      <w:r w:rsidR="00E625F1">
        <w:rPr>
          <w:rFonts w:ascii="Calibri" w:hAnsi="Calibri"/>
          <w:b/>
          <w:sz w:val="22"/>
          <w:szCs w:val="22"/>
        </w:rPr>
        <w:t xml:space="preserve"> </w:t>
      </w:r>
      <w:r w:rsidR="005268A1">
        <w:rPr>
          <w:rFonts w:ascii="Calibri" w:hAnsi="Calibri"/>
          <w:b/>
          <w:sz w:val="22"/>
          <w:szCs w:val="22"/>
        </w:rPr>
        <w:t>xxx</w:t>
      </w:r>
      <w:bookmarkStart w:id="13" w:name="_GoBack"/>
      <w:bookmarkEnd w:id="13"/>
    </w:p>
    <w:p w:rsidR="00BE3433" w:rsidRPr="00F21CBB" w:rsidRDefault="00BE3433" w:rsidP="00BE3433">
      <w:pPr>
        <w:tabs>
          <w:tab w:val="left" w:pos="-1065"/>
          <w:tab w:val="left" w:pos="-718"/>
          <w:tab w:val="left" w:pos="1"/>
          <w:tab w:val="left" w:pos="487"/>
          <w:tab w:val="left" w:pos="56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ind w:left="567" w:hanging="567"/>
        <w:rPr>
          <w:rFonts w:ascii="Calibri" w:hAnsi="Calibri"/>
          <w:b/>
          <w:sz w:val="22"/>
          <w:szCs w:val="22"/>
        </w:rPr>
      </w:pPr>
    </w:p>
    <w:p w:rsidR="00BE3433" w:rsidRDefault="00BE3433" w:rsidP="00BE3433">
      <w:pPr>
        <w:tabs>
          <w:tab w:val="left" w:pos="-1065"/>
          <w:tab w:val="left" w:pos="-718"/>
          <w:tab w:val="left" w:pos="1"/>
          <w:tab w:val="left" w:pos="487"/>
          <w:tab w:val="left" w:pos="56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ind w:left="567" w:hanging="567"/>
        <w:rPr>
          <w:rFonts w:ascii="Calibri" w:hAnsi="Calibri"/>
          <w:sz w:val="22"/>
          <w:szCs w:val="22"/>
        </w:rPr>
      </w:pPr>
    </w:p>
    <w:p w:rsidR="00BE3433" w:rsidRDefault="00BE3433" w:rsidP="00BE3433">
      <w:pPr>
        <w:tabs>
          <w:tab w:val="left" w:pos="-1065"/>
          <w:tab w:val="left" w:pos="-718"/>
          <w:tab w:val="left" w:pos="1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rPr>
          <w:rFonts w:ascii="Calibri" w:hAnsi="Calibri"/>
          <w:sz w:val="22"/>
          <w:szCs w:val="22"/>
        </w:rPr>
      </w:pPr>
      <w:r w:rsidRPr="002C1DED">
        <w:rPr>
          <w:rFonts w:ascii="Calibri" w:hAnsi="Calibri"/>
          <w:sz w:val="22"/>
          <w:szCs w:val="22"/>
        </w:rPr>
        <w:t xml:space="preserve">Za </w:t>
      </w:r>
      <w:r w:rsidR="00873960">
        <w:rPr>
          <w:rFonts w:ascii="Calibri" w:hAnsi="Calibri"/>
          <w:sz w:val="22"/>
          <w:szCs w:val="22"/>
        </w:rPr>
        <w:t>dodavatele</w:t>
      </w:r>
      <w:r w:rsidRPr="002C1DED">
        <w:rPr>
          <w:rFonts w:ascii="Calibri" w:hAnsi="Calibri"/>
          <w:sz w:val="22"/>
          <w:szCs w:val="22"/>
        </w:rPr>
        <w:t>:</w:t>
      </w:r>
      <w:r w:rsidRPr="002C1DED">
        <w:rPr>
          <w:rFonts w:ascii="Calibri" w:hAnsi="Calibri"/>
          <w:sz w:val="22"/>
          <w:szCs w:val="22"/>
        </w:rPr>
        <w:tab/>
      </w:r>
      <w:r w:rsidRPr="002C1DED">
        <w:rPr>
          <w:rFonts w:ascii="Calibri" w:hAnsi="Calibri"/>
          <w:sz w:val="22"/>
          <w:szCs w:val="22"/>
        </w:rPr>
        <w:tab/>
      </w:r>
      <w:r w:rsidRPr="002C1DED">
        <w:rPr>
          <w:rFonts w:ascii="Calibri" w:hAnsi="Calibri"/>
          <w:sz w:val="22"/>
          <w:szCs w:val="22"/>
        </w:rPr>
        <w:tab/>
      </w:r>
      <w:r w:rsidRPr="002C1DED">
        <w:rPr>
          <w:rFonts w:ascii="Calibri" w:hAnsi="Calibri"/>
          <w:sz w:val="22"/>
          <w:szCs w:val="22"/>
        </w:rPr>
        <w:tab/>
      </w:r>
      <w:r w:rsidRPr="002C1DED">
        <w:rPr>
          <w:rFonts w:ascii="Calibri" w:hAnsi="Calibri"/>
          <w:sz w:val="22"/>
          <w:szCs w:val="22"/>
        </w:rPr>
        <w:tab/>
        <w:t xml:space="preserve">Za </w:t>
      </w:r>
      <w:r w:rsidR="00873960">
        <w:rPr>
          <w:rFonts w:ascii="Calibri" w:hAnsi="Calibri"/>
          <w:sz w:val="22"/>
          <w:szCs w:val="22"/>
        </w:rPr>
        <w:t>objednatele</w:t>
      </w:r>
      <w:r w:rsidRPr="002C1DED">
        <w:rPr>
          <w:rFonts w:ascii="Calibri" w:hAnsi="Calibri"/>
          <w:sz w:val="22"/>
          <w:szCs w:val="22"/>
        </w:rPr>
        <w:t>:</w:t>
      </w:r>
    </w:p>
    <w:p w:rsidR="00BE3433" w:rsidRDefault="00BE3433" w:rsidP="00BE3433">
      <w:pPr>
        <w:tabs>
          <w:tab w:val="left" w:pos="-1065"/>
          <w:tab w:val="left" w:pos="-718"/>
          <w:tab w:val="left" w:pos="1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rPr>
          <w:rFonts w:ascii="Calibri" w:hAnsi="Calibri"/>
          <w:sz w:val="22"/>
          <w:szCs w:val="22"/>
        </w:rPr>
      </w:pPr>
    </w:p>
    <w:p w:rsidR="00BE3433" w:rsidRDefault="00BE3433" w:rsidP="00BE3433">
      <w:pPr>
        <w:tabs>
          <w:tab w:val="left" w:pos="-1065"/>
          <w:tab w:val="left" w:pos="-718"/>
          <w:tab w:val="left" w:pos="1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rPr>
          <w:rFonts w:ascii="Calibri" w:hAnsi="Calibri"/>
          <w:sz w:val="22"/>
          <w:szCs w:val="22"/>
        </w:rPr>
      </w:pPr>
      <w:r w:rsidRPr="002C1DED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 </w:t>
      </w:r>
      <w:r w:rsidR="00873960">
        <w:rPr>
          <w:rFonts w:ascii="Calibri" w:hAnsi="Calibri"/>
          <w:sz w:val="22"/>
          <w:szCs w:val="22"/>
        </w:rPr>
        <w:t>……………………….</w:t>
      </w:r>
      <w:r w:rsidRPr="002C1DED">
        <w:rPr>
          <w:rFonts w:ascii="Calibri" w:hAnsi="Calibri"/>
          <w:sz w:val="22"/>
          <w:szCs w:val="22"/>
        </w:rPr>
        <w:t>, dne ………………</w:t>
      </w:r>
      <w:r w:rsidRPr="002C1DED">
        <w:rPr>
          <w:rFonts w:ascii="Calibri" w:hAnsi="Calibri"/>
          <w:sz w:val="22"/>
          <w:szCs w:val="22"/>
        </w:rPr>
        <w:tab/>
      </w:r>
      <w:r w:rsidRPr="002C1DED">
        <w:rPr>
          <w:rFonts w:ascii="Calibri" w:hAnsi="Calibri"/>
          <w:sz w:val="22"/>
          <w:szCs w:val="22"/>
        </w:rPr>
        <w:tab/>
      </w:r>
      <w:r w:rsidRPr="002C1DED">
        <w:rPr>
          <w:rFonts w:ascii="Calibri" w:hAnsi="Calibri"/>
          <w:sz w:val="22"/>
          <w:szCs w:val="22"/>
        </w:rPr>
        <w:tab/>
        <w:t>V</w:t>
      </w:r>
      <w:r w:rsidR="006943B3">
        <w:rPr>
          <w:rFonts w:ascii="Calibri" w:hAnsi="Calibri"/>
          <w:sz w:val="22"/>
          <w:szCs w:val="22"/>
        </w:rPr>
        <w:t> Praze</w:t>
      </w:r>
      <w:r w:rsidRPr="002C1DED">
        <w:rPr>
          <w:rFonts w:ascii="Calibri" w:hAnsi="Calibri"/>
          <w:sz w:val="22"/>
          <w:szCs w:val="22"/>
        </w:rPr>
        <w:t xml:space="preserve">, dne </w:t>
      </w:r>
      <w:r w:rsidR="00873960">
        <w:rPr>
          <w:rFonts w:ascii="Calibri" w:hAnsi="Calibri"/>
          <w:sz w:val="22"/>
          <w:szCs w:val="22"/>
        </w:rPr>
        <w:t>………</w:t>
      </w:r>
      <w:proofErr w:type="gramStart"/>
      <w:r w:rsidR="00873960">
        <w:rPr>
          <w:rFonts w:ascii="Calibri" w:hAnsi="Calibri"/>
          <w:sz w:val="22"/>
          <w:szCs w:val="22"/>
        </w:rPr>
        <w:t>…..</w:t>
      </w:r>
      <w:proofErr w:type="gramEnd"/>
    </w:p>
    <w:p w:rsidR="00BE3433" w:rsidRDefault="00BE3433" w:rsidP="00BE3433">
      <w:pPr>
        <w:tabs>
          <w:tab w:val="left" w:pos="-1065"/>
          <w:tab w:val="left" w:pos="-718"/>
          <w:tab w:val="left" w:pos="1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rPr>
          <w:rFonts w:ascii="Calibri" w:hAnsi="Calibri"/>
          <w:sz w:val="22"/>
          <w:szCs w:val="22"/>
        </w:rPr>
      </w:pPr>
    </w:p>
    <w:p w:rsidR="00BE3433" w:rsidRDefault="00BE3433" w:rsidP="00BE3433">
      <w:pPr>
        <w:tabs>
          <w:tab w:val="left" w:pos="-1065"/>
          <w:tab w:val="left" w:pos="-718"/>
          <w:tab w:val="left" w:pos="1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rPr>
          <w:rFonts w:ascii="Calibri" w:hAnsi="Calibri"/>
          <w:sz w:val="22"/>
          <w:szCs w:val="22"/>
        </w:rPr>
      </w:pPr>
    </w:p>
    <w:p w:rsidR="00BE3433" w:rsidRDefault="00BE3433" w:rsidP="00BE3433">
      <w:pPr>
        <w:tabs>
          <w:tab w:val="left" w:pos="-1065"/>
          <w:tab w:val="left" w:pos="-718"/>
          <w:tab w:val="left" w:pos="1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rPr>
          <w:rFonts w:ascii="Calibri" w:hAnsi="Calibri"/>
          <w:sz w:val="22"/>
          <w:szCs w:val="22"/>
        </w:rPr>
      </w:pPr>
    </w:p>
    <w:p w:rsidR="00BE3433" w:rsidRPr="002C1DED" w:rsidRDefault="00BE3433" w:rsidP="00BE3433">
      <w:pPr>
        <w:tabs>
          <w:tab w:val="left" w:pos="-1065"/>
          <w:tab w:val="left" w:pos="-718"/>
          <w:tab w:val="left" w:pos="1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rPr>
          <w:rFonts w:ascii="Calibri" w:hAnsi="Calibri"/>
          <w:sz w:val="22"/>
          <w:szCs w:val="22"/>
        </w:rPr>
      </w:pPr>
      <w:r w:rsidRPr="002C1DED">
        <w:rPr>
          <w:rFonts w:ascii="Calibri" w:hAnsi="Calibri"/>
          <w:sz w:val="22"/>
          <w:szCs w:val="22"/>
        </w:rPr>
        <w:t>…………………………………………</w:t>
      </w:r>
      <w:r>
        <w:rPr>
          <w:rFonts w:ascii="Calibri" w:hAnsi="Calibri"/>
          <w:sz w:val="22"/>
          <w:szCs w:val="22"/>
        </w:rPr>
        <w:t>....................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................</w:t>
      </w:r>
      <w:r w:rsidRPr="002C1DED">
        <w:rPr>
          <w:rFonts w:ascii="Calibri" w:hAnsi="Calibri"/>
          <w:sz w:val="22"/>
          <w:szCs w:val="22"/>
        </w:rPr>
        <w:t>………………………………………………</w:t>
      </w:r>
    </w:p>
    <w:p w:rsidR="006943B3" w:rsidRDefault="00BC6548" w:rsidP="006943B3">
      <w:pPr>
        <w:tabs>
          <w:tab w:val="left" w:pos="1985"/>
        </w:tabs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Petr</w:t>
      </w:r>
      <w:r w:rsidR="00E625F1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Liška</w:t>
      </w:r>
      <w:r>
        <w:rPr>
          <w:rFonts w:ascii="Calibri" w:hAnsi="Calibri"/>
          <w:sz w:val="22"/>
          <w:szCs w:val="22"/>
        </w:rPr>
        <w:tab/>
      </w:r>
      <w:r w:rsidR="006943B3">
        <w:rPr>
          <w:rFonts w:ascii="Calibri" w:hAnsi="Calibri"/>
          <w:sz w:val="22"/>
          <w:szCs w:val="22"/>
        </w:rPr>
        <w:tab/>
      </w:r>
      <w:r w:rsidR="006943B3">
        <w:rPr>
          <w:rFonts w:ascii="Calibri" w:hAnsi="Calibri"/>
          <w:sz w:val="22"/>
          <w:szCs w:val="22"/>
        </w:rPr>
        <w:tab/>
      </w:r>
      <w:r w:rsidR="006943B3">
        <w:rPr>
          <w:rFonts w:ascii="Calibri" w:hAnsi="Calibri"/>
          <w:sz w:val="22"/>
          <w:szCs w:val="22"/>
        </w:rPr>
        <w:tab/>
      </w:r>
      <w:r w:rsidR="006943B3">
        <w:rPr>
          <w:rFonts w:ascii="Calibri" w:hAnsi="Calibri"/>
          <w:sz w:val="22"/>
          <w:szCs w:val="22"/>
        </w:rPr>
        <w:tab/>
      </w:r>
      <w:r w:rsidR="006943B3">
        <w:rPr>
          <w:rFonts w:ascii="Calibri" w:hAnsi="Calibri"/>
          <w:sz w:val="22"/>
          <w:szCs w:val="22"/>
        </w:rPr>
        <w:tab/>
        <w:t xml:space="preserve">  </w:t>
      </w:r>
      <w:r w:rsidR="006943B3" w:rsidRPr="00A400C2">
        <w:rPr>
          <w:rFonts w:asciiTheme="minorHAnsi" w:hAnsiTheme="minorHAnsi"/>
          <w:sz w:val="22"/>
          <w:szCs w:val="22"/>
        </w:rPr>
        <w:t>Ing. Miroslav Řezníč</w:t>
      </w:r>
      <w:r w:rsidR="006943B3">
        <w:rPr>
          <w:rFonts w:asciiTheme="minorHAnsi" w:hAnsiTheme="minorHAnsi"/>
          <w:sz w:val="22"/>
          <w:szCs w:val="22"/>
        </w:rPr>
        <w:t>ek, MBA</w:t>
      </w:r>
    </w:p>
    <w:p w:rsidR="00BE3433" w:rsidRPr="006943B3" w:rsidRDefault="00BC6548" w:rsidP="006943B3">
      <w:pPr>
        <w:tabs>
          <w:tab w:val="left" w:pos="198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jednatel</w:t>
      </w:r>
      <w:r w:rsidR="006943B3">
        <w:rPr>
          <w:rFonts w:asciiTheme="minorHAnsi" w:hAnsiTheme="minorHAnsi"/>
          <w:sz w:val="22"/>
          <w:szCs w:val="22"/>
        </w:rPr>
        <w:tab/>
      </w:r>
      <w:r w:rsidR="006943B3">
        <w:rPr>
          <w:rFonts w:asciiTheme="minorHAnsi" w:hAnsiTheme="minorHAnsi"/>
          <w:sz w:val="22"/>
          <w:szCs w:val="22"/>
        </w:rPr>
        <w:tab/>
      </w:r>
      <w:r w:rsidR="006943B3">
        <w:rPr>
          <w:rFonts w:asciiTheme="minorHAnsi" w:hAnsiTheme="minorHAnsi"/>
          <w:sz w:val="22"/>
          <w:szCs w:val="22"/>
        </w:rPr>
        <w:tab/>
      </w:r>
      <w:r w:rsidR="006943B3">
        <w:rPr>
          <w:rFonts w:asciiTheme="minorHAnsi" w:hAnsiTheme="minorHAnsi"/>
          <w:sz w:val="22"/>
          <w:szCs w:val="22"/>
        </w:rPr>
        <w:tab/>
      </w:r>
      <w:r w:rsidR="006943B3">
        <w:rPr>
          <w:rFonts w:asciiTheme="minorHAnsi" w:hAnsiTheme="minorHAnsi"/>
          <w:sz w:val="22"/>
          <w:szCs w:val="22"/>
        </w:rPr>
        <w:tab/>
        <w:t xml:space="preserve">                </w:t>
      </w:r>
      <w:r w:rsidR="006943B3" w:rsidRPr="00A400C2">
        <w:rPr>
          <w:rFonts w:asciiTheme="minorHAnsi" w:hAnsiTheme="minorHAnsi"/>
          <w:sz w:val="22"/>
          <w:szCs w:val="22"/>
        </w:rPr>
        <w:t>předsed</w:t>
      </w:r>
      <w:r w:rsidR="006943B3">
        <w:rPr>
          <w:rFonts w:asciiTheme="minorHAnsi" w:hAnsiTheme="minorHAnsi"/>
          <w:sz w:val="22"/>
          <w:szCs w:val="22"/>
        </w:rPr>
        <w:t>a</w:t>
      </w:r>
      <w:r w:rsidR="006943B3" w:rsidRPr="00A400C2">
        <w:rPr>
          <w:rFonts w:asciiTheme="minorHAnsi" w:hAnsiTheme="minorHAnsi"/>
          <w:sz w:val="22"/>
          <w:szCs w:val="22"/>
        </w:rPr>
        <w:t xml:space="preserve"> představenstva</w:t>
      </w:r>
    </w:p>
    <w:p w:rsidR="00BE3433" w:rsidRDefault="00BC6548" w:rsidP="00BE3433">
      <w:pPr>
        <w:tabs>
          <w:tab w:val="left" w:pos="-1065"/>
          <w:tab w:val="left" w:pos="-718"/>
          <w:tab w:val="left" w:pos="1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rPr>
          <w:rFonts w:ascii="Calibri" w:hAnsi="Calibri"/>
          <w:sz w:val="22"/>
          <w:szCs w:val="22"/>
        </w:rPr>
      </w:pPr>
      <w:r w:rsidRPr="00BC6548">
        <w:rPr>
          <w:rFonts w:ascii="Calibri" w:hAnsi="Calibri"/>
          <w:sz w:val="22"/>
          <w:szCs w:val="22"/>
        </w:rPr>
        <w:t>WSA doprava a parkování s.r.o.</w:t>
      </w:r>
      <w:r w:rsidRPr="00BC654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6943B3">
        <w:rPr>
          <w:rFonts w:ascii="Calibri" w:hAnsi="Calibri"/>
          <w:sz w:val="22"/>
          <w:szCs w:val="22"/>
        </w:rPr>
        <w:t>ČD – Telematika a.s.</w:t>
      </w:r>
    </w:p>
    <w:p w:rsidR="00BE3433" w:rsidRDefault="00BE3433" w:rsidP="00BE3433">
      <w:pPr>
        <w:tabs>
          <w:tab w:val="left" w:pos="-1065"/>
          <w:tab w:val="left" w:pos="-718"/>
          <w:tab w:val="left" w:pos="1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rPr>
          <w:rFonts w:ascii="Calibri" w:hAnsi="Calibri"/>
          <w:b/>
          <w:sz w:val="22"/>
          <w:szCs w:val="22"/>
        </w:rPr>
      </w:pPr>
    </w:p>
    <w:p w:rsidR="00BC6548" w:rsidRDefault="00BC6548" w:rsidP="00BE3433">
      <w:pPr>
        <w:tabs>
          <w:tab w:val="left" w:pos="-1065"/>
          <w:tab w:val="left" w:pos="-718"/>
          <w:tab w:val="left" w:pos="1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rPr>
          <w:rFonts w:ascii="Calibri" w:hAnsi="Calibri"/>
          <w:b/>
          <w:sz w:val="22"/>
          <w:szCs w:val="22"/>
        </w:rPr>
      </w:pPr>
    </w:p>
    <w:p w:rsidR="00BE7E58" w:rsidRPr="006943B3" w:rsidRDefault="006943B3" w:rsidP="006943B3">
      <w:pPr>
        <w:pStyle w:val="Odstavecseseznamem"/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271515">
        <w:rPr>
          <w:rFonts w:asciiTheme="minorHAnsi" w:hAnsiTheme="minorHAnsi"/>
          <w:b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................</w:t>
      </w:r>
      <w:r w:rsidRPr="002C1DED">
        <w:rPr>
          <w:rFonts w:ascii="Calibri" w:hAnsi="Calibri"/>
          <w:sz w:val="22"/>
          <w:szCs w:val="22"/>
        </w:rPr>
        <w:t>………………………………………………</w:t>
      </w:r>
    </w:p>
    <w:p w:rsidR="006943B3" w:rsidRDefault="006943B3" w:rsidP="006943B3">
      <w:pPr>
        <w:tabs>
          <w:tab w:val="left" w:pos="1985"/>
        </w:tabs>
        <w:rPr>
          <w:rFonts w:asciiTheme="minorHAnsi" w:hAnsiTheme="minorHAnsi"/>
          <w:sz w:val="22"/>
          <w:szCs w:val="22"/>
        </w:rPr>
      </w:pPr>
      <w:r w:rsidRPr="00A400C2">
        <w:rPr>
          <w:rFonts w:asciiTheme="minorHAnsi" w:hAnsiTheme="minorHAnsi"/>
          <w:sz w:val="22"/>
          <w:szCs w:val="22"/>
        </w:rPr>
        <w:tab/>
      </w:r>
      <w:r w:rsidRPr="00A400C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71515">
        <w:rPr>
          <w:rFonts w:asciiTheme="minorHAnsi" w:hAnsiTheme="minorHAnsi"/>
          <w:sz w:val="22"/>
          <w:szCs w:val="22"/>
        </w:rPr>
        <w:t xml:space="preserve">  </w:t>
      </w:r>
      <w:r w:rsidRPr="00A400C2">
        <w:rPr>
          <w:rFonts w:asciiTheme="minorHAnsi" w:hAnsiTheme="minorHAnsi"/>
          <w:sz w:val="22"/>
          <w:szCs w:val="22"/>
        </w:rPr>
        <w:t>Ing. Brun</w:t>
      </w:r>
      <w:r w:rsidR="007D52AC">
        <w:rPr>
          <w:rFonts w:asciiTheme="minorHAnsi" w:hAnsiTheme="minorHAnsi"/>
          <w:sz w:val="22"/>
          <w:szCs w:val="22"/>
        </w:rPr>
        <w:t>o</w:t>
      </w:r>
      <w:r w:rsidRPr="00A400C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400C2">
        <w:rPr>
          <w:rFonts w:asciiTheme="minorHAnsi" w:hAnsiTheme="minorHAnsi"/>
          <w:sz w:val="22"/>
          <w:szCs w:val="22"/>
        </w:rPr>
        <w:t>Wertlen</w:t>
      </w:r>
      <w:proofErr w:type="spellEnd"/>
      <w:r w:rsidR="00271515">
        <w:rPr>
          <w:rFonts w:asciiTheme="minorHAnsi" w:hAnsiTheme="minorHAnsi"/>
          <w:sz w:val="22"/>
          <w:szCs w:val="22"/>
        </w:rPr>
        <w:t xml:space="preserve">, Ph.D., </w:t>
      </w:r>
      <w:proofErr w:type="spellStart"/>
      <w:r w:rsidR="00271515">
        <w:rPr>
          <w:rFonts w:asciiTheme="minorHAnsi" w:hAnsiTheme="minorHAnsi"/>
          <w:sz w:val="22"/>
          <w:szCs w:val="22"/>
        </w:rPr>
        <w:t>MSc</w:t>
      </w:r>
      <w:proofErr w:type="spellEnd"/>
      <w:r w:rsidR="00271515">
        <w:rPr>
          <w:rFonts w:asciiTheme="minorHAnsi" w:hAnsiTheme="minorHAnsi"/>
          <w:sz w:val="22"/>
          <w:szCs w:val="22"/>
        </w:rPr>
        <w:t>.</w:t>
      </w:r>
    </w:p>
    <w:p w:rsidR="00271515" w:rsidRPr="00A400C2" w:rsidRDefault="00271515" w:rsidP="006943B3">
      <w:pPr>
        <w:tabs>
          <w:tab w:val="left" w:pos="198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člen představenstva</w:t>
      </w:r>
    </w:p>
    <w:p w:rsidR="00BE7E58" w:rsidRPr="006A4BEE" w:rsidRDefault="00271515" w:rsidP="006A4BEE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ČD – Telematika a.s.</w:t>
      </w:r>
    </w:p>
    <w:sectPr w:rsidR="00BE7E58" w:rsidRPr="006A4B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6F" w:rsidRDefault="00926D6F" w:rsidP="00CA6E95">
      <w:r>
        <w:separator/>
      </w:r>
    </w:p>
  </w:endnote>
  <w:endnote w:type="continuationSeparator" w:id="0">
    <w:p w:rsidR="00926D6F" w:rsidRDefault="00926D6F" w:rsidP="00CA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  <w:szCs w:val="18"/>
      </w:rPr>
      <w:id w:val="-380792031"/>
      <w:docPartObj>
        <w:docPartGallery w:val="Page Numbers (Bottom of Page)"/>
        <w:docPartUnique/>
      </w:docPartObj>
    </w:sdtPr>
    <w:sdtEndPr/>
    <w:sdtContent>
      <w:p w:rsidR="00895FEC" w:rsidRPr="001E7DAF" w:rsidRDefault="00895FEC">
        <w:pPr>
          <w:pStyle w:val="Zpat"/>
          <w:jc w:val="right"/>
          <w:rPr>
            <w:rFonts w:asciiTheme="minorHAnsi" w:hAnsiTheme="minorHAnsi"/>
            <w:sz w:val="18"/>
            <w:szCs w:val="18"/>
          </w:rPr>
        </w:pPr>
        <w:r w:rsidRPr="001E7DAF">
          <w:rPr>
            <w:rFonts w:asciiTheme="minorHAnsi" w:hAnsiTheme="minorHAnsi"/>
            <w:sz w:val="18"/>
            <w:szCs w:val="18"/>
          </w:rPr>
          <w:fldChar w:fldCharType="begin"/>
        </w:r>
        <w:r w:rsidRPr="001E7DAF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1E7DAF">
          <w:rPr>
            <w:rFonts w:asciiTheme="minorHAnsi" w:hAnsiTheme="minorHAnsi"/>
            <w:sz w:val="18"/>
            <w:szCs w:val="18"/>
          </w:rPr>
          <w:fldChar w:fldCharType="separate"/>
        </w:r>
        <w:r w:rsidR="005268A1">
          <w:rPr>
            <w:rFonts w:asciiTheme="minorHAnsi" w:hAnsiTheme="minorHAnsi"/>
            <w:noProof/>
            <w:sz w:val="18"/>
            <w:szCs w:val="18"/>
          </w:rPr>
          <w:t>4</w:t>
        </w:r>
        <w:r w:rsidRPr="001E7DAF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895FEC" w:rsidRDefault="00895F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6F" w:rsidRDefault="00926D6F" w:rsidP="00CA6E95">
      <w:r>
        <w:separator/>
      </w:r>
    </w:p>
  </w:footnote>
  <w:footnote w:type="continuationSeparator" w:id="0">
    <w:p w:rsidR="00926D6F" w:rsidRDefault="00926D6F" w:rsidP="00CA6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29D"/>
    <w:multiLevelType w:val="hybridMultilevel"/>
    <w:tmpl w:val="BCCC5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32F18"/>
    <w:multiLevelType w:val="multilevel"/>
    <w:tmpl w:val="F2F6512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2C6FCD"/>
    <w:multiLevelType w:val="multilevel"/>
    <w:tmpl w:val="EA8E08B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730"/>
        </w:tabs>
        <w:ind w:left="1730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Calibri" w:hAnsi="Calibri" w:cs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ADC3DBA"/>
    <w:multiLevelType w:val="multilevel"/>
    <w:tmpl w:val="A3EC3092"/>
    <w:lvl w:ilvl="0">
      <w:start w:val="1"/>
      <w:numFmt w:val="decimal"/>
      <w:pStyle w:val="slovanseznam"/>
      <w:lvlText w:val="%1."/>
      <w:lvlJc w:val="left"/>
      <w:pPr>
        <w:tabs>
          <w:tab w:val="num" w:pos="4140"/>
        </w:tabs>
        <w:ind w:left="3686" w:firstLine="0"/>
      </w:pPr>
      <w:rPr>
        <w:rFonts w:hint="default"/>
      </w:rPr>
    </w:lvl>
    <w:lvl w:ilvl="1">
      <w:start w:val="6"/>
      <w:numFmt w:val="decimal"/>
      <w:pStyle w:val="slovanseznam2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ad %6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72BB44B0"/>
    <w:multiLevelType w:val="hybridMultilevel"/>
    <w:tmpl w:val="88BC1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F3039"/>
    <w:multiLevelType w:val="multilevel"/>
    <w:tmpl w:val="A8EE25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7CFD59F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25"/>
    <w:rsid w:val="00015BC5"/>
    <w:rsid w:val="0002645D"/>
    <w:rsid w:val="0003172B"/>
    <w:rsid w:val="0003334D"/>
    <w:rsid w:val="00035167"/>
    <w:rsid w:val="00046F01"/>
    <w:rsid w:val="00050E9C"/>
    <w:rsid w:val="000566EC"/>
    <w:rsid w:val="0007141A"/>
    <w:rsid w:val="00094BCC"/>
    <w:rsid w:val="000A1D7E"/>
    <w:rsid w:val="000A34EA"/>
    <w:rsid w:val="000E3CF9"/>
    <w:rsid w:val="0010144A"/>
    <w:rsid w:val="00110245"/>
    <w:rsid w:val="00144DD3"/>
    <w:rsid w:val="00146BB2"/>
    <w:rsid w:val="00151C4E"/>
    <w:rsid w:val="00153564"/>
    <w:rsid w:val="00157667"/>
    <w:rsid w:val="001620E4"/>
    <w:rsid w:val="0019600F"/>
    <w:rsid w:val="001C3F9E"/>
    <w:rsid w:val="001D25E8"/>
    <w:rsid w:val="001E7DAF"/>
    <w:rsid w:val="001F4303"/>
    <w:rsid w:val="002344F4"/>
    <w:rsid w:val="00237402"/>
    <w:rsid w:val="00271515"/>
    <w:rsid w:val="00271D27"/>
    <w:rsid w:val="00273C5D"/>
    <w:rsid w:val="002819E3"/>
    <w:rsid w:val="00282755"/>
    <w:rsid w:val="00296CAA"/>
    <w:rsid w:val="002B219F"/>
    <w:rsid w:val="002E03CF"/>
    <w:rsid w:val="002F0F87"/>
    <w:rsid w:val="00310002"/>
    <w:rsid w:val="00317CF4"/>
    <w:rsid w:val="0033239D"/>
    <w:rsid w:val="0033453F"/>
    <w:rsid w:val="0035368E"/>
    <w:rsid w:val="00355BD0"/>
    <w:rsid w:val="00360699"/>
    <w:rsid w:val="00362EEE"/>
    <w:rsid w:val="003A42CC"/>
    <w:rsid w:val="003B10C9"/>
    <w:rsid w:val="003E29BD"/>
    <w:rsid w:val="00416AF0"/>
    <w:rsid w:val="004201FD"/>
    <w:rsid w:val="0045238C"/>
    <w:rsid w:val="00465BBE"/>
    <w:rsid w:val="00477C46"/>
    <w:rsid w:val="00484364"/>
    <w:rsid w:val="00493085"/>
    <w:rsid w:val="004A1ACD"/>
    <w:rsid w:val="004A7CD8"/>
    <w:rsid w:val="004B113B"/>
    <w:rsid w:val="004C158A"/>
    <w:rsid w:val="005030EE"/>
    <w:rsid w:val="005231F8"/>
    <w:rsid w:val="005268A1"/>
    <w:rsid w:val="00541180"/>
    <w:rsid w:val="00551B07"/>
    <w:rsid w:val="00555502"/>
    <w:rsid w:val="005628A2"/>
    <w:rsid w:val="00574BB5"/>
    <w:rsid w:val="0058217C"/>
    <w:rsid w:val="00587B18"/>
    <w:rsid w:val="00590609"/>
    <w:rsid w:val="005A2FE8"/>
    <w:rsid w:val="005A66B3"/>
    <w:rsid w:val="005B2824"/>
    <w:rsid w:val="005B549D"/>
    <w:rsid w:val="005D00D3"/>
    <w:rsid w:val="005D2A38"/>
    <w:rsid w:val="005E44CE"/>
    <w:rsid w:val="005F6383"/>
    <w:rsid w:val="005F7495"/>
    <w:rsid w:val="00606407"/>
    <w:rsid w:val="00615004"/>
    <w:rsid w:val="006245D4"/>
    <w:rsid w:val="006467C2"/>
    <w:rsid w:val="00653439"/>
    <w:rsid w:val="006773D5"/>
    <w:rsid w:val="00694261"/>
    <w:rsid w:val="006943B3"/>
    <w:rsid w:val="006A4BEE"/>
    <w:rsid w:val="006B2A59"/>
    <w:rsid w:val="006D7E30"/>
    <w:rsid w:val="006D7E93"/>
    <w:rsid w:val="006E3558"/>
    <w:rsid w:val="00704334"/>
    <w:rsid w:val="00713737"/>
    <w:rsid w:val="007277D5"/>
    <w:rsid w:val="007336E5"/>
    <w:rsid w:val="00735861"/>
    <w:rsid w:val="007413AD"/>
    <w:rsid w:val="00741E78"/>
    <w:rsid w:val="007605F8"/>
    <w:rsid w:val="007716E5"/>
    <w:rsid w:val="00775C2E"/>
    <w:rsid w:val="007854B7"/>
    <w:rsid w:val="007949E5"/>
    <w:rsid w:val="007A4A18"/>
    <w:rsid w:val="007B4C5E"/>
    <w:rsid w:val="007C2EAB"/>
    <w:rsid w:val="007D52AC"/>
    <w:rsid w:val="007E041E"/>
    <w:rsid w:val="007E2066"/>
    <w:rsid w:val="007E7600"/>
    <w:rsid w:val="007F30C9"/>
    <w:rsid w:val="00813B03"/>
    <w:rsid w:val="00814696"/>
    <w:rsid w:val="00815915"/>
    <w:rsid w:val="00823B8D"/>
    <w:rsid w:val="008258C0"/>
    <w:rsid w:val="008639B1"/>
    <w:rsid w:val="00864914"/>
    <w:rsid w:val="00873960"/>
    <w:rsid w:val="00882B5E"/>
    <w:rsid w:val="00895FEC"/>
    <w:rsid w:val="008B3B30"/>
    <w:rsid w:val="008E290C"/>
    <w:rsid w:val="008F4EAB"/>
    <w:rsid w:val="00926B53"/>
    <w:rsid w:val="00926D6F"/>
    <w:rsid w:val="00943D8D"/>
    <w:rsid w:val="00944FBB"/>
    <w:rsid w:val="00947A57"/>
    <w:rsid w:val="00957B18"/>
    <w:rsid w:val="009612FD"/>
    <w:rsid w:val="009724EB"/>
    <w:rsid w:val="009738E1"/>
    <w:rsid w:val="00991E7B"/>
    <w:rsid w:val="009A093D"/>
    <w:rsid w:val="009A6C47"/>
    <w:rsid w:val="009C3E3A"/>
    <w:rsid w:val="009C5800"/>
    <w:rsid w:val="009E3EAB"/>
    <w:rsid w:val="009E49E0"/>
    <w:rsid w:val="009E54E3"/>
    <w:rsid w:val="009E5EFB"/>
    <w:rsid w:val="00A14FDD"/>
    <w:rsid w:val="00A22988"/>
    <w:rsid w:val="00A271B3"/>
    <w:rsid w:val="00A400C2"/>
    <w:rsid w:val="00A44BEF"/>
    <w:rsid w:val="00A45149"/>
    <w:rsid w:val="00A5547C"/>
    <w:rsid w:val="00A603D0"/>
    <w:rsid w:val="00A60ACA"/>
    <w:rsid w:val="00A62F0C"/>
    <w:rsid w:val="00A74DA6"/>
    <w:rsid w:val="00A9197D"/>
    <w:rsid w:val="00AC5AB4"/>
    <w:rsid w:val="00AD4BFE"/>
    <w:rsid w:val="00AF6535"/>
    <w:rsid w:val="00B31725"/>
    <w:rsid w:val="00B32C7D"/>
    <w:rsid w:val="00B618A7"/>
    <w:rsid w:val="00B70E2C"/>
    <w:rsid w:val="00BA2D41"/>
    <w:rsid w:val="00BA71D1"/>
    <w:rsid w:val="00BB21FB"/>
    <w:rsid w:val="00BB3605"/>
    <w:rsid w:val="00BC404D"/>
    <w:rsid w:val="00BC6474"/>
    <w:rsid w:val="00BC6548"/>
    <w:rsid w:val="00BE3433"/>
    <w:rsid w:val="00BE58C1"/>
    <w:rsid w:val="00BE7E58"/>
    <w:rsid w:val="00BF1B9F"/>
    <w:rsid w:val="00C06DAE"/>
    <w:rsid w:val="00C07285"/>
    <w:rsid w:val="00C12472"/>
    <w:rsid w:val="00C30AC6"/>
    <w:rsid w:val="00C409F8"/>
    <w:rsid w:val="00C618A9"/>
    <w:rsid w:val="00C67123"/>
    <w:rsid w:val="00C70542"/>
    <w:rsid w:val="00CA6E95"/>
    <w:rsid w:val="00CC6FD6"/>
    <w:rsid w:val="00CD7205"/>
    <w:rsid w:val="00CE2E54"/>
    <w:rsid w:val="00CF282E"/>
    <w:rsid w:val="00D1441D"/>
    <w:rsid w:val="00D25E2D"/>
    <w:rsid w:val="00D34108"/>
    <w:rsid w:val="00D42B2A"/>
    <w:rsid w:val="00DA045A"/>
    <w:rsid w:val="00DA1D6A"/>
    <w:rsid w:val="00DA3C22"/>
    <w:rsid w:val="00DE1ACE"/>
    <w:rsid w:val="00DF59B7"/>
    <w:rsid w:val="00E0225B"/>
    <w:rsid w:val="00E04886"/>
    <w:rsid w:val="00E06130"/>
    <w:rsid w:val="00E23D00"/>
    <w:rsid w:val="00E52A74"/>
    <w:rsid w:val="00E625F1"/>
    <w:rsid w:val="00E811E6"/>
    <w:rsid w:val="00E92182"/>
    <w:rsid w:val="00EB3452"/>
    <w:rsid w:val="00EB482D"/>
    <w:rsid w:val="00ED6BC0"/>
    <w:rsid w:val="00EE548F"/>
    <w:rsid w:val="00EF3BD8"/>
    <w:rsid w:val="00EF4272"/>
    <w:rsid w:val="00EF7558"/>
    <w:rsid w:val="00F161F9"/>
    <w:rsid w:val="00F21314"/>
    <w:rsid w:val="00F63012"/>
    <w:rsid w:val="00F65373"/>
    <w:rsid w:val="00F7106D"/>
    <w:rsid w:val="00F84A8E"/>
    <w:rsid w:val="00F95CC1"/>
    <w:rsid w:val="00FB3488"/>
    <w:rsid w:val="00FB7111"/>
    <w:rsid w:val="00FE09E7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lovanseznam">
    <w:name w:val="List Number"/>
    <w:basedOn w:val="Normln"/>
    <w:unhideWhenUsed/>
    <w:rsid w:val="002344F4"/>
    <w:pPr>
      <w:numPr>
        <w:numId w:val="1"/>
      </w:numPr>
      <w:spacing w:before="360" w:line="240" w:lineRule="atLeast"/>
      <w:jc w:val="center"/>
    </w:pPr>
    <w:rPr>
      <w:b/>
      <w:sz w:val="24"/>
      <w:u w:val="single"/>
    </w:rPr>
  </w:style>
  <w:style w:type="paragraph" w:styleId="slovanseznam2">
    <w:name w:val="List Number 2"/>
    <w:basedOn w:val="Normln"/>
    <w:unhideWhenUsed/>
    <w:rsid w:val="002344F4"/>
    <w:pPr>
      <w:numPr>
        <w:ilvl w:val="1"/>
        <w:numId w:val="1"/>
      </w:numPr>
      <w:spacing w:before="120" w:line="240" w:lineRule="atLeast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slovanseznam3">
    <w:name w:val="List Number 3"/>
    <w:basedOn w:val="Normln"/>
    <w:unhideWhenUsed/>
    <w:rsid w:val="002344F4"/>
    <w:pPr>
      <w:numPr>
        <w:ilvl w:val="2"/>
        <w:numId w:val="1"/>
      </w:numPr>
      <w:spacing w:before="120" w:line="240" w:lineRule="exact"/>
    </w:pPr>
    <w:rPr>
      <w:sz w:val="24"/>
    </w:rPr>
  </w:style>
  <w:style w:type="paragraph" w:styleId="Zkladntext3">
    <w:name w:val="Body Text 3"/>
    <w:basedOn w:val="Normln"/>
    <w:link w:val="Zkladntext3Char"/>
    <w:semiHidden/>
    <w:unhideWhenUsed/>
    <w:rsid w:val="002344F4"/>
    <w:pPr>
      <w:tabs>
        <w:tab w:val="left" w:pos="1843"/>
      </w:tabs>
      <w:spacing w:before="120" w:line="240" w:lineRule="atLeast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2344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D00D3"/>
    <w:pPr>
      <w:ind w:left="708"/>
    </w:pPr>
  </w:style>
  <w:style w:type="paragraph" w:styleId="Zkladntext">
    <w:name w:val="Body Text"/>
    <w:basedOn w:val="Normln"/>
    <w:link w:val="ZkladntextChar"/>
    <w:uiPriority w:val="99"/>
    <w:unhideWhenUsed/>
    <w:rsid w:val="00741E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41E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E34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34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E3433"/>
    <w:rPr>
      <w:color w:val="0000FF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BE3433"/>
    <w:pPr>
      <w:numPr>
        <w:ilvl w:val="1"/>
        <w:numId w:val="4"/>
      </w:numPr>
      <w:tabs>
        <w:tab w:val="clear" w:pos="1730"/>
        <w:tab w:val="num" w:pos="1474"/>
      </w:tabs>
      <w:spacing w:after="120" w:line="280" w:lineRule="exact"/>
      <w:ind w:left="1474"/>
      <w:jc w:val="both"/>
    </w:pPr>
    <w:rPr>
      <w:rFonts w:ascii="Arial" w:hAnsi="Arial"/>
      <w:szCs w:val="24"/>
    </w:rPr>
  </w:style>
  <w:style w:type="character" w:customStyle="1" w:styleId="RLTextlnkuslovanChar">
    <w:name w:val="RL Text článku číslovaný Char"/>
    <w:link w:val="RLTextlnkuslovan"/>
    <w:rsid w:val="00BE34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BE3433"/>
    <w:pPr>
      <w:keepNext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E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49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49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9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9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9E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6E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6E9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6467C2"/>
  </w:style>
  <w:style w:type="paragraph" w:customStyle="1" w:styleId="Default">
    <w:name w:val="Default"/>
    <w:rsid w:val="0081469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radekformulare4">
    <w:name w:val="radekformulare4"/>
    <w:basedOn w:val="Standardnpsmoodstavce"/>
    <w:rsid w:val="00A400C2"/>
    <w:rPr>
      <w:vanish w:val="0"/>
      <w:webHidden w:val="0"/>
      <w:shd w:val="clear" w:color="auto" w:fill="F4F6FA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lovanseznam">
    <w:name w:val="List Number"/>
    <w:basedOn w:val="Normln"/>
    <w:unhideWhenUsed/>
    <w:rsid w:val="002344F4"/>
    <w:pPr>
      <w:numPr>
        <w:numId w:val="1"/>
      </w:numPr>
      <w:spacing w:before="360" w:line="240" w:lineRule="atLeast"/>
      <w:jc w:val="center"/>
    </w:pPr>
    <w:rPr>
      <w:b/>
      <w:sz w:val="24"/>
      <w:u w:val="single"/>
    </w:rPr>
  </w:style>
  <w:style w:type="paragraph" w:styleId="slovanseznam2">
    <w:name w:val="List Number 2"/>
    <w:basedOn w:val="Normln"/>
    <w:unhideWhenUsed/>
    <w:rsid w:val="002344F4"/>
    <w:pPr>
      <w:numPr>
        <w:ilvl w:val="1"/>
        <w:numId w:val="1"/>
      </w:numPr>
      <w:spacing w:before="120" w:line="240" w:lineRule="atLeast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slovanseznam3">
    <w:name w:val="List Number 3"/>
    <w:basedOn w:val="Normln"/>
    <w:unhideWhenUsed/>
    <w:rsid w:val="002344F4"/>
    <w:pPr>
      <w:numPr>
        <w:ilvl w:val="2"/>
        <w:numId w:val="1"/>
      </w:numPr>
      <w:spacing w:before="120" w:line="240" w:lineRule="exact"/>
    </w:pPr>
    <w:rPr>
      <w:sz w:val="24"/>
    </w:rPr>
  </w:style>
  <w:style w:type="paragraph" w:styleId="Zkladntext3">
    <w:name w:val="Body Text 3"/>
    <w:basedOn w:val="Normln"/>
    <w:link w:val="Zkladntext3Char"/>
    <w:semiHidden/>
    <w:unhideWhenUsed/>
    <w:rsid w:val="002344F4"/>
    <w:pPr>
      <w:tabs>
        <w:tab w:val="left" w:pos="1843"/>
      </w:tabs>
      <w:spacing w:before="120" w:line="240" w:lineRule="atLeast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2344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D00D3"/>
    <w:pPr>
      <w:ind w:left="708"/>
    </w:pPr>
  </w:style>
  <w:style w:type="paragraph" w:styleId="Zkladntext">
    <w:name w:val="Body Text"/>
    <w:basedOn w:val="Normln"/>
    <w:link w:val="ZkladntextChar"/>
    <w:uiPriority w:val="99"/>
    <w:unhideWhenUsed/>
    <w:rsid w:val="00741E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41E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E34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34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E3433"/>
    <w:rPr>
      <w:color w:val="0000FF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BE3433"/>
    <w:pPr>
      <w:numPr>
        <w:ilvl w:val="1"/>
        <w:numId w:val="4"/>
      </w:numPr>
      <w:tabs>
        <w:tab w:val="clear" w:pos="1730"/>
        <w:tab w:val="num" w:pos="1474"/>
      </w:tabs>
      <w:spacing w:after="120" w:line="280" w:lineRule="exact"/>
      <w:ind w:left="1474"/>
      <w:jc w:val="both"/>
    </w:pPr>
    <w:rPr>
      <w:rFonts w:ascii="Arial" w:hAnsi="Arial"/>
      <w:szCs w:val="24"/>
    </w:rPr>
  </w:style>
  <w:style w:type="character" w:customStyle="1" w:styleId="RLTextlnkuslovanChar">
    <w:name w:val="RL Text článku číslovaný Char"/>
    <w:link w:val="RLTextlnkuslovan"/>
    <w:rsid w:val="00BE34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BE3433"/>
    <w:pPr>
      <w:keepNext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E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49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49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9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9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9E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6E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6E9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6467C2"/>
  </w:style>
  <w:style w:type="paragraph" w:customStyle="1" w:styleId="Default">
    <w:name w:val="Default"/>
    <w:rsid w:val="0081469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radekformulare4">
    <w:name w:val="radekformulare4"/>
    <w:basedOn w:val="Standardnpsmoodstavce"/>
    <w:rsid w:val="00A400C2"/>
    <w:rPr>
      <w:vanish w:val="0"/>
      <w:webHidden w:val="0"/>
      <w:shd w:val="clear" w:color="auto" w:fill="F4F6FA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664E-1836-4BB4-AD53-D79F9EB2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7099</Words>
  <Characters>41885</Characters>
  <Application>Microsoft Office Word</Application>
  <DocSecurity>0</DocSecurity>
  <Lines>349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Gottwaldová Zuzana</dc:creator>
  <cp:lastModifiedBy>Lamichová Lenka</cp:lastModifiedBy>
  <cp:revision>5</cp:revision>
  <cp:lastPrinted>2017-10-03T09:14:00Z</cp:lastPrinted>
  <dcterms:created xsi:type="dcterms:W3CDTF">2017-10-24T11:15:00Z</dcterms:created>
  <dcterms:modified xsi:type="dcterms:W3CDTF">2017-10-24T11:35:00Z</dcterms:modified>
</cp:coreProperties>
</file>