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7229" w:y="5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"/>
        </w:rPr>
        <w:t>Stavební rozpočet</w:t>
      </w:r>
    </w:p>
    <w:tbl>
      <w:tblPr>
        <w:tblOverlap w:val="never"/>
        <w:tblLayout w:type="fixed"/>
        <w:jc w:val="left"/>
      </w:tblPr>
      <w:tblGrid>
        <w:gridCol w:w="341"/>
        <w:gridCol w:w="614"/>
        <w:gridCol w:w="1200"/>
        <w:gridCol w:w="4109"/>
        <w:gridCol w:w="389"/>
        <w:gridCol w:w="970"/>
        <w:gridCol w:w="1080"/>
        <w:gridCol w:w="1565"/>
        <w:gridCol w:w="1008"/>
        <w:gridCol w:w="1258"/>
        <w:gridCol w:w="1618"/>
        <w:gridCol w:w="1522"/>
      </w:tblGrid>
      <w:tr>
        <w:trPr>
          <w:trHeight w:val="16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4" w:lineRule="exact"/>
              <w:ind w:left="0" w:right="0" w:firstLine="0"/>
            </w:pPr>
            <w:r>
              <w:rPr>
                <w:rStyle w:val="CharStyle7"/>
              </w:rPr>
              <w:t>Náz</w:t>
            </w:r>
          </w:p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4" w:lineRule="exact"/>
              <w:ind w:left="0" w:right="0" w:firstLine="0"/>
            </w:pPr>
            <w:r>
              <w:rPr>
                <w:rStyle w:val="CharStyle7"/>
              </w:rPr>
              <w:t>Druí</w:t>
            </w:r>
          </w:p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4" w:lineRule="exact"/>
              <w:ind w:left="0" w:right="0" w:firstLine="0"/>
            </w:pPr>
            <w:r>
              <w:rPr>
                <w:rStyle w:val="CharStyle7"/>
              </w:rPr>
              <w:t>Lok;</w:t>
            </w:r>
          </w:p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4" w:lineRule="exact"/>
              <w:ind w:left="0" w:right="0" w:firstLine="0"/>
            </w:pPr>
            <w:r>
              <w:rPr>
                <w:rStyle w:val="CharStyle7"/>
              </w:rPr>
              <w:t>JKS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94" w:lineRule="exact"/>
              <w:ind w:left="0" w:right="0" w:firstLine="0"/>
            </w:pPr>
            <w:r>
              <w:rPr>
                <w:rStyle w:val="CharStyle7"/>
              </w:rPr>
              <w:t xml:space="preserve">ev stavb </w:t>
            </w:r>
            <w:r>
              <w:rPr>
                <w:rStyle w:val="CharStyle8"/>
              </w:rPr>
              <w:t>i</w:t>
            </w:r>
            <w:r>
              <w:rPr>
                <w:rStyle w:val="CharStyle7"/>
              </w:rPr>
              <w:t xml:space="preserve"> stavby: slita:</w:t>
            </w:r>
          </w:p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94" w:lineRule="exact"/>
              <w:ind w:left="0" w:right="0" w:firstLine="0"/>
            </w:pPr>
            <w:r>
              <w:rPr>
                <w:rStyle w:val="CharStyle7"/>
              </w:rPr>
              <w:t>O: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/: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0"/>
              <w:ind w:left="0" w:right="0" w:firstLine="0"/>
            </w:pPr>
            <w:r>
              <w:rPr>
                <w:rStyle w:val="CharStyle9"/>
              </w:rPr>
              <w:t>Město Český Těšín,osazení laviček</w:t>
            </w:r>
          </w:p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0" w:after="0"/>
              <w:ind w:left="0" w:right="0" w:firstLine="0"/>
            </w:pPr>
            <w:r>
              <w:rPr>
                <w:rStyle w:val="CharStyle7"/>
              </w:rPr>
              <w:t>Český Těšín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4" w:lineRule="exact"/>
              <w:ind w:left="0" w:right="0" w:firstLine="0"/>
            </w:pPr>
            <w:r>
              <w:rPr>
                <w:rStyle w:val="CharStyle7"/>
              </w:rPr>
              <w:t>Doba výstavby: Začátek výstavby: Konec výstavby: Zpracováno dne: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16.10.2017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9" w:lineRule="exact"/>
              <w:ind w:left="1320" w:right="0" w:firstLine="0"/>
            </w:pPr>
            <w:r>
              <w:rPr>
                <w:rStyle w:val="CharStyle7"/>
              </w:rPr>
              <w:t>Objednatel:</w:t>
            </w:r>
          </w:p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9" w:lineRule="exact"/>
              <w:ind w:left="1320" w:right="0" w:firstLine="0"/>
            </w:pPr>
            <w:r>
              <w:rPr>
                <w:rStyle w:val="CharStyle7"/>
              </w:rPr>
              <w:t>Projektant:</w:t>
            </w:r>
          </w:p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9" w:lineRule="exact"/>
              <w:ind w:left="1320" w:right="0" w:firstLine="0"/>
            </w:pPr>
            <w:r>
              <w:rPr>
                <w:rStyle w:val="CharStyle7"/>
              </w:rPr>
              <w:t>Zhotovitel:</w:t>
            </w:r>
          </w:p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9" w:lineRule="exact"/>
              <w:ind w:left="1320" w:right="0" w:firstLine="0"/>
            </w:pPr>
            <w:r>
              <w:rPr>
                <w:rStyle w:val="CharStyle7"/>
              </w:rPr>
              <w:t>Zpracoval: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9" w:lineRule="exact"/>
              <w:ind w:left="0" w:right="0" w:firstLine="0"/>
            </w:pPr>
            <w:r>
              <w:rPr>
                <w:rStyle w:val="CharStyle7"/>
              </w:rPr>
              <w:t>Barny Team s.r.o. Tomiczek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C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9"/>
              </w:rPr>
              <w:t>Objekt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Kód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9"/>
              </w:rPr>
              <w:t>Zkrácený popis Rozměry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M.j.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9"/>
              </w:rPr>
              <w:t>Množství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7" w:lineRule="exact"/>
              <w:ind w:left="0" w:right="0" w:firstLine="0"/>
            </w:pPr>
            <w:r>
              <w:rPr>
                <w:rStyle w:val="CharStyle9"/>
              </w:rPr>
              <w:t>Jednot, cena (Kč)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Náklady (Kč)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Hmotnost (t)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40" w:firstLine="0"/>
            </w:pPr>
            <w:r>
              <w:rPr>
                <w:rStyle w:val="CharStyle9"/>
              </w:rPr>
              <w:t>Cenová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72" w:h="4666" w:wrap="none" w:vAnchor="page" w:hAnchor="page" w:x="567" w:y="92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72" w:h="4666" w:wrap="none" w:vAnchor="page" w:hAnchor="page" w:x="567" w:y="92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72" w:h="4666" w:wrap="none" w:vAnchor="page" w:hAnchor="page" w:x="567" w:y="92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72" w:h="4666" w:wrap="none" w:vAnchor="page" w:hAnchor="page" w:x="567" w:y="92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72" w:h="4666" w:wrap="none" w:vAnchor="page" w:hAnchor="page" w:x="567" w:y="92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72" w:h="4666" w:wrap="none" w:vAnchor="page" w:hAnchor="page" w:x="567" w:y="92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672" w:h="4666" w:wrap="none" w:vAnchor="page" w:hAnchor="page" w:x="567" w:y="92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rStyle w:val="CharStyle9"/>
              </w:rPr>
              <w:t>Dodávka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Montáž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Celkem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tabs>
                <w:tab w:leader="none" w:pos="200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9"/>
              </w:rPr>
              <w:t>Jednot. I Celkem</w:t>
              <w:tab/>
              <w:t>soustava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tabs>
                <w:tab w:leader="none" w:pos="119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9"/>
              </w:rPr>
              <w:t>13</w:t>
              <w:tab/>
              <w:t>Hloubené vykopávky</w:t>
            </w:r>
          </w:p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7"/>
              </w:rPr>
              <w:t>139601102R00 Ruční výkop jam, rýh a šachet v hornině tř 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3,20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2 480,00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340" w:firstLine="0"/>
            </w:pPr>
            <w:r>
              <w:rPr>
                <w:rStyle w:val="CharStyle9"/>
              </w:rPr>
              <w:t>0,00</w:t>
            </w:r>
          </w:p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34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9 825,60</w:t>
            </w:r>
          </w:p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7 936,00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2" w:lineRule="exact"/>
              <w:ind w:left="0" w:right="0" w:firstLine="0"/>
            </w:pPr>
            <w:r>
              <w:rPr>
                <w:rStyle w:val="CharStyle7"/>
              </w:rPr>
              <w:t>9 825,60 7 936.00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0,00</w:t>
            </w:r>
          </w:p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0,00 RTSII/2013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R5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Příplatek za stižený výkop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m3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3,20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195,00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34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624,00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624,00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 xml:space="preserve">0,00 </w:t>
            </w: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162303111R00 Vodorovné přemíst.výkopku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m3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3,20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45,50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34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145,60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145,60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 xml:space="preserve">0,00 </w:t>
            </w: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460120061R00 Odvoz zeminy vč, naložení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m3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3,20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350,00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34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1 120,00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1 120,00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 xml:space="preserve">0,00 </w:t>
            </w: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18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Povrchové úpravy terénu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34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1 610,00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1 610,00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182001132R00 Plošná úprava terénu, nerovnosti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25,00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64,40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34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1 610,00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1 610,00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 xml:space="preserve">0,00 </w:t>
            </w: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27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Zaklady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340" w:firstLine="0"/>
            </w:pPr>
            <w:r>
              <w:rPr>
                <w:rStyle w:val="CharStyle9"/>
              </w:rPr>
              <w:t>6 615,74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1 628,06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8 243,80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5,43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275311116R00 Beton základ, patek prostý z cem. portlad. C 16/20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m3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2,10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2 680,00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340" w:firstLine="0"/>
            </w:pPr>
            <w:r>
              <w:rPr>
                <w:rStyle w:val="CharStyle7"/>
              </w:rPr>
              <w:t>5 295,74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332,26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5 628,00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2,59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 xml:space="preserve">5,43 </w:t>
            </w: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953981104R00 Dod+mont. LSB ocelová kotva do betonu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110,00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23,78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340" w:firstLine="0"/>
            </w:pPr>
            <w:r>
              <w:rPr>
                <w:rStyle w:val="CharStyle7"/>
              </w:rPr>
              <w:t>1 320,00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1 295,80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2 615,80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0,00 RTSII/2013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Sloupy a píltře, stožáry a rámové stojky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340" w:firstLine="0"/>
            </w:pPr>
            <w:r>
              <w:rPr>
                <w:rStyle w:val="CharStyle9"/>
              </w:rPr>
              <w:t>28 000,00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7 800,00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9"/>
              </w:rPr>
              <w:t>35 800,00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3,71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592891000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Výroba laviček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2 800,00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340" w:firstLine="0"/>
            </w:pPr>
            <w:r>
              <w:rPr>
                <w:rStyle w:val="CharStyle7"/>
              </w:rPr>
              <w:t>28 000,00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0.00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28 000,00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0,06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 xml:space="preserve">0,56 </w:t>
            </w: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72" w:h="4666" w:wrap="none" w:vAnchor="page" w:hAnchor="page" w:x="567" w:y="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Osazení laviček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780,00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34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7 800,00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7 800,00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0,32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5672" w:h="4666" w:wrap="none" w:vAnchor="page" w:hAnchor="page" w:x="567" w:y="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 xml:space="preserve">3,15 </w:t>
            </w: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</w:tbl>
    <w:p>
      <w:pPr>
        <w:pStyle w:val="Style10"/>
        <w:framePr w:w="326" w:h="1624" w:hRule="exact" w:wrap="none" w:vAnchor="page" w:hAnchor="page" w:x="557" w:y="5712"/>
        <w:widowControl w:val="0"/>
        <w:keepNext w:val="0"/>
        <w:keepLines w:val="0"/>
        <w:shd w:val="clear" w:color="auto" w:fill="auto"/>
        <w:bidi w:val="0"/>
        <w:jc w:val="left"/>
        <w:spacing w:before="0" w:after="17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10</w:t>
      </w:r>
    </w:p>
    <w:p>
      <w:pPr>
        <w:pStyle w:val="Style12"/>
        <w:framePr w:w="326" w:h="1624" w:hRule="exact" w:wrap="none" w:vAnchor="page" w:hAnchor="page" w:x="557" w:y="57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11</w:t>
      </w:r>
    </w:p>
    <w:p>
      <w:pPr>
        <w:pStyle w:val="Style14"/>
        <w:framePr w:w="326" w:h="1624" w:hRule="exact" w:wrap="none" w:vAnchor="page" w:hAnchor="page" w:x="557" w:y="57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12</w:t>
      </w:r>
    </w:p>
    <w:p>
      <w:pPr>
        <w:pStyle w:val="Style16"/>
        <w:framePr w:w="326" w:h="1624" w:hRule="exact" w:wrap="none" w:vAnchor="page" w:hAnchor="page" w:x="557" w:y="5712"/>
        <w:widowControl w:val="0"/>
        <w:keepNext w:val="0"/>
        <w:keepLines w:val="0"/>
        <w:shd w:val="clear" w:color="auto" w:fill="auto"/>
        <w:bidi w:val="0"/>
        <w:jc w:val="left"/>
        <w:spacing w:before="0" w:after="21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13</w:t>
      </w:r>
    </w:p>
    <w:p>
      <w:pPr>
        <w:pStyle w:val="Style5"/>
        <w:framePr w:w="326" w:h="1624" w:hRule="exact" w:wrap="none" w:vAnchor="page" w:hAnchor="page" w:x="557" w:y="57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14</w:t>
      </w:r>
    </w:p>
    <w:p>
      <w:pPr>
        <w:pStyle w:val="Style5"/>
        <w:framePr w:w="326" w:h="1624" w:hRule="exact" w:wrap="none" w:vAnchor="page" w:hAnchor="page" w:x="557" w:y="57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15</w:t>
      </w:r>
    </w:p>
    <w:p>
      <w:pPr>
        <w:pStyle w:val="Style5"/>
        <w:framePr w:w="1238" w:h="1636" w:hRule="exact" w:wrap="none" w:vAnchor="page" w:hAnchor="page" w:x="1488" w:y="570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457552111R00</w:t>
      </w:r>
    </w:p>
    <w:p>
      <w:pPr>
        <w:pStyle w:val="Style18"/>
        <w:framePr w:w="1238" w:h="1636" w:hRule="exact" w:wrap="none" w:vAnchor="page" w:hAnchor="page" w:x="1488" w:y="57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59</w:t>
      </w:r>
      <w:bookmarkEnd w:id="0"/>
    </w:p>
    <w:p>
      <w:pPr>
        <w:pStyle w:val="Style5"/>
        <w:framePr w:w="1238" w:h="1636" w:hRule="exact" w:wrap="none" w:vAnchor="page" w:hAnchor="page" w:x="1488" w:y="570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632939221R00 592450020 594111111RT3</w:t>
      </w:r>
    </w:p>
    <w:p>
      <w:pPr>
        <w:pStyle w:val="Style20"/>
        <w:framePr w:w="1238" w:h="1636" w:hRule="exact" w:wrap="none" w:vAnchor="page" w:hAnchor="page" w:x="1488" w:y="57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H99</w:t>
      </w:r>
    </w:p>
    <w:p>
      <w:pPr>
        <w:pStyle w:val="Style5"/>
        <w:framePr w:w="1238" w:h="1636" w:hRule="exact" w:wrap="none" w:vAnchor="page" w:hAnchor="page" w:x="1488" w:y="570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999281108R00 R4</w:t>
      </w:r>
    </w:p>
    <w:p>
      <w:pPr>
        <w:pStyle w:val="Style22"/>
        <w:framePr w:wrap="none" w:vAnchor="page" w:hAnchor="page" w:x="2688" w:y="549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Podkladní a vedlejší konstrukce (kromě vozovek a železničního svršku)</w:t>
      </w:r>
    </w:p>
    <w:p>
      <w:pPr>
        <w:pStyle w:val="Style24"/>
        <w:framePr w:w="4944" w:h="1631" w:hRule="exact" w:wrap="none" w:vAnchor="page" w:hAnchor="page" w:x="2746" w:y="5718"/>
        <w:tabs>
          <w:tab w:leader="none" w:pos="432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Vrstvy ze strusk.štěrkoviny se zhutněním</w:t>
        <w:tab/>
        <w:t>m3</w:t>
      </w:r>
    </w:p>
    <w:p>
      <w:pPr>
        <w:pStyle w:val="Style26"/>
        <w:framePr w:w="4944" w:h="1631" w:hRule="exact" w:wrap="none" w:vAnchor="page" w:hAnchor="page" w:x="2746" w:y="5718"/>
        <w:tabs>
          <w:tab w:leader="none" w:pos="431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Dlažby a předlažby pozemních komunikací a zpevněných ploch </w:t>
      </w:r>
      <w:r>
        <w:rPr>
          <w:rStyle w:val="CharStyle28"/>
          <w:b w:val="0"/>
          <w:bCs w:val="0"/>
        </w:rPr>
        <w:t>Pokládka dlažby zatravňovacích dlažeb do drtě</w:t>
        <w:tab/>
        <w:t>m2</w:t>
      </w:r>
    </w:p>
    <w:p>
      <w:pPr>
        <w:pStyle w:val="Style24"/>
        <w:framePr w:w="4944" w:h="1631" w:hRule="exact" w:wrap="none" w:vAnchor="page" w:hAnchor="page" w:x="2746" w:y="5718"/>
        <w:tabs>
          <w:tab w:leader="none" w:pos="433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Dlažba zatravňovací</w:t>
        <w:tab/>
        <w:t>kus</w:t>
      </w:r>
    </w:p>
    <w:p>
      <w:pPr>
        <w:pStyle w:val="Style24"/>
        <w:framePr w:w="4944" w:h="1631" w:hRule="exact" w:wrap="none" w:vAnchor="page" w:hAnchor="page" w:x="2746" w:y="5718"/>
        <w:tabs>
          <w:tab w:leader="none" w:pos="430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Předláždění - dlažba původní 30x30</w:t>
        <w:tab/>
        <w:t>m2</w:t>
      </w:r>
    </w:p>
    <w:p>
      <w:pPr>
        <w:pStyle w:val="Style5"/>
        <w:framePr w:w="4944" w:h="1631" w:hRule="exact" w:wrap="none" w:vAnchor="page" w:hAnchor="page" w:x="2746" w:y="5718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2580" w:firstLine="0"/>
      </w:pPr>
      <w:r>
        <w:rPr>
          <w:rStyle w:val="CharStyle29"/>
        </w:rPr>
        <w:t xml:space="preserve">Ostatní přesuny hmot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Přesun hmot pro opravy a údržbu Práce s Ávií</w:t>
      </w:r>
    </w:p>
    <w:p>
      <w:pPr>
        <w:pStyle w:val="Style5"/>
        <w:framePr w:wrap="none" w:vAnchor="page" w:hAnchor="page" w:x="6788" w:y="69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</w:t>
      </w:r>
    </w:p>
    <w:p>
      <w:pPr>
        <w:pStyle w:val="Style5"/>
        <w:framePr w:wrap="none" w:vAnchor="page" w:hAnchor="page" w:x="6797" w:y="71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hod</w:t>
      </w:r>
    </w:p>
    <w:p>
      <w:pPr>
        <w:pStyle w:val="Style5"/>
        <w:framePr w:w="509" w:h="1618" w:hRule="exact" w:wrap="none" w:vAnchor="page" w:hAnchor="page" w:x="7719" w:y="5752"/>
        <w:widowControl w:val="0"/>
        <w:keepNext w:val="0"/>
        <w:keepLines w:val="0"/>
        <w:shd w:val="clear" w:color="auto" w:fill="auto"/>
        <w:bidi w:val="0"/>
        <w:jc w:val="left"/>
        <w:spacing w:before="0" w:after="20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2.50</w:t>
      </w:r>
    </w:p>
    <w:p>
      <w:pPr>
        <w:pStyle w:val="Style5"/>
        <w:numPr>
          <w:ilvl w:val="0"/>
          <w:numId w:val="1"/>
        </w:numPr>
        <w:framePr w:w="509" w:h="1618" w:hRule="exact" w:wrap="none" w:vAnchor="page" w:hAnchor="page" w:x="7719" w:y="5752"/>
        <w:widowControl w:val="0"/>
        <w:keepNext w:val="0"/>
        <w:keepLines w:val="0"/>
        <w:shd w:val="clear" w:color="auto" w:fill="auto"/>
        <w:bidi w:val="0"/>
        <w:jc w:val="right"/>
        <w:spacing w:before="0" w:after="0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23,00</w:t>
      </w:r>
    </w:p>
    <w:p>
      <w:pPr>
        <w:pStyle w:val="Style5"/>
        <w:framePr w:w="509" w:h="1618" w:hRule="exact" w:wrap="none" w:vAnchor="page" w:hAnchor="page" w:x="7719" w:y="5752"/>
        <w:widowControl w:val="0"/>
        <w:keepNext w:val="0"/>
        <w:keepLines w:val="0"/>
        <w:shd w:val="clear" w:color="auto" w:fill="auto"/>
        <w:bidi w:val="0"/>
        <w:jc w:val="left"/>
        <w:spacing w:before="0" w:after="235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6.50</w:t>
      </w:r>
    </w:p>
    <w:p>
      <w:pPr>
        <w:pStyle w:val="Style5"/>
        <w:framePr w:w="509" w:h="1618" w:hRule="exact" w:wrap="none" w:vAnchor="page" w:hAnchor="page" w:x="7719" w:y="5752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2,30</w:t>
      </w:r>
    </w:p>
    <w:p>
      <w:pPr>
        <w:pStyle w:val="Style5"/>
        <w:framePr w:w="509" w:h="1618" w:hRule="exact" w:wrap="none" w:vAnchor="page" w:hAnchor="page" w:x="7719" w:y="5752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rStyle w:val="CharStyle30"/>
        </w:rPr>
        <w:t>5,00</w:t>
      </w:r>
    </w:p>
    <w:p>
      <w:pPr>
        <w:pStyle w:val="Style5"/>
        <w:framePr w:w="653" w:h="1608" w:hRule="exact" w:wrap="none" w:vAnchor="page" w:hAnchor="page" w:x="8660" w:y="5752"/>
        <w:widowControl w:val="0"/>
        <w:keepNext w:val="0"/>
        <w:keepLines w:val="0"/>
        <w:shd w:val="clear" w:color="auto" w:fill="auto"/>
        <w:bidi w:val="0"/>
        <w:jc w:val="left"/>
        <w:spacing w:before="0" w:after="18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616,00</w:t>
      </w:r>
    </w:p>
    <w:p>
      <w:pPr>
        <w:pStyle w:val="Style31"/>
        <w:framePr w:w="653" w:h="1608" w:hRule="exact" w:wrap="none" w:vAnchor="page" w:hAnchor="page" w:x="8660" w:y="57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210,00</w:t>
      </w:r>
      <w:bookmarkEnd w:id="1"/>
    </w:p>
    <w:p>
      <w:pPr>
        <w:pStyle w:val="Style5"/>
        <w:framePr w:w="653" w:h="1608" w:hRule="exact" w:wrap="none" w:vAnchor="page" w:hAnchor="page" w:x="8660" w:y="575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157.00</w:t>
      </w:r>
    </w:p>
    <w:p>
      <w:pPr>
        <w:pStyle w:val="Style5"/>
        <w:framePr w:w="653" w:h="1608" w:hRule="exact" w:wrap="none" w:vAnchor="page" w:hAnchor="page" w:x="8660" w:y="5752"/>
        <w:widowControl w:val="0"/>
        <w:keepNext w:val="0"/>
        <w:keepLines w:val="0"/>
        <w:shd w:val="clear" w:color="auto" w:fill="auto"/>
        <w:bidi w:val="0"/>
        <w:jc w:val="left"/>
        <w:spacing w:before="0" w:after="215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250.00</w:t>
      </w:r>
    </w:p>
    <w:p>
      <w:pPr>
        <w:pStyle w:val="Style5"/>
        <w:framePr w:w="653" w:h="1608" w:hRule="exact" w:wrap="none" w:vAnchor="page" w:hAnchor="page" w:x="8660" w:y="57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475,99</w:t>
      </w:r>
    </w:p>
    <w:p>
      <w:pPr>
        <w:pStyle w:val="Style5"/>
        <w:framePr w:w="653" w:h="1608" w:hRule="exact" w:wrap="none" w:vAnchor="page" w:hAnchor="page" w:x="8660" w:y="57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350.00</w:t>
      </w:r>
    </w:p>
    <w:p>
      <w:pPr>
        <w:pStyle w:val="Style18"/>
        <w:framePr w:w="787" w:h="1842" w:hRule="exact" w:wrap="none" w:vAnchor="page" w:hAnchor="page" w:x="9802" w:y="5550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1 317,98</w:t>
      </w:r>
      <w:bookmarkEnd w:id="2"/>
    </w:p>
    <w:p>
      <w:pPr>
        <w:pStyle w:val="Style5"/>
        <w:framePr w:w="787" w:h="1842" w:hRule="exact" w:wrap="none" w:vAnchor="page" w:hAnchor="page" w:x="9802" w:y="5550"/>
        <w:widowControl w:val="0"/>
        <w:keepNext w:val="0"/>
        <w:keepLines w:val="0"/>
        <w:shd w:val="clear" w:color="auto" w:fill="auto"/>
        <w:bidi w:val="0"/>
        <w:jc w:val="right"/>
        <w:spacing w:before="0" w:after="0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1 317,98 </w:t>
      </w:r>
      <w:r>
        <w:rPr>
          <w:rStyle w:val="CharStyle29"/>
        </w:rPr>
        <w:t xml:space="preserve">4 735,38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117,72 3 611,00 1 006,66 </w:t>
      </w:r>
      <w:r>
        <w:rPr>
          <w:rStyle w:val="CharStyle33"/>
        </w:rPr>
        <w:t xml:space="preserve">0,00 </w:t>
      </w:r>
      <w:r>
        <w:rPr>
          <w:rStyle w:val="CharStyle34"/>
        </w:rPr>
        <w:t xml:space="preserve">0,00 </w:t>
      </w:r>
      <w:r>
        <w:rPr>
          <w:rStyle w:val="CharStyle35"/>
        </w:rPr>
        <w:t>0,00</w:t>
      </w:r>
    </w:p>
    <w:p>
      <w:pPr>
        <w:pStyle w:val="Style36"/>
        <w:framePr w:w="787" w:h="1818" w:hRule="exact" w:wrap="none" w:vAnchor="page" w:hAnchor="page" w:x="11079" w:y="555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222,02</w:t>
      </w:r>
      <w:bookmarkEnd w:id="3"/>
    </w:p>
    <w:p>
      <w:pPr>
        <w:pStyle w:val="Style38"/>
        <w:framePr w:w="787" w:h="1818" w:hRule="exact" w:wrap="none" w:vAnchor="page" w:hAnchor="page" w:x="11079" w:y="555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222,02</w:t>
      </w:r>
      <w:bookmarkEnd w:id="4"/>
    </w:p>
    <w:p>
      <w:pPr>
        <w:pStyle w:val="Style20"/>
        <w:numPr>
          <w:ilvl w:val="0"/>
          <w:numId w:val="3"/>
        </w:numPr>
        <w:framePr w:w="787" w:h="1818" w:hRule="exact" w:wrap="none" w:vAnchor="page" w:hAnchor="page" w:x="11079" w:y="5559"/>
        <w:tabs>
          <w:tab w:leader="none" w:pos="1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445,62 </w:t>
      </w:r>
      <w:r>
        <w:rPr>
          <w:rStyle w:val="CharStyle40"/>
          <w:b w:val="0"/>
          <w:bCs w:val="0"/>
        </w:rPr>
        <w:t>827,28</w:t>
      </w:r>
    </w:p>
    <w:p>
      <w:pPr>
        <w:pStyle w:val="Style41"/>
        <w:framePr w:w="787" w:h="1818" w:hRule="exact" w:wrap="none" w:vAnchor="page" w:hAnchor="page" w:x="11079" w:y="555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0,00</w:t>
      </w:r>
      <w:bookmarkEnd w:id="5"/>
    </w:p>
    <w:p>
      <w:pPr>
        <w:pStyle w:val="Style5"/>
        <w:framePr w:w="787" w:h="1818" w:hRule="exact" w:wrap="none" w:vAnchor="page" w:hAnchor="page" w:x="11079" w:y="5559"/>
        <w:widowControl w:val="0"/>
        <w:keepNext w:val="0"/>
        <w:keepLines w:val="0"/>
        <w:shd w:val="clear" w:color="auto" w:fill="auto"/>
        <w:bidi w:val="0"/>
        <w:jc w:val="right"/>
        <w:spacing w:before="0" w:after="0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618,34</w:t>
      </w:r>
    </w:p>
    <w:p>
      <w:pPr>
        <w:pStyle w:val="Style5"/>
        <w:numPr>
          <w:ilvl w:val="0"/>
          <w:numId w:val="3"/>
        </w:numPr>
        <w:framePr w:w="787" w:h="1818" w:hRule="exact" w:wrap="none" w:vAnchor="page" w:hAnchor="page" w:x="11079" w:y="5559"/>
        <w:tabs>
          <w:tab w:leader="none" w:pos="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7" w:lineRule="exact"/>
        <w:ind w:left="0" w:right="0" w:firstLine="0"/>
      </w:pPr>
      <w:r>
        <w:rPr>
          <w:rStyle w:val="CharStyle29"/>
        </w:rPr>
        <w:t xml:space="preserve">844,78 </w:t>
      </w:r>
      <w:r>
        <w:rPr>
          <w:lang w:val="cs-CZ" w:eastAsia="cs-CZ" w:bidi="cs-CZ"/>
          <w:w w:val="100"/>
          <w:spacing w:val="0"/>
          <w:color w:val="000000"/>
          <w:position w:val="0"/>
        </w:rPr>
        <w:t>1 094,78 1 750,00</w:t>
      </w:r>
    </w:p>
    <w:p>
      <w:pPr>
        <w:pStyle w:val="Style18"/>
        <w:framePr w:w="778" w:h="1813" w:hRule="exact" w:wrap="none" w:vAnchor="page" w:hAnchor="page" w:x="12365" w:y="5574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1 540,00</w:t>
      </w:r>
      <w:bookmarkEnd w:id="6"/>
    </w:p>
    <w:p>
      <w:pPr>
        <w:pStyle w:val="Style5"/>
        <w:framePr w:w="778" w:h="1813" w:hRule="exact" w:wrap="none" w:vAnchor="page" w:hAnchor="page" w:x="12365" w:y="5574"/>
        <w:widowControl w:val="0"/>
        <w:keepNext w:val="0"/>
        <w:keepLines w:val="0"/>
        <w:shd w:val="clear" w:color="auto" w:fill="auto"/>
        <w:bidi w:val="0"/>
        <w:jc w:val="right"/>
        <w:spacing w:before="0" w:after="0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1 540,00 </w:t>
      </w:r>
      <w:r>
        <w:rPr>
          <w:rStyle w:val="CharStyle29"/>
        </w:rPr>
        <w:t xml:space="preserve">6181,00 </w:t>
      </w:r>
      <w:r>
        <w:rPr>
          <w:lang w:val="cs-CZ" w:eastAsia="cs-CZ" w:bidi="cs-CZ"/>
          <w:w w:val="100"/>
          <w:spacing w:val="0"/>
          <w:color w:val="000000"/>
          <w:position w:val="0"/>
        </w:rPr>
        <w:t>945,00 3 611,00</w:t>
      </w:r>
    </w:p>
    <w:p>
      <w:pPr>
        <w:pStyle w:val="Style5"/>
        <w:numPr>
          <w:ilvl w:val="0"/>
          <w:numId w:val="5"/>
        </w:numPr>
        <w:framePr w:w="778" w:h="1813" w:hRule="exact" w:wrap="none" w:vAnchor="page" w:hAnchor="page" w:x="12365" w:y="5574"/>
        <w:tabs>
          <w:tab w:leader="none" w:pos="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625,00</w:t>
      </w:r>
    </w:p>
    <w:p>
      <w:pPr>
        <w:pStyle w:val="Style5"/>
        <w:numPr>
          <w:ilvl w:val="0"/>
          <w:numId w:val="5"/>
        </w:numPr>
        <w:framePr w:w="778" w:h="1813" w:hRule="exact" w:wrap="none" w:vAnchor="page" w:hAnchor="page" w:x="12365" w:y="5574"/>
        <w:tabs>
          <w:tab w:leader="none" w:pos="1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7" w:lineRule="exact"/>
        <w:ind w:left="0" w:right="0" w:firstLine="0"/>
      </w:pPr>
      <w:r>
        <w:rPr>
          <w:rStyle w:val="CharStyle29"/>
        </w:rPr>
        <w:t xml:space="preserve">844,78 </w:t>
      </w:r>
      <w:r>
        <w:rPr>
          <w:lang w:val="cs-CZ" w:eastAsia="cs-CZ" w:bidi="cs-CZ"/>
          <w:w w:val="100"/>
          <w:spacing w:val="0"/>
          <w:color w:val="000000"/>
          <w:position w:val="0"/>
        </w:rPr>
        <w:t>1 094,78 1 750,00</w:t>
      </w:r>
    </w:p>
    <w:p>
      <w:pPr>
        <w:pStyle w:val="Style43"/>
        <w:framePr w:w="461" w:h="1625" w:hRule="exact" w:wrap="none" w:vAnchor="page" w:hAnchor="page" w:x="13719" w:y="5783"/>
        <w:widowControl w:val="0"/>
        <w:keepNext w:val="0"/>
        <w:keepLines w:val="0"/>
        <w:shd w:val="clear" w:color="auto" w:fill="auto"/>
        <w:bidi w:val="0"/>
        <w:jc w:val="left"/>
        <w:spacing w:before="0" w:after="193"/>
        <w:ind w:left="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1,00</w:t>
      </w:r>
      <w:bookmarkEnd w:id="7"/>
    </w:p>
    <w:p>
      <w:pPr>
        <w:pStyle w:val="Style5"/>
        <w:framePr w:w="461" w:h="1625" w:hRule="exact" w:wrap="none" w:vAnchor="page" w:hAnchor="page" w:x="13719" w:y="578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0,06</w:t>
      </w:r>
    </w:p>
    <w:p>
      <w:pPr>
        <w:pStyle w:val="Style45"/>
        <w:framePr w:w="461" w:h="1625" w:hRule="exact" w:wrap="none" w:vAnchor="page" w:hAnchor="page" w:x="13719" w:y="57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0,01</w:t>
      </w:r>
      <w:bookmarkEnd w:id="8"/>
    </w:p>
    <w:p>
      <w:pPr>
        <w:pStyle w:val="Style5"/>
        <w:framePr w:w="461" w:h="1625" w:hRule="exact" w:wrap="none" w:vAnchor="page" w:hAnchor="page" w:x="13719" w:y="5783"/>
        <w:widowControl w:val="0"/>
        <w:keepNext w:val="0"/>
        <w:keepLines w:val="0"/>
        <w:shd w:val="clear" w:color="auto" w:fill="auto"/>
        <w:bidi w:val="0"/>
        <w:jc w:val="left"/>
        <w:spacing w:before="0" w:after="239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0,54</w:t>
      </w:r>
    </w:p>
    <w:p>
      <w:pPr>
        <w:pStyle w:val="Style47"/>
        <w:framePr w:w="461" w:h="1625" w:hRule="exact" w:wrap="none" w:vAnchor="page" w:hAnchor="page" w:x="13719" w:y="57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9" w:name="bookmark9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0,00</w:t>
      </w:r>
      <w:bookmarkEnd w:id="9"/>
    </w:p>
    <w:p>
      <w:pPr>
        <w:pStyle w:val="Style49"/>
        <w:framePr w:w="461" w:h="1625" w:hRule="exact" w:wrap="none" w:vAnchor="page" w:hAnchor="page" w:x="13719" w:y="57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0" w:name="bookmark10"/>
      <w:r>
        <w:rPr>
          <w:rStyle w:val="CharStyle51"/>
        </w:rPr>
        <w:t>0,00</w:t>
      </w:r>
      <w:bookmarkEnd w:id="10"/>
    </w:p>
    <w:p>
      <w:pPr>
        <w:pStyle w:val="Style22"/>
        <w:framePr w:w="1498" w:h="613" w:hRule="exact" w:wrap="none" w:vAnchor="page" w:hAnchor="page" w:x="14756" w:y="5578"/>
        <w:widowControl w:val="0"/>
        <w:keepNext w:val="0"/>
        <w:keepLines w:val="0"/>
        <w:shd w:val="clear" w:color="auto" w:fill="auto"/>
        <w:bidi w:val="0"/>
        <w:jc w:val="both"/>
        <w:spacing w:before="0" w:after="0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2,50</w:t>
      </w:r>
    </w:p>
    <w:p>
      <w:pPr>
        <w:pStyle w:val="Style52"/>
        <w:framePr w:w="1498" w:h="613" w:hRule="exact" w:wrap="none" w:vAnchor="page" w:hAnchor="page" w:x="14756" w:y="557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2,50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RTS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11/2013 </w:t>
      </w:r>
      <w:r>
        <w:rPr>
          <w:rStyle w:val="CharStyle54"/>
        </w:rPr>
        <w:t>3,99</w:t>
      </w:r>
    </w:p>
    <w:p>
      <w:pPr>
        <w:pStyle w:val="Style5"/>
        <w:framePr w:w="442" w:h="1262" w:hRule="exact" w:wrap="none" w:vAnchor="page" w:hAnchor="page" w:x="14746" w:y="6165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0,25</w:t>
      </w:r>
    </w:p>
    <w:p>
      <w:pPr>
        <w:pStyle w:val="Style5"/>
        <w:framePr w:w="442" w:h="1262" w:hRule="exact" w:wrap="none" w:vAnchor="page" w:hAnchor="page" w:x="14746" w:y="6165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0,23</w:t>
      </w:r>
    </w:p>
    <w:p>
      <w:pPr>
        <w:pStyle w:val="Style5"/>
        <w:framePr w:w="442" w:h="1262" w:hRule="exact" w:wrap="none" w:vAnchor="page" w:hAnchor="page" w:x="14746" w:y="6165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3,51</w:t>
      </w:r>
    </w:p>
    <w:p>
      <w:pPr>
        <w:pStyle w:val="Style55"/>
        <w:framePr w:w="442" w:h="1262" w:hRule="exact" w:wrap="none" w:vAnchor="page" w:hAnchor="page" w:x="14746" w:y="61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0,00</w:t>
      </w:r>
      <w:bookmarkEnd w:id="11"/>
    </w:p>
    <w:p>
      <w:pPr>
        <w:pStyle w:val="Style57"/>
        <w:framePr w:w="442" w:h="1262" w:hRule="exact" w:wrap="none" w:vAnchor="page" w:hAnchor="page" w:x="14746" w:y="61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0,00</w:t>
      </w:r>
    </w:p>
    <w:p>
      <w:pPr>
        <w:pStyle w:val="Style59"/>
        <w:framePr w:w="442" w:h="1262" w:hRule="exact" w:wrap="none" w:vAnchor="page" w:hAnchor="page" w:x="14746" w:y="61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2" w:name="bookmark12"/>
      <w:r>
        <w:rPr>
          <w:rStyle w:val="CharStyle61"/>
        </w:rPr>
        <w:t>0,00</w:t>
      </w:r>
      <w:bookmarkEnd w:id="12"/>
    </w:p>
    <w:p>
      <w:pPr>
        <w:pStyle w:val="Style5"/>
        <w:framePr w:w="1037" w:h="1267" w:hRule="exact" w:wrap="none" w:vAnchor="page" w:hAnchor="page" w:x="15216" w:y="6170"/>
        <w:widowControl w:val="0"/>
        <w:keepNext w:val="0"/>
        <w:keepLines w:val="0"/>
        <w:shd w:val="clear" w:color="auto" w:fill="auto"/>
        <w:bidi w:val="0"/>
        <w:jc w:val="both"/>
        <w:spacing w:before="0" w:after="196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RTSII/2013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RTS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11/2013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RTS </w:t>
      </w:r>
      <w:r>
        <w:rPr>
          <w:lang w:val="cs-CZ" w:eastAsia="cs-CZ" w:bidi="cs-CZ"/>
          <w:w w:val="100"/>
          <w:spacing w:val="0"/>
          <w:color w:val="000000"/>
          <w:position w:val="0"/>
        </w:rPr>
        <w:t>11/2013</w:t>
      </w:r>
    </w:p>
    <w:p>
      <w:pPr>
        <w:pStyle w:val="Style5"/>
        <w:framePr w:w="1037" w:h="1267" w:hRule="exact" w:wrap="none" w:vAnchor="page" w:hAnchor="page" w:x="15216" w:y="6170"/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RTS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11/2013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RTS </w:t>
      </w:r>
      <w:r>
        <w:rPr>
          <w:lang w:val="cs-CZ" w:eastAsia="cs-CZ" w:bidi="cs-CZ"/>
          <w:w w:val="100"/>
          <w:spacing w:val="0"/>
          <w:color w:val="000000"/>
          <w:position w:val="0"/>
        </w:rPr>
        <w:t>11/2013</w:t>
      </w:r>
    </w:p>
    <w:p>
      <w:pPr>
        <w:pStyle w:val="Style18"/>
        <w:framePr w:wrap="none" w:vAnchor="page" w:hAnchor="page" w:x="12269" w:y="7389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0" w:right="0" w:firstLine="0"/>
      </w:pPr>
      <w:bookmarkStart w:id="13" w:name="bookmark13"/>
      <w:r>
        <w:rPr>
          <w:lang w:val="cs-CZ" w:eastAsia="cs-CZ" w:bidi="cs-CZ"/>
          <w:w w:val="100"/>
          <w:spacing w:val="0"/>
          <w:color w:val="000000"/>
          <w:position w:val="0"/>
        </w:rPr>
        <w:t>66 045,18</w:t>
      </w:r>
      <w:bookmarkEnd w:id="13"/>
    </w:p>
    <w:p>
      <w:pPr>
        <w:pStyle w:val="Style62"/>
        <w:framePr w:wrap="none" w:vAnchor="page" w:hAnchor="page" w:x="596" w:y="75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Poznámka:</w:t>
      </w:r>
    </w:p>
    <w:p>
      <w:pPr>
        <w:pStyle w:val="Style20"/>
        <w:framePr w:wrap="none" w:vAnchor="page" w:hAnchor="page" w:x="9269" w:y="7340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Celkem: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50"/>
      <w:numFmt w:val="decimal"/>
      <w:lvlText w:val="4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Table caption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4">
    <w:name w:val="Table caption (2)"/>
    <w:basedOn w:val="CharStyle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7">
    <w:name w:val="Body text (2)"/>
    <w:basedOn w:val="CharStyle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8">
    <w:name w:val="Body text (2) + GungsuhChe,5.5 pt,Italic"/>
    <w:basedOn w:val="CharStyle6"/>
    <w:rPr>
      <w:lang w:val="cs-CZ" w:eastAsia="cs-CZ" w:bidi="cs-CZ"/>
      <w:i/>
      <w:iCs/>
      <w:sz w:val="11"/>
      <w:szCs w:val="11"/>
      <w:rFonts w:ascii="GungsuhChe" w:eastAsia="GungsuhChe" w:hAnsi="GungsuhChe" w:cs="GungsuhChe"/>
      <w:w w:val="100"/>
      <w:spacing w:val="0"/>
      <w:color w:val="000000"/>
      <w:position w:val="0"/>
    </w:rPr>
  </w:style>
  <w:style w:type="character" w:customStyle="1" w:styleId="CharStyle9">
    <w:name w:val="Body text (2) + Bold"/>
    <w:basedOn w:val="CharStyle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5">
    <w:name w:val="Body text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7">
    <w:name w:val="Body text (6)_"/>
    <w:basedOn w:val="DefaultParagraphFont"/>
    <w:link w:val="Style16"/>
    <w:rPr>
      <w:b/>
      <w:bCs/>
      <w:i w:val="0"/>
      <w:iCs w:val="0"/>
      <w:u w:val="none"/>
      <w:strike w:val="0"/>
      <w:smallCaps w:val="0"/>
      <w:sz w:val="16"/>
      <w:szCs w:val="16"/>
      <w:rFonts w:ascii="Century Gothic" w:eastAsia="Century Gothic" w:hAnsi="Century Gothic" w:cs="Century Gothic"/>
    </w:rPr>
  </w:style>
  <w:style w:type="character" w:customStyle="1" w:styleId="CharStyle19">
    <w:name w:val="Heading #5_"/>
    <w:basedOn w:val="DefaultParagraphFont"/>
    <w:link w:val="Style18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1">
    <w:name w:val="Body text (7)_"/>
    <w:basedOn w:val="DefaultParagraphFont"/>
    <w:link w:val="Style20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3">
    <w:name w:val="Table caption_"/>
    <w:basedOn w:val="DefaultParagraphFont"/>
    <w:link w:val="Style22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5">
    <w:name w:val="Table of contents (2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7">
    <w:name w:val="Table of contents_"/>
    <w:basedOn w:val="DefaultParagraphFont"/>
    <w:link w:val="Style26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8">
    <w:name w:val="Table of contents + Not Bold"/>
    <w:basedOn w:val="CharStyle2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9">
    <w:name w:val="Body text (2) + Bold"/>
    <w:basedOn w:val="CharStyle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0">
    <w:name w:val="Body text (2)"/>
    <w:basedOn w:val="CharStyle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2">
    <w:name w:val="Heading #4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3">
    <w:name w:val="Body text (2) + MoolBoran,12 pt"/>
    <w:basedOn w:val="CharStyle6"/>
    <w:rPr>
      <w:lang w:val="cs-CZ" w:eastAsia="cs-CZ" w:bidi="cs-CZ"/>
      <w:sz w:val="24"/>
      <w:szCs w:val="24"/>
      <w:rFonts w:ascii="MoolBoran" w:eastAsia="MoolBoran" w:hAnsi="MoolBoran" w:cs="MoolBoran"/>
      <w:w w:val="100"/>
      <w:spacing w:val="0"/>
      <w:color w:val="000000"/>
      <w:position w:val="0"/>
    </w:rPr>
  </w:style>
  <w:style w:type="character" w:customStyle="1" w:styleId="CharStyle34">
    <w:name w:val="Body text (2)"/>
    <w:basedOn w:val="CharStyle6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35">
    <w:name w:val="Body text (2)"/>
    <w:basedOn w:val="CharStyle6"/>
    <w:rPr>
      <w:lang w:val="cs-CZ" w:eastAsia="cs-CZ" w:bidi="cs-CZ"/>
      <w:u w:val="single"/>
      <w:sz w:val="16"/>
      <w:szCs w:val="16"/>
      <w:w w:val="100"/>
      <w:spacing w:val="0"/>
      <w:color w:val="000000"/>
      <w:position w:val="0"/>
    </w:rPr>
  </w:style>
  <w:style w:type="character" w:customStyle="1" w:styleId="CharStyle37">
    <w:name w:val="Heading #2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7"/>
      <w:szCs w:val="17"/>
      <w:rFonts w:ascii="Tunga" w:eastAsia="Tunga" w:hAnsi="Tunga" w:cs="Tunga"/>
    </w:rPr>
  </w:style>
  <w:style w:type="character" w:customStyle="1" w:styleId="CharStyle39">
    <w:name w:val="Heading #4 (2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40">
    <w:name w:val="Body text (7) + Not Bold"/>
    <w:basedOn w:val="CharStyle2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2">
    <w:name w:val="Heading #3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44">
    <w:name w:val="Heading #4 (3)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46">
    <w:name w:val="Heading #3 (2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48">
    <w:name w:val="Heading #3 (3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rFonts w:ascii="MoolBoran" w:eastAsia="MoolBoran" w:hAnsi="MoolBoran" w:cs="MoolBoran"/>
    </w:rPr>
  </w:style>
  <w:style w:type="character" w:customStyle="1" w:styleId="CharStyle50">
    <w:name w:val="Heading #3 (4)_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26"/>
      <w:szCs w:val="26"/>
      <w:rFonts w:ascii="MoolBoran" w:eastAsia="MoolBoran" w:hAnsi="MoolBoran" w:cs="MoolBoran"/>
    </w:rPr>
  </w:style>
  <w:style w:type="character" w:customStyle="1" w:styleId="CharStyle51">
    <w:name w:val="Heading #3 (4)"/>
    <w:basedOn w:val="CharStyle5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53">
    <w:name w:val="Table caption (3)_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54">
    <w:name w:val="Table caption (3) + Bold"/>
    <w:basedOn w:val="CharStyle5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56">
    <w:name w:val="Heading #1_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26"/>
      <w:szCs w:val="26"/>
      <w:rFonts w:ascii="MoolBoran" w:eastAsia="MoolBoran" w:hAnsi="MoolBoran" w:cs="MoolBoran"/>
    </w:rPr>
  </w:style>
  <w:style w:type="character" w:customStyle="1" w:styleId="CharStyle58">
    <w:name w:val="Body text (9)_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rFonts w:ascii="MoolBoran" w:eastAsia="MoolBoran" w:hAnsi="MoolBoran" w:cs="MoolBoran"/>
    </w:rPr>
  </w:style>
  <w:style w:type="character" w:customStyle="1" w:styleId="CharStyle60">
    <w:name w:val="Heading #3 (5)_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61">
    <w:name w:val="Heading #3 (5)"/>
    <w:basedOn w:val="CharStyle6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63">
    <w:name w:val="Body text (8)_"/>
    <w:basedOn w:val="DefaultParagraphFont"/>
    <w:link w:val="Style62"/>
    <w:rPr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2">
    <w:name w:val="Table caption (2)"/>
    <w:basedOn w:val="Normal"/>
    <w:link w:val="CharStyle3"/>
    <w:pPr>
      <w:widowControl w:val="0"/>
      <w:shd w:val="clear" w:color="auto" w:fill="FFFFFF"/>
      <w:spacing w:line="31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200"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after="200" w:line="16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spacing w:before="200" w:line="20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6">
    <w:name w:val="Body text (6)"/>
    <w:basedOn w:val="Normal"/>
    <w:link w:val="CharStyle17"/>
    <w:pPr>
      <w:widowControl w:val="0"/>
      <w:shd w:val="clear" w:color="auto" w:fill="FFFFFF"/>
      <w:spacing w:after="200" w:line="202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Century Gothic" w:eastAsia="Century Gothic" w:hAnsi="Century Gothic" w:cs="Century Gothic"/>
    </w:rPr>
  </w:style>
  <w:style w:type="paragraph" w:customStyle="1" w:styleId="Style18">
    <w:name w:val="Heading #5"/>
    <w:basedOn w:val="Normal"/>
    <w:link w:val="CharStyle19"/>
    <w:pPr>
      <w:widowControl w:val="0"/>
      <w:shd w:val="clear" w:color="auto" w:fill="FFFFFF"/>
      <w:outlineLvl w:val="4"/>
      <w:spacing w:line="197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0">
    <w:name w:val="Body text (7)"/>
    <w:basedOn w:val="Normal"/>
    <w:link w:val="CharStyle21"/>
    <w:pPr>
      <w:widowControl w:val="0"/>
      <w:shd w:val="clear" w:color="auto" w:fill="FFFFFF"/>
      <w:spacing w:line="197" w:lineRule="exact"/>
      <w:ind w:hanging="200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2">
    <w:name w:val="Table caption"/>
    <w:basedOn w:val="Normal"/>
    <w:link w:val="CharStyle23"/>
    <w:pPr>
      <w:widowControl w:val="0"/>
      <w:shd w:val="clear" w:color="auto" w:fill="FFFFFF"/>
      <w:spacing w:line="178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4">
    <w:name w:val="Table of contents (2)"/>
    <w:basedOn w:val="Normal"/>
    <w:link w:val="CharStyle25"/>
    <w:pPr>
      <w:widowControl w:val="0"/>
      <w:shd w:val="clear" w:color="auto" w:fill="FFFFFF"/>
      <w:jc w:val="both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6">
    <w:name w:val="Table of contents"/>
    <w:basedOn w:val="Normal"/>
    <w:link w:val="CharStyle27"/>
    <w:pPr>
      <w:widowControl w:val="0"/>
      <w:shd w:val="clear" w:color="auto" w:fill="FFFFFF"/>
      <w:jc w:val="both"/>
      <w:spacing w:line="197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31">
    <w:name w:val="Heading #4"/>
    <w:basedOn w:val="Normal"/>
    <w:link w:val="CharStyle32"/>
    <w:pPr>
      <w:widowControl w:val="0"/>
      <w:shd w:val="clear" w:color="auto" w:fill="FFFFFF"/>
      <w:outlineLvl w:val="3"/>
      <w:spacing w:before="200" w:line="197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36">
    <w:name w:val="Heading #2"/>
    <w:basedOn w:val="Normal"/>
    <w:link w:val="CharStyle37"/>
    <w:pPr>
      <w:widowControl w:val="0"/>
      <w:shd w:val="clear" w:color="auto" w:fill="FFFFFF"/>
      <w:jc w:val="right"/>
      <w:outlineLvl w:val="1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unga" w:eastAsia="Tunga" w:hAnsi="Tunga" w:cs="Tunga"/>
    </w:rPr>
  </w:style>
  <w:style w:type="paragraph" w:customStyle="1" w:styleId="Style38">
    <w:name w:val="Heading #4 (2)"/>
    <w:basedOn w:val="Normal"/>
    <w:link w:val="CharStyle39"/>
    <w:pPr>
      <w:widowControl w:val="0"/>
      <w:shd w:val="clear" w:color="auto" w:fill="FFFFFF"/>
      <w:jc w:val="right"/>
      <w:outlineLvl w:val="3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41">
    <w:name w:val="Heading #3"/>
    <w:basedOn w:val="Normal"/>
    <w:link w:val="CharStyle42"/>
    <w:pPr>
      <w:widowControl w:val="0"/>
      <w:shd w:val="clear" w:color="auto" w:fill="FFFFFF"/>
      <w:jc w:val="right"/>
      <w:outlineLvl w:val="2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43">
    <w:name w:val="Heading #4 (3)"/>
    <w:basedOn w:val="Normal"/>
    <w:link w:val="CharStyle44"/>
    <w:pPr>
      <w:widowControl w:val="0"/>
      <w:shd w:val="clear" w:color="auto" w:fill="FFFFFF"/>
      <w:outlineLvl w:val="3"/>
      <w:spacing w:after="220" w:line="16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45">
    <w:name w:val="Heading #3 (2)"/>
    <w:basedOn w:val="Normal"/>
    <w:link w:val="CharStyle46"/>
    <w:pPr>
      <w:widowControl w:val="0"/>
      <w:shd w:val="clear" w:color="auto" w:fill="FFFFFF"/>
      <w:outlineLvl w:val="2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47">
    <w:name w:val="Heading #3 (3)"/>
    <w:basedOn w:val="Normal"/>
    <w:link w:val="CharStyle48"/>
    <w:pPr>
      <w:widowControl w:val="0"/>
      <w:shd w:val="clear" w:color="auto" w:fill="FFFFFF"/>
      <w:outlineLvl w:val="2"/>
      <w:spacing w:before="220" w:line="178" w:lineRule="exact"/>
    </w:pPr>
    <w:rPr>
      <w:b w:val="0"/>
      <w:bCs w:val="0"/>
      <w:i w:val="0"/>
      <w:iCs w:val="0"/>
      <w:u w:val="none"/>
      <w:strike w:val="0"/>
      <w:smallCaps w:val="0"/>
      <w:rFonts w:ascii="MoolBoran" w:eastAsia="MoolBoran" w:hAnsi="MoolBoran" w:cs="MoolBoran"/>
    </w:rPr>
  </w:style>
  <w:style w:type="paragraph" w:customStyle="1" w:styleId="Style49">
    <w:name w:val="Heading #3 (4)"/>
    <w:basedOn w:val="Normal"/>
    <w:link w:val="CharStyle50"/>
    <w:pPr>
      <w:widowControl w:val="0"/>
      <w:shd w:val="clear" w:color="auto" w:fill="FFFFFF"/>
      <w:outlineLvl w:val="2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MoolBoran" w:eastAsia="MoolBoran" w:hAnsi="MoolBoran" w:cs="MoolBoran"/>
    </w:rPr>
  </w:style>
  <w:style w:type="paragraph" w:customStyle="1" w:styleId="Style52">
    <w:name w:val="Table caption (3)"/>
    <w:basedOn w:val="Normal"/>
    <w:link w:val="CharStyle53"/>
    <w:pPr>
      <w:widowControl w:val="0"/>
      <w:shd w:val="clear" w:color="auto" w:fill="FFFFFF"/>
      <w:jc w:val="both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55">
    <w:name w:val="Heading #1"/>
    <w:basedOn w:val="Normal"/>
    <w:link w:val="CharStyle56"/>
    <w:pPr>
      <w:widowControl w:val="0"/>
      <w:shd w:val="clear" w:color="auto" w:fill="FFFFFF"/>
      <w:outlineLvl w:val="0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MoolBoran" w:eastAsia="MoolBoran" w:hAnsi="MoolBoran" w:cs="MoolBoran"/>
    </w:rPr>
  </w:style>
  <w:style w:type="paragraph" w:customStyle="1" w:styleId="Style57">
    <w:name w:val="Body text (9)"/>
    <w:basedOn w:val="Normal"/>
    <w:link w:val="CharStyle58"/>
    <w:pPr>
      <w:widowControl w:val="0"/>
      <w:shd w:val="clear" w:color="auto" w:fill="FFFFFF"/>
      <w:spacing w:line="202" w:lineRule="exact"/>
    </w:pPr>
    <w:rPr>
      <w:b w:val="0"/>
      <w:bCs w:val="0"/>
      <w:i w:val="0"/>
      <w:iCs w:val="0"/>
      <w:u w:val="none"/>
      <w:strike w:val="0"/>
      <w:smallCaps w:val="0"/>
      <w:rFonts w:ascii="MoolBoran" w:eastAsia="MoolBoran" w:hAnsi="MoolBoran" w:cs="MoolBoran"/>
    </w:rPr>
  </w:style>
  <w:style w:type="paragraph" w:customStyle="1" w:styleId="Style59">
    <w:name w:val="Heading #3 (5)"/>
    <w:basedOn w:val="Normal"/>
    <w:link w:val="CharStyle60"/>
    <w:pPr>
      <w:widowControl w:val="0"/>
      <w:shd w:val="clear" w:color="auto" w:fill="FFFFFF"/>
      <w:outlineLvl w:val="2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62">
    <w:name w:val="Body text (8)"/>
    <w:basedOn w:val="Normal"/>
    <w:link w:val="CharStyle63"/>
    <w:pPr>
      <w:widowControl w:val="0"/>
      <w:shd w:val="clear" w:color="auto" w:fill="FFFFFF"/>
      <w:spacing w:line="134" w:lineRule="exact"/>
    </w:pPr>
    <w:rPr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