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22" w:rsidRDefault="00FB1CFA">
      <w:pPr>
        <w:pStyle w:val="Nadpis20"/>
        <w:keepNext/>
        <w:keepLines/>
        <w:shd w:val="clear" w:color="auto" w:fill="auto"/>
        <w:spacing w:after="0" w:line="300" w:lineRule="exact"/>
        <w:ind w:right="80"/>
      </w:pPr>
      <w:bookmarkStart w:id="0" w:name="bookmark0"/>
      <w:r>
        <w:t>Dohoda o provedení technického zhodnocení</w:t>
      </w:r>
      <w:bookmarkEnd w:id="0"/>
    </w:p>
    <w:p w:rsidR="00D273E4" w:rsidRDefault="00FB1CFA">
      <w:pPr>
        <w:pStyle w:val="Zkladntext1"/>
        <w:shd w:val="clear" w:color="auto" w:fill="auto"/>
        <w:spacing w:before="0"/>
        <w:ind w:left="20" w:right="3560" w:firstLine="3660"/>
      </w:pPr>
      <w:r>
        <w:t xml:space="preserve">(dále též „Dohoda“) níže uvedeného dne, měsíce a roku uzavírají </w:t>
      </w:r>
    </w:p>
    <w:p w:rsidR="00493522" w:rsidRDefault="00FB1CFA" w:rsidP="00D273E4">
      <w:pPr>
        <w:pStyle w:val="Zkladntext1"/>
        <w:shd w:val="clear" w:color="auto" w:fill="auto"/>
        <w:spacing w:before="0"/>
        <w:ind w:right="3560" w:firstLine="0"/>
      </w:pPr>
      <w:r>
        <w:rPr>
          <w:rStyle w:val="ZkladntextTun"/>
        </w:rPr>
        <w:t>Město Bílina</w:t>
      </w:r>
    </w:p>
    <w:p w:rsidR="00D273E4" w:rsidRDefault="00FB1CFA">
      <w:pPr>
        <w:pStyle w:val="Zkladntext1"/>
        <w:shd w:val="clear" w:color="auto" w:fill="auto"/>
        <w:spacing w:before="0" w:line="274" w:lineRule="exact"/>
        <w:ind w:left="20" w:right="3560" w:firstLine="0"/>
      </w:pPr>
      <w:r>
        <w:t xml:space="preserve">zastoupeno: </w:t>
      </w:r>
      <w:r w:rsidR="00BD7EE4">
        <w:t>Oldřichem Bubeníčkem</w:t>
      </w:r>
      <w:r>
        <w:t xml:space="preserve">, starostou </w:t>
      </w:r>
    </w:p>
    <w:p w:rsidR="00493522" w:rsidRDefault="00FB1CFA">
      <w:pPr>
        <w:pStyle w:val="Zkladntext1"/>
        <w:shd w:val="clear" w:color="auto" w:fill="auto"/>
        <w:spacing w:before="0" w:line="274" w:lineRule="exact"/>
        <w:ind w:left="20" w:right="3560" w:firstLine="0"/>
      </w:pPr>
      <w:r>
        <w:t>IČO: 00266230</w:t>
      </w:r>
    </w:p>
    <w:p w:rsidR="00D273E4" w:rsidRDefault="00FB1CFA" w:rsidP="00D273E4">
      <w:pPr>
        <w:pStyle w:val="Zkladntext1"/>
        <w:shd w:val="clear" w:color="auto" w:fill="auto"/>
        <w:spacing w:before="0" w:after="120" w:line="274" w:lineRule="exact"/>
        <w:ind w:left="20" w:right="3560" w:firstLine="0"/>
      </w:pPr>
      <w:r>
        <w:t xml:space="preserve">sídlo: Bílina, Břežánská 50/4, PSČ 418 31 </w:t>
      </w:r>
    </w:p>
    <w:p w:rsidR="00493522" w:rsidRDefault="00FB1CFA">
      <w:pPr>
        <w:pStyle w:val="Zkladntext1"/>
        <w:shd w:val="clear" w:color="auto" w:fill="auto"/>
        <w:spacing w:before="0" w:after="780" w:line="274" w:lineRule="exact"/>
        <w:ind w:left="20" w:right="3560" w:firstLine="0"/>
      </w:pPr>
      <w:r>
        <w:rPr>
          <w:rStyle w:val="ZkladntextTun"/>
        </w:rPr>
        <w:t>(dále též „Město“)</w:t>
      </w:r>
    </w:p>
    <w:p w:rsidR="00493522" w:rsidRDefault="00FB1CFA">
      <w:pPr>
        <w:pStyle w:val="Zkladntext20"/>
        <w:shd w:val="clear" w:color="auto" w:fill="auto"/>
        <w:spacing w:before="0"/>
        <w:ind w:left="20"/>
      </w:pPr>
      <w:r>
        <w:t>Hornická nemocnice s poliklinikou spol. s r.o.</w:t>
      </w:r>
    </w:p>
    <w:p w:rsidR="00493522" w:rsidRDefault="00FB1CFA" w:rsidP="00D273E4">
      <w:pPr>
        <w:pStyle w:val="Zkladntext1"/>
        <w:shd w:val="clear" w:color="auto" w:fill="auto"/>
        <w:tabs>
          <w:tab w:val="left" w:pos="2133"/>
        </w:tabs>
        <w:spacing w:before="120" w:line="274" w:lineRule="exact"/>
        <w:ind w:left="20" w:firstLine="0"/>
        <w:jc w:val="both"/>
      </w:pPr>
      <w:r>
        <w:t>sídlo:</w:t>
      </w:r>
      <w:r>
        <w:tab/>
        <w:t>Bílina, Pražská 206/95, PSČ 418 01</w:t>
      </w:r>
    </w:p>
    <w:p w:rsidR="00493522" w:rsidRDefault="00FB1CFA">
      <w:pPr>
        <w:pStyle w:val="Zkladntext1"/>
        <w:shd w:val="clear" w:color="auto" w:fill="auto"/>
        <w:tabs>
          <w:tab w:val="left" w:pos="2148"/>
        </w:tabs>
        <w:spacing w:before="0" w:line="274" w:lineRule="exact"/>
        <w:ind w:left="20" w:firstLine="0"/>
        <w:jc w:val="both"/>
      </w:pPr>
      <w:r>
        <w:t>IČO:</w:t>
      </w:r>
      <w:r>
        <w:tab/>
        <w:t>613 25 422</w:t>
      </w:r>
    </w:p>
    <w:p w:rsidR="00493522" w:rsidRDefault="00FB1CFA">
      <w:pPr>
        <w:pStyle w:val="Zkladntext1"/>
        <w:shd w:val="clear" w:color="auto" w:fill="auto"/>
        <w:tabs>
          <w:tab w:val="left" w:pos="2137"/>
        </w:tabs>
        <w:spacing w:before="0" w:line="274" w:lineRule="exact"/>
        <w:ind w:left="20" w:firstLine="0"/>
        <w:jc w:val="both"/>
      </w:pPr>
      <w:r>
        <w:t>OR:</w:t>
      </w:r>
      <w:r>
        <w:tab/>
        <w:t>Krajský soud v Ústí nad Labem, oddíl C, vložka č. 6957</w:t>
      </w:r>
    </w:p>
    <w:p w:rsidR="00493522" w:rsidRDefault="00FB1CFA" w:rsidP="00D273E4">
      <w:pPr>
        <w:pStyle w:val="Zkladntext1"/>
        <w:shd w:val="clear" w:color="auto" w:fill="auto"/>
        <w:tabs>
          <w:tab w:val="left" w:pos="2127"/>
        </w:tabs>
        <w:spacing w:before="0" w:after="120" w:line="274" w:lineRule="exact"/>
        <w:ind w:left="20" w:firstLine="0"/>
        <w:jc w:val="both"/>
      </w:pPr>
      <w:r>
        <w:t>jednající:</w:t>
      </w:r>
      <w:r>
        <w:tab/>
      </w:r>
      <w:r w:rsidR="00A16F20">
        <w:t>Ing. Nováková Andrea, jednatelka</w:t>
      </w:r>
    </w:p>
    <w:p w:rsidR="00493522" w:rsidRDefault="00FB1CFA">
      <w:pPr>
        <w:pStyle w:val="Zkladntext20"/>
        <w:shd w:val="clear" w:color="auto" w:fill="auto"/>
        <w:spacing w:before="0" w:after="177"/>
        <w:ind w:left="20"/>
      </w:pPr>
      <w:r>
        <w:t>(dále též „Uživatel“)</w:t>
      </w:r>
    </w:p>
    <w:p w:rsidR="00493522" w:rsidRDefault="00FB1CFA">
      <w:pPr>
        <w:pStyle w:val="Zkladntext1"/>
        <w:shd w:val="clear" w:color="auto" w:fill="auto"/>
        <w:spacing w:before="0" w:line="277" w:lineRule="exact"/>
        <w:ind w:left="20" w:firstLine="0"/>
        <w:jc w:val="both"/>
      </w:pPr>
      <w:r>
        <w:t>tuto</w:t>
      </w:r>
    </w:p>
    <w:p w:rsidR="00493522" w:rsidRDefault="00FB1CFA" w:rsidP="00D273E4">
      <w:pPr>
        <w:pStyle w:val="Zkladntext20"/>
        <w:shd w:val="clear" w:color="auto" w:fill="auto"/>
        <w:spacing w:before="0" w:line="277" w:lineRule="exact"/>
        <w:jc w:val="center"/>
      </w:pPr>
      <w:r>
        <w:t>Dohodu o provedení technického zhodnocení</w:t>
      </w:r>
    </w:p>
    <w:p w:rsidR="00493522" w:rsidRDefault="00FB1CFA">
      <w:pPr>
        <w:pStyle w:val="Zkladntext1"/>
        <w:shd w:val="clear" w:color="auto" w:fill="auto"/>
        <w:spacing w:before="0" w:after="250" w:line="277" w:lineRule="exact"/>
        <w:ind w:left="20" w:firstLine="3660"/>
      </w:pPr>
      <w:r>
        <w:t>dále jen „dohoda“</w:t>
      </w:r>
    </w:p>
    <w:p w:rsidR="00493522" w:rsidRDefault="00FB1CFA">
      <w:pPr>
        <w:pStyle w:val="Nadpis10"/>
        <w:keepNext/>
        <w:keepLines/>
        <w:shd w:val="clear" w:color="auto" w:fill="auto"/>
        <w:spacing w:before="0" w:after="93" w:line="190" w:lineRule="exact"/>
        <w:ind w:right="80"/>
      </w:pPr>
      <w:bookmarkStart w:id="1" w:name="bookmark1"/>
      <w:r>
        <w:t>I.</w:t>
      </w:r>
      <w:bookmarkEnd w:id="1"/>
    </w:p>
    <w:p w:rsidR="00493522" w:rsidRDefault="00FB1CFA" w:rsidP="00D273E4">
      <w:pPr>
        <w:pStyle w:val="Zkladntext1"/>
        <w:numPr>
          <w:ilvl w:val="0"/>
          <w:numId w:val="1"/>
        </w:numPr>
        <w:shd w:val="clear" w:color="auto" w:fill="auto"/>
        <w:tabs>
          <w:tab w:val="left" w:pos="481"/>
        </w:tabs>
        <w:spacing w:before="0" w:after="98" w:line="240" w:lineRule="auto"/>
        <w:ind w:left="20" w:firstLine="0"/>
        <w:jc w:val="both"/>
      </w:pPr>
      <w:r>
        <w:t xml:space="preserve">Smluvní strany prohlašují, že mezi nimi byla uzavřena dne 8.3.2006 Smlouva o výpůjčce ve znění posledního dodatku (dále jen „Smlouva“), jejímž předmětem je užívání budovy č.p. 462 na pozemku pare. č. 1191 a </w:t>
      </w:r>
      <w:r w:rsidR="00EB6E66">
        <w:t>budovy č.p. 206, na pozemku p</w:t>
      </w:r>
      <w:r>
        <w:t xml:space="preserve">. č. 430 pro obec Bílina a k.ú. Bílina na LV č. 10001 u Katastrálního úřadu pro Ústecký kraj, Katastrální pracoviště </w:t>
      </w:r>
      <w:r w:rsidR="007A1248">
        <w:t>Teplice (dále jen „Nemovitost“)</w:t>
      </w:r>
      <w:r>
        <w:t>.</w:t>
      </w:r>
    </w:p>
    <w:p w:rsidR="00D273E4" w:rsidRDefault="00D273E4">
      <w:pPr>
        <w:pStyle w:val="Nadpis30"/>
        <w:keepNext/>
        <w:keepLines/>
        <w:shd w:val="clear" w:color="auto" w:fill="auto"/>
        <w:spacing w:before="0" w:after="0" w:line="230" w:lineRule="exact"/>
        <w:ind w:right="80"/>
      </w:pPr>
      <w:bookmarkStart w:id="2" w:name="bookmark2"/>
    </w:p>
    <w:p w:rsidR="00493522" w:rsidRPr="00D273E4" w:rsidRDefault="00FB1CFA">
      <w:pPr>
        <w:pStyle w:val="Nadpis30"/>
        <w:keepNext/>
        <w:keepLines/>
        <w:shd w:val="clear" w:color="auto" w:fill="auto"/>
        <w:spacing w:before="0" w:after="0" w:line="230" w:lineRule="exact"/>
        <w:ind w:right="80"/>
        <w:rPr>
          <w:b/>
        </w:rPr>
      </w:pPr>
      <w:r w:rsidRPr="00D273E4">
        <w:rPr>
          <w:b/>
        </w:rPr>
        <w:t>II.</w:t>
      </w:r>
      <w:bookmarkEnd w:id="2"/>
    </w:p>
    <w:p w:rsidR="00493522" w:rsidRDefault="00FB1CFA">
      <w:pPr>
        <w:pStyle w:val="Zkladntext1"/>
        <w:numPr>
          <w:ilvl w:val="0"/>
          <w:numId w:val="2"/>
        </w:numPr>
        <w:shd w:val="clear" w:color="auto" w:fill="auto"/>
        <w:tabs>
          <w:tab w:val="left" w:pos="448"/>
        </w:tabs>
        <w:spacing w:before="0" w:after="16" w:line="590" w:lineRule="exact"/>
        <w:ind w:left="20" w:firstLine="0"/>
        <w:jc w:val="both"/>
      </w:pPr>
      <w:r>
        <w:t>Smluvní strany se dohodly dále takto:</w:t>
      </w:r>
    </w:p>
    <w:p w:rsidR="00493522" w:rsidRPr="00EB6E66" w:rsidRDefault="00FB1CFA" w:rsidP="00291BE0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before="0" w:after="120" w:line="220" w:lineRule="exact"/>
        <w:ind w:left="20" w:firstLine="0"/>
        <w:jc w:val="both"/>
      </w:pPr>
      <w:r w:rsidRPr="00EB6E66">
        <w:t xml:space="preserve">Město souhlasí s tím, aby Uživatel provedl na své náklady a v souladu se zákonem č. 137/2006 Sb., o veřejných zakázkách, ve znění pozdějších předpisů, technické </w:t>
      </w:r>
      <w:r w:rsidR="007D67DE">
        <w:t xml:space="preserve">zhodnocení Budovy spočívající </w:t>
      </w:r>
      <w:r w:rsidR="007D67DE" w:rsidRPr="004C42EB">
        <w:t>ve stavebních úpravách 3. NP - stomatologická ambulance</w:t>
      </w:r>
      <w:r w:rsidR="007D67DE">
        <w:t xml:space="preserve"> </w:t>
      </w:r>
      <w:r w:rsidRPr="00EB6E66">
        <w:t>(d</w:t>
      </w:r>
      <w:r w:rsidR="00D273E4" w:rsidRPr="00EB6E66">
        <w:t>ále té</w:t>
      </w:r>
      <w:r w:rsidR="007A1248">
        <w:t>ž „technické zhodnocení“)</w:t>
      </w:r>
      <w:r w:rsidR="00D273E4" w:rsidRPr="00EB6E66">
        <w:t xml:space="preserve">. </w:t>
      </w:r>
    </w:p>
    <w:p w:rsidR="00493522" w:rsidRPr="00EB6E66" w:rsidRDefault="00A802D2" w:rsidP="00291BE0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before="0" w:after="120" w:line="220" w:lineRule="exact"/>
        <w:ind w:left="20" w:firstLine="0"/>
        <w:jc w:val="both"/>
      </w:pPr>
      <w:r>
        <w:t>Předpokládané n</w:t>
      </w:r>
      <w:r w:rsidR="00FB1CFA" w:rsidRPr="00EB6E66">
        <w:t>áklady spojené s te</w:t>
      </w:r>
      <w:r>
        <w:t xml:space="preserve">chnickým zhodnocením činí </w:t>
      </w:r>
      <w:r w:rsidRPr="004C42EB">
        <w:t>2</w:t>
      </w:r>
      <w:r w:rsidR="007D67DE" w:rsidRPr="004C42EB">
        <w:t>51</w:t>
      </w:r>
      <w:r w:rsidR="00FB1CFA" w:rsidRPr="004C42EB">
        <w:t>.</w:t>
      </w:r>
      <w:r w:rsidR="007D67DE" w:rsidRPr="004C42EB">
        <w:t xml:space="preserve">744,86 </w:t>
      </w:r>
      <w:r w:rsidR="00FB1CFA" w:rsidRPr="004C42EB">
        <w:t xml:space="preserve">Kč </w:t>
      </w:r>
      <w:r w:rsidR="007D67DE" w:rsidRPr="004C42EB">
        <w:t>vč.</w:t>
      </w:r>
      <w:r w:rsidR="00FB1CFA" w:rsidRPr="004C42EB">
        <w:t xml:space="preserve"> DPH</w:t>
      </w:r>
      <w:r w:rsidR="007D67DE" w:rsidRPr="004C42EB">
        <w:t xml:space="preserve"> dle §92</w:t>
      </w:r>
      <w:r w:rsidR="00FB1CFA" w:rsidRPr="00EB6E66">
        <w:t>;</w:t>
      </w:r>
    </w:p>
    <w:p w:rsidR="00493522" w:rsidRPr="00EB6E66" w:rsidRDefault="008C3CE7">
      <w:pPr>
        <w:pStyle w:val="Zkladntext1"/>
        <w:numPr>
          <w:ilvl w:val="0"/>
          <w:numId w:val="3"/>
        </w:numPr>
        <w:shd w:val="clear" w:color="auto" w:fill="auto"/>
        <w:tabs>
          <w:tab w:val="left" w:pos="376"/>
        </w:tabs>
        <w:spacing w:before="0" w:after="530" w:line="220" w:lineRule="exact"/>
        <w:ind w:left="20" w:firstLine="0"/>
        <w:jc w:val="both"/>
      </w:pPr>
      <w:r>
        <w:t>T</w:t>
      </w:r>
      <w:r w:rsidR="00FB1CFA" w:rsidRPr="00EB6E66">
        <w:t xml:space="preserve">echnické </w:t>
      </w:r>
      <w:r w:rsidR="00EB6E66">
        <w:t>zhodnocení bude provedeno</w:t>
      </w:r>
      <w:r w:rsidR="00FB1CFA" w:rsidRPr="00EB6E66">
        <w:t xml:space="preserve"> do </w:t>
      </w:r>
      <w:r w:rsidR="00A16F20" w:rsidRPr="004C42EB">
        <w:t>30</w:t>
      </w:r>
      <w:r w:rsidR="00EB6E66" w:rsidRPr="004C42EB">
        <w:t>.</w:t>
      </w:r>
      <w:r w:rsidR="00A16F20" w:rsidRPr="004C42EB">
        <w:t xml:space="preserve"> 11</w:t>
      </w:r>
      <w:r w:rsidR="00A27C61" w:rsidRPr="004C42EB">
        <w:t>.</w:t>
      </w:r>
      <w:r w:rsidR="007D67DE" w:rsidRPr="004C42EB">
        <w:t xml:space="preserve"> 201</w:t>
      </w:r>
      <w:r w:rsidR="00A16F20" w:rsidRPr="004C42EB">
        <w:t>6</w:t>
      </w:r>
      <w:r w:rsidR="00FB1CFA" w:rsidRPr="004C42EB">
        <w:t>.</w:t>
      </w:r>
    </w:p>
    <w:p w:rsidR="00493522" w:rsidRPr="00D273E4" w:rsidRDefault="00FB1CFA">
      <w:pPr>
        <w:pStyle w:val="Nadpis30"/>
        <w:keepNext/>
        <w:keepLines/>
        <w:shd w:val="clear" w:color="auto" w:fill="auto"/>
        <w:spacing w:before="0" w:after="85" w:line="230" w:lineRule="exact"/>
        <w:ind w:right="80"/>
        <w:rPr>
          <w:b/>
        </w:rPr>
      </w:pPr>
      <w:bookmarkStart w:id="3" w:name="bookmark3"/>
      <w:r w:rsidRPr="00D273E4">
        <w:rPr>
          <w:b/>
        </w:rPr>
        <w:t>III.</w:t>
      </w:r>
      <w:bookmarkEnd w:id="3"/>
    </w:p>
    <w:p w:rsidR="00D273E4" w:rsidRDefault="00FB1CFA" w:rsidP="00D273E4">
      <w:pPr>
        <w:pStyle w:val="Zkladntext1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120" w:line="281" w:lineRule="exact"/>
        <w:ind w:left="20" w:firstLine="0"/>
        <w:jc w:val="both"/>
      </w:pPr>
      <w:r>
        <w:t>Tato dohoda byla vyhotovena ve třech stejnopisech, z nichž jeden stejnopis obdrží Uživatel a dva obdrží Město.</w:t>
      </w:r>
      <w:r w:rsidR="0085556E">
        <w:t xml:space="preserve"> </w:t>
      </w:r>
      <w:r>
        <w:t>Tato doho</w:t>
      </w:r>
      <w:r w:rsidR="00A27C61">
        <w:t xml:space="preserve">da je vyhotovena na základě Rozhodnutí </w:t>
      </w:r>
      <w:r w:rsidR="00BF5803">
        <w:t>u</w:t>
      </w:r>
      <w:r w:rsidR="007A1248">
        <w:t xml:space="preserve">snesení Rady města Bíliny </w:t>
      </w:r>
      <w:r w:rsidR="007E7B7D" w:rsidRPr="007E7B7D">
        <w:t xml:space="preserve">č. </w:t>
      </w:r>
      <w:r w:rsidR="004C42EB">
        <w:t>1021</w:t>
      </w:r>
      <w:r w:rsidR="00ED50C5">
        <w:t>/2017</w:t>
      </w:r>
      <w:r w:rsidRPr="007E7B7D">
        <w:t xml:space="preserve"> ze </w:t>
      </w:r>
      <w:r w:rsidR="004C42EB">
        <w:t xml:space="preserve">dne 06. 10. </w:t>
      </w:r>
      <w:r w:rsidR="00ED50C5" w:rsidRPr="004C42EB">
        <w:t>2017</w:t>
      </w:r>
      <w:r w:rsidR="008103D6" w:rsidRPr="007E7B7D">
        <w:t>.</w:t>
      </w:r>
      <w:r w:rsidR="008103D6">
        <w:t xml:space="preserve"> </w:t>
      </w:r>
    </w:p>
    <w:p w:rsidR="00EB6E66" w:rsidRDefault="00FB1CFA" w:rsidP="007A1248">
      <w:pPr>
        <w:pStyle w:val="Zkladntext1"/>
        <w:numPr>
          <w:ilvl w:val="0"/>
          <w:numId w:val="4"/>
        </w:numPr>
        <w:shd w:val="clear" w:color="auto" w:fill="auto"/>
        <w:tabs>
          <w:tab w:val="left" w:pos="510"/>
        </w:tabs>
        <w:spacing w:before="0" w:line="281" w:lineRule="exact"/>
        <w:ind w:left="23" w:firstLine="0"/>
        <w:jc w:val="both"/>
      </w:pPr>
      <w:r>
        <w:t xml:space="preserve">Sjednává se, že smluvní strany považují povinnost doručit </w:t>
      </w:r>
      <w:r w:rsidR="007A1248">
        <w:t>písemnost do vlastních rukou za</w:t>
      </w:r>
    </w:p>
    <w:p w:rsidR="00493522" w:rsidRDefault="00FB1CFA" w:rsidP="007A1248">
      <w:pPr>
        <w:pStyle w:val="Zkladntext1"/>
        <w:shd w:val="clear" w:color="auto" w:fill="auto"/>
        <w:tabs>
          <w:tab w:val="left" w:pos="510"/>
        </w:tabs>
        <w:spacing w:before="0" w:line="281" w:lineRule="exact"/>
        <w:ind w:left="23" w:firstLine="0"/>
        <w:jc w:val="both"/>
      </w:pPr>
      <w:r>
        <w:t xml:space="preserve">splněnou i v případě, že adresát zásilku, odeslanou na jeho adresu v této </w:t>
      </w:r>
      <w:r w:rsidR="004C42EB">
        <w:t>dohod</w:t>
      </w:r>
      <w:r>
        <w:t>ě uvedenou či naposledy písemně oznámenou pro doručování odmítne převzít, její doručení zmaří nebo si ji v odběrní lhůtě nevyzvedne, a to dnem, kdy se zásilka vrátí zpět odesílateli.</w:t>
      </w:r>
    </w:p>
    <w:p w:rsidR="00493522" w:rsidRDefault="00FB1CFA" w:rsidP="00D273E4">
      <w:pPr>
        <w:pStyle w:val="Zkladntext1"/>
        <w:numPr>
          <w:ilvl w:val="0"/>
          <w:numId w:val="4"/>
        </w:numPr>
        <w:shd w:val="clear" w:color="auto" w:fill="auto"/>
        <w:tabs>
          <w:tab w:val="left" w:pos="494"/>
        </w:tabs>
        <w:spacing w:before="0" w:after="120" w:line="277" w:lineRule="exact"/>
        <w:ind w:left="23" w:firstLine="0"/>
        <w:jc w:val="both"/>
      </w:pPr>
      <w:r>
        <w:lastRenderedPageBreak/>
        <w:t>Smluvní strany prohlašují, že skutečnosti uvedené v této dohodě nepovažují za obchodní tajemství a udělují svolení k jejich zpřístupnění ve smyslu zák. č. 106/1999 Sb., o svobodném přístupu k informacím, ve znění pozdějších předpisů, a zveřejnění bez stanovení jakýchkoli dalších podmínek.</w:t>
      </w:r>
    </w:p>
    <w:p w:rsidR="00493522" w:rsidRDefault="00FB1CFA" w:rsidP="00D273E4">
      <w:pPr>
        <w:pStyle w:val="Zkladntext1"/>
        <w:numPr>
          <w:ilvl w:val="0"/>
          <w:numId w:val="4"/>
        </w:numPr>
        <w:shd w:val="clear" w:color="auto" w:fill="auto"/>
        <w:tabs>
          <w:tab w:val="left" w:pos="494"/>
        </w:tabs>
        <w:spacing w:before="0" w:after="120" w:line="277" w:lineRule="exact"/>
        <w:ind w:left="23" w:firstLine="0"/>
        <w:jc w:val="both"/>
      </w:pPr>
      <w:r>
        <w:t>Smluvní strany shodně prohlašují, že si Dohodu před jejím podpisem přečetly, že byla uzavřena po vzájemném projednání dle jejich pravé a svobodné vůle, určitě, vážně a srozumitelně, nikoliv v tísni za nápadně nevýhodných podmínek. Smluvní strany potvrzují autentičnost Dohody svým podpisem.</w:t>
      </w:r>
    </w:p>
    <w:p w:rsidR="004C42EB" w:rsidRPr="004C42EB" w:rsidRDefault="004C42EB" w:rsidP="004C42EB">
      <w:pPr>
        <w:pStyle w:val="Zkladntext1"/>
        <w:widowControl/>
        <w:numPr>
          <w:ilvl w:val="0"/>
          <w:numId w:val="4"/>
        </w:numPr>
        <w:shd w:val="clear" w:color="auto" w:fill="auto"/>
        <w:tabs>
          <w:tab w:val="left" w:pos="494"/>
        </w:tabs>
        <w:spacing w:before="0" w:after="120" w:line="277" w:lineRule="exact"/>
        <w:ind w:left="23" w:firstLine="0"/>
        <w:jc w:val="both"/>
      </w:pPr>
      <w:r w:rsidRPr="004C42EB">
        <w:rPr>
          <w:rFonts w:cs="Calibri"/>
        </w:rPr>
        <w:t xml:space="preserve">Tato </w:t>
      </w:r>
      <w:r>
        <w:rPr>
          <w:rFonts w:cs="Calibri"/>
        </w:rPr>
        <w:t>dohod</w:t>
      </w:r>
      <w:r w:rsidRPr="004C42EB">
        <w:rPr>
          <w:rFonts w:cs="Calibri"/>
        </w:rPr>
        <w:t xml:space="preserve">a nabývá platnosti dnem připojení podpisu obou smluvních stran a účinnosti dnem   zveřejnění v informačním systému registru smluv na Portále veřejné správy dle zákona č. 340/2015 Sb., o registru smluv. Tato </w:t>
      </w:r>
      <w:r>
        <w:rPr>
          <w:rFonts w:cs="Calibri"/>
        </w:rPr>
        <w:t>dohod</w:t>
      </w:r>
      <w:r w:rsidRPr="004C42EB">
        <w:rPr>
          <w:rFonts w:cs="Calibri"/>
        </w:rPr>
        <w:t>a bude v plném rozsahu uveřejněna v informačním systému registru smluv na Portále veřejné správy dle zákona č. 340/2015 Sb., o registru smluv.</w:t>
      </w:r>
    </w:p>
    <w:p w:rsidR="00D273E4" w:rsidRDefault="00D273E4" w:rsidP="00D273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291BE0" w:rsidRDefault="00291BE0" w:rsidP="00D273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EB6E66" w:rsidRDefault="00EB6E66" w:rsidP="00D273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EB6E66" w:rsidRDefault="00EB6E66" w:rsidP="00D273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EB6E66" w:rsidRDefault="00EB6E66" w:rsidP="00D273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DC4AFD" w:rsidRDefault="00FB1CFA" w:rsidP="00DC4AFD">
      <w:pPr>
        <w:pStyle w:val="Zkladntext1"/>
        <w:shd w:val="clear" w:color="auto" w:fill="auto"/>
        <w:spacing w:before="0" w:line="220" w:lineRule="exact"/>
        <w:ind w:left="40" w:firstLine="0"/>
        <w:jc w:val="both"/>
      </w:pPr>
      <w:r w:rsidRPr="004C42EB">
        <w:t xml:space="preserve">V Bílině, </w:t>
      </w:r>
      <w:r w:rsidR="00EB6E66" w:rsidRPr="004C42EB">
        <w:t xml:space="preserve">dne </w:t>
      </w:r>
      <w:r w:rsidR="00DC4AFD">
        <w:t xml:space="preserve">23. 10. </w:t>
      </w:r>
      <w:r w:rsidR="00ED50C5" w:rsidRPr="004C42EB">
        <w:t>2017</w:t>
      </w:r>
      <w:r w:rsidR="00DC4AFD">
        <w:tab/>
      </w:r>
      <w:r w:rsidR="00DC4AFD">
        <w:tab/>
      </w:r>
      <w:r w:rsidR="00DC4AFD">
        <w:tab/>
      </w:r>
      <w:r w:rsidR="00DC4AFD">
        <w:tab/>
      </w:r>
      <w:r w:rsidR="00DC4AFD" w:rsidRPr="004C42EB">
        <w:t xml:space="preserve">V Bílině, dne </w:t>
      </w:r>
      <w:r w:rsidR="00DC4AFD">
        <w:t xml:space="preserve">23. 10. </w:t>
      </w:r>
      <w:r w:rsidR="00DC4AFD" w:rsidRPr="004C42EB">
        <w:t>2017</w:t>
      </w:r>
    </w:p>
    <w:p w:rsidR="00291BE0" w:rsidRDefault="00291BE0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3438E4" w:rsidRDefault="003438E4" w:rsidP="003438E4">
      <w:pPr>
        <w:pStyle w:val="Zkladntext1"/>
        <w:shd w:val="clear" w:color="auto" w:fill="auto"/>
        <w:spacing w:before="0" w:line="220" w:lineRule="exact"/>
        <w:ind w:left="40" w:firstLine="0"/>
        <w:jc w:val="both"/>
      </w:pPr>
    </w:p>
    <w:p w:rsidR="00291BE0" w:rsidRDefault="00291BE0" w:rsidP="00291BE0">
      <w:pPr>
        <w:pStyle w:val="Zkladntext1"/>
        <w:shd w:val="clear" w:color="auto" w:fill="auto"/>
        <w:spacing w:before="0" w:line="220" w:lineRule="exact"/>
        <w:ind w:firstLine="0"/>
      </w:pPr>
    </w:p>
    <w:p w:rsidR="00291BE0" w:rsidRDefault="00291BE0" w:rsidP="00291BE0">
      <w:pPr>
        <w:pStyle w:val="Zkladntext1"/>
        <w:shd w:val="clear" w:color="auto" w:fill="auto"/>
        <w:spacing w:before="0" w:line="220" w:lineRule="exact"/>
        <w:ind w:firstLine="0"/>
      </w:pPr>
    </w:p>
    <w:p w:rsidR="00291BE0" w:rsidRDefault="00291BE0" w:rsidP="00291BE0">
      <w:pPr>
        <w:pStyle w:val="Zkladntext1"/>
        <w:shd w:val="clear" w:color="auto" w:fill="auto"/>
        <w:spacing w:before="0" w:line="220" w:lineRule="exact"/>
        <w:ind w:firstLine="0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3438E4" w:rsidRDefault="003438E4" w:rsidP="00291BE0">
      <w:pPr>
        <w:pStyle w:val="Zkladntext1"/>
        <w:shd w:val="clear" w:color="auto" w:fill="auto"/>
        <w:spacing w:before="0" w:line="220" w:lineRule="exact"/>
        <w:ind w:firstLine="0"/>
      </w:pPr>
      <w:r>
        <w:t>Město Bílina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Hornická nemocnice s poliklinikou, s.r.o.</w:t>
      </w:r>
    </w:p>
    <w:p w:rsidR="003438E4" w:rsidRDefault="003438E4" w:rsidP="00291BE0">
      <w:pPr>
        <w:pStyle w:val="Zkladntext1"/>
        <w:shd w:val="clear" w:color="auto" w:fill="auto"/>
        <w:spacing w:before="0" w:line="220" w:lineRule="exact"/>
        <w:ind w:firstLine="0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  <w:r w:rsidR="00A16F20">
        <w:t>ka</w:t>
      </w:r>
      <w:r w:rsidR="00291BE0">
        <w:t xml:space="preserve">    </w:t>
      </w:r>
      <w:r>
        <w:tab/>
      </w:r>
      <w:r>
        <w:tab/>
      </w:r>
      <w:r>
        <w:tab/>
      </w:r>
      <w:r>
        <w:tab/>
      </w:r>
    </w:p>
    <w:p w:rsidR="00291BE0" w:rsidRDefault="00E93928" w:rsidP="00291BE0">
      <w:pPr>
        <w:pStyle w:val="Zkladntext1"/>
        <w:shd w:val="clear" w:color="auto" w:fill="auto"/>
        <w:spacing w:before="0" w:line="220" w:lineRule="exact"/>
        <w:ind w:firstLine="0"/>
      </w:pPr>
      <w:r>
        <w:t xml:space="preserve">Oldřich Bubeníček </w:t>
      </w:r>
      <w:r>
        <w:tab/>
      </w:r>
      <w:r w:rsidR="00291BE0">
        <w:tab/>
      </w:r>
      <w:r w:rsidR="00291BE0">
        <w:tab/>
      </w:r>
      <w:r w:rsidR="00291BE0">
        <w:tab/>
      </w:r>
      <w:r w:rsidR="00291BE0">
        <w:tab/>
      </w:r>
      <w:r w:rsidR="007D67DE">
        <w:t>Ing. Nováková Andrea</w:t>
      </w:r>
      <w:r w:rsidR="00291BE0">
        <w:t xml:space="preserve">      </w:t>
      </w:r>
    </w:p>
    <w:p w:rsidR="00291BE0" w:rsidRDefault="00291BE0" w:rsidP="00291BE0">
      <w:pPr>
        <w:pStyle w:val="Zkladntext1"/>
        <w:shd w:val="clear" w:color="auto" w:fill="auto"/>
        <w:spacing w:before="0" w:line="220" w:lineRule="exact"/>
        <w:ind w:firstLine="0"/>
      </w:pPr>
    </w:p>
    <w:p w:rsidR="00291BE0" w:rsidRDefault="00291BE0">
      <w:pPr>
        <w:pStyle w:val="Zkladntext1"/>
        <w:shd w:val="clear" w:color="auto" w:fill="auto"/>
        <w:spacing w:before="0" w:line="220" w:lineRule="exact"/>
        <w:ind w:firstLine="0"/>
        <w:jc w:val="right"/>
      </w:pPr>
    </w:p>
    <w:p w:rsidR="00D35092" w:rsidRDefault="00D35092">
      <w:pPr>
        <w:pStyle w:val="Zkladntext1"/>
        <w:shd w:val="clear" w:color="auto" w:fill="auto"/>
        <w:spacing w:before="0" w:line="220" w:lineRule="exact"/>
        <w:ind w:firstLine="0"/>
        <w:jc w:val="right"/>
      </w:pPr>
    </w:p>
    <w:p w:rsidR="00D35092" w:rsidRDefault="00D35092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562F95" w:rsidRDefault="00562F95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p w:rsidR="0085556E" w:rsidRDefault="0085556E" w:rsidP="00D35092">
      <w:pPr>
        <w:pStyle w:val="Zkladntext1"/>
        <w:shd w:val="clear" w:color="auto" w:fill="auto"/>
        <w:spacing w:before="0" w:line="220" w:lineRule="exact"/>
        <w:ind w:firstLine="0"/>
      </w:pPr>
    </w:p>
    <w:sectPr w:rsidR="0085556E" w:rsidSect="00EF3DEF">
      <w:footerReference w:type="default" r:id="rId8"/>
      <w:type w:val="continuous"/>
      <w:pgSz w:w="11909" w:h="16838"/>
      <w:pgMar w:top="2013" w:right="1404" w:bottom="911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F9" w:rsidRDefault="00F91EF9">
      <w:r>
        <w:separator/>
      </w:r>
    </w:p>
  </w:endnote>
  <w:endnote w:type="continuationSeparator" w:id="0">
    <w:p w:rsidR="00F91EF9" w:rsidRDefault="00F9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5028"/>
      <w:docPartObj>
        <w:docPartGallery w:val="Page Numbers (Bottom of Page)"/>
        <w:docPartUnique/>
      </w:docPartObj>
    </w:sdtPr>
    <w:sdtEndPr/>
    <w:sdtContent>
      <w:p w:rsidR="008C3CE7" w:rsidRDefault="00ED50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CE7" w:rsidRDefault="008C3C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F9" w:rsidRDefault="00F91EF9"/>
  </w:footnote>
  <w:footnote w:type="continuationSeparator" w:id="0">
    <w:p w:rsidR="00F91EF9" w:rsidRDefault="00F91E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B04"/>
    <w:multiLevelType w:val="multilevel"/>
    <w:tmpl w:val="C87E14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C67DC"/>
    <w:multiLevelType w:val="multilevel"/>
    <w:tmpl w:val="06DC6E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56D5A"/>
    <w:multiLevelType w:val="multilevel"/>
    <w:tmpl w:val="BF883F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D503B"/>
    <w:multiLevelType w:val="multilevel"/>
    <w:tmpl w:val="0405001F"/>
    <w:styleLink w:val="Styl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D92172"/>
    <w:multiLevelType w:val="multilevel"/>
    <w:tmpl w:val="AB52E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22"/>
    <w:rsid w:val="00023547"/>
    <w:rsid w:val="00100543"/>
    <w:rsid w:val="00125F4D"/>
    <w:rsid w:val="001538B1"/>
    <w:rsid w:val="0022228B"/>
    <w:rsid w:val="00291BE0"/>
    <w:rsid w:val="003438E4"/>
    <w:rsid w:val="0040693C"/>
    <w:rsid w:val="00436684"/>
    <w:rsid w:val="00493522"/>
    <w:rsid w:val="004C42EB"/>
    <w:rsid w:val="00562F95"/>
    <w:rsid w:val="00695AFB"/>
    <w:rsid w:val="006A5B9F"/>
    <w:rsid w:val="006D6DAE"/>
    <w:rsid w:val="007A1248"/>
    <w:rsid w:val="007D67DE"/>
    <w:rsid w:val="007E7B7D"/>
    <w:rsid w:val="008103D6"/>
    <w:rsid w:val="0085556E"/>
    <w:rsid w:val="008958F8"/>
    <w:rsid w:val="008C3CE7"/>
    <w:rsid w:val="009420AA"/>
    <w:rsid w:val="00982B2F"/>
    <w:rsid w:val="00A16F20"/>
    <w:rsid w:val="00A22FB8"/>
    <w:rsid w:val="00A27C61"/>
    <w:rsid w:val="00A802D2"/>
    <w:rsid w:val="00BD7EE4"/>
    <w:rsid w:val="00BF5803"/>
    <w:rsid w:val="00C2230F"/>
    <w:rsid w:val="00C71ED4"/>
    <w:rsid w:val="00D273E4"/>
    <w:rsid w:val="00D35092"/>
    <w:rsid w:val="00D6174B"/>
    <w:rsid w:val="00DB224D"/>
    <w:rsid w:val="00DC4AFD"/>
    <w:rsid w:val="00E06B56"/>
    <w:rsid w:val="00E640FF"/>
    <w:rsid w:val="00E93928"/>
    <w:rsid w:val="00EB6E66"/>
    <w:rsid w:val="00ED50C5"/>
    <w:rsid w:val="00ED5FD7"/>
    <w:rsid w:val="00EF3DEF"/>
    <w:rsid w:val="00F91EF9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6D7A"/>
  <w15:docId w15:val="{AD6E7172-3B9D-416C-B8A5-BC8CF96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640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40FF"/>
    <w:rPr>
      <w:color w:val="0066CC"/>
      <w:u w:val="single"/>
    </w:rPr>
  </w:style>
  <w:style w:type="character" w:customStyle="1" w:styleId="ZkladntextExact">
    <w:name w:val="Základní text Exact"/>
    <w:basedOn w:val="Standardnpsmoodstavce"/>
    <w:rsid w:val="00E640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E64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sid w:val="00E640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sid w:val="00E64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sid w:val="00E64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E640FF"/>
    <w:rPr>
      <w:rFonts w:ascii="Georgia" w:eastAsia="Georgia" w:hAnsi="Georgia" w:cs="Georg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0">
    <w:name w:val="Základní text + Tučné"/>
    <w:basedOn w:val="Zkladntext"/>
    <w:rsid w:val="00E64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CordiaUPC295pt">
    <w:name w:val="Základní text + CordiaUPC;29;5 pt"/>
    <w:basedOn w:val="Zkladntext"/>
    <w:rsid w:val="00E640F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9"/>
      <w:szCs w:val="59"/>
      <w:u w:val="none"/>
    </w:rPr>
  </w:style>
  <w:style w:type="character" w:customStyle="1" w:styleId="Nadpis3">
    <w:name w:val="Nadpis #3_"/>
    <w:basedOn w:val="Standardnpsmoodstavce"/>
    <w:link w:val="Nadpis30"/>
    <w:rsid w:val="00E640FF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Zkladntext1">
    <w:name w:val="Základní text1"/>
    <w:basedOn w:val="Normln"/>
    <w:link w:val="Zkladntext"/>
    <w:rsid w:val="00E640FF"/>
    <w:pPr>
      <w:shd w:val="clear" w:color="auto" w:fill="FFFFFF"/>
      <w:spacing w:before="60" w:line="551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rsid w:val="00E640FF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E640FF"/>
    <w:pPr>
      <w:shd w:val="clear" w:color="auto" w:fill="FFFFFF"/>
      <w:spacing w:before="7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E640FF"/>
    <w:pPr>
      <w:shd w:val="clear" w:color="auto" w:fill="FFFFFF"/>
      <w:spacing w:before="180" w:after="180" w:line="0" w:lineRule="atLeast"/>
      <w:jc w:val="center"/>
      <w:outlineLvl w:val="0"/>
    </w:pPr>
    <w:rPr>
      <w:rFonts w:ascii="Georgia" w:eastAsia="Georgia" w:hAnsi="Georgia" w:cs="Georgia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E640FF"/>
    <w:pPr>
      <w:shd w:val="clear" w:color="auto" w:fill="FFFFFF"/>
      <w:spacing w:before="60" w:after="180" w:line="0" w:lineRule="atLeast"/>
      <w:jc w:val="center"/>
      <w:outlineLvl w:val="2"/>
    </w:pPr>
    <w:rPr>
      <w:rFonts w:ascii="Georgia" w:eastAsia="Georgia" w:hAnsi="Georgia" w:cs="Georgia"/>
      <w:sz w:val="23"/>
      <w:szCs w:val="23"/>
    </w:rPr>
  </w:style>
  <w:style w:type="paragraph" w:styleId="Zhlav">
    <w:name w:val="header"/>
    <w:basedOn w:val="Normln"/>
    <w:link w:val="ZhlavChar"/>
    <w:uiPriority w:val="99"/>
    <w:unhideWhenUsed/>
    <w:rsid w:val="00895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8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95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8F8"/>
    <w:rPr>
      <w:color w:val="000000"/>
    </w:rPr>
  </w:style>
  <w:style w:type="character" w:styleId="Siln">
    <w:name w:val="Strong"/>
    <w:basedOn w:val="Standardnpsmoodstavce"/>
    <w:uiPriority w:val="22"/>
    <w:qFormat/>
    <w:rsid w:val="00125F4D"/>
    <w:rPr>
      <w:b/>
      <w:bCs/>
    </w:rPr>
  </w:style>
  <w:style w:type="numbering" w:customStyle="1" w:styleId="Styl7">
    <w:name w:val="Styl7"/>
    <w:rsid w:val="004C42EB"/>
    <w:pPr>
      <w:numPr>
        <w:numId w:val="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2EB"/>
    <w:pPr>
      <w:widowControl/>
    </w:pPr>
    <w:rPr>
      <w:rFonts w:ascii="Tahoma" w:eastAsia="Calibri" w:hAnsi="Tahoma" w:cs="Times New Roman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2EB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373A-E6A9-4B62-819A-29AD9270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Bečvařík Radek</cp:lastModifiedBy>
  <cp:revision>4</cp:revision>
  <cp:lastPrinted>2016-06-07T11:43:00Z</cp:lastPrinted>
  <dcterms:created xsi:type="dcterms:W3CDTF">2017-09-27T05:11:00Z</dcterms:created>
  <dcterms:modified xsi:type="dcterms:W3CDTF">2017-10-25T08:46:00Z</dcterms:modified>
</cp:coreProperties>
</file>