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5B" w:rsidRDefault="00252B5B">
      <w:pPr>
        <w:rPr>
          <w:sz w:val="2"/>
          <w:szCs w:val="24"/>
        </w:rPr>
      </w:pPr>
    </w:p>
    <w:p w:rsidR="00252B5B" w:rsidRDefault="005B7F41">
      <w:pPr>
        <w:framePr w:w="571" w:h="715" w:wrap="auto" w:hAnchor="margin" w:x="359" w:y="359"/>
        <w:spacing w:line="705" w:lineRule="exact"/>
        <w:rPr>
          <w:w w:val="200"/>
          <w:sz w:val="68"/>
          <w:szCs w:val="24"/>
        </w:rPr>
      </w:pPr>
      <w:r>
        <w:rPr>
          <w:w w:val="200"/>
          <w:sz w:val="68"/>
          <w:szCs w:val="24"/>
        </w:rPr>
        <w:t xml:space="preserve"> </w:t>
      </w:r>
    </w:p>
    <w:p w:rsidR="00252B5B" w:rsidRDefault="005B7F41">
      <w:pPr>
        <w:framePr w:w="5303" w:h="551" w:wrap="auto" w:hAnchor="margin" w:x="4751" w:y="403"/>
        <w:tabs>
          <w:tab w:val="left" w:pos="4563"/>
          <w:tab w:val="left" w:pos="4928"/>
        </w:tabs>
        <w:spacing w:line="119" w:lineRule="exact"/>
        <w:rPr>
          <w:w w:val="90"/>
          <w:sz w:val="7"/>
          <w:szCs w:val="24"/>
        </w:rPr>
      </w:pPr>
      <w:r>
        <w:rPr>
          <w:sz w:val="7"/>
          <w:szCs w:val="24"/>
        </w:rPr>
        <w:tab/>
      </w:r>
      <w:r>
        <w:rPr>
          <w:w w:val="90"/>
          <w:sz w:val="7"/>
          <w:szCs w:val="24"/>
        </w:rPr>
        <w:t xml:space="preserve">\... </w:t>
      </w:r>
      <w:r>
        <w:rPr>
          <w:w w:val="90"/>
          <w:sz w:val="7"/>
          <w:szCs w:val="24"/>
        </w:rPr>
        <w:tab/>
        <w:t xml:space="preserve">&lt; </w:t>
      </w:r>
    </w:p>
    <w:p w:rsidR="00252B5B" w:rsidRDefault="005B7F41">
      <w:pPr>
        <w:framePr w:w="7943" w:h="719" w:wrap="auto" w:hAnchor="margin" w:x="1664" w:y="1627"/>
        <w:spacing w:line="287" w:lineRule="exact"/>
        <w:ind w:left="1684"/>
        <w:rPr>
          <w:b/>
          <w:sz w:val="27"/>
          <w:szCs w:val="24"/>
        </w:rPr>
      </w:pPr>
      <w:r>
        <w:rPr>
          <w:b/>
          <w:sz w:val="27"/>
          <w:szCs w:val="24"/>
        </w:rPr>
        <w:t xml:space="preserve">SMLOUVA O DODÁVCE STRAVY </w:t>
      </w:r>
    </w:p>
    <w:p w:rsidR="00252B5B" w:rsidRDefault="005B7F41">
      <w:pPr>
        <w:framePr w:w="7943" w:h="719" w:wrap="auto" w:hAnchor="margin" w:x="1664" w:y="1627"/>
        <w:spacing w:line="398" w:lineRule="exact"/>
        <w:rPr>
          <w:sz w:val="23"/>
          <w:szCs w:val="24"/>
        </w:rPr>
      </w:pPr>
      <w:r>
        <w:rPr>
          <w:sz w:val="23"/>
          <w:szCs w:val="24"/>
        </w:rPr>
        <w:t xml:space="preserve">uzavřená v souladu se zákonem č.513/1991 Sb. obchodní zákoník v platném znění </w:t>
      </w:r>
    </w:p>
    <w:p w:rsidR="00252B5B" w:rsidRDefault="005B7F41">
      <w:pPr>
        <w:framePr w:w="4852" w:h="244" w:wrap="auto" w:hAnchor="margin" w:x="4751" w:y="2855"/>
        <w:spacing w:line="235" w:lineRule="exact"/>
        <w:ind w:left="19"/>
        <w:rPr>
          <w:b/>
          <w:sz w:val="21"/>
          <w:szCs w:val="24"/>
          <w:u w:val="single"/>
        </w:rPr>
      </w:pPr>
      <w:r>
        <w:rPr>
          <w:b/>
          <w:sz w:val="21"/>
          <w:szCs w:val="24"/>
          <w:u w:val="single"/>
        </w:rPr>
        <w:t xml:space="preserve">Mezi smluvními stranami: </w:t>
      </w:r>
    </w:p>
    <w:p w:rsidR="00252B5B" w:rsidRDefault="005B7F41">
      <w:pPr>
        <w:framePr w:w="1655" w:h="2179" w:wrap="auto" w:hAnchor="margin" w:x="911" w:y="3407"/>
        <w:spacing w:line="254" w:lineRule="exact"/>
        <w:ind w:right="652"/>
        <w:rPr>
          <w:szCs w:val="24"/>
        </w:rPr>
      </w:pPr>
      <w:r>
        <w:rPr>
          <w:b/>
          <w:sz w:val="21"/>
          <w:szCs w:val="24"/>
        </w:rPr>
        <w:t xml:space="preserve">Dodavatel: </w:t>
      </w:r>
      <w:r>
        <w:rPr>
          <w:szCs w:val="24"/>
        </w:rPr>
        <w:t xml:space="preserve">adresa: </w:t>
      </w:r>
    </w:p>
    <w:p w:rsidR="00252B5B" w:rsidRDefault="005B7F41">
      <w:pPr>
        <w:framePr w:w="1655" w:h="2179" w:wrap="auto" w:hAnchor="margin" w:x="911" w:y="3407"/>
        <w:spacing w:line="427" w:lineRule="exact"/>
        <w:ind w:left="14"/>
        <w:rPr>
          <w:szCs w:val="24"/>
        </w:rPr>
      </w:pPr>
      <w:r>
        <w:rPr>
          <w:szCs w:val="24"/>
        </w:rPr>
        <w:t xml:space="preserve">Zástupce: </w:t>
      </w:r>
    </w:p>
    <w:p w:rsidR="00252B5B" w:rsidRDefault="005B7F41">
      <w:pPr>
        <w:framePr w:w="1655" w:h="2179" w:wrap="auto" w:hAnchor="margin" w:x="911" w:y="3407"/>
        <w:spacing w:line="244" w:lineRule="exact"/>
        <w:ind w:left="9"/>
        <w:rPr>
          <w:szCs w:val="24"/>
        </w:rPr>
      </w:pPr>
      <w:r>
        <w:rPr>
          <w:szCs w:val="24"/>
        </w:rPr>
        <w:t xml:space="preserve">Bankovní spojení: </w:t>
      </w:r>
    </w:p>
    <w:p w:rsidR="00252B5B" w:rsidRDefault="005B7F41">
      <w:pPr>
        <w:framePr w:w="1655" w:h="2179" w:wrap="auto" w:hAnchor="margin" w:x="911" w:y="3407"/>
        <w:spacing w:line="263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IČO: </w:t>
      </w:r>
    </w:p>
    <w:p w:rsidR="00252B5B" w:rsidRDefault="005B7F41">
      <w:pPr>
        <w:framePr w:w="1655" w:h="2179" w:wrap="auto" w:hAnchor="margin" w:x="911" w:y="3407"/>
        <w:spacing w:line="24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252B5B" w:rsidRDefault="005B7F41">
      <w:pPr>
        <w:framePr w:w="1655" w:h="2179" w:wrap="auto" w:hAnchor="margin" w:x="911" w:y="3407"/>
        <w:spacing w:line="244" w:lineRule="exact"/>
        <w:ind w:left="9"/>
        <w:rPr>
          <w:szCs w:val="24"/>
        </w:rPr>
      </w:pPr>
      <w:r>
        <w:rPr>
          <w:szCs w:val="24"/>
        </w:rPr>
        <w:t xml:space="preserve">TEL: </w:t>
      </w:r>
    </w:p>
    <w:p w:rsidR="00252B5B" w:rsidRDefault="005B7F41">
      <w:pPr>
        <w:framePr w:w="1655" w:h="2179" w:wrap="auto" w:hAnchor="margin" w:x="911" w:y="3407"/>
        <w:spacing w:line="244" w:lineRule="exact"/>
        <w:ind w:left="9"/>
        <w:rPr>
          <w:szCs w:val="24"/>
        </w:rPr>
      </w:pPr>
      <w:r>
        <w:rPr>
          <w:szCs w:val="24"/>
        </w:rPr>
        <w:t xml:space="preserve">E-mail: </w:t>
      </w:r>
    </w:p>
    <w:p w:rsidR="00252B5B" w:rsidRDefault="005B7F41">
      <w:pPr>
        <w:framePr w:w="5438" w:h="2716" w:wrap="auto" w:hAnchor="margin" w:x="3651" w:y="3383"/>
        <w:spacing w:line="249" w:lineRule="exact"/>
        <w:ind w:right="1420"/>
        <w:rPr>
          <w:szCs w:val="24"/>
        </w:rPr>
      </w:pPr>
      <w:proofErr w:type="spellStart"/>
      <w:proofErr w:type="gramStart"/>
      <w:r>
        <w:rPr>
          <w:b/>
          <w:sz w:val="21"/>
          <w:szCs w:val="24"/>
        </w:rPr>
        <w:t>Sodexo</w:t>
      </w:r>
      <w:proofErr w:type="spellEnd"/>
      <w:r>
        <w:rPr>
          <w:b/>
          <w:sz w:val="21"/>
          <w:szCs w:val="24"/>
        </w:rPr>
        <w:t xml:space="preserve"> </w:t>
      </w:r>
      <w:r>
        <w:rPr>
          <w:sz w:val="21"/>
          <w:szCs w:val="24"/>
        </w:rPr>
        <w:t xml:space="preserve">- </w:t>
      </w:r>
      <w:r>
        <w:rPr>
          <w:b/>
          <w:sz w:val="21"/>
          <w:szCs w:val="24"/>
        </w:rPr>
        <w:t>zař</w:t>
      </w:r>
      <w:r>
        <w:rPr>
          <w:b/>
          <w:sz w:val="21"/>
          <w:szCs w:val="24"/>
        </w:rPr>
        <w:t>ízení</w:t>
      </w:r>
      <w:proofErr w:type="gramEnd"/>
      <w:r>
        <w:rPr>
          <w:b/>
          <w:sz w:val="21"/>
          <w:szCs w:val="24"/>
        </w:rPr>
        <w:t xml:space="preserve"> školního stravování s.r.o. </w:t>
      </w:r>
      <w:r>
        <w:rPr>
          <w:szCs w:val="24"/>
        </w:rPr>
        <w:t xml:space="preserve">Hvězdova I 716/2b, 140 78 Praha 4, Nusle </w:t>
      </w:r>
    </w:p>
    <w:p w:rsidR="00252B5B" w:rsidRDefault="005B7F41">
      <w:pPr>
        <w:framePr w:w="5438" w:h="2716" w:wrap="auto" w:hAnchor="margin" w:x="3651" w:y="3383"/>
        <w:spacing w:line="427" w:lineRule="exact"/>
        <w:ind w:left="14"/>
        <w:rPr>
          <w:szCs w:val="24"/>
        </w:rPr>
      </w:pPr>
      <w:r>
        <w:rPr>
          <w:szCs w:val="24"/>
        </w:rPr>
        <w:t xml:space="preserve">Christoph </w:t>
      </w:r>
      <w:proofErr w:type="spellStart"/>
      <w:r>
        <w:rPr>
          <w:sz w:val="19"/>
          <w:szCs w:val="24"/>
        </w:rPr>
        <w:t>Aumůller</w:t>
      </w:r>
      <w:proofErr w:type="spellEnd"/>
      <w:r>
        <w:rPr>
          <w:sz w:val="19"/>
          <w:szCs w:val="24"/>
        </w:rPr>
        <w:t xml:space="preserve">, </w:t>
      </w:r>
      <w:r>
        <w:rPr>
          <w:szCs w:val="24"/>
        </w:rPr>
        <w:t xml:space="preserve">jednatel </w:t>
      </w:r>
    </w:p>
    <w:p w:rsidR="00252B5B" w:rsidRDefault="005B7F41">
      <w:pPr>
        <w:framePr w:w="5438" w:h="2716" w:wrap="auto" w:hAnchor="margin" w:x="3651" w:y="3383"/>
        <w:spacing w:line="244" w:lineRule="exact"/>
        <w:ind w:left="9"/>
        <w:rPr>
          <w:szCs w:val="24"/>
        </w:rPr>
      </w:pPr>
      <w:r>
        <w:rPr>
          <w:szCs w:val="24"/>
        </w:rPr>
        <w:t xml:space="preserve">25604180 </w:t>
      </w:r>
    </w:p>
    <w:p w:rsidR="00252B5B" w:rsidRDefault="005B7F41">
      <w:pPr>
        <w:framePr w:w="5438" w:h="2716" w:wrap="auto" w:hAnchor="margin" w:x="3651" w:y="3383"/>
        <w:spacing w:line="244" w:lineRule="exact"/>
        <w:ind w:left="9"/>
        <w:rPr>
          <w:szCs w:val="24"/>
        </w:rPr>
      </w:pPr>
      <w:r>
        <w:rPr>
          <w:szCs w:val="24"/>
        </w:rPr>
        <w:t xml:space="preserve">CZ25604180 </w:t>
      </w:r>
    </w:p>
    <w:p w:rsidR="00252B5B" w:rsidRDefault="005B7F41">
      <w:pPr>
        <w:framePr w:w="5438" w:h="2716" w:wrap="auto" w:hAnchor="margin" w:x="3651" w:y="3383"/>
        <w:spacing w:line="484" w:lineRule="exact"/>
        <w:ind w:left="1108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(dále jen dodavatel) </w:t>
      </w:r>
    </w:p>
    <w:p w:rsidR="00252B5B" w:rsidRDefault="005B7F41">
      <w:pPr>
        <w:framePr w:w="5423" w:h="215" w:wrap="auto" w:hAnchor="margin" w:x="3661" w:y="6331"/>
        <w:spacing w:line="215" w:lineRule="exact"/>
        <w:ind w:left="1934"/>
        <w:rPr>
          <w:sz w:val="19"/>
          <w:szCs w:val="24"/>
        </w:rPr>
      </w:pPr>
      <w:r>
        <w:rPr>
          <w:sz w:val="19"/>
          <w:szCs w:val="24"/>
        </w:rPr>
        <w:t xml:space="preserve">a </w:t>
      </w:r>
    </w:p>
    <w:p w:rsidR="00252B5B" w:rsidRDefault="005B7F41">
      <w:pPr>
        <w:framePr w:w="1598" w:h="2126" w:wrap="auto" w:hAnchor="margin" w:x="920" w:y="6868"/>
        <w:spacing w:line="249" w:lineRule="exact"/>
        <w:ind w:left="14" w:right="479"/>
        <w:rPr>
          <w:szCs w:val="24"/>
        </w:rPr>
      </w:pPr>
      <w:r>
        <w:rPr>
          <w:b/>
          <w:sz w:val="21"/>
          <w:szCs w:val="24"/>
        </w:rPr>
        <w:t xml:space="preserve">Objednatel: </w:t>
      </w:r>
      <w:r>
        <w:rPr>
          <w:szCs w:val="24"/>
        </w:rPr>
        <w:t xml:space="preserve">adresa: </w:t>
      </w:r>
    </w:p>
    <w:p w:rsidR="00252B5B" w:rsidRDefault="005B7F41">
      <w:pPr>
        <w:framePr w:w="1598" w:h="2126" w:wrap="auto" w:hAnchor="margin" w:x="920" w:y="6868"/>
        <w:spacing w:line="369" w:lineRule="exact"/>
        <w:rPr>
          <w:szCs w:val="24"/>
        </w:rPr>
      </w:pPr>
      <w:r>
        <w:rPr>
          <w:szCs w:val="24"/>
        </w:rPr>
        <w:t xml:space="preserve">Zástupce: </w:t>
      </w:r>
    </w:p>
    <w:p w:rsidR="00252B5B" w:rsidRDefault="005B7F41">
      <w:pPr>
        <w:framePr w:w="1598" w:h="2126" w:wrap="auto" w:hAnchor="margin" w:x="920" w:y="6868"/>
        <w:spacing w:line="244" w:lineRule="exact"/>
        <w:ind w:left="9"/>
        <w:rPr>
          <w:szCs w:val="24"/>
        </w:rPr>
      </w:pPr>
      <w:r>
        <w:rPr>
          <w:szCs w:val="24"/>
        </w:rPr>
        <w:t xml:space="preserve">Bankovní spojení: </w:t>
      </w:r>
    </w:p>
    <w:p w:rsidR="00252B5B" w:rsidRDefault="005B7F41">
      <w:pPr>
        <w:framePr w:w="1598" w:h="2126" w:wrap="auto" w:hAnchor="margin" w:x="920" w:y="6868"/>
        <w:spacing w:line="24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</w:t>
      </w:r>
    </w:p>
    <w:p w:rsidR="00252B5B" w:rsidRDefault="005B7F41">
      <w:pPr>
        <w:framePr w:w="1598" w:h="2126" w:wrap="auto" w:hAnchor="margin" w:x="920" w:y="6868"/>
        <w:spacing w:line="249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252B5B" w:rsidRDefault="005B7F41">
      <w:pPr>
        <w:framePr w:w="1598" w:h="2126" w:wrap="auto" w:hAnchor="margin" w:x="920" w:y="6868"/>
        <w:spacing w:line="244" w:lineRule="exact"/>
        <w:ind w:left="9"/>
        <w:rPr>
          <w:szCs w:val="24"/>
        </w:rPr>
      </w:pPr>
      <w:r>
        <w:rPr>
          <w:szCs w:val="24"/>
        </w:rPr>
        <w:t xml:space="preserve">TEL: </w:t>
      </w:r>
    </w:p>
    <w:p w:rsidR="00252B5B" w:rsidRDefault="005B7F41">
      <w:pPr>
        <w:framePr w:w="1598" w:h="2126" w:wrap="auto" w:hAnchor="margin" w:x="920" w:y="6868"/>
        <w:spacing w:line="244" w:lineRule="exact"/>
        <w:ind w:left="9"/>
        <w:rPr>
          <w:szCs w:val="24"/>
        </w:rPr>
      </w:pPr>
      <w:r>
        <w:rPr>
          <w:szCs w:val="24"/>
        </w:rPr>
        <w:t xml:space="preserve">E-mail: </w:t>
      </w:r>
    </w:p>
    <w:p w:rsidR="00252B5B" w:rsidRDefault="005B7F41">
      <w:pPr>
        <w:framePr w:w="6062" w:h="2683" w:wrap="auto" w:hAnchor="margin" w:x="3661" w:y="6830"/>
        <w:spacing w:line="235" w:lineRule="exact"/>
        <w:ind w:left="19"/>
        <w:rPr>
          <w:szCs w:val="24"/>
        </w:rPr>
      </w:pPr>
      <w:r>
        <w:rPr>
          <w:b/>
          <w:sz w:val="21"/>
          <w:szCs w:val="24"/>
        </w:rPr>
        <w:t xml:space="preserve">Městské středisko sociálních služeb Oáza Nové Město nad Metují </w:t>
      </w:r>
      <w:proofErr w:type="spellStart"/>
      <w:r>
        <w:rPr>
          <w:szCs w:val="24"/>
        </w:rPr>
        <w:t>T.G.Masaryka</w:t>
      </w:r>
      <w:proofErr w:type="spellEnd"/>
      <w:r>
        <w:rPr>
          <w:szCs w:val="24"/>
        </w:rPr>
        <w:t xml:space="preserve"> 1424, 549 </w:t>
      </w:r>
      <w:r>
        <w:rPr>
          <w:w w:val="62"/>
          <w:sz w:val="21"/>
          <w:szCs w:val="24"/>
        </w:rPr>
        <w:t xml:space="preserve">O I </w:t>
      </w:r>
      <w:r>
        <w:rPr>
          <w:szCs w:val="24"/>
        </w:rPr>
        <w:t xml:space="preserve">Nové Město nad Metují </w:t>
      </w:r>
    </w:p>
    <w:p w:rsidR="00252B5B" w:rsidRDefault="005B7F41">
      <w:pPr>
        <w:framePr w:w="6062" w:h="2683" w:wrap="auto" w:hAnchor="margin" w:x="3661" w:y="6830"/>
        <w:spacing w:line="369" w:lineRule="exact"/>
        <w:rPr>
          <w:szCs w:val="24"/>
        </w:rPr>
      </w:pPr>
      <w:r>
        <w:rPr>
          <w:szCs w:val="24"/>
        </w:rPr>
        <w:t xml:space="preserve">Marie </w:t>
      </w:r>
      <w:proofErr w:type="spellStart"/>
      <w:r>
        <w:rPr>
          <w:szCs w:val="24"/>
        </w:rPr>
        <w:t>Rohulánová</w:t>
      </w:r>
      <w:proofErr w:type="spellEnd"/>
      <w:r>
        <w:rPr>
          <w:szCs w:val="24"/>
        </w:rPr>
        <w:t xml:space="preserve">, ředitelka </w:t>
      </w:r>
    </w:p>
    <w:p w:rsidR="00252B5B" w:rsidRDefault="005B7F41">
      <w:pPr>
        <w:framePr w:w="6062" w:h="2683" w:wrap="auto" w:hAnchor="margin" w:x="3661" w:y="6830"/>
        <w:spacing w:line="244" w:lineRule="exact"/>
        <w:ind w:left="9"/>
        <w:rPr>
          <w:szCs w:val="24"/>
        </w:rPr>
      </w:pPr>
      <w:r>
        <w:rPr>
          <w:szCs w:val="24"/>
        </w:rPr>
        <w:t xml:space="preserve">62730631 </w:t>
      </w:r>
    </w:p>
    <w:p w:rsidR="00252B5B" w:rsidRDefault="005B7F41">
      <w:pPr>
        <w:framePr w:w="6062" w:h="2683" w:wrap="auto" w:hAnchor="margin" w:x="3661" w:y="6830"/>
        <w:spacing w:line="244" w:lineRule="exact"/>
        <w:ind w:left="9"/>
        <w:rPr>
          <w:w w:val="60"/>
          <w:sz w:val="21"/>
          <w:szCs w:val="24"/>
        </w:rPr>
      </w:pPr>
      <w:r>
        <w:rPr>
          <w:szCs w:val="24"/>
        </w:rPr>
        <w:t xml:space="preserve">CZ6273063 </w:t>
      </w:r>
      <w:r>
        <w:rPr>
          <w:w w:val="60"/>
          <w:sz w:val="21"/>
          <w:szCs w:val="24"/>
        </w:rPr>
        <w:t xml:space="preserve">I </w:t>
      </w:r>
    </w:p>
    <w:p w:rsidR="00252B5B" w:rsidRDefault="005B7F41">
      <w:pPr>
        <w:framePr w:w="6062" w:h="2683" w:wrap="auto" w:hAnchor="margin" w:x="3661" w:y="6830"/>
        <w:spacing w:line="484" w:lineRule="exact"/>
        <w:ind w:left="1108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( dále</w:t>
      </w:r>
      <w:proofErr w:type="gramEnd"/>
      <w:r>
        <w:rPr>
          <w:szCs w:val="24"/>
        </w:rPr>
        <w:t xml:space="preserve"> jen objednatel) </w:t>
      </w:r>
    </w:p>
    <w:p w:rsidR="00252B5B" w:rsidRDefault="005B7F41">
      <w:pPr>
        <w:framePr w:w="9451" w:h="4051" w:wrap="auto" w:hAnchor="margin" w:x="925" w:y="9993"/>
        <w:spacing w:line="235" w:lineRule="exact"/>
        <w:ind w:left="3532"/>
        <w:rPr>
          <w:b/>
          <w:sz w:val="21"/>
          <w:szCs w:val="24"/>
          <w:u w:val="single"/>
        </w:rPr>
      </w:pPr>
      <w:r>
        <w:rPr>
          <w:w w:val="106"/>
          <w:sz w:val="22"/>
          <w:szCs w:val="24"/>
          <w:u w:val="single"/>
        </w:rPr>
        <w:t xml:space="preserve">I. </w:t>
      </w:r>
      <w:r>
        <w:rPr>
          <w:b/>
          <w:sz w:val="21"/>
          <w:szCs w:val="24"/>
          <w:u w:val="single"/>
        </w:rPr>
        <w:t xml:space="preserve">Předmět a účel smlouvy </w:t>
      </w:r>
    </w:p>
    <w:p w:rsidR="00252B5B" w:rsidRDefault="005B7F41">
      <w:pPr>
        <w:framePr w:w="9451" w:h="4051" w:wrap="auto" w:hAnchor="margin" w:x="925" w:y="9993"/>
        <w:numPr>
          <w:ilvl w:val="0"/>
          <w:numId w:val="1"/>
        </w:numPr>
        <w:spacing w:before="105" w:line="254" w:lineRule="exact"/>
        <w:ind w:left="719" w:right="9" w:hanging="676"/>
        <w:jc w:val="both"/>
        <w:rPr>
          <w:szCs w:val="24"/>
        </w:rPr>
      </w:pPr>
      <w:r>
        <w:rPr>
          <w:szCs w:val="24"/>
        </w:rPr>
        <w:t xml:space="preserve">Dodavatel se </w:t>
      </w:r>
      <w:r>
        <w:rPr>
          <w:szCs w:val="24"/>
        </w:rPr>
        <w:t>zavazuje pro objednatele zajistit přípravu a dodávání obědů a večeří (dále jen „strava") v celkovém rozsahu dle zadávacích podmínek specifikovaných v zadávací dokumentaci podlimitní veřejné zakázky „Zajištění stravy pro klienty Městského střediska sociální</w:t>
      </w:r>
      <w:r>
        <w:rPr>
          <w:szCs w:val="24"/>
        </w:rPr>
        <w:t xml:space="preserve">ch služeb Oáza". Zadávací dokumentace je přílohou </w:t>
      </w:r>
      <w:r>
        <w:rPr>
          <w:w w:val="200"/>
          <w:sz w:val="7"/>
          <w:szCs w:val="24"/>
        </w:rPr>
        <w:t xml:space="preserve">č. </w:t>
      </w:r>
      <w:r>
        <w:rPr>
          <w:szCs w:val="24"/>
        </w:rPr>
        <w:t xml:space="preserve">l této smlouvy. </w:t>
      </w:r>
    </w:p>
    <w:p w:rsidR="00252B5B" w:rsidRDefault="005B7F41">
      <w:pPr>
        <w:framePr w:w="9451" w:h="4051" w:wrap="auto" w:hAnchor="margin" w:x="925" w:y="9993"/>
        <w:numPr>
          <w:ilvl w:val="0"/>
          <w:numId w:val="2"/>
        </w:numPr>
        <w:spacing w:before="115" w:line="249" w:lineRule="exact"/>
        <w:ind w:left="739" w:right="4" w:hanging="729"/>
        <w:jc w:val="both"/>
        <w:rPr>
          <w:szCs w:val="24"/>
        </w:rPr>
      </w:pPr>
      <w:r>
        <w:rPr>
          <w:szCs w:val="24"/>
        </w:rPr>
        <w:t>Předmětem plnění veřejné zakázky v rámci tohoto zadávacího řízení je výběr dodavatele obědů a večeří (dále jen „strava") na základě požadavků příspěvkové organizace Městské středisko soc</w:t>
      </w:r>
      <w:r>
        <w:rPr>
          <w:szCs w:val="24"/>
        </w:rPr>
        <w:t>iálních služeb Oáza Nové Město nad Metují (dále jen „zadavatel"), nepřetržitě během celého roku včetně sobot, nedělí a svátků. Požadavky na dodavatele a na dodávku stravy do sídla zadavatele jsou specifikovány k val i tati vně i kvantitativně v této zadáva</w:t>
      </w:r>
      <w:r>
        <w:rPr>
          <w:szCs w:val="24"/>
        </w:rPr>
        <w:t xml:space="preserve">cí dokumentaci. </w:t>
      </w:r>
    </w:p>
    <w:p w:rsidR="00252B5B" w:rsidRDefault="005B7F41">
      <w:pPr>
        <w:framePr w:w="9451" w:h="4051" w:wrap="auto" w:hAnchor="margin" w:x="925" w:y="9993"/>
        <w:numPr>
          <w:ilvl w:val="0"/>
          <w:numId w:val="2"/>
        </w:numPr>
        <w:spacing w:before="119" w:line="254" w:lineRule="exact"/>
        <w:ind w:left="729" w:right="9" w:hanging="705"/>
        <w:rPr>
          <w:szCs w:val="24"/>
        </w:rPr>
      </w:pPr>
      <w:r>
        <w:rPr>
          <w:szCs w:val="24"/>
        </w:rPr>
        <w:t xml:space="preserve">Dodavatel je povinen dodržovat veškeré podmínky, které jsou obsaženy v zadávací dokumentaci dle čl. I odst. I, tedy i ty, které nejsou v této smlouvě výslovně uvedeny. </w:t>
      </w:r>
    </w:p>
    <w:p w:rsidR="00252B5B" w:rsidRDefault="005B7F41">
      <w:pPr>
        <w:framePr w:w="9451" w:h="4051" w:wrap="auto" w:hAnchor="margin" w:x="925" w:y="9993"/>
        <w:numPr>
          <w:ilvl w:val="0"/>
          <w:numId w:val="2"/>
        </w:numPr>
        <w:spacing w:before="119" w:line="254" w:lineRule="exact"/>
        <w:ind w:left="729" w:right="9" w:hanging="705"/>
        <w:rPr>
          <w:szCs w:val="24"/>
        </w:rPr>
      </w:pPr>
      <w:r>
        <w:rPr>
          <w:szCs w:val="24"/>
        </w:rPr>
        <w:t>Dodavatel prohlašuje, že splňuje veškeré kvalifikační předpoklady (zák</w:t>
      </w:r>
      <w:r>
        <w:rPr>
          <w:szCs w:val="24"/>
        </w:rPr>
        <w:t xml:space="preserve">ladní, profesní i technické) požadované pro plnění předmětu této smlouvy dle platné legislativy i požadavků objednatele. </w:t>
      </w:r>
    </w:p>
    <w:p w:rsidR="00252B5B" w:rsidRDefault="005B7F41">
      <w:pPr>
        <w:framePr w:w="9455" w:h="1286" w:wrap="auto" w:hAnchor="margin" w:x="925" w:y="14481"/>
        <w:spacing w:line="230" w:lineRule="exact"/>
        <w:ind w:left="3254"/>
        <w:rPr>
          <w:b/>
          <w:sz w:val="21"/>
          <w:szCs w:val="24"/>
          <w:u w:val="single"/>
        </w:rPr>
      </w:pPr>
      <w:proofErr w:type="spellStart"/>
      <w:r>
        <w:rPr>
          <w:b/>
          <w:w w:val="128"/>
          <w:sz w:val="21"/>
          <w:szCs w:val="24"/>
          <w:u w:val="single"/>
        </w:rPr>
        <w:t>li</w:t>
      </w:r>
      <w:proofErr w:type="spellEnd"/>
      <w:r>
        <w:rPr>
          <w:b/>
          <w:w w:val="128"/>
          <w:sz w:val="21"/>
          <w:szCs w:val="24"/>
          <w:u w:val="single"/>
        </w:rPr>
        <w:t xml:space="preserve">. </w:t>
      </w:r>
      <w:r>
        <w:rPr>
          <w:b/>
          <w:sz w:val="21"/>
          <w:szCs w:val="24"/>
          <w:u w:val="single"/>
        </w:rPr>
        <w:t xml:space="preserve">Místo a doba plnění smlouvy </w:t>
      </w:r>
    </w:p>
    <w:p w:rsidR="00252B5B" w:rsidRDefault="005B7F41">
      <w:pPr>
        <w:framePr w:w="9455" w:h="1286" w:wrap="auto" w:hAnchor="margin" w:x="925" w:y="14481"/>
        <w:numPr>
          <w:ilvl w:val="0"/>
          <w:numId w:val="3"/>
        </w:numPr>
        <w:spacing w:before="105" w:line="254" w:lineRule="exact"/>
        <w:ind w:left="748" w:right="9" w:hanging="681"/>
        <w:rPr>
          <w:szCs w:val="24"/>
        </w:rPr>
      </w:pPr>
      <w:r>
        <w:rPr>
          <w:szCs w:val="24"/>
        </w:rPr>
        <w:t xml:space="preserve">Celodenní strava bude dodávána do sídla objednatele na adrese </w:t>
      </w:r>
      <w:r>
        <w:rPr>
          <w:b/>
          <w:sz w:val="21"/>
          <w:szCs w:val="24"/>
        </w:rPr>
        <w:t xml:space="preserve">Městské středisko sociálních služeb </w:t>
      </w:r>
      <w:r>
        <w:rPr>
          <w:b/>
          <w:sz w:val="21"/>
          <w:szCs w:val="24"/>
        </w:rPr>
        <w:t xml:space="preserve">Oáza Nové Město nad Metují, </w:t>
      </w:r>
      <w:proofErr w:type="spellStart"/>
      <w:r>
        <w:rPr>
          <w:szCs w:val="24"/>
        </w:rPr>
        <w:t>TG.Masaryka</w:t>
      </w:r>
      <w:proofErr w:type="spellEnd"/>
      <w:r>
        <w:rPr>
          <w:szCs w:val="24"/>
        </w:rPr>
        <w:t xml:space="preserve"> 1424, 549 01 Nové Město nad Metují </w:t>
      </w:r>
    </w:p>
    <w:p w:rsidR="00252B5B" w:rsidRDefault="005B7F41">
      <w:pPr>
        <w:framePr w:w="9455" w:h="1286" w:wrap="auto" w:hAnchor="margin" w:x="925" w:y="14481"/>
        <w:numPr>
          <w:ilvl w:val="0"/>
          <w:numId w:val="4"/>
        </w:numPr>
        <w:spacing w:line="369" w:lineRule="exact"/>
        <w:ind w:left="748" w:hanging="724"/>
        <w:rPr>
          <w:szCs w:val="24"/>
        </w:rPr>
      </w:pPr>
      <w:r>
        <w:rPr>
          <w:szCs w:val="24"/>
        </w:rPr>
        <w:t xml:space="preserve">Dodavatel se zavazuje po celou dobu trvání smlouvy dodávat stravu dle čl. I této smlouvy řádně a </w:t>
      </w:r>
    </w:p>
    <w:p w:rsidR="00252B5B" w:rsidRDefault="005B7F41">
      <w:pPr>
        <w:framePr w:w="9767" w:h="724" w:wrap="auto" w:hAnchor="margin" w:x="603" w:y="16310"/>
        <w:spacing w:line="705" w:lineRule="exact"/>
        <w:rPr>
          <w:w w:val="91"/>
          <w:sz w:val="66"/>
          <w:szCs w:val="24"/>
        </w:rPr>
      </w:pPr>
      <w:r>
        <w:rPr>
          <w:sz w:val="26"/>
          <w:szCs w:val="24"/>
        </w:rPr>
        <w:t xml:space="preserve">~\. </w:t>
      </w:r>
      <w:r>
        <w:rPr>
          <w:i/>
          <w:sz w:val="26"/>
          <w:szCs w:val="24"/>
        </w:rPr>
        <w:t xml:space="preserve">rll-1-. </w:t>
      </w:r>
      <w:r>
        <w:rPr>
          <w:i/>
          <w:w w:val="91"/>
          <w:sz w:val="66"/>
          <w:szCs w:val="24"/>
        </w:rPr>
        <w:t>I</w:t>
      </w:r>
      <w:r>
        <w:rPr>
          <w:i/>
          <w:w w:val="91"/>
          <w:sz w:val="66"/>
          <w:szCs w:val="24"/>
        </w:rPr>
        <w:t xml:space="preserve"> </w:t>
      </w:r>
      <w:r>
        <w:rPr>
          <w:w w:val="91"/>
          <w:sz w:val="66"/>
          <w:szCs w:val="24"/>
        </w:rPr>
        <w:t xml:space="preserve">' </w:t>
      </w:r>
    </w:p>
    <w:p w:rsidR="00252B5B" w:rsidRDefault="00252B5B">
      <w:pPr>
        <w:rPr>
          <w:sz w:val="26"/>
          <w:szCs w:val="24"/>
        </w:rPr>
        <w:sectPr w:rsidR="00252B5B">
          <w:pgSz w:w="12240" w:h="20160"/>
          <w:pgMar w:top="360" w:right="1406" w:bottom="360" w:left="451" w:header="708" w:footer="708" w:gutter="0"/>
          <w:cols w:space="708"/>
        </w:sectPr>
      </w:pPr>
    </w:p>
    <w:p w:rsidR="00252B5B" w:rsidRDefault="00252B5B">
      <w:pPr>
        <w:rPr>
          <w:sz w:val="2"/>
          <w:szCs w:val="24"/>
        </w:rPr>
      </w:pPr>
    </w:p>
    <w:p w:rsidR="00252B5B" w:rsidRDefault="005B7F41">
      <w:pPr>
        <w:framePr w:w="9484" w:h="9599" w:wrap="auto" w:hAnchor="margin" w:x="359" w:y="359"/>
        <w:spacing w:line="249" w:lineRule="exact"/>
        <w:ind w:left="743" w:right="4"/>
        <w:jc w:val="both"/>
        <w:rPr>
          <w:szCs w:val="24"/>
        </w:rPr>
      </w:pPr>
      <w:r>
        <w:rPr>
          <w:szCs w:val="24"/>
        </w:rPr>
        <w:t xml:space="preserve">včas dle požadavků </w:t>
      </w:r>
      <w:r>
        <w:rPr>
          <w:szCs w:val="24"/>
        </w:rPr>
        <w:t xml:space="preserve">objednatele stanovených v zadávací dokumentaci uvedené v čl. I odst. I této smlouvy. Dodávka stravy dle této smlouvy bude plněna prostřednictvím dílčích dodávek v souladu s dále uvedenými podmínkami. </w:t>
      </w:r>
    </w:p>
    <w:p w:rsidR="00252B5B" w:rsidRDefault="005B7F41">
      <w:pPr>
        <w:framePr w:w="9484" w:h="9599" w:wrap="auto" w:hAnchor="margin" w:x="359" w:y="359"/>
        <w:numPr>
          <w:ilvl w:val="0"/>
          <w:numId w:val="5"/>
        </w:numPr>
        <w:spacing w:before="129" w:line="249" w:lineRule="exact"/>
        <w:ind w:left="729" w:right="33" w:hanging="710"/>
        <w:rPr>
          <w:szCs w:val="24"/>
        </w:rPr>
      </w:pPr>
      <w:r>
        <w:rPr>
          <w:szCs w:val="24"/>
        </w:rPr>
        <w:t xml:space="preserve">Nádoby, ve kterých bude dodavatel dílčí dodávky stravy </w:t>
      </w:r>
      <w:r>
        <w:rPr>
          <w:szCs w:val="24"/>
        </w:rPr>
        <w:t xml:space="preserve">předávat objednateli, budou dodavateli předávány dle článku 3.odst.4 Zadávací dokumentace. </w:t>
      </w:r>
    </w:p>
    <w:p w:rsidR="00252B5B" w:rsidRDefault="005B7F41">
      <w:pPr>
        <w:framePr w:w="9484" w:h="9599" w:wrap="auto" w:hAnchor="margin" w:x="359" w:y="359"/>
        <w:numPr>
          <w:ilvl w:val="0"/>
          <w:numId w:val="5"/>
        </w:numPr>
        <w:spacing w:before="124" w:line="249" w:lineRule="exact"/>
        <w:ind w:left="719" w:right="33" w:hanging="710"/>
        <w:jc w:val="both"/>
        <w:rPr>
          <w:szCs w:val="24"/>
        </w:rPr>
      </w:pPr>
      <w:r>
        <w:rPr>
          <w:szCs w:val="24"/>
        </w:rPr>
        <w:t xml:space="preserve">Dodavatel je povinen předložit objednateli nabídku na dílčí dodávku stravy (dále </w:t>
      </w:r>
      <w:proofErr w:type="gramStart"/>
      <w:r>
        <w:rPr>
          <w:szCs w:val="24"/>
        </w:rPr>
        <w:t>jen ,jídelní</w:t>
      </w:r>
      <w:proofErr w:type="gramEnd"/>
      <w:r>
        <w:rPr>
          <w:szCs w:val="24"/>
        </w:rPr>
        <w:t xml:space="preserve"> lístek") s platností pro celý týden vždy minimálně 14 dní před začátke</w:t>
      </w:r>
      <w:r>
        <w:rPr>
          <w:szCs w:val="24"/>
        </w:rPr>
        <w:t>m plnění. Objednávku na dílčí denní dodávku stravy (počet a druh porcí na konkrétní den) je objednatel povinen závazně učinit z platného jídelního lístku předem, nejpozději do 9,00 hodin pro následující kalendářní den a v pátek do 9,00 hod. na sobotu, nedě</w:t>
      </w:r>
      <w:r>
        <w:rPr>
          <w:szCs w:val="24"/>
        </w:rPr>
        <w:t xml:space="preserve">li a pondělí. Objednávku objednatel učiní prostřednictvím elektronické zprávy na e-mail </w:t>
      </w:r>
      <w:hyperlink r:id="rId5" w:history="1">
        <w:r w:rsidRPr="00F7426E">
          <w:rPr>
            <w:rStyle w:val="Hypertextovodkaz"/>
            <w:szCs w:val="24"/>
          </w:rPr>
          <w:t>z</w:t>
        </w:r>
      </w:hyperlink>
      <w:r>
        <w:rPr>
          <w:szCs w:val="24"/>
        </w:rPr>
        <w:t xml:space="preserve"> a současně jako kopii na e-mail </w:t>
      </w:r>
      <w:hyperlink r:id="rId6" w:history="1">
        <w:r>
          <w:rPr>
            <w:szCs w:val="24"/>
            <w:u w:val="single"/>
          </w:rPr>
          <w:t>,</w:t>
        </w:r>
      </w:hyperlink>
      <w:r>
        <w:rPr>
          <w:szCs w:val="24"/>
        </w:rPr>
        <w:t xml:space="preserve"> nebo na telefon č</w:t>
      </w:r>
      <w:r>
        <w:rPr>
          <w:szCs w:val="24"/>
        </w:rPr>
        <w:t>. Aktuální změny počtů stravy budou ještě hlášeny každý pracovní den v 8,00 hod na příslušný den (změna počtů obědů a večeří) a ve 13.30 hod. na den následující. Případnou změnu uvedených kontaktů je dodav</w:t>
      </w:r>
      <w:r>
        <w:rPr>
          <w:szCs w:val="24"/>
        </w:rPr>
        <w:t xml:space="preserve">atel povinen neprodleně oznámit objednateli tak, aby nebyla ohrožena žádná dílčí objednávka stravy. </w:t>
      </w:r>
    </w:p>
    <w:p w:rsidR="00252B5B" w:rsidRDefault="005B7F41">
      <w:pPr>
        <w:framePr w:w="9484" w:h="9599" w:wrap="auto" w:hAnchor="margin" w:x="359" w:y="359"/>
        <w:numPr>
          <w:ilvl w:val="0"/>
          <w:numId w:val="5"/>
        </w:numPr>
        <w:spacing w:line="374" w:lineRule="exact"/>
        <w:ind w:left="715" w:hanging="705"/>
        <w:rPr>
          <w:szCs w:val="24"/>
        </w:rPr>
      </w:pPr>
      <w:r>
        <w:rPr>
          <w:szCs w:val="24"/>
        </w:rPr>
        <w:t xml:space="preserve">Za včasné splnění dílčí dodávky do areálu objednatele se považuje: </w:t>
      </w:r>
    </w:p>
    <w:p w:rsidR="00252B5B" w:rsidRDefault="005B7F41">
      <w:pPr>
        <w:framePr w:w="9484" w:h="9599" w:wrap="auto" w:hAnchor="margin" w:x="359" w:y="359"/>
        <w:tabs>
          <w:tab w:val="left" w:pos="849"/>
          <w:tab w:val="left" w:pos="1406"/>
        </w:tabs>
        <w:spacing w:line="259" w:lineRule="exact"/>
        <w:ind w:left="1415" w:right="969" w:hanging="1415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dodávka obědů v gastronádobách v </w:t>
      </w:r>
      <w:proofErr w:type="spellStart"/>
      <w:r>
        <w:rPr>
          <w:szCs w:val="24"/>
        </w:rPr>
        <w:t>termoportech</w:t>
      </w:r>
      <w:proofErr w:type="spellEnd"/>
      <w:r>
        <w:rPr>
          <w:szCs w:val="24"/>
        </w:rPr>
        <w:t xml:space="preserve"> (v majetku objednatele) denně </w:t>
      </w:r>
      <w:r>
        <w:rPr>
          <w:szCs w:val="24"/>
        </w:rPr>
        <w:t xml:space="preserve">do 10,45 hodin </w:t>
      </w:r>
    </w:p>
    <w:p w:rsidR="00252B5B" w:rsidRDefault="005B7F41">
      <w:pPr>
        <w:framePr w:w="9484" w:h="9599" w:wrap="auto" w:hAnchor="margin" w:x="359" w:y="359"/>
        <w:tabs>
          <w:tab w:val="right" w:pos="911"/>
          <w:tab w:val="left" w:pos="1406"/>
        </w:tabs>
        <w:spacing w:line="254" w:lineRule="exact"/>
        <w:ind w:left="1425" w:right="110" w:hanging="1425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dodávka obědů pro terénní pečovatelskou službu v jídlonosičích v I 0.45 ve dnech po - pá a v 10,45 hod. ve dnech </w:t>
      </w:r>
      <w:proofErr w:type="spellStart"/>
      <w:r>
        <w:rPr>
          <w:szCs w:val="24"/>
        </w:rPr>
        <w:t>so,ne</w:t>
      </w:r>
      <w:proofErr w:type="spellEnd"/>
      <w:r>
        <w:rPr>
          <w:szCs w:val="24"/>
        </w:rPr>
        <w:t xml:space="preserve"> a svátek </w:t>
      </w:r>
    </w:p>
    <w:p w:rsidR="00252B5B" w:rsidRDefault="005B7F41">
      <w:pPr>
        <w:framePr w:w="9484" w:h="9599" w:wrap="auto" w:hAnchor="margin" w:x="359" w:y="359"/>
        <w:tabs>
          <w:tab w:val="right" w:pos="911"/>
          <w:tab w:val="left" w:pos="1401"/>
        </w:tabs>
        <w:spacing w:before="4" w:line="249" w:lineRule="exact"/>
        <w:ind w:left="1425" w:right="547" w:hanging="1425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>dodávka teplých večeří (úterý, čtvrtek) od 15,30 do 16,00 hodin , dodávku studených večeří je možné r</w:t>
      </w:r>
      <w:r>
        <w:rPr>
          <w:szCs w:val="24"/>
        </w:rPr>
        <w:t xml:space="preserve">ealizovat společně s dodávkou obědů . </w:t>
      </w:r>
    </w:p>
    <w:p w:rsidR="00252B5B" w:rsidRDefault="005B7F41">
      <w:pPr>
        <w:framePr w:w="9484" w:h="9599" w:wrap="auto" w:hAnchor="margin" w:x="359" w:y="359"/>
        <w:tabs>
          <w:tab w:val="right" w:pos="911"/>
          <w:tab w:val="left" w:pos="1401"/>
        </w:tabs>
        <w:spacing w:before="4" w:line="249" w:lineRule="exact"/>
        <w:ind w:left="1420" w:right="417" w:hanging="142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odvoz prázdných </w:t>
      </w:r>
      <w:proofErr w:type="spellStart"/>
      <w:r>
        <w:rPr>
          <w:szCs w:val="24"/>
        </w:rPr>
        <w:t>termoportů</w:t>
      </w:r>
      <w:proofErr w:type="spellEnd"/>
      <w:r>
        <w:rPr>
          <w:szCs w:val="24"/>
        </w:rPr>
        <w:t xml:space="preserve"> a uskladnění náhradních nádob </w:t>
      </w:r>
      <w:proofErr w:type="spellStart"/>
      <w:r>
        <w:rPr>
          <w:szCs w:val="24"/>
        </w:rPr>
        <w:t>ajídlonosičů</w:t>
      </w:r>
      <w:proofErr w:type="spellEnd"/>
      <w:r>
        <w:rPr>
          <w:szCs w:val="24"/>
        </w:rPr>
        <w:t xml:space="preserve"> v prostorách dodavatele po 15,00 hodině . </w:t>
      </w:r>
    </w:p>
    <w:p w:rsidR="00252B5B" w:rsidRDefault="005B7F41">
      <w:pPr>
        <w:framePr w:w="9484" w:h="9599" w:wrap="auto" w:hAnchor="margin" w:x="359" w:y="359"/>
        <w:numPr>
          <w:ilvl w:val="0"/>
          <w:numId w:val="6"/>
        </w:numPr>
        <w:spacing w:before="124" w:line="249" w:lineRule="exact"/>
        <w:ind w:left="719" w:right="33" w:hanging="710"/>
        <w:jc w:val="both"/>
        <w:rPr>
          <w:szCs w:val="24"/>
        </w:rPr>
      </w:pPr>
      <w:r>
        <w:rPr>
          <w:szCs w:val="24"/>
        </w:rPr>
        <w:t>Řádné předání a převzetí dílčí dodávky stravy v jídlonosičích realizované dle objednávky učiněné ob</w:t>
      </w:r>
      <w:r>
        <w:rPr>
          <w:szCs w:val="24"/>
        </w:rPr>
        <w:t>jednatelem bude vždy bezprostředně při převzetí stvrzeno dodacím listem podepsaným oběma stranami. Řádné předání a převzetí dílčí dodávky stravy v gastronádobách realizované dle objednávky učiněné objednatelem bude vždy následující den po dodání stvrzeno d</w:t>
      </w:r>
      <w:r>
        <w:rPr>
          <w:szCs w:val="24"/>
        </w:rPr>
        <w:t xml:space="preserve">odacím listem podepsaným oběma stranami. </w:t>
      </w:r>
    </w:p>
    <w:p w:rsidR="00252B5B" w:rsidRDefault="005B7F41">
      <w:pPr>
        <w:framePr w:w="9484" w:h="9599" w:wrap="auto" w:hAnchor="margin" w:x="359" w:y="359"/>
        <w:numPr>
          <w:ilvl w:val="0"/>
          <w:numId w:val="6"/>
        </w:numPr>
        <w:spacing w:line="374" w:lineRule="exact"/>
        <w:ind w:left="715" w:hanging="705"/>
        <w:rPr>
          <w:szCs w:val="24"/>
        </w:rPr>
      </w:pPr>
      <w:r>
        <w:rPr>
          <w:szCs w:val="24"/>
        </w:rPr>
        <w:t xml:space="preserve">Oprávněnou osobou zodpovědnou za objednatele v záležitostech věcného plnění smlouvy (převzetí </w:t>
      </w:r>
    </w:p>
    <w:p w:rsidR="00252B5B" w:rsidRDefault="005B7F41">
      <w:pPr>
        <w:framePr w:w="9484" w:h="9599" w:wrap="auto" w:hAnchor="margin" w:x="359" w:y="359"/>
        <w:tabs>
          <w:tab w:val="left" w:pos="710"/>
          <w:tab w:val="left" w:pos="3427"/>
          <w:tab w:val="left" w:pos="8812"/>
        </w:tabs>
        <w:spacing w:line="254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stravy a předání obalů) </w:t>
      </w:r>
      <w:r>
        <w:rPr>
          <w:szCs w:val="24"/>
        </w:rPr>
        <w:tab/>
        <w:t>a podpisu dodacích listů je paní</w:t>
      </w:r>
      <w:r>
        <w:rPr>
          <w:szCs w:val="24"/>
        </w:rPr>
        <w:t xml:space="preserve">, </w:t>
      </w:r>
      <w:r>
        <w:rPr>
          <w:szCs w:val="24"/>
        </w:rPr>
        <w:tab/>
        <w:t xml:space="preserve">e-mail: </w:t>
      </w:r>
    </w:p>
    <w:p w:rsidR="00252B5B" w:rsidRPr="005B7F41" w:rsidRDefault="005B7F41" w:rsidP="005B7F41">
      <w:pPr>
        <w:framePr w:w="9479" w:h="4007" w:wrap="auto" w:hAnchor="margin" w:x="359" w:y="10415"/>
        <w:numPr>
          <w:ilvl w:val="0"/>
          <w:numId w:val="7"/>
        </w:numPr>
        <w:spacing w:before="124" w:line="225" w:lineRule="exact"/>
        <w:ind w:left="2995" w:right="33" w:hanging="710"/>
        <w:jc w:val="both"/>
        <w:rPr>
          <w:b/>
          <w:sz w:val="21"/>
          <w:szCs w:val="24"/>
          <w:u w:val="single"/>
        </w:rPr>
      </w:pPr>
      <w:r w:rsidRPr="005B7F41">
        <w:rPr>
          <w:szCs w:val="24"/>
        </w:rPr>
        <w:t>Oprávněnou osobou zodpovědnou za dodavatele v záležitostech věcného plnění smlouvy (předání stravy a převzetí obalů) a p</w:t>
      </w:r>
      <w:r>
        <w:rPr>
          <w:szCs w:val="24"/>
        </w:rPr>
        <w:t xml:space="preserve">odpisu dodacích listů je </w:t>
      </w:r>
      <w:r w:rsidRPr="005B7F41">
        <w:rPr>
          <w:w w:val="114"/>
          <w:sz w:val="21"/>
          <w:szCs w:val="24"/>
          <w:u w:val="single"/>
        </w:rPr>
        <w:t xml:space="preserve">III. </w:t>
      </w:r>
      <w:r w:rsidRPr="005B7F41">
        <w:rPr>
          <w:b/>
          <w:sz w:val="21"/>
          <w:szCs w:val="24"/>
          <w:u w:val="single"/>
        </w:rPr>
        <w:t xml:space="preserve">Cena přípravy a dodávky stravy </w:t>
      </w:r>
    </w:p>
    <w:p w:rsidR="00252B5B" w:rsidRDefault="005B7F41">
      <w:pPr>
        <w:framePr w:w="9479" w:h="4007" w:wrap="auto" w:hAnchor="margin" w:x="359" w:y="10415"/>
        <w:numPr>
          <w:ilvl w:val="0"/>
          <w:numId w:val="8"/>
        </w:numPr>
        <w:spacing w:before="119" w:line="249" w:lineRule="exact"/>
        <w:ind w:left="724" w:right="38" w:hanging="681"/>
        <w:jc w:val="both"/>
        <w:rPr>
          <w:szCs w:val="24"/>
        </w:rPr>
      </w:pPr>
      <w:r>
        <w:rPr>
          <w:szCs w:val="24"/>
        </w:rPr>
        <w:t xml:space="preserve">Za neměnný základ ceny přípravy a dodávky stravy se považuje cena bez </w:t>
      </w:r>
      <w:r>
        <w:rPr>
          <w:szCs w:val="24"/>
        </w:rPr>
        <w:t xml:space="preserve">daně z přidané hodnoty (dále jen „DPH"). Objednatel je povinen uhradit cenu sestávající z ceny bez DPH zvýšené o DPH v zákonné sazbě. </w:t>
      </w:r>
    </w:p>
    <w:p w:rsidR="00252B5B" w:rsidRDefault="005B7F41">
      <w:pPr>
        <w:framePr w:w="9479" w:h="4007" w:wrap="auto" w:hAnchor="margin" w:x="359" w:y="10415"/>
        <w:numPr>
          <w:ilvl w:val="0"/>
          <w:numId w:val="9"/>
        </w:numPr>
        <w:spacing w:line="374" w:lineRule="exact"/>
        <w:ind w:left="715" w:hanging="705"/>
        <w:rPr>
          <w:szCs w:val="24"/>
        </w:rPr>
      </w:pPr>
      <w:r>
        <w:rPr>
          <w:szCs w:val="24"/>
        </w:rPr>
        <w:t xml:space="preserve">Cena za každý druh stravy je specifikována v příloze č.2, která je nedílnou součástí této smlouvy. </w:t>
      </w:r>
    </w:p>
    <w:p w:rsidR="00252B5B" w:rsidRDefault="005B7F41">
      <w:pPr>
        <w:framePr w:w="9479" w:h="4007" w:wrap="auto" w:hAnchor="margin" w:x="359" w:y="10415"/>
        <w:spacing w:line="263" w:lineRule="exact"/>
        <w:ind w:left="729"/>
        <w:rPr>
          <w:szCs w:val="24"/>
        </w:rPr>
      </w:pPr>
      <w:r>
        <w:rPr>
          <w:szCs w:val="24"/>
        </w:rPr>
        <w:t>Souč</w:t>
      </w:r>
      <w:r>
        <w:rPr>
          <w:szCs w:val="24"/>
        </w:rPr>
        <w:t xml:space="preserve">ástí ceny za konkrétní druh stravy je i dodávka tekutin. </w:t>
      </w:r>
    </w:p>
    <w:p w:rsidR="00252B5B" w:rsidRDefault="005B7F41">
      <w:pPr>
        <w:framePr w:w="9479" w:h="4007" w:wrap="auto" w:hAnchor="margin" w:x="359" w:y="10415"/>
        <w:numPr>
          <w:ilvl w:val="0"/>
          <w:numId w:val="10"/>
        </w:numPr>
        <w:spacing w:line="374" w:lineRule="exact"/>
        <w:ind w:left="715" w:hanging="705"/>
        <w:rPr>
          <w:szCs w:val="24"/>
        </w:rPr>
      </w:pPr>
      <w:r>
        <w:rPr>
          <w:szCs w:val="24"/>
        </w:rPr>
        <w:t xml:space="preserve">Cena všech druhů stravy je vždy stejná bez ohledu na druh stravy (normální, diabetické a jiné). </w:t>
      </w:r>
    </w:p>
    <w:p w:rsidR="00252B5B" w:rsidRDefault="005B7F41">
      <w:pPr>
        <w:framePr w:w="9479" w:h="4007" w:wrap="auto" w:hAnchor="margin" w:x="359" w:y="10415"/>
        <w:numPr>
          <w:ilvl w:val="0"/>
          <w:numId w:val="10"/>
        </w:numPr>
        <w:spacing w:before="124" w:line="249" w:lineRule="exact"/>
        <w:ind w:left="719" w:right="33" w:hanging="710"/>
        <w:jc w:val="both"/>
        <w:rPr>
          <w:szCs w:val="24"/>
        </w:rPr>
      </w:pPr>
      <w:r>
        <w:rPr>
          <w:szCs w:val="24"/>
        </w:rPr>
        <w:t>Sazba daně z přidané hodnoty (dále „DPH") je ve smlouvě uvedena v zákonné výši ke dni podpisu této sm</w:t>
      </w:r>
      <w:r>
        <w:rPr>
          <w:szCs w:val="24"/>
        </w:rPr>
        <w:t xml:space="preserve">louvy. V případě změny sazby DPH v průběhu realizace smlouvy, bude sazba DPH změněna v souladu se zákonem. </w:t>
      </w:r>
    </w:p>
    <w:p w:rsidR="00252B5B" w:rsidRDefault="005B7F41">
      <w:pPr>
        <w:framePr w:w="9479" w:h="4007" w:wrap="auto" w:hAnchor="margin" w:x="359" w:y="10415"/>
        <w:numPr>
          <w:ilvl w:val="0"/>
          <w:numId w:val="10"/>
        </w:numPr>
        <w:spacing w:before="129" w:line="249" w:lineRule="exact"/>
        <w:ind w:left="729" w:right="33" w:hanging="710"/>
        <w:rPr>
          <w:szCs w:val="24"/>
        </w:rPr>
      </w:pPr>
      <w:r>
        <w:rPr>
          <w:szCs w:val="24"/>
        </w:rPr>
        <w:t xml:space="preserve">Cena zahrnuje veškeré a konečné náklady související s přípravou a dodáním stravy, včetně dovozu dílčích dodávek stravy do sídla objednatele. </w:t>
      </w:r>
    </w:p>
    <w:p w:rsidR="00252B5B" w:rsidRDefault="005B7F41">
      <w:pPr>
        <w:framePr w:w="9479" w:h="4007" w:wrap="auto" w:hAnchor="margin" w:x="359" w:y="10415"/>
        <w:numPr>
          <w:ilvl w:val="0"/>
          <w:numId w:val="11"/>
        </w:numPr>
        <w:spacing w:line="369" w:lineRule="exact"/>
        <w:ind w:left="719" w:hanging="364"/>
        <w:rPr>
          <w:szCs w:val="24"/>
        </w:rPr>
      </w:pPr>
      <w:r>
        <w:rPr>
          <w:szCs w:val="24"/>
        </w:rPr>
        <w:t>Počína</w:t>
      </w:r>
      <w:r>
        <w:rPr>
          <w:szCs w:val="24"/>
        </w:rPr>
        <w:t xml:space="preserve">je kalendářním rokem 20 I 3 se obě smluvní strany dohodly na valorizační doložce, podle </w:t>
      </w:r>
    </w:p>
    <w:p w:rsidR="00252B5B" w:rsidRDefault="005B7F41">
      <w:pPr>
        <w:framePr w:w="9475" w:h="235" w:wrap="auto" w:hAnchor="margin" w:x="364" w:y="14659"/>
        <w:spacing w:line="235" w:lineRule="exact"/>
        <w:ind w:left="4651"/>
        <w:rPr>
          <w:sz w:val="22"/>
          <w:szCs w:val="24"/>
        </w:rPr>
      </w:pPr>
      <w:r>
        <w:rPr>
          <w:sz w:val="22"/>
          <w:szCs w:val="24"/>
        </w:rPr>
        <w:t xml:space="preserve">2 </w:t>
      </w:r>
    </w:p>
    <w:p w:rsidR="00252B5B" w:rsidRDefault="00252B5B">
      <w:pPr>
        <w:framePr w:w="2227" w:h="633" w:wrap="auto" w:hAnchor="margin" w:x="43" w:y="15163"/>
        <w:rPr>
          <w:sz w:val="22"/>
          <w:szCs w:val="24"/>
        </w:rPr>
      </w:pPr>
    </w:p>
    <w:p w:rsidR="00252B5B" w:rsidRDefault="00252B5B">
      <w:pPr>
        <w:framePr w:w="2227" w:h="633" w:wrap="auto" w:hAnchor="margin" w:x="43" w:y="15163"/>
        <w:rPr>
          <w:sz w:val="22"/>
          <w:szCs w:val="24"/>
        </w:rPr>
        <w:sectPr w:rsidR="00252B5B">
          <w:pgSz w:w="11900" w:h="16840"/>
          <w:pgMar w:top="934" w:right="1023" w:bottom="360" w:left="1031" w:header="708" w:footer="708" w:gutter="0"/>
          <w:cols w:space="708"/>
        </w:sectPr>
      </w:pPr>
    </w:p>
    <w:p w:rsidR="00252B5B" w:rsidRDefault="00252B5B">
      <w:pPr>
        <w:rPr>
          <w:sz w:val="2"/>
          <w:szCs w:val="24"/>
        </w:rPr>
      </w:pPr>
    </w:p>
    <w:p w:rsidR="00252B5B" w:rsidRDefault="005B7F41">
      <w:pPr>
        <w:framePr w:w="9465" w:h="1286" w:wrap="auto" w:hAnchor="margin" w:x="364" w:y="359"/>
        <w:spacing w:line="249" w:lineRule="exact"/>
        <w:ind w:left="729"/>
        <w:jc w:val="both"/>
        <w:rPr>
          <w:szCs w:val="24"/>
        </w:rPr>
      </w:pPr>
      <w:r>
        <w:rPr>
          <w:szCs w:val="24"/>
        </w:rPr>
        <w:t xml:space="preserve">které se ceny dle </w:t>
      </w:r>
      <w:proofErr w:type="spellStart"/>
      <w:r>
        <w:rPr>
          <w:szCs w:val="24"/>
        </w:rPr>
        <w:t>čl.III</w:t>
      </w:r>
      <w:proofErr w:type="spellEnd"/>
      <w:r>
        <w:rPr>
          <w:szCs w:val="24"/>
        </w:rPr>
        <w:t xml:space="preserve"> odst. 2 budou bez dalšího periodicky zvyšovat minimálně podle míry inflace. Na základě tohoto ujednání se od I. ledna </w:t>
      </w:r>
      <w:r>
        <w:rPr>
          <w:szCs w:val="24"/>
        </w:rPr>
        <w:t xml:space="preserve">každého kalendářního roku budou tyto částky zvyšovat procentuálně o tu míru inflace, která byla vyhlášena Českým statistickým úřadem pro uplynulý kalendářní rok jako míra inflace vyjádřená přírůstkem průměrného ročního indexu spotřebitelských cen, a to na </w:t>
      </w:r>
      <w:r>
        <w:rPr>
          <w:szCs w:val="24"/>
        </w:rPr>
        <w:t xml:space="preserve">základě písemné dohody obou smluvních stran. </w:t>
      </w:r>
    </w:p>
    <w:p w:rsidR="00252B5B" w:rsidRDefault="005B7F41">
      <w:pPr>
        <w:framePr w:w="9460" w:h="5395" w:wrap="auto" w:hAnchor="margin" w:x="364" w:y="2111"/>
        <w:spacing w:line="225" w:lineRule="exact"/>
        <w:ind w:left="3686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IV. Platební podmínky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 xml:space="preserve">Objednatel je povinen uhradit cenu dílčích dodávek stravy na základě faktury vystavené dodavatelem a doručené do sídla objednatele.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>V případě, že dodavatel prokazatelně zaviní záměnu obě</w:t>
      </w:r>
      <w:r>
        <w:rPr>
          <w:szCs w:val="24"/>
        </w:rPr>
        <w:t xml:space="preserve">da oproti objednávce ze strany dodavatele, nebude dodavatelem úhrada oběda požadována.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>Dodavatel je oprávněn vystavit fakturu a doručit ji objednateli vždy za realizaci dílčích dodávek stravy hromadně za každý kalendářní měsíc při současném vyúčtování pře</w:t>
      </w:r>
      <w:r>
        <w:rPr>
          <w:szCs w:val="24"/>
        </w:rPr>
        <w:t xml:space="preserve">vzatých dílčích dodávek stravy dle dodacích listů podepsaných oběma smluvními stranami.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 xml:space="preserve">Splatnost faktury je 14 kalendářních </w:t>
      </w:r>
      <w:r>
        <w:rPr>
          <w:rFonts w:ascii="Arial" w:hAnsi="Arial"/>
          <w:w w:val="88"/>
          <w:szCs w:val="24"/>
        </w:rPr>
        <w:t xml:space="preserve">dnů </w:t>
      </w:r>
      <w:r>
        <w:rPr>
          <w:szCs w:val="24"/>
        </w:rPr>
        <w:t>ode dne doručení faktury do sídla objednatele. Pokud faktura neobsahuje všechny zákonem a smlouvou stanovené náležitosti, je o</w:t>
      </w:r>
      <w:r>
        <w:rPr>
          <w:szCs w:val="24"/>
        </w:rPr>
        <w:t xml:space="preserve">bjednatel oprávněn ji do data splatnosti vrátit s tím, že dodavatel je poté povinen doručit novou fakturu s novým termínem splatnosti. V takovém případě není objednatel v prodlení s úhradou.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>Přílohou faktury bude kopie dodacího listu podepsaného oprávněný</w:t>
      </w:r>
      <w:r>
        <w:rPr>
          <w:szCs w:val="24"/>
        </w:rPr>
        <w:t xml:space="preserve">mi osobami obou smluvních stran.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 xml:space="preserve">Faktura bude obsahovat číslo účtu dodavatele a všechny údaje a náležitosti </w:t>
      </w:r>
      <w:r>
        <w:rPr>
          <w:w w:val="88"/>
          <w:sz w:val="21"/>
          <w:szCs w:val="24"/>
        </w:rPr>
        <w:t xml:space="preserve">daňového </w:t>
      </w:r>
      <w:r>
        <w:rPr>
          <w:szCs w:val="24"/>
        </w:rPr>
        <w:t xml:space="preserve">dokladu dle § 28 zákona č. 235/2004 Sb., o dani z přidané hodnoty, ve znění pozdějších předpisů. </w:t>
      </w:r>
    </w:p>
    <w:p w:rsidR="00252B5B" w:rsidRDefault="005B7F41">
      <w:pPr>
        <w:framePr w:w="9460" w:h="5395" w:wrap="auto" w:hAnchor="margin" w:x="364" w:y="2111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>Objednatel uhradí fakturu bezhotovostním</w:t>
      </w:r>
      <w:r>
        <w:rPr>
          <w:szCs w:val="24"/>
        </w:rPr>
        <w:t xml:space="preserve"> převodem na účet dodavatele uvedený v záhlaví této smlouvy. </w:t>
      </w:r>
    </w:p>
    <w:p w:rsidR="00252B5B" w:rsidRDefault="005B7F41">
      <w:pPr>
        <w:framePr w:w="9460" w:h="3854" w:wrap="auto" w:hAnchor="margin" w:x="359" w:y="7962"/>
        <w:spacing w:line="230" w:lineRule="exact"/>
        <w:ind w:left="3095"/>
        <w:rPr>
          <w:b/>
          <w:szCs w:val="24"/>
          <w:u w:val="single"/>
        </w:rPr>
      </w:pPr>
      <w:r>
        <w:rPr>
          <w:b/>
          <w:w w:val="85"/>
          <w:sz w:val="21"/>
          <w:szCs w:val="24"/>
          <w:u w:val="single"/>
        </w:rPr>
        <w:t xml:space="preserve">V. </w:t>
      </w:r>
      <w:r>
        <w:rPr>
          <w:b/>
          <w:szCs w:val="24"/>
          <w:u w:val="single"/>
        </w:rPr>
        <w:t xml:space="preserve">Smluvní pokuty, úrok z prodlení </w:t>
      </w:r>
    </w:p>
    <w:p w:rsidR="00252B5B" w:rsidRDefault="005B7F41">
      <w:pPr>
        <w:framePr w:w="9460" w:h="3854" w:wrap="auto" w:hAnchor="margin" w:x="359" w:y="7962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>Pro případ prodlení s dodržením jakéhokoli termínu dodání i dílčí dodávky stravy, která byla objednatelem řádně objednána v souladu s ujednáními v této smlouv</w:t>
      </w:r>
      <w:r>
        <w:rPr>
          <w:szCs w:val="24"/>
        </w:rPr>
        <w:t xml:space="preserve">ě, se sjednává smluvní pokuta ve výši 0,05 </w:t>
      </w:r>
      <w:r>
        <w:rPr>
          <w:sz w:val="21"/>
          <w:szCs w:val="24"/>
        </w:rPr>
        <w:t xml:space="preserve">% </w:t>
      </w:r>
      <w:r>
        <w:rPr>
          <w:szCs w:val="24"/>
        </w:rPr>
        <w:t xml:space="preserve">ceny nedodané dílčí dodávky stravy. </w:t>
      </w:r>
    </w:p>
    <w:p w:rsidR="00252B5B" w:rsidRDefault="005B7F41">
      <w:pPr>
        <w:framePr w:w="9460" w:h="3854" w:wrap="auto" w:hAnchor="margin" w:x="359" w:y="7962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>Pro případ, že v průběhu kalendářního mě</w:t>
      </w:r>
      <w:r>
        <w:rPr>
          <w:szCs w:val="24"/>
        </w:rPr>
        <w:t xml:space="preserve">síce dodavatel od objednavatele obdrží 5 písemných stížností na množství a kvalitu stravy nebo na teplotu stravy v gastronádobách, které nebudou dodavatelem řešeny, se sjednává smluvní pokuta ve výši 5.000,- Kč. </w:t>
      </w:r>
    </w:p>
    <w:p w:rsidR="00252B5B" w:rsidRDefault="005B7F41">
      <w:pPr>
        <w:framePr w:w="9460" w:h="3854" w:wrap="auto" w:hAnchor="margin" w:x="359" w:y="7962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>Pro případ prodlení objednatele s úhradou f</w:t>
      </w:r>
      <w:r>
        <w:rPr>
          <w:szCs w:val="24"/>
        </w:rPr>
        <w:t xml:space="preserve">aktury v termínu uvedeném v čl. </w:t>
      </w:r>
      <w:proofErr w:type="spellStart"/>
      <w:r>
        <w:rPr>
          <w:rFonts w:ascii="Arial" w:hAnsi="Arial"/>
          <w:w w:val="92"/>
          <w:sz w:val="27"/>
          <w:szCs w:val="24"/>
        </w:rPr>
        <w:t>rv</w:t>
      </w:r>
      <w:proofErr w:type="spellEnd"/>
      <w:r>
        <w:rPr>
          <w:rFonts w:ascii="Arial" w:hAnsi="Arial"/>
          <w:w w:val="92"/>
          <w:sz w:val="27"/>
          <w:szCs w:val="24"/>
        </w:rPr>
        <w:t xml:space="preserve"> </w:t>
      </w:r>
      <w:r>
        <w:rPr>
          <w:szCs w:val="24"/>
        </w:rPr>
        <w:t xml:space="preserve">odst. 3 této smlouvy se objednatel se zavazuje uhradit dodavateli smluvní pokutu ve výši 0,05 % z fakturované částky za každý den prodlení. </w:t>
      </w:r>
    </w:p>
    <w:p w:rsidR="00252B5B" w:rsidRDefault="005B7F41">
      <w:pPr>
        <w:framePr w:w="9460" w:h="3854" w:wrap="auto" w:hAnchor="margin" w:x="359" w:y="7962"/>
        <w:numPr>
          <w:ilvl w:val="0"/>
          <w:numId w:val="12"/>
        </w:numPr>
        <w:spacing w:line="369" w:lineRule="exact"/>
        <w:ind w:left="729" w:hanging="724"/>
        <w:rPr>
          <w:szCs w:val="24"/>
        </w:rPr>
      </w:pPr>
      <w:r>
        <w:rPr>
          <w:szCs w:val="24"/>
        </w:rPr>
        <w:t xml:space="preserve">Smluvní pokuty budou splatné na požádání. </w:t>
      </w:r>
    </w:p>
    <w:p w:rsidR="00252B5B" w:rsidRDefault="005B7F41">
      <w:pPr>
        <w:framePr w:w="9460" w:h="3854" w:wrap="auto" w:hAnchor="margin" w:x="359" w:y="7962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>Uhrazením smluvní pokuty nezaniká obj</w:t>
      </w:r>
      <w:r>
        <w:rPr>
          <w:szCs w:val="24"/>
        </w:rPr>
        <w:t xml:space="preserve">ednateli ani dodavateli právo na náhradu škody v plném rozsahu. </w:t>
      </w:r>
    </w:p>
    <w:p w:rsidR="00252B5B" w:rsidRDefault="005B7F41">
      <w:pPr>
        <w:framePr w:w="9455" w:h="2015" w:wrap="auto" w:hAnchor="margin" w:x="364" w:y="12325"/>
        <w:spacing w:line="225" w:lineRule="exact"/>
        <w:ind w:left="3686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VI. Ukončení smlouvy </w:t>
      </w:r>
    </w:p>
    <w:p w:rsidR="00252B5B" w:rsidRDefault="005B7F41">
      <w:pPr>
        <w:framePr w:w="9455" w:h="2015" w:wrap="auto" w:hAnchor="margin" w:x="364" w:y="12325"/>
        <w:numPr>
          <w:ilvl w:val="0"/>
          <w:numId w:val="12"/>
        </w:numPr>
        <w:spacing w:before="119" w:line="249" w:lineRule="exact"/>
        <w:ind w:left="710" w:right="14" w:hanging="691"/>
        <w:jc w:val="both"/>
        <w:rPr>
          <w:szCs w:val="24"/>
        </w:rPr>
      </w:pPr>
      <w:r>
        <w:rPr>
          <w:szCs w:val="24"/>
        </w:rPr>
        <w:t>V případě závažného nebo opakovaného porušení povinnosti stanovených smluvním stranám touto smlouvou, mají smluvní strany právo smlouvu vypovědět. Výpovědní doba v tomto</w:t>
      </w:r>
      <w:r>
        <w:rPr>
          <w:szCs w:val="24"/>
        </w:rPr>
        <w:t xml:space="preserve"> případě činí tři měsíce a počíná běžet od prvního dne měsíce následujícího po doručení výpovědi druhé smluvní straně. </w:t>
      </w:r>
    </w:p>
    <w:p w:rsidR="00252B5B" w:rsidRDefault="005B7F41">
      <w:pPr>
        <w:framePr w:w="9455" w:h="2015" w:wrap="auto" w:hAnchor="margin" w:x="364" w:y="12325"/>
        <w:numPr>
          <w:ilvl w:val="0"/>
          <w:numId w:val="12"/>
        </w:numPr>
        <w:spacing w:before="110" w:line="254" w:lineRule="exact"/>
        <w:ind w:left="710" w:right="14" w:hanging="705"/>
        <w:rPr>
          <w:szCs w:val="24"/>
        </w:rPr>
      </w:pPr>
      <w:r>
        <w:rPr>
          <w:szCs w:val="24"/>
        </w:rPr>
        <w:t xml:space="preserve">Závažným porušením povinnosti ze strany dodavatele se rozumí nedodání či pozdní dodání požadované stravy na konkrétní den. </w:t>
      </w:r>
    </w:p>
    <w:p w:rsidR="00252B5B" w:rsidRDefault="005B7F41">
      <w:pPr>
        <w:framePr w:w="9455" w:h="239" w:wrap="auto" w:hAnchor="margin" w:x="364" w:y="14653"/>
        <w:spacing w:line="239" w:lineRule="exact"/>
        <w:ind w:left="4670"/>
        <w:rPr>
          <w:sz w:val="23"/>
          <w:szCs w:val="24"/>
        </w:rPr>
      </w:pPr>
      <w:r>
        <w:rPr>
          <w:sz w:val="23"/>
          <w:szCs w:val="24"/>
        </w:rPr>
        <w:t xml:space="preserve">3 </w:t>
      </w:r>
    </w:p>
    <w:p w:rsidR="00252B5B" w:rsidRDefault="00252B5B">
      <w:pPr>
        <w:framePr w:w="2150" w:h="633" w:wrap="auto" w:hAnchor="margin" w:x="177" w:y="15153"/>
        <w:rPr>
          <w:sz w:val="23"/>
          <w:szCs w:val="24"/>
        </w:rPr>
      </w:pPr>
    </w:p>
    <w:p w:rsidR="00252B5B" w:rsidRDefault="00252B5B">
      <w:pPr>
        <w:framePr w:w="2150" w:h="633" w:wrap="auto" w:hAnchor="margin" w:x="177" w:y="15153"/>
        <w:rPr>
          <w:sz w:val="23"/>
          <w:szCs w:val="24"/>
        </w:rPr>
        <w:sectPr w:rsidR="00252B5B">
          <w:pgSz w:w="11900" w:h="16840"/>
          <w:pgMar w:top="934" w:right="1056" w:bottom="360" w:left="1012" w:header="708" w:footer="708" w:gutter="0"/>
          <w:cols w:space="708"/>
        </w:sectPr>
      </w:pPr>
    </w:p>
    <w:p w:rsidR="00252B5B" w:rsidRDefault="00252B5B">
      <w:pPr>
        <w:rPr>
          <w:sz w:val="2"/>
          <w:szCs w:val="24"/>
        </w:rPr>
      </w:pPr>
    </w:p>
    <w:p w:rsidR="00252B5B" w:rsidRDefault="005B7F41">
      <w:pPr>
        <w:framePr w:w="9455" w:h="2025" w:wrap="auto" w:hAnchor="margin" w:x="489" w:y="359"/>
        <w:numPr>
          <w:ilvl w:val="0"/>
          <w:numId w:val="13"/>
        </w:numPr>
        <w:spacing w:line="249" w:lineRule="exact"/>
        <w:ind w:left="715" w:hanging="700"/>
        <w:rPr>
          <w:szCs w:val="24"/>
        </w:rPr>
      </w:pPr>
      <w:r>
        <w:rPr>
          <w:szCs w:val="24"/>
        </w:rPr>
        <w:t xml:space="preserve">Závažným porušením povinnosti ze strany objednatele se rozumí prodlení s úhradou faktury minimálně v délce 30 dnů po uplynutí termínu splatnosti dle čl. IV odst. 3 této smlouvy. </w:t>
      </w:r>
    </w:p>
    <w:p w:rsidR="00252B5B" w:rsidRDefault="00252B5B">
      <w:pPr>
        <w:framePr w:w="9455" w:h="2025" w:wrap="auto" w:hAnchor="margin" w:x="489" w:y="359"/>
        <w:spacing w:before="119" w:line="1" w:lineRule="exact"/>
        <w:ind w:left="705" w:right="9"/>
        <w:rPr>
          <w:szCs w:val="24"/>
        </w:rPr>
      </w:pPr>
    </w:p>
    <w:p w:rsidR="00252B5B" w:rsidRDefault="005B7F41">
      <w:pPr>
        <w:framePr w:w="9455" w:h="2025" w:wrap="auto" w:hAnchor="margin" w:x="489" w:y="359"/>
        <w:numPr>
          <w:ilvl w:val="0"/>
          <w:numId w:val="13"/>
        </w:numPr>
        <w:spacing w:line="254" w:lineRule="exact"/>
        <w:ind w:left="705" w:right="9" w:hanging="695"/>
        <w:rPr>
          <w:szCs w:val="24"/>
        </w:rPr>
      </w:pPr>
      <w:r>
        <w:rPr>
          <w:szCs w:val="24"/>
        </w:rPr>
        <w:t xml:space="preserve">Opakovaným porušením povinnosti stanovené smluvní straně </w:t>
      </w:r>
      <w:r>
        <w:rPr>
          <w:szCs w:val="24"/>
        </w:rPr>
        <w:t xml:space="preserve">touto smlouvou se rozumí porušení téže povinnosti třikrát v době trvání smlouvy </w:t>
      </w:r>
    </w:p>
    <w:p w:rsidR="00252B5B" w:rsidRDefault="005B7F41">
      <w:pPr>
        <w:framePr w:w="9455" w:h="2025" w:wrap="auto" w:hAnchor="margin" w:x="489" w:y="359"/>
        <w:numPr>
          <w:ilvl w:val="0"/>
          <w:numId w:val="13"/>
        </w:numPr>
        <w:spacing w:line="374" w:lineRule="exact"/>
        <w:ind w:left="715" w:hanging="695"/>
        <w:rPr>
          <w:szCs w:val="24"/>
        </w:rPr>
      </w:pPr>
      <w:r>
        <w:rPr>
          <w:szCs w:val="24"/>
        </w:rPr>
        <w:t xml:space="preserve">Smlouva může dále být ukončena dohodou smluvních stran nebo výpovědí bez udání důvodu. </w:t>
      </w:r>
    </w:p>
    <w:p w:rsidR="00252B5B" w:rsidRDefault="00252B5B">
      <w:pPr>
        <w:framePr w:w="9455" w:h="2025" w:wrap="auto" w:hAnchor="margin" w:x="489" w:y="359"/>
        <w:spacing w:before="4" w:line="1" w:lineRule="exact"/>
        <w:ind w:left="710" w:right="14"/>
        <w:rPr>
          <w:szCs w:val="24"/>
        </w:rPr>
      </w:pPr>
    </w:p>
    <w:p w:rsidR="00252B5B" w:rsidRDefault="005B7F41">
      <w:pPr>
        <w:framePr w:w="9455" w:h="2025" w:wrap="auto" w:hAnchor="margin" w:x="489" w:y="359"/>
        <w:spacing w:line="249" w:lineRule="exact"/>
        <w:ind w:left="710" w:right="14"/>
        <w:rPr>
          <w:szCs w:val="24"/>
        </w:rPr>
      </w:pPr>
      <w:r>
        <w:rPr>
          <w:szCs w:val="24"/>
        </w:rPr>
        <w:t xml:space="preserve">Výpovědní doba v tomto případě činí šest měsíců a počíná běžet od prvního dne měsíce </w:t>
      </w:r>
      <w:r>
        <w:rPr>
          <w:szCs w:val="24"/>
        </w:rPr>
        <w:t xml:space="preserve">následujícího po dni jejího doručení druhé smluvní straně. </w:t>
      </w:r>
    </w:p>
    <w:p w:rsidR="00252B5B" w:rsidRDefault="005B7F41">
      <w:pPr>
        <w:framePr w:w="9441" w:h="3763" w:wrap="auto" w:hAnchor="margin" w:x="484" w:y="2855"/>
        <w:spacing w:line="220" w:lineRule="exact"/>
        <w:ind w:left="3575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VII. Závěrečná ujednání </w:t>
      </w: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374" w:lineRule="exact"/>
        <w:ind w:left="715" w:hanging="695"/>
        <w:rPr>
          <w:szCs w:val="24"/>
        </w:rPr>
      </w:pPr>
      <w:r>
        <w:rPr>
          <w:szCs w:val="24"/>
        </w:rPr>
        <w:t xml:space="preserve">Tato smlouva se uzavírá na dobu neurčitou s počátkem plnění od 1.6. 2012. </w:t>
      </w: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374" w:lineRule="exact"/>
        <w:ind w:left="715" w:hanging="695"/>
        <w:rPr>
          <w:szCs w:val="24"/>
        </w:rPr>
      </w:pPr>
      <w:r>
        <w:rPr>
          <w:szCs w:val="24"/>
        </w:rPr>
        <w:t xml:space="preserve">Závazkový vztah dle této smlouvy se řídí příslušnými ustanoveními obchodního zákoníku. </w:t>
      </w:r>
    </w:p>
    <w:p w:rsidR="00252B5B" w:rsidRDefault="00252B5B">
      <w:pPr>
        <w:framePr w:w="9441" w:h="3763" w:wrap="auto" w:hAnchor="margin" w:x="484" w:y="2855"/>
        <w:spacing w:before="119" w:line="1" w:lineRule="exact"/>
        <w:ind w:left="705" w:right="9"/>
        <w:rPr>
          <w:szCs w:val="24"/>
        </w:rPr>
      </w:pP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254" w:lineRule="exact"/>
        <w:ind w:left="705" w:right="9" w:hanging="695"/>
        <w:rPr>
          <w:szCs w:val="24"/>
        </w:rPr>
      </w:pPr>
      <w:r>
        <w:rPr>
          <w:szCs w:val="24"/>
        </w:rPr>
        <w:t>Jakékol</w:t>
      </w:r>
      <w:r>
        <w:rPr>
          <w:szCs w:val="24"/>
        </w:rPr>
        <w:t xml:space="preserve">i změny této smlouvy je možno učinit jen v písemné formě, a to vzestupně číslovanými a datovanými dodatky podepsanými oběma smluvními stranami. </w:t>
      </w:r>
    </w:p>
    <w:p w:rsidR="00252B5B" w:rsidRDefault="00252B5B">
      <w:pPr>
        <w:framePr w:w="9441" w:h="3763" w:wrap="auto" w:hAnchor="margin" w:x="484" w:y="2855"/>
        <w:spacing w:before="124" w:line="1" w:lineRule="exact"/>
        <w:ind w:left="710" w:right="4"/>
        <w:rPr>
          <w:szCs w:val="24"/>
        </w:rPr>
      </w:pP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249" w:lineRule="exact"/>
        <w:ind w:left="710" w:right="4" w:hanging="705"/>
        <w:jc w:val="both"/>
        <w:rPr>
          <w:szCs w:val="24"/>
        </w:rPr>
      </w:pPr>
      <w:r>
        <w:rPr>
          <w:szCs w:val="24"/>
        </w:rPr>
        <w:t xml:space="preserve">Nedílnou součástí této smlouvy je příloha č. </w:t>
      </w:r>
      <w:proofErr w:type="gramStart"/>
      <w:r>
        <w:rPr>
          <w:szCs w:val="24"/>
        </w:rPr>
        <w:t>I - Zadávací</w:t>
      </w:r>
      <w:proofErr w:type="gramEnd"/>
      <w:r>
        <w:rPr>
          <w:szCs w:val="24"/>
        </w:rPr>
        <w:t xml:space="preserve"> podmínky a zadávací dokumentace veřejné zakázky podl</w:t>
      </w:r>
      <w:r>
        <w:rPr>
          <w:szCs w:val="24"/>
        </w:rPr>
        <w:t xml:space="preserve">imitní „Zajištění stravy pro klienty Městského střediska sociálních služeb Oáza" a příloha č. 2 - Ceny jednotlivých druhů dodávané stravy. </w:t>
      </w:r>
    </w:p>
    <w:p w:rsidR="00252B5B" w:rsidRDefault="00252B5B">
      <w:pPr>
        <w:framePr w:w="9441" w:h="3763" w:wrap="auto" w:hAnchor="margin" w:x="484" w:y="2855"/>
        <w:spacing w:before="119" w:line="1" w:lineRule="exact"/>
        <w:ind w:left="705" w:right="9"/>
        <w:rPr>
          <w:szCs w:val="24"/>
        </w:rPr>
      </w:pP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254" w:lineRule="exact"/>
        <w:ind w:left="705" w:right="9" w:hanging="695"/>
        <w:rPr>
          <w:szCs w:val="24"/>
        </w:rPr>
      </w:pPr>
      <w:r>
        <w:rPr>
          <w:szCs w:val="24"/>
        </w:rPr>
        <w:t xml:space="preserve">Tato smlouva je vyhotovena ve 4 výtiscích každý s platností originálu, z nichž dva obdrží dodavatel a dva obdrží objednatel. </w:t>
      </w:r>
    </w:p>
    <w:p w:rsidR="00252B5B" w:rsidRDefault="00252B5B">
      <w:pPr>
        <w:framePr w:w="9441" w:h="3763" w:wrap="auto" w:hAnchor="margin" w:x="484" w:y="2855"/>
        <w:spacing w:before="119" w:line="1" w:lineRule="exact"/>
        <w:ind w:left="705" w:right="9"/>
        <w:rPr>
          <w:szCs w:val="24"/>
        </w:rPr>
      </w:pPr>
    </w:p>
    <w:p w:rsidR="00252B5B" w:rsidRDefault="005B7F41">
      <w:pPr>
        <w:framePr w:w="9441" w:h="3763" w:wrap="auto" w:hAnchor="margin" w:x="484" w:y="2855"/>
        <w:numPr>
          <w:ilvl w:val="0"/>
          <w:numId w:val="14"/>
        </w:numPr>
        <w:spacing w:line="254" w:lineRule="exact"/>
        <w:ind w:left="705" w:right="9" w:hanging="695"/>
        <w:rPr>
          <w:szCs w:val="24"/>
        </w:rPr>
      </w:pPr>
      <w:r>
        <w:rPr>
          <w:szCs w:val="24"/>
        </w:rPr>
        <w:t>Smluvní strany prohlašují, že tato smlouva vyjadřuje jejich svobodnou a vážnou vůli, že si tuto smlouvu přečetly, jejímu obsahu p</w:t>
      </w:r>
      <w:r>
        <w:rPr>
          <w:szCs w:val="24"/>
        </w:rPr>
        <w:t xml:space="preserve">orozuměly a na důkaz toho připojují své podpisy. </w:t>
      </w:r>
    </w:p>
    <w:p w:rsidR="00252B5B" w:rsidRDefault="005B7F41">
      <w:pPr>
        <w:framePr w:w="254" w:h="331" w:wrap="auto" w:hAnchor="margin" w:x="364" w:y="7348"/>
        <w:spacing w:line="331" w:lineRule="exact"/>
        <w:ind w:left="110"/>
        <w:rPr>
          <w:w w:val="92"/>
          <w:sz w:val="31"/>
          <w:szCs w:val="24"/>
        </w:rPr>
      </w:pPr>
      <w:r>
        <w:rPr>
          <w:w w:val="92"/>
          <w:sz w:val="31"/>
          <w:szCs w:val="24"/>
        </w:rPr>
        <w:t xml:space="preserve">v </w:t>
      </w:r>
    </w:p>
    <w:p w:rsidR="00252B5B" w:rsidRDefault="005B7F41">
      <w:pPr>
        <w:framePr w:w="2553" w:h="1055" w:wrap="auto" w:hAnchor="margin" w:x="978" w:y="6964"/>
        <w:rPr>
          <w:sz w:val="31"/>
          <w:szCs w:val="24"/>
        </w:rPr>
      </w:pPr>
      <w:r>
        <w:rPr>
          <w:sz w:val="3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5pt;height:52.5pt" o:allowincell="f">
            <v:imagedata r:id="rId7" o:title=""/>
          </v:shape>
        </w:pict>
      </w:r>
    </w:p>
    <w:p w:rsidR="00252B5B" w:rsidRDefault="005B7F41">
      <w:pPr>
        <w:framePr w:w="2039" w:h="215" w:wrap="auto" w:hAnchor="margin" w:x="6014" w:y="7468"/>
        <w:spacing w:line="211" w:lineRule="exact"/>
        <w:ind w:left="4"/>
        <w:rPr>
          <w:szCs w:val="24"/>
        </w:rPr>
      </w:pPr>
      <w:r>
        <w:rPr>
          <w:szCs w:val="24"/>
        </w:rPr>
        <w:t xml:space="preserve">V Praze dne 12.3.2012 </w:t>
      </w:r>
    </w:p>
    <w:p w:rsidR="00252B5B" w:rsidRDefault="005B7F41">
      <w:pPr>
        <w:framePr w:w="2299" w:h="259" w:wrap="auto" w:hAnchor="margin" w:x="364" w:y="8193"/>
        <w:spacing w:line="215" w:lineRule="exact"/>
        <w:ind w:left="110"/>
        <w:rPr>
          <w:szCs w:val="24"/>
        </w:rPr>
      </w:pPr>
      <w:r>
        <w:rPr>
          <w:szCs w:val="24"/>
        </w:rPr>
        <w:t xml:space="preserve">Objednatel: </w:t>
      </w:r>
    </w:p>
    <w:p w:rsidR="00252B5B" w:rsidRDefault="005B7F41">
      <w:pPr>
        <w:framePr w:w="2059" w:h="220" w:wrap="auto" w:hAnchor="margin" w:x="5990" w:y="8198"/>
        <w:spacing w:line="211" w:lineRule="exact"/>
        <w:ind w:left="4"/>
        <w:rPr>
          <w:szCs w:val="24"/>
        </w:rPr>
      </w:pPr>
      <w:r>
        <w:rPr>
          <w:szCs w:val="24"/>
        </w:rPr>
        <w:t xml:space="preserve">Dodavatel: </w:t>
      </w:r>
    </w:p>
    <w:p w:rsidR="00252B5B" w:rsidRDefault="00252B5B">
      <w:pPr>
        <w:framePr w:w="3503" w:h="1127" w:wrap="auto" w:hAnchor="margin" w:x="359" w:y="9489"/>
        <w:spacing w:before="4" w:line="1" w:lineRule="exact"/>
        <w:ind w:left="172" w:right="1151"/>
        <w:rPr>
          <w:szCs w:val="24"/>
        </w:rPr>
      </w:pPr>
    </w:p>
    <w:p w:rsidR="00252B5B" w:rsidRDefault="00252B5B" w:rsidP="005B7F41">
      <w:pPr>
        <w:framePr w:w="3503" w:h="1127" w:wrap="auto" w:hAnchor="margin" w:x="359" w:y="9489"/>
        <w:spacing w:line="206" w:lineRule="exact"/>
        <w:ind w:right="1151"/>
        <w:jc w:val="both"/>
        <w:rPr>
          <w:sz w:val="22"/>
          <w:szCs w:val="24"/>
        </w:rPr>
      </w:pPr>
    </w:p>
    <w:p w:rsidR="00252B5B" w:rsidRDefault="005B7F41">
      <w:pPr>
        <w:framePr w:w="5606" w:h="772" w:wrap="auto" w:hAnchor="margin" w:x="455" w:y="11414"/>
        <w:spacing w:line="215" w:lineRule="exact"/>
        <w:ind w:left="4"/>
        <w:rPr>
          <w:b/>
          <w:szCs w:val="24"/>
        </w:rPr>
      </w:pPr>
      <w:r>
        <w:rPr>
          <w:b/>
          <w:szCs w:val="24"/>
        </w:rPr>
        <w:t xml:space="preserve">Příloha: </w:t>
      </w:r>
    </w:p>
    <w:p w:rsidR="00252B5B" w:rsidRDefault="005B7F41">
      <w:pPr>
        <w:framePr w:w="5606" w:h="772" w:wrap="auto" w:hAnchor="margin" w:x="455" w:y="11414"/>
        <w:spacing w:line="244" w:lineRule="exact"/>
        <w:ind w:left="398"/>
        <w:rPr>
          <w:szCs w:val="24"/>
        </w:rPr>
      </w:pPr>
      <w:proofErr w:type="gramStart"/>
      <w:r>
        <w:rPr>
          <w:rFonts w:ascii="Arial" w:hAnsi="Arial"/>
          <w:w w:val="67"/>
          <w:sz w:val="15"/>
          <w:szCs w:val="24"/>
        </w:rPr>
        <w:t>,A.</w:t>
      </w:r>
      <w:proofErr w:type="gramEnd"/>
      <w:r>
        <w:rPr>
          <w:rFonts w:ascii="Arial" w:hAnsi="Arial"/>
          <w:w w:val="67"/>
          <w:sz w:val="15"/>
          <w:szCs w:val="24"/>
        </w:rPr>
        <w:t xml:space="preserve"> </w:t>
      </w:r>
      <w:r>
        <w:rPr>
          <w:szCs w:val="24"/>
        </w:rPr>
        <w:t xml:space="preserve">příloha č. I - Zadávací dokumentace </w:t>
      </w:r>
    </w:p>
    <w:p w:rsidR="00252B5B" w:rsidRDefault="005B7F41">
      <w:pPr>
        <w:framePr w:w="5606" w:h="772" w:wrap="auto" w:hAnchor="margin" w:x="455" w:y="11414"/>
        <w:spacing w:line="244" w:lineRule="exact"/>
        <w:ind w:left="398"/>
        <w:rPr>
          <w:szCs w:val="24"/>
        </w:rPr>
      </w:pPr>
      <w:proofErr w:type="gramStart"/>
      <w:r>
        <w:rPr>
          <w:rFonts w:ascii="Arial" w:hAnsi="Arial"/>
          <w:w w:val="67"/>
          <w:sz w:val="15"/>
          <w:szCs w:val="24"/>
        </w:rPr>
        <w:t>,A.</w:t>
      </w:r>
      <w:proofErr w:type="gramEnd"/>
      <w:r>
        <w:rPr>
          <w:rFonts w:ascii="Arial" w:hAnsi="Arial"/>
          <w:w w:val="67"/>
          <w:sz w:val="15"/>
          <w:szCs w:val="24"/>
        </w:rPr>
        <w:t xml:space="preserve"> </w:t>
      </w:r>
      <w:r>
        <w:rPr>
          <w:szCs w:val="24"/>
        </w:rPr>
        <w:t xml:space="preserve">příloha č.2 - Ceny jednotlivých druhů dodávané stravy </w:t>
      </w:r>
    </w:p>
    <w:p w:rsidR="00252B5B" w:rsidRDefault="005B7F41">
      <w:pPr>
        <w:framePr w:w="3239" w:h="1099" w:wrap="auto" w:hAnchor="margin" w:x="6638" w:y="11572"/>
        <w:spacing w:line="235" w:lineRule="exact"/>
        <w:ind w:left="4"/>
        <w:rPr>
          <w:rFonts w:ascii="Arial" w:hAnsi="Arial"/>
          <w:b/>
          <w:w w:val="84"/>
          <w:sz w:val="18"/>
          <w:szCs w:val="24"/>
        </w:rPr>
      </w:pPr>
      <w:proofErr w:type="spellStart"/>
      <w:proofErr w:type="gramStart"/>
      <w:r>
        <w:rPr>
          <w:rFonts w:ascii="Arial" w:hAnsi="Arial"/>
          <w:b/>
          <w:w w:val="84"/>
          <w:sz w:val="18"/>
          <w:szCs w:val="24"/>
        </w:rPr>
        <w:t>Sodexo</w:t>
      </w:r>
      <w:proofErr w:type="spellEnd"/>
      <w:r>
        <w:rPr>
          <w:rFonts w:ascii="Arial" w:hAnsi="Arial"/>
          <w:b/>
          <w:w w:val="84"/>
          <w:sz w:val="18"/>
          <w:szCs w:val="24"/>
        </w:rPr>
        <w:t xml:space="preserve"> </w:t>
      </w:r>
      <w:r>
        <w:rPr>
          <w:rFonts w:ascii="Arial" w:hAnsi="Arial"/>
          <w:w w:val="84"/>
          <w:sz w:val="18"/>
          <w:szCs w:val="24"/>
        </w:rPr>
        <w:t xml:space="preserve">- </w:t>
      </w:r>
      <w:r>
        <w:rPr>
          <w:rFonts w:ascii="Arial" w:hAnsi="Arial"/>
          <w:b/>
          <w:w w:val="84"/>
          <w:sz w:val="18"/>
          <w:szCs w:val="24"/>
        </w:rPr>
        <w:t>zařízení</w:t>
      </w:r>
      <w:proofErr w:type="gramEnd"/>
      <w:r>
        <w:rPr>
          <w:rFonts w:ascii="Arial" w:hAnsi="Arial"/>
          <w:b/>
          <w:w w:val="84"/>
          <w:sz w:val="18"/>
          <w:szCs w:val="24"/>
        </w:rPr>
        <w:t xml:space="preserve"> školního stravováni s.r.o. </w:t>
      </w:r>
    </w:p>
    <w:p w:rsidR="00252B5B" w:rsidRDefault="00252B5B">
      <w:pPr>
        <w:framePr w:w="3239" w:h="1099" w:wrap="auto" w:hAnchor="margin" w:x="6638" w:y="11572"/>
        <w:spacing w:before="9" w:line="1" w:lineRule="exact"/>
        <w:ind w:left="100" w:right="86"/>
        <w:rPr>
          <w:rFonts w:ascii="Arial" w:hAnsi="Arial"/>
          <w:sz w:val="18"/>
          <w:szCs w:val="24"/>
        </w:rPr>
      </w:pPr>
    </w:p>
    <w:p w:rsidR="00252B5B" w:rsidRDefault="005B7F41">
      <w:pPr>
        <w:framePr w:w="3239" w:h="1099" w:wrap="auto" w:hAnchor="margin" w:x="6638" w:y="11572"/>
        <w:spacing w:line="206" w:lineRule="exact"/>
        <w:ind w:left="100" w:right="86"/>
        <w:jc w:val="center"/>
        <w:rPr>
          <w:rFonts w:ascii="Arial" w:hAnsi="Arial"/>
          <w:w w:val="107"/>
          <w:sz w:val="16"/>
          <w:szCs w:val="24"/>
        </w:rPr>
      </w:pPr>
      <w:r>
        <w:rPr>
          <w:rFonts w:ascii="Arial" w:hAnsi="Arial"/>
          <w:w w:val="107"/>
          <w:sz w:val="16"/>
          <w:szCs w:val="24"/>
        </w:rPr>
        <w:t>Hvězdova 1716/</w:t>
      </w:r>
      <w:proofErr w:type="gramStart"/>
      <w:r>
        <w:rPr>
          <w:rFonts w:ascii="Arial" w:hAnsi="Arial"/>
          <w:w w:val="107"/>
          <w:sz w:val="16"/>
          <w:szCs w:val="24"/>
        </w:rPr>
        <w:t>2b</w:t>
      </w:r>
      <w:proofErr w:type="gramEnd"/>
      <w:r>
        <w:rPr>
          <w:rFonts w:ascii="Arial" w:hAnsi="Arial"/>
          <w:w w:val="107"/>
          <w:sz w:val="16"/>
          <w:szCs w:val="24"/>
        </w:rPr>
        <w:t>, 140 78 Praha 4 I</w:t>
      </w:r>
      <w:r>
        <w:rPr>
          <w:rFonts w:ascii="Arial" w:hAnsi="Arial"/>
          <w:w w:val="107"/>
          <w:sz w:val="16"/>
          <w:szCs w:val="24"/>
        </w:rPr>
        <w:t xml:space="preserve">Č: 25604180, DIČ: CZ25604180 OR MS Praha, spis. zn. C 54095 007.01 - (1) </w:t>
      </w:r>
    </w:p>
    <w:p w:rsidR="00252B5B" w:rsidRDefault="005B7F41">
      <w:pPr>
        <w:framePr w:w="5601" w:h="230" w:wrap="auto" w:hAnchor="margin" w:x="460" w:y="14654"/>
        <w:spacing w:line="230" w:lineRule="exact"/>
        <w:ind w:left="4651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4 </w:t>
      </w:r>
    </w:p>
    <w:p w:rsidR="00252B5B" w:rsidRDefault="00252B5B">
      <w:pPr>
        <w:rPr>
          <w:rFonts w:ascii="Arial" w:hAnsi="Arial"/>
          <w:sz w:val="2"/>
          <w:szCs w:val="24"/>
        </w:rPr>
      </w:pPr>
    </w:p>
    <w:p w:rsidR="00252B5B" w:rsidRDefault="005B7F41">
      <w:pPr>
        <w:framePr w:w="9019" w:h="235" w:wrap="auto" w:hAnchor="margin" w:x="407" w:y="359"/>
        <w:spacing w:line="225" w:lineRule="exact"/>
        <w:ind w:left="12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Příloha č. 2 </w:t>
      </w:r>
    </w:p>
    <w:p w:rsidR="00252B5B" w:rsidRDefault="005B7F41">
      <w:pPr>
        <w:framePr w:w="9019" w:h="350" w:wrap="auto" w:hAnchor="margin" w:x="407" w:y="1022"/>
        <w:spacing w:line="273" w:lineRule="exact"/>
        <w:ind w:left="2697"/>
        <w:rPr>
          <w:b/>
          <w:sz w:val="23"/>
          <w:szCs w:val="24"/>
          <w:u w:val="single"/>
        </w:rPr>
      </w:pPr>
      <w:r>
        <w:rPr>
          <w:b/>
          <w:sz w:val="23"/>
          <w:szCs w:val="24"/>
          <w:u w:val="single"/>
        </w:rPr>
        <w:t xml:space="preserve">Ceny </w:t>
      </w:r>
      <w:proofErr w:type="spellStart"/>
      <w:r>
        <w:rPr>
          <w:b/>
          <w:sz w:val="23"/>
          <w:szCs w:val="24"/>
          <w:u w:val="single"/>
        </w:rPr>
        <w:t>iednotlivých</w:t>
      </w:r>
      <w:proofErr w:type="spellEnd"/>
      <w:r>
        <w:rPr>
          <w:b/>
          <w:sz w:val="23"/>
          <w:szCs w:val="24"/>
          <w:u w:val="single"/>
        </w:rPr>
        <w:t xml:space="preserve"> druhů dodávané stravy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579"/>
        <w:gridCol w:w="1512"/>
        <w:gridCol w:w="1493"/>
        <w:gridCol w:w="1497"/>
        <w:gridCol w:w="1503"/>
        <w:gridCol w:w="1493"/>
      </w:tblGrid>
      <w:tr w:rsidR="00252B5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38"/>
              <w:jc w:val="right"/>
              <w:rPr>
                <w:rFonts w:ascii="Arial" w:hAnsi="Arial"/>
                <w:w w:val="108"/>
                <w:szCs w:val="24"/>
              </w:rPr>
            </w:pPr>
            <w:r>
              <w:rPr>
                <w:rFonts w:ascii="Arial" w:hAnsi="Arial"/>
                <w:w w:val="108"/>
                <w:szCs w:val="24"/>
              </w:rPr>
              <w:t xml:space="preserve">~ 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676"/>
              <w:jc w:val="right"/>
              <w:rPr>
                <w:rFonts w:ascii="Arial" w:hAnsi="Arial"/>
                <w:w w:val="108"/>
                <w:szCs w:val="24"/>
              </w:rPr>
            </w:pPr>
            <w:r>
              <w:rPr>
                <w:rFonts w:ascii="Arial" w:hAnsi="Arial"/>
                <w:w w:val="108"/>
                <w:szCs w:val="24"/>
              </w:rPr>
              <w:t xml:space="preserve">~ 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108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108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108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108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108"/>
                <w:szCs w:val="24"/>
              </w:rPr>
            </w:pPr>
          </w:p>
        </w:tc>
      </w:tr>
      <w:tr w:rsidR="00252B5B">
        <w:trPr>
          <w:trHeight w:hRule="exact" w:val="283"/>
        </w:trPr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3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Celkem za 1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i/>
                <w:w w:val="82"/>
                <w:szCs w:val="24"/>
              </w:rPr>
              <w:t xml:space="preserve">Z </w:t>
            </w:r>
            <w:r>
              <w:rPr>
                <w:rFonts w:ascii="Arial" w:hAnsi="Arial"/>
                <w:w w:val="88"/>
                <w:sz w:val="19"/>
                <w:szCs w:val="24"/>
              </w:rPr>
              <w:t xml:space="preserve">toho </w:t>
            </w:r>
            <w:proofErr w:type="gramStart"/>
            <w:r>
              <w:rPr>
                <w:rFonts w:ascii="Arial" w:hAnsi="Arial"/>
                <w:w w:val="88"/>
                <w:sz w:val="19"/>
                <w:szCs w:val="24"/>
              </w:rPr>
              <w:t>( z</w:t>
            </w:r>
            <w:proofErr w:type="gramEnd"/>
            <w:r>
              <w:rPr>
                <w:rFonts w:ascii="Arial" w:hAnsi="Arial"/>
                <w:w w:val="88"/>
                <w:sz w:val="19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proofErr w:type="spellStart"/>
            <w:r>
              <w:rPr>
                <w:rFonts w:ascii="Arial" w:hAnsi="Arial"/>
                <w:w w:val="88"/>
                <w:sz w:val="19"/>
                <w:szCs w:val="24"/>
              </w:rPr>
              <w:t>Ztoho</w:t>
            </w:r>
            <w:proofErr w:type="spellEnd"/>
            <w:r>
              <w:rPr>
                <w:rFonts w:ascii="Arial" w:hAnsi="Arial"/>
                <w:w w:val="88"/>
                <w:sz w:val="19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w w:val="88"/>
                <w:sz w:val="19"/>
                <w:szCs w:val="24"/>
              </w:rPr>
              <w:t>( z</w:t>
            </w:r>
            <w:proofErr w:type="gramEnd"/>
            <w:r>
              <w:rPr>
                <w:rFonts w:ascii="Arial" w:hAnsi="Arial"/>
                <w:w w:val="88"/>
                <w:sz w:val="19"/>
                <w:szCs w:val="24"/>
              </w:rPr>
              <w:t xml:space="preserve"> </w:t>
            </w:r>
          </w:p>
        </w:tc>
      </w:tr>
      <w:tr w:rsidR="00252B5B">
        <w:trPr>
          <w:trHeight w:hRule="exact" w:val="244"/>
        </w:trPr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Cena za 1 porci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Sazba DPH v% 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3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porci v Kč včetně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proofErr w:type="spellStart"/>
            <w:r>
              <w:rPr>
                <w:rFonts w:ascii="Arial" w:hAnsi="Arial"/>
                <w:w w:val="88"/>
                <w:sz w:val="19"/>
                <w:szCs w:val="24"/>
              </w:rPr>
              <w:t>celk</w:t>
            </w:r>
            <w:proofErr w:type="spellEnd"/>
            <w:r>
              <w:rPr>
                <w:rFonts w:ascii="Arial" w:hAnsi="Arial"/>
                <w:w w:val="88"/>
                <w:sz w:val="19"/>
                <w:szCs w:val="24"/>
              </w:rPr>
              <w:t xml:space="preserve">. ceny včetně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proofErr w:type="spellStart"/>
            <w:r>
              <w:rPr>
                <w:rFonts w:ascii="Arial" w:hAnsi="Arial"/>
                <w:w w:val="88"/>
                <w:sz w:val="19"/>
                <w:szCs w:val="24"/>
              </w:rPr>
              <w:t>celk</w:t>
            </w:r>
            <w:proofErr w:type="spellEnd"/>
            <w:r>
              <w:rPr>
                <w:rFonts w:ascii="Arial" w:hAnsi="Arial"/>
                <w:w w:val="88"/>
                <w:sz w:val="19"/>
                <w:szCs w:val="24"/>
              </w:rPr>
              <w:t xml:space="preserve">. ceny včetně </w:t>
            </w:r>
          </w:p>
        </w:tc>
      </w:tr>
      <w:tr w:rsidR="00252B5B">
        <w:trPr>
          <w:trHeight w:hRule="exact" w:val="249"/>
        </w:trPr>
        <w:tc>
          <w:tcPr>
            <w:tcW w:w="326" w:type="dxa"/>
            <w:tcBorders>
              <w:lef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Kč bez DPH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3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DPH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DPH) </w:t>
            </w:r>
            <w:proofErr w:type="spellStart"/>
            <w:proofErr w:type="gramStart"/>
            <w:r>
              <w:rPr>
                <w:rFonts w:ascii="Arial" w:hAnsi="Arial"/>
                <w:w w:val="88"/>
                <w:sz w:val="19"/>
                <w:szCs w:val="24"/>
              </w:rPr>
              <w:t>poříz.cena</w:t>
            </w:r>
            <w:proofErr w:type="spellEnd"/>
            <w:proofErr w:type="gramEnd"/>
            <w:r>
              <w:rPr>
                <w:rFonts w:ascii="Arial" w:hAnsi="Arial"/>
                <w:w w:val="88"/>
                <w:sz w:val="19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DPH) ostatní </w:t>
            </w:r>
          </w:p>
        </w:tc>
      </w:tr>
      <w:tr w:rsidR="00252B5B">
        <w:trPr>
          <w:trHeight w:hRule="exact" w:val="383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ind w:left="43"/>
              <w:jc w:val="center"/>
              <w:rPr>
                <w:sz w:val="23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surovin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náklady/režie </w:t>
            </w:r>
          </w:p>
        </w:tc>
      </w:tr>
      <w:tr w:rsidR="00252B5B">
        <w:trPr>
          <w:trHeight w:hRule="exact" w:val="734"/>
        </w:trPr>
        <w:tc>
          <w:tcPr>
            <w:tcW w:w="326" w:type="dxa"/>
            <w:tcBorders>
              <w:top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345"/>
              <w:jc w:val="center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Teplý oběd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43,85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14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3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50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47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35,34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14,64 </w:t>
            </w:r>
          </w:p>
        </w:tc>
      </w:tr>
      <w:tr w:rsidR="00252B5B">
        <w:trPr>
          <w:trHeight w:hRule="exact" w:val="393"/>
        </w:trPr>
        <w:tc>
          <w:tcPr>
            <w:tcW w:w="19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43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  <w:r>
              <w:rPr>
                <w:rFonts w:ascii="Arial" w:hAnsi="Arial"/>
                <w:w w:val="76"/>
                <w:sz w:val="13"/>
                <w:szCs w:val="24"/>
              </w:rPr>
              <w:t xml:space="preserve">..............................................................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6"/>
                <w:sz w:val="13"/>
                <w:szCs w:val="24"/>
              </w:rPr>
            </w:pPr>
          </w:p>
        </w:tc>
      </w:tr>
      <w:tr w:rsidR="00252B5B">
        <w:trPr>
          <w:trHeight w:hRule="exact" w:val="393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ind w:right="43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</w:tr>
      <w:tr w:rsidR="00252B5B">
        <w:trPr>
          <w:trHeight w:hRule="exact" w:val="508"/>
        </w:trPr>
        <w:tc>
          <w:tcPr>
            <w:tcW w:w="326" w:type="dxa"/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345"/>
              <w:jc w:val="center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Teplá večeře 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14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32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14 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51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36,5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03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25,08 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62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11 .42 </w:t>
            </w:r>
          </w:p>
        </w:tc>
      </w:tr>
      <w:tr w:rsidR="00252B5B">
        <w:trPr>
          <w:trHeight w:hRule="exact" w:val="388"/>
        </w:trPr>
        <w:tc>
          <w:tcPr>
            <w:tcW w:w="19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43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  <w:r>
              <w:rPr>
                <w:rFonts w:ascii="Arial" w:hAnsi="Arial"/>
                <w:w w:val="72"/>
                <w:sz w:val="13"/>
                <w:szCs w:val="24"/>
              </w:rPr>
              <w:t xml:space="preserve">..................................................................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rFonts w:ascii="Arial" w:hAnsi="Arial"/>
                <w:w w:val="72"/>
                <w:sz w:val="13"/>
                <w:szCs w:val="24"/>
              </w:rPr>
            </w:pPr>
          </w:p>
        </w:tc>
      </w:tr>
      <w:tr w:rsidR="00252B5B">
        <w:trPr>
          <w:trHeight w:hRule="exact" w:val="388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ind w:right="43"/>
              <w:jc w:val="center"/>
              <w:rPr>
                <w:sz w:val="2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9407" w:h="4046" w:wrap="auto" w:hAnchor="margin" w:x="474" w:y="1938"/>
              <w:jc w:val="center"/>
              <w:rPr>
                <w:sz w:val="23"/>
                <w:szCs w:val="24"/>
              </w:rPr>
            </w:pPr>
          </w:p>
        </w:tc>
      </w:tr>
      <w:tr w:rsidR="00252B5B">
        <w:trPr>
          <w:trHeight w:hRule="exact" w:val="671"/>
        </w:trPr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43"/>
              <w:jc w:val="center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Studená večeře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14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32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14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51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36,5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left="503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25,08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9407" w:h="4046" w:wrap="auto" w:hAnchor="margin" w:x="474" w:y="1938"/>
              <w:ind w:right="9"/>
              <w:jc w:val="center"/>
              <w:rPr>
                <w:rFonts w:ascii="Arial" w:hAnsi="Arial"/>
                <w:w w:val="88"/>
                <w:sz w:val="19"/>
                <w:szCs w:val="24"/>
              </w:rPr>
            </w:pPr>
            <w:r>
              <w:rPr>
                <w:rFonts w:ascii="Arial" w:hAnsi="Arial"/>
                <w:w w:val="88"/>
                <w:sz w:val="19"/>
                <w:szCs w:val="24"/>
              </w:rPr>
              <w:t xml:space="preserve">11 .42 </w:t>
            </w:r>
          </w:p>
        </w:tc>
      </w:tr>
    </w:tbl>
    <w:p w:rsidR="00252B5B" w:rsidRDefault="005B7F41">
      <w:pPr>
        <w:framePr w:w="4521" w:h="561" w:wrap="auto" w:hAnchor="margin" w:x="378" w:y="6402"/>
        <w:spacing w:line="249" w:lineRule="exact"/>
        <w:ind w:left="599" w:right="4"/>
        <w:rPr>
          <w:szCs w:val="24"/>
        </w:rPr>
      </w:pPr>
      <w:r>
        <w:rPr>
          <w:szCs w:val="24"/>
        </w:rPr>
        <w:t xml:space="preserve">* cena jednotná pro normální a dietní stravu </w:t>
      </w:r>
      <w:r>
        <w:rPr>
          <w:w w:val="84"/>
          <w:sz w:val="23"/>
          <w:szCs w:val="24"/>
        </w:rPr>
        <w:t xml:space="preserve">* </w:t>
      </w:r>
      <w:r>
        <w:rPr>
          <w:szCs w:val="24"/>
        </w:rPr>
        <w:t xml:space="preserve">příplatek za mixování stravy se nepřipouští </w:t>
      </w:r>
    </w:p>
    <w:p w:rsidR="00252B5B" w:rsidRDefault="005B7F41">
      <w:pPr>
        <w:framePr w:w="2707" w:h="1036" w:wrap="auto" w:hAnchor="margin" w:x="843" w:y="7286"/>
        <w:rPr>
          <w:szCs w:val="24"/>
        </w:rPr>
      </w:pPr>
      <w:r>
        <w:rPr>
          <w:szCs w:val="24"/>
        </w:rPr>
        <w:pict>
          <v:shape id="_x0000_i1030" type="#_x0000_t75" style="width:135pt;height:51.75pt" o:allowincell="f">
            <v:imagedata r:id="rId8" o:title=""/>
          </v:shape>
        </w:pict>
      </w:r>
    </w:p>
    <w:p w:rsidR="00252B5B" w:rsidRDefault="005B7F41">
      <w:pPr>
        <w:framePr w:w="177" w:h="316" w:wrap="auto" w:hAnchor="margin" w:x="378" w:y="7818"/>
        <w:spacing w:line="316" w:lineRule="exact"/>
        <w:ind w:left="28"/>
        <w:rPr>
          <w:sz w:val="29"/>
          <w:szCs w:val="24"/>
        </w:rPr>
      </w:pPr>
      <w:r>
        <w:rPr>
          <w:sz w:val="29"/>
          <w:szCs w:val="24"/>
        </w:rPr>
        <w:t xml:space="preserve">v </w:t>
      </w:r>
    </w:p>
    <w:p w:rsidR="00252B5B" w:rsidRDefault="005B7F41">
      <w:pPr>
        <w:framePr w:w="3427" w:h="235" w:wrap="auto" w:hAnchor="margin" w:x="5999" w:y="8006"/>
        <w:spacing w:line="220" w:lineRule="exact"/>
        <w:ind w:left="4"/>
        <w:rPr>
          <w:szCs w:val="24"/>
        </w:rPr>
      </w:pPr>
      <w:r>
        <w:rPr>
          <w:szCs w:val="24"/>
        </w:rPr>
        <w:t xml:space="preserve">V Praze dne 12.3.2012 </w:t>
      </w:r>
    </w:p>
    <w:p w:rsidR="00252B5B" w:rsidRDefault="005B7F41">
      <w:pPr>
        <w:framePr w:w="3518" w:h="259" w:wrap="auto" w:hAnchor="margin" w:x="378" w:y="8654"/>
        <w:spacing w:line="220" w:lineRule="exact"/>
        <w:ind w:left="4"/>
        <w:rPr>
          <w:szCs w:val="24"/>
        </w:rPr>
      </w:pPr>
      <w:r>
        <w:rPr>
          <w:szCs w:val="24"/>
        </w:rPr>
        <w:t xml:space="preserve">Objednatel: </w:t>
      </w:r>
    </w:p>
    <w:p w:rsidR="00252B5B" w:rsidRDefault="005B7F41">
      <w:pPr>
        <w:framePr w:w="3407" w:h="225" w:wrap="auto" w:hAnchor="margin" w:x="6018" w:y="8730"/>
        <w:spacing w:line="220" w:lineRule="exact"/>
        <w:ind w:left="4"/>
        <w:rPr>
          <w:szCs w:val="24"/>
        </w:rPr>
      </w:pPr>
      <w:r>
        <w:rPr>
          <w:szCs w:val="24"/>
        </w:rPr>
        <w:t xml:space="preserve">Dodavatel: </w:t>
      </w:r>
    </w:p>
    <w:p w:rsidR="00252B5B" w:rsidRDefault="005B7F41">
      <w:pPr>
        <w:framePr w:w="3619" w:h="1828" w:wrap="auto" w:hAnchor="margin" w:x="359" w:y="9273"/>
        <w:tabs>
          <w:tab w:val="left" w:leader="dot" w:pos="3339"/>
        </w:tabs>
        <w:spacing w:line="153" w:lineRule="exact"/>
        <w:rPr>
          <w:rFonts w:ascii="Arial" w:hAnsi="Arial"/>
          <w:w w:val="85"/>
          <w:sz w:val="23"/>
          <w:szCs w:val="24"/>
        </w:rPr>
      </w:pPr>
      <w:r>
        <w:rPr>
          <w:rFonts w:ascii="Arial" w:hAnsi="Arial"/>
          <w:w w:val="85"/>
          <w:sz w:val="23"/>
          <w:szCs w:val="24"/>
        </w:rPr>
        <w:t xml:space="preserve">. </w:t>
      </w:r>
    </w:p>
    <w:p w:rsidR="00252B5B" w:rsidRDefault="00252B5B">
      <w:pPr>
        <w:framePr w:w="3590" w:h="825" w:wrap="auto" w:hAnchor="margin" w:x="6047" w:y="10242"/>
        <w:rPr>
          <w:rFonts w:ascii="Arial" w:hAnsi="Arial"/>
          <w:sz w:val="22"/>
          <w:szCs w:val="24"/>
        </w:rPr>
      </w:pPr>
    </w:p>
    <w:p w:rsidR="00252B5B" w:rsidRDefault="005B7F41">
      <w:pPr>
        <w:framePr w:w="3787" w:h="115" w:wrap="auto" w:hAnchor="margin" w:x="5941" w:y="11068"/>
        <w:spacing w:line="158" w:lineRule="exact"/>
        <w:ind w:left="23"/>
        <w:rPr>
          <w:rFonts w:ascii="Arial" w:hAnsi="Arial"/>
          <w:w w:val="90"/>
          <w:sz w:val="23"/>
          <w:szCs w:val="24"/>
        </w:rPr>
      </w:pPr>
      <w:r>
        <w:rPr>
          <w:rFonts w:ascii="Arial" w:hAnsi="Arial"/>
          <w:w w:val="90"/>
          <w:sz w:val="23"/>
          <w:szCs w:val="24"/>
        </w:rPr>
        <w:t xml:space="preserve">····················································· </w:t>
      </w:r>
    </w:p>
    <w:p w:rsidR="00252B5B" w:rsidRDefault="005B7F41">
      <w:pPr>
        <w:framePr w:w="3772" w:h="532" w:wrap="auto" w:hAnchor="margin" w:x="5941" w:y="11183"/>
        <w:spacing w:line="244" w:lineRule="exact"/>
        <w:ind w:left="542" w:right="9" w:hanging="542"/>
        <w:rPr>
          <w:szCs w:val="24"/>
        </w:rPr>
      </w:pPr>
      <w:proofErr w:type="spellStart"/>
      <w:proofErr w:type="gramStart"/>
      <w:r>
        <w:rPr>
          <w:szCs w:val="24"/>
        </w:rPr>
        <w:t>Sodexo</w:t>
      </w:r>
      <w:proofErr w:type="spellEnd"/>
      <w:r>
        <w:rPr>
          <w:szCs w:val="24"/>
        </w:rPr>
        <w:t xml:space="preserve"> - zař</w:t>
      </w:r>
      <w:r>
        <w:rPr>
          <w:szCs w:val="24"/>
        </w:rPr>
        <w:t>ízení</w:t>
      </w:r>
      <w:proofErr w:type="gramEnd"/>
      <w:r>
        <w:rPr>
          <w:szCs w:val="24"/>
        </w:rPr>
        <w:t xml:space="preserve"> školního stravování </w:t>
      </w:r>
      <w:proofErr w:type="spellStart"/>
      <w:r>
        <w:rPr>
          <w:szCs w:val="24"/>
        </w:rPr>
        <w:t>s.r.o</w:t>
      </w:r>
      <w:proofErr w:type="spellEnd"/>
      <w:r>
        <w:rPr>
          <w:szCs w:val="24"/>
        </w:rPr>
        <w:t xml:space="preserve">, Christoph </w:t>
      </w:r>
      <w:proofErr w:type="spellStart"/>
      <w:r>
        <w:rPr>
          <w:szCs w:val="24"/>
        </w:rPr>
        <w:t>Aurnůller</w:t>
      </w:r>
      <w:proofErr w:type="spellEnd"/>
      <w:r>
        <w:rPr>
          <w:szCs w:val="24"/>
        </w:rPr>
        <w:t xml:space="preserve">, jednatel </w:t>
      </w:r>
    </w:p>
    <w:p w:rsidR="00252B5B" w:rsidRDefault="005B7F41">
      <w:pPr>
        <w:framePr w:w="3239" w:h="1103" w:wrap="auto" w:hAnchor="margin" w:x="6200" w:y="12076"/>
        <w:spacing w:line="244" w:lineRule="exact"/>
        <w:ind w:left="4"/>
        <w:rPr>
          <w:rFonts w:ascii="Arial" w:hAnsi="Arial"/>
          <w:w w:val="91"/>
          <w:sz w:val="18"/>
          <w:szCs w:val="24"/>
        </w:rPr>
      </w:pPr>
      <w:proofErr w:type="spellStart"/>
      <w:proofErr w:type="gramStart"/>
      <w:r>
        <w:rPr>
          <w:rFonts w:ascii="Arial" w:hAnsi="Arial"/>
          <w:b/>
          <w:w w:val="83"/>
          <w:sz w:val="18"/>
          <w:szCs w:val="24"/>
        </w:rPr>
        <w:t>Sodexo</w:t>
      </w:r>
      <w:proofErr w:type="spellEnd"/>
      <w:r>
        <w:rPr>
          <w:rFonts w:ascii="Arial" w:hAnsi="Arial"/>
          <w:b/>
          <w:w w:val="83"/>
          <w:sz w:val="18"/>
          <w:szCs w:val="24"/>
        </w:rPr>
        <w:t xml:space="preserve"> </w:t>
      </w:r>
      <w:r>
        <w:rPr>
          <w:rFonts w:ascii="Arial" w:hAnsi="Arial"/>
          <w:w w:val="83"/>
          <w:sz w:val="18"/>
          <w:szCs w:val="24"/>
        </w:rPr>
        <w:t xml:space="preserve">- </w:t>
      </w:r>
      <w:r>
        <w:rPr>
          <w:rFonts w:ascii="Arial" w:hAnsi="Arial"/>
          <w:w w:val="91"/>
          <w:sz w:val="18"/>
          <w:szCs w:val="24"/>
        </w:rPr>
        <w:t>zařízení</w:t>
      </w:r>
      <w:proofErr w:type="gramEnd"/>
      <w:r>
        <w:rPr>
          <w:rFonts w:ascii="Arial" w:hAnsi="Arial"/>
          <w:w w:val="91"/>
          <w:sz w:val="18"/>
          <w:szCs w:val="24"/>
        </w:rPr>
        <w:t xml:space="preserve"> školního stravování s.r.o. </w:t>
      </w:r>
    </w:p>
    <w:p w:rsidR="00252B5B" w:rsidRDefault="005B7F41">
      <w:pPr>
        <w:framePr w:w="3239" w:h="1103" w:wrap="auto" w:hAnchor="margin" w:x="6200" w:y="12076"/>
        <w:spacing w:before="9" w:line="206" w:lineRule="exact"/>
        <w:ind w:left="100" w:right="95"/>
        <w:jc w:val="center"/>
        <w:rPr>
          <w:rFonts w:ascii="Arial" w:hAnsi="Arial"/>
          <w:w w:val="109"/>
          <w:sz w:val="16"/>
          <w:szCs w:val="24"/>
        </w:rPr>
      </w:pPr>
      <w:r>
        <w:rPr>
          <w:rFonts w:ascii="Arial" w:hAnsi="Arial"/>
          <w:w w:val="109"/>
          <w:sz w:val="16"/>
          <w:szCs w:val="24"/>
        </w:rPr>
        <w:t>Hvězdova 1716/</w:t>
      </w:r>
      <w:proofErr w:type="gramStart"/>
      <w:r>
        <w:rPr>
          <w:rFonts w:ascii="Arial" w:hAnsi="Arial"/>
          <w:w w:val="109"/>
          <w:sz w:val="16"/>
          <w:szCs w:val="24"/>
        </w:rPr>
        <w:t>2b</w:t>
      </w:r>
      <w:proofErr w:type="gramEnd"/>
      <w:r>
        <w:rPr>
          <w:rFonts w:ascii="Arial" w:hAnsi="Arial"/>
          <w:w w:val="109"/>
          <w:sz w:val="16"/>
          <w:szCs w:val="24"/>
        </w:rPr>
        <w:t xml:space="preserve">, 140 78 Praha 4 </w:t>
      </w:r>
      <w:r>
        <w:rPr>
          <w:rFonts w:ascii="Arial" w:hAnsi="Arial"/>
          <w:sz w:val="16"/>
          <w:szCs w:val="24"/>
        </w:rPr>
        <w:t xml:space="preserve">IÓ: </w:t>
      </w:r>
      <w:r>
        <w:rPr>
          <w:rFonts w:ascii="Arial" w:hAnsi="Arial"/>
          <w:w w:val="109"/>
          <w:sz w:val="16"/>
          <w:szCs w:val="24"/>
        </w:rPr>
        <w:t xml:space="preserve">25604180, </w:t>
      </w:r>
      <w:r>
        <w:rPr>
          <w:rFonts w:ascii="Arial" w:hAnsi="Arial"/>
          <w:sz w:val="16"/>
          <w:szCs w:val="24"/>
        </w:rPr>
        <w:t xml:space="preserve">DIČ: </w:t>
      </w:r>
      <w:r>
        <w:rPr>
          <w:rFonts w:ascii="Arial" w:hAnsi="Arial"/>
          <w:w w:val="109"/>
          <w:sz w:val="16"/>
          <w:szCs w:val="24"/>
        </w:rPr>
        <w:t xml:space="preserve">CZ25604180 OR MS Praha, </w:t>
      </w:r>
      <w:r>
        <w:rPr>
          <w:w w:val="129"/>
          <w:sz w:val="17"/>
          <w:szCs w:val="24"/>
        </w:rPr>
        <w:t xml:space="preserve">spis. </w:t>
      </w:r>
      <w:r>
        <w:rPr>
          <w:rFonts w:ascii="Arial" w:hAnsi="Arial"/>
          <w:w w:val="109"/>
          <w:sz w:val="16"/>
          <w:szCs w:val="24"/>
        </w:rPr>
        <w:t xml:space="preserve">zn. </w:t>
      </w:r>
      <w:r>
        <w:rPr>
          <w:w w:val="129"/>
          <w:sz w:val="17"/>
          <w:szCs w:val="24"/>
        </w:rPr>
        <w:t xml:space="preserve">C </w:t>
      </w:r>
      <w:r>
        <w:rPr>
          <w:rFonts w:ascii="Arial" w:hAnsi="Arial"/>
          <w:w w:val="109"/>
          <w:sz w:val="16"/>
          <w:szCs w:val="24"/>
        </w:rPr>
        <w:t xml:space="preserve">54095 007.01 - (1) </w:t>
      </w:r>
    </w:p>
    <w:p w:rsidR="00252B5B" w:rsidRDefault="005B7F41">
      <w:pPr>
        <w:framePr w:w="115" w:h="239" w:wrap="auto" w:hAnchor="margin" w:x="4952" w:y="14457"/>
        <w:spacing w:line="239" w:lineRule="exact"/>
        <w:ind w:left="9"/>
        <w:rPr>
          <w:sz w:val="22"/>
          <w:szCs w:val="24"/>
        </w:rPr>
      </w:pPr>
      <w:r>
        <w:rPr>
          <w:sz w:val="22"/>
          <w:szCs w:val="24"/>
        </w:rPr>
        <w:t xml:space="preserve">5 </w:t>
      </w:r>
    </w:p>
    <w:p w:rsidR="00252B5B" w:rsidRDefault="00252B5B">
      <w:pPr>
        <w:framePr w:w="2342" w:h="633" w:wrap="auto" w:hAnchor="margin" w:x="-192" w:y="14966"/>
        <w:rPr>
          <w:sz w:val="22"/>
          <w:szCs w:val="24"/>
        </w:rPr>
      </w:pPr>
    </w:p>
    <w:p w:rsidR="00252B5B" w:rsidRDefault="00252B5B">
      <w:pPr>
        <w:framePr w:w="2342" w:h="633" w:wrap="auto" w:hAnchor="margin" w:x="-192" w:y="14966"/>
        <w:rPr>
          <w:sz w:val="22"/>
          <w:szCs w:val="24"/>
        </w:rPr>
        <w:sectPr w:rsidR="00252B5B">
          <w:pgSz w:w="11900" w:h="16840"/>
          <w:pgMar w:top="1135" w:right="1133" w:bottom="360" w:left="883" w:header="708" w:footer="708" w:gutter="0"/>
          <w:cols w:space="708"/>
        </w:sectPr>
      </w:pPr>
    </w:p>
    <w:p w:rsidR="00252B5B" w:rsidRDefault="00252B5B">
      <w:pPr>
        <w:rPr>
          <w:sz w:val="2"/>
          <w:szCs w:val="24"/>
        </w:rPr>
      </w:pPr>
    </w:p>
    <w:p w:rsidR="00252B5B" w:rsidRDefault="005B7F41">
      <w:pPr>
        <w:framePr w:w="1751" w:h="2567" w:wrap="auto" w:hAnchor="margin" w:x="359" w:y="2015"/>
        <w:spacing w:line="273" w:lineRule="exact"/>
        <w:ind w:left="4" w:right="652"/>
        <w:rPr>
          <w:sz w:val="23"/>
          <w:szCs w:val="24"/>
        </w:rPr>
      </w:pPr>
      <w:r>
        <w:rPr>
          <w:b/>
          <w:sz w:val="23"/>
          <w:szCs w:val="24"/>
        </w:rPr>
        <w:t xml:space="preserve">Dodavatel: </w:t>
      </w:r>
      <w:r>
        <w:rPr>
          <w:sz w:val="23"/>
          <w:szCs w:val="24"/>
        </w:rPr>
        <w:t xml:space="preserve">adresa: </w:t>
      </w:r>
    </w:p>
    <w:p w:rsidR="00252B5B" w:rsidRDefault="005B7F41">
      <w:pPr>
        <w:framePr w:w="1751" w:h="2567" w:wrap="auto" w:hAnchor="margin" w:x="359" w:y="2015"/>
        <w:spacing w:line="393" w:lineRule="exact"/>
        <w:ind w:left="23"/>
        <w:rPr>
          <w:sz w:val="23"/>
          <w:szCs w:val="24"/>
        </w:rPr>
      </w:pPr>
      <w:r>
        <w:rPr>
          <w:sz w:val="23"/>
          <w:szCs w:val="24"/>
        </w:rPr>
        <w:t xml:space="preserve">Zástupce: </w:t>
      </w:r>
    </w:p>
    <w:p w:rsidR="00252B5B" w:rsidRDefault="005B7F41">
      <w:pPr>
        <w:framePr w:w="1751" w:h="2567" w:wrap="auto" w:hAnchor="margin" w:x="359" w:y="20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Bankovní spojení: 496514004/2700 IČO: </w:t>
      </w:r>
    </w:p>
    <w:p w:rsidR="00252B5B" w:rsidRDefault="005B7F41">
      <w:pPr>
        <w:framePr w:w="1751" w:h="2567" w:wrap="auto" w:hAnchor="margin" w:x="359" w:y="20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DIČ: </w:t>
      </w:r>
    </w:p>
    <w:p w:rsidR="00252B5B" w:rsidRDefault="005B7F41">
      <w:pPr>
        <w:framePr w:w="1751" w:h="2567" w:wrap="auto" w:hAnchor="margin" w:x="359" w:y="2015"/>
        <w:spacing w:line="278" w:lineRule="exact"/>
        <w:ind w:left="4"/>
        <w:rPr>
          <w:w w:val="92"/>
          <w:sz w:val="24"/>
          <w:szCs w:val="24"/>
        </w:rPr>
      </w:pPr>
      <w:r>
        <w:rPr>
          <w:w w:val="92"/>
          <w:sz w:val="24"/>
          <w:szCs w:val="24"/>
        </w:rPr>
        <w:t xml:space="preserve">TEL: </w:t>
      </w:r>
    </w:p>
    <w:p w:rsidR="00252B5B" w:rsidRDefault="005B7F41">
      <w:pPr>
        <w:framePr w:w="1751" w:h="2567" w:wrap="auto" w:hAnchor="margin" w:x="359" w:y="20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E-mail: </w:t>
      </w:r>
    </w:p>
    <w:p w:rsidR="00252B5B" w:rsidRDefault="005B7F41">
      <w:pPr>
        <w:framePr w:w="1751" w:h="2294" w:wrap="auto" w:hAnchor="margin" w:x="359" w:y="5715"/>
        <w:spacing w:line="273" w:lineRule="exact"/>
        <w:ind w:left="4" w:right="547"/>
        <w:rPr>
          <w:sz w:val="23"/>
          <w:szCs w:val="24"/>
        </w:rPr>
      </w:pPr>
      <w:r>
        <w:rPr>
          <w:b/>
          <w:sz w:val="23"/>
          <w:szCs w:val="24"/>
        </w:rPr>
        <w:t xml:space="preserve">Objednatel: </w:t>
      </w:r>
      <w:r>
        <w:rPr>
          <w:sz w:val="23"/>
          <w:szCs w:val="24"/>
        </w:rPr>
        <w:t xml:space="preserve">adresa: </w:t>
      </w:r>
    </w:p>
    <w:p w:rsidR="00252B5B" w:rsidRDefault="005B7F41">
      <w:pPr>
        <w:framePr w:w="1751" w:h="2294" w:wrap="auto" w:hAnchor="margin" w:x="359" w:y="5715"/>
        <w:spacing w:line="393" w:lineRule="exact"/>
        <w:ind w:left="23"/>
        <w:rPr>
          <w:sz w:val="23"/>
          <w:szCs w:val="24"/>
        </w:rPr>
      </w:pPr>
      <w:r>
        <w:rPr>
          <w:sz w:val="23"/>
          <w:szCs w:val="24"/>
        </w:rPr>
        <w:t xml:space="preserve">Zástupce: </w:t>
      </w:r>
    </w:p>
    <w:p w:rsidR="00252B5B" w:rsidRDefault="005B7F41">
      <w:pPr>
        <w:framePr w:w="1751" w:h="2294" w:wrap="auto" w:hAnchor="margin" w:x="359" w:y="57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Bankovní spojení: </w:t>
      </w:r>
    </w:p>
    <w:p w:rsidR="00252B5B" w:rsidRDefault="005B7F41">
      <w:pPr>
        <w:framePr w:w="1751" w:h="2294" w:wrap="auto" w:hAnchor="margin" w:x="359" w:y="57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IČO: </w:t>
      </w:r>
    </w:p>
    <w:p w:rsidR="00252B5B" w:rsidRDefault="005B7F41">
      <w:pPr>
        <w:framePr w:w="1751" w:h="2294" w:wrap="auto" w:hAnchor="margin" w:x="359" w:y="57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DIČ: </w:t>
      </w:r>
    </w:p>
    <w:p w:rsidR="00252B5B" w:rsidRDefault="005B7F41">
      <w:pPr>
        <w:framePr w:w="1751" w:h="2294" w:wrap="auto" w:hAnchor="margin" w:x="359" w:y="5715"/>
        <w:spacing w:line="278" w:lineRule="exact"/>
        <w:ind w:left="4"/>
        <w:rPr>
          <w:w w:val="92"/>
          <w:sz w:val="24"/>
          <w:szCs w:val="24"/>
        </w:rPr>
      </w:pPr>
      <w:r>
        <w:rPr>
          <w:w w:val="92"/>
          <w:sz w:val="24"/>
          <w:szCs w:val="24"/>
        </w:rPr>
        <w:t xml:space="preserve">TEL: </w:t>
      </w:r>
    </w:p>
    <w:p w:rsidR="00252B5B" w:rsidRDefault="005B7F41">
      <w:pPr>
        <w:framePr w:w="1751" w:h="2294" w:wrap="auto" w:hAnchor="margin" w:x="359" w:y="5715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E-mail: </w:t>
      </w:r>
    </w:p>
    <w:p w:rsidR="00252B5B" w:rsidRDefault="005B7F41">
      <w:pPr>
        <w:framePr w:w="9067" w:h="849" w:wrap="auto" w:hAnchor="margin" w:x="364" w:y="359"/>
        <w:spacing w:line="249" w:lineRule="exact"/>
        <w:ind w:left="3695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DODATEKČ.4 </w:t>
      </w:r>
    </w:p>
    <w:p w:rsidR="00252B5B" w:rsidRDefault="005B7F41">
      <w:pPr>
        <w:framePr w:w="9067" w:h="849" w:wrap="auto" w:hAnchor="margin" w:x="364" w:y="359"/>
        <w:spacing w:line="273" w:lineRule="exact"/>
        <w:ind w:left="1444" w:right="1454"/>
        <w:jc w:val="center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ke SMLOUVĚ O DODÁVCE STRAVY ze dne 20. 4. 2012 (dále jen „Smlouva") </w:t>
      </w:r>
    </w:p>
    <w:p w:rsidR="00252B5B" w:rsidRDefault="005B7F41">
      <w:pPr>
        <w:framePr w:w="5985" w:h="259" w:wrap="auto" w:hAnchor="margin" w:x="2380" w:y="1458"/>
        <w:spacing w:line="249" w:lineRule="exact"/>
        <w:ind w:left="1171"/>
        <w:rPr>
          <w:b/>
          <w:sz w:val="23"/>
          <w:szCs w:val="24"/>
          <w:u w:val="single"/>
        </w:rPr>
      </w:pPr>
      <w:r>
        <w:rPr>
          <w:b/>
          <w:sz w:val="23"/>
          <w:szCs w:val="24"/>
          <w:u w:val="single"/>
        </w:rPr>
        <w:t xml:space="preserve">Mezi smluvními stranami: </w:t>
      </w:r>
    </w:p>
    <w:p w:rsidR="00252B5B" w:rsidRDefault="005B7F41">
      <w:pPr>
        <w:framePr w:w="5985" w:h="1247" w:wrap="auto" w:hAnchor="margin" w:x="2380" w:y="2010"/>
        <w:spacing w:line="249" w:lineRule="exact"/>
        <w:ind w:left="129"/>
        <w:rPr>
          <w:b/>
          <w:sz w:val="23"/>
          <w:szCs w:val="24"/>
        </w:rPr>
      </w:pPr>
      <w:proofErr w:type="spellStart"/>
      <w:proofErr w:type="gramStart"/>
      <w:r>
        <w:rPr>
          <w:b/>
          <w:sz w:val="23"/>
          <w:szCs w:val="24"/>
        </w:rPr>
        <w:t>Sodexo</w:t>
      </w:r>
      <w:proofErr w:type="spellEnd"/>
      <w:r>
        <w:rPr>
          <w:b/>
          <w:sz w:val="23"/>
          <w:szCs w:val="24"/>
        </w:rPr>
        <w:t xml:space="preserve"> - zařízení</w:t>
      </w:r>
      <w:proofErr w:type="gramEnd"/>
      <w:r>
        <w:rPr>
          <w:b/>
          <w:sz w:val="23"/>
          <w:szCs w:val="24"/>
        </w:rPr>
        <w:t xml:space="preserve"> školního stravování s.r.o. </w:t>
      </w:r>
    </w:p>
    <w:p w:rsidR="00252B5B" w:rsidRDefault="005B7F41">
      <w:pPr>
        <w:framePr w:w="5985" w:h="1247" w:wrap="auto" w:hAnchor="margin" w:x="2380" w:y="2010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>Hvězdova 1716/</w:t>
      </w:r>
      <w:proofErr w:type="gramStart"/>
      <w:r>
        <w:rPr>
          <w:sz w:val="23"/>
          <w:szCs w:val="24"/>
        </w:rPr>
        <w:t>2b</w:t>
      </w:r>
      <w:proofErr w:type="gramEnd"/>
      <w:r>
        <w:rPr>
          <w:sz w:val="23"/>
          <w:szCs w:val="24"/>
        </w:rPr>
        <w:t xml:space="preserve">, 140 78 Praha 4, Nusle </w:t>
      </w:r>
    </w:p>
    <w:p w:rsidR="00252B5B" w:rsidRDefault="005B7F41">
      <w:pPr>
        <w:framePr w:w="5985" w:h="1247" w:wrap="auto" w:hAnchor="margin" w:x="2380" w:y="2010"/>
        <w:spacing w:line="393" w:lineRule="exact"/>
        <w:ind w:left="119"/>
        <w:rPr>
          <w:sz w:val="23"/>
          <w:szCs w:val="24"/>
        </w:rPr>
      </w:pPr>
      <w:r>
        <w:rPr>
          <w:sz w:val="23"/>
          <w:szCs w:val="24"/>
        </w:rPr>
        <w:t xml:space="preserve">Ing. Daniel Čapek, jednatel </w:t>
      </w:r>
    </w:p>
    <w:p w:rsidR="00252B5B" w:rsidRDefault="005B7F41">
      <w:pPr>
        <w:framePr w:w="5985" w:h="1247" w:wrap="auto" w:hAnchor="margin" w:x="2380" w:y="2010"/>
        <w:spacing w:line="273" w:lineRule="exact"/>
        <w:ind w:left="81"/>
        <w:rPr>
          <w:sz w:val="23"/>
          <w:szCs w:val="24"/>
        </w:rPr>
      </w:pPr>
      <w:proofErr w:type="spellStart"/>
      <w:r>
        <w:rPr>
          <w:sz w:val="23"/>
          <w:szCs w:val="24"/>
        </w:rPr>
        <w:t>UniCredit</w:t>
      </w:r>
      <w:proofErr w:type="spellEnd"/>
      <w:r>
        <w:rPr>
          <w:sz w:val="23"/>
          <w:szCs w:val="24"/>
        </w:rPr>
        <w:t xml:space="preserve"> Bank Czech Republic and Slovakia, a.s., číslo účtu </w:t>
      </w:r>
    </w:p>
    <w:p w:rsidR="00252B5B" w:rsidRDefault="005B7F41">
      <w:pPr>
        <w:framePr w:w="5985" w:h="1401" w:wrap="auto" w:hAnchor="margin" w:x="2380" w:y="3507"/>
        <w:spacing w:line="273" w:lineRule="exact"/>
        <w:ind w:left="81"/>
        <w:rPr>
          <w:sz w:val="23"/>
          <w:szCs w:val="24"/>
        </w:rPr>
      </w:pPr>
      <w:r>
        <w:rPr>
          <w:sz w:val="23"/>
          <w:szCs w:val="24"/>
        </w:rPr>
        <w:t xml:space="preserve">25604180 </w:t>
      </w:r>
    </w:p>
    <w:p w:rsidR="00252B5B" w:rsidRDefault="005B7F41">
      <w:pPr>
        <w:framePr w:w="5985" w:h="1401" w:wrap="auto" w:hAnchor="margin" w:x="2380" w:y="3507"/>
        <w:spacing w:line="273" w:lineRule="exact"/>
        <w:ind w:left="81"/>
        <w:rPr>
          <w:sz w:val="23"/>
          <w:szCs w:val="24"/>
        </w:rPr>
      </w:pPr>
      <w:r>
        <w:rPr>
          <w:sz w:val="23"/>
          <w:szCs w:val="24"/>
        </w:rPr>
        <w:t xml:space="preserve">CZ699003403, plátce DPH </w:t>
      </w:r>
    </w:p>
    <w:p w:rsidR="00252B5B" w:rsidRDefault="00252B5B">
      <w:pPr>
        <w:framePr w:w="5985" w:h="1401" w:wrap="auto" w:hAnchor="margin" w:x="2380" w:y="3507"/>
        <w:spacing w:line="273" w:lineRule="exact"/>
        <w:ind w:left="47" w:right="2433"/>
        <w:rPr>
          <w:sz w:val="23"/>
          <w:szCs w:val="24"/>
        </w:rPr>
      </w:pPr>
    </w:p>
    <w:p w:rsidR="00252B5B" w:rsidRDefault="005B7F41">
      <w:pPr>
        <w:framePr w:w="5985" w:h="1401" w:wrap="auto" w:hAnchor="margin" w:x="2380" w:y="3507"/>
        <w:spacing w:line="273" w:lineRule="exact"/>
        <w:ind w:left="1569"/>
        <w:rPr>
          <w:sz w:val="23"/>
          <w:szCs w:val="24"/>
        </w:rPr>
      </w:pPr>
      <w:proofErr w:type="gramStart"/>
      <w:r>
        <w:rPr>
          <w:sz w:val="23"/>
          <w:szCs w:val="24"/>
        </w:rPr>
        <w:t>( dále</w:t>
      </w:r>
      <w:proofErr w:type="gramEnd"/>
      <w:r>
        <w:rPr>
          <w:sz w:val="23"/>
          <w:szCs w:val="24"/>
        </w:rPr>
        <w:t xml:space="preserve"> jen dodavatel) </w:t>
      </w:r>
    </w:p>
    <w:p w:rsidR="00252B5B" w:rsidRDefault="005B7F41">
      <w:pPr>
        <w:framePr w:w="5985" w:h="215" w:wrap="auto" w:hAnchor="margin" w:x="2380" w:y="5192"/>
        <w:spacing w:line="215" w:lineRule="exact"/>
        <w:ind w:left="247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 </w:t>
      </w:r>
    </w:p>
    <w:p w:rsidR="00252B5B" w:rsidRDefault="005B7F41">
      <w:pPr>
        <w:framePr w:w="6691" w:h="2620" w:wrap="auto" w:hAnchor="margin" w:x="2274" w:y="5711"/>
        <w:spacing w:line="268" w:lineRule="exact"/>
        <w:ind w:left="23"/>
        <w:rPr>
          <w:sz w:val="23"/>
          <w:szCs w:val="24"/>
        </w:rPr>
      </w:pPr>
      <w:r>
        <w:rPr>
          <w:b/>
          <w:sz w:val="23"/>
          <w:szCs w:val="24"/>
        </w:rPr>
        <w:t xml:space="preserve">Městské středisko sociálních služeb Oáza Nové Město nad Metují </w:t>
      </w:r>
      <w:r>
        <w:rPr>
          <w:sz w:val="23"/>
          <w:szCs w:val="24"/>
        </w:rPr>
        <w:t xml:space="preserve">T. G. Masaryka 1424, 549 01 Nové Město nad Metují </w:t>
      </w:r>
    </w:p>
    <w:p w:rsidR="00252B5B" w:rsidRDefault="005B7F41">
      <w:pPr>
        <w:framePr w:w="6691" w:h="2620" w:wrap="auto" w:hAnchor="margin" w:x="2274" w:y="5711"/>
        <w:spacing w:line="393" w:lineRule="exact"/>
        <w:ind w:left="23"/>
        <w:rPr>
          <w:sz w:val="23"/>
          <w:szCs w:val="24"/>
        </w:rPr>
      </w:pPr>
      <w:r>
        <w:rPr>
          <w:sz w:val="23"/>
          <w:szCs w:val="24"/>
        </w:rPr>
        <w:t>Mgr. Jana Balcarová, ř</w:t>
      </w:r>
      <w:r>
        <w:rPr>
          <w:sz w:val="23"/>
          <w:szCs w:val="24"/>
        </w:rPr>
        <w:t xml:space="preserve">editelka </w:t>
      </w:r>
    </w:p>
    <w:p w:rsidR="00252B5B" w:rsidRDefault="005B7F41">
      <w:pPr>
        <w:framePr w:w="6691" w:h="2620" w:wrap="auto" w:hAnchor="margin" w:x="2274" w:y="5711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62730631 </w:t>
      </w:r>
    </w:p>
    <w:p w:rsidR="00252B5B" w:rsidRDefault="005B7F41">
      <w:pPr>
        <w:framePr w:w="6691" w:h="2620" w:wrap="auto" w:hAnchor="margin" w:x="2274" w:y="5711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CZ62730631 </w:t>
      </w:r>
    </w:p>
    <w:p w:rsidR="00252B5B" w:rsidRDefault="005B7F41">
      <w:pPr>
        <w:framePr w:w="6691" w:h="2620" w:wrap="auto" w:hAnchor="margin" w:x="2274" w:y="5711"/>
        <w:spacing w:line="278" w:lineRule="exact"/>
        <w:ind w:left="1636"/>
        <w:rPr>
          <w:sz w:val="23"/>
          <w:szCs w:val="24"/>
        </w:rPr>
      </w:pPr>
      <w:r>
        <w:rPr>
          <w:sz w:val="23"/>
          <w:szCs w:val="24"/>
        </w:rPr>
        <w:t xml:space="preserve"> </w:t>
      </w:r>
      <w:proofErr w:type="gramStart"/>
      <w:r>
        <w:rPr>
          <w:sz w:val="23"/>
          <w:szCs w:val="24"/>
        </w:rPr>
        <w:t>( dále</w:t>
      </w:r>
      <w:proofErr w:type="gramEnd"/>
      <w:r>
        <w:rPr>
          <w:sz w:val="23"/>
          <w:szCs w:val="24"/>
        </w:rPr>
        <w:t xml:space="preserve"> jen objednatel) </w:t>
      </w:r>
    </w:p>
    <w:p w:rsidR="00252B5B" w:rsidRDefault="005B7F41">
      <w:pPr>
        <w:framePr w:w="5985" w:h="259" w:wrap="auto" w:hAnchor="margin" w:x="2380" w:y="8850"/>
        <w:spacing w:line="254" w:lineRule="exact"/>
        <w:ind w:left="2457"/>
        <w:rPr>
          <w:w w:val="92"/>
          <w:sz w:val="24"/>
          <w:szCs w:val="24"/>
        </w:rPr>
      </w:pPr>
      <w:r>
        <w:rPr>
          <w:w w:val="92"/>
          <w:sz w:val="24"/>
          <w:szCs w:val="24"/>
        </w:rPr>
        <w:t xml:space="preserve">I. </w:t>
      </w:r>
    </w:p>
    <w:p w:rsidR="00252B5B" w:rsidRDefault="005B7F41">
      <w:pPr>
        <w:framePr w:w="9071" w:h="4339" w:wrap="auto" w:hAnchor="margin" w:x="364" w:y="9411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Smlouva se mění takto: </w:t>
      </w:r>
    </w:p>
    <w:p w:rsidR="00252B5B" w:rsidRDefault="005B7F41">
      <w:pPr>
        <w:framePr w:w="9071" w:h="4339" w:wrap="auto" w:hAnchor="margin" w:x="364" w:y="9411"/>
        <w:spacing w:line="503" w:lineRule="exact"/>
        <w:ind w:left="28"/>
        <w:rPr>
          <w:sz w:val="23"/>
          <w:szCs w:val="24"/>
        </w:rPr>
      </w:pPr>
      <w:r>
        <w:rPr>
          <w:rFonts w:ascii="Arial" w:hAnsi="Arial"/>
          <w:b/>
          <w:w w:val="90"/>
          <w:sz w:val="22"/>
          <w:szCs w:val="24"/>
        </w:rPr>
        <w:t xml:space="preserve">1/ </w:t>
      </w:r>
      <w:r>
        <w:rPr>
          <w:sz w:val="23"/>
          <w:szCs w:val="24"/>
        </w:rPr>
        <w:t xml:space="preserve">V článku II. se ruší znění bodu 5. a </w:t>
      </w:r>
      <w:r>
        <w:rPr>
          <w:sz w:val="23"/>
          <w:szCs w:val="24"/>
        </w:rPr>
        <w:t xml:space="preserve">nahrazuje se následovně: </w:t>
      </w:r>
    </w:p>
    <w:p w:rsidR="00252B5B" w:rsidRDefault="005B7F41">
      <w:pPr>
        <w:framePr w:w="9071" w:h="4339" w:wrap="auto" w:hAnchor="margin" w:x="364" w:y="9411"/>
        <w:spacing w:line="273" w:lineRule="exact"/>
        <w:ind w:left="4"/>
        <w:rPr>
          <w:sz w:val="23"/>
          <w:szCs w:val="24"/>
        </w:rPr>
      </w:pPr>
      <w:r>
        <w:rPr>
          <w:sz w:val="23"/>
          <w:szCs w:val="24"/>
        </w:rPr>
        <w:t xml:space="preserve">Za včasné splnění dílčí dodávky do areálu objednatele se považuje: </w:t>
      </w:r>
    </w:p>
    <w:p w:rsidR="00252B5B" w:rsidRDefault="005B7F41">
      <w:pPr>
        <w:framePr w:w="9071" w:h="4339" w:wrap="auto" w:hAnchor="margin" w:x="364" w:y="9411"/>
        <w:spacing w:line="283" w:lineRule="exact"/>
        <w:ind w:left="715" w:right="4"/>
        <w:rPr>
          <w:sz w:val="23"/>
          <w:szCs w:val="24"/>
        </w:rPr>
      </w:pPr>
      <w:r>
        <w:rPr>
          <w:sz w:val="23"/>
          <w:szCs w:val="24"/>
        </w:rPr>
        <w:t xml:space="preserve">Dodávka obědů v gastronádobách v </w:t>
      </w:r>
      <w:proofErr w:type="spellStart"/>
      <w:r>
        <w:rPr>
          <w:sz w:val="23"/>
          <w:szCs w:val="24"/>
        </w:rPr>
        <w:t>termoportech</w:t>
      </w:r>
      <w:proofErr w:type="spellEnd"/>
      <w:r>
        <w:rPr>
          <w:sz w:val="23"/>
          <w:szCs w:val="24"/>
        </w:rPr>
        <w:t xml:space="preserve"> (v majetku objednatele) denně do 10:45 hod. </w:t>
      </w:r>
    </w:p>
    <w:p w:rsidR="00252B5B" w:rsidRDefault="005B7F41">
      <w:pPr>
        <w:framePr w:w="9071" w:h="4339" w:wrap="auto" w:hAnchor="margin" w:x="364" w:y="9411"/>
        <w:spacing w:line="283" w:lineRule="exact"/>
        <w:ind w:left="715" w:right="4"/>
        <w:rPr>
          <w:sz w:val="23"/>
          <w:szCs w:val="24"/>
        </w:rPr>
      </w:pPr>
      <w:r>
        <w:rPr>
          <w:sz w:val="23"/>
          <w:szCs w:val="24"/>
        </w:rPr>
        <w:t xml:space="preserve">Dodávka obědů pro terénní pečovatelskou službu v jídlonosičích v 10:45 </w:t>
      </w:r>
      <w:r>
        <w:rPr>
          <w:sz w:val="23"/>
          <w:szCs w:val="24"/>
        </w:rPr>
        <w:t xml:space="preserve">ve dnech </w:t>
      </w:r>
      <w:proofErr w:type="gramStart"/>
      <w:r>
        <w:rPr>
          <w:sz w:val="23"/>
          <w:szCs w:val="24"/>
        </w:rPr>
        <w:t>po - pá</w:t>
      </w:r>
      <w:proofErr w:type="gramEnd"/>
      <w:r>
        <w:rPr>
          <w:sz w:val="23"/>
          <w:szCs w:val="24"/>
        </w:rPr>
        <w:t xml:space="preserve"> a v 10:45 hod. ve dnech so, ne a svátek </w:t>
      </w:r>
    </w:p>
    <w:p w:rsidR="00252B5B" w:rsidRDefault="005B7F41">
      <w:pPr>
        <w:framePr w:w="9071" w:h="4339" w:wrap="auto" w:hAnchor="margin" w:x="364" w:y="9411"/>
        <w:spacing w:line="283" w:lineRule="exact"/>
        <w:ind w:left="715" w:right="4"/>
        <w:rPr>
          <w:sz w:val="23"/>
          <w:szCs w:val="24"/>
        </w:rPr>
      </w:pPr>
      <w:r>
        <w:rPr>
          <w:sz w:val="23"/>
          <w:szCs w:val="24"/>
        </w:rPr>
        <w:t xml:space="preserve">Dodávka studených večeří je realizována společně s dodávkou obědů </w:t>
      </w:r>
    </w:p>
    <w:p w:rsidR="00252B5B" w:rsidRDefault="005B7F41">
      <w:pPr>
        <w:framePr w:w="9071" w:h="4339" w:wrap="auto" w:hAnchor="margin" w:x="364" w:y="9411"/>
        <w:spacing w:line="283" w:lineRule="exact"/>
        <w:ind w:left="715" w:right="4"/>
        <w:rPr>
          <w:sz w:val="23"/>
          <w:szCs w:val="24"/>
        </w:rPr>
      </w:pPr>
      <w:r>
        <w:rPr>
          <w:sz w:val="23"/>
          <w:szCs w:val="24"/>
        </w:rPr>
        <w:t xml:space="preserve">Odvoz prázdných </w:t>
      </w:r>
      <w:proofErr w:type="spellStart"/>
      <w:r>
        <w:rPr>
          <w:sz w:val="23"/>
          <w:szCs w:val="24"/>
        </w:rPr>
        <w:t>termoportů</w:t>
      </w:r>
      <w:proofErr w:type="spellEnd"/>
      <w:r>
        <w:rPr>
          <w:sz w:val="23"/>
          <w:szCs w:val="24"/>
        </w:rPr>
        <w:t xml:space="preserve"> a uskladnění náhradních nádob a jídlonosičů v prostorách dodavatele po 15 hod. </w:t>
      </w:r>
    </w:p>
    <w:p w:rsidR="00252B5B" w:rsidRDefault="005B7F41">
      <w:pPr>
        <w:framePr w:w="9071" w:h="4339" w:wrap="auto" w:hAnchor="margin" w:x="364" w:y="9411"/>
        <w:spacing w:line="547" w:lineRule="exact"/>
        <w:ind w:left="14"/>
        <w:rPr>
          <w:sz w:val="23"/>
          <w:szCs w:val="24"/>
        </w:rPr>
      </w:pPr>
      <w:r>
        <w:rPr>
          <w:sz w:val="23"/>
          <w:szCs w:val="24"/>
        </w:rPr>
        <w:t xml:space="preserve">2/ V článku II. se ruší </w:t>
      </w:r>
      <w:r>
        <w:rPr>
          <w:sz w:val="23"/>
          <w:szCs w:val="24"/>
        </w:rPr>
        <w:t xml:space="preserve">znění bodu 7. a nahrazuje se následovně: </w:t>
      </w:r>
    </w:p>
    <w:p w:rsidR="00252B5B" w:rsidRDefault="005B7F41">
      <w:pPr>
        <w:framePr w:w="9071" w:h="4339" w:wrap="auto" w:hAnchor="margin" w:x="364" w:y="9411"/>
        <w:spacing w:line="278" w:lineRule="exact"/>
        <w:ind w:left="14" w:right="4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Oprávněnou osobou zodpovědnou za objednatele v záležitostech věcného plnění smlouvy (převzetí stravy a předání obalů) a podpisu dodacích listů je paní </w:t>
      </w:r>
    </w:p>
    <w:p w:rsidR="00252B5B" w:rsidRDefault="00252B5B">
      <w:pPr>
        <w:framePr w:w="1055" w:h="422" w:wrap="auto" w:hAnchor="margin" w:x="4934" w:y="15258"/>
        <w:rPr>
          <w:sz w:val="23"/>
          <w:szCs w:val="24"/>
        </w:rPr>
      </w:pPr>
    </w:p>
    <w:p w:rsidR="00252B5B" w:rsidRDefault="00252B5B">
      <w:pPr>
        <w:framePr w:w="1055" w:h="422" w:wrap="auto" w:hAnchor="margin" w:x="4934" w:y="15258"/>
        <w:rPr>
          <w:sz w:val="23"/>
          <w:szCs w:val="24"/>
        </w:rPr>
        <w:sectPr w:rsidR="00252B5B">
          <w:pgSz w:w="11900" w:h="16840"/>
          <w:pgMar w:top="1003" w:right="1330" w:bottom="360" w:left="1132" w:header="708" w:footer="708" w:gutter="0"/>
          <w:cols w:space="708"/>
        </w:sectPr>
      </w:pPr>
    </w:p>
    <w:p w:rsidR="00252B5B" w:rsidRDefault="00252B5B">
      <w:pPr>
        <w:rPr>
          <w:sz w:val="2"/>
          <w:szCs w:val="24"/>
        </w:rPr>
      </w:pPr>
      <w:bookmarkStart w:id="0" w:name="_GoBack"/>
      <w:bookmarkEnd w:id="0"/>
    </w:p>
    <w:p w:rsidR="00252B5B" w:rsidRDefault="005B7F41">
      <w:pPr>
        <w:framePr w:w="8299" w:h="1847" w:wrap="auto" w:hAnchor="margin" w:x="374" w:y="359"/>
        <w:spacing w:line="398" w:lineRule="exact"/>
        <w:ind w:left="14" w:right="2102"/>
        <w:rPr>
          <w:sz w:val="23"/>
          <w:szCs w:val="24"/>
        </w:rPr>
      </w:pPr>
      <w:r>
        <w:rPr>
          <w:sz w:val="23"/>
          <w:szCs w:val="24"/>
        </w:rPr>
        <w:t>3/ V člán</w:t>
      </w:r>
      <w:r>
        <w:rPr>
          <w:sz w:val="23"/>
          <w:szCs w:val="24"/>
        </w:rPr>
        <w:t xml:space="preserve">ku VII. se ruší znění bodu 1. a nahrazuje se následovně: 1. Tato smlouva se uzavírá na dobu určitou do 31.12.2017. </w:t>
      </w:r>
    </w:p>
    <w:p w:rsidR="00252B5B" w:rsidRDefault="005B7F41">
      <w:pPr>
        <w:framePr w:w="8299" w:h="1847" w:wrap="auto" w:hAnchor="margin" w:x="374" w:y="359"/>
        <w:spacing w:before="19" w:line="374" w:lineRule="exact"/>
        <w:ind w:left="4" w:right="604"/>
        <w:rPr>
          <w:sz w:val="19"/>
          <w:szCs w:val="24"/>
        </w:rPr>
      </w:pPr>
      <w:r>
        <w:rPr>
          <w:sz w:val="23"/>
          <w:szCs w:val="24"/>
        </w:rPr>
        <w:t xml:space="preserve">2/ Ruší </w:t>
      </w:r>
      <w:proofErr w:type="gramStart"/>
      <w:r>
        <w:rPr>
          <w:sz w:val="23"/>
          <w:szCs w:val="24"/>
        </w:rPr>
        <w:t>se</w:t>
      </w:r>
      <w:proofErr w:type="gramEnd"/>
      <w:r>
        <w:rPr>
          <w:sz w:val="23"/>
          <w:szCs w:val="24"/>
        </w:rPr>
        <w:t xml:space="preserve"> znění Přílohy č. 2 shora označené smlouvy a nahrazuje se následovně: </w:t>
      </w:r>
      <w:r>
        <w:rPr>
          <w:sz w:val="19"/>
          <w:szCs w:val="24"/>
        </w:rPr>
        <w:t xml:space="preserve">„Příloha </w:t>
      </w:r>
      <w:r>
        <w:rPr>
          <w:szCs w:val="24"/>
        </w:rPr>
        <w:t xml:space="preserve">č. </w:t>
      </w:r>
      <w:r>
        <w:rPr>
          <w:sz w:val="19"/>
          <w:szCs w:val="24"/>
        </w:rPr>
        <w:t xml:space="preserve">2 </w:t>
      </w:r>
    </w:p>
    <w:p w:rsidR="00252B5B" w:rsidRDefault="005B7F41">
      <w:pPr>
        <w:framePr w:w="8299" w:h="1847" w:wrap="auto" w:hAnchor="margin" w:x="374" w:y="359"/>
        <w:spacing w:line="383" w:lineRule="exact"/>
        <w:ind w:left="4"/>
        <w:rPr>
          <w:b/>
          <w:sz w:val="21"/>
          <w:szCs w:val="24"/>
          <w:u w:val="single"/>
        </w:rPr>
      </w:pPr>
      <w:r>
        <w:rPr>
          <w:b/>
          <w:sz w:val="21"/>
          <w:szCs w:val="24"/>
          <w:u w:val="single"/>
        </w:rPr>
        <w:t xml:space="preserve">Ceny jednotlivých druhů dodávané stravy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2"/>
        <w:gridCol w:w="989"/>
        <w:gridCol w:w="1694"/>
        <w:gridCol w:w="1690"/>
        <w:gridCol w:w="1699"/>
      </w:tblGrid>
      <w:tr w:rsidR="00252B5B">
        <w:trPr>
          <w:trHeight w:hRule="exact" w:val="3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93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Cena za 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88"/>
              <w:jc w:val="right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Sazba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Celkem za I porci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Z toho (z celkové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Z toho (z celkové </w:t>
            </w:r>
          </w:p>
        </w:tc>
      </w:tr>
      <w:tr w:rsidR="00252B5B">
        <w:trPr>
          <w:trHeight w:hRule="exact" w:val="230"/>
        </w:trPr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porci v Kč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23"/>
              <w:jc w:val="center"/>
              <w:rPr>
                <w:sz w:val="19"/>
                <w:szCs w:val="24"/>
              </w:rPr>
            </w:pPr>
            <w:r>
              <w:rPr>
                <w:sz w:val="18"/>
                <w:szCs w:val="24"/>
              </w:rPr>
              <w:t xml:space="preserve">DPH </w:t>
            </w:r>
            <w:r>
              <w:rPr>
                <w:sz w:val="19"/>
                <w:szCs w:val="24"/>
              </w:rPr>
              <w:t xml:space="preserve">v% 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9"/>
              <w:rPr>
                <w:sz w:val="18"/>
                <w:szCs w:val="24"/>
              </w:rPr>
            </w:pPr>
            <w:r>
              <w:rPr>
                <w:b/>
                <w:w w:val="92"/>
                <w:sz w:val="19"/>
                <w:szCs w:val="24"/>
              </w:rPr>
              <w:t xml:space="preserve">v </w:t>
            </w:r>
            <w:r>
              <w:rPr>
                <w:rFonts w:ascii="Arial" w:hAnsi="Arial"/>
                <w:b/>
                <w:sz w:val="18"/>
                <w:szCs w:val="24"/>
              </w:rPr>
              <w:t xml:space="preserve">Kč </w:t>
            </w:r>
            <w:r>
              <w:rPr>
                <w:sz w:val="19"/>
                <w:szCs w:val="24"/>
              </w:rPr>
              <w:t xml:space="preserve">včetně </w:t>
            </w:r>
            <w:r>
              <w:rPr>
                <w:sz w:val="18"/>
                <w:szCs w:val="24"/>
              </w:rPr>
              <w:t xml:space="preserve">DPH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8"/>
                <w:szCs w:val="24"/>
              </w:rPr>
            </w:pPr>
            <w:r>
              <w:rPr>
                <w:sz w:val="19"/>
                <w:szCs w:val="24"/>
              </w:rPr>
              <w:t xml:space="preserve">ceny včetně </w:t>
            </w:r>
            <w:r>
              <w:rPr>
                <w:sz w:val="18"/>
                <w:szCs w:val="24"/>
              </w:rPr>
              <w:t xml:space="preserve">DPH)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8"/>
                <w:szCs w:val="24"/>
              </w:rPr>
            </w:pPr>
            <w:r>
              <w:rPr>
                <w:sz w:val="19"/>
                <w:szCs w:val="24"/>
              </w:rPr>
              <w:t xml:space="preserve">ceny včetně </w:t>
            </w:r>
            <w:r>
              <w:rPr>
                <w:sz w:val="18"/>
                <w:szCs w:val="24"/>
              </w:rPr>
              <w:t xml:space="preserve">DPH) </w:t>
            </w:r>
          </w:p>
        </w:tc>
      </w:tr>
      <w:tr w:rsidR="00252B5B">
        <w:trPr>
          <w:trHeight w:hRule="exact" w:val="225"/>
        </w:trPr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93"/>
              <w:jc w:val="right"/>
              <w:rPr>
                <w:sz w:val="18"/>
                <w:szCs w:val="24"/>
              </w:rPr>
            </w:pPr>
            <w:r>
              <w:rPr>
                <w:sz w:val="19"/>
                <w:szCs w:val="24"/>
              </w:rPr>
              <w:t xml:space="preserve">bez </w:t>
            </w:r>
            <w:r>
              <w:rPr>
                <w:sz w:val="18"/>
                <w:szCs w:val="24"/>
              </w:rPr>
              <w:t xml:space="preserve">DPH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18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18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pořizovací cena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ostatní </w:t>
            </w:r>
          </w:p>
        </w:tc>
      </w:tr>
      <w:tr w:rsidR="00252B5B">
        <w:trPr>
          <w:trHeight w:hRule="exact" w:val="206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252B5B">
            <w:pPr>
              <w:framePr w:w="8894" w:h="1809" w:wrap="auto" w:hAnchor="margin" w:x="359" w:y="2572"/>
              <w:jc w:val="center"/>
              <w:rPr>
                <w:sz w:val="21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surovin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24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náklady/režie </w:t>
            </w:r>
          </w:p>
        </w:tc>
      </w:tr>
      <w:tr w:rsidR="00252B5B">
        <w:trPr>
          <w:trHeight w:hRule="exact" w:val="3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1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Teplý oběd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93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47,83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8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15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55,00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38,39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16,61 </w:t>
            </w:r>
          </w:p>
        </w:tc>
      </w:tr>
      <w:tr w:rsidR="00252B5B">
        <w:trPr>
          <w:trHeight w:hRule="exact" w:val="37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119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Studená večeře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93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32,17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right="38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15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37,00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25,33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B" w:rsidRDefault="005B7F41">
            <w:pPr>
              <w:framePr w:w="8894" w:h="1809" w:wrap="auto" w:hAnchor="margin" w:x="359" w:y="2572"/>
              <w:ind w:left="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11,67 </w:t>
            </w:r>
          </w:p>
        </w:tc>
      </w:tr>
    </w:tbl>
    <w:p w:rsidR="00252B5B" w:rsidRDefault="005B7F41">
      <w:pPr>
        <w:framePr w:w="8299" w:h="523" w:wrap="auto" w:hAnchor="margin" w:x="374" w:y="4496"/>
        <w:spacing w:line="263" w:lineRule="exact"/>
        <w:ind w:left="9" w:right="4363"/>
        <w:rPr>
          <w:sz w:val="19"/>
          <w:szCs w:val="24"/>
        </w:rPr>
      </w:pPr>
      <w:r>
        <w:rPr>
          <w:sz w:val="19"/>
          <w:szCs w:val="24"/>
        </w:rPr>
        <w:t xml:space="preserve">* cena jednotná pro normální a dietní stravu * příplatek za mixování stravy se nepřipouští </w:t>
      </w:r>
    </w:p>
    <w:p w:rsidR="00252B5B" w:rsidRDefault="005B7F41">
      <w:pPr>
        <w:framePr w:w="8294" w:h="249" w:wrap="auto" w:hAnchor="margin" w:x="379" w:y="5274"/>
        <w:spacing w:line="244" w:lineRule="exact"/>
        <w:ind w:left="4406"/>
        <w:rPr>
          <w:sz w:val="23"/>
          <w:szCs w:val="24"/>
        </w:rPr>
      </w:pPr>
      <w:r>
        <w:rPr>
          <w:sz w:val="23"/>
          <w:szCs w:val="24"/>
        </w:rPr>
        <w:t xml:space="preserve">II. </w:t>
      </w:r>
    </w:p>
    <w:p w:rsidR="00252B5B" w:rsidRDefault="005B7F41">
      <w:pPr>
        <w:framePr w:w="8308" w:h="297" w:wrap="auto" w:hAnchor="margin" w:x="364" w:y="5816"/>
        <w:spacing w:line="249" w:lineRule="exact"/>
        <w:rPr>
          <w:sz w:val="23"/>
          <w:szCs w:val="24"/>
        </w:rPr>
      </w:pPr>
      <w:r>
        <w:rPr>
          <w:sz w:val="23"/>
          <w:szCs w:val="24"/>
        </w:rPr>
        <w:t xml:space="preserve">V ostatních ujednáních se smlouva nemění. </w:t>
      </w:r>
    </w:p>
    <w:p w:rsidR="00252B5B" w:rsidRDefault="005B7F41">
      <w:pPr>
        <w:framePr w:w="8294" w:h="239" w:wrap="auto" w:hAnchor="margin" w:x="379" w:y="6656"/>
        <w:spacing w:line="239" w:lineRule="exact"/>
        <w:ind w:left="4363"/>
        <w:rPr>
          <w:rFonts w:ascii="Arial" w:hAnsi="Arial"/>
          <w:w w:val="146"/>
          <w:sz w:val="22"/>
          <w:szCs w:val="24"/>
        </w:rPr>
      </w:pPr>
      <w:proofErr w:type="spellStart"/>
      <w:r>
        <w:rPr>
          <w:rFonts w:ascii="Arial" w:hAnsi="Arial"/>
          <w:w w:val="146"/>
          <w:sz w:val="22"/>
          <w:szCs w:val="24"/>
        </w:rPr>
        <w:t>Ill</w:t>
      </w:r>
      <w:proofErr w:type="spellEnd"/>
      <w:r>
        <w:rPr>
          <w:rFonts w:ascii="Arial" w:hAnsi="Arial"/>
          <w:w w:val="146"/>
          <w:sz w:val="22"/>
          <w:szCs w:val="24"/>
        </w:rPr>
        <w:t xml:space="preserve">. </w:t>
      </w:r>
    </w:p>
    <w:p w:rsidR="00252B5B" w:rsidRDefault="005B7F41">
      <w:pPr>
        <w:framePr w:w="9038" w:h="1622" w:wrap="auto" w:hAnchor="margin" w:x="359" w:y="7194"/>
        <w:numPr>
          <w:ilvl w:val="0"/>
          <w:numId w:val="14"/>
        </w:numPr>
        <w:spacing w:line="273" w:lineRule="exact"/>
        <w:ind w:left="369" w:hanging="340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Tento dodatek č. 4 se vyhotovuje ve čtyřech </w:t>
      </w:r>
      <w:r>
        <w:rPr>
          <w:sz w:val="23"/>
          <w:szCs w:val="24"/>
        </w:rPr>
        <w:t xml:space="preserve">vyhotoveních, každé z nich bylo oběma smluvními stranami podepsáno a má platnost originálu. Dvě vyhotovení zůstávají dodavateli a dvě vyhotovení obdrží objednatel. </w:t>
      </w:r>
    </w:p>
    <w:p w:rsidR="00252B5B" w:rsidRDefault="005B7F41">
      <w:pPr>
        <w:framePr w:w="9038" w:h="1622" w:wrap="auto" w:hAnchor="margin" w:x="359" w:y="7194"/>
        <w:numPr>
          <w:ilvl w:val="0"/>
          <w:numId w:val="14"/>
        </w:numPr>
        <w:spacing w:before="273" w:line="273" w:lineRule="exact"/>
        <w:ind w:left="364" w:right="9" w:hanging="359"/>
        <w:rPr>
          <w:sz w:val="23"/>
          <w:szCs w:val="24"/>
        </w:rPr>
      </w:pPr>
      <w:r>
        <w:rPr>
          <w:sz w:val="23"/>
          <w:szCs w:val="24"/>
        </w:rPr>
        <w:t>Tento dodatek č. 4 nabývá platnosti dnem jeho podpisu oběma stranami a účinnosti dnem 01.07</w:t>
      </w:r>
      <w:r>
        <w:rPr>
          <w:sz w:val="23"/>
          <w:szCs w:val="24"/>
        </w:rPr>
        <w:t xml:space="preserve">.2017. </w:t>
      </w:r>
    </w:p>
    <w:p w:rsidR="00252B5B" w:rsidRDefault="005B7F41">
      <w:pPr>
        <w:framePr w:w="4108" w:h="302" w:wrap="auto" w:hAnchor="margin" w:x="359" w:y="9666"/>
        <w:spacing w:line="249" w:lineRule="exact"/>
        <w:rPr>
          <w:sz w:val="23"/>
          <w:szCs w:val="24"/>
        </w:rPr>
      </w:pPr>
      <w:r>
        <w:rPr>
          <w:sz w:val="23"/>
          <w:szCs w:val="24"/>
        </w:rPr>
        <w:t xml:space="preserve">V Novém Městě nad Metují dne 30.6.2017 </w:t>
      </w:r>
    </w:p>
    <w:p w:rsidR="00252B5B" w:rsidRDefault="005B7F41">
      <w:pPr>
        <w:framePr w:w="3307" w:h="249" w:wrap="auto" w:hAnchor="margin" w:x="5366" w:y="9676"/>
        <w:spacing w:line="249" w:lineRule="exact"/>
        <w:rPr>
          <w:sz w:val="23"/>
          <w:szCs w:val="24"/>
        </w:rPr>
      </w:pPr>
      <w:r>
        <w:rPr>
          <w:sz w:val="23"/>
          <w:szCs w:val="24"/>
        </w:rPr>
        <w:t xml:space="preserve">V Praze dne 13.6.2017 </w:t>
      </w:r>
    </w:p>
    <w:p w:rsidR="00252B5B" w:rsidRDefault="005B7F41">
      <w:pPr>
        <w:framePr w:w="4099" w:h="297" w:wrap="auto" w:hAnchor="margin" w:x="359" w:y="10765"/>
        <w:spacing w:line="249" w:lineRule="exact"/>
        <w:rPr>
          <w:sz w:val="23"/>
          <w:szCs w:val="24"/>
        </w:rPr>
      </w:pPr>
      <w:r>
        <w:rPr>
          <w:sz w:val="23"/>
          <w:szCs w:val="24"/>
        </w:rPr>
        <w:t xml:space="preserve">Objednatel: </w:t>
      </w:r>
    </w:p>
    <w:p w:rsidR="00252B5B" w:rsidRDefault="005B7F41">
      <w:pPr>
        <w:framePr w:w="3187" w:h="249" w:wrap="auto" w:hAnchor="margin" w:x="5486" w:y="10775"/>
        <w:spacing w:line="249" w:lineRule="exact"/>
        <w:rPr>
          <w:sz w:val="23"/>
          <w:szCs w:val="24"/>
        </w:rPr>
      </w:pPr>
      <w:r>
        <w:rPr>
          <w:sz w:val="23"/>
          <w:szCs w:val="24"/>
        </w:rPr>
        <w:t xml:space="preserve">Dodavatel: </w:t>
      </w:r>
    </w:p>
    <w:p w:rsidR="00252B5B" w:rsidRDefault="005B7F41">
      <w:pPr>
        <w:framePr w:w="3983" w:h="518" w:wrap="auto" w:hAnchor="margin" w:x="475" w:y="12887"/>
        <w:spacing w:line="254" w:lineRule="exact"/>
        <w:ind w:left="700" w:right="355" w:hanging="700"/>
        <w:rPr>
          <w:sz w:val="19"/>
          <w:szCs w:val="24"/>
        </w:rPr>
      </w:pPr>
      <w:r>
        <w:rPr>
          <w:sz w:val="19"/>
          <w:szCs w:val="24"/>
        </w:rPr>
        <w:t xml:space="preserve">Městské středisko </w:t>
      </w:r>
      <w:r>
        <w:rPr>
          <w:sz w:val="19"/>
          <w:szCs w:val="24"/>
        </w:rPr>
        <w:t xml:space="preserve">sociálních služeb Oáza Nové Město nad Metují </w:t>
      </w:r>
    </w:p>
    <w:p w:rsidR="00252B5B" w:rsidRDefault="005B7F41">
      <w:pPr>
        <w:framePr w:w="3782" w:h="220" w:wrap="auto" w:hAnchor="margin" w:x="5481" w:y="12892"/>
        <w:spacing w:line="215" w:lineRule="exact"/>
        <w:ind w:left="9"/>
        <w:rPr>
          <w:sz w:val="19"/>
          <w:szCs w:val="24"/>
        </w:rPr>
      </w:pPr>
      <w:proofErr w:type="spellStart"/>
      <w:proofErr w:type="gramStart"/>
      <w:r>
        <w:rPr>
          <w:sz w:val="19"/>
          <w:szCs w:val="24"/>
        </w:rPr>
        <w:t>Sodexo</w:t>
      </w:r>
      <w:proofErr w:type="spellEnd"/>
      <w:r>
        <w:rPr>
          <w:sz w:val="19"/>
          <w:szCs w:val="24"/>
        </w:rPr>
        <w:t xml:space="preserve"> - zařízení</w:t>
      </w:r>
      <w:proofErr w:type="gramEnd"/>
      <w:r>
        <w:rPr>
          <w:sz w:val="19"/>
          <w:szCs w:val="24"/>
        </w:rPr>
        <w:t xml:space="preserve"> školního stravování s.r.o. </w:t>
      </w:r>
    </w:p>
    <w:p w:rsidR="00252B5B" w:rsidRDefault="005B7F41">
      <w:pPr>
        <w:framePr w:w="119" w:h="230" w:wrap="auto" w:hAnchor="margin" w:x="4819" w:y="14778"/>
        <w:spacing w:line="230" w:lineRule="exact"/>
        <w:ind w:left="4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2 </w:t>
      </w:r>
    </w:p>
    <w:p w:rsidR="00252B5B" w:rsidRDefault="00252B5B">
      <w:pPr>
        <w:framePr w:w="1747" w:h="710" w:wrap="auto" w:hAnchor="margin" w:x="5159" w:y="15100"/>
        <w:rPr>
          <w:rFonts w:ascii="Arial" w:hAnsi="Arial"/>
          <w:sz w:val="21"/>
          <w:szCs w:val="24"/>
        </w:rPr>
      </w:pPr>
    </w:p>
    <w:p w:rsidR="00252B5B" w:rsidRDefault="005B7F41">
      <w:pPr>
        <w:framePr w:w="39" w:h="106" w:hRule="exact" w:wrap="auto" w:hAnchor="margin" w:x="911" w:y="12320"/>
        <w:spacing w:line="106" w:lineRule="exact"/>
        <w:rPr>
          <w:rFonts w:ascii="Arial" w:hAnsi="Arial"/>
          <w:i/>
          <w:w w:val="89"/>
          <w:position w:val="-1"/>
          <w:sz w:val="67"/>
          <w:szCs w:val="24"/>
        </w:rPr>
      </w:pPr>
      <w:r>
        <w:rPr>
          <w:rFonts w:ascii="Arial" w:hAnsi="Arial"/>
          <w:i/>
          <w:w w:val="89"/>
          <w:position w:val="-1"/>
          <w:sz w:val="67"/>
          <w:szCs w:val="24"/>
        </w:rPr>
        <w:t>t</w:t>
      </w:r>
    </w:p>
    <w:p w:rsidR="00252B5B" w:rsidRDefault="00252B5B" w:rsidP="005B7F41">
      <w:pPr>
        <w:framePr w:w="153" w:h="500" w:hRule="exact" w:wrap="auto" w:hAnchor="margin" w:x="1766" w:y="11960"/>
        <w:spacing w:line="500" w:lineRule="exact"/>
        <w:rPr>
          <w:rFonts w:ascii="Arial" w:hAnsi="Arial"/>
          <w:i/>
          <w:w w:val="89"/>
          <w:position w:val="-7"/>
          <w:sz w:val="67"/>
          <w:szCs w:val="24"/>
        </w:rPr>
      </w:pPr>
    </w:p>
    <w:sectPr w:rsidR="00252B5B">
      <w:pgSz w:w="11900" w:h="16840"/>
      <w:pgMar w:top="817" w:right="1325" w:bottom="360" w:left="11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C"/>
    <w:multiLevelType w:val="singleLevel"/>
    <w:tmpl w:val="0000000C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D"/>
    <w:multiLevelType w:val="singleLevel"/>
    <w:tmpl w:val="0000000D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0F"/>
    <w:multiLevelType w:val="singleLevel"/>
    <w:tmpl w:val="0000000F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2"/>
    <w:multiLevelType w:val="singleLevel"/>
    <w:tmpl w:val="0000001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3"/>
    <w:multiLevelType w:val="singleLevel"/>
    <w:tmpl w:val="00000013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21"/>
    <w:multiLevelType w:val="singleLevel"/>
    <w:tmpl w:val="00000021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24"/>
    <w:multiLevelType w:val="singleLevel"/>
    <w:tmpl w:val="0000002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B5B"/>
    <w:rsid w:val="00252B5B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8CD00"/>
  <w15:docId w15:val="{88C8FA3D-4D9B-499C-80F6-70262C8F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B7F4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B7F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chomova@sodexo.com," TargetMode="External"/><Relationship Id="rId5" Type="http://schemas.openxmlformats.org/officeDocument/2006/relationships/hyperlink" Target="mailto: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2068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1</cp:revision>
  <dcterms:created xsi:type="dcterms:W3CDTF">2017-10-25T11:33:00Z</dcterms:created>
  <dcterms:modified xsi:type="dcterms:W3CDTF">2017-10-25T09:41:00Z</dcterms:modified>
</cp:coreProperties>
</file>