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69" w:rsidRPr="00E53F28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E53F28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E00469" w:rsidRPr="00E53F28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E00469" w:rsidRPr="00E53F28" w:rsidRDefault="00E00469" w:rsidP="00BD2C49">
      <w:pPr>
        <w:tabs>
          <w:tab w:val="left" w:pos="120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kterou zastupuje ředitel Krajského pozemkového úřadu pro </w:t>
      </w:r>
      <w:r w:rsidR="00624AFB">
        <w:rPr>
          <w:rFonts w:ascii="Arial" w:hAnsi="Arial" w:cs="Arial"/>
          <w:sz w:val="22"/>
          <w:szCs w:val="22"/>
        </w:rPr>
        <w:t>Kraj Vysočina</w:t>
      </w:r>
      <w:r w:rsidR="00BD2C49">
        <w:rPr>
          <w:rFonts w:ascii="Arial" w:hAnsi="Arial" w:cs="Arial"/>
          <w:sz w:val="22"/>
          <w:szCs w:val="22"/>
        </w:rPr>
        <w:t xml:space="preserve"> Ing. Vladimír Maryška</w:t>
      </w:r>
    </w:p>
    <w:p w:rsidR="00B614E0" w:rsidRPr="00B614E0" w:rsidRDefault="00B614E0" w:rsidP="00B614E0">
      <w:pPr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B614E0">
        <w:rPr>
          <w:rFonts w:ascii="Arial" w:hAnsi="Arial" w:cs="Arial"/>
          <w:sz w:val="22"/>
          <w:szCs w:val="22"/>
        </w:rPr>
        <w:t xml:space="preserve">adresa: </w:t>
      </w:r>
      <w:r w:rsidRPr="00B614E0">
        <w:rPr>
          <w:rFonts w:ascii="Arial" w:hAnsi="Arial" w:cs="Arial"/>
          <w:color w:val="000000"/>
          <w:sz w:val="22"/>
          <w:szCs w:val="22"/>
        </w:rPr>
        <w:t>Fritzova 4, 58601 Jihlava</w:t>
      </w: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IČO: 01312774</w:t>
      </w:r>
    </w:p>
    <w:p w:rsidR="00E00469" w:rsidRPr="00E53F28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DIČ: CZ01312774</w:t>
      </w:r>
    </w:p>
    <w:p w:rsidR="00E00469" w:rsidRPr="00E53F28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Bankovní spojení: ČNB, pobočka P</w:t>
      </w:r>
      <w:r w:rsidR="001B515A">
        <w:rPr>
          <w:rFonts w:ascii="Arial" w:hAnsi="Arial" w:cs="Arial"/>
          <w:sz w:val="22"/>
          <w:szCs w:val="22"/>
        </w:rPr>
        <w:t>raha, se sídlem Na Příkopech 28</w:t>
      </w:r>
    </w:p>
    <w:p w:rsidR="00E00469" w:rsidRPr="00E53F28" w:rsidRDefault="00B614E0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DA7633">
        <w:rPr>
          <w:rFonts w:ascii="Arial" w:hAnsi="Arial" w:cs="Arial"/>
          <w:sz w:val="22"/>
          <w:szCs w:val="22"/>
        </w:rPr>
        <w:t>36011</w:t>
      </w:r>
      <w:r w:rsidR="00E00469" w:rsidRPr="00E53F28">
        <w:rPr>
          <w:rFonts w:ascii="Arial" w:hAnsi="Arial" w:cs="Arial"/>
          <w:sz w:val="22"/>
          <w:szCs w:val="22"/>
        </w:rPr>
        <w:t>-3723001/0710</w:t>
      </w:r>
    </w:p>
    <w:p w:rsidR="00E00469" w:rsidRPr="00E53F28" w:rsidRDefault="00B614E0" w:rsidP="00E0046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variabilní symbol: 19813999</w:t>
      </w:r>
    </w:p>
    <w:p w:rsidR="00E00469" w:rsidRPr="00E53F28" w:rsidRDefault="00C565EE" w:rsidP="00E00469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”</w:t>
      </w:r>
      <w:r w:rsidR="002475ED">
        <w:rPr>
          <w:rFonts w:ascii="Arial" w:hAnsi="Arial" w:cs="Arial"/>
          <w:b/>
          <w:sz w:val="22"/>
          <w:szCs w:val="22"/>
        </w:rPr>
        <w:t>prodávající</w:t>
      </w:r>
      <w:r w:rsidR="00E00469" w:rsidRPr="00E53F28">
        <w:rPr>
          <w:rFonts w:ascii="Arial" w:hAnsi="Arial" w:cs="Arial"/>
          <w:sz w:val="22"/>
          <w:szCs w:val="22"/>
        </w:rPr>
        <w:t>”)</w:t>
      </w: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a</w:t>
      </w:r>
    </w:p>
    <w:p w:rsidR="00E00469" w:rsidRPr="00FB4C3C" w:rsidRDefault="00E00469" w:rsidP="00E00469">
      <w:pPr>
        <w:jc w:val="both"/>
        <w:rPr>
          <w:rFonts w:ascii="Arial" w:hAnsi="Arial" w:cs="Arial"/>
          <w:iCs/>
          <w:sz w:val="22"/>
          <w:szCs w:val="22"/>
        </w:rPr>
      </w:pPr>
    </w:p>
    <w:p w:rsidR="00BB6086" w:rsidRPr="00496A09" w:rsidRDefault="00BB6086" w:rsidP="00BB6086">
      <w:pPr>
        <w:jc w:val="both"/>
        <w:rPr>
          <w:rFonts w:ascii="Arial" w:hAnsi="Arial" w:cs="Arial"/>
          <w:iCs/>
          <w:sz w:val="22"/>
          <w:szCs w:val="22"/>
        </w:rPr>
      </w:pPr>
      <w:r w:rsidRPr="009E0E88">
        <w:rPr>
          <w:rFonts w:ascii="Arial" w:hAnsi="Arial" w:cs="Arial"/>
          <w:b/>
          <w:iCs/>
          <w:sz w:val="22"/>
          <w:szCs w:val="22"/>
        </w:rPr>
        <w:t>Budín Jaromír</w:t>
      </w:r>
      <w:r>
        <w:rPr>
          <w:rFonts w:ascii="Arial" w:hAnsi="Arial" w:cs="Arial"/>
          <w:iCs/>
          <w:sz w:val="22"/>
          <w:szCs w:val="22"/>
        </w:rPr>
        <w:t>, r.č. 49</w:t>
      </w:r>
      <w:r w:rsidR="0020053D">
        <w:rPr>
          <w:rFonts w:ascii="Arial" w:hAnsi="Arial" w:cs="Arial"/>
          <w:iCs/>
          <w:sz w:val="22"/>
          <w:szCs w:val="22"/>
        </w:rPr>
        <w:t>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20053D">
        <w:rPr>
          <w:rFonts w:ascii="Arial" w:hAnsi="Arial" w:cs="Arial"/>
          <w:iCs/>
          <w:sz w:val="22"/>
          <w:szCs w:val="22"/>
        </w:rPr>
        <w:t>XXXXXXXXXXXXXX</w:t>
      </w:r>
      <w:r>
        <w:rPr>
          <w:rFonts w:ascii="Arial" w:hAnsi="Arial" w:cs="Arial"/>
          <w:iCs/>
          <w:sz w:val="22"/>
          <w:szCs w:val="22"/>
        </w:rPr>
        <w:t>, Strmilov PSČ 378 53</w:t>
      </w:r>
    </w:p>
    <w:p w:rsidR="00DA5EC8" w:rsidRPr="00E53F28" w:rsidRDefault="00DA5EC8" w:rsidP="001B515A">
      <w:pPr>
        <w:spacing w:before="60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(dále jen ”</w:t>
      </w:r>
      <w:r w:rsidR="002475ED">
        <w:rPr>
          <w:rFonts w:ascii="Arial" w:hAnsi="Arial" w:cs="Arial"/>
          <w:b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”)  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831AE7" w:rsidRPr="00E53F28" w:rsidRDefault="00831AE7" w:rsidP="00831AE7">
      <w:pPr>
        <w:pStyle w:val="adresa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uzavírají tuto:</w:t>
      </w:r>
    </w:p>
    <w:p w:rsidR="00DA5EC8" w:rsidRPr="00E53F28" w:rsidRDefault="00DA5EC8" w:rsidP="00DA5EC8">
      <w:pPr>
        <w:jc w:val="center"/>
        <w:rPr>
          <w:rFonts w:ascii="Arial" w:hAnsi="Arial" w:cs="Arial"/>
          <w:bCs/>
          <w:sz w:val="22"/>
          <w:szCs w:val="22"/>
        </w:rPr>
      </w:pPr>
    </w:p>
    <w:p w:rsidR="00DA5EC8" w:rsidRPr="00BB6086" w:rsidRDefault="00DA5EC8" w:rsidP="00BB6086">
      <w:pPr>
        <w:pStyle w:val="Odstavecseseznamem"/>
        <w:ind w:left="1875"/>
        <w:rPr>
          <w:rFonts w:ascii="Arial" w:hAnsi="Arial" w:cs="Arial"/>
          <w:sz w:val="22"/>
          <w:szCs w:val="22"/>
        </w:rPr>
      </w:pPr>
      <w:r w:rsidRPr="00BB6086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297B09" w:rsidRPr="00BB6086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BB6086">
        <w:rPr>
          <w:rFonts w:ascii="Arial" w:hAnsi="Arial" w:cs="Arial"/>
          <w:bCs/>
          <w:sz w:val="22"/>
          <w:szCs w:val="22"/>
        </w:rPr>
        <w:t xml:space="preserve"> </w:t>
      </w:r>
      <w:r w:rsidRPr="00BB6086">
        <w:rPr>
          <w:rFonts w:ascii="Arial" w:hAnsi="Arial" w:cs="Arial"/>
          <w:b/>
          <w:bCs/>
          <w:sz w:val="22"/>
          <w:szCs w:val="22"/>
        </w:rPr>
        <w:t>PRIVATIZOVANÉHO MAJETKU</w:t>
      </w:r>
    </w:p>
    <w:p w:rsidR="00E00469" w:rsidRPr="00E53F28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č.</w:t>
      </w:r>
      <w:r w:rsidR="00BB6086">
        <w:rPr>
          <w:rFonts w:ascii="Arial" w:hAnsi="Arial" w:cs="Arial"/>
          <w:b/>
          <w:sz w:val="22"/>
          <w:szCs w:val="22"/>
        </w:rPr>
        <w:t xml:space="preserve"> 198</w:t>
      </w:r>
      <w:r w:rsidR="008F677C">
        <w:rPr>
          <w:rFonts w:ascii="Arial" w:hAnsi="Arial" w:cs="Arial"/>
          <w:b/>
          <w:sz w:val="22"/>
          <w:szCs w:val="22"/>
        </w:rPr>
        <w:t>/</w:t>
      </w:r>
      <w:r w:rsidR="00BB6086">
        <w:rPr>
          <w:rFonts w:ascii="Arial" w:hAnsi="Arial" w:cs="Arial"/>
          <w:b/>
          <w:sz w:val="22"/>
          <w:szCs w:val="22"/>
        </w:rPr>
        <w:t>13</w:t>
      </w:r>
      <w:r w:rsidRPr="00E53F28">
        <w:rPr>
          <w:rFonts w:ascii="Arial" w:hAnsi="Arial" w:cs="Arial"/>
          <w:b/>
          <w:sz w:val="22"/>
          <w:szCs w:val="22"/>
        </w:rPr>
        <w:t> 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FB4C3C" w:rsidRDefault="00FB4C3C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I.</w:t>
      </w:r>
    </w:p>
    <w:p w:rsidR="000F2781" w:rsidRPr="000F2781" w:rsidRDefault="00DA5EC8" w:rsidP="000E27A4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E53F28">
        <w:rPr>
          <w:rFonts w:ascii="Arial" w:hAnsi="Arial" w:cs="Arial"/>
          <w:sz w:val="22"/>
          <w:szCs w:val="22"/>
        </w:rPr>
        <w:t>a v</w:t>
      </w:r>
      <w:r w:rsidRPr="00E53F28">
        <w:rPr>
          <w:rFonts w:ascii="Arial" w:hAnsi="Arial" w:cs="Arial"/>
          <w:sz w:val="22"/>
          <w:szCs w:val="22"/>
        </w:rPr>
        <w:t>e smyslu ust. §</w:t>
      </w:r>
      <w:r w:rsidR="00411303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půdě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E53F28">
        <w:rPr>
          <w:rFonts w:ascii="Arial" w:hAnsi="Arial" w:cs="Arial"/>
          <w:sz w:val="22"/>
          <w:szCs w:val="22"/>
        </w:rPr>
        <w:t>h předpisů</w:t>
      </w:r>
      <w:r w:rsidR="001B515A">
        <w:rPr>
          <w:rFonts w:ascii="Arial" w:hAnsi="Arial" w:cs="Arial"/>
          <w:sz w:val="22"/>
          <w:szCs w:val="22"/>
        </w:rPr>
        <w:t>,</w:t>
      </w:r>
      <w:r w:rsidR="00956A4A" w:rsidRPr="00E53F28">
        <w:rPr>
          <w:rFonts w:ascii="Arial" w:hAnsi="Arial" w:cs="Arial"/>
          <w:sz w:val="22"/>
          <w:szCs w:val="22"/>
        </w:rPr>
        <w:t xml:space="preserve"> </w:t>
      </w:r>
      <w:r w:rsidR="00297B09" w:rsidRPr="00BB6086">
        <w:rPr>
          <w:rFonts w:ascii="Arial" w:hAnsi="Arial" w:cs="Arial"/>
          <w:sz w:val="22"/>
          <w:szCs w:val="22"/>
        </w:rPr>
        <w:t xml:space="preserve">prodává </w:t>
      </w:r>
      <w:r w:rsidR="00956A4A" w:rsidRPr="00E53F28">
        <w:rPr>
          <w:rFonts w:ascii="Arial" w:hAnsi="Arial" w:cs="Arial"/>
          <w:sz w:val="22"/>
          <w:szCs w:val="22"/>
        </w:rPr>
        <w:t xml:space="preserve">níže uvedený majetek </w:t>
      </w:r>
      <w:r w:rsidR="00BB6086">
        <w:rPr>
          <w:rFonts w:ascii="Arial" w:hAnsi="Arial" w:cs="Arial"/>
          <w:sz w:val="22"/>
          <w:szCs w:val="22"/>
        </w:rPr>
        <w:t xml:space="preserve">ve vlastnictví státu zapsaný </w:t>
      </w:r>
      <w:r w:rsidR="00BB6086" w:rsidRPr="00BB6086">
        <w:rPr>
          <w:rFonts w:ascii="Arial" w:hAnsi="Arial" w:cs="Arial"/>
          <w:sz w:val="22"/>
          <w:szCs w:val="22"/>
        </w:rPr>
        <w:t xml:space="preserve">u Katastrálního úřadu pro </w:t>
      </w:r>
      <w:r w:rsidR="00BB6086">
        <w:rPr>
          <w:rFonts w:ascii="Arial" w:hAnsi="Arial" w:cs="Arial"/>
          <w:sz w:val="22"/>
          <w:szCs w:val="22"/>
        </w:rPr>
        <w:t>Vysočinu</w:t>
      </w:r>
      <w:r w:rsidR="00BB6086" w:rsidRPr="00BB6086">
        <w:rPr>
          <w:rFonts w:ascii="Arial" w:hAnsi="Arial" w:cs="Arial"/>
          <w:sz w:val="22"/>
          <w:szCs w:val="22"/>
        </w:rPr>
        <w:t xml:space="preserve">, Katastrální pracoviště </w:t>
      </w:r>
      <w:r w:rsidR="000F2781">
        <w:rPr>
          <w:rFonts w:ascii="Arial" w:hAnsi="Arial" w:cs="Arial"/>
          <w:sz w:val="22"/>
          <w:szCs w:val="22"/>
        </w:rPr>
        <w:t>Jihlava</w:t>
      </w:r>
      <w:r w:rsidR="00BB6086">
        <w:rPr>
          <w:rFonts w:ascii="Arial" w:hAnsi="Arial" w:cs="Arial"/>
          <w:sz w:val="22"/>
          <w:szCs w:val="22"/>
        </w:rPr>
        <w:t>:</w:t>
      </w:r>
      <w:r w:rsidR="00D87780" w:rsidRPr="000F2781">
        <w:rPr>
          <w:rFonts w:ascii="Arial" w:hAnsi="Arial" w:cs="Arial"/>
          <w:sz w:val="22"/>
          <w:szCs w:val="22"/>
        </w:rPr>
        <w:tab/>
      </w:r>
    </w:p>
    <w:p w:rsidR="000E27A4" w:rsidRDefault="000E27A4" w:rsidP="000F2781">
      <w:pPr>
        <w:tabs>
          <w:tab w:val="left" w:pos="1185"/>
        </w:tabs>
        <w:jc w:val="both"/>
        <w:rPr>
          <w:rFonts w:ascii="Arial" w:hAnsi="Arial" w:cs="Arial"/>
          <w:b/>
          <w:sz w:val="22"/>
          <w:szCs w:val="22"/>
        </w:rPr>
      </w:pPr>
    </w:p>
    <w:p w:rsidR="00DA5EC8" w:rsidRPr="000F2781" w:rsidRDefault="00DA5EC8" w:rsidP="000F2781">
      <w:pPr>
        <w:tabs>
          <w:tab w:val="left" w:pos="1185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0F2781">
        <w:rPr>
          <w:rFonts w:ascii="Arial" w:hAnsi="Arial" w:cs="Arial"/>
          <w:b/>
          <w:sz w:val="22"/>
          <w:szCs w:val="22"/>
        </w:rPr>
        <w:t xml:space="preserve">Předmětem </w:t>
      </w:r>
      <w:r w:rsidR="00297B09" w:rsidRPr="000F2781">
        <w:rPr>
          <w:rFonts w:ascii="Arial" w:hAnsi="Arial" w:cs="Arial"/>
          <w:b/>
          <w:sz w:val="22"/>
          <w:szCs w:val="22"/>
        </w:rPr>
        <w:t xml:space="preserve">prodeje </w:t>
      </w:r>
      <w:r w:rsidRPr="000F2781">
        <w:rPr>
          <w:rFonts w:ascii="Arial" w:hAnsi="Arial" w:cs="Arial"/>
          <w:b/>
          <w:sz w:val="22"/>
          <w:szCs w:val="22"/>
        </w:rPr>
        <w:t>jsou pozemky včetně staveb, obojí ve vlastnictví státu</w:t>
      </w:r>
      <w:r w:rsidR="000F2781" w:rsidRPr="000F2781">
        <w:rPr>
          <w:rFonts w:ascii="Arial" w:hAnsi="Arial" w:cs="Arial"/>
          <w:b/>
          <w:sz w:val="22"/>
          <w:szCs w:val="22"/>
        </w:rPr>
        <w:t xml:space="preserve"> </w:t>
      </w:r>
    </w:p>
    <w:p w:rsidR="000F2781" w:rsidRPr="00144717" w:rsidRDefault="000F2781" w:rsidP="00DA5EC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44717">
        <w:rPr>
          <w:rFonts w:ascii="Arial" w:hAnsi="Arial" w:cs="Arial"/>
          <w:i/>
          <w:sz w:val="22"/>
          <w:szCs w:val="22"/>
        </w:rPr>
        <w:t>L</w:t>
      </w:r>
      <w:r w:rsidR="00144717" w:rsidRPr="00144717">
        <w:rPr>
          <w:rFonts w:ascii="Arial" w:hAnsi="Arial" w:cs="Arial"/>
          <w:i/>
          <w:sz w:val="22"/>
          <w:szCs w:val="22"/>
        </w:rPr>
        <w:t>ist vlastnictví:</w:t>
      </w:r>
      <w:r w:rsidRPr="00144717">
        <w:rPr>
          <w:rFonts w:ascii="Arial" w:hAnsi="Arial" w:cs="Arial"/>
          <w:b/>
          <w:i/>
          <w:sz w:val="22"/>
          <w:szCs w:val="22"/>
        </w:rPr>
        <w:t xml:space="preserve"> 10002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</w:t>
      </w:r>
    </w:p>
    <w:p w:rsidR="00E85471" w:rsidRPr="00E85471" w:rsidRDefault="00E85471" w:rsidP="00E85471">
      <w:pPr>
        <w:ind w:right="-284"/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 xml:space="preserve">Obec 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 xml:space="preserve">Parcelní číslo 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Druh pozemku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 xml:space="preserve">Katastr nemovitostí – stavební 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Kaliště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Kaliště u Horních Dubenek</w:t>
      </w:r>
      <w:r w:rsidRPr="00E854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>st. 87/</w:t>
      </w:r>
      <w:r>
        <w:rPr>
          <w:rFonts w:ascii="Arial" w:hAnsi="Arial" w:cs="Arial"/>
          <w:sz w:val="22"/>
          <w:szCs w:val="22"/>
        </w:rPr>
        <w:t>1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zast. plocha</w:t>
      </w:r>
    </w:p>
    <w:p w:rsidR="00E85471" w:rsidRDefault="00E85471" w:rsidP="00E85471">
      <w:pPr>
        <w:rPr>
          <w:rFonts w:ascii="Arial" w:hAnsi="Arial" w:cs="Arial"/>
          <w:b/>
          <w:i/>
          <w:sz w:val="22"/>
          <w:szCs w:val="22"/>
        </w:rPr>
      </w:pPr>
      <w:r w:rsidRPr="00E85471">
        <w:rPr>
          <w:rFonts w:ascii="Arial" w:hAnsi="Arial" w:cs="Arial"/>
          <w:b/>
          <w:i/>
          <w:sz w:val="22"/>
          <w:szCs w:val="22"/>
        </w:rPr>
        <w:t>Součástí je stavba: Kaliště, č.p. 8</w:t>
      </w:r>
      <w:r>
        <w:rPr>
          <w:rFonts w:ascii="Arial" w:hAnsi="Arial" w:cs="Arial"/>
          <w:b/>
          <w:i/>
          <w:sz w:val="22"/>
          <w:szCs w:val="22"/>
        </w:rPr>
        <w:t>3</w:t>
      </w:r>
      <w:r w:rsidRPr="00E85471">
        <w:rPr>
          <w:rFonts w:ascii="Arial" w:hAnsi="Arial" w:cs="Arial"/>
          <w:b/>
          <w:i/>
          <w:sz w:val="22"/>
          <w:szCs w:val="22"/>
        </w:rPr>
        <w:t xml:space="preserve">, rodinný dům </w:t>
      </w:r>
    </w:p>
    <w:p w:rsidR="00E85471" w:rsidRPr="00E85471" w:rsidRDefault="000E27A4" w:rsidP="00E8547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="00E85471" w:rsidRPr="00E85471">
        <w:rPr>
          <w:rFonts w:ascii="Arial" w:hAnsi="Arial" w:cs="Arial"/>
          <w:i/>
          <w:sz w:val="22"/>
          <w:szCs w:val="22"/>
        </w:rPr>
        <w:t>tavba stojí na pozemku p.č. st. 87/1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 xml:space="preserve">Katastr nemovitostí – stavební 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Kaliště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Kaliště u Horních Dube</w:t>
      </w:r>
      <w:r>
        <w:rPr>
          <w:rFonts w:ascii="Arial" w:hAnsi="Arial" w:cs="Arial"/>
          <w:sz w:val="22"/>
          <w:szCs w:val="22"/>
        </w:rPr>
        <w:t>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st. 87/4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zast. plocha</w:t>
      </w:r>
    </w:p>
    <w:p w:rsidR="00E85471" w:rsidRDefault="00E85471" w:rsidP="00E85471">
      <w:pPr>
        <w:rPr>
          <w:rFonts w:ascii="Arial" w:hAnsi="Arial" w:cs="Arial"/>
          <w:b/>
          <w:i/>
          <w:sz w:val="22"/>
          <w:szCs w:val="22"/>
        </w:rPr>
      </w:pPr>
      <w:r w:rsidRPr="00E85471">
        <w:rPr>
          <w:rFonts w:ascii="Arial" w:hAnsi="Arial" w:cs="Arial"/>
          <w:b/>
          <w:i/>
          <w:sz w:val="22"/>
          <w:szCs w:val="22"/>
        </w:rPr>
        <w:t>Součástí je stavba: Kaliště, bez  č.p.</w:t>
      </w:r>
      <w:r w:rsidR="000E27A4">
        <w:rPr>
          <w:rFonts w:ascii="Arial" w:hAnsi="Arial" w:cs="Arial"/>
          <w:b/>
          <w:i/>
          <w:sz w:val="22"/>
          <w:szCs w:val="22"/>
        </w:rPr>
        <w:t>/č.e.</w:t>
      </w:r>
      <w:r w:rsidRPr="00E85471">
        <w:rPr>
          <w:rFonts w:ascii="Arial" w:hAnsi="Arial" w:cs="Arial"/>
          <w:b/>
          <w:i/>
          <w:sz w:val="22"/>
          <w:szCs w:val="22"/>
        </w:rPr>
        <w:t xml:space="preserve">, jiná stavba </w:t>
      </w:r>
    </w:p>
    <w:p w:rsidR="000E27A4" w:rsidRPr="00E85471" w:rsidRDefault="000E27A4" w:rsidP="000E27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Pr="00E85471">
        <w:rPr>
          <w:rFonts w:ascii="Arial" w:hAnsi="Arial" w:cs="Arial"/>
          <w:i/>
          <w:sz w:val="22"/>
          <w:szCs w:val="22"/>
        </w:rPr>
        <w:t>tavba stojí na pozemku p.č. st. 87/</w:t>
      </w:r>
      <w:r>
        <w:rPr>
          <w:rFonts w:ascii="Arial" w:hAnsi="Arial" w:cs="Arial"/>
          <w:i/>
          <w:sz w:val="22"/>
          <w:szCs w:val="22"/>
        </w:rPr>
        <w:t>4</w:t>
      </w:r>
    </w:p>
    <w:p w:rsidR="00E85471" w:rsidRPr="000E27A4" w:rsidRDefault="00E85471" w:rsidP="00E85471">
      <w:pPr>
        <w:rPr>
          <w:rFonts w:ascii="Arial" w:hAnsi="Arial" w:cs="Arial"/>
          <w:sz w:val="22"/>
          <w:szCs w:val="22"/>
        </w:rPr>
      </w:pPr>
      <w:r w:rsidRPr="000E27A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DA5EC8" w:rsidRPr="00E53F28" w:rsidRDefault="00DA5EC8" w:rsidP="00DA5EC8">
      <w:pPr>
        <w:jc w:val="both"/>
        <w:rPr>
          <w:rFonts w:ascii="Arial" w:hAnsi="Arial" w:cs="Arial"/>
          <w:i/>
          <w:sz w:val="20"/>
          <w:szCs w:val="20"/>
        </w:rPr>
      </w:pPr>
    </w:p>
    <w:p w:rsidR="00DA5EC8" w:rsidRPr="000E27A4" w:rsidRDefault="00DA5EC8" w:rsidP="00DA5EC8">
      <w:pPr>
        <w:jc w:val="both"/>
        <w:rPr>
          <w:rFonts w:ascii="Arial" w:hAnsi="Arial" w:cs="Arial"/>
          <w:b/>
          <w:sz w:val="22"/>
          <w:szCs w:val="22"/>
        </w:rPr>
      </w:pPr>
      <w:r w:rsidRPr="000E27A4">
        <w:rPr>
          <w:rFonts w:ascii="Arial" w:hAnsi="Arial" w:cs="Arial"/>
          <w:b/>
          <w:sz w:val="22"/>
          <w:szCs w:val="22"/>
        </w:rPr>
        <w:t xml:space="preserve">Předmětem </w:t>
      </w:r>
      <w:r w:rsidR="00297B09" w:rsidRPr="000E27A4">
        <w:rPr>
          <w:rFonts w:ascii="Arial" w:hAnsi="Arial" w:cs="Arial"/>
          <w:b/>
          <w:sz w:val="22"/>
          <w:szCs w:val="22"/>
        </w:rPr>
        <w:t xml:space="preserve">prodeje </w:t>
      </w:r>
      <w:r w:rsidRPr="000E27A4">
        <w:rPr>
          <w:rFonts w:ascii="Arial" w:hAnsi="Arial" w:cs="Arial"/>
          <w:b/>
          <w:sz w:val="22"/>
          <w:szCs w:val="22"/>
        </w:rPr>
        <w:t>j</w:t>
      </w:r>
      <w:r w:rsidR="000E27A4" w:rsidRPr="000E27A4">
        <w:rPr>
          <w:rFonts w:ascii="Arial" w:hAnsi="Arial" w:cs="Arial"/>
          <w:b/>
          <w:sz w:val="22"/>
          <w:szCs w:val="22"/>
        </w:rPr>
        <w:t>e</w:t>
      </w:r>
      <w:r w:rsidRPr="000E27A4">
        <w:rPr>
          <w:rFonts w:ascii="Arial" w:hAnsi="Arial" w:cs="Arial"/>
          <w:b/>
          <w:sz w:val="22"/>
          <w:szCs w:val="22"/>
        </w:rPr>
        <w:t xml:space="preserve"> pozem</w:t>
      </w:r>
      <w:r w:rsidR="000E27A4" w:rsidRPr="000E27A4">
        <w:rPr>
          <w:rFonts w:ascii="Arial" w:hAnsi="Arial" w:cs="Arial"/>
          <w:b/>
          <w:sz w:val="22"/>
          <w:szCs w:val="22"/>
        </w:rPr>
        <w:t>e</w:t>
      </w:r>
      <w:r w:rsidRPr="000E27A4">
        <w:rPr>
          <w:rFonts w:ascii="Arial" w:hAnsi="Arial" w:cs="Arial"/>
          <w:b/>
          <w:sz w:val="22"/>
          <w:szCs w:val="22"/>
        </w:rPr>
        <w:t xml:space="preserve">k </w:t>
      </w:r>
    </w:p>
    <w:p w:rsidR="00E85471" w:rsidRPr="00144717" w:rsidRDefault="00E85471" w:rsidP="00E8547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44717">
        <w:rPr>
          <w:rFonts w:ascii="Arial" w:hAnsi="Arial" w:cs="Arial"/>
          <w:i/>
          <w:sz w:val="22"/>
          <w:szCs w:val="22"/>
        </w:rPr>
        <w:t>L</w:t>
      </w:r>
      <w:r w:rsidR="00144717" w:rsidRPr="00144717">
        <w:rPr>
          <w:rFonts w:ascii="Arial" w:hAnsi="Arial" w:cs="Arial"/>
          <w:i/>
          <w:sz w:val="22"/>
          <w:szCs w:val="22"/>
        </w:rPr>
        <w:t xml:space="preserve">ist vlastnictví: </w:t>
      </w:r>
      <w:r w:rsidRPr="00144717">
        <w:rPr>
          <w:rFonts w:ascii="Arial" w:hAnsi="Arial" w:cs="Arial"/>
          <w:b/>
          <w:i/>
          <w:sz w:val="22"/>
          <w:szCs w:val="22"/>
        </w:rPr>
        <w:t>262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</w:t>
      </w:r>
    </w:p>
    <w:p w:rsidR="00E85471" w:rsidRPr="00E85471" w:rsidRDefault="00E85471" w:rsidP="00E85471">
      <w:pPr>
        <w:ind w:right="-284"/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 xml:space="preserve">Obec 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 xml:space="preserve">Parcelní číslo 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Druh pozemku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 xml:space="preserve">Katastr nemovitostí – </w:t>
      </w:r>
      <w:r w:rsidR="000E27A4">
        <w:rPr>
          <w:rFonts w:ascii="Arial" w:hAnsi="Arial" w:cs="Arial"/>
          <w:sz w:val="22"/>
          <w:szCs w:val="22"/>
        </w:rPr>
        <w:t>pozemkové</w:t>
      </w:r>
      <w:r w:rsidRPr="00E85471">
        <w:rPr>
          <w:rFonts w:ascii="Arial" w:hAnsi="Arial" w:cs="Arial"/>
          <w:sz w:val="22"/>
          <w:szCs w:val="22"/>
        </w:rPr>
        <w:t xml:space="preserve"> </w:t>
      </w:r>
    </w:p>
    <w:p w:rsidR="00E85471" w:rsidRPr="00E85471" w:rsidRDefault="00E85471" w:rsidP="000E27A4">
      <w:pPr>
        <w:ind w:right="-142"/>
        <w:rPr>
          <w:rFonts w:ascii="Arial" w:hAnsi="Arial" w:cs="Arial"/>
          <w:sz w:val="22"/>
          <w:szCs w:val="22"/>
        </w:rPr>
      </w:pPr>
      <w:r w:rsidRPr="00E85471">
        <w:rPr>
          <w:rFonts w:ascii="Arial" w:hAnsi="Arial" w:cs="Arial"/>
          <w:sz w:val="22"/>
          <w:szCs w:val="22"/>
        </w:rPr>
        <w:t>Kaliště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  <w:t>Kaliště u Horních Dubenek</w:t>
      </w:r>
      <w:r w:rsidRPr="00E854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27A4">
        <w:rPr>
          <w:rFonts w:ascii="Arial" w:hAnsi="Arial" w:cs="Arial"/>
          <w:sz w:val="22"/>
          <w:szCs w:val="22"/>
        </w:rPr>
        <w:t>id. ½ 1237</w:t>
      </w:r>
      <w:r w:rsidRPr="00E85471">
        <w:rPr>
          <w:rFonts w:ascii="Arial" w:hAnsi="Arial" w:cs="Arial"/>
          <w:sz w:val="22"/>
          <w:szCs w:val="22"/>
        </w:rPr>
        <w:tab/>
      </w:r>
      <w:r w:rsidRPr="00E85471">
        <w:rPr>
          <w:rFonts w:ascii="Arial" w:hAnsi="Arial" w:cs="Arial"/>
          <w:sz w:val="22"/>
          <w:szCs w:val="22"/>
        </w:rPr>
        <w:tab/>
      </w:r>
      <w:r w:rsidR="000E27A4">
        <w:rPr>
          <w:rFonts w:ascii="Arial" w:hAnsi="Arial" w:cs="Arial"/>
          <w:sz w:val="22"/>
          <w:szCs w:val="22"/>
        </w:rPr>
        <w:t>ostatní</w:t>
      </w:r>
      <w:r w:rsidRPr="00E85471">
        <w:rPr>
          <w:rFonts w:ascii="Arial" w:hAnsi="Arial" w:cs="Arial"/>
          <w:sz w:val="22"/>
          <w:szCs w:val="22"/>
        </w:rPr>
        <w:t xml:space="preserve"> plocha</w:t>
      </w:r>
    </w:p>
    <w:p w:rsidR="00E85471" w:rsidRPr="00E85471" w:rsidRDefault="00E85471" w:rsidP="00E854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F61F6A" w:rsidRPr="000E27A4" w:rsidRDefault="00F61F6A" w:rsidP="00F61F6A">
      <w:pPr>
        <w:pStyle w:val="Seznam"/>
        <w:rPr>
          <w:rFonts w:ascii="Arial" w:hAnsi="Arial" w:cs="Arial"/>
          <w:sz w:val="22"/>
          <w:szCs w:val="22"/>
        </w:rPr>
      </w:pPr>
      <w:r w:rsidRPr="000E27A4">
        <w:rPr>
          <w:rFonts w:ascii="Arial" w:hAnsi="Arial" w:cs="Arial"/>
          <w:sz w:val="22"/>
          <w:szCs w:val="22"/>
        </w:rPr>
        <w:t>(dále jen nemovité věci</w:t>
      </w:r>
      <w:r w:rsidR="000E27A4">
        <w:rPr>
          <w:rFonts w:ascii="Arial" w:hAnsi="Arial" w:cs="Arial"/>
          <w:sz w:val="22"/>
          <w:szCs w:val="22"/>
        </w:rPr>
        <w:t>)</w:t>
      </w:r>
    </w:p>
    <w:p w:rsidR="00BD2C49" w:rsidRDefault="00BD2C49" w:rsidP="00DA5EC8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DA5EC8" w:rsidRPr="000E27A4" w:rsidRDefault="00DA5EC8" w:rsidP="00DA5EC8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27A4">
        <w:rPr>
          <w:rFonts w:ascii="Arial" w:hAnsi="Arial" w:cs="Arial"/>
          <w:b/>
          <w:sz w:val="22"/>
          <w:szCs w:val="22"/>
        </w:rPr>
        <w:lastRenderedPageBreak/>
        <w:t>Mimo výše uvedené nemovité věci jsou předmětem pro</w:t>
      </w:r>
      <w:r w:rsidR="000E27A4" w:rsidRPr="000E27A4">
        <w:rPr>
          <w:rFonts w:ascii="Arial" w:hAnsi="Arial" w:cs="Arial"/>
          <w:b/>
          <w:sz w:val="22"/>
          <w:szCs w:val="22"/>
        </w:rPr>
        <w:t xml:space="preserve">deje i součásti a příslušenství </w:t>
      </w:r>
      <w:r w:rsidRPr="000E27A4">
        <w:rPr>
          <w:rFonts w:ascii="Arial" w:hAnsi="Arial" w:cs="Arial"/>
          <w:b/>
          <w:sz w:val="22"/>
          <w:szCs w:val="22"/>
        </w:rPr>
        <w:t>nepodléhající zápisu do katastru</w:t>
      </w:r>
      <w:r w:rsidR="000E27A4" w:rsidRPr="000E27A4">
        <w:rPr>
          <w:rFonts w:ascii="Arial" w:hAnsi="Arial" w:cs="Arial"/>
          <w:b/>
          <w:sz w:val="22"/>
          <w:szCs w:val="22"/>
        </w:rPr>
        <w:t xml:space="preserve"> nemovitostí</w:t>
      </w:r>
      <w:r w:rsidRPr="000E27A4">
        <w:rPr>
          <w:rFonts w:ascii="Arial" w:hAnsi="Arial" w:cs="Arial"/>
          <w:b/>
          <w:sz w:val="22"/>
          <w:szCs w:val="22"/>
        </w:rPr>
        <w:t>:</w:t>
      </w:r>
    </w:p>
    <w:p w:rsidR="00FB4C3C" w:rsidRPr="00FB4C3C" w:rsidRDefault="00FB4C3C" w:rsidP="00FB4C3C">
      <w:pPr>
        <w:jc w:val="both"/>
        <w:rPr>
          <w:rFonts w:ascii="Arial" w:hAnsi="Arial" w:cs="Arial"/>
          <w:sz w:val="22"/>
          <w:szCs w:val="22"/>
        </w:rPr>
      </w:pPr>
      <w:r w:rsidRPr="00FB4C3C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</w:t>
      </w:r>
    </w:p>
    <w:p w:rsidR="00FB4C3C" w:rsidRPr="00FB4C3C" w:rsidRDefault="00FB4C3C" w:rsidP="00FB4C3C">
      <w:pPr>
        <w:jc w:val="both"/>
        <w:rPr>
          <w:rFonts w:ascii="Arial" w:hAnsi="Arial" w:cs="Arial"/>
          <w:sz w:val="22"/>
          <w:szCs w:val="22"/>
        </w:rPr>
      </w:pPr>
      <w:r w:rsidRPr="00FB4C3C">
        <w:rPr>
          <w:rFonts w:ascii="Arial" w:hAnsi="Arial" w:cs="Arial"/>
          <w:sz w:val="22"/>
          <w:szCs w:val="22"/>
        </w:rPr>
        <w:t xml:space="preserve">Obec </w:t>
      </w:r>
      <w:r w:rsidRPr="00FB4C3C">
        <w:rPr>
          <w:rFonts w:ascii="Arial" w:hAnsi="Arial" w:cs="Arial"/>
          <w:sz w:val="22"/>
          <w:szCs w:val="22"/>
        </w:rPr>
        <w:tab/>
      </w:r>
      <w:r w:rsidRPr="00FB4C3C">
        <w:rPr>
          <w:rFonts w:ascii="Arial" w:hAnsi="Arial" w:cs="Arial"/>
          <w:sz w:val="22"/>
          <w:szCs w:val="22"/>
        </w:rPr>
        <w:tab/>
        <w:t>Katastrální  území</w:t>
      </w:r>
      <w:r w:rsidRPr="00FB4C3C">
        <w:rPr>
          <w:rFonts w:ascii="Arial" w:hAnsi="Arial" w:cs="Arial"/>
          <w:sz w:val="22"/>
          <w:szCs w:val="22"/>
        </w:rPr>
        <w:tab/>
      </w:r>
      <w:r w:rsidRPr="00FB4C3C">
        <w:rPr>
          <w:rFonts w:ascii="Arial" w:hAnsi="Arial" w:cs="Arial"/>
          <w:sz w:val="22"/>
          <w:szCs w:val="22"/>
        </w:rPr>
        <w:tab/>
        <w:t>Druh součásti</w:t>
      </w:r>
      <w:r w:rsidRPr="00FB4C3C">
        <w:rPr>
          <w:rFonts w:ascii="Arial" w:hAnsi="Arial" w:cs="Arial"/>
          <w:sz w:val="22"/>
          <w:szCs w:val="22"/>
        </w:rPr>
        <w:tab/>
      </w:r>
      <w:r w:rsidRPr="00FB4C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B4C3C">
        <w:rPr>
          <w:rFonts w:ascii="Arial" w:hAnsi="Arial" w:cs="Arial"/>
          <w:sz w:val="22"/>
          <w:szCs w:val="22"/>
        </w:rPr>
        <w:tab/>
        <w:t>Inventární č.</w:t>
      </w:r>
    </w:p>
    <w:p w:rsidR="00FB4C3C" w:rsidRPr="00FB4C3C" w:rsidRDefault="00FB4C3C" w:rsidP="00FB4C3C">
      <w:pPr>
        <w:pStyle w:val="Seznam"/>
        <w:rPr>
          <w:rFonts w:ascii="Arial" w:hAnsi="Arial" w:cs="Arial"/>
          <w:sz w:val="22"/>
          <w:szCs w:val="22"/>
        </w:rPr>
      </w:pPr>
      <w:r w:rsidRPr="00FB4C3C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</w:t>
      </w:r>
    </w:p>
    <w:p w:rsidR="00FB4C3C" w:rsidRPr="00FB4C3C" w:rsidRDefault="00FB4C3C" w:rsidP="00FB4C3C">
      <w:pPr>
        <w:pStyle w:val="Seznam"/>
        <w:rPr>
          <w:rFonts w:ascii="Arial" w:hAnsi="Arial" w:cs="Arial"/>
          <w:sz w:val="20"/>
          <w:szCs w:val="20"/>
        </w:rPr>
      </w:pPr>
      <w:r w:rsidRPr="00FB4C3C">
        <w:rPr>
          <w:rFonts w:ascii="Arial" w:hAnsi="Arial" w:cs="Arial"/>
          <w:sz w:val="20"/>
          <w:szCs w:val="20"/>
        </w:rPr>
        <w:t>Kaliště</w:t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  <w:t>Kaliště u Horních Dubenek</w:t>
      </w:r>
      <w:r w:rsidRPr="00FB4C3C">
        <w:rPr>
          <w:rFonts w:ascii="Arial" w:hAnsi="Arial" w:cs="Arial"/>
          <w:sz w:val="20"/>
          <w:szCs w:val="20"/>
        </w:rPr>
        <w:tab/>
        <w:t>vodovodní přípojka k veřejnému vodovodu</w:t>
      </w:r>
      <w:r w:rsidRPr="00FB4C3C">
        <w:rPr>
          <w:rFonts w:ascii="Arial" w:hAnsi="Arial" w:cs="Arial"/>
          <w:sz w:val="20"/>
          <w:szCs w:val="20"/>
        </w:rPr>
        <w:tab/>
        <w:t>-</w:t>
      </w:r>
    </w:p>
    <w:p w:rsidR="00FB4C3C" w:rsidRPr="00FB4C3C" w:rsidRDefault="00FB4C3C" w:rsidP="00FB4C3C">
      <w:pPr>
        <w:pStyle w:val="Seznam"/>
        <w:ind w:left="4245" w:firstLine="0"/>
        <w:rPr>
          <w:rFonts w:ascii="Arial" w:hAnsi="Arial" w:cs="Arial"/>
          <w:sz w:val="20"/>
          <w:szCs w:val="20"/>
        </w:rPr>
      </w:pPr>
      <w:r w:rsidRPr="00FB4C3C">
        <w:rPr>
          <w:rFonts w:ascii="Arial" w:hAnsi="Arial" w:cs="Arial"/>
          <w:sz w:val="20"/>
          <w:szCs w:val="20"/>
        </w:rPr>
        <w:t>kanalizační přípojka do septiku a dále do veřejné kanalizace</w:t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>-</w:t>
      </w:r>
    </w:p>
    <w:p w:rsidR="00FB4C3C" w:rsidRPr="00FB4C3C" w:rsidRDefault="00FB4C3C" w:rsidP="00FB4C3C">
      <w:pPr>
        <w:pStyle w:val="Seznam"/>
        <w:rPr>
          <w:rFonts w:ascii="Arial" w:hAnsi="Arial" w:cs="Arial"/>
          <w:sz w:val="22"/>
          <w:szCs w:val="22"/>
        </w:rPr>
      </w:pP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0"/>
          <w:szCs w:val="20"/>
        </w:rPr>
        <w:tab/>
        <w:t>eklektro přípojka</w:t>
      </w:r>
      <w:r w:rsidRPr="00FB4C3C">
        <w:rPr>
          <w:rFonts w:ascii="Arial" w:hAnsi="Arial" w:cs="Arial"/>
          <w:sz w:val="20"/>
          <w:szCs w:val="20"/>
        </w:rPr>
        <w:tab/>
      </w:r>
      <w:r w:rsidRPr="00FB4C3C">
        <w:rPr>
          <w:rFonts w:ascii="Arial" w:hAnsi="Arial" w:cs="Arial"/>
          <w:sz w:val="22"/>
          <w:szCs w:val="22"/>
        </w:rPr>
        <w:tab/>
      </w:r>
      <w:r w:rsidRPr="00FB4C3C">
        <w:rPr>
          <w:rFonts w:ascii="Arial" w:hAnsi="Arial" w:cs="Arial"/>
          <w:sz w:val="22"/>
          <w:szCs w:val="22"/>
        </w:rPr>
        <w:tab/>
      </w:r>
      <w:r w:rsidRPr="00FB4C3C">
        <w:rPr>
          <w:rFonts w:ascii="Arial" w:hAnsi="Arial" w:cs="Arial"/>
          <w:sz w:val="22"/>
          <w:szCs w:val="22"/>
        </w:rPr>
        <w:tab/>
        <w:t>-</w:t>
      </w:r>
    </w:p>
    <w:p w:rsidR="00FB4C3C" w:rsidRPr="00FB4C3C" w:rsidRDefault="00FB4C3C" w:rsidP="00DA5EC8">
      <w:pPr>
        <w:pStyle w:val="Sezna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DA5EC8" w:rsidRDefault="00FB4C3C" w:rsidP="00C565EE">
      <w:pPr>
        <w:pStyle w:val="Sezna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majetek)</w:t>
      </w:r>
    </w:p>
    <w:p w:rsidR="00FB4C3C" w:rsidRDefault="00FB4C3C" w:rsidP="00C565EE">
      <w:pPr>
        <w:pStyle w:val="Seznam"/>
        <w:rPr>
          <w:rFonts w:ascii="Arial" w:hAnsi="Arial" w:cs="Arial"/>
          <w:sz w:val="22"/>
          <w:szCs w:val="22"/>
        </w:rPr>
      </w:pPr>
    </w:p>
    <w:p w:rsidR="00FB4C3C" w:rsidRDefault="00FB4C3C" w:rsidP="00C565EE">
      <w:pPr>
        <w:pStyle w:val="Seznam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II.</w:t>
      </w:r>
    </w:p>
    <w:p w:rsidR="00DA5EC8" w:rsidRPr="00E53F28" w:rsidRDefault="00DA5EC8" w:rsidP="005139D6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se uzavírá v souladu s ust. § 17 odst. 2 zákona č. 229/1991 Sb., o úpravě vlastnických vztahů k půdě a jinému zemědělskému majetku,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předpisů, </w:t>
      </w:r>
      <w:r w:rsidRPr="00E53F28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 a </w:t>
      </w:r>
      <w:r w:rsidRPr="00E53F28">
        <w:rPr>
          <w:rFonts w:ascii="Arial" w:hAnsi="Arial" w:cs="Arial"/>
          <w:sz w:val="22"/>
          <w:szCs w:val="22"/>
        </w:rPr>
        <w:t>usnesením vlády ČR ze dne  17. května  2006 č. 565,</w:t>
      </w:r>
      <w:r w:rsidR="00EF5B52">
        <w:rPr>
          <w:rFonts w:ascii="Arial" w:hAnsi="Arial" w:cs="Arial"/>
          <w:sz w:val="22"/>
          <w:szCs w:val="22"/>
        </w:rPr>
        <w:t xml:space="preserve"> ze dne 17.5.2006 část D1, bod 7),</w:t>
      </w:r>
      <w:r w:rsidRPr="00E53F28">
        <w:rPr>
          <w:rFonts w:ascii="Arial" w:hAnsi="Arial" w:cs="Arial"/>
          <w:sz w:val="22"/>
          <w:szCs w:val="22"/>
        </w:rPr>
        <w:t xml:space="preserve"> v platném znění, </w:t>
      </w:r>
      <w:r w:rsidRPr="00145658">
        <w:rPr>
          <w:rFonts w:ascii="Arial" w:hAnsi="Arial" w:cs="Arial"/>
          <w:sz w:val="22"/>
          <w:szCs w:val="22"/>
        </w:rPr>
        <w:t xml:space="preserve">na </w:t>
      </w:r>
      <w:r w:rsidR="00145658" w:rsidRPr="00145658">
        <w:rPr>
          <w:rFonts w:ascii="Arial" w:hAnsi="Arial" w:cs="Arial"/>
          <w:sz w:val="22"/>
          <w:szCs w:val="22"/>
        </w:rPr>
        <w:t xml:space="preserve">základě </w:t>
      </w:r>
      <w:r w:rsidR="00145658" w:rsidRPr="00E53F28">
        <w:rPr>
          <w:rFonts w:ascii="Arial" w:hAnsi="Arial" w:cs="Arial"/>
          <w:sz w:val="22"/>
          <w:szCs w:val="22"/>
        </w:rPr>
        <w:t xml:space="preserve">rozhodnutí o privatizaci vydaného </w:t>
      </w:r>
      <w:r w:rsidR="00145658">
        <w:rPr>
          <w:rFonts w:ascii="Arial" w:hAnsi="Arial" w:cs="Arial"/>
          <w:sz w:val="22"/>
          <w:szCs w:val="22"/>
        </w:rPr>
        <w:t xml:space="preserve">vládou </w:t>
      </w:r>
      <w:r w:rsidR="00145658" w:rsidRPr="00145658">
        <w:rPr>
          <w:rFonts w:ascii="Arial" w:hAnsi="Arial" w:cs="Arial"/>
          <w:sz w:val="22"/>
          <w:szCs w:val="22"/>
        </w:rPr>
        <w:t>dne 2.5.2013</w:t>
      </w:r>
      <w:r w:rsidR="00145658">
        <w:rPr>
          <w:rFonts w:ascii="Arial" w:hAnsi="Arial" w:cs="Arial"/>
          <w:sz w:val="22"/>
          <w:szCs w:val="22"/>
        </w:rPr>
        <w:t>, usnesení č. 320,</w:t>
      </w:r>
      <w:r w:rsidR="00145658" w:rsidRPr="00145658">
        <w:rPr>
          <w:rFonts w:ascii="Arial" w:hAnsi="Arial" w:cs="Arial"/>
          <w:sz w:val="22"/>
          <w:szCs w:val="22"/>
        </w:rPr>
        <w:t xml:space="preserve">  aktualizovan</w:t>
      </w:r>
      <w:r w:rsidR="00145658">
        <w:rPr>
          <w:rFonts w:ascii="Arial" w:hAnsi="Arial" w:cs="Arial"/>
          <w:sz w:val="22"/>
          <w:szCs w:val="22"/>
        </w:rPr>
        <w:t>ý</w:t>
      </w:r>
      <w:r w:rsidR="00145658" w:rsidRPr="00145658">
        <w:rPr>
          <w:rFonts w:ascii="Arial" w:hAnsi="Arial" w:cs="Arial"/>
          <w:sz w:val="22"/>
          <w:szCs w:val="22"/>
        </w:rPr>
        <w:t xml:space="preserve"> privatizační projekt č.</w:t>
      </w:r>
      <w:r w:rsidR="00145658">
        <w:rPr>
          <w:rFonts w:ascii="Arial" w:hAnsi="Arial" w:cs="Arial"/>
          <w:sz w:val="22"/>
          <w:szCs w:val="22"/>
        </w:rPr>
        <w:t xml:space="preserve"> 83315, </w:t>
      </w:r>
      <w:r w:rsidRPr="00E53F28">
        <w:rPr>
          <w:rFonts w:ascii="Arial" w:hAnsi="Arial" w:cs="Arial"/>
          <w:sz w:val="22"/>
          <w:szCs w:val="22"/>
        </w:rPr>
        <w:t xml:space="preserve">a na základě výsledku veřejné soutěže o nejvhodnější nabídku konané dne </w:t>
      </w:r>
      <w:r w:rsidR="00BB6086">
        <w:rPr>
          <w:rFonts w:ascii="Arial" w:hAnsi="Arial" w:cs="Arial"/>
          <w:sz w:val="22"/>
          <w:szCs w:val="22"/>
        </w:rPr>
        <w:t>10.10.2017.</w:t>
      </w:r>
    </w:p>
    <w:p w:rsidR="00DA5EC8" w:rsidRPr="00E53F28" w:rsidRDefault="00DA5EC8" w:rsidP="002475ED">
      <w:pPr>
        <w:jc w:val="both"/>
        <w:rPr>
          <w:rFonts w:ascii="Arial" w:hAnsi="Arial" w:cs="Arial"/>
          <w:sz w:val="22"/>
          <w:szCs w:val="22"/>
        </w:rPr>
      </w:pPr>
    </w:p>
    <w:p w:rsidR="00C565EE" w:rsidRDefault="00C565EE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III.</w:t>
      </w:r>
    </w:p>
    <w:p w:rsidR="00DA5EC8" w:rsidRPr="00BB6086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BB6086">
        <w:rPr>
          <w:rFonts w:ascii="Arial" w:hAnsi="Arial" w:cs="Arial"/>
          <w:sz w:val="22"/>
          <w:szCs w:val="22"/>
        </w:rPr>
        <w:t>prodává</w:t>
      </w:r>
      <w:r w:rsidRPr="00BB6086">
        <w:rPr>
          <w:rFonts w:ascii="Arial" w:hAnsi="Arial" w:cs="Arial"/>
          <w:sz w:val="22"/>
          <w:szCs w:val="22"/>
        </w:rPr>
        <w:t xml:space="preserve"> </w:t>
      </w:r>
      <w:r w:rsidR="00297B09">
        <w:rPr>
          <w:rFonts w:ascii="Arial" w:hAnsi="Arial" w:cs="Arial"/>
          <w:sz w:val="22"/>
          <w:szCs w:val="22"/>
        </w:rPr>
        <w:t>kupujícímu</w:t>
      </w:r>
      <w:r w:rsidR="0043364F" w:rsidRPr="00E53F28">
        <w:rPr>
          <w:rFonts w:ascii="Arial" w:hAnsi="Arial" w:cs="Arial"/>
          <w:sz w:val="22"/>
          <w:szCs w:val="22"/>
        </w:rPr>
        <w:t xml:space="preserve"> </w:t>
      </w:r>
      <w:r w:rsidR="00384D7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specifikovan</w:t>
      </w:r>
      <w:r w:rsidR="00384D7A" w:rsidRPr="00E53F28">
        <w:rPr>
          <w:rFonts w:ascii="Arial" w:hAnsi="Arial" w:cs="Arial"/>
          <w:sz w:val="22"/>
          <w:szCs w:val="22"/>
        </w:rPr>
        <w:t>ý</w:t>
      </w:r>
      <w:r w:rsidRPr="00E53F28">
        <w:rPr>
          <w:rFonts w:ascii="Arial" w:hAnsi="Arial" w:cs="Arial"/>
          <w:sz w:val="22"/>
          <w:szCs w:val="22"/>
        </w:rPr>
        <w:t xml:space="preserve"> v čl. I. této smlouvy se všemi součástmi a příslušenstvím a </w:t>
      </w:r>
      <w:r w:rsidR="00BB6086">
        <w:rPr>
          <w:rFonts w:ascii="Arial" w:hAnsi="Arial" w:cs="Arial"/>
          <w:sz w:val="22"/>
          <w:szCs w:val="22"/>
        </w:rPr>
        <w:t>ten</w:t>
      </w:r>
      <w:r w:rsidRPr="00E53F28">
        <w:rPr>
          <w:rFonts w:ascii="Arial" w:hAnsi="Arial" w:cs="Arial"/>
          <w:sz w:val="22"/>
          <w:szCs w:val="22"/>
        </w:rPr>
        <w:t xml:space="preserve"> je</w:t>
      </w:r>
      <w:r w:rsidR="0032517B" w:rsidRPr="00E53F28">
        <w:rPr>
          <w:rFonts w:ascii="Arial" w:hAnsi="Arial" w:cs="Arial"/>
          <w:sz w:val="22"/>
          <w:szCs w:val="22"/>
        </w:rPr>
        <w:t>j</w:t>
      </w:r>
      <w:r w:rsidRPr="00E53F28">
        <w:rPr>
          <w:rFonts w:ascii="Arial" w:hAnsi="Arial" w:cs="Arial"/>
          <w:sz w:val="22"/>
          <w:szCs w:val="22"/>
        </w:rPr>
        <w:t xml:space="preserve"> do svého vlastnictví, ve stavu v jakém se nachází ke dni účinnosti smlouvy, přejímá.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Vlastnické právo k 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přechází na </w:t>
      </w:r>
      <w:r w:rsidR="0043364F" w:rsidRPr="00E53F28">
        <w:rPr>
          <w:rFonts w:ascii="Arial" w:hAnsi="Arial" w:cs="Arial"/>
          <w:sz w:val="22"/>
          <w:szCs w:val="22"/>
        </w:rPr>
        <w:t>kupujícího</w:t>
      </w:r>
      <w:r w:rsidRPr="00D87780">
        <w:rPr>
          <w:rFonts w:ascii="Arial" w:hAnsi="Arial" w:cs="Arial"/>
          <w:sz w:val="22"/>
          <w:szCs w:val="22"/>
        </w:rPr>
        <w:t xml:space="preserve"> </w:t>
      </w:r>
      <w:r w:rsidR="00796F12" w:rsidRPr="00D87780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796F12" w:rsidRPr="00BB6086">
        <w:rPr>
          <w:rFonts w:ascii="Arial" w:hAnsi="Arial" w:cs="Arial"/>
          <w:sz w:val="22"/>
          <w:szCs w:val="22"/>
        </w:rPr>
        <w:t>s odkazem na § 11 katastrálního zákona č. 256/2013 Sb., katastrální zákon, ve znění pozdějších předpisů, vkladem vzniku vlastnického práva do katastru nemovitostí</w:t>
      </w:r>
      <w:r w:rsidR="00D87780" w:rsidRPr="00BB6086">
        <w:rPr>
          <w:rFonts w:ascii="Arial" w:hAnsi="Arial" w:cs="Arial"/>
          <w:sz w:val="22"/>
          <w:szCs w:val="22"/>
        </w:rPr>
        <w:t>.</w:t>
      </w:r>
    </w:p>
    <w:p w:rsidR="00DA5EC8" w:rsidRDefault="00DA5EC8" w:rsidP="00DA5EC8">
      <w:pPr>
        <w:rPr>
          <w:rFonts w:ascii="Arial" w:hAnsi="Arial" w:cs="Arial"/>
          <w:sz w:val="22"/>
          <w:szCs w:val="22"/>
        </w:rPr>
      </w:pPr>
    </w:p>
    <w:p w:rsidR="00BB6086" w:rsidRPr="00E53F28" w:rsidRDefault="00BB6086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IV.</w:t>
      </w: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1.</w:t>
      </w:r>
      <w:r w:rsidRPr="00E53F28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E53F28">
        <w:rPr>
          <w:rFonts w:ascii="Arial" w:hAnsi="Arial" w:cs="Arial"/>
          <w:sz w:val="22"/>
          <w:szCs w:val="22"/>
        </w:rPr>
        <w:t>kupujícímu</w:t>
      </w:r>
      <w:r w:rsidRPr="00E53F28">
        <w:rPr>
          <w:rFonts w:ascii="Arial" w:hAnsi="Arial" w:cs="Arial"/>
          <w:sz w:val="22"/>
          <w:szCs w:val="22"/>
        </w:rPr>
        <w:t xml:space="preserve"> a ten je povinen převzít </w:t>
      </w:r>
      <w:r w:rsidR="00F61F6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předání 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 xml:space="preserve">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>”, ve kterém bude uveden skutečný stav těchto věcí se všemi případnými právními vadami a břemeny zatěžujícími tyto věci s tím, že je</w:t>
      </w:r>
      <w:r w:rsidR="00BB6086">
        <w:rPr>
          <w:rFonts w:ascii="Arial" w:hAnsi="Arial" w:cs="Arial"/>
          <w:sz w:val="22"/>
          <w:szCs w:val="22"/>
        </w:rPr>
        <w:t xml:space="preserve">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spolu s nimi přebírá a je s nimi takto srozuměn. 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podepíší obě smluvní strany.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. Pokud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 xml:space="preserve">nepokračuje, případně nepodepíše ”Zápis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>, je</w:t>
      </w:r>
      <w:r w:rsidR="00BB6086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povinen zaplatit prodávajícímu smluvní pokutu ve výši 0,05% z kupní ceny za každý započatý  den,  po který bude </w:t>
      </w:r>
      <w:r w:rsidR="002D16D0" w:rsidRPr="00E53F28">
        <w:rPr>
          <w:rFonts w:ascii="Arial" w:hAnsi="Arial" w:cs="Arial"/>
          <w:sz w:val="22"/>
          <w:szCs w:val="22"/>
        </w:rPr>
        <w:t>porušení této povinnosti trvat.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3.</w:t>
      </w:r>
      <w:r w:rsidRPr="00E53F28">
        <w:rPr>
          <w:rFonts w:ascii="Arial" w:hAnsi="Arial" w:cs="Arial"/>
          <w:sz w:val="22"/>
          <w:szCs w:val="22"/>
        </w:rPr>
        <w:tab/>
        <w:t xml:space="preserve">Jakékoliv porušení povinností stanovených tímto článkem </w:t>
      </w:r>
      <w:r w:rsidR="0043364F" w:rsidRPr="00E53F28">
        <w:rPr>
          <w:rFonts w:ascii="Arial" w:hAnsi="Arial" w:cs="Arial"/>
          <w:sz w:val="22"/>
          <w:szCs w:val="22"/>
        </w:rPr>
        <w:t>kupujícím</w:t>
      </w:r>
      <w:r w:rsidRPr="00E53F28">
        <w:rPr>
          <w:rFonts w:ascii="Arial" w:hAnsi="Arial" w:cs="Arial"/>
          <w:sz w:val="22"/>
          <w:szCs w:val="22"/>
        </w:rPr>
        <w:t xml:space="preserve"> se považuje za  porušení smlouvy, které zakládá právo prodávajícího od smlouvy odstoupit.</w:t>
      </w:r>
    </w:p>
    <w:p w:rsidR="00DA5EC8" w:rsidRDefault="00DA5EC8" w:rsidP="00DA5EC8">
      <w:pPr>
        <w:jc w:val="center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 </w:t>
      </w:r>
    </w:p>
    <w:p w:rsidR="00FB4C3C" w:rsidRPr="00E53F28" w:rsidRDefault="00FB4C3C" w:rsidP="00DA5EC8">
      <w:pPr>
        <w:jc w:val="center"/>
        <w:rPr>
          <w:rFonts w:ascii="Arial" w:hAnsi="Arial" w:cs="Arial"/>
          <w:sz w:val="22"/>
          <w:szCs w:val="22"/>
        </w:rPr>
      </w:pPr>
    </w:p>
    <w:p w:rsidR="00DA5EC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V.</w:t>
      </w:r>
    </w:p>
    <w:p w:rsidR="002D16D0" w:rsidRPr="00E53F28" w:rsidRDefault="00DA5EC8" w:rsidP="00977CFE">
      <w:pPr>
        <w:pStyle w:val="Seznam2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Hodnota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podle rozhodnutí o privatizaci </w:t>
      </w:r>
      <w:r w:rsidR="00145658" w:rsidRPr="00E53F28">
        <w:rPr>
          <w:rFonts w:ascii="Arial" w:hAnsi="Arial" w:cs="Arial"/>
          <w:sz w:val="22"/>
          <w:szCs w:val="22"/>
        </w:rPr>
        <w:t xml:space="preserve">vydaného </w:t>
      </w:r>
      <w:r w:rsidR="00145658">
        <w:rPr>
          <w:rFonts w:ascii="Arial" w:hAnsi="Arial" w:cs="Arial"/>
          <w:sz w:val="22"/>
          <w:szCs w:val="22"/>
        </w:rPr>
        <w:t xml:space="preserve">vládou </w:t>
      </w:r>
      <w:r w:rsidR="00145658" w:rsidRPr="00145658">
        <w:rPr>
          <w:rFonts w:ascii="Arial" w:hAnsi="Arial" w:cs="Arial"/>
          <w:sz w:val="22"/>
          <w:szCs w:val="22"/>
        </w:rPr>
        <w:t>dne 2.5.2013</w:t>
      </w:r>
      <w:r w:rsidR="00145658">
        <w:rPr>
          <w:rFonts w:ascii="Arial" w:hAnsi="Arial" w:cs="Arial"/>
          <w:sz w:val="22"/>
          <w:szCs w:val="22"/>
        </w:rPr>
        <w:t xml:space="preserve"> usnesením č. 320 </w:t>
      </w:r>
      <w:r w:rsidRPr="00E53F28">
        <w:rPr>
          <w:rFonts w:ascii="Arial" w:hAnsi="Arial" w:cs="Arial"/>
          <w:sz w:val="22"/>
          <w:szCs w:val="22"/>
        </w:rPr>
        <w:t xml:space="preserve">a aktualizovaného privatizačního projektu č. </w:t>
      </w:r>
      <w:r w:rsidR="00630C1E">
        <w:rPr>
          <w:rFonts w:ascii="Arial" w:hAnsi="Arial" w:cs="Arial"/>
          <w:sz w:val="22"/>
          <w:szCs w:val="22"/>
        </w:rPr>
        <w:t>83315</w:t>
      </w:r>
      <w:r w:rsidRPr="00E53F28">
        <w:rPr>
          <w:rFonts w:ascii="Arial" w:hAnsi="Arial" w:cs="Arial"/>
          <w:sz w:val="22"/>
          <w:szCs w:val="22"/>
        </w:rPr>
        <w:t xml:space="preserve"> činí částku </w:t>
      </w:r>
      <w:r w:rsidR="00145658">
        <w:rPr>
          <w:rFonts w:ascii="Arial" w:hAnsi="Arial" w:cs="Arial"/>
          <w:sz w:val="22"/>
          <w:szCs w:val="22"/>
        </w:rPr>
        <w:t>456.000</w:t>
      </w:r>
      <w:r w:rsidRPr="00E53F28">
        <w:rPr>
          <w:rFonts w:ascii="Arial" w:hAnsi="Arial" w:cs="Arial"/>
          <w:sz w:val="22"/>
          <w:szCs w:val="22"/>
        </w:rPr>
        <w:t>,-</w:t>
      </w:r>
      <w:r w:rsidR="00DA7DB6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Kč (slovy: </w:t>
      </w:r>
      <w:r w:rsidR="00145658">
        <w:rPr>
          <w:rFonts w:ascii="Arial" w:hAnsi="Arial" w:cs="Arial"/>
          <w:sz w:val="22"/>
          <w:szCs w:val="22"/>
        </w:rPr>
        <w:t>čtyřistapadesátšesttisíc</w:t>
      </w:r>
      <w:r w:rsidRPr="00E53F28">
        <w:rPr>
          <w:rFonts w:ascii="Arial" w:hAnsi="Arial" w:cs="Arial"/>
          <w:sz w:val="22"/>
          <w:szCs w:val="22"/>
        </w:rPr>
        <w:t xml:space="preserve"> korun českých).</w:t>
      </w:r>
    </w:p>
    <w:p w:rsidR="002D16D0" w:rsidRPr="00E53F28" w:rsidRDefault="002D16D0" w:rsidP="002D16D0">
      <w:pPr>
        <w:pStyle w:val="Seznam2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DA5EC8" w:rsidRPr="00630C1E" w:rsidRDefault="00DA5EC8" w:rsidP="00977CFE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>K</w:t>
      </w:r>
      <w:r w:rsidR="002D16D0" w:rsidRPr="00E53F28">
        <w:rPr>
          <w:rFonts w:ascii="Arial" w:hAnsi="Arial" w:cs="Arial"/>
          <w:sz w:val="22"/>
          <w:szCs w:val="22"/>
        </w:rPr>
        <w:t xml:space="preserve">upní cena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630C1E">
        <w:rPr>
          <w:rFonts w:ascii="Arial" w:hAnsi="Arial" w:cs="Arial"/>
          <w:b/>
          <w:sz w:val="22"/>
          <w:szCs w:val="22"/>
        </w:rPr>
        <w:t>470.000,-</w:t>
      </w:r>
      <w:r w:rsidR="00630C1E" w:rsidRPr="00630C1E">
        <w:rPr>
          <w:rFonts w:ascii="Arial" w:hAnsi="Arial" w:cs="Arial"/>
          <w:b/>
          <w:sz w:val="22"/>
          <w:szCs w:val="22"/>
        </w:rPr>
        <w:t>Kč (slovy: čtyřistasedmdesát</w:t>
      </w:r>
      <w:r w:rsidR="00902AC4">
        <w:rPr>
          <w:rFonts w:ascii="Arial" w:hAnsi="Arial" w:cs="Arial"/>
          <w:b/>
          <w:sz w:val="22"/>
          <w:szCs w:val="22"/>
        </w:rPr>
        <w:t>tisíc</w:t>
      </w:r>
      <w:r w:rsidR="00630C1E" w:rsidRPr="00630C1E">
        <w:rPr>
          <w:rFonts w:ascii="Arial" w:hAnsi="Arial" w:cs="Arial"/>
          <w:b/>
          <w:sz w:val="22"/>
          <w:szCs w:val="22"/>
        </w:rPr>
        <w:t xml:space="preserve"> </w:t>
      </w:r>
      <w:r w:rsidRPr="00630C1E">
        <w:rPr>
          <w:rFonts w:ascii="Arial" w:hAnsi="Arial" w:cs="Arial"/>
          <w:b/>
          <w:sz w:val="22"/>
          <w:szCs w:val="22"/>
        </w:rPr>
        <w:t>korun českých)</w:t>
      </w:r>
      <w:r w:rsidRPr="00E53F28">
        <w:rPr>
          <w:rFonts w:ascii="Arial" w:hAnsi="Arial" w:cs="Arial"/>
          <w:sz w:val="22"/>
          <w:szCs w:val="22"/>
        </w:rPr>
        <w:t xml:space="preserve"> </w:t>
      </w:r>
      <w:r w:rsidR="00E876C1" w:rsidRPr="00E876C1">
        <w:rPr>
          <w:rFonts w:ascii="Arial" w:hAnsi="Arial" w:cs="Arial"/>
          <w:sz w:val="22"/>
          <w:szCs w:val="22"/>
        </w:rPr>
        <w:t>a nebude již upravena podle výsledku účetní závěrky, provedené  ke dni předcházejícímu dni účinnosti této smlouvy.</w:t>
      </w:r>
      <w:r w:rsidR="00E876C1">
        <w:rPr>
          <w:rFonts w:ascii="Arial" w:hAnsi="Arial" w:cs="Arial"/>
          <w:sz w:val="20"/>
          <w:szCs w:val="20"/>
        </w:rPr>
        <w:t> </w:t>
      </w:r>
      <w:r w:rsidRPr="00E53F28">
        <w:rPr>
          <w:rFonts w:ascii="Arial" w:hAnsi="Arial" w:cs="Arial"/>
          <w:sz w:val="22"/>
          <w:szCs w:val="22"/>
        </w:rPr>
        <w:t xml:space="preserve">Účetní závěrku je prodávající povinen  zaslat </w:t>
      </w:r>
      <w:r w:rsidR="0043364F" w:rsidRPr="00E53F28">
        <w:rPr>
          <w:rFonts w:ascii="Arial" w:hAnsi="Arial" w:cs="Arial"/>
          <w:sz w:val="22"/>
          <w:szCs w:val="22"/>
        </w:rPr>
        <w:t xml:space="preserve">kupujícímu </w:t>
      </w:r>
      <w:r w:rsidR="00962411" w:rsidRPr="00630C1E">
        <w:rPr>
          <w:rFonts w:ascii="Arial" w:hAnsi="Arial" w:cs="Arial"/>
          <w:sz w:val="22"/>
          <w:szCs w:val="22"/>
        </w:rPr>
        <w:t xml:space="preserve">do </w:t>
      </w:r>
      <w:r w:rsidR="00796F12" w:rsidRPr="00630C1E">
        <w:rPr>
          <w:rFonts w:ascii="Arial" w:hAnsi="Arial" w:cs="Arial"/>
          <w:sz w:val="22"/>
          <w:szCs w:val="22"/>
        </w:rPr>
        <w:t>30</w:t>
      </w:r>
      <w:r w:rsidR="00962411" w:rsidRPr="00630C1E">
        <w:rPr>
          <w:rFonts w:ascii="Arial" w:hAnsi="Arial" w:cs="Arial"/>
          <w:sz w:val="22"/>
          <w:szCs w:val="22"/>
        </w:rPr>
        <w:t xml:space="preserve"> dnů od účinnosti kupní smlouvy.</w:t>
      </w:r>
    </w:p>
    <w:p w:rsidR="002D16D0" w:rsidRPr="00A95FDB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796F12" w:rsidP="00977CFE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Kupní cenu </w:t>
      </w:r>
      <w:r w:rsidR="00630C1E">
        <w:rPr>
          <w:rFonts w:ascii="Arial" w:hAnsi="Arial" w:cs="Arial"/>
          <w:sz w:val="22"/>
          <w:szCs w:val="22"/>
        </w:rPr>
        <w:t xml:space="preserve">uhradil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A5EC8" w:rsidRPr="00E53F28">
        <w:rPr>
          <w:rFonts w:ascii="Arial" w:hAnsi="Arial" w:cs="Arial"/>
          <w:sz w:val="22"/>
          <w:szCs w:val="22"/>
        </w:rPr>
        <w:t>  prodávajícímu před podpisem této smlouvy.</w:t>
      </w:r>
    </w:p>
    <w:p w:rsidR="00DA5EC8" w:rsidRPr="00E53F28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DA5EC8" w:rsidRPr="00A95FDB" w:rsidRDefault="00DA5EC8" w:rsidP="00977CFE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4.</w:t>
      </w:r>
      <w:r w:rsidRPr="00E53F28">
        <w:rPr>
          <w:rFonts w:ascii="Arial" w:hAnsi="Arial" w:cs="Arial"/>
          <w:sz w:val="22"/>
          <w:szCs w:val="22"/>
        </w:rPr>
        <w:tab/>
        <w:t xml:space="preserve">V souladu s ust. § 20 zákona č. 92/1991 Sb., o podmínkách převodu majetku státu na jiné osoby, ve znění pozdějších předpisů, se smluvní strany dohodly na tom, že prodávající není povinen za případné </w:t>
      </w:r>
      <w:r w:rsidRPr="00A95FDB">
        <w:rPr>
          <w:rFonts w:ascii="Arial" w:hAnsi="Arial" w:cs="Arial"/>
          <w:sz w:val="22"/>
          <w:szCs w:val="22"/>
        </w:rPr>
        <w:t>chybějící</w:t>
      </w:r>
      <w:r w:rsidR="008432B7" w:rsidRPr="00A95FDB">
        <w:rPr>
          <w:rFonts w:ascii="Arial" w:hAnsi="Arial" w:cs="Arial"/>
          <w:sz w:val="22"/>
          <w:szCs w:val="22"/>
        </w:rPr>
        <w:t xml:space="preserve"> a vadné věci uvedené v „Zápise </w:t>
      </w:r>
      <w:r w:rsidRPr="00A95FDB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A95FDB">
        <w:rPr>
          <w:rFonts w:ascii="Arial" w:hAnsi="Arial" w:cs="Arial"/>
          <w:sz w:val="22"/>
          <w:szCs w:val="22"/>
        </w:rPr>
        <w:t>majetku</w:t>
      </w:r>
      <w:r w:rsidRPr="00A95FDB">
        <w:rPr>
          <w:rFonts w:ascii="Arial" w:hAnsi="Arial" w:cs="Arial"/>
          <w:sz w:val="22"/>
          <w:szCs w:val="22"/>
        </w:rPr>
        <w:t>“, poskytnout slevu kupní ceny.</w:t>
      </w:r>
      <w:r w:rsidR="00C565EE" w:rsidRPr="00A95FDB">
        <w:rPr>
          <w:rFonts w:ascii="Arial" w:hAnsi="Arial" w:cs="Arial"/>
          <w:sz w:val="22"/>
          <w:szCs w:val="22"/>
        </w:rPr>
        <w:t xml:space="preserve"> </w:t>
      </w:r>
    </w:p>
    <w:p w:rsidR="00DA5EC8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FB4C3C" w:rsidRPr="00A95FDB" w:rsidRDefault="00FB4C3C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A95FDB">
        <w:rPr>
          <w:rFonts w:ascii="Arial" w:hAnsi="Arial" w:cs="Arial"/>
          <w:b/>
          <w:sz w:val="22"/>
          <w:szCs w:val="22"/>
        </w:rPr>
        <w:t>VI.</w:t>
      </w:r>
    </w:p>
    <w:p w:rsidR="00524AFC" w:rsidRDefault="00F61F6A" w:rsidP="0060049E">
      <w:pPr>
        <w:pStyle w:val="Zkladntextodsazen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24AFC">
        <w:rPr>
          <w:rFonts w:ascii="Arial" w:hAnsi="Arial" w:cs="Arial"/>
          <w:sz w:val="22"/>
          <w:szCs w:val="22"/>
        </w:rPr>
        <w:t>Užívací vztah k převáděnému</w:t>
      </w:r>
      <w:r w:rsidR="00DA5EC8" w:rsidRPr="00524AFC">
        <w:rPr>
          <w:rFonts w:ascii="Arial" w:hAnsi="Arial" w:cs="Arial"/>
          <w:sz w:val="22"/>
          <w:szCs w:val="22"/>
        </w:rPr>
        <w:t xml:space="preserve"> </w:t>
      </w:r>
      <w:r w:rsidRPr="00524AFC">
        <w:rPr>
          <w:rFonts w:ascii="Arial" w:hAnsi="Arial" w:cs="Arial"/>
          <w:sz w:val="22"/>
          <w:szCs w:val="22"/>
        </w:rPr>
        <w:t>majetku</w:t>
      </w:r>
      <w:r w:rsidR="00394BAC">
        <w:rPr>
          <w:rFonts w:ascii="Arial" w:hAnsi="Arial" w:cs="Arial"/>
          <w:sz w:val="22"/>
          <w:szCs w:val="22"/>
        </w:rPr>
        <w:t xml:space="preserve">, </w:t>
      </w:r>
      <w:r w:rsidR="00394BAC" w:rsidRPr="00394BAC">
        <w:rPr>
          <w:rFonts w:ascii="Arial" w:hAnsi="Arial" w:cs="Arial"/>
          <w:sz w:val="22"/>
          <w:szCs w:val="22"/>
        </w:rPr>
        <w:t>pozemku</w:t>
      </w:r>
      <w:r w:rsidR="00524AFC" w:rsidRPr="00394BAC">
        <w:rPr>
          <w:rFonts w:ascii="Arial" w:hAnsi="Arial" w:cs="Arial"/>
          <w:sz w:val="22"/>
          <w:szCs w:val="22"/>
        </w:rPr>
        <w:t xml:space="preserve"> p.č. KN st. 87/1</w:t>
      </w:r>
      <w:r w:rsidR="00394BAC" w:rsidRPr="00394BAC">
        <w:rPr>
          <w:rFonts w:ascii="Arial" w:hAnsi="Arial" w:cs="Arial"/>
          <w:sz w:val="22"/>
          <w:szCs w:val="22"/>
        </w:rPr>
        <w:t xml:space="preserve"> jehož součástí je stavba č.p. 83</w:t>
      </w:r>
      <w:r w:rsidR="00524AFC" w:rsidRPr="00394BAC">
        <w:rPr>
          <w:rFonts w:ascii="Arial" w:hAnsi="Arial" w:cs="Arial"/>
          <w:sz w:val="22"/>
          <w:szCs w:val="22"/>
        </w:rPr>
        <w:t xml:space="preserve"> a pozemku p.č. KN st. 87/4 </w:t>
      </w:r>
      <w:r w:rsidR="00394BAC" w:rsidRPr="00394BAC">
        <w:rPr>
          <w:rFonts w:ascii="Arial" w:hAnsi="Arial" w:cs="Arial"/>
          <w:sz w:val="22"/>
          <w:szCs w:val="22"/>
        </w:rPr>
        <w:t>jehož součástí je stavba bez č.p.</w:t>
      </w:r>
      <w:r w:rsidR="00394BAC">
        <w:rPr>
          <w:rFonts w:ascii="Arial" w:hAnsi="Arial" w:cs="Arial"/>
          <w:sz w:val="22"/>
          <w:szCs w:val="22"/>
        </w:rPr>
        <w:t>,</w:t>
      </w:r>
      <w:r w:rsidR="00394BAC">
        <w:rPr>
          <w:rFonts w:ascii="Arial" w:hAnsi="Arial" w:cs="Arial"/>
          <w:b/>
          <w:sz w:val="22"/>
          <w:szCs w:val="22"/>
        </w:rPr>
        <w:t xml:space="preserve"> </w:t>
      </w:r>
      <w:r w:rsidR="003B0321" w:rsidRPr="00524AFC">
        <w:rPr>
          <w:rFonts w:ascii="Arial" w:hAnsi="Arial" w:cs="Arial"/>
          <w:sz w:val="22"/>
          <w:szCs w:val="22"/>
        </w:rPr>
        <w:t xml:space="preserve">je řešen nájemní smlouvou č. 1B15/20, kterou s SPÚ uzavřel Pavel Hort, </w:t>
      </w:r>
      <w:r w:rsidR="00216F64">
        <w:rPr>
          <w:rFonts w:ascii="Arial" w:hAnsi="Arial" w:cs="Arial"/>
          <w:sz w:val="22"/>
          <w:szCs w:val="22"/>
        </w:rPr>
        <w:t>XXXXXX Mohelno</w:t>
      </w:r>
      <w:r w:rsidR="003B0321" w:rsidRPr="00524AFC">
        <w:rPr>
          <w:rFonts w:ascii="Arial" w:hAnsi="Arial" w:cs="Arial"/>
          <w:sz w:val="22"/>
          <w:szCs w:val="22"/>
        </w:rPr>
        <w:t xml:space="preserve">, PSČ 67575, jakožto nájemce. </w:t>
      </w:r>
      <w:r w:rsidR="00524AFC" w:rsidRPr="00E53F28">
        <w:rPr>
          <w:rFonts w:ascii="Arial" w:hAnsi="Arial" w:cs="Arial"/>
          <w:sz w:val="22"/>
          <w:szCs w:val="22"/>
        </w:rPr>
        <w:t>S obsahem nájemní smlouvy byl kupující</w:t>
      </w:r>
      <w:r w:rsidR="00524AFC">
        <w:rPr>
          <w:rFonts w:ascii="Arial" w:hAnsi="Arial" w:cs="Arial"/>
          <w:sz w:val="22"/>
          <w:szCs w:val="22"/>
        </w:rPr>
        <w:t xml:space="preserve"> </w:t>
      </w:r>
      <w:r w:rsidR="00524AFC" w:rsidRPr="00E53F28">
        <w:rPr>
          <w:rFonts w:ascii="Arial" w:hAnsi="Arial" w:cs="Arial"/>
          <w:sz w:val="22"/>
          <w:szCs w:val="22"/>
        </w:rPr>
        <w:t>seznámen před podpisem této smlouvy s tím, že nájemní smlouva bude předána kupujícímu při podpisu této smlouvy</w:t>
      </w:r>
      <w:r w:rsidR="00394BAC">
        <w:rPr>
          <w:rFonts w:ascii="Arial" w:hAnsi="Arial" w:cs="Arial"/>
          <w:sz w:val="22"/>
          <w:szCs w:val="22"/>
        </w:rPr>
        <w:t>.</w:t>
      </w:r>
    </w:p>
    <w:p w:rsidR="003E174F" w:rsidRDefault="003E174F" w:rsidP="0060049E">
      <w:pPr>
        <w:pStyle w:val="Zkladntextodsazen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Užívací vztah k převáděnému pozemku id. ½ p.č. KN 1237 je řešen dohodou o užívání společné věci č. 103N15/20, kterou s SPÚ uzavřeli manželé Josef Povolný a Marie Povolná, </w:t>
      </w:r>
      <w:r w:rsidR="00216F64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588 51 Batelov. </w:t>
      </w:r>
      <w:r w:rsidRPr="00E53F28">
        <w:rPr>
          <w:rFonts w:ascii="Arial" w:hAnsi="Arial" w:cs="Arial"/>
          <w:sz w:val="22"/>
          <w:szCs w:val="22"/>
        </w:rPr>
        <w:t xml:space="preserve">S obsahem </w:t>
      </w:r>
      <w:r>
        <w:rPr>
          <w:rFonts w:ascii="Arial" w:hAnsi="Arial" w:cs="Arial"/>
          <w:sz w:val="22"/>
          <w:szCs w:val="22"/>
        </w:rPr>
        <w:t xml:space="preserve">dohody o užívání </w:t>
      </w:r>
      <w:r w:rsidR="000F2781">
        <w:rPr>
          <w:rFonts w:ascii="Arial" w:hAnsi="Arial" w:cs="Arial"/>
          <w:sz w:val="22"/>
          <w:szCs w:val="22"/>
        </w:rPr>
        <w:t xml:space="preserve">společné věci </w:t>
      </w:r>
      <w:r w:rsidRPr="00E53F28">
        <w:rPr>
          <w:rFonts w:ascii="Arial" w:hAnsi="Arial" w:cs="Arial"/>
          <w:sz w:val="22"/>
          <w:szCs w:val="22"/>
        </w:rPr>
        <w:t>byl kupující</w:t>
      </w:r>
      <w:r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seznámen před podpisem této smlouvy s tím, že </w:t>
      </w:r>
      <w:r w:rsidR="000F2781">
        <w:rPr>
          <w:rFonts w:ascii="Arial" w:hAnsi="Arial" w:cs="Arial"/>
          <w:sz w:val="22"/>
          <w:szCs w:val="22"/>
        </w:rPr>
        <w:t>dohoda</w:t>
      </w:r>
      <w:r w:rsidRPr="00E53F28">
        <w:rPr>
          <w:rFonts w:ascii="Arial" w:hAnsi="Arial" w:cs="Arial"/>
          <w:sz w:val="22"/>
          <w:szCs w:val="22"/>
        </w:rPr>
        <w:t xml:space="preserve"> bude předána kupujícímu při podpisu této smlouvy</w:t>
      </w:r>
      <w:r>
        <w:rPr>
          <w:rFonts w:ascii="Arial" w:hAnsi="Arial" w:cs="Arial"/>
          <w:sz w:val="22"/>
          <w:szCs w:val="22"/>
        </w:rPr>
        <w:t>.</w:t>
      </w:r>
    </w:p>
    <w:p w:rsidR="00FB4C3C" w:rsidRDefault="00FB4C3C" w:rsidP="00B25E19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</w:t>
      </w:r>
      <w:r w:rsidR="005B4008" w:rsidRPr="00E53F28">
        <w:rPr>
          <w:rFonts w:ascii="Arial" w:hAnsi="Arial" w:cs="Arial"/>
          <w:b/>
          <w:sz w:val="22"/>
          <w:szCs w:val="22"/>
        </w:rPr>
        <w:t>I</w:t>
      </w:r>
      <w:r w:rsidRPr="00E53F28">
        <w:rPr>
          <w:rFonts w:ascii="Arial" w:hAnsi="Arial" w:cs="Arial"/>
          <w:b/>
          <w:sz w:val="22"/>
          <w:szCs w:val="22"/>
        </w:rPr>
        <w:t>I.</w:t>
      </w:r>
    </w:p>
    <w:p w:rsidR="00DA5EC8" w:rsidRPr="00E53F2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E53F28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E53F28">
        <w:rPr>
          <w:rFonts w:ascii="Arial" w:hAnsi="Arial" w:cs="Arial"/>
          <w:sz w:val="22"/>
          <w:szCs w:val="22"/>
        </w:rPr>
        <w:t xml:space="preserve"> ustanoveními zákona č. 89/2012</w:t>
      </w:r>
      <w:r w:rsidRPr="00E53F28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:rsidR="003C5B7E" w:rsidRPr="00E53F28" w:rsidRDefault="003C5B7E" w:rsidP="003C5B7E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3C5B7E" w:rsidRPr="00306A98" w:rsidRDefault="003C5B7E" w:rsidP="003C5B7E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06A98">
        <w:rPr>
          <w:rFonts w:ascii="Arial" w:hAnsi="Arial" w:cs="Arial"/>
          <w:bCs/>
          <w:sz w:val="22"/>
          <w:szCs w:val="22"/>
        </w:rPr>
        <w:t>Poplatníkem daně z nabytí nemovitých věcí dle zákonného opatření Senátu</w:t>
      </w:r>
      <w:r w:rsidRPr="00306A98">
        <w:rPr>
          <w:rFonts w:ascii="Arial" w:hAnsi="Arial" w:cs="Arial"/>
          <w:bCs/>
          <w:sz w:val="22"/>
          <w:szCs w:val="22"/>
        </w:rPr>
        <w:br/>
        <w:t>č. 340/2013 Sb., o dani z nabytí nemovitých věcí, ve znění pozdějších předpisů, je kupující.</w:t>
      </w:r>
    </w:p>
    <w:p w:rsidR="003C5B7E" w:rsidRDefault="003C5B7E" w:rsidP="003C5B7E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C5B7E" w:rsidRPr="00E53F28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na  základě dohody účastníků smlouvy.  </w:t>
      </w:r>
    </w:p>
    <w:p w:rsidR="003C5B7E" w:rsidRPr="00E53F28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je vyhotovena v </w:t>
      </w:r>
      <w:r w:rsidR="00797634">
        <w:rPr>
          <w:rFonts w:ascii="Arial" w:hAnsi="Arial" w:cs="Arial"/>
          <w:sz w:val="22"/>
          <w:szCs w:val="22"/>
        </w:rPr>
        <w:t xml:space="preserve">5 </w:t>
      </w:r>
      <w:r w:rsidRPr="00A95FDB">
        <w:rPr>
          <w:rFonts w:ascii="Arial" w:hAnsi="Arial" w:cs="Arial"/>
          <w:sz w:val="22"/>
          <w:szCs w:val="22"/>
        </w:rPr>
        <w:t>stejnopisech, z nich</w:t>
      </w:r>
      <w:r w:rsidR="00902AC4">
        <w:rPr>
          <w:rFonts w:ascii="Arial" w:hAnsi="Arial" w:cs="Arial"/>
          <w:sz w:val="22"/>
          <w:szCs w:val="22"/>
        </w:rPr>
        <w:t xml:space="preserve">ž každý má platnost originálu. </w:t>
      </w:r>
      <w:r w:rsidR="0043364F" w:rsidRPr="00A95FDB">
        <w:rPr>
          <w:rFonts w:ascii="Arial" w:hAnsi="Arial" w:cs="Arial"/>
          <w:sz w:val="22"/>
          <w:szCs w:val="22"/>
        </w:rPr>
        <w:t>Kupující</w:t>
      </w:r>
      <w:r w:rsidRPr="00A95FDB">
        <w:rPr>
          <w:rFonts w:ascii="Arial" w:hAnsi="Arial" w:cs="Arial"/>
          <w:sz w:val="22"/>
          <w:szCs w:val="22"/>
        </w:rPr>
        <w:t xml:space="preserve"> obdrží </w:t>
      </w:r>
      <w:r w:rsidR="00797634">
        <w:rPr>
          <w:rFonts w:ascii="Arial" w:hAnsi="Arial" w:cs="Arial"/>
          <w:sz w:val="22"/>
          <w:szCs w:val="22"/>
        </w:rPr>
        <w:t>2 stejnopis</w:t>
      </w:r>
      <w:r w:rsidRPr="00A95FDB">
        <w:rPr>
          <w:rFonts w:ascii="Arial" w:hAnsi="Arial" w:cs="Arial"/>
          <w:sz w:val="22"/>
          <w:szCs w:val="22"/>
        </w:rPr>
        <w:t>y a ostatní jsou určeny pro prodávajícího.</w:t>
      </w:r>
    </w:p>
    <w:p w:rsidR="0053620B" w:rsidRPr="00A95FDB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6376A" w:rsidRPr="00A95FDB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:rsidR="00F3256C" w:rsidRPr="00A95FDB" w:rsidRDefault="00F3256C" w:rsidP="008432B7">
      <w:pPr>
        <w:tabs>
          <w:tab w:val="left" w:pos="709"/>
        </w:tabs>
        <w:suppressAutoHyphens/>
        <w:spacing w:before="60"/>
        <w:ind w:left="360"/>
        <w:jc w:val="both"/>
        <w:rPr>
          <w:rFonts w:ascii="Arial" w:hAnsi="Arial" w:cs="Arial"/>
          <w:b/>
          <w:bCs/>
          <w:i/>
          <w:sz w:val="22"/>
          <w:szCs w:val="22"/>
          <w:lang w:eastAsia="ar-SA"/>
        </w:rPr>
      </w:pPr>
    </w:p>
    <w:p w:rsidR="0066376A" w:rsidRPr="00E53F28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</w:rPr>
        <w:t>Tato smlouva nabývá účinnosti prvním dnem následujícího měsíce, za předpokladu, že do této lhůty d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 č.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E53F28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E53F28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66376A" w:rsidRPr="00E53F28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:rsidR="005B4008" w:rsidRPr="00E53F28" w:rsidRDefault="0066376A" w:rsidP="008432B7">
      <w:pPr>
        <w:pStyle w:val="vnintext0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</w:t>
      </w:r>
      <w:r w:rsidR="000F2781">
        <w:rPr>
          <w:rFonts w:ascii="Arial" w:hAnsi="Arial" w:cs="Arial"/>
          <w:sz w:val="22"/>
          <w:szCs w:val="22"/>
        </w:rPr>
        <w:t xml:space="preserve"> ode dne účinnosti této smlouvy.</w:t>
      </w:r>
    </w:p>
    <w:p w:rsidR="0053620B" w:rsidRPr="00E53F28" w:rsidRDefault="0053620B" w:rsidP="0053620B">
      <w:pPr>
        <w:pStyle w:val="Seznam2"/>
        <w:ind w:left="643" w:firstLine="0"/>
        <w:rPr>
          <w:rFonts w:ascii="Arial" w:hAnsi="Arial" w:cs="Arial"/>
          <w:sz w:val="22"/>
          <w:szCs w:val="22"/>
        </w:rPr>
      </w:pPr>
    </w:p>
    <w:p w:rsidR="000F2781" w:rsidRDefault="000F2781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VIII.</w:t>
      </w:r>
    </w:p>
    <w:p w:rsidR="00612E82" w:rsidRPr="00E53F28" w:rsidRDefault="00612E82" w:rsidP="00612E82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ČR </w:t>
      </w:r>
      <w:r w:rsidR="0053620B" w:rsidRPr="00E53F28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pozemkový úřad jako správce dle zákona č. 101/2000 Sb., o ochraně osobních údajů a o změně některých zákonů, v platném znění (dále jen „zákon č. 101/2000 Sb.“), tímto informuje kupujícího </w:t>
      </w:r>
      <w:r w:rsidR="00902AC4">
        <w:rPr>
          <w:rFonts w:ascii="Arial" w:hAnsi="Arial" w:cs="Arial"/>
          <w:sz w:val="22"/>
          <w:szCs w:val="22"/>
        </w:rPr>
        <w:t>j</w:t>
      </w:r>
      <w:r w:rsidRPr="00E53F28">
        <w:rPr>
          <w:rFonts w:ascii="Arial" w:hAnsi="Arial" w:cs="Arial"/>
          <w:sz w:val="22"/>
          <w:szCs w:val="22"/>
        </w:rPr>
        <w:t xml:space="preserve">ako subjekt údajů, že jeho údaje uvedené v této smlouvě zpracovává pro účely realizace, výkonu práv a povinností dle této smlouvy, když tyto údaje zpracovává automatizovaně v elektronické formě. ČR </w:t>
      </w:r>
      <w:r w:rsidR="00F1530F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</w:t>
      </w:r>
      <w:r w:rsidR="00902AC4">
        <w:rPr>
          <w:rFonts w:ascii="Arial" w:hAnsi="Arial" w:cs="Arial"/>
          <w:sz w:val="22"/>
          <w:szCs w:val="22"/>
        </w:rPr>
        <w:t>ý úřad tímto poučuje kupujícího</w:t>
      </w:r>
      <w:r w:rsidRPr="00E53F28">
        <w:rPr>
          <w:rFonts w:ascii="Arial" w:hAnsi="Arial" w:cs="Arial"/>
          <w:sz w:val="22"/>
          <w:szCs w:val="22"/>
        </w:rPr>
        <w:t>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612E82" w:rsidRDefault="00612E82" w:rsidP="00612E8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FB4C3C" w:rsidRPr="00E53F28" w:rsidRDefault="00FB4C3C" w:rsidP="00612E8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IX.</w:t>
      </w:r>
    </w:p>
    <w:p w:rsidR="00814BE7" w:rsidRPr="00E53F28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53F28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DA5EC8" w:rsidRPr="00E53F28" w:rsidRDefault="00DA5EC8" w:rsidP="00DA5EC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883E92" w:rsidRPr="00E53F28" w:rsidRDefault="00883E92" w:rsidP="00DA5EC8">
      <w:pPr>
        <w:rPr>
          <w:rFonts w:ascii="Arial" w:hAnsi="Arial" w:cs="Arial"/>
          <w:sz w:val="22"/>
          <w:szCs w:val="22"/>
        </w:rPr>
      </w:pPr>
    </w:p>
    <w:p w:rsidR="00A37D20" w:rsidRPr="0060163C" w:rsidRDefault="00A37D20" w:rsidP="00A37D20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V ............................ dne ...................</w:t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="000F2781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>V …………</w:t>
      </w:r>
      <w:r w:rsidR="000F2781">
        <w:rPr>
          <w:rFonts w:ascii="Arial" w:hAnsi="Arial" w:cs="Arial"/>
          <w:sz w:val="22"/>
          <w:szCs w:val="22"/>
        </w:rPr>
        <w:t>……….</w:t>
      </w:r>
      <w:r w:rsidR="00CB016F">
        <w:rPr>
          <w:rFonts w:ascii="Arial" w:hAnsi="Arial" w:cs="Arial"/>
          <w:sz w:val="22"/>
          <w:szCs w:val="22"/>
        </w:rPr>
        <w:t xml:space="preserve"> </w:t>
      </w:r>
      <w:r w:rsidR="000F2781">
        <w:rPr>
          <w:rFonts w:ascii="Arial" w:hAnsi="Arial" w:cs="Arial"/>
          <w:sz w:val="22"/>
          <w:szCs w:val="22"/>
        </w:rPr>
        <w:t>dne</w:t>
      </w:r>
      <w:r w:rsidR="00555752">
        <w:rPr>
          <w:rFonts w:ascii="Arial" w:hAnsi="Arial" w:cs="Arial"/>
          <w:sz w:val="22"/>
          <w:szCs w:val="22"/>
        </w:rPr>
        <w:t xml:space="preserve"> </w:t>
      </w:r>
      <w:r w:rsidR="000F2781">
        <w:rPr>
          <w:rFonts w:ascii="Arial" w:hAnsi="Arial" w:cs="Arial"/>
          <w:sz w:val="22"/>
          <w:szCs w:val="22"/>
        </w:rPr>
        <w:t>……………</w:t>
      </w:r>
    </w:p>
    <w:p w:rsidR="00A37D20" w:rsidRDefault="00A37D20" w:rsidP="00A37D20">
      <w:pPr>
        <w:rPr>
          <w:rFonts w:ascii="Arial" w:hAnsi="Arial" w:cs="Arial"/>
          <w:sz w:val="22"/>
          <w:szCs w:val="22"/>
        </w:rPr>
      </w:pPr>
    </w:p>
    <w:p w:rsidR="000F2781" w:rsidRDefault="000F2781" w:rsidP="00A37D20">
      <w:pPr>
        <w:rPr>
          <w:rFonts w:ascii="Arial" w:hAnsi="Arial" w:cs="Arial"/>
          <w:sz w:val="22"/>
          <w:szCs w:val="22"/>
        </w:rPr>
      </w:pPr>
    </w:p>
    <w:p w:rsidR="000F2781" w:rsidRDefault="000F2781" w:rsidP="00A37D20">
      <w:pPr>
        <w:rPr>
          <w:rFonts w:ascii="Arial" w:hAnsi="Arial" w:cs="Arial"/>
          <w:sz w:val="22"/>
          <w:szCs w:val="22"/>
        </w:rPr>
      </w:pPr>
    </w:p>
    <w:p w:rsidR="000F2781" w:rsidRPr="0060163C" w:rsidRDefault="000F2781" w:rsidP="00A37D20">
      <w:pPr>
        <w:rPr>
          <w:rFonts w:ascii="Arial" w:hAnsi="Arial" w:cs="Arial"/>
          <w:sz w:val="22"/>
          <w:szCs w:val="22"/>
        </w:rPr>
      </w:pPr>
    </w:p>
    <w:p w:rsidR="000F2781" w:rsidRPr="00E877C6" w:rsidRDefault="000F2781" w:rsidP="000F2781">
      <w:pPr>
        <w:pStyle w:val="adresa"/>
        <w:rPr>
          <w:rFonts w:ascii="Arial" w:hAnsi="Arial" w:cs="Arial"/>
          <w:sz w:val="22"/>
          <w:szCs w:val="22"/>
        </w:rPr>
      </w:pPr>
      <w:r w:rsidRPr="00E877C6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CB016F" w:rsidRPr="00CB016F" w:rsidRDefault="00CB016F" w:rsidP="00CB016F">
      <w:pPr>
        <w:autoSpaceDE w:val="0"/>
        <w:autoSpaceDN w:val="0"/>
        <w:adjustRightInd w:val="0"/>
        <w:ind w:left="5104" w:hanging="5104"/>
        <w:rPr>
          <w:rFonts w:ascii="Arial" w:hAnsi="Arial" w:cs="Arial"/>
          <w:sz w:val="22"/>
          <w:szCs w:val="22"/>
        </w:rPr>
      </w:pPr>
      <w:r w:rsidRPr="00CB016F">
        <w:rPr>
          <w:rFonts w:ascii="Arial" w:hAnsi="Arial" w:cs="Arial"/>
          <w:sz w:val="22"/>
          <w:szCs w:val="22"/>
        </w:rPr>
        <w:t>Státní pozemkový úřad</w:t>
      </w:r>
      <w:r w:rsidRPr="00CB0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Budín Jaromír</w:t>
      </w:r>
    </w:p>
    <w:p w:rsidR="00CB016F" w:rsidRPr="00CB016F" w:rsidRDefault="00CB016F" w:rsidP="00CB016F">
      <w:pPr>
        <w:autoSpaceDE w:val="0"/>
        <w:autoSpaceDN w:val="0"/>
        <w:adjustRightInd w:val="0"/>
        <w:ind w:left="5104" w:hanging="5104"/>
        <w:rPr>
          <w:rFonts w:ascii="Arial" w:hAnsi="Arial" w:cs="Arial"/>
          <w:sz w:val="22"/>
          <w:szCs w:val="22"/>
        </w:rPr>
      </w:pPr>
      <w:r w:rsidRPr="00CB016F">
        <w:rPr>
          <w:rFonts w:ascii="Arial" w:hAnsi="Arial" w:cs="Arial"/>
          <w:sz w:val="22"/>
          <w:szCs w:val="22"/>
        </w:rPr>
        <w:t>ředitel Krajského pozemkového úřadu</w:t>
      </w:r>
      <w:r w:rsidRPr="00CB01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016F">
        <w:rPr>
          <w:rFonts w:ascii="Arial" w:hAnsi="Arial" w:cs="Arial"/>
          <w:sz w:val="22"/>
          <w:szCs w:val="22"/>
        </w:rPr>
        <w:t>kupující</w:t>
      </w:r>
    </w:p>
    <w:p w:rsidR="00CB016F" w:rsidRDefault="00CB016F" w:rsidP="00CB016F">
      <w:pPr>
        <w:autoSpaceDE w:val="0"/>
        <w:autoSpaceDN w:val="0"/>
        <w:adjustRightInd w:val="0"/>
        <w:ind w:left="5104" w:hanging="5104"/>
        <w:rPr>
          <w:rFonts w:ascii="Arial" w:hAnsi="Arial" w:cs="Arial"/>
          <w:sz w:val="22"/>
          <w:szCs w:val="22"/>
        </w:rPr>
      </w:pPr>
      <w:r w:rsidRPr="00CB016F">
        <w:rPr>
          <w:rFonts w:ascii="Arial" w:hAnsi="Arial" w:cs="Arial"/>
          <w:sz w:val="22"/>
          <w:szCs w:val="22"/>
        </w:rPr>
        <w:t>pro Kraj Vysočina</w:t>
      </w:r>
      <w:r w:rsidRPr="00CB016F">
        <w:rPr>
          <w:rFonts w:ascii="Arial" w:hAnsi="Arial" w:cs="Arial"/>
          <w:sz w:val="22"/>
          <w:szCs w:val="22"/>
        </w:rPr>
        <w:tab/>
      </w:r>
    </w:p>
    <w:p w:rsidR="00CB016F" w:rsidRPr="00CB016F" w:rsidRDefault="00CB016F" w:rsidP="00CB016F">
      <w:pPr>
        <w:autoSpaceDE w:val="0"/>
        <w:autoSpaceDN w:val="0"/>
        <w:adjustRightInd w:val="0"/>
        <w:ind w:left="5104" w:hanging="5104"/>
        <w:rPr>
          <w:rFonts w:ascii="Arial" w:hAnsi="Arial" w:cs="Arial"/>
          <w:sz w:val="22"/>
          <w:szCs w:val="22"/>
        </w:rPr>
      </w:pPr>
      <w:r w:rsidRPr="00CB016F">
        <w:rPr>
          <w:rFonts w:ascii="Arial" w:hAnsi="Arial" w:cs="Arial"/>
          <w:sz w:val="22"/>
          <w:szCs w:val="22"/>
        </w:rPr>
        <w:t>Ing. Vladimír Maryška</w:t>
      </w:r>
      <w:r w:rsidRPr="00CB016F">
        <w:rPr>
          <w:rFonts w:ascii="Arial" w:hAnsi="Arial" w:cs="Arial"/>
          <w:sz w:val="22"/>
          <w:szCs w:val="22"/>
        </w:rPr>
        <w:tab/>
      </w:r>
    </w:p>
    <w:p w:rsidR="00DA5EC8" w:rsidRPr="00E53F28" w:rsidRDefault="00CB016F" w:rsidP="00CB016F">
      <w:pPr>
        <w:jc w:val="both"/>
        <w:rPr>
          <w:rFonts w:ascii="Arial" w:hAnsi="Arial" w:cs="Arial"/>
          <w:sz w:val="22"/>
          <w:szCs w:val="22"/>
        </w:rPr>
      </w:pPr>
      <w:r w:rsidRPr="00CB016F">
        <w:rPr>
          <w:rFonts w:ascii="Arial" w:hAnsi="Arial" w:cs="Arial"/>
          <w:sz w:val="22"/>
          <w:szCs w:val="22"/>
        </w:rPr>
        <w:t>prodávající</w:t>
      </w:r>
    </w:p>
    <w:p w:rsidR="000F2781" w:rsidRDefault="000F2781" w:rsidP="000F2781">
      <w:pPr>
        <w:ind w:left="5040" w:hanging="5040"/>
        <w:rPr>
          <w:rFonts w:ascii="Arial" w:hAnsi="Arial" w:cs="Arial"/>
          <w:sz w:val="22"/>
          <w:szCs w:val="22"/>
        </w:rPr>
      </w:pPr>
    </w:p>
    <w:p w:rsidR="00DA5EC8" w:rsidRPr="00E53F28" w:rsidRDefault="000F2781" w:rsidP="000F2781">
      <w:pPr>
        <w:ind w:left="5040" w:hanging="5040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 </w:t>
      </w:r>
    </w:p>
    <w:p w:rsidR="00FB4C3C" w:rsidRDefault="00FB4C3C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3F7545" w:rsidRDefault="003F7545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3F7545" w:rsidRDefault="003F7545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6A4FC8" w:rsidRDefault="006A4FC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6A76BC" w:rsidRDefault="006A76BC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6A76BC" w:rsidRDefault="006A76BC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</w:p>
    <w:p w:rsidR="00A37D20" w:rsidRDefault="000F2781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Procházková Alena</w:t>
      </w:r>
    </w:p>
    <w:p w:rsidR="000F2781" w:rsidRPr="000F2781" w:rsidRDefault="000F2781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A37D20" w:rsidRPr="000F2781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F2781">
        <w:rPr>
          <w:rFonts w:ascii="Arial" w:hAnsi="Arial" w:cs="Arial"/>
          <w:sz w:val="22"/>
          <w:szCs w:val="22"/>
          <w:lang w:eastAsia="ar-SA"/>
        </w:rPr>
        <w:t>……………………………………………..</w:t>
      </w:r>
    </w:p>
    <w:p w:rsidR="00A37D20" w:rsidRPr="000F2781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F2781">
        <w:rPr>
          <w:rFonts w:ascii="Arial" w:hAnsi="Arial" w:cs="Arial"/>
          <w:sz w:val="22"/>
          <w:szCs w:val="22"/>
          <w:lang w:eastAsia="ar-SA"/>
        </w:rPr>
        <w:t>podpis</w:t>
      </w:r>
    </w:p>
    <w:p w:rsidR="005B4008" w:rsidRPr="00E53F28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0F2781">
        <w:rPr>
          <w:rFonts w:ascii="Arial" w:hAnsi="Arial" w:cs="Arial"/>
          <w:sz w:val="22"/>
          <w:szCs w:val="22"/>
          <w:lang w:eastAsia="ar-SA"/>
        </w:rPr>
        <w:t>Ing. Skalníková Jitka</w:t>
      </w: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B4008" w:rsidRPr="000F2781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F2781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5B4008" w:rsidRPr="000F2781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F2781">
        <w:rPr>
          <w:rFonts w:ascii="Arial" w:hAnsi="Arial" w:cs="Arial"/>
          <w:sz w:val="22"/>
          <w:szCs w:val="22"/>
          <w:lang w:eastAsia="ar-SA"/>
        </w:rPr>
        <w:t>podpis</w:t>
      </w:r>
    </w:p>
    <w:p w:rsidR="00F1530F" w:rsidRPr="003F7545" w:rsidRDefault="00F1530F" w:rsidP="0060157C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:rsidR="0060157C" w:rsidRPr="00E53F28" w:rsidRDefault="00FB4C3C" w:rsidP="0060157C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---------------------------------------------------------------------------------------------------------------------------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Tato smlouva byla uveřejněna v</w:t>
      </w:r>
      <w:r w:rsidR="006A4FC8">
        <w:rPr>
          <w:rFonts w:ascii="Arial" w:hAnsi="Arial" w:cs="Arial"/>
          <w:sz w:val="22"/>
          <w:szCs w:val="22"/>
        </w:rPr>
        <w:t> </w:t>
      </w:r>
      <w:r w:rsidRPr="000F2781">
        <w:rPr>
          <w:rFonts w:ascii="Arial" w:hAnsi="Arial" w:cs="Arial"/>
          <w:sz w:val="22"/>
          <w:szCs w:val="22"/>
        </w:rPr>
        <w:t>Registru</w:t>
      </w:r>
      <w:r w:rsidR="006A4FC8">
        <w:rPr>
          <w:rFonts w:ascii="Arial" w:hAnsi="Arial" w:cs="Arial"/>
          <w:sz w:val="22"/>
          <w:szCs w:val="22"/>
        </w:rPr>
        <w:t xml:space="preserve"> </w:t>
      </w:r>
      <w:r w:rsidRPr="000F2781">
        <w:rPr>
          <w:rFonts w:ascii="Arial" w:hAnsi="Arial" w:cs="Arial"/>
          <w:sz w:val="22"/>
          <w:szCs w:val="22"/>
        </w:rPr>
        <w:t>smluv, vedeném dle zákona č. 340/2015 Sb.,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o registru smluv, dne</w:t>
      </w:r>
      <w:r w:rsidR="006A4FC8">
        <w:rPr>
          <w:rFonts w:ascii="Arial" w:hAnsi="Arial" w:cs="Arial"/>
          <w:sz w:val="22"/>
          <w:szCs w:val="22"/>
        </w:rPr>
        <w:t>: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………………………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datum registrace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………………………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ID smlouvy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………………………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registraci provedl</w:t>
      </w: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2781" w:rsidRPr="000F2781" w:rsidRDefault="000F2781" w:rsidP="000F27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V ………………..</w:t>
      </w:r>
      <w:r w:rsidRPr="000F2781">
        <w:rPr>
          <w:rFonts w:ascii="Arial" w:hAnsi="Arial" w:cs="Arial"/>
          <w:sz w:val="22"/>
          <w:szCs w:val="22"/>
        </w:rPr>
        <w:tab/>
      </w:r>
      <w:r w:rsidRPr="000F2781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F2781" w:rsidRPr="000F2781" w:rsidRDefault="000F2781" w:rsidP="000F2781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ab/>
        <w:t>otisk úředního razítka</w:t>
      </w:r>
    </w:p>
    <w:p w:rsidR="000F2781" w:rsidRPr="000F2781" w:rsidRDefault="000F2781" w:rsidP="000F2781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ab/>
        <w:t>+ podpis odpovědného</w:t>
      </w:r>
    </w:p>
    <w:p w:rsidR="00F1530F" w:rsidRPr="00E53F28" w:rsidRDefault="000F2781" w:rsidP="003F7545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781">
        <w:rPr>
          <w:rFonts w:ascii="Arial" w:hAnsi="Arial" w:cs="Arial"/>
          <w:sz w:val="22"/>
          <w:szCs w:val="22"/>
        </w:rPr>
        <w:t>dne ………………</w:t>
      </w:r>
      <w:r w:rsidRPr="000F2781">
        <w:rPr>
          <w:rFonts w:ascii="Arial" w:hAnsi="Arial" w:cs="Arial"/>
          <w:sz w:val="22"/>
          <w:szCs w:val="22"/>
        </w:rPr>
        <w:tab/>
        <w:t>zaměstnance</w:t>
      </w:r>
    </w:p>
    <w:sectPr w:rsidR="00F1530F" w:rsidRPr="00E53F28" w:rsidSect="00FB4C3C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5C" w:rsidRDefault="00157E5C" w:rsidP="00914F29">
      <w:r>
        <w:separator/>
      </w:r>
    </w:p>
  </w:endnote>
  <w:endnote w:type="continuationSeparator" w:id="0">
    <w:p w:rsidR="00157E5C" w:rsidRDefault="00157E5C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5C" w:rsidRDefault="00157E5C" w:rsidP="00914F29">
      <w:r>
        <w:separator/>
      </w:r>
    </w:p>
  </w:footnote>
  <w:footnote w:type="continuationSeparator" w:id="0">
    <w:p w:rsidR="00157E5C" w:rsidRDefault="00157E5C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11563A6A"/>
    <w:multiLevelType w:val="hybridMultilevel"/>
    <w:tmpl w:val="60BC8A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67527E3A"/>
    <w:multiLevelType w:val="hybridMultilevel"/>
    <w:tmpl w:val="7F66F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F2"/>
    <w:rsid w:val="000E27A4"/>
    <w:rsid w:val="000F2781"/>
    <w:rsid w:val="00144717"/>
    <w:rsid w:val="00145658"/>
    <w:rsid w:val="00157E5C"/>
    <w:rsid w:val="001B515A"/>
    <w:rsid w:val="0020053D"/>
    <w:rsid w:val="00201020"/>
    <w:rsid w:val="00216F64"/>
    <w:rsid w:val="00220CB6"/>
    <w:rsid w:val="002475ED"/>
    <w:rsid w:val="00297B09"/>
    <w:rsid w:val="002D16D0"/>
    <w:rsid w:val="002F7B42"/>
    <w:rsid w:val="00306A98"/>
    <w:rsid w:val="0032517B"/>
    <w:rsid w:val="00361853"/>
    <w:rsid w:val="00384D7A"/>
    <w:rsid w:val="00394BAC"/>
    <w:rsid w:val="003B0321"/>
    <w:rsid w:val="003B162B"/>
    <w:rsid w:val="003C5B7E"/>
    <w:rsid w:val="003E174F"/>
    <w:rsid w:val="003F7545"/>
    <w:rsid w:val="00411303"/>
    <w:rsid w:val="0043364F"/>
    <w:rsid w:val="004424E7"/>
    <w:rsid w:val="004D317A"/>
    <w:rsid w:val="00500DA0"/>
    <w:rsid w:val="005139D6"/>
    <w:rsid w:val="00524AFC"/>
    <w:rsid w:val="0053620B"/>
    <w:rsid w:val="00555752"/>
    <w:rsid w:val="00562DE1"/>
    <w:rsid w:val="005B4008"/>
    <w:rsid w:val="005E6B40"/>
    <w:rsid w:val="0060049E"/>
    <w:rsid w:val="0060157C"/>
    <w:rsid w:val="00607B3C"/>
    <w:rsid w:val="00611B8A"/>
    <w:rsid w:val="00612E82"/>
    <w:rsid w:val="00621F08"/>
    <w:rsid w:val="00624AFB"/>
    <w:rsid w:val="00630C1E"/>
    <w:rsid w:val="0066376A"/>
    <w:rsid w:val="00685263"/>
    <w:rsid w:val="0069270D"/>
    <w:rsid w:val="006A4FC8"/>
    <w:rsid w:val="006A76BC"/>
    <w:rsid w:val="00796F12"/>
    <w:rsid w:val="00797634"/>
    <w:rsid w:val="00814BE7"/>
    <w:rsid w:val="00831AE7"/>
    <w:rsid w:val="008366B2"/>
    <w:rsid w:val="00842B8A"/>
    <w:rsid w:val="008432B7"/>
    <w:rsid w:val="00883E92"/>
    <w:rsid w:val="008D4E8A"/>
    <w:rsid w:val="008F677C"/>
    <w:rsid w:val="00902AC4"/>
    <w:rsid w:val="009140EC"/>
    <w:rsid w:val="00914F29"/>
    <w:rsid w:val="00947DD5"/>
    <w:rsid w:val="00956A4A"/>
    <w:rsid w:val="00962411"/>
    <w:rsid w:val="009742BF"/>
    <w:rsid w:val="00977CFE"/>
    <w:rsid w:val="009D05EC"/>
    <w:rsid w:val="009D191C"/>
    <w:rsid w:val="00A107A2"/>
    <w:rsid w:val="00A37D20"/>
    <w:rsid w:val="00A565CB"/>
    <w:rsid w:val="00A95FDB"/>
    <w:rsid w:val="00B25E19"/>
    <w:rsid w:val="00B614E0"/>
    <w:rsid w:val="00B82F83"/>
    <w:rsid w:val="00BB6086"/>
    <w:rsid w:val="00BC2BFD"/>
    <w:rsid w:val="00BD2C49"/>
    <w:rsid w:val="00BF16A5"/>
    <w:rsid w:val="00C565EE"/>
    <w:rsid w:val="00C913F2"/>
    <w:rsid w:val="00CB016F"/>
    <w:rsid w:val="00D24BEC"/>
    <w:rsid w:val="00D87780"/>
    <w:rsid w:val="00D97182"/>
    <w:rsid w:val="00DA5EC8"/>
    <w:rsid w:val="00DA74BC"/>
    <w:rsid w:val="00DA7633"/>
    <w:rsid w:val="00DA7DB6"/>
    <w:rsid w:val="00DC0E8B"/>
    <w:rsid w:val="00E00469"/>
    <w:rsid w:val="00E53F28"/>
    <w:rsid w:val="00E85471"/>
    <w:rsid w:val="00E876C1"/>
    <w:rsid w:val="00ED1D48"/>
    <w:rsid w:val="00EF5B52"/>
    <w:rsid w:val="00F1530F"/>
    <w:rsid w:val="00F3256C"/>
    <w:rsid w:val="00F56E2F"/>
    <w:rsid w:val="00F61F6A"/>
    <w:rsid w:val="00F774E0"/>
    <w:rsid w:val="00F9023C"/>
    <w:rsid w:val="00FB4C3C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B31E"/>
  <w15:docId w15:val="{FC9DDF87-F9B7-4BB2-8109-12C46A1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24A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4AF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E619-8EBA-40BC-9274-AEDC63A3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1510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Skalníková Jitka Ing.</cp:lastModifiedBy>
  <cp:revision>4</cp:revision>
  <cp:lastPrinted>2017-10-25T06:05:00Z</cp:lastPrinted>
  <dcterms:created xsi:type="dcterms:W3CDTF">2017-10-25T07:51:00Z</dcterms:created>
  <dcterms:modified xsi:type="dcterms:W3CDTF">2017-10-25T07:55:00Z</dcterms:modified>
</cp:coreProperties>
</file>