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8D" w:rsidRDefault="005340B9">
      <w:pPr>
        <w:spacing w:line="196" w:lineRule="auto"/>
        <w:ind w:left="4752"/>
        <w:rPr>
          <w:rFonts w:ascii="Tahoma" w:hAnsi="Tahoma"/>
          <w:b/>
          <w:color w:val="0D1217"/>
          <w:sz w:val="33"/>
          <w:lang w:val="cs-CZ"/>
        </w:rPr>
      </w:pPr>
      <w:bookmarkStart w:id="0" w:name="_GoBack"/>
      <w:bookmarkEnd w:id="0"/>
      <w:r>
        <w:rPr>
          <w:rFonts w:ascii="Tahoma" w:hAnsi="Tahoma"/>
          <w:b/>
          <w:color w:val="0D1217"/>
          <w:sz w:val="33"/>
          <w:lang w:val="cs-CZ"/>
        </w:rPr>
        <w:t>SMLOUVA</w:t>
      </w:r>
    </w:p>
    <w:p w:rsidR="00F9038D" w:rsidRDefault="005340B9">
      <w:pPr>
        <w:spacing w:before="36" w:after="468" w:line="280" w:lineRule="auto"/>
        <w:ind w:left="1008"/>
        <w:jc w:val="center"/>
        <w:rPr>
          <w:rFonts w:ascii="Tahoma" w:hAnsi="Tahoma"/>
          <w:color w:val="0D1217"/>
          <w:spacing w:val="8"/>
          <w:sz w:val="18"/>
          <w:lang w:val="cs-CZ"/>
        </w:rPr>
      </w:pPr>
      <w:r>
        <w:rPr>
          <w:rFonts w:ascii="Tahoma" w:hAnsi="Tahoma"/>
          <w:color w:val="0D1217"/>
          <w:spacing w:val="8"/>
          <w:sz w:val="18"/>
          <w:lang w:val="cs-CZ"/>
        </w:rPr>
        <w:t>O ZAJIŠTĚNÍ TEORETICKÉ A PRAKTICKÉ VÝUKY ŘÍZENÍ MOTOROVÝCH VO</w:t>
      </w:r>
      <w:r w:rsidR="00534D25">
        <w:rPr>
          <w:rFonts w:ascii="Tahoma" w:hAnsi="Tahoma"/>
          <w:color w:val="0D1217"/>
          <w:spacing w:val="8"/>
          <w:sz w:val="18"/>
          <w:lang w:val="cs-CZ"/>
        </w:rPr>
        <w:t>ZIDEL</w:t>
      </w:r>
      <w:r>
        <w:rPr>
          <w:rFonts w:ascii="Verdana" w:hAnsi="Verdana"/>
          <w:b/>
          <w:color w:val="0D1217"/>
          <w:spacing w:val="-2"/>
          <w:sz w:val="19"/>
          <w:lang w:val="cs-CZ"/>
        </w:rPr>
        <w:br/>
      </w:r>
      <w:r>
        <w:rPr>
          <w:rFonts w:ascii="Tahoma" w:hAnsi="Tahoma"/>
          <w:color w:val="0D1217"/>
          <w:spacing w:val="12"/>
          <w:sz w:val="18"/>
          <w:lang w:val="cs-CZ"/>
        </w:rPr>
        <w:t>PRO SK. B</w:t>
      </w:r>
      <w:r w:rsidR="00534D25">
        <w:rPr>
          <w:rFonts w:ascii="Tahoma" w:hAnsi="Tahoma"/>
          <w:color w:val="0D1217"/>
          <w:spacing w:val="12"/>
          <w:sz w:val="18"/>
          <w:lang w:val="cs-CZ"/>
        </w:rPr>
        <w:t xml:space="preserve"> </w:t>
      </w:r>
      <w:r>
        <w:rPr>
          <w:rFonts w:ascii="Tahoma" w:hAnsi="Tahoma"/>
          <w:color w:val="0D1217"/>
          <w:spacing w:val="12"/>
          <w:sz w:val="18"/>
          <w:lang w:val="cs-CZ"/>
        </w:rPr>
        <w:t>a</w:t>
      </w:r>
      <w:r w:rsidR="00534D25">
        <w:rPr>
          <w:rFonts w:ascii="Tahoma" w:hAnsi="Tahoma"/>
          <w:color w:val="0D1217"/>
          <w:spacing w:val="12"/>
          <w:sz w:val="18"/>
          <w:lang w:val="cs-CZ"/>
        </w:rPr>
        <w:t xml:space="preserve"> </w:t>
      </w:r>
      <w:r>
        <w:rPr>
          <w:rFonts w:ascii="Tahoma" w:hAnsi="Tahoma"/>
          <w:color w:val="0D1217"/>
          <w:spacing w:val="12"/>
          <w:sz w:val="18"/>
          <w:lang w:val="cs-CZ"/>
        </w:rPr>
        <w:t xml:space="preserve">C </w:t>
      </w:r>
      <w:proofErr w:type="gramStart"/>
      <w:r>
        <w:rPr>
          <w:rFonts w:ascii="Tahoma" w:hAnsi="Tahoma"/>
          <w:color w:val="0D1217"/>
          <w:spacing w:val="12"/>
          <w:sz w:val="18"/>
          <w:lang w:val="cs-CZ"/>
        </w:rPr>
        <w:t>roce</w:t>
      </w:r>
      <w:proofErr w:type="gramEnd"/>
      <w:r>
        <w:rPr>
          <w:rFonts w:ascii="Tahoma" w:hAnsi="Tahoma"/>
          <w:color w:val="0D1217"/>
          <w:spacing w:val="12"/>
          <w:sz w:val="18"/>
          <w:lang w:val="cs-CZ"/>
        </w:rPr>
        <w:t xml:space="preserve"> 2018</w:t>
      </w:r>
    </w:p>
    <w:p w:rsidR="00F9038D" w:rsidRDefault="005340B9">
      <w:pPr>
        <w:ind w:left="4968"/>
        <w:rPr>
          <w:rFonts w:ascii="Tahoma" w:hAnsi="Tahoma"/>
          <w:color w:val="0D1217"/>
          <w:spacing w:val="10"/>
          <w:sz w:val="18"/>
          <w:lang w:val="cs-CZ"/>
        </w:rPr>
      </w:pPr>
      <w:r>
        <w:rPr>
          <w:rFonts w:ascii="Tahoma" w:hAnsi="Tahoma"/>
          <w:color w:val="0D1217"/>
          <w:spacing w:val="10"/>
          <w:sz w:val="18"/>
          <w:lang w:val="cs-CZ"/>
        </w:rPr>
        <w:t>Smluvní strany</w:t>
      </w:r>
    </w:p>
    <w:p w:rsidR="00F9038D" w:rsidRDefault="005340B9">
      <w:pPr>
        <w:spacing w:before="108" w:line="276" w:lineRule="auto"/>
        <w:ind w:left="1080"/>
        <w:rPr>
          <w:rFonts w:ascii="Tahoma" w:hAnsi="Tahoma"/>
          <w:color w:val="0D1217"/>
          <w:spacing w:val="10"/>
          <w:sz w:val="18"/>
          <w:lang w:val="cs-CZ"/>
        </w:rPr>
      </w:pPr>
      <w:r>
        <w:rPr>
          <w:rFonts w:ascii="Tahoma" w:hAnsi="Tahoma"/>
          <w:color w:val="0D1217"/>
          <w:spacing w:val="10"/>
          <w:sz w:val="18"/>
          <w:lang w:val="cs-CZ"/>
        </w:rPr>
        <w:t xml:space="preserve">1. Střední škola technických </w:t>
      </w:r>
      <w:r>
        <w:rPr>
          <w:rFonts w:ascii="Verdana" w:hAnsi="Verdana"/>
          <w:color w:val="0D1217"/>
          <w:spacing w:val="10"/>
          <w:sz w:val="17"/>
          <w:lang w:val="cs-CZ"/>
        </w:rPr>
        <w:t xml:space="preserve">oborů, </w:t>
      </w:r>
      <w:r>
        <w:rPr>
          <w:rFonts w:ascii="Tahoma" w:hAnsi="Tahoma"/>
          <w:color w:val="0D1217"/>
          <w:spacing w:val="10"/>
          <w:sz w:val="18"/>
          <w:lang w:val="cs-CZ"/>
        </w:rPr>
        <w:t>Havířov-</w:t>
      </w:r>
      <w:proofErr w:type="spellStart"/>
      <w:r>
        <w:rPr>
          <w:rFonts w:ascii="Tahoma" w:hAnsi="Tahoma"/>
          <w:color w:val="0D1217"/>
          <w:spacing w:val="10"/>
          <w:sz w:val="18"/>
          <w:lang w:val="cs-CZ"/>
        </w:rPr>
        <w:t>Šumbark</w:t>
      </w:r>
      <w:proofErr w:type="spellEnd"/>
      <w:r>
        <w:rPr>
          <w:rFonts w:ascii="Tahoma" w:hAnsi="Tahoma"/>
          <w:color w:val="0D1217"/>
          <w:spacing w:val="10"/>
          <w:sz w:val="18"/>
          <w:lang w:val="cs-CZ"/>
        </w:rPr>
        <w:t>, Lidická la/600, příspěvková organizace</w:t>
      </w:r>
    </w:p>
    <w:p w:rsidR="00F9038D" w:rsidRDefault="005340B9">
      <w:pPr>
        <w:tabs>
          <w:tab w:val="right" w:pos="8025"/>
        </w:tabs>
        <w:spacing w:line="278" w:lineRule="auto"/>
        <w:ind w:left="1368"/>
        <w:rPr>
          <w:rFonts w:ascii="Verdana" w:hAnsi="Verdana"/>
          <w:color w:val="0D1217"/>
          <w:spacing w:val="-10"/>
          <w:sz w:val="17"/>
          <w:lang w:val="cs-CZ"/>
        </w:rPr>
      </w:pPr>
      <w:r>
        <w:rPr>
          <w:rFonts w:ascii="Verdana" w:hAnsi="Verdana"/>
          <w:color w:val="0D1217"/>
          <w:spacing w:val="-10"/>
          <w:sz w:val="17"/>
          <w:lang w:val="cs-CZ"/>
        </w:rPr>
        <w:t>Sídlo:</w:t>
      </w:r>
      <w:r>
        <w:rPr>
          <w:rFonts w:ascii="Verdana" w:hAnsi="Verdana"/>
          <w:color w:val="0D1217"/>
          <w:spacing w:val="-10"/>
          <w:sz w:val="17"/>
          <w:lang w:val="cs-CZ"/>
        </w:rPr>
        <w:tab/>
      </w:r>
      <w:r>
        <w:rPr>
          <w:rFonts w:ascii="Verdana" w:hAnsi="Verdana"/>
          <w:color w:val="0D1217"/>
          <w:spacing w:val="-1"/>
          <w:sz w:val="17"/>
          <w:lang w:val="cs-CZ"/>
        </w:rPr>
        <w:t>Lidická 600/1a, 736 01 Havířov-</w:t>
      </w:r>
      <w:proofErr w:type="spellStart"/>
      <w:r>
        <w:rPr>
          <w:rFonts w:ascii="Verdana" w:hAnsi="Verdana"/>
          <w:color w:val="0D1217"/>
          <w:spacing w:val="-1"/>
          <w:sz w:val="17"/>
          <w:lang w:val="cs-CZ"/>
        </w:rPr>
        <w:t>Šumbark</w:t>
      </w:r>
      <w:proofErr w:type="spellEnd"/>
    </w:p>
    <w:p w:rsidR="00F9038D" w:rsidRDefault="005340B9">
      <w:pPr>
        <w:tabs>
          <w:tab w:val="right" w:pos="8313"/>
        </w:tabs>
        <w:spacing w:before="36" w:line="266" w:lineRule="auto"/>
        <w:ind w:left="1368"/>
        <w:rPr>
          <w:rFonts w:ascii="Verdana" w:hAnsi="Verdana"/>
          <w:color w:val="0D1217"/>
          <w:spacing w:val="-6"/>
          <w:sz w:val="17"/>
          <w:lang w:val="cs-CZ"/>
        </w:rPr>
      </w:pPr>
      <w:r>
        <w:rPr>
          <w:rFonts w:ascii="Verdana" w:hAnsi="Verdana"/>
          <w:color w:val="0D1217"/>
          <w:spacing w:val="-6"/>
          <w:sz w:val="17"/>
          <w:lang w:val="cs-CZ"/>
        </w:rPr>
        <w:t>Zastoupena:</w:t>
      </w:r>
      <w:r>
        <w:rPr>
          <w:rFonts w:ascii="Verdana" w:hAnsi="Verdana"/>
          <w:color w:val="0D1217"/>
          <w:spacing w:val="-6"/>
          <w:sz w:val="17"/>
          <w:lang w:val="cs-CZ"/>
        </w:rPr>
        <w:tab/>
      </w:r>
      <w:r>
        <w:rPr>
          <w:rFonts w:ascii="Verdana" w:hAnsi="Verdana"/>
          <w:color w:val="0D1217"/>
          <w:spacing w:val="1"/>
          <w:sz w:val="17"/>
          <w:lang w:val="cs-CZ"/>
        </w:rPr>
        <w:t>Mgr. Jaroslavem Knoppe</w:t>
      </w:r>
      <w:r w:rsidR="00534D25">
        <w:rPr>
          <w:rFonts w:ascii="Verdana" w:hAnsi="Verdana"/>
          <w:color w:val="0D1217"/>
          <w:spacing w:val="1"/>
          <w:sz w:val="17"/>
          <w:lang w:val="cs-CZ"/>
        </w:rPr>
        <w:t>m</w:t>
      </w:r>
      <w:r>
        <w:rPr>
          <w:rFonts w:ascii="Verdana" w:hAnsi="Verdana"/>
          <w:color w:val="0D1217"/>
          <w:spacing w:val="1"/>
          <w:sz w:val="17"/>
          <w:lang w:val="cs-CZ"/>
        </w:rPr>
        <w:t>, MBA, ředitelem</w:t>
      </w:r>
    </w:p>
    <w:p w:rsidR="00F9038D" w:rsidRDefault="005340B9">
      <w:pPr>
        <w:tabs>
          <w:tab w:val="right" w:pos="5490"/>
        </w:tabs>
        <w:spacing w:before="36"/>
        <w:ind w:left="1368"/>
        <w:rPr>
          <w:rFonts w:ascii="Verdana" w:hAnsi="Verdana"/>
          <w:color w:val="0D1217"/>
          <w:spacing w:val="-36"/>
          <w:sz w:val="17"/>
          <w:lang w:val="cs-CZ"/>
        </w:rPr>
      </w:pPr>
      <w:r>
        <w:rPr>
          <w:rFonts w:ascii="Verdana" w:hAnsi="Verdana"/>
          <w:color w:val="0D1217"/>
          <w:spacing w:val="-36"/>
          <w:sz w:val="17"/>
          <w:lang w:val="cs-CZ"/>
        </w:rPr>
        <w:t>IČ:</w:t>
      </w:r>
      <w:r>
        <w:rPr>
          <w:rFonts w:ascii="Verdana" w:hAnsi="Verdana"/>
          <w:color w:val="0D1217"/>
          <w:spacing w:val="-36"/>
          <w:sz w:val="17"/>
          <w:lang w:val="cs-CZ"/>
        </w:rPr>
        <w:tab/>
      </w:r>
      <w:r>
        <w:rPr>
          <w:rFonts w:ascii="Verdana" w:hAnsi="Verdana"/>
          <w:color w:val="0D1217"/>
          <w:sz w:val="17"/>
          <w:lang w:val="cs-CZ"/>
        </w:rPr>
        <w:t>683 21 261</w:t>
      </w:r>
    </w:p>
    <w:p w:rsidR="00F9038D" w:rsidRDefault="005340B9">
      <w:pPr>
        <w:tabs>
          <w:tab w:val="right" w:pos="5847"/>
        </w:tabs>
        <w:spacing w:before="72"/>
        <w:ind w:left="1368"/>
        <w:rPr>
          <w:rFonts w:ascii="Verdana" w:hAnsi="Verdana"/>
          <w:color w:val="0D1217"/>
          <w:spacing w:val="-4"/>
          <w:sz w:val="17"/>
          <w:lang w:val="cs-CZ"/>
        </w:rPr>
      </w:pPr>
      <w:r>
        <w:rPr>
          <w:rFonts w:ascii="Verdana" w:hAnsi="Verdana"/>
          <w:color w:val="0D1217"/>
          <w:spacing w:val="-4"/>
          <w:sz w:val="17"/>
          <w:lang w:val="cs-CZ"/>
        </w:rPr>
        <w:t>K</w:t>
      </w:r>
      <w:r w:rsidR="00534D25">
        <w:rPr>
          <w:rFonts w:ascii="Verdana" w:hAnsi="Verdana"/>
          <w:color w:val="0D1217"/>
          <w:spacing w:val="-4"/>
          <w:sz w:val="17"/>
          <w:lang w:val="cs-CZ"/>
        </w:rPr>
        <w:t>ontaktní osoba:</w:t>
      </w:r>
      <w:r w:rsidR="00534D25">
        <w:rPr>
          <w:rFonts w:ascii="Verdana" w:hAnsi="Verdana"/>
          <w:color w:val="0D1217"/>
          <w:spacing w:val="-4"/>
          <w:sz w:val="17"/>
          <w:lang w:val="cs-CZ"/>
        </w:rPr>
        <w:tab/>
      </w:r>
    </w:p>
    <w:p w:rsidR="00F9038D" w:rsidRDefault="005340B9">
      <w:pPr>
        <w:tabs>
          <w:tab w:val="right" w:pos="6851"/>
        </w:tabs>
        <w:ind w:left="1368"/>
        <w:rPr>
          <w:rFonts w:ascii="Verdana" w:hAnsi="Verdana"/>
          <w:color w:val="0D1217"/>
          <w:spacing w:val="-4"/>
          <w:sz w:val="17"/>
          <w:lang w:val="cs-CZ"/>
        </w:rPr>
      </w:pPr>
      <w:r>
        <w:rPr>
          <w:rFonts w:ascii="Verdana" w:hAnsi="Verdana"/>
          <w:color w:val="0D1217"/>
          <w:spacing w:val="-4"/>
          <w:sz w:val="17"/>
          <w:lang w:val="cs-CZ"/>
        </w:rPr>
        <w:t>E-mail zadavatele:</w:t>
      </w:r>
      <w:r>
        <w:rPr>
          <w:rFonts w:ascii="Verdana" w:hAnsi="Verdana"/>
          <w:color w:val="0D1217"/>
          <w:spacing w:val="-4"/>
          <w:sz w:val="17"/>
          <w:lang w:val="cs-CZ"/>
        </w:rPr>
        <w:tab/>
      </w:r>
    </w:p>
    <w:p w:rsidR="00F9038D" w:rsidRDefault="005340B9">
      <w:pPr>
        <w:tabs>
          <w:tab w:val="right" w:pos="6077"/>
        </w:tabs>
        <w:spacing w:after="180"/>
        <w:ind w:left="1368"/>
        <w:rPr>
          <w:rFonts w:ascii="Verdana" w:hAnsi="Verdana"/>
          <w:color w:val="0D1217"/>
          <w:spacing w:val="-6"/>
          <w:sz w:val="17"/>
          <w:lang w:val="cs-CZ"/>
        </w:rPr>
      </w:pPr>
      <w:r>
        <w:rPr>
          <w:rFonts w:ascii="Verdana" w:hAnsi="Verdana"/>
          <w:color w:val="0D1217"/>
          <w:spacing w:val="-6"/>
          <w:sz w:val="17"/>
          <w:lang w:val="cs-CZ"/>
        </w:rPr>
        <w:t xml:space="preserve">Kontaktní </w:t>
      </w:r>
      <w:proofErr w:type="gramStart"/>
      <w:r>
        <w:rPr>
          <w:rFonts w:ascii="Verdana" w:hAnsi="Verdana"/>
          <w:color w:val="0D1217"/>
          <w:spacing w:val="-6"/>
          <w:sz w:val="17"/>
          <w:lang w:val="cs-CZ"/>
        </w:rPr>
        <w:t>telefon :</w:t>
      </w:r>
      <w:proofErr w:type="gramEnd"/>
      <w:r>
        <w:rPr>
          <w:rFonts w:ascii="Verdana" w:hAnsi="Verdana"/>
          <w:color w:val="0D1217"/>
          <w:spacing w:val="-6"/>
          <w:sz w:val="17"/>
          <w:lang w:val="cs-CZ"/>
        </w:rPr>
        <w:tab/>
      </w:r>
    </w:p>
    <w:p w:rsidR="00F9038D" w:rsidRDefault="005340B9">
      <w:pPr>
        <w:ind w:left="1368"/>
        <w:rPr>
          <w:rFonts w:ascii="Verdana" w:hAnsi="Verdana"/>
          <w:color w:val="0D1217"/>
          <w:spacing w:val="2"/>
          <w:sz w:val="17"/>
          <w:lang w:val="cs-CZ"/>
        </w:rPr>
      </w:pPr>
      <w:r>
        <w:rPr>
          <w:rFonts w:ascii="Verdana" w:hAnsi="Verdana"/>
          <w:color w:val="0D1217"/>
          <w:spacing w:val="2"/>
          <w:sz w:val="17"/>
          <w:lang w:val="cs-CZ"/>
        </w:rPr>
        <w:t>dále jen „</w:t>
      </w:r>
      <w:proofErr w:type="spellStart"/>
      <w:r>
        <w:rPr>
          <w:rFonts w:ascii="Verdana" w:hAnsi="Verdana"/>
          <w:color w:val="0D1217"/>
          <w:spacing w:val="2"/>
          <w:sz w:val="17"/>
          <w:lang w:val="cs-CZ"/>
        </w:rPr>
        <w:t>objecinater</w:t>
      </w:r>
      <w:proofErr w:type="spellEnd"/>
    </w:p>
    <w:p w:rsidR="00F9038D" w:rsidRDefault="005340B9">
      <w:pPr>
        <w:spacing w:before="252"/>
        <w:ind w:left="1368"/>
        <w:rPr>
          <w:rFonts w:ascii="Tahoma" w:hAnsi="Tahoma"/>
          <w:color w:val="0D1217"/>
          <w:spacing w:val="4"/>
          <w:sz w:val="18"/>
          <w:lang w:val="cs-CZ"/>
        </w:rPr>
      </w:pPr>
      <w:r>
        <w:rPr>
          <w:rFonts w:ascii="Tahoma" w:hAnsi="Tahoma"/>
          <w:color w:val="0D1217"/>
          <w:spacing w:val="4"/>
          <w:sz w:val="18"/>
          <w:lang w:val="cs-CZ"/>
        </w:rPr>
        <w:t xml:space="preserve">Autoškola </w:t>
      </w:r>
      <w:proofErr w:type="spellStart"/>
      <w:r>
        <w:rPr>
          <w:rFonts w:ascii="Tahoma" w:hAnsi="Tahoma"/>
          <w:color w:val="0D1217"/>
          <w:spacing w:val="4"/>
          <w:sz w:val="18"/>
          <w:lang w:val="cs-CZ"/>
        </w:rPr>
        <w:t>Pollak</w:t>
      </w:r>
      <w:proofErr w:type="spellEnd"/>
      <w:r>
        <w:rPr>
          <w:rFonts w:ascii="Tahoma" w:hAnsi="Tahoma"/>
          <w:color w:val="0D1217"/>
          <w:spacing w:val="4"/>
          <w:sz w:val="18"/>
          <w:lang w:val="cs-CZ"/>
        </w:rPr>
        <w:t xml:space="preserve"> </w:t>
      </w:r>
      <w:proofErr w:type="spellStart"/>
      <w:proofErr w:type="gramStart"/>
      <w:r>
        <w:rPr>
          <w:rFonts w:ascii="Verdana" w:hAnsi="Verdana"/>
          <w:color w:val="0D1217"/>
          <w:spacing w:val="4"/>
          <w:sz w:val="17"/>
          <w:lang w:val="cs-CZ"/>
        </w:rPr>
        <w:t>s.r,o</w:t>
      </w:r>
      <w:proofErr w:type="spellEnd"/>
      <w:r>
        <w:rPr>
          <w:rFonts w:ascii="Verdana" w:hAnsi="Verdana"/>
          <w:color w:val="0D1217"/>
          <w:spacing w:val="4"/>
          <w:sz w:val="17"/>
          <w:lang w:val="cs-CZ"/>
        </w:rPr>
        <w:t>.</w:t>
      </w:r>
      <w:proofErr w:type="gramEnd"/>
      <w:r>
        <w:rPr>
          <w:rFonts w:ascii="Verdana" w:hAnsi="Verdana"/>
          <w:color w:val="0D1217"/>
          <w:spacing w:val="4"/>
          <w:sz w:val="17"/>
          <w:lang w:val="cs-CZ"/>
        </w:rPr>
        <w:t xml:space="preserve">, </w:t>
      </w:r>
      <w:r>
        <w:rPr>
          <w:rFonts w:ascii="Tahoma" w:hAnsi="Tahoma"/>
          <w:color w:val="0D1217"/>
          <w:spacing w:val="4"/>
          <w:sz w:val="18"/>
          <w:lang w:val="cs-CZ"/>
        </w:rPr>
        <w:t xml:space="preserve">Havířov — Město, Moskevská </w:t>
      </w:r>
      <w:r>
        <w:rPr>
          <w:rFonts w:ascii="Verdana" w:hAnsi="Verdana"/>
          <w:b/>
          <w:color w:val="0D1217"/>
          <w:spacing w:val="-6"/>
          <w:sz w:val="19"/>
          <w:lang w:val="cs-CZ"/>
        </w:rPr>
        <w:t>1440/24a</w:t>
      </w:r>
    </w:p>
    <w:p w:rsidR="00F9038D" w:rsidRDefault="005340B9">
      <w:pPr>
        <w:tabs>
          <w:tab w:val="right" w:pos="8295"/>
        </w:tabs>
        <w:spacing w:before="36"/>
        <w:ind w:left="1368"/>
        <w:rPr>
          <w:rFonts w:ascii="Verdana" w:hAnsi="Verdana"/>
          <w:color w:val="0D1217"/>
          <w:sz w:val="17"/>
          <w:lang w:val="cs-CZ"/>
        </w:rPr>
      </w:pPr>
      <w:r>
        <w:rPr>
          <w:rFonts w:ascii="Verdana" w:hAnsi="Verdana"/>
          <w:color w:val="0D1217"/>
          <w:sz w:val="17"/>
          <w:lang w:val="cs-CZ"/>
        </w:rPr>
        <w:t>Zastoupena</w:t>
      </w:r>
      <w:r>
        <w:rPr>
          <w:rFonts w:ascii="Arial" w:hAnsi="Arial"/>
          <w:color w:val="0D1217"/>
          <w:sz w:val="17"/>
          <w:vertAlign w:val="superscript"/>
          <w:lang w:val="cs-CZ"/>
        </w:rPr>
        <w:t>-</w:t>
      </w:r>
      <w:r>
        <w:rPr>
          <w:rFonts w:ascii="Verdana" w:hAnsi="Verdana"/>
          <w:color w:val="0D1217"/>
          <w:sz w:val="17"/>
          <w:lang w:val="cs-CZ"/>
        </w:rPr>
        <w:tab/>
      </w:r>
    </w:p>
    <w:p w:rsidR="00F9038D" w:rsidRDefault="005340B9">
      <w:pPr>
        <w:tabs>
          <w:tab w:val="right" w:pos="8504"/>
        </w:tabs>
        <w:spacing w:before="36"/>
        <w:ind w:left="1368"/>
        <w:rPr>
          <w:rFonts w:ascii="Tahoma" w:hAnsi="Tahoma"/>
          <w:color w:val="0D1217"/>
          <w:spacing w:val="-2"/>
          <w:sz w:val="18"/>
          <w:lang w:val="cs-CZ"/>
        </w:rPr>
      </w:pPr>
      <w:r>
        <w:rPr>
          <w:rFonts w:ascii="Tahoma" w:hAnsi="Tahoma"/>
          <w:color w:val="0D1217"/>
          <w:spacing w:val="-2"/>
          <w:sz w:val="18"/>
          <w:lang w:val="cs-CZ"/>
        </w:rPr>
        <w:t xml:space="preserve">Sídlo </w:t>
      </w:r>
      <w:r>
        <w:rPr>
          <w:rFonts w:ascii="Verdana" w:hAnsi="Verdana"/>
          <w:color w:val="0D1217"/>
          <w:spacing w:val="-2"/>
          <w:sz w:val="17"/>
          <w:lang w:val="cs-CZ"/>
        </w:rPr>
        <w:t>/místo/ podnikání:</w:t>
      </w:r>
      <w:r>
        <w:rPr>
          <w:rFonts w:ascii="Verdana" w:hAnsi="Verdana"/>
          <w:color w:val="0D1217"/>
          <w:spacing w:val="-2"/>
          <w:sz w:val="17"/>
          <w:lang w:val="cs-CZ"/>
        </w:rPr>
        <w:tab/>
      </w:r>
      <w:r>
        <w:rPr>
          <w:rFonts w:ascii="Verdana" w:hAnsi="Verdana"/>
          <w:color w:val="0D1217"/>
          <w:spacing w:val="3"/>
          <w:sz w:val="17"/>
          <w:lang w:val="cs-CZ"/>
        </w:rPr>
        <w:t xml:space="preserve">Moskevská 1440/24a, 736 01 </w:t>
      </w:r>
      <w:r>
        <w:rPr>
          <w:rFonts w:ascii="Tahoma" w:hAnsi="Tahoma"/>
          <w:color w:val="0D1217"/>
          <w:spacing w:val="3"/>
          <w:sz w:val="18"/>
          <w:lang w:val="cs-CZ"/>
        </w:rPr>
        <w:t>Havířov - Město</w:t>
      </w:r>
    </w:p>
    <w:p w:rsidR="00F9038D" w:rsidRDefault="005340B9">
      <w:pPr>
        <w:spacing w:before="36"/>
        <w:ind w:left="4536"/>
        <w:rPr>
          <w:rFonts w:ascii="Verdana" w:hAnsi="Verdana"/>
          <w:color w:val="0D1217"/>
          <w:sz w:val="17"/>
          <w:lang w:val="cs-CZ"/>
        </w:rPr>
      </w:pPr>
      <w:r>
        <w:rPr>
          <w:rFonts w:ascii="Verdana" w:hAnsi="Verdana"/>
          <w:color w:val="0D1217"/>
          <w:sz w:val="17"/>
          <w:lang w:val="cs-CZ"/>
        </w:rPr>
        <w:t>28606892/CZ28606892</w:t>
      </w:r>
    </w:p>
    <w:p w:rsidR="00F9038D" w:rsidRDefault="005340B9">
      <w:pPr>
        <w:tabs>
          <w:tab w:val="right" w:pos="5717"/>
        </w:tabs>
        <w:spacing w:before="36" w:line="278" w:lineRule="auto"/>
        <w:ind w:left="1368"/>
        <w:rPr>
          <w:rFonts w:ascii="Verdana" w:hAnsi="Verdana"/>
          <w:color w:val="0D1217"/>
          <w:spacing w:val="-4"/>
          <w:sz w:val="17"/>
          <w:lang w:val="cs-CZ"/>
        </w:rPr>
      </w:pPr>
      <w:r>
        <w:rPr>
          <w:rFonts w:ascii="Verdana" w:hAnsi="Verdana"/>
          <w:color w:val="0D1217"/>
          <w:spacing w:val="-4"/>
          <w:sz w:val="17"/>
          <w:lang w:val="cs-CZ"/>
        </w:rPr>
        <w:t xml:space="preserve">Bankovní </w:t>
      </w:r>
      <w:r>
        <w:rPr>
          <w:rFonts w:ascii="Tahoma" w:hAnsi="Tahoma"/>
          <w:color w:val="0D1217"/>
          <w:spacing w:val="-4"/>
          <w:sz w:val="18"/>
          <w:lang w:val="cs-CZ"/>
        </w:rPr>
        <w:t>spojení:</w:t>
      </w:r>
      <w:r>
        <w:rPr>
          <w:rFonts w:ascii="Tahoma" w:hAnsi="Tahoma"/>
          <w:color w:val="0D1217"/>
          <w:spacing w:val="-4"/>
          <w:sz w:val="18"/>
          <w:lang w:val="cs-CZ"/>
        </w:rPr>
        <w:tab/>
      </w:r>
      <w:r>
        <w:rPr>
          <w:rFonts w:ascii="Verdana" w:hAnsi="Verdana"/>
          <w:color w:val="0D1217"/>
          <w:sz w:val="17"/>
          <w:lang w:val="cs-CZ"/>
        </w:rPr>
        <w:t>ČSOB Havířov</w:t>
      </w:r>
    </w:p>
    <w:p w:rsidR="00F9038D" w:rsidRDefault="005340B9">
      <w:pPr>
        <w:tabs>
          <w:tab w:val="right" w:pos="6023"/>
        </w:tabs>
        <w:ind w:left="1368"/>
        <w:rPr>
          <w:rFonts w:ascii="Verdana" w:hAnsi="Verdana"/>
          <w:color w:val="0D1217"/>
          <w:spacing w:val="-6"/>
          <w:sz w:val="17"/>
          <w:lang w:val="cs-CZ"/>
        </w:rPr>
      </w:pPr>
      <w:r>
        <w:rPr>
          <w:rFonts w:ascii="Verdana" w:hAnsi="Verdana"/>
          <w:color w:val="0D1217"/>
          <w:spacing w:val="-6"/>
          <w:sz w:val="17"/>
          <w:lang w:val="cs-CZ"/>
        </w:rPr>
        <w:t xml:space="preserve">Číslo </w:t>
      </w:r>
      <w:r>
        <w:rPr>
          <w:rFonts w:ascii="Tahoma" w:hAnsi="Tahoma"/>
          <w:color w:val="0D1217"/>
          <w:spacing w:val="-6"/>
          <w:sz w:val="18"/>
          <w:lang w:val="cs-CZ"/>
        </w:rPr>
        <w:t>účtu:</w:t>
      </w:r>
      <w:r>
        <w:rPr>
          <w:rFonts w:ascii="Tahoma" w:hAnsi="Tahoma"/>
          <w:color w:val="0D1217"/>
          <w:spacing w:val="-6"/>
          <w:sz w:val="18"/>
          <w:lang w:val="cs-CZ"/>
        </w:rPr>
        <w:tab/>
      </w:r>
    </w:p>
    <w:p w:rsidR="00F9038D" w:rsidRDefault="005340B9">
      <w:pPr>
        <w:tabs>
          <w:tab w:val="right" w:pos="8410"/>
        </w:tabs>
        <w:spacing w:before="36"/>
        <w:ind w:left="1368"/>
        <w:rPr>
          <w:rFonts w:ascii="Tahoma" w:hAnsi="Tahoma"/>
          <w:color w:val="0D1217"/>
          <w:sz w:val="18"/>
          <w:lang w:val="cs-CZ"/>
        </w:rPr>
      </w:pPr>
      <w:r>
        <w:rPr>
          <w:rFonts w:ascii="Tahoma" w:hAnsi="Tahoma"/>
          <w:color w:val="0D1217"/>
          <w:sz w:val="18"/>
          <w:lang w:val="cs-CZ"/>
        </w:rPr>
        <w:t>Telefon, fax, e-mail:</w:t>
      </w:r>
      <w:r>
        <w:rPr>
          <w:rFonts w:ascii="Tahoma" w:hAnsi="Tahoma"/>
          <w:color w:val="0D1217"/>
          <w:sz w:val="18"/>
          <w:lang w:val="cs-CZ"/>
        </w:rPr>
        <w:tab/>
      </w:r>
    </w:p>
    <w:p w:rsidR="00F9038D" w:rsidRDefault="005340B9">
      <w:pPr>
        <w:spacing w:before="144" w:after="288"/>
        <w:ind w:left="1368"/>
        <w:rPr>
          <w:rFonts w:ascii="Verdana" w:hAnsi="Verdana"/>
          <w:color w:val="0D1217"/>
          <w:spacing w:val="6"/>
          <w:sz w:val="17"/>
          <w:lang w:val="cs-CZ"/>
        </w:rPr>
      </w:pPr>
      <w:r>
        <w:rPr>
          <w:rFonts w:ascii="Verdana" w:hAnsi="Verdana"/>
          <w:color w:val="0D1217"/>
          <w:spacing w:val="6"/>
          <w:sz w:val="17"/>
          <w:lang w:val="cs-CZ"/>
        </w:rPr>
        <w:t xml:space="preserve">dále jen </w:t>
      </w:r>
      <w:r>
        <w:rPr>
          <w:rFonts w:ascii="Tahoma" w:hAnsi="Tahoma"/>
          <w:color w:val="0D1217"/>
          <w:spacing w:val="6"/>
          <w:sz w:val="18"/>
          <w:lang w:val="cs-CZ"/>
        </w:rPr>
        <w:t>„poskytovatel"</w:t>
      </w:r>
    </w:p>
    <w:p w:rsidR="00F9038D" w:rsidRDefault="005340B9">
      <w:pPr>
        <w:spacing w:line="192" w:lineRule="auto"/>
        <w:ind w:left="5544"/>
        <w:rPr>
          <w:rFonts w:ascii="Times New Roman" w:hAnsi="Times New Roman"/>
          <w:color w:val="0D1217"/>
          <w:w w:val="75"/>
          <w:sz w:val="20"/>
          <w:lang w:val="cs-CZ"/>
        </w:rPr>
      </w:pPr>
      <w:r>
        <w:rPr>
          <w:rFonts w:ascii="Times New Roman" w:hAnsi="Times New Roman"/>
          <w:color w:val="0D1217"/>
          <w:w w:val="75"/>
          <w:sz w:val="20"/>
          <w:lang w:val="cs-CZ"/>
        </w:rPr>
        <w:t>U.</w:t>
      </w:r>
    </w:p>
    <w:p w:rsidR="00F9038D" w:rsidRDefault="005340B9">
      <w:pPr>
        <w:spacing w:before="36" w:line="206" w:lineRule="auto"/>
        <w:ind w:left="4752"/>
        <w:rPr>
          <w:rFonts w:ascii="Tahoma" w:hAnsi="Tahoma"/>
          <w:color w:val="0D1217"/>
          <w:spacing w:val="10"/>
          <w:sz w:val="18"/>
          <w:lang w:val="cs-CZ"/>
        </w:rPr>
      </w:pPr>
      <w:r>
        <w:rPr>
          <w:rFonts w:ascii="Tahoma" w:hAnsi="Tahoma"/>
          <w:color w:val="0D1217"/>
          <w:spacing w:val="10"/>
          <w:sz w:val="18"/>
          <w:lang w:val="cs-CZ"/>
        </w:rPr>
        <w:t>Základní ustanovení</w:t>
      </w:r>
    </w:p>
    <w:p w:rsidR="00F9038D" w:rsidRDefault="005340B9">
      <w:pPr>
        <w:numPr>
          <w:ilvl w:val="0"/>
          <w:numId w:val="1"/>
        </w:numPr>
        <w:tabs>
          <w:tab w:val="clear" w:pos="288"/>
          <w:tab w:val="decimal" w:pos="1440"/>
        </w:tabs>
        <w:spacing w:before="36" w:line="304" w:lineRule="auto"/>
        <w:ind w:left="1440" w:hanging="288"/>
        <w:rPr>
          <w:rFonts w:ascii="Verdana" w:hAnsi="Verdana"/>
          <w:color w:val="0D1217"/>
          <w:sz w:val="17"/>
          <w:lang w:val="cs-CZ"/>
        </w:rPr>
      </w:pPr>
      <w:r>
        <w:rPr>
          <w:rFonts w:ascii="Verdana" w:hAnsi="Verdana"/>
          <w:color w:val="0D1217"/>
          <w:sz w:val="17"/>
          <w:lang w:val="cs-CZ"/>
        </w:rPr>
        <w:t>Smluvní strany se dohodly, že tento závazkový vztah a vztahy z něj vyplývající se řídí zákonem č. 89/2012 Sb., občanský zákoník.</w:t>
      </w:r>
    </w:p>
    <w:p w:rsidR="00F9038D" w:rsidRDefault="005340B9">
      <w:pPr>
        <w:numPr>
          <w:ilvl w:val="0"/>
          <w:numId w:val="1"/>
        </w:numPr>
        <w:tabs>
          <w:tab w:val="clear" w:pos="288"/>
          <w:tab w:val="decimal" w:pos="1440"/>
        </w:tabs>
        <w:spacing w:before="108" w:line="288" w:lineRule="auto"/>
        <w:ind w:left="1440" w:hanging="288"/>
        <w:jc w:val="both"/>
        <w:rPr>
          <w:rFonts w:ascii="Verdana" w:hAnsi="Verdana"/>
          <w:color w:val="0D1217"/>
          <w:spacing w:val="3"/>
          <w:sz w:val="17"/>
          <w:lang w:val="cs-CZ"/>
        </w:rPr>
      </w:pPr>
      <w:r>
        <w:rPr>
          <w:rFonts w:ascii="Verdana" w:hAnsi="Verdana"/>
          <w:color w:val="0D1217"/>
          <w:spacing w:val="3"/>
          <w:sz w:val="17"/>
          <w:lang w:val="cs-CZ"/>
        </w:rPr>
        <w:t xml:space="preserve">Smluvní strany prohlašují, </w:t>
      </w:r>
      <w:r>
        <w:rPr>
          <w:rFonts w:ascii="Tahoma" w:hAnsi="Tahoma"/>
          <w:color w:val="0D1217"/>
          <w:spacing w:val="3"/>
          <w:sz w:val="18"/>
          <w:lang w:val="cs-CZ"/>
        </w:rPr>
        <w:t xml:space="preserve">že </w:t>
      </w:r>
      <w:r>
        <w:rPr>
          <w:rFonts w:ascii="Verdana" w:hAnsi="Verdana"/>
          <w:color w:val="0D1217"/>
          <w:spacing w:val="3"/>
          <w:sz w:val="17"/>
          <w:lang w:val="cs-CZ"/>
        </w:rPr>
        <w:t xml:space="preserve">údaje uvedené v čl. </w:t>
      </w:r>
      <w:r>
        <w:rPr>
          <w:rFonts w:ascii="Tahoma" w:hAnsi="Tahoma"/>
          <w:color w:val="0D1217"/>
          <w:spacing w:val="3"/>
          <w:sz w:val="18"/>
          <w:lang w:val="cs-CZ"/>
        </w:rPr>
        <w:t xml:space="preserve">I. smlouvy a </w:t>
      </w:r>
      <w:r>
        <w:rPr>
          <w:rFonts w:ascii="Verdana" w:hAnsi="Verdana"/>
          <w:color w:val="0D1217"/>
          <w:spacing w:val="3"/>
          <w:sz w:val="17"/>
          <w:lang w:val="cs-CZ"/>
        </w:rPr>
        <w:t>taktéž oprávnění k podn</w:t>
      </w:r>
      <w:r w:rsidR="00534D25">
        <w:rPr>
          <w:rFonts w:ascii="Verdana" w:hAnsi="Verdana"/>
          <w:color w:val="0D1217"/>
          <w:spacing w:val="3"/>
          <w:sz w:val="17"/>
          <w:lang w:val="cs-CZ"/>
        </w:rPr>
        <w:t>i</w:t>
      </w:r>
      <w:r>
        <w:rPr>
          <w:rFonts w:ascii="Verdana" w:hAnsi="Verdana"/>
          <w:color w:val="0D1217"/>
          <w:spacing w:val="3"/>
          <w:sz w:val="17"/>
          <w:lang w:val="cs-CZ"/>
        </w:rPr>
        <w:t xml:space="preserve">kání jsou </w:t>
      </w:r>
      <w:r>
        <w:rPr>
          <w:rFonts w:ascii="Verdana" w:hAnsi="Verdana"/>
          <w:color w:val="0D1217"/>
          <w:sz w:val="17"/>
          <w:lang w:val="cs-CZ"/>
        </w:rPr>
        <w:t xml:space="preserve">platné ke dni uzavření této smlouvy a v případě jakýchkoli změn údajů uvedených v čl. I. této smlouvy </w:t>
      </w:r>
      <w:r>
        <w:rPr>
          <w:rFonts w:ascii="Tahoma" w:hAnsi="Tahoma"/>
          <w:color w:val="0D1217"/>
          <w:spacing w:val="1"/>
          <w:sz w:val="18"/>
          <w:lang w:val="cs-CZ"/>
        </w:rPr>
        <w:t xml:space="preserve">se </w:t>
      </w:r>
      <w:r>
        <w:rPr>
          <w:rFonts w:ascii="Verdana" w:hAnsi="Verdana"/>
          <w:color w:val="0D1217"/>
          <w:spacing w:val="1"/>
          <w:sz w:val="17"/>
          <w:lang w:val="cs-CZ"/>
        </w:rPr>
        <w:t xml:space="preserve">smluvní strany zavazují tyto změny oznámit </w:t>
      </w:r>
      <w:r>
        <w:rPr>
          <w:rFonts w:ascii="Tahoma" w:hAnsi="Tahoma"/>
          <w:color w:val="0D1217"/>
          <w:spacing w:val="1"/>
          <w:sz w:val="18"/>
          <w:lang w:val="cs-CZ"/>
        </w:rPr>
        <w:t xml:space="preserve">druhé </w:t>
      </w:r>
      <w:r>
        <w:rPr>
          <w:rFonts w:ascii="Verdana" w:hAnsi="Verdana"/>
          <w:color w:val="0D1217"/>
          <w:spacing w:val="1"/>
          <w:sz w:val="17"/>
          <w:lang w:val="cs-CZ"/>
        </w:rPr>
        <w:t>smluvní straně bez zbytečného odkladu.</w:t>
      </w:r>
    </w:p>
    <w:p w:rsidR="00F9038D" w:rsidRDefault="005340B9">
      <w:pPr>
        <w:numPr>
          <w:ilvl w:val="0"/>
          <w:numId w:val="1"/>
        </w:numPr>
        <w:tabs>
          <w:tab w:val="clear" w:pos="288"/>
          <w:tab w:val="decimal" w:pos="1440"/>
        </w:tabs>
        <w:spacing w:before="72" w:line="295" w:lineRule="auto"/>
        <w:ind w:left="1440" w:hanging="288"/>
        <w:rPr>
          <w:rFonts w:ascii="Tahoma" w:hAnsi="Tahoma"/>
          <w:color w:val="0D1217"/>
          <w:spacing w:val="14"/>
          <w:sz w:val="18"/>
          <w:lang w:val="cs-CZ"/>
        </w:rPr>
      </w:pPr>
      <w:r>
        <w:rPr>
          <w:rFonts w:ascii="Tahoma" w:hAnsi="Tahoma"/>
          <w:color w:val="0D1217"/>
          <w:spacing w:val="14"/>
          <w:sz w:val="18"/>
          <w:lang w:val="cs-CZ"/>
        </w:rPr>
        <w:t xml:space="preserve">Smluvní strany prohlašují, že osoby podepisující tuto smlouvu jsou k tomuto úkony oprávněny </w:t>
      </w:r>
      <w:r>
        <w:rPr>
          <w:rFonts w:ascii="Verdana" w:hAnsi="Verdana"/>
          <w:color w:val="0D1217"/>
          <w:sz w:val="17"/>
          <w:lang w:val="cs-CZ"/>
        </w:rPr>
        <w:t>v p</w:t>
      </w:r>
      <w:r w:rsidR="00534D25">
        <w:rPr>
          <w:rFonts w:ascii="Verdana" w:hAnsi="Verdana"/>
          <w:color w:val="0D1217"/>
          <w:sz w:val="17"/>
          <w:lang w:val="cs-CZ"/>
        </w:rPr>
        <w:t>l</w:t>
      </w:r>
      <w:r>
        <w:rPr>
          <w:rFonts w:ascii="Verdana" w:hAnsi="Verdana"/>
          <w:color w:val="0D1217"/>
          <w:sz w:val="17"/>
          <w:lang w:val="cs-CZ"/>
        </w:rPr>
        <w:t>ném rozsahu</w:t>
      </w:r>
    </w:p>
    <w:p w:rsidR="00F9038D" w:rsidRDefault="005340B9">
      <w:pPr>
        <w:numPr>
          <w:ilvl w:val="0"/>
          <w:numId w:val="1"/>
        </w:numPr>
        <w:tabs>
          <w:tab w:val="clear" w:pos="288"/>
          <w:tab w:val="decimal" w:pos="1440"/>
        </w:tabs>
        <w:spacing w:before="108" w:line="292" w:lineRule="auto"/>
        <w:ind w:left="1440" w:hanging="288"/>
        <w:jc w:val="both"/>
        <w:rPr>
          <w:rFonts w:ascii="Verdana" w:hAnsi="Verdana"/>
          <w:color w:val="0D1217"/>
          <w:spacing w:val="2"/>
          <w:sz w:val="17"/>
          <w:lang w:val="cs-CZ"/>
        </w:rPr>
      </w:pPr>
      <w:r>
        <w:rPr>
          <w:rFonts w:ascii="Verdana" w:hAnsi="Verdana"/>
          <w:color w:val="0D1217"/>
          <w:spacing w:val="2"/>
          <w:sz w:val="17"/>
          <w:lang w:val="cs-CZ"/>
        </w:rPr>
        <w:t xml:space="preserve">Poskytovatel prohlašuje, že má uzavřeno pojištění odpovědnosti za škody vzniklé třetím osobám úrazem nebo jiným poškozením zdraví a poškozením či zničením věcí. Poskytovatel prohlašuje, že </w:t>
      </w:r>
      <w:r>
        <w:rPr>
          <w:rFonts w:ascii="Verdana" w:hAnsi="Verdana"/>
          <w:color w:val="0D1217"/>
          <w:spacing w:val="6"/>
          <w:sz w:val="17"/>
          <w:lang w:val="cs-CZ"/>
        </w:rPr>
        <w:t xml:space="preserve">takto sjednané pojištění poskytovatele se vztahuje </w:t>
      </w:r>
      <w:r>
        <w:rPr>
          <w:rFonts w:ascii="Tahoma" w:hAnsi="Tahoma"/>
          <w:color w:val="0D1217"/>
          <w:spacing w:val="6"/>
          <w:sz w:val="18"/>
          <w:lang w:val="cs-CZ"/>
        </w:rPr>
        <w:t xml:space="preserve">i </w:t>
      </w:r>
      <w:r>
        <w:rPr>
          <w:rFonts w:ascii="Verdana" w:hAnsi="Verdana"/>
          <w:color w:val="0D1217"/>
          <w:spacing w:val="6"/>
          <w:sz w:val="17"/>
          <w:lang w:val="cs-CZ"/>
        </w:rPr>
        <w:t xml:space="preserve">na účastníky jeho kurzů (žáky objednatele) </w:t>
      </w:r>
      <w:r>
        <w:rPr>
          <w:rFonts w:ascii="Verdana" w:hAnsi="Verdana"/>
          <w:color w:val="0D1217"/>
          <w:spacing w:val="1"/>
          <w:sz w:val="17"/>
          <w:lang w:val="cs-CZ"/>
        </w:rPr>
        <w:t xml:space="preserve">v době provádění předmětu smlouvy. Poskytovatel se zavazuje tuto pojistnou smlouvu udržovat po </w:t>
      </w:r>
      <w:r>
        <w:rPr>
          <w:rFonts w:ascii="Verdana" w:hAnsi="Verdana"/>
          <w:color w:val="0D1217"/>
          <w:sz w:val="17"/>
          <w:lang w:val="cs-CZ"/>
        </w:rPr>
        <w:t>celou dobu p</w:t>
      </w:r>
      <w:r w:rsidR="00534D25">
        <w:rPr>
          <w:rFonts w:ascii="Verdana" w:hAnsi="Verdana"/>
          <w:color w:val="0D1217"/>
          <w:sz w:val="17"/>
          <w:lang w:val="cs-CZ"/>
        </w:rPr>
        <w:t>l</w:t>
      </w:r>
      <w:r>
        <w:rPr>
          <w:rFonts w:ascii="Verdana" w:hAnsi="Verdana"/>
          <w:color w:val="0D1217"/>
          <w:sz w:val="17"/>
          <w:lang w:val="cs-CZ"/>
        </w:rPr>
        <w:t>nění předmětu smlouvy a na vyžádání ji předložit objednateli, a to kdykoliv v průběhu p</w:t>
      </w:r>
      <w:r w:rsidR="00534D25">
        <w:rPr>
          <w:rFonts w:ascii="Verdana" w:hAnsi="Verdana"/>
          <w:color w:val="0D1217"/>
          <w:sz w:val="17"/>
          <w:lang w:val="cs-CZ"/>
        </w:rPr>
        <w:t>l</w:t>
      </w:r>
      <w:r>
        <w:rPr>
          <w:rFonts w:ascii="Verdana" w:hAnsi="Verdana"/>
          <w:color w:val="0D1217"/>
          <w:sz w:val="17"/>
          <w:lang w:val="cs-CZ"/>
        </w:rPr>
        <w:t>nění předmětu smlouvy.</w:t>
      </w:r>
    </w:p>
    <w:p w:rsidR="00F9038D" w:rsidRDefault="005340B9">
      <w:pPr>
        <w:spacing w:after="1512" w:line="290" w:lineRule="auto"/>
        <w:ind w:left="1368"/>
        <w:jc w:val="both"/>
        <w:rPr>
          <w:rFonts w:ascii="Verdana" w:hAnsi="Verdana"/>
          <w:color w:val="0D1217"/>
          <w:spacing w:val="2"/>
          <w:sz w:val="17"/>
          <w:lang w:val="cs-CZ"/>
        </w:rPr>
      </w:pPr>
      <w:r>
        <w:rPr>
          <w:rFonts w:ascii="Verdana" w:hAnsi="Verdana"/>
          <w:color w:val="0D1217"/>
          <w:spacing w:val="2"/>
          <w:sz w:val="17"/>
          <w:lang w:val="cs-CZ"/>
        </w:rPr>
        <w:t>Poskytovatel prohla</w:t>
      </w:r>
      <w:r w:rsidR="00534D25">
        <w:rPr>
          <w:rFonts w:ascii="Verdana" w:hAnsi="Verdana"/>
          <w:color w:val="0D1217"/>
          <w:spacing w:val="2"/>
          <w:sz w:val="17"/>
          <w:lang w:val="cs-CZ"/>
        </w:rPr>
        <w:t>š</w:t>
      </w:r>
      <w:r>
        <w:rPr>
          <w:rFonts w:ascii="Verdana" w:hAnsi="Verdana"/>
          <w:color w:val="0D1217"/>
          <w:spacing w:val="2"/>
          <w:sz w:val="17"/>
          <w:lang w:val="cs-CZ"/>
        </w:rPr>
        <w:t xml:space="preserve">uje, že je oprávněn </w:t>
      </w:r>
      <w:r>
        <w:rPr>
          <w:rFonts w:ascii="Tahoma" w:hAnsi="Tahoma"/>
          <w:color w:val="0D1217"/>
          <w:spacing w:val="2"/>
          <w:sz w:val="18"/>
          <w:lang w:val="cs-CZ"/>
        </w:rPr>
        <w:t xml:space="preserve">podnikat </w:t>
      </w:r>
      <w:r>
        <w:rPr>
          <w:rFonts w:ascii="Verdana" w:hAnsi="Verdana"/>
          <w:color w:val="0D1217"/>
          <w:spacing w:val="2"/>
          <w:sz w:val="17"/>
          <w:lang w:val="cs-CZ"/>
        </w:rPr>
        <w:t xml:space="preserve">v záležitostech, které jsou předmětem této smlouvy </w:t>
      </w:r>
      <w:r>
        <w:rPr>
          <w:rFonts w:ascii="Verdana" w:hAnsi="Verdana"/>
          <w:color w:val="0D1217"/>
          <w:spacing w:val="8"/>
          <w:sz w:val="17"/>
          <w:lang w:val="cs-CZ"/>
        </w:rPr>
        <w:t xml:space="preserve">a že je poskytovatelem uvedeným </w:t>
      </w:r>
      <w:r>
        <w:rPr>
          <w:rFonts w:ascii="Tahoma" w:hAnsi="Tahoma"/>
          <w:color w:val="0D1217"/>
          <w:spacing w:val="8"/>
          <w:sz w:val="18"/>
          <w:lang w:val="cs-CZ"/>
        </w:rPr>
        <w:t xml:space="preserve">v </w:t>
      </w:r>
      <w:proofErr w:type="spellStart"/>
      <w:r>
        <w:rPr>
          <w:rFonts w:ascii="Tahoma" w:hAnsi="Tahoma"/>
          <w:color w:val="0D1217"/>
          <w:spacing w:val="8"/>
          <w:sz w:val="18"/>
          <w:lang w:val="cs-CZ"/>
        </w:rPr>
        <w:t>ust</w:t>
      </w:r>
      <w:proofErr w:type="spellEnd"/>
      <w:r>
        <w:rPr>
          <w:rFonts w:ascii="Tahoma" w:hAnsi="Tahoma"/>
          <w:color w:val="0D1217"/>
          <w:spacing w:val="8"/>
          <w:sz w:val="18"/>
          <w:lang w:val="cs-CZ"/>
        </w:rPr>
        <w:t xml:space="preserve">. § </w:t>
      </w:r>
      <w:r>
        <w:rPr>
          <w:rFonts w:ascii="Verdana" w:hAnsi="Verdana"/>
          <w:color w:val="0D1217"/>
          <w:spacing w:val="8"/>
          <w:sz w:val="17"/>
          <w:lang w:val="cs-CZ"/>
        </w:rPr>
        <w:t xml:space="preserve">108 odst. 2 zákona 435/2004 Sb., o zaměstnanosti, </w:t>
      </w:r>
      <w:r>
        <w:rPr>
          <w:rFonts w:ascii="Verdana" w:hAnsi="Verdana"/>
          <w:color w:val="0D1217"/>
          <w:spacing w:val="2"/>
          <w:sz w:val="17"/>
          <w:lang w:val="cs-CZ"/>
        </w:rPr>
        <w:t>v platn</w:t>
      </w:r>
      <w:r w:rsidR="00534D25">
        <w:rPr>
          <w:rFonts w:ascii="Verdana" w:hAnsi="Verdana"/>
          <w:color w:val="0D1217"/>
          <w:spacing w:val="2"/>
          <w:sz w:val="17"/>
          <w:lang w:val="cs-CZ"/>
        </w:rPr>
        <w:t>é</w:t>
      </w:r>
      <w:r>
        <w:rPr>
          <w:rFonts w:ascii="Verdana" w:hAnsi="Verdana"/>
          <w:color w:val="0D1217"/>
          <w:spacing w:val="2"/>
          <w:sz w:val="17"/>
          <w:lang w:val="cs-CZ"/>
        </w:rPr>
        <w:t xml:space="preserve">m znění. Přílohou č. 1 této smlouvy </w:t>
      </w:r>
      <w:r>
        <w:rPr>
          <w:rFonts w:ascii="Arial" w:hAnsi="Arial"/>
          <w:color w:val="0D1217"/>
          <w:spacing w:val="2"/>
          <w:w w:val="115"/>
          <w:sz w:val="18"/>
          <w:u w:val="single"/>
          <w:lang w:val="cs-CZ"/>
        </w:rPr>
        <w:t>je</w:t>
      </w:r>
      <w:r>
        <w:rPr>
          <w:rFonts w:ascii="Verdana" w:hAnsi="Verdana"/>
          <w:color w:val="0D1217"/>
          <w:spacing w:val="2"/>
          <w:sz w:val="17"/>
          <w:lang w:val="cs-CZ"/>
        </w:rPr>
        <w:t xml:space="preserve"> Ověřená kopie platného oprávnění k provozování </w:t>
      </w:r>
      <w:r>
        <w:rPr>
          <w:rFonts w:ascii="Verdana" w:hAnsi="Verdana"/>
          <w:color w:val="0D1217"/>
          <w:sz w:val="17"/>
          <w:lang w:val="cs-CZ"/>
        </w:rPr>
        <w:t>autoškoly, včetně všech příloh.</w:t>
      </w:r>
    </w:p>
    <w:p w:rsidR="00F9038D" w:rsidRDefault="003007DF">
      <w:pPr>
        <w:spacing w:line="199" w:lineRule="auto"/>
        <w:ind w:right="36"/>
        <w:jc w:val="right"/>
        <w:rPr>
          <w:rFonts w:ascii="Tahoma" w:hAnsi="Tahoma"/>
          <w:b/>
          <w:color w:val="0D1217"/>
          <w:spacing w:val="-22"/>
          <w:sz w:val="14"/>
          <w:lang w:val="cs-CZ"/>
        </w:rPr>
      </w:pPr>
      <w:r>
        <w:pict>
          <v:line id="_x0000_s1057" style="position:absolute;left:0;text-align:left;z-index:251653120;mso-position-horizontal-relative:text;mso-position-vertical-relative:text" from="404.65pt,32.2pt" to="424.7pt,32.2pt" strokeweight=".2pt"/>
        </w:pict>
      </w:r>
      <w:r>
        <w:pict>
          <v:line id="_x0000_s1056" style="position:absolute;left:0;text-align:left;z-index:251654144;mso-position-horizontal-relative:text;mso-position-vertical-relative:text" from="0,84.05pt" to="409.2pt,84.05pt" strokecolor="#bfbec2" strokeweight=".2pt"/>
        </w:pict>
      </w:r>
      <w:proofErr w:type="spellStart"/>
      <w:r w:rsidR="005340B9">
        <w:rPr>
          <w:rFonts w:ascii="Tahoma" w:hAnsi="Tahoma"/>
          <w:b/>
          <w:color w:val="0D1217"/>
          <w:spacing w:val="-22"/>
          <w:sz w:val="14"/>
          <w:lang w:val="cs-CZ"/>
        </w:rPr>
        <w:t>strei</w:t>
      </w:r>
      <w:proofErr w:type="spellEnd"/>
      <w:r w:rsidR="005340B9">
        <w:rPr>
          <w:rFonts w:ascii="Tahoma" w:hAnsi="Tahoma"/>
          <w:b/>
          <w:color w:val="0D1217"/>
          <w:spacing w:val="-22"/>
          <w:sz w:val="14"/>
          <w:lang w:val="cs-CZ"/>
        </w:rPr>
        <w:t xml:space="preserve"> na I</w:t>
      </w:r>
    </w:p>
    <w:p w:rsidR="00F9038D" w:rsidRDefault="00F9038D">
      <w:pPr>
        <w:sectPr w:rsidR="00F9038D">
          <w:pgSz w:w="11918" w:h="16854"/>
          <w:pgMar w:top="1492" w:right="1324" w:bottom="121" w:left="314" w:header="720" w:footer="720" w:gutter="0"/>
          <w:cols w:space="708"/>
        </w:sectPr>
      </w:pPr>
    </w:p>
    <w:p w:rsidR="00F9038D" w:rsidRDefault="005340B9">
      <w:pPr>
        <w:jc w:val="center"/>
        <w:rPr>
          <w:rFonts w:ascii="Arial" w:hAnsi="Arial"/>
          <w:b/>
          <w:color w:val="151A1F"/>
          <w:sz w:val="19"/>
          <w:lang w:val="cs-CZ"/>
        </w:rPr>
      </w:pPr>
      <w:r>
        <w:rPr>
          <w:rFonts w:ascii="Arial" w:hAnsi="Arial"/>
          <w:b/>
          <w:color w:val="151A1F"/>
          <w:sz w:val="19"/>
          <w:lang w:val="cs-CZ"/>
        </w:rPr>
        <w:lastRenderedPageBreak/>
        <w:t>Předmět smlouvy</w:t>
      </w:r>
    </w:p>
    <w:p w:rsidR="00F9038D" w:rsidRDefault="005340B9">
      <w:pPr>
        <w:numPr>
          <w:ilvl w:val="0"/>
          <w:numId w:val="2"/>
        </w:numPr>
        <w:tabs>
          <w:tab w:val="clear" w:pos="216"/>
          <w:tab w:val="decimal" w:pos="288"/>
        </w:tabs>
        <w:spacing w:line="290" w:lineRule="auto"/>
        <w:ind w:left="288" w:hanging="216"/>
        <w:jc w:val="both"/>
        <w:rPr>
          <w:rFonts w:ascii="Verdana" w:hAnsi="Verdana"/>
          <w:color w:val="151A1F"/>
          <w:spacing w:val="-1"/>
          <w:sz w:val="17"/>
          <w:lang w:val="cs-CZ"/>
        </w:rPr>
      </w:pPr>
      <w:r>
        <w:rPr>
          <w:rFonts w:ascii="Verdana" w:hAnsi="Verdana"/>
          <w:color w:val="151A1F"/>
          <w:spacing w:val="-1"/>
          <w:sz w:val="17"/>
          <w:lang w:val="cs-CZ"/>
        </w:rPr>
        <w:t xml:space="preserve">Poskytovatel se touto smlouvou zavazuje pro objednatele realizovat výuku a výcvik řízení motorových </w:t>
      </w:r>
      <w:r>
        <w:rPr>
          <w:rFonts w:ascii="Verdana" w:hAnsi="Verdana"/>
          <w:color w:val="151A1F"/>
          <w:sz w:val="17"/>
          <w:lang w:val="cs-CZ"/>
        </w:rPr>
        <w:t>vozidel podle zákona č. 247/2000 Sb., ve znění pozdějších předpisů, a to pro skupiny Ba C</w:t>
      </w:r>
      <w:r w:rsidR="00534D25">
        <w:rPr>
          <w:rFonts w:ascii="Verdana" w:hAnsi="Verdana"/>
          <w:color w:val="151A1F"/>
          <w:sz w:val="17"/>
          <w:lang w:val="cs-CZ"/>
        </w:rPr>
        <w:t xml:space="preserve"> </w:t>
      </w:r>
      <w:r>
        <w:rPr>
          <w:rFonts w:ascii="Verdana" w:hAnsi="Verdana"/>
          <w:color w:val="151A1F"/>
          <w:sz w:val="17"/>
          <w:lang w:val="cs-CZ"/>
        </w:rPr>
        <w:t xml:space="preserve">v autoškole </w:t>
      </w:r>
      <w:r>
        <w:rPr>
          <w:rFonts w:ascii="Verdana" w:hAnsi="Verdana"/>
          <w:color w:val="151A1F"/>
          <w:spacing w:val="1"/>
          <w:sz w:val="17"/>
          <w:lang w:val="cs-CZ"/>
        </w:rPr>
        <w:t>pro žáky Střední školy technických oborů, Havíř</w:t>
      </w:r>
      <w:r>
        <w:rPr>
          <w:rFonts w:ascii="Arial" w:hAnsi="Arial"/>
          <w:color w:val="151A1F"/>
          <w:spacing w:val="1"/>
          <w:sz w:val="17"/>
          <w:vertAlign w:val="superscript"/>
          <w:lang w:val="cs-CZ"/>
        </w:rPr>
        <w:t>-</w:t>
      </w:r>
      <w:r>
        <w:rPr>
          <w:rFonts w:ascii="Verdana" w:hAnsi="Verdana"/>
          <w:color w:val="151A1F"/>
          <w:spacing w:val="1"/>
          <w:sz w:val="17"/>
          <w:lang w:val="cs-CZ"/>
        </w:rPr>
        <w:t>ov -</w:t>
      </w:r>
      <w:proofErr w:type="spellStart"/>
      <w:r>
        <w:rPr>
          <w:rFonts w:ascii="Verdana" w:hAnsi="Verdana"/>
          <w:color w:val="151A1F"/>
          <w:spacing w:val="1"/>
          <w:sz w:val="17"/>
          <w:lang w:val="cs-CZ"/>
        </w:rPr>
        <w:t>Šumbark</w:t>
      </w:r>
      <w:proofErr w:type="spellEnd"/>
      <w:r>
        <w:rPr>
          <w:rFonts w:ascii="Verdana" w:hAnsi="Verdana"/>
          <w:color w:val="151A1F"/>
          <w:spacing w:val="1"/>
          <w:sz w:val="17"/>
          <w:lang w:val="cs-CZ"/>
        </w:rPr>
        <w:t xml:space="preserve">, Lidická la/600, příspěvková organizace </w:t>
      </w:r>
      <w:r>
        <w:rPr>
          <w:rFonts w:ascii="Verdana" w:hAnsi="Verdana"/>
          <w:color w:val="151A1F"/>
          <w:spacing w:val="2"/>
          <w:sz w:val="17"/>
          <w:lang w:val="cs-CZ"/>
        </w:rPr>
        <w:t xml:space="preserve">v roce 2018 v rozsahu stanoveném </w:t>
      </w:r>
      <w:r>
        <w:rPr>
          <w:rFonts w:ascii="Arial" w:hAnsi="Arial"/>
          <w:b/>
          <w:color w:val="151A1F"/>
          <w:spacing w:val="2"/>
          <w:sz w:val="19"/>
          <w:lang w:val="cs-CZ"/>
        </w:rPr>
        <w:t xml:space="preserve">v této </w:t>
      </w:r>
      <w:r>
        <w:rPr>
          <w:rFonts w:ascii="Verdana" w:hAnsi="Verdana"/>
          <w:color w:val="151A1F"/>
          <w:spacing w:val="2"/>
          <w:sz w:val="17"/>
          <w:lang w:val="cs-CZ"/>
        </w:rPr>
        <w:t xml:space="preserve">smlouvě a podle zadávacích podmínek veřejné zakázky </w:t>
      </w:r>
      <w:r>
        <w:rPr>
          <w:rFonts w:ascii="Verdana" w:hAnsi="Verdana"/>
          <w:color w:val="151A1F"/>
          <w:sz w:val="17"/>
          <w:lang w:val="cs-CZ"/>
        </w:rPr>
        <w:t>malého rozsahu.</w:t>
      </w:r>
    </w:p>
    <w:p w:rsidR="00F9038D" w:rsidRDefault="005340B9">
      <w:pPr>
        <w:spacing w:before="144" w:line="297" w:lineRule="auto"/>
        <w:ind w:left="216"/>
        <w:jc w:val="both"/>
        <w:rPr>
          <w:rFonts w:ascii="Verdana" w:hAnsi="Verdana"/>
          <w:color w:val="151A1F"/>
          <w:spacing w:val="2"/>
          <w:sz w:val="17"/>
          <w:lang w:val="cs-CZ"/>
        </w:rPr>
      </w:pPr>
      <w:r>
        <w:rPr>
          <w:rFonts w:ascii="Verdana" w:hAnsi="Verdana"/>
          <w:color w:val="151A1F"/>
          <w:spacing w:val="2"/>
          <w:sz w:val="17"/>
          <w:lang w:val="cs-CZ"/>
        </w:rPr>
        <w:t xml:space="preserve">Předmětem smlouvy je zabezpečení teoretické a praktické výuky řízení motorových vozidel skupiny B a C pro cca 89 žáků objednatele skupiny Ba 88 žáků objednatele skupiny C v průběhu roku 2018 (od </w:t>
      </w:r>
      <w:r>
        <w:rPr>
          <w:rFonts w:ascii="Verdana" w:hAnsi="Verdana"/>
          <w:color w:val="151A1F"/>
          <w:sz w:val="17"/>
          <w:lang w:val="cs-CZ"/>
        </w:rPr>
        <w:t>1. 1. 2018 do 31. 12. 2018). Objednatel si vyhrazuje právo snížit nebo zvýšit sjednaný počet účastníků a tím i změnit předpokládaný objem prací (např. z důvodu ukončení studia, změny oboru vzdělávání apod.).</w:t>
      </w:r>
    </w:p>
    <w:p w:rsidR="00F9038D" w:rsidRDefault="005340B9">
      <w:pPr>
        <w:spacing w:before="108" w:line="292" w:lineRule="auto"/>
        <w:ind w:left="216"/>
        <w:jc w:val="both"/>
        <w:rPr>
          <w:rFonts w:ascii="Verdana" w:hAnsi="Verdana"/>
          <w:color w:val="151A1F"/>
          <w:spacing w:val="-3"/>
          <w:sz w:val="17"/>
          <w:lang w:val="cs-CZ"/>
        </w:rPr>
      </w:pPr>
      <w:r>
        <w:rPr>
          <w:rFonts w:ascii="Verdana" w:hAnsi="Verdana"/>
          <w:color w:val="151A1F"/>
          <w:spacing w:val="-3"/>
          <w:sz w:val="17"/>
          <w:lang w:val="cs-CZ"/>
        </w:rPr>
        <w:t xml:space="preserve">Výuka skupiny B bude probíhat jako základní výuka a výcvik podle </w:t>
      </w:r>
      <w:proofErr w:type="spellStart"/>
      <w:r>
        <w:rPr>
          <w:rFonts w:ascii="Verdana" w:hAnsi="Verdana"/>
          <w:color w:val="151A1F"/>
          <w:spacing w:val="-3"/>
          <w:sz w:val="17"/>
          <w:lang w:val="cs-CZ"/>
        </w:rPr>
        <w:t>ust</w:t>
      </w:r>
      <w:proofErr w:type="spellEnd"/>
      <w:r>
        <w:rPr>
          <w:rFonts w:ascii="Verdana" w:hAnsi="Verdana"/>
          <w:color w:val="151A1F"/>
          <w:spacing w:val="-3"/>
          <w:sz w:val="17"/>
          <w:lang w:val="cs-CZ"/>
        </w:rPr>
        <w:t xml:space="preserve">. § 15 zákona é. 247/2000 Sb., v </w:t>
      </w:r>
      <w:r>
        <w:rPr>
          <w:rFonts w:ascii="Verdana" w:hAnsi="Verdana"/>
          <w:color w:val="151A1F"/>
          <w:spacing w:val="2"/>
          <w:sz w:val="17"/>
          <w:lang w:val="cs-CZ"/>
        </w:rPr>
        <w:t xml:space="preserve">platném znění. Minimální počet hodin základní výuky a výcviku je uveden v příloze </w:t>
      </w:r>
      <w:proofErr w:type="gramStart"/>
      <w:r>
        <w:rPr>
          <w:rFonts w:ascii="Verdana" w:hAnsi="Verdana"/>
          <w:color w:val="151A1F"/>
          <w:spacing w:val="2"/>
          <w:sz w:val="17"/>
          <w:lang w:val="cs-CZ"/>
        </w:rPr>
        <w:t>č. 3 zákona</w:t>
      </w:r>
      <w:proofErr w:type="gramEnd"/>
      <w:r>
        <w:rPr>
          <w:rFonts w:ascii="Verdana" w:hAnsi="Verdana"/>
          <w:color w:val="151A1F"/>
          <w:spacing w:val="2"/>
          <w:sz w:val="17"/>
          <w:lang w:val="cs-CZ"/>
        </w:rPr>
        <w:t xml:space="preserve"> č. </w:t>
      </w:r>
      <w:r>
        <w:rPr>
          <w:rFonts w:ascii="Verdana" w:hAnsi="Verdana"/>
          <w:color w:val="151A1F"/>
          <w:spacing w:val="1"/>
          <w:sz w:val="17"/>
          <w:lang w:val="cs-CZ"/>
        </w:rPr>
        <w:t xml:space="preserve">247/2000 </w:t>
      </w:r>
      <w:r>
        <w:rPr>
          <w:rFonts w:ascii="Arial" w:hAnsi="Arial"/>
          <w:b/>
          <w:color w:val="151A1F"/>
          <w:spacing w:val="1"/>
          <w:sz w:val="19"/>
          <w:lang w:val="cs-CZ"/>
        </w:rPr>
        <w:t xml:space="preserve">Sb., </w:t>
      </w:r>
      <w:r>
        <w:rPr>
          <w:rFonts w:ascii="Verdana" w:hAnsi="Verdana"/>
          <w:color w:val="151A1F"/>
          <w:spacing w:val="1"/>
          <w:sz w:val="17"/>
          <w:lang w:val="cs-CZ"/>
        </w:rPr>
        <w:t xml:space="preserve">v platném znění. Výuka skupiny C bude probíhat jako rozšiřující výuka a výcvik podle </w:t>
      </w:r>
      <w:proofErr w:type="spellStart"/>
      <w:r>
        <w:rPr>
          <w:rFonts w:ascii="Verdana" w:hAnsi="Verdana"/>
          <w:color w:val="151A1F"/>
          <w:sz w:val="17"/>
          <w:lang w:val="cs-CZ"/>
        </w:rPr>
        <w:t>ust</w:t>
      </w:r>
      <w:proofErr w:type="spellEnd"/>
      <w:r>
        <w:rPr>
          <w:rFonts w:ascii="Verdana" w:hAnsi="Verdana"/>
          <w:color w:val="151A1F"/>
          <w:sz w:val="17"/>
          <w:lang w:val="cs-CZ"/>
        </w:rPr>
        <w:t xml:space="preserve">. § 17 zákona 247/2000 Sb. v platném znění. V rámci rozšiřující výuky a výcviku nelze provádět </w:t>
      </w:r>
      <w:r>
        <w:rPr>
          <w:rFonts w:ascii="Verdana" w:hAnsi="Verdana"/>
          <w:color w:val="151A1F"/>
          <w:spacing w:val="2"/>
          <w:sz w:val="17"/>
          <w:lang w:val="cs-CZ"/>
        </w:rPr>
        <w:t xml:space="preserve">kombinaci rozšiřující a sdružené výuky a výcviku podle </w:t>
      </w:r>
      <w:proofErr w:type="spellStart"/>
      <w:r>
        <w:rPr>
          <w:rFonts w:ascii="Verdana" w:hAnsi="Verdana"/>
          <w:color w:val="151A1F"/>
          <w:spacing w:val="2"/>
          <w:sz w:val="17"/>
          <w:lang w:val="cs-CZ"/>
        </w:rPr>
        <w:t>ust</w:t>
      </w:r>
      <w:proofErr w:type="spellEnd"/>
      <w:r>
        <w:rPr>
          <w:rFonts w:ascii="Verdana" w:hAnsi="Verdana"/>
          <w:color w:val="151A1F"/>
          <w:spacing w:val="2"/>
          <w:sz w:val="17"/>
          <w:lang w:val="cs-CZ"/>
        </w:rPr>
        <w:t xml:space="preserve">. § 16. Minimální počet hodin rozšiřující </w:t>
      </w:r>
      <w:r>
        <w:rPr>
          <w:rFonts w:ascii="Verdana" w:hAnsi="Verdana"/>
          <w:color w:val="151A1F"/>
          <w:sz w:val="17"/>
          <w:lang w:val="cs-CZ"/>
        </w:rPr>
        <w:t xml:space="preserve">výuky a výcviku je uveden v příloze Í. 3 zákona č. 247/2000 </w:t>
      </w:r>
      <w:proofErr w:type="spellStart"/>
      <w:r>
        <w:rPr>
          <w:rFonts w:ascii="Verdana" w:hAnsi="Verdana"/>
          <w:color w:val="151A1F"/>
          <w:sz w:val="17"/>
          <w:lang w:val="cs-CZ"/>
        </w:rPr>
        <w:t>Sb</w:t>
      </w:r>
      <w:proofErr w:type="spellEnd"/>
      <w:r>
        <w:rPr>
          <w:rFonts w:ascii="Arial" w:hAnsi="Arial"/>
          <w:color w:val="151A1F"/>
          <w:sz w:val="17"/>
          <w:vertAlign w:val="subscript"/>
          <w:lang w:val="cs-CZ"/>
        </w:rPr>
        <w:t>'</w:t>
      </w:r>
      <w:r>
        <w:rPr>
          <w:rFonts w:ascii="Verdana" w:hAnsi="Verdana"/>
          <w:color w:val="151A1F"/>
          <w:sz w:val="17"/>
          <w:lang w:val="cs-CZ"/>
        </w:rPr>
        <w:t xml:space="preserve"> v platném znění.</w:t>
      </w:r>
    </w:p>
    <w:p w:rsidR="00F9038D" w:rsidRDefault="005340B9">
      <w:pPr>
        <w:numPr>
          <w:ilvl w:val="0"/>
          <w:numId w:val="2"/>
        </w:numPr>
        <w:tabs>
          <w:tab w:val="clear" w:pos="216"/>
          <w:tab w:val="decimal" w:pos="288"/>
        </w:tabs>
        <w:spacing w:before="108" w:after="108" w:line="285" w:lineRule="auto"/>
        <w:ind w:left="288" w:hanging="216"/>
        <w:rPr>
          <w:rFonts w:ascii="Verdana" w:hAnsi="Verdana"/>
          <w:color w:val="151A1F"/>
          <w:sz w:val="17"/>
          <w:lang w:val="cs-CZ"/>
        </w:rPr>
      </w:pPr>
      <w:r>
        <w:rPr>
          <w:rFonts w:ascii="Verdana" w:hAnsi="Verdana"/>
          <w:color w:val="151A1F"/>
          <w:sz w:val="17"/>
          <w:lang w:val="cs-CZ"/>
        </w:rPr>
        <w:t>Poskytovatel se dále touto smlouvou zavazuje provádět jednotlivé kurzy v souladu s příslušný</w:t>
      </w:r>
      <w:r w:rsidR="00534D25">
        <w:rPr>
          <w:rFonts w:ascii="Verdana" w:hAnsi="Verdana"/>
          <w:color w:val="151A1F"/>
          <w:sz w:val="17"/>
          <w:lang w:val="cs-CZ"/>
        </w:rPr>
        <w:t>m</w:t>
      </w:r>
      <w:r>
        <w:rPr>
          <w:rFonts w:ascii="Verdana" w:hAnsi="Verdana"/>
          <w:color w:val="151A1F"/>
          <w:sz w:val="17"/>
          <w:lang w:val="cs-CZ"/>
        </w:rPr>
        <w:t xml:space="preserve">i </w:t>
      </w:r>
      <w:r>
        <w:rPr>
          <w:rFonts w:ascii="Verdana" w:hAnsi="Verdana"/>
          <w:color w:val="151A1F"/>
          <w:spacing w:val="-1"/>
          <w:sz w:val="17"/>
          <w:lang w:val="cs-CZ"/>
        </w:rPr>
        <w:t>registracemi a podle zákona Č. 247/2000 Sb., v platném znění.</w:t>
      </w:r>
    </w:p>
    <w:p w:rsidR="00F9038D" w:rsidRPr="00534D25" w:rsidRDefault="00F9038D">
      <w:pPr>
        <w:rPr>
          <w:lang w:val="cs-CZ"/>
        </w:rPr>
        <w:sectPr w:rsidR="00F9038D" w:rsidRPr="00534D25">
          <w:pgSz w:w="11918" w:h="16854"/>
          <w:pgMar w:top="1784" w:right="1354" w:bottom="74" w:left="1397" w:header="720" w:footer="720" w:gutter="0"/>
          <w:cols w:space="708"/>
        </w:sectPr>
      </w:pPr>
    </w:p>
    <w:p w:rsidR="00F9038D" w:rsidRDefault="005340B9">
      <w:pPr>
        <w:numPr>
          <w:ilvl w:val="0"/>
          <w:numId w:val="3"/>
        </w:numPr>
        <w:tabs>
          <w:tab w:val="clear" w:pos="288"/>
          <w:tab w:val="decimal" w:pos="360"/>
        </w:tabs>
        <w:spacing w:line="239" w:lineRule="exact"/>
        <w:ind w:left="360" w:hanging="288"/>
        <w:rPr>
          <w:rFonts w:ascii="Verdana" w:hAnsi="Verdana"/>
          <w:color w:val="151A1F"/>
          <w:spacing w:val="-3"/>
          <w:sz w:val="17"/>
          <w:lang w:val="cs-CZ"/>
        </w:rPr>
      </w:pPr>
      <w:r>
        <w:rPr>
          <w:rFonts w:ascii="Verdana" w:hAnsi="Verdana"/>
          <w:color w:val="151A1F"/>
          <w:spacing w:val="-3"/>
          <w:sz w:val="17"/>
          <w:lang w:val="cs-CZ"/>
        </w:rPr>
        <w:lastRenderedPageBreak/>
        <w:t xml:space="preserve">Objednatel se zavazuje zaplatit poskytovateli za </w:t>
      </w:r>
      <w:r>
        <w:rPr>
          <w:rFonts w:ascii="Verdana" w:hAnsi="Verdana"/>
          <w:color w:val="151A1F"/>
          <w:spacing w:val="1"/>
          <w:sz w:val="17"/>
          <w:lang w:val="cs-CZ"/>
        </w:rPr>
        <w:t>cenu dle či VII. této smlouvy.</w:t>
      </w:r>
    </w:p>
    <w:p w:rsidR="00F9038D" w:rsidRDefault="005340B9" w:rsidP="005340B9">
      <w:pPr>
        <w:numPr>
          <w:ilvl w:val="0"/>
          <w:numId w:val="3"/>
        </w:numPr>
        <w:tabs>
          <w:tab w:val="clear" w:pos="288"/>
          <w:tab w:val="decimal" w:pos="360"/>
        </w:tabs>
        <w:spacing w:before="108" w:line="240" w:lineRule="exact"/>
        <w:ind w:left="360" w:hanging="288"/>
        <w:rPr>
          <w:rFonts w:ascii="Verdana" w:hAnsi="Verdana"/>
          <w:color w:val="151A1F"/>
          <w:spacing w:val="-3"/>
          <w:sz w:val="17"/>
          <w:lang w:val="cs-CZ"/>
        </w:rPr>
      </w:pPr>
      <w:r>
        <w:rPr>
          <w:rFonts w:ascii="Verdana" w:hAnsi="Verdana"/>
          <w:color w:val="151A1F"/>
          <w:spacing w:val="-3"/>
          <w:sz w:val="17"/>
          <w:lang w:val="cs-CZ"/>
        </w:rPr>
        <w:t>Smluvní strany</w:t>
      </w:r>
      <w:r w:rsidR="006916DD">
        <w:rPr>
          <w:rFonts w:ascii="Verdana" w:hAnsi="Verdana"/>
          <w:color w:val="151A1F"/>
          <w:spacing w:val="-3"/>
          <w:sz w:val="17"/>
          <w:lang w:val="cs-CZ"/>
        </w:rPr>
        <w:t xml:space="preserve"> prohlašují, že předmět </w:t>
      </w:r>
      <w:proofErr w:type="gramStart"/>
      <w:r w:rsidR="006916DD">
        <w:rPr>
          <w:rFonts w:ascii="Verdana" w:hAnsi="Verdana"/>
          <w:color w:val="151A1F"/>
          <w:spacing w:val="-3"/>
          <w:sz w:val="17"/>
          <w:lang w:val="cs-CZ"/>
        </w:rPr>
        <w:t>smlouvy</w:t>
      </w:r>
      <w:r>
        <w:rPr>
          <w:rFonts w:ascii="Verdana" w:hAnsi="Verdana"/>
          <w:color w:val="151A1F"/>
          <w:spacing w:val="-3"/>
          <w:sz w:val="17"/>
          <w:lang w:val="cs-CZ"/>
        </w:rPr>
        <w:t xml:space="preserve">                </w:t>
      </w:r>
      <w:r w:rsidR="006916DD">
        <w:rPr>
          <w:rFonts w:ascii="Verdana" w:hAnsi="Verdana"/>
          <w:color w:val="151A1F"/>
          <w:spacing w:val="-3"/>
          <w:sz w:val="17"/>
          <w:lang w:val="cs-CZ"/>
        </w:rPr>
        <w:t xml:space="preserve">  </w:t>
      </w:r>
      <w:r>
        <w:rPr>
          <w:rFonts w:ascii="Verdana" w:hAnsi="Verdana"/>
          <w:color w:val="151A1F"/>
          <w:spacing w:val="-3"/>
          <w:sz w:val="17"/>
          <w:lang w:val="cs-CZ"/>
        </w:rPr>
        <w:t xml:space="preserve"> po</w:t>
      </w:r>
      <w:proofErr w:type="gramEnd"/>
      <w:r>
        <w:rPr>
          <w:rFonts w:ascii="Verdana" w:hAnsi="Verdana"/>
          <w:color w:val="151A1F"/>
          <w:spacing w:val="-3"/>
          <w:sz w:val="17"/>
          <w:lang w:val="cs-CZ"/>
        </w:rPr>
        <w:t xml:space="preserve"> </w:t>
      </w:r>
      <w:r w:rsidR="00534D25">
        <w:rPr>
          <w:rFonts w:ascii="Verdana" w:hAnsi="Verdana"/>
          <w:color w:val="151A1F"/>
          <w:spacing w:val="-3"/>
          <w:sz w:val="17"/>
          <w:lang w:val="cs-CZ"/>
        </w:rPr>
        <w:t>p</w:t>
      </w:r>
      <w:r>
        <w:rPr>
          <w:rFonts w:ascii="Verdana" w:hAnsi="Verdana"/>
          <w:color w:val="151A1F"/>
          <w:sz w:val="17"/>
          <w:lang w:val="cs-CZ"/>
        </w:rPr>
        <w:t>ečlivém zvážení všech možných důsledků.</w:t>
      </w:r>
    </w:p>
    <w:p w:rsidR="00F9038D" w:rsidRDefault="005340B9">
      <w:pPr>
        <w:spacing w:after="288" w:line="268" w:lineRule="auto"/>
        <w:rPr>
          <w:rFonts w:ascii="Verdana" w:hAnsi="Verdana"/>
          <w:color w:val="151A1F"/>
          <w:spacing w:val="1"/>
          <w:sz w:val="17"/>
          <w:lang w:val="cs-CZ"/>
        </w:rPr>
      </w:pPr>
      <w:r w:rsidRPr="00534D25">
        <w:rPr>
          <w:lang w:val="cs-CZ"/>
        </w:rPr>
        <w:br w:type="column"/>
      </w:r>
      <w:r>
        <w:rPr>
          <w:rFonts w:ascii="Verdana" w:hAnsi="Verdana"/>
          <w:color w:val="151A1F"/>
          <w:spacing w:val="1"/>
          <w:sz w:val="17"/>
          <w:lang w:val="cs-CZ"/>
        </w:rPr>
        <w:lastRenderedPageBreak/>
        <w:t>činnosti dle odst. 1 tohoto článku smlouvy smluvní</w:t>
      </w:r>
    </w:p>
    <w:p w:rsidR="00534D25" w:rsidRDefault="005340B9">
      <w:pPr>
        <w:rPr>
          <w:rFonts w:ascii="Verdana" w:hAnsi="Verdana"/>
          <w:color w:val="151A1F"/>
          <w:spacing w:val="5"/>
          <w:sz w:val="17"/>
          <w:lang w:val="cs-CZ"/>
        </w:rPr>
      </w:pPr>
      <w:r>
        <w:rPr>
          <w:rFonts w:ascii="Verdana" w:hAnsi="Verdana"/>
          <w:color w:val="151A1F"/>
          <w:spacing w:val="5"/>
          <w:sz w:val="17"/>
          <w:lang w:val="cs-CZ"/>
        </w:rPr>
        <w:t xml:space="preserve">                                                                                                            </w:t>
      </w:r>
    </w:p>
    <w:p w:rsidR="00F9038D" w:rsidRPr="005340B9" w:rsidRDefault="005340B9">
      <w:pPr>
        <w:rPr>
          <w:rFonts w:ascii="Verdana" w:hAnsi="Verdana"/>
          <w:color w:val="151A1F"/>
          <w:spacing w:val="5"/>
          <w:sz w:val="17"/>
          <w:lang w:val="cs-CZ"/>
        </w:rPr>
        <w:sectPr w:rsidR="00F9038D" w:rsidRPr="005340B9" w:rsidSect="00534D25">
          <w:type w:val="continuous"/>
          <w:pgSz w:w="11918" w:h="16854"/>
          <w:pgMar w:top="1784" w:right="1354" w:bottom="74" w:left="1397" w:header="720" w:footer="720" w:gutter="0"/>
          <w:cols w:num="2" w:space="0" w:equalWidth="0">
            <w:col w:w="4557" w:space="43"/>
            <w:col w:w="4507" w:space="0"/>
          </w:cols>
        </w:sectPr>
      </w:pPr>
      <w:r>
        <w:rPr>
          <w:rFonts w:ascii="Verdana" w:hAnsi="Verdana"/>
          <w:color w:val="151A1F"/>
          <w:spacing w:val="5"/>
          <w:sz w:val="17"/>
          <w:lang w:val="cs-CZ"/>
        </w:rPr>
        <w:t>není p</w:t>
      </w:r>
      <w:r w:rsidR="00534D25">
        <w:rPr>
          <w:rFonts w:ascii="Verdana" w:hAnsi="Verdana"/>
          <w:color w:val="151A1F"/>
          <w:spacing w:val="5"/>
          <w:sz w:val="17"/>
          <w:lang w:val="cs-CZ"/>
        </w:rPr>
        <w:t>l</w:t>
      </w:r>
      <w:r>
        <w:rPr>
          <w:rFonts w:ascii="Verdana" w:hAnsi="Verdana"/>
          <w:color w:val="151A1F"/>
          <w:spacing w:val="5"/>
          <w:sz w:val="17"/>
          <w:lang w:val="cs-CZ"/>
        </w:rPr>
        <w:t>něním ne</w:t>
      </w:r>
      <w:r w:rsidR="00534D25">
        <w:rPr>
          <w:rFonts w:ascii="Verdana" w:hAnsi="Verdana"/>
          <w:color w:val="151A1F"/>
          <w:spacing w:val="5"/>
          <w:sz w:val="17"/>
          <w:lang w:val="cs-CZ"/>
        </w:rPr>
        <w:t>m</w:t>
      </w:r>
      <w:r>
        <w:rPr>
          <w:rFonts w:ascii="Verdana" w:hAnsi="Verdana"/>
          <w:color w:val="151A1F"/>
          <w:spacing w:val="5"/>
          <w:sz w:val="17"/>
          <w:lang w:val="cs-CZ"/>
        </w:rPr>
        <w:t>ožným</w:t>
      </w:r>
      <w:r w:rsidR="00534D25">
        <w:rPr>
          <w:rFonts w:ascii="Verdana" w:hAnsi="Verdana"/>
          <w:color w:val="151A1F"/>
          <w:spacing w:val="5"/>
          <w:sz w:val="17"/>
          <w:lang w:val="cs-CZ"/>
        </w:rPr>
        <w:t>,</w:t>
      </w:r>
      <w:r>
        <w:rPr>
          <w:rFonts w:ascii="Verdana" w:hAnsi="Verdana"/>
          <w:color w:val="151A1F"/>
          <w:spacing w:val="5"/>
          <w:sz w:val="17"/>
          <w:lang w:val="cs-CZ"/>
        </w:rPr>
        <w:t xml:space="preserve"> a že dohodu uzavřely</w:t>
      </w:r>
    </w:p>
    <w:p w:rsidR="00F9038D" w:rsidRDefault="003007DF">
      <w:pPr>
        <w:spacing w:before="288" w:line="196" w:lineRule="auto"/>
        <w:jc w:val="center"/>
        <w:rPr>
          <w:rFonts w:ascii="Arial" w:hAnsi="Arial"/>
          <w:b/>
          <w:color w:val="151A1F"/>
          <w:sz w:val="19"/>
          <w:lang w:val="cs-CZ"/>
        </w:rPr>
      </w:pPr>
      <w:r>
        <w:lastRenderedPageBreak/>
        <w:pict>
          <v:line id="_x0000_s1055" style="position:absolute;left:0;text-align:left;z-index:251655168;mso-position-horizontal-relative:text;mso-position-vertical-relative:text" from="-63.65pt,422.2pt" to="131.8pt,422.2pt" strokecolor="#b9b8bc" strokeweight=".35pt"/>
        </w:pict>
      </w:r>
      <w:r>
        <w:pict>
          <v:line id="_x0000_s1054" style="position:absolute;left:0;text-align:left;z-index:251656192;mso-position-horizontal-relative:text;mso-position-vertical-relative:text" from="317.7pt,421.85pt" to="429.9pt,421.85pt" strokecolor="#c1c2c4" strokeweight=".2pt"/>
        </w:pict>
      </w:r>
      <w:r w:rsidR="005340B9">
        <w:rPr>
          <w:rFonts w:ascii="Arial" w:hAnsi="Arial"/>
          <w:b/>
          <w:color w:val="151A1F"/>
          <w:sz w:val="19"/>
          <w:lang w:val="cs-CZ"/>
        </w:rPr>
        <w:t>IV.</w:t>
      </w:r>
    </w:p>
    <w:p w:rsidR="00F9038D" w:rsidRDefault="005340B9">
      <w:pPr>
        <w:spacing w:before="72"/>
        <w:jc w:val="center"/>
        <w:rPr>
          <w:rFonts w:ascii="Arial" w:hAnsi="Arial"/>
          <w:b/>
          <w:color w:val="151A1F"/>
          <w:sz w:val="19"/>
          <w:lang w:val="cs-CZ"/>
        </w:rPr>
      </w:pPr>
      <w:r>
        <w:rPr>
          <w:rFonts w:ascii="Arial" w:hAnsi="Arial"/>
          <w:b/>
          <w:color w:val="151A1F"/>
          <w:sz w:val="19"/>
          <w:lang w:val="cs-CZ"/>
        </w:rPr>
        <w:t>Doba p</w:t>
      </w:r>
      <w:r w:rsidR="006916DD">
        <w:rPr>
          <w:rFonts w:ascii="Arial" w:hAnsi="Arial"/>
          <w:b/>
          <w:color w:val="151A1F"/>
          <w:sz w:val="19"/>
          <w:lang w:val="cs-CZ"/>
        </w:rPr>
        <w:t>l</w:t>
      </w:r>
      <w:r>
        <w:rPr>
          <w:rFonts w:ascii="Arial" w:hAnsi="Arial"/>
          <w:b/>
          <w:color w:val="151A1F"/>
          <w:sz w:val="19"/>
          <w:lang w:val="cs-CZ"/>
        </w:rPr>
        <w:t>nění</w:t>
      </w:r>
    </w:p>
    <w:p w:rsidR="00F9038D" w:rsidRDefault="005340B9">
      <w:pPr>
        <w:numPr>
          <w:ilvl w:val="0"/>
          <w:numId w:val="4"/>
        </w:numPr>
        <w:tabs>
          <w:tab w:val="clear" w:pos="288"/>
          <w:tab w:val="decimal" w:pos="360"/>
        </w:tabs>
        <w:spacing w:line="295" w:lineRule="auto"/>
        <w:ind w:left="360" w:hanging="288"/>
        <w:jc w:val="both"/>
        <w:rPr>
          <w:rFonts w:ascii="Verdana" w:hAnsi="Verdana"/>
          <w:color w:val="151A1F"/>
          <w:spacing w:val="6"/>
          <w:sz w:val="17"/>
          <w:lang w:val="cs-CZ"/>
        </w:rPr>
      </w:pPr>
      <w:r>
        <w:rPr>
          <w:rFonts w:ascii="Verdana" w:hAnsi="Verdana"/>
          <w:color w:val="151A1F"/>
          <w:spacing w:val="6"/>
          <w:sz w:val="17"/>
          <w:lang w:val="cs-CZ"/>
        </w:rPr>
        <w:t xml:space="preserve">Plnění předmětu smlouvy bude zahájeno po podpisu smlouvy a po zaslání písemných výzev </w:t>
      </w:r>
      <w:r>
        <w:rPr>
          <w:rFonts w:ascii="Verdana" w:hAnsi="Verdana"/>
          <w:color w:val="151A1F"/>
          <w:spacing w:val="2"/>
          <w:sz w:val="17"/>
          <w:lang w:val="cs-CZ"/>
        </w:rPr>
        <w:t>objednatele k zahájení p</w:t>
      </w:r>
      <w:r w:rsidR="006916DD">
        <w:rPr>
          <w:rFonts w:ascii="Verdana" w:hAnsi="Verdana"/>
          <w:color w:val="151A1F"/>
          <w:spacing w:val="2"/>
          <w:sz w:val="17"/>
          <w:lang w:val="cs-CZ"/>
        </w:rPr>
        <w:t>l</w:t>
      </w:r>
      <w:r>
        <w:rPr>
          <w:rFonts w:ascii="Verdana" w:hAnsi="Verdana"/>
          <w:color w:val="151A1F"/>
          <w:spacing w:val="2"/>
          <w:sz w:val="17"/>
          <w:lang w:val="cs-CZ"/>
        </w:rPr>
        <w:t xml:space="preserve">nění. Pokud nebude písemná výzva objednatelem zaslána, nemůže se </w:t>
      </w:r>
      <w:r>
        <w:rPr>
          <w:rFonts w:ascii="Verdana" w:hAnsi="Verdana"/>
          <w:color w:val="151A1F"/>
          <w:spacing w:val="-3"/>
          <w:sz w:val="17"/>
          <w:lang w:val="cs-CZ"/>
        </w:rPr>
        <w:t>poskytovatel domáhat p</w:t>
      </w:r>
      <w:r w:rsidR="006916DD">
        <w:rPr>
          <w:rFonts w:ascii="Verdana" w:hAnsi="Verdana"/>
          <w:color w:val="151A1F"/>
          <w:spacing w:val="-3"/>
          <w:sz w:val="17"/>
          <w:lang w:val="cs-CZ"/>
        </w:rPr>
        <w:t>l</w:t>
      </w:r>
      <w:r>
        <w:rPr>
          <w:rFonts w:ascii="Verdana" w:hAnsi="Verdana"/>
          <w:color w:val="151A1F"/>
          <w:spacing w:val="-3"/>
          <w:sz w:val="17"/>
          <w:lang w:val="cs-CZ"/>
        </w:rPr>
        <w:t xml:space="preserve">nění z této smlouvy. V souvislosti s podmínkou stanovenou v předchozí větě </w:t>
      </w:r>
      <w:r>
        <w:rPr>
          <w:rFonts w:ascii="Verdana" w:hAnsi="Verdana"/>
          <w:color w:val="151A1F"/>
          <w:spacing w:val="3"/>
          <w:sz w:val="17"/>
          <w:lang w:val="cs-CZ"/>
        </w:rPr>
        <w:t xml:space="preserve">objednatel uvádí, že předpokládaný počet účastníků v jednom kurzu bude činit maximálně 20 </w:t>
      </w:r>
      <w:r>
        <w:rPr>
          <w:rFonts w:ascii="Arial" w:hAnsi="Arial"/>
          <w:b/>
          <w:color w:val="151A1F"/>
          <w:sz w:val="19"/>
          <w:lang w:val="cs-CZ"/>
        </w:rPr>
        <w:t xml:space="preserve">účastníků, </w:t>
      </w:r>
      <w:r>
        <w:rPr>
          <w:rFonts w:ascii="Verdana" w:hAnsi="Verdana"/>
          <w:color w:val="151A1F"/>
          <w:sz w:val="17"/>
          <w:lang w:val="cs-CZ"/>
        </w:rPr>
        <w:t xml:space="preserve">přičemž se jedná o předpokládaný počet, který se může v závislosti na situaci změnit, tzn., </w:t>
      </w:r>
      <w:r>
        <w:rPr>
          <w:rFonts w:ascii="Verdana" w:hAnsi="Verdana"/>
          <w:color w:val="151A1F"/>
          <w:spacing w:val="1"/>
          <w:sz w:val="17"/>
          <w:lang w:val="cs-CZ"/>
        </w:rPr>
        <w:t xml:space="preserve">že tento počet nemusí být dodržen nebo naopak v případě potřeb a po vzájemné dohodě smluvních </w:t>
      </w:r>
      <w:r>
        <w:rPr>
          <w:rFonts w:ascii="Verdana" w:hAnsi="Verdana"/>
          <w:color w:val="151A1F"/>
          <w:spacing w:val="-2"/>
          <w:sz w:val="17"/>
          <w:lang w:val="cs-CZ"/>
        </w:rPr>
        <w:t>stran může být i vyšší.</w:t>
      </w:r>
    </w:p>
    <w:p w:rsidR="00F9038D" w:rsidRDefault="005340B9">
      <w:pPr>
        <w:numPr>
          <w:ilvl w:val="0"/>
          <w:numId w:val="4"/>
        </w:numPr>
        <w:tabs>
          <w:tab w:val="clear" w:pos="288"/>
          <w:tab w:val="decimal" w:pos="360"/>
        </w:tabs>
        <w:spacing w:before="108" w:line="288" w:lineRule="auto"/>
        <w:ind w:left="360" w:hanging="288"/>
        <w:jc w:val="both"/>
        <w:rPr>
          <w:rFonts w:ascii="Verdana" w:hAnsi="Verdana"/>
          <w:color w:val="151A1F"/>
          <w:spacing w:val="-1"/>
          <w:sz w:val="17"/>
          <w:lang w:val="cs-CZ"/>
        </w:rPr>
      </w:pPr>
      <w:r>
        <w:rPr>
          <w:rFonts w:ascii="Verdana" w:hAnsi="Verdana"/>
          <w:color w:val="151A1F"/>
          <w:spacing w:val="-1"/>
          <w:sz w:val="17"/>
          <w:lang w:val="cs-CZ"/>
        </w:rPr>
        <w:t>Na základě zaslání písemné výzvy k zahájení p</w:t>
      </w:r>
      <w:r w:rsidR="006916DD">
        <w:rPr>
          <w:rFonts w:ascii="Verdana" w:hAnsi="Verdana"/>
          <w:color w:val="151A1F"/>
          <w:spacing w:val="-1"/>
          <w:sz w:val="17"/>
          <w:lang w:val="cs-CZ"/>
        </w:rPr>
        <w:t>l</w:t>
      </w:r>
      <w:r>
        <w:rPr>
          <w:rFonts w:ascii="Verdana" w:hAnsi="Verdana"/>
          <w:color w:val="151A1F"/>
          <w:spacing w:val="-1"/>
          <w:sz w:val="17"/>
          <w:lang w:val="cs-CZ"/>
        </w:rPr>
        <w:t xml:space="preserve">nění je </w:t>
      </w:r>
      <w:r>
        <w:rPr>
          <w:rFonts w:ascii="Arial" w:hAnsi="Arial"/>
          <w:b/>
          <w:color w:val="151A1F"/>
          <w:spacing w:val="-1"/>
          <w:sz w:val="19"/>
          <w:lang w:val="cs-CZ"/>
        </w:rPr>
        <w:t xml:space="preserve">poskytovatel </w:t>
      </w:r>
      <w:r>
        <w:rPr>
          <w:rFonts w:ascii="Verdana" w:hAnsi="Verdana"/>
          <w:color w:val="151A1F"/>
          <w:spacing w:val="-1"/>
          <w:sz w:val="17"/>
          <w:lang w:val="cs-CZ"/>
        </w:rPr>
        <w:t xml:space="preserve">zahájit </w:t>
      </w:r>
      <w:r>
        <w:rPr>
          <w:rFonts w:ascii="Arial" w:hAnsi="Arial"/>
          <w:b/>
          <w:color w:val="151A1F"/>
          <w:spacing w:val="-1"/>
          <w:sz w:val="19"/>
          <w:lang w:val="cs-CZ"/>
        </w:rPr>
        <w:t xml:space="preserve">kurz </w:t>
      </w:r>
      <w:r>
        <w:rPr>
          <w:rFonts w:ascii="Verdana" w:hAnsi="Verdana"/>
          <w:color w:val="151A1F"/>
          <w:spacing w:val="-1"/>
          <w:sz w:val="17"/>
          <w:lang w:val="cs-CZ"/>
        </w:rPr>
        <w:t xml:space="preserve">nejpozději </w:t>
      </w:r>
      <w:r>
        <w:rPr>
          <w:rFonts w:ascii="Arial" w:hAnsi="Arial"/>
          <w:b/>
          <w:color w:val="151A1F"/>
          <w:spacing w:val="-1"/>
          <w:sz w:val="19"/>
          <w:lang w:val="cs-CZ"/>
        </w:rPr>
        <w:t xml:space="preserve">do 14 </w:t>
      </w:r>
      <w:r>
        <w:rPr>
          <w:rFonts w:ascii="Verdana" w:hAnsi="Verdana"/>
          <w:color w:val="151A1F"/>
          <w:spacing w:val="5"/>
          <w:sz w:val="17"/>
          <w:lang w:val="cs-CZ"/>
        </w:rPr>
        <w:t xml:space="preserve">kalendářních dní ode dne obdržení písemné výzvy poskytovatelem, pokud se smluvní strany </w:t>
      </w:r>
      <w:r>
        <w:rPr>
          <w:rFonts w:ascii="Verdana" w:hAnsi="Verdana"/>
          <w:color w:val="151A1F"/>
          <w:spacing w:val="1"/>
          <w:sz w:val="17"/>
          <w:lang w:val="cs-CZ"/>
        </w:rPr>
        <w:t xml:space="preserve">nedohodnou jinak. Běh </w:t>
      </w:r>
      <w:proofErr w:type="gramStart"/>
      <w:r>
        <w:rPr>
          <w:rFonts w:ascii="Verdana" w:hAnsi="Verdana"/>
          <w:color w:val="151A1F"/>
          <w:spacing w:val="1"/>
          <w:sz w:val="17"/>
          <w:lang w:val="cs-CZ"/>
        </w:rPr>
        <w:t>teto</w:t>
      </w:r>
      <w:proofErr w:type="gramEnd"/>
      <w:r>
        <w:rPr>
          <w:rFonts w:ascii="Verdana" w:hAnsi="Verdana"/>
          <w:color w:val="151A1F"/>
          <w:spacing w:val="1"/>
          <w:sz w:val="17"/>
          <w:lang w:val="cs-CZ"/>
        </w:rPr>
        <w:t xml:space="preserve"> lhůty </w:t>
      </w:r>
      <w:proofErr w:type="gramStart"/>
      <w:r>
        <w:rPr>
          <w:rFonts w:ascii="Verdana" w:hAnsi="Verdana"/>
          <w:color w:val="151A1F"/>
          <w:spacing w:val="1"/>
          <w:sz w:val="17"/>
          <w:lang w:val="cs-CZ"/>
        </w:rPr>
        <w:t>začíná</w:t>
      </w:r>
      <w:proofErr w:type="gramEnd"/>
      <w:r>
        <w:rPr>
          <w:rFonts w:ascii="Verdana" w:hAnsi="Verdana"/>
          <w:color w:val="151A1F"/>
          <w:spacing w:val="1"/>
          <w:sz w:val="17"/>
          <w:lang w:val="cs-CZ"/>
        </w:rPr>
        <w:t xml:space="preserve"> plynout dnem následujícím po dni převzetí písemné výzvy.</w:t>
      </w:r>
    </w:p>
    <w:p w:rsidR="00F9038D" w:rsidRDefault="005340B9">
      <w:pPr>
        <w:numPr>
          <w:ilvl w:val="0"/>
          <w:numId w:val="4"/>
        </w:numPr>
        <w:tabs>
          <w:tab w:val="clear" w:pos="288"/>
          <w:tab w:val="decimal" w:pos="360"/>
        </w:tabs>
        <w:spacing w:before="144" w:line="285" w:lineRule="auto"/>
        <w:ind w:left="360" w:hanging="288"/>
        <w:jc w:val="both"/>
        <w:rPr>
          <w:rFonts w:ascii="Verdana" w:hAnsi="Verdana"/>
          <w:color w:val="151A1F"/>
          <w:spacing w:val="4"/>
          <w:sz w:val="17"/>
          <w:lang w:val="cs-CZ"/>
        </w:rPr>
      </w:pPr>
      <w:r>
        <w:rPr>
          <w:rFonts w:ascii="Verdana" w:hAnsi="Verdana"/>
          <w:color w:val="151A1F"/>
          <w:spacing w:val="4"/>
          <w:sz w:val="17"/>
          <w:lang w:val="cs-CZ"/>
        </w:rPr>
        <w:t xml:space="preserve">Plnění předmětu </w:t>
      </w:r>
      <w:r>
        <w:rPr>
          <w:rFonts w:ascii="Arial" w:hAnsi="Arial"/>
          <w:b/>
          <w:color w:val="151A1F"/>
          <w:spacing w:val="4"/>
          <w:sz w:val="19"/>
          <w:lang w:val="cs-CZ"/>
        </w:rPr>
        <w:t xml:space="preserve">smlouvy </w:t>
      </w:r>
      <w:r>
        <w:rPr>
          <w:rFonts w:ascii="Verdana" w:hAnsi="Verdana"/>
          <w:color w:val="151A1F"/>
          <w:spacing w:val="4"/>
          <w:sz w:val="17"/>
          <w:lang w:val="cs-CZ"/>
        </w:rPr>
        <w:t xml:space="preserve">(jednotlivé kurzy) budou probíhat mimo řádný rozvrh hodin výuky </w:t>
      </w:r>
      <w:r>
        <w:rPr>
          <w:rFonts w:ascii="Verdana" w:hAnsi="Verdana"/>
          <w:color w:val="151A1F"/>
          <w:spacing w:val="2"/>
          <w:sz w:val="17"/>
          <w:lang w:val="cs-CZ"/>
        </w:rPr>
        <w:t xml:space="preserve">objednatele, pokud se smluvní strany nedohodnou jinak (např. po dohodě s příslušným učitelem </w:t>
      </w:r>
      <w:r>
        <w:rPr>
          <w:rFonts w:ascii="Verdana" w:hAnsi="Verdana"/>
          <w:color w:val="151A1F"/>
          <w:spacing w:val="4"/>
          <w:sz w:val="17"/>
          <w:lang w:val="cs-CZ"/>
        </w:rPr>
        <w:t xml:space="preserve">odborné praxe, maximálně však 1x za týden </w:t>
      </w:r>
      <w:r>
        <w:rPr>
          <w:rFonts w:ascii="Arial" w:hAnsi="Arial"/>
          <w:b/>
          <w:color w:val="151A1F"/>
          <w:spacing w:val="4"/>
          <w:sz w:val="19"/>
          <w:lang w:val="cs-CZ"/>
        </w:rPr>
        <w:t xml:space="preserve">ad.). </w:t>
      </w:r>
      <w:r>
        <w:rPr>
          <w:rFonts w:ascii="Verdana" w:hAnsi="Verdana"/>
          <w:color w:val="151A1F"/>
          <w:spacing w:val="4"/>
          <w:sz w:val="17"/>
          <w:lang w:val="cs-CZ"/>
        </w:rPr>
        <w:t xml:space="preserve">Rozvrh hodin výuky objednatele je veřejně </w:t>
      </w:r>
      <w:r>
        <w:rPr>
          <w:rFonts w:ascii="Verdana" w:hAnsi="Verdana"/>
          <w:color w:val="151A1F"/>
          <w:spacing w:val="2"/>
          <w:sz w:val="17"/>
          <w:lang w:val="cs-CZ"/>
        </w:rPr>
        <w:t>dostupný na webových stránkách objednatele, tj. www.ssto-havirovcz.</w:t>
      </w:r>
    </w:p>
    <w:p w:rsidR="00F9038D" w:rsidRDefault="005340B9">
      <w:pPr>
        <w:spacing w:before="396" w:line="211" w:lineRule="auto"/>
        <w:jc w:val="center"/>
        <w:rPr>
          <w:rFonts w:ascii="Arial" w:hAnsi="Arial"/>
          <w:b/>
          <w:color w:val="151A1F"/>
          <w:sz w:val="19"/>
          <w:lang w:val="cs-CZ"/>
        </w:rPr>
      </w:pPr>
      <w:r>
        <w:rPr>
          <w:rFonts w:ascii="Arial" w:hAnsi="Arial"/>
          <w:b/>
          <w:color w:val="151A1F"/>
          <w:sz w:val="19"/>
          <w:lang w:val="cs-CZ"/>
        </w:rPr>
        <w:t>V.</w:t>
      </w:r>
    </w:p>
    <w:p w:rsidR="00F9038D" w:rsidRDefault="005340B9">
      <w:pPr>
        <w:spacing w:before="36"/>
        <w:jc w:val="center"/>
        <w:rPr>
          <w:rFonts w:ascii="Arial" w:hAnsi="Arial"/>
          <w:b/>
          <w:color w:val="151A1F"/>
          <w:spacing w:val="-2"/>
          <w:sz w:val="19"/>
          <w:lang w:val="cs-CZ"/>
        </w:rPr>
      </w:pPr>
      <w:r>
        <w:rPr>
          <w:rFonts w:ascii="Arial" w:hAnsi="Arial"/>
          <w:b/>
          <w:color w:val="151A1F"/>
          <w:spacing w:val="-2"/>
          <w:sz w:val="19"/>
          <w:lang w:val="cs-CZ"/>
        </w:rPr>
        <w:t xml:space="preserve">Podmínky pro provedení </w:t>
      </w:r>
      <w:r>
        <w:rPr>
          <w:rFonts w:ascii="Tahoma" w:hAnsi="Tahoma"/>
          <w:b/>
          <w:color w:val="151A1F"/>
          <w:spacing w:val="-2"/>
          <w:w w:val="95"/>
          <w:sz w:val="19"/>
          <w:lang w:val="cs-CZ"/>
        </w:rPr>
        <w:t>kurzu</w:t>
      </w:r>
    </w:p>
    <w:p w:rsidR="00F9038D" w:rsidRDefault="005340B9">
      <w:pPr>
        <w:spacing w:after="216" w:line="285" w:lineRule="auto"/>
        <w:ind w:left="288" w:hanging="288"/>
        <w:jc w:val="both"/>
        <w:rPr>
          <w:rFonts w:ascii="Arial" w:hAnsi="Arial"/>
          <w:b/>
          <w:color w:val="151A1F"/>
          <w:sz w:val="19"/>
          <w:lang w:val="cs-CZ"/>
        </w:rPr>
      </w:pPr>
      <w:r>
        <w:rPr>
          <w:rFonts w:ascii="Arial" w:hAnsi="Arial"/>
          <w:b/>
          <w:color w:val="151A1F"/>
          <w:sz w:val="19"/>
          <w:lang w:val="cs-CZ"/>
        </w:rPr>
        <w:t xml:space="preserve">1. Jednotlivé </w:t>
      </w:r>
      <w:r>
        <w:rPr>
          <w:rFonts w:ascii="Verdana" w:hAnsi="Verdana"/>
          <w:color w:val="151A1F"/>
          <w:sz w:val="17"/>
          <w:lang w:val="cs-CZ"/>
        </w:rPr>
        <w:t xml:space="preserve">kurzy budou realizovány v souladu s touto smlouvou a na základě jednotlivých Písemných </w:t>
      </w:r>
      <w:r>
        <w:rPr>
          <w:rFonts w:ascii="Arial" w:hAnsi="Arial"/>
          <w:b/>
          <w:color w:val="151A1F"/>
          <w:spacing w:val="3"/>
          <w:sz w:val="19"/>
          <w:lang w:val="cs-CZ"/>
        </w:rPr>
        <w:t xml:space="preserve">výzev k </w:t>
      </w:r>
      <w:r>
        <w:rPr>
          <w:rFonts w:ascii="Verdana" w:hAnsi="Verdana"/>
          <w:color w:val="151A1F"/>
          <w:spacing w:val="3"/>
          <w:sz w:val="17"/>
          <w:lang w:val="cs-CZ"/>
        </w:rPr>
        <w:t xml:space="preserve">provedení kurzu v průběhu celého roku 2018 nebo do vyčerpání sjednané ceny, to podle toho, která skutečnost nastane dříve. Závazný text těchto Písemných výzev stanoví objednatel, a to </w:t>
      </w:r>
      <w:r>
        <w:rPr>
          <w:rFonts w:ascii="Verdana" w:hAnsi="Verdana"/>
          <w:color w:val="151A1F"/>
          <w:spacing w:val="1"/>
          <w:sz w:val="17"/>
          <w:lang w:val="cs-CZ"/>
        </w:rPr>
        <w:t>v souladu s platnými právními předpisy.</w:t>
      </w:r>
    </w:p>
    <w:p w:rsidR="00F9038D" w:rsidRDefault="005340B9">
      <w:pPr>
        <w:spacing w:line="208" w:lineRule="auto"/>
        <w:jc w:val="right"/>
        <w:rPr>
          <w:rFonts w:ascii="Arial" w:hAnsi="Arial"/>
          <w:b/>
          <w:color w:val="151A1F"/>
          <w:w w:val="90"/>
          <w:sz w:val="15"/>
          <w:lang w:val="cs-CZ"/>
        </w:rPr>
      </w:pPr>
      <w:r>
        <w:rPr>
          <w:rFonts w:ascii="Arial" w:hAnsi="Arial"/>
          <w:b/>
          <w:color w:val="151A1F"/>
          <w:w w:val="90"/>
          <w:sz w:val="15"/>
          <w:lang w:val="cs-CZ"/>
        </w:rPr>
        <w:t xml:space="preserve">strana </w:t>
      </w:r>
      <w:r>
        <w:rPr>
          <w:rFonts w:ascii="Arial" w:hAnsi="Arial"/>
          <w:b/>
          <w:color w:val="151A1F"/>
          <w:w w:val="95"/>
          <w:sz w:val="14"/>
          <w:lang w:val="cs-CZ"/>
        </w:rPr>
        <w:t>2</w:t>
      </w:r>
    </w:p>
    <w:p w:rsidR="00F9038D" w:rsidRDefault="00F9038D">
      <w:pPr>
        <w:sectPr w:rsidR="00F9038D">
          <w:type w:val="continuous"/>
          <w:pgSz w:w="11918" w:h="16854"/>
          <w:pgMar w:top="1784" w:right="1321" w:bottom="74" w:left="1397" w:header="720" w:footer="720" w:gutter="0"/>
          <w:cols w:space="708"/>
        </w:sectPr>
      </w:pPr>
    </w:p>
    <w:p w:rsidR="00F9038D" w:rsidRDefault="003007DF">
      <w:pPr>
        <w:numPr>
          <w:ilvl w:val="0"/>
          <w:numId w:val="5"/>
        </w:numPr>
        <w:tabs>
          <w:tab w:val="clear" w:pos="288"/>
          <w:tab w:val="decimal" w:pos="360"/>
        </w:tabs>
        <w:spacing w:line="280" w:lineRule="auto"/>
        <w:ind w:left="360" w:hanging="288"/>
        <w:jc w:val="both"/>
        <w:rPr>
          <w:rFonts w:ascii="Verdana" w:hAnsi="Verdana"/>
          <w:color w:val="0B131B"/>
          <w:spacing w:val="-7"/>
          <w:sz w:val="18"/>
          <w:lang w:val="cs-CZ"/>
        </w:rPr>
      </w:pPr>
      <w:r>
        <w:lastRenderedPageBreak/>
        <w:pict>
          <v:line id="_x0000_s1053" style="position:absolute;left:0;text-align:left;z-index:251657216;mso-position-horizontal-relative:text;mso-position-vertical-relative:text" from="173.25pt,734.9pt" to="202.25pt,734.9pt" strokeweight=".2pt"/>
        </w:pict>
      </w:r>
      <w:r>
        <w:pict>
          <v:line id="_x0000_s1052" style="position:absolute;left:0;text-align:left;z-index:251658240;mso-position-horizontal-relative:text;mso-position-vertical-relative:text" from="115.45pt,757.4pt" to="136.75pt,757.4pt" strokecolor="#d5d5d5" strokeweight=".35pt"/>
        </w:pict>
      </w:r>
      <w:r>
        <w:pict>
          <v:line id="_x0000_s1051" style="position:absolute;left:0;text-align:left;z-index:251659264;mso-position-horizontal-relative:text;mso-position-vertical-relative:text" from="36.6pt,757.75pt" to="70.85pt,757.75pt" strokecolor="#cdcdcd" strokeweight=".2pt"/>
        </w:pict>
      </w:r>
      <w:r w:rsidR="005340B9">
        <w:rPr>
          <w:rFonts w:ascii="Verdana" w:hAnsi="Verdana"/>
          <w:color w:val="0B131B"/>
          <w:spacing w:val="-7"/>
          <w:sz w:val="18"/>
          <w:lang w:val="cs-CZ"/>
        </w:rPr>
        <w:t xml:space="preserve">V Písemných výzvách o provedení kurzu budou stanoveny zejména: konkrétní počty účastníků kurzu, </w:t>
      </w:r>
      <w:r w:rsidR="005340B9">
        <w:rPr>
          <w:rFonts w:ascii="Verdana" w:hAnsi="Verdana"/>
          <w:color w:val="0B131B"/>
          <w:spacing w:val="-2"/>
          <w:sz w:val="18"/>
          <w:lang w:val="cs-CZ"/>
        </w:rPr>
        <w:t xml:space="preserve">termín zahájení a ukončení kurzu a celková cena kurzu. Přílohou bude jmenný seznam účastníků </w:t>
      </w:r>
      <w:r w:rsidR="005340B9">
        <w:rPr>
          <w:rFonts w:ascii="Verdana" w:hAnsi="Verdana"/>
          <w:color w:val="0B131B"/>
          <w:sz w:val="18"/>
          <w:lang w:val="cs-CZ"/>
        </w:rPr>
        <w:t>kurzu.</w:t>
      </w:r>
    </w:p>
    <w:p w:rsidR="00F9038D" w:rsidRDefault="005340B9">
      <w:pPr>
        <w:numPr>
          <w:ilvl w:val="0"/>
          <w:numId w:val="5"/>
        </w:numPr>
        <w:tabs>
          <w:tab w:val="clear" w:pos="288"/>
          <w:tab w:val="decimal" w:pos="360"/>
          <w:tab w:val="right" w:pos="9095"/>
        </w:tabs>
        <w:spacing w:before="108"/>
        <w:ind w:left="360" w:hanging="288"/>
        <w:rPr>
          <w:rFonts w:ascii="Verdana" w:hAnsi="Verdana"/>
          <w:color w:val="0B131B"/>
          <w:spacing w:val="-2"/>
          <w:sz w:val="18"/>
          <w:lang w:val="cs-CZ"/>
        </w:rPr>
      </w:pPr>
      <w:r>
        <w:rPr>
          <w:rFonts w:ascii="Verdana" w:hAnsi="Verdana"/>
          <w:color w:val="0B131B"/>
          <w:spacing w:val="-2"/>
          <w:sz w:val="18"/>
          <w:lang w:val="cs-CZ"/>
        </w:rPr>
        <w:t>Poskytovatel musí teoretickou výuku provádět pouze v</w:t>
      </w:r>
      <w:r w:rsidR="006916DD">
        <w:rPr>
          <w:rFonts w:ascii="Verdana" w:hAnsi="Verdana"/>
          <w:color w:val="0B131B"/>
          <w:spacing w:val="-2"/>
          <w:sz w:val="18"/>
          <w:lang w:val="cs-CZ"/>
        </w:rPr>
        <w:t xml:space="preserve"> pro</w:t>
      </w:r>
      <w:r>
        <w:rPr>
          <w:rFonts w:ascii="Verdana" w:hAnsi="Verdana"/>
          <w:color w:val="0B131B"/>
          <w:spacing w:val="-2"/>
          <w:sz w:val="18"/>
          <w:lang w:val="cs-CZ"/>
        </w:rPr>
        <w:tab/>
      </w:r>
      <w:proofErr w:type="spellStart"/>
      <w:r>
        <w:rPr>
          <w:rFonts w:ascii="Verdana" w:hAnsi="Verdana"/>
          <w:color w:val="0B131B"/>
          <w:spacing w:val="-8"/>
          <w:sz w:val="18"/>
          <w:lang w:val="cs-CZ"/>
        </w:rPr>
        <w:t>storách</w:t>
      </w:r>
      <w:proofErr w:type="spellEnd"/>
      <w:r>
        <w:rPr>
          <w:rFonts w:ascii="Verdana" w:hAnsi="Verdana"/>
          <w:color w:val="0B131B"/>
          <w:spacing w:val="-8"/>
          <w:sz w:val="18"/>
          <w:lang w:val="cs-CZ"/>
        </w:rPr>
        <w:t>, které splňuji podmínky vymezené</w:t>
      </w:r>
    </w:p>
    <w:p w:rsidR="00F9038D" w:rsidRDefault="005340B9">
      <w:pPr>
        <w:ind w:left="288"/>
        <w:rPr>
          <w:rFonts w:ascii="Verdana" w:hAnsi="Verdana"/>
          <w:color w:val="0B131B"/>
          <w:spacing w:val="-7"/>
          <w:sz w:val="18"/>
          <w:lang w:val="cs-CZ"/>
        </w:rPr>
      </w:pPr>
      <w:r>
        <w:rPr>
          <w:rFonts w:ascii="Verdana" w:hAnsi="Verdana"/>
          <w:color w:val="0B131B"/>
          <w:spacing w:val="-7"/>
          <w:sz w:val="18"/>
          <w:lang w:val="cs-CZ"/>
        </w:rPr>
        <w:t>v § 8 až 12 zákona č. 247/2000 Sb., v platném znění.</w:t>
      </w:r>
    </w:p>
    <w:p w:rsidR="00F9038D" w:rsidRDefault="005340B9">
      <w:pPr>
        <w:numPr>
          <w:ilvl w:val="0"/>
          <w:numId w:val="5"/>
        </w:numPr>
        <w:tabs>
          <w:tab w:val="clear" w:pos="288"/>
          <w:tab w:val="decimal" w:pos="360"/>
        </w:tabs>
        <w:spacing w:before="180" w:line="283" w:lineRule="auto"/>
        <w:ind w:left="360" w:hanging="288"/>
        <w:jc w:val="both"/>
        <w:rPr>
          <w:rFonts w:ascii="Verdana" w:hAnsi="Verdana"/>
          <w:color w:val="0B131B"/>
          <w:spacing w:val="-5"/>
          <w:sz w:val="18"/>
          <w:lang w:val="cs-CZ"/>
        </w:rPr>
      </w:pPr>
      <w:r>
        <w:rPr>
          <w:rFonts w:ascii="Verdana" w:hAnsi="Verdana"/>
          <w:color w:val="0B131B"/>
          <w:spacing w:val="-5"/>
          <w:sz w:val="18"/>
          <w:lang w:val="cs-CZ"/>
        </w:rPr>
        <w:t xml:space="preserve">Poskytovatel se zavazuje, že prostory pro teoretickou výuku a výcvik budou na území města Havířova, </w:t>
      </w:r>
      <w:r>
        <w:rPr>
          <w:rFonts w:ascii="Verdana" w:hAnsi="Verdana"/>
          <w:color w:val="0B131B"/>
          <w:spacing w:val="-7"/>
          <w:sz w:val="18"/>
          <w:lang w:val="cs-CZ"/>
        </w:rPr>
        <w:t xml:space="preserve">a to z důvodu dostupností žáků objednatele. Přílohou </w:t>
      </w:r>
      <w:proofErr w:type="gramStart"/>
      <w:r>
        <w:rPr>
          <w:rFonts w:ascii="Verdana" w:hAnsi="Verdana"/>
          <w:color w:val="0B131B"/>
          <w:spacing w:val="-7"/>
          <w:sz w:val="18"/>
          <w:lang w:val="cs-CZ"/>
        </w:rPr>
        <w:t>č. 2 této</w:t>
      </w:r>
      <w:proofErr w:type="gramEnd"/>
      <w:r>
        <w:rPr>
          <w:rFonts w:ascii="Verdana" w:hAnsi="Verdana"/>
          <w:color w:val="0B131B"/>
          <w:spacing w:val="-7"/>
          <w:sz w:val="18"/>
          <w:lang w:val="cs-CZ"/>
        </w:rPr>
        <w:t xml:space="preserve"> smlouvy je kopie dokladu prokazující </w:t>
      </w:r>
      <w:r>
        <w:rPr>
          <w:rFonts w:ascii="Verdana" w:hAnsi="Verdana"/>
          <w:color w:val="0B131B"/>
          <w:spacing w:val="-4"/>
          <w:sz w:val="18"/>
          <w:lang w:val="cs-CZ"/>
        </w:rPr>
        <w:t>skutečnost, že má poskytovatel vyhovující prostory zajištěny,</w:t>
      </w:r>
    </w:p>
    <w:p w:rsidR="00F9038D" w:rsidRDefault="005340B9">
      <w:pPr>
        <w:numPr>
          <w:ilvl w:val="0"/>
          <w:numId w:val="5"/>
        </w:numPr>
        <w:tabs>
          <w:tab w:val="clear" w:pos="288"/>
          <w:tab w:val="decimal" w:pos="360"/>
        </w:tabs>
        <w:spacing w:before="108" w:line="278" w:lineRule="auto"/>
        <w:ind w:left="360" w:hanging="288"/>
        <w:jc w:val="both"/>
        <w:rPr>
          <w:rFonts w:ascii="Verdana" w:hAnsi="Verdana"/>
          <w:color w:val="0B131B"/>
          <w:spacing w:val="-4"/>
          <w:sz w:val="18"/>
          <w:lang w:val="cs-CZ"/>
        </w:rPr>
      </w:pPr>
      <w:r>
        <w:rPr>
          <w:rFonts w:ascii="Verdana" w:hAnsi="Verdana"/>
          <w:color w:val="0B131B"/>
          <w:spacing w:val="-4"/>
          <w:sz w:val="18"/>
          <w:lang w:val="cs-CZ"/>
        </w:rPr>
        <w:t xml:space="preserve">Poskytovatel se zavazuje, že bude používat </w:t>
      </w:r>
      <w:r>
        <w:rPr>
          <w:rFonts w:ascii="Arial" w:hAnsi="Arial"/>
          <w:b/>
          <w:color w:val="0B131B"/>
          <w:spacing w:val="-4"/>
          <w:sz w:val="19"/>
          <w:lang w:val="cs-CZ"/>
        </w:rPr>
        <w:t>k p</w:t>
      </w:r>
      <w:r w:rsidR="006916DD">
        <w:rPr>
          <w:rFonts w:ascii="Arial" w:hAnsi="Arial"/>
          <w:b/>
          <w:color w:val="0B131B"/>
          <w:spacing w:val="-4"/>
          <w:sz w:val="19"/>
          <w:lang w:val="cs-CZ"/>
        </w:rPr>
        <w:t>l</w:t>
      </w:r>
      <w:r>
        <w:rPr>
          <w:rFonts w:ascii="Arial" w:hAnsi="Arial"/>
          <w:b/>
          <w:color w:val="0B131B"/>
          <w:spacing w:val="-4"/>
          <w:sz w:val="19"/>
          <w:lang w:val="cs-CZ"/>
        </w:rPr>
        <w:t xml:space="preserve">nění </w:t>
      </w:r>
      <w:r>
        <w:rPr>
          <w:rFonts w:ascii="Verdana" w:hAnsi="Verdana"/>
          <w:color w:val="0B131B"/>
          <w:spacing w:val="-4"/>
          <w:sz w:val="18"/>
          <w:lang w:val="cs-CZ"/>
        </w:rPr>
        <w:t xml:space="preserve">předmětu smlouvy taková vozidla, která jsou </w:t>
      </w:r>
      <w:r>
        <w:rPr>
          <w:rFonts w:ascii="Verdana" w:hAnsi="Verdana"/>
          <w:color w:val="0B131B"/>
          <w:spacing w:val="-6"/>
          <w:sz w:val="18"/>
          <w:lang w:val="cs-CZ"/>
        </w:rPr>
        <w:t xml:space="preserve">schválena pro výcvik v autoškole, a to podle přílohy č. 2 k zákonu č. 247/2000 Sb., v platném znění. </w:t>
      </w:r>
      <w:r>
        <w:rPr>
          <w:rFonts w:ascii="Verdana" w:hAnsi="Verdana"/>
          <w:color w:val="0B131B"/>
          <w:spacing w:val="-2"/>
          <w:sz w:val="18"/>
          <w:lang w:val="cs-CZ"/>
        </w:rPr>
        <w:t xml:space="preserve">Přílohou </w:t>
      </w:r>
      <w:proofErr w:type="gramStart"/>
      <w:r>
        <w:rPr>
          <w:rFonts w:ascii="Verdana" w:hAnsi="Verdana"/>
          <w:color w:val="0B131B"/>
          <w:spacing w:val="-2"/>
          <w:sz w:val="18"/>
          <w:lang w:val="cs-CZ"/>
        </w:rPr>
        <w:t>č. 2 této</w:t>
      </w:r>
      <w:proofErr w:type="gramEnd"/>
      <w:r>
        <w:rPr>
          <w:rFonts w:ascii="Verdana" w:hAnsi="Verdana"/>
          <w:color w:val="0B131B"/>
          <w:spacing w:val="-2"/>
          <w:sz w:val="18"/>
          <w:lang w:val="cs-CZ"/>
        </w:rPr>
        <w:t xml:space="preserve"> smlouvy jsou úp</w:t>
      </w:r>
      <w:r w:rsidR="006916DD">
        <w:rPr>
          <w:rFonts w:ascii="Verdana" w:hAnsi="Verdana"/>
          <w:color w:val="0B131B"/>
          <w:spacing w:val="-2"/>
          <w:sz w:val="18"/>
          <w:lang w:val="cs-CZ"/>
        </w:rPr>
        <w:t>l</w:t>
      </w:r>
      <w:r>
        <w:rPr>
          <w:rFonts w:ascii="Verdana" w:hAnsi="Verdana"/>
          <w:color w:val="0B131B"/>
          <w:spacing w:val="-2"/>
          <w:sz w:val="18"/>
          <w:lang w:val="cs-CZ"/>
        </w:rPr>
        <w:t xml:space="preserve">né kopie technických průkazů dotčených vozidel, kopie protokolů </w:t>
      </w:r>
      <w:r>
        <w:rPr>
          <w:rFonts w:ascii="Verdana" w:hAnsi="Verdana"/>
          <w:color w:val="0B131B"/>
          <w:spacing w:val="-6"/>
          <w:sz w:val="18"/>
          <w:lang w:val="cs-CZ"/>
        </w:rPr>
        <w:t xml:space="preserve">o technické prohlídce vozidel, kopie rozhodnutí o zařazení výcvikových vozidel k výcviku v autoškole a </w:t>
      </w:r>
      <w:r>
        <w:rPr>
          <w:rFonts w:ascii="Verdana" w:hAnsi="Verdana"/>
          <w:color w:val="0B131B"/>
          <w:spacing w:val="-4"/>
          <w:sz w:val="18"/>
          <w:lang w:val="cs-CZ"/>
        </w:rPr>
        <w:t>kopie osvědčení o registraci cvičných vozidel, z nichž bude patrné, 2e jsou příslušná vozidla způsobilá pro výcvik dané skupiny řidičského oprávnění.</w:t>
      </w:r>
    </w:p>
    <w:p w:rsidR="00F9038D" w:rsidRDefault="00F9038D">
      <w:pPr>
        <w:numPr>
          <w:ilvl w:val="0"/>
          <w:numId w:val="6"/>
        </w:numPr>
        <w:tabs>
          <w:tab w:val="clear" w:pos="288"/>
          <w:tab w:val="decimal" w:pos="4752"/>
        </w:tabs>
        <w:spacing w:before="540" w:line="206" w:lineRule="auto"/>
        <w:ind w:left="4464"/>
        <w:rPr>
          <w:rFonts w:ascii="Arial" w:hAnsi="Arial"/>
          <w:b/>
          <w:color w:val="0B131B"/>
          <w:sz w:val="19"/>
          <w:lang w:val="cs-CZ"/>
        </w:rPr>
      </w:pPr>
    </w:p>
    <w:p w:rsidR="00F9038D" w:rsidRDefault="005340B9">
      <w:pPr>
        <w:spacing w:before="72"/>
        <w:jc w:val="center"/>
        <w:rPr>
          <w:rFonts w:ascii="Arial" w:hAnsi="Arial"/>
          <w:b/>
          <w:color w:val="0B131B"/>
          <w:sz w:val="19"/>
          <w:lang w:val="cs-CZ"/>
        </w:rPr>
      </w:pPr>
      <w:r>
        <w:rPr>
          <w:rFonts w:ascii="Arial" w:hAnsi="Arial"/>
          <w:b/>
          <w:color w:val="0B131B"/>
          <w:sz w:val="19"/>
          <w:lang w:val="cs-CZ"/>
        </w:rPr>
        <w:t>Místo p</w:t>
      </w:r>
      <w:r w:rsidR="006916DD">
        <w:rPr>
          <w:rFonts w:ascii="Arial" w:hAnsi="Arial"/>
          <w:b/>
          <w:color w:val="0B131B"/>
          <w:sz w:val="19"/>
          <w:lang w:val="cs-CZ"/>
        </w:rPr>
        <w:t>l</w:t>
      </w:r>
      <w:r>
        <w:rPr>
          <w:rFonts w:ascii="Arial" w:hAnsi="Arial"/>
          <w:b/>
          <w:color w:val="0B131B"/>
          <w:sz w:val="19"/>
          <w:lang w:val="cs-CZ"/>
        </w:rPr>
        <w:t>nění</w:t>
      </w:r>
    </w:p>
    <w:p w:rsidR="00F9038D" w:rsidRDefault="005340B9">
      <w:pPr>
        <w:spacing w:line="278" w:lineRule="auto"/>
        <w:jc w:val="both"/>
        <w:rPr>
          <w:rFonts w:ascii="Verdana" w:hAnsi="Verdana"/>
          <w:color w:val="0B131B"/>
          <w:spacing w:val="-3"/>
          <w:sz w:val="18"/>
          <w:lang w:val="cs-CZ"/>
        </w:rPr>
      </w:pPr>
      <w:r>
        <w:rPr>
          <w:rFonts w:ascii="Verdana" w:hAnsi="Verdana"/>
          <w:color w:val="0B131B"/>
          <w:spacing w:val="-3"/>
          <w:sz w:val="18"/>
          <w:lang w:val="cs-CZ"/>
        </w:rPr>
        <w:t xml:space="preserve">Místem </w:t>
      </w:r>
      <w:proofErr w:type="spellStart"/>
      <w:r>
        <w:rPr>
          <w:rFonts w:ascii="Verdana" w:hAnsi="Verdana"/>
          <w:color w:val="0B131B"/>
          <w:spacing w:val="-3"/>
          <w:sz w:val="18"/>
          <w:lang w:val="cs-CZ"/>
        </w:rPr>
        <w:t>pinění</w:t>
      </w:r>
      <w:proofErr w:type="spellEnd"/>
      <w:r>
        <w:rPr>
          <w:rFonts w:ascii="Verdana" w:hAnsi="Verdana"/>
          <w:color w:val="0B131B"/>
          <w:spacing w:val="-3"/>
          <w:sz w:val="18"/>
          <w:lang w:val="cs-CZ"/>
        </w:rPr>
        <w:t xml:space="preserve"> jednotlivé kurzy je město Havířov a blíže je místo p</w:t>
      </w:r>
      <w:r w:rsidR="006916DD">
        <w:rPr>
          <w:rFonts w:ascii="Verdana" w:hAnsi="Verdana"/>
          <w:color w:val="0B131B"/>
          <w:spacing w:val="-3"/>
          <w:sz w:val="18"/>
          <w:lang w:val="cs-CZ"/>
        </w:rPr>
        <w:t>l</w:t>
      </w:r>
      <w:r>
        <w:rPr>
          <w:rFonts w:ascii="Verdana" w:hAnsi="Verdana"/>
          <w:color w:val="0B131B"/>
          <w:spacing w:val="-3"/>
          <w:sz w:val="18"/>
          <w:lang w:val="cs-CZ"/>
        </w:rPr>
        <w:t xml:space="preserve">nění vymezené v Příloze Č. 2 </w:t>
      </w:r>
      <w:proofErr w:type="gramStart"/>
      <w:r>
        <w:rPr>
          <w:rFonts w:ascii="Verdana" w:hAnsi="Verdana"/>
          <w:color w:val="0B131B"/>
          <w:spacing w:val="-3"/>
          <w:sz w:val="18"/>
          <w:lang w:val="cs-CZ"/>
        </w:rPr>
        <w:t>této</w:t>
      </w:r>
      <w:proofErr w:type="gramEnd"/>
      <w:r>
        <w:rPr>
          <w:rFonts w:ascii="Verdana" w:hAnsi="Verdana"/>
          <w:color w:val="0B131B"/>
          <w:spacing w:val="-3"/>
          <w:sz w:val="18"/>
          <w:lang w:val="cs-CZ"/>
        </w:rPr>
        <w:t xml:space="preserve"> </w:t>
      </w:r>
      <w:r>
        <w:rPr>
          <w:rFonts w:ascii="Verdana" w:hAnsi="Verdana"/>
          <w:color w:val="0B131B"/>
          <w:spacing w:val="-4"/>
          <w:sz w:val="18"/>
          <w:lang w:val="cs-CZ"/>
        </w:rPr>
        <w:t xml:space="preserve">smlouvy. Praktická část výuky pak bude probíhat na pozemních komunikacích ve městě Havířově a jeho </w:t>
      </w:r>
      <w:r>
        <w:rPr>
          <w:rFonts w:ascii="Verdana" w:hAnsi="Verdana"/>
          <w:color w:val="0B131B"/>
          <w:sz w:val="18"/>
          <w:lang w:val="cs-CZ"/>
        </w:rPr>
        <w:t>okolí,</w:t>
      </w:r>
    </w:p>
    <w:p w:rsidR="00F9038D" w:rsidRDefault="00F9038D">
      <w:pPr>
        <w:numPr>
          <w:ilvl w:val="0"/>
          <w:numId w:val="6"/>
        </w:numPr>
        <w:tabs>
          <w:tab w:val="clear" w:pos="288"/>
          <w:tab w:val="decimal" w:pos="4752"/>
        </w:tabs>
        <w:spacing w:before="360" w:line="201" w:lineRule="auto"/>
        <w:ind w:left="4464"/>
        <w:rPr>
          <w:rFonts w:ascii="Arial" w:hAnsi="Arial"/>
          <w:b/>
          <w:color w:val="0B131B"/>
          <w:sz w:val="19"/>
          <w:lang w:val="cs-CZ"/>
        </w:rPr>
      </w:pPr>
    </w:p>
    <w:p w:rsidR="00F9038D" w:rsidRDefault="005340B9">
      <w:pPr>
        <w:spacing w:before="72" w:line="208" w:lineRule="auto"/>
        <w:jc w:val="center"/>
        <w:rPr>
          <w:rFonts w:ascii="Arial" w:hAnsi="Arial"/>
          <w:b/>
          <w:color w:val="0B131B"/>
          <w:sz w:val="19"/>
          <w:lang w:val="cs-CZ"/>
        </w:rPr>
      </w:pPr>
      <w:r>
        <w:rPr>
          <w:rFonts w:ascii="Arial" w:hAnsi="Arial"/>
          <w:b/>
          <w:color w:val="0B131B"/>
          <w:sz w:val="19"/>
          <w:lang w:val="cs-CZ"/>
        </w:rPr>
        <w:t>Cena</w:t>
      </w:r>
    </w:p>
    <w:p w:rsidR="00F9038D" w:rsidRDefault="005340B9">
      <w:pPr>
        <w:tabs>
          <w:tab w:val="right" w:pos="9095"/>
        </w:tabs>
        <w:spacing w:before="72"/>
        <w:rPr>
          <w:rFonts w:ascii="Verdana" w:hAnsi="Verdana"/>
          <w:color w:val="0B131B"/>
          <w:spacing w:val="-4"/>
          <w:sz w:val="18"/>
          <w:lang w:val="cs-CZ"/>
        </w:rPr>
      </w:pPr>
      <w:r>
        <w:rPr>
          <w:rFonts w:ascii="Verdana" w:hAnsi="Verdana"/>
          <w:color w:val="0B131B"/>
          <w:spacing w:val="-4"/>
          <w:sz w:val="18"/>
          <w:lang w:val="cs-CZ"/>
        </w:rPr>
        <w:t>1. Cena za Činnosti podle čl.</w:t>
      </w:r>
      <w:r>
        <w:rPr>
          <w:rFonts w:ascii="Verdana" w:hAnsi="Verdana"/>
          <w:color w:val="0B131B"/>
          <w:spacing w:val="-4"/>
          <w:sz w:val="18"/>
          <w:lang w:val="cs-CZ"/>
        </w:rPr>
        <w:tab/>
      </w:r>
      <w:r>
        <w:rPr>
          <w:rFonts w:ascii="Verdana" w:hAnsi="Verdana"/>
          <w:color w:val="0B131B"/>
          <w:spacing w:val="-2"/>
          <w:sz w:val="18"/>
          <w:lang w:val="cs-CZ"/>
        </w:rPr>
        <w:t>odst. 1 této smlouvy je stanovena dohodou smluvních stran (v režimu</w:t>
      </w:r>
    </w:p>
    <w:p w:rsidR="00F9038D" w:rsidRDefault="005340B9">
      <w:pPr>
        <w:spacing w:line="264" w:lineRule="auto"/>
        <w:ind w:left="288"/>
        <w:rPr>
          <w:rFonts w:ascii="Verdana" w:hAnsi="Verdana"/>
          <w:color w:val="0B131B"/>
          <w:spacing w:val="-4"/>
          <w:sz w:val="18"/>
          <w:lang w:val="cs-CZ"/>
        </w:rPr>
      </w:pPr>
      <w:r>
        <w:rPr>
          <w:rFonts w:ascii="Verdana" w:hAnsi="Verdana"/>
          <w:color w:val="0B131B"/>
          <w:spacing w:val="-4"/>
          <w:sz w:val="18"/>
          <w:lang w:val="cs-CZ"/>
        </w:rPr>
        <w:t>zdan</w:t>
      </w:r>
      <w:r w:rsidR="006916DD">
        <w:rPr>
          <w:rFonts w:ascii="Verdana" w:hAnsi="Verdana"/>
          <w:color w:val="0B131B"/>
          <w:spacing w:val="-4"/>
          <w:sz w:val="18"/>
          <w:lang w:val="cs-CZ"/>
        </w:rPr>
        <w:t>ě</w:t>
      </w:r>
      <w:r>
        <w:rPr>
          <w:rFonts w:ascii="Verdana" w:hAnsi="Verdana"/>
          <w:color w:val="0B131B"/>
          <w:spacing w:val="-4"/>
          <w:sz w:val="18"/>
          <w:lang w:val="cs-CZ"/>
        </w:rPr>
        <w:t xml:space="preserve">ní včetně DPH </w:t>
      </w:r>
      <w:r>
        <w:rPr>
          <w:rFonts w:ascii="Arial" w:hAnsi="Arial"/>
          <w:b/>
          <w:color w:val="0B131B"/>
          <w:spacing w:val="-4"/>
          <w:sz w:val="19"/>
          <w:lang w:val="cs-CZ"/>
        </w:rPr>
        <w:t xml:space="preserve">nebo </w:t>
      </w:r>
      <w:r>
        <w:rPr>
          <w:rFonts w:ascii="Verdana" w:hAnsi="Verdana"/>
          <w:color w:val="0B131B"/>
          <w:spacing w:val="-4"/>
          <w:sz w:val="18"/>
          <w:lang w:val="cs-CZ"/>
        </w:rPr>
        <w:t xml:space="preserve">cena v režimu osvobození od daně dle § 57 zákona č. 235/2004 Sb., o OPH) </w:t>
      </w:r>
      <w:r>
        <w:rPr>
          <w:rFonts w:ascii="Verdana" w:hAnsi="Verdana"/>
          <w:color w:val="0B131B"/>
          <w:spacing w:val="-10"/>
          <w:sz w:val="18"/>
          <w:lang w:val="cs-CZ"/>
        </w:rPr>
        <w:t>a činí:</w:t>
      </w:r>
    </w:p>
    <w:p w:rsidR="00F9038D" w:rsidRDefault="003007DF">
      <w:pPr>
        <w:ind w:left="288"/>
        <w:rPr>
          <w:rFonts w:ascii="Verdana" w:hAnsi="Verdana"/>
          <w:color w:val="0B131B"/>
          <w:spacing w:val="-3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0" type="#_x0000_t202" style="position:absolute;left:0;text-align:left;margin-left:69.45pt;margin-top:439.55pt;width:443.6pt;height:133.9pt;z-index:-251674624;mso-wrap-distance-left:0;mso-wrap-distance-right:13.4pt;mso-position-horizontal-relative:page;mso-position-vertical-relative:page" filled="f" stroked="f">
            <v:textbox inset="0,0,0,0">
              <w:txbxContent>
                <w:p w:rsidR="00F9038D" w:rsidRDefault="00F9038D"/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69.45pt;margin-top:439.55pt;width:443.6pt;height:133.9pt;z-index:-251673600;mso-wrap-distance-left:0;mso-wrap-distance-right:0;mso-position-horizontal-relative:page;mso-position-vertical-relative:page" filled="f" stroked="f">
            <v:textbox inset="0,0,0,0">
              <w:txbxContent>
                <w:p w:rsidR="00F9038D" w:rsidRDefault="005340B9">
                  <w:pPr>
                    <w:ind w:left="2"/>
                    <w:jc w:val="center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5632450" cy="170053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2450" cy="1700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340.8pt;margin-top:444.6pt;width:164.15pt;height:26.25pt;z-index:-251672576;mso-wrap-distance-left:0;mso-wrap-distance-right:0;mso-position-horizontal-relative:page;mso-position-vertical-relative:page" stroked="f">
            <v:textbox inset="0,0,0,0">
              <w:txbxContent>
                <w:p w:rsidR="00F9038D" w:rsidRDefault="005340B9">
                  <w:pPr>
                    <w:shd w:val="solid" w:color="FFFFFF" w:fill="FFFFFF"/>
                    <w:spacing w:line="262" w:lineRule="exact"/>
                    <w:jc w:val="center"/>
                    <w:rPr>
                      <w:rFonts w:ascii="Arial" w:hAnsi="Arial"/>
                      <w:color w:val="F3F4F8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color w:val="F3F4F8"/>
                      <w:sz w:val="19"/>
                      <w:lang w:val="cs-CZ"/>
                    </w:rPr>
                    <w:t xml:space="preserve">koncová cena celkem v </w:t>
                  </w:r>
                  <w:proofErr w:type="spellStart"/>
                  <w:r>
                    <w:rPr>
                      <w:rFonts w:ascii="Arial" w:hAnsi="Arial"/>
                      <w:color w:val="F3F4F8"/>
                      <w:sz w:val="19"/>
                      <w:lang w:val="cs-CZ"/>
                    </w:rPr>
                    <w:t>Ké</w:t>
                  </w:r>
                  <w:proofErr w:type="spellEnd"/>
                  <w:r>
                    <w:rPr>
                      <w:rFonts w:ascii="Arial" w:hAnsi="Arial"/>
                      <w:color w:val="F3F4F8"/>
                      <w:sz w:val="19"/>
                      <w:lang w:val="cs-CZ"/>
                    </w:rPr>
                    <w:t xml:space="preserve"> </w:t>
                  </w:r>
                  <w:r>
                    <w:rPr>
                      <w:rFonts w:ascii="Arial" w:hAnsi="Arial"/>
                      <w:color w:val="F3F4F8"/>
                      <w:sz w:val="19"/>
                      <w:lang w:val="cs-CZ"/>
                    </w:rPr>
                    <w:br/>
                  </w:r>
                  <w:r>
                    <w:rPr>
                      <w:rFonts w:ascii="Arial" w:hAnsi="Arial"/>
                      <w:color w:val="F3F4F8"/>
                      <w:spacing w:val="-2"/>
                      <w:sz w:val="19"/>
                      <w:lang w:val="cs-CZ"/>
                    </w:rPr>
                    <w:t xml:space="preserve">za celkový počet žáků v </w:t>
                  </w:r>
                  <w:r>
                    <w:rPr>
                      <w:rFonts w:ascii="Tahoma" w:hAnsi="Tahoma"/>
                      <w:b/>
                      <w:color w:val="F3F4F8"/>
                      <w:spacing w:val="-2"/>
                      <w:sz w:val="18"/>
                      <w:lang w:val="cs-CZ"/>
                    </w:rPr>
                    <w:t>dané skupině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192.3pt;margin-top:453.05pt;width:102.25pt;height:7.75pt;z-index:-251671552;mso-wrap-distance-left:0;mso-wrap-distance-right:0;mso-position-horizontal-relative:page;mso-position-vertical-relative:page" stroked="f">
            <v:textbox inset="0,0,0,0">
              <w:txbxContent>
                <w:p w:rsidR="00F9038D" w:rsidRDefault="005340B9">
                  <w:pPr>
                    <w:shd w:val="solid" w:color="FFFFFF" w:fill="FFFFFF"/>
                    <w:spacing w:line="147" w:lineRule="exact"/>
                    <w:rPr>
                      <w:rFonts w:ascii="Arial" w:hAnsi="Arial"/>
                      <w:color w:val="F3F4F8"/>
                      <w:spacing w:val="-4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color w:val="F3F4F8"/>
                      <w:spacing w:val="-4"/>
                      <w:sz w:val="19"/>
                      <w:lang w:val="cs-CZ"/>
                    </w:rPr>
                    <w:t>koncová cena za 1 žáka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229pt;margin-top:495.9pt;width:30.05pt;height:8.8pt;z-index:-251670528;mso-wrap-distance-left:0;mso-wrap-distance-right:0;mso-position-horizontal-relative:page;mso-position-vertical-relative:page" stroked="f">
            <v:textbox inset="0,0,0,0">
              <w:txbxContent>
                <w:p w:rsidR="00F9038D" w:rsidRDefault="005340B9">
                  <w:pPr>
                    <w:shd w:val="solid" w:color="FFFFFF" w:fill="FFFFFF"/>
                    <w:spacing w:line="194" w:lineRule="auto"/>
                    <w:rPr>
                      <w:rFonts w:ascii="Verdana" w:hAnsi="Verdana"/>
                      <w:color w:val="0B131B"/>
                      <w:spacing w:val="-14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B131B"/>
                      <w:spacing w:val="-14"/>
                      <w:sz w:val="18"/>
                      <w:lang w:val="cs-CZ"/>
                    </w:rPr>
                    <w:t>7.500,-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399.3pt;margin-top:495.9pt;width:49.15pt;height:67.1pt;z-index:-251669504;mso-wrap-distance-left:0;mso-wrap-distance-right:0;mso-position-horizontal-relative:page;mso-position-vertical-relative:page" stroked="f">
            <v:textbox inset="0,0,0,0">
              <w:txbxContent>
                <w:p w:rsidR="00F9038D" w:rsidRDefault="005340B9">
                  <w:pPr>
                    <w:shd w:val="solid" w:color="FFFFFF" w:fill="FFFFFF"/>
                    <w:spacing w:line="432" w:lineRule="auto"/>
                    <w:jc w:val="center"/>
                    <w:rPr>
                      <w:rFonts w:ascii="Verdana" w:hAnsi="Verdana"/>
                      <w:color w:val="0B131B"/>
                      <w:spacing w:val="-8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B131B"/>
                      <w:spacing w:val="-8"/>
                      <w:sz w:val="18"/>
                      <w:lang w:val="cs-CZ"/>
                    </w:rPr>
                    <w:t xml:space="preserve">667,500,- </w:t>
                  </w:r>
                  <w:r>
                    <w:rPr>
                      <w:rFonts w:ascii="Verdana" w:hAnsi="Verdana"/>
                      <w:color w:val="0B131B"/>
                      <w:spacing w:val="-8"/>
                      <w:sz w:val="18"/>
                      <w:lang w:val="cs-CZ"/>
                    </w:rPr>
                    <w:br/>
                  </w:r>
                  <w:r>
                    <w:rPr>
                      <w:rFonts w:ascii="Verdana" w:hAnsi="Verdana"/>
                      <w:color w:val="0B131B"/>
                      <w:spacing w:val="-13"/>
                      <w:sz w:val="18"/>
                      <w:lang w:val="cs-CZ"/>
                    </w:rPr>
                    <w:t>1.276.000,-</w:t>
                  </w:r>
                </w:p>
                <w:p w:rsidR="00F9038D" w:rsidRDefault="005340B9">
                  <w:pPr>
                    <w:shd w:val="solid" w:color="FFFFFF" w:fill="FFFFFF"/>
                    <w:spacing w:before="360" w:line="194" w:lineRule="auto"/>
                    <w:jc w:val="center"/>
                    <w:rPr>
                      <w:rFonts w:ascii="Verdana" w:hAnsi="Verdana"/>
                      <w:color w:val="0B131B"/>
                      <w:spacing w:val="-13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B131B"/>
                      <w:spacing w:val="-13"/>
                      <w:sz w:val="18"/>
                      <w:lang w:val="cs-CZ"/>
                    </w:rPr>
                    <w:t>1.943.500,-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74.75pt;margin-top:554pt;width:164.15pt;height:9.75pt;z-index:-251668480;mso-wrap-distance-left:0;mso-wrap-distance-right:0;mso-position-horizontal-relative:page;mso-position-vertical-relative:page" stroked="f">
            <v:textbox inset="0,0,0,0">
              <w:txbxContent>
                <w:p w:rsidR="00F9038D" w:rsidRDefault="005340B9">
                  <w:pPr>
                    <w:shd w:val="solid" w:color="FFFFFF" w:fill="FFFFFF"/>
                    <w:spacing w:line="206" w:lineRule="auto"/>
                    <w:rPr>
                      <w:rFonts w:ascii="Arial" w:hAnsi="Arial"/>
                      <w:b/>
                      <w:color w:val="0B131B"/>
                      <w:spacing w:val="-9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B131B"/>
                      <w:spacing w:val="-9"/>
                      <w:sz w:val="19"/>
                      <w:lang w:val="cs-CZ"/>
                    </w:rPr>
                    <w:t xml:space="preserve">koncová </w:t>
                  </w:r>
                  <w:r>
                    <w:rPr>
                      <w:rFonts w:ascii="Verdana" w:hAnsi="Verdana"/>
                      <w:color w:val="0B131B"/>
                      <w:spacing w:val="-9"/>
                      <w:sz w:val="18"/>
                      <w:lang w:val="cs-CZ"/>
                    </w:rPr>
                    <w:t>cena celkem za skupiny B a C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88.25pt;margin-top:495.15pt;width:46.45pt;height:29.35pt;z-index:-251667456;mso-wrap-distance-left:0;mso-wrap-distance-right:0;mso-position-horizontal-relative:page;mso-position-vertical-relative:page" stroked="f">
            <v:textbox inset="0,0,0,0">
              <w:txbxContent>
                <w:p w:rsidR="00F9038D" w:rsidRDefault="005340B9">
                  <w:pPr>
                    <w:shd w:val="solid" w:color="FFFFFF" w:fill="FFFFFF"/>
                    <w:rPr>
                      <w:rFonts w:ascii="Arial" w:hAnsi="Arial"/>
                      <w:b/>
                      <w:color w:val="0B131B"/>
                      <w:spacing w:val="-8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B131B"/>
                      <w:spacing w:val="-8"/>
                      <w:sz w:val="19"/>
                      <w:lang w:val="cs-CZ"/>
                    </w:rPr>
                    <w:t>B (89 žáků</w:t>
                  </w:r>
                </w:p>
                <w:p w:rsidR="00F9038D" w:rsidRDefault="005340B9">
                  <w:pPr>
                    <w:shd w:val="solid" w:color="FFFFFF" w:fill="FFFFFF"/>
                    <w:spacing w:before="108" w:after="36" w:line="208" w:lineRule="auto"/>
                    <w:rPr>
                      <w:rFonts w:ascii="Verdana" w:hAnsi="Verdana"/>
                      <w:color w:val="0B131B"/>
                      <w:spacing w:val="-15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B131B"/>
                      <w:spacing w:val="-15"/>
                      <w:sz w:val="18"/>
                      <w:lang w:val="cs-CZ"/>
                    </w:rPr>
                    <w:t xml:space="preserve">C (88 </w:t>
                  </w:r>
                  <w:r>
                    <w:rPr>
                      <w:rFonts w:ascii="Arial" w:hAnsi="Arial"/>
                      <w:b/>
                      <w:color w:val="0B131B"/>
                      <w:spacing w:val="-15"/>
                      <w:sz w:val="19"/>
                      <w:lang w:val="cs-CZ"/>
                    </w:rPr>
                    <w:t>žáků)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26.3pt;margin-top:515.5pt;width:35.45pt;height:8.65pt;z-index:-251666432;mso-wrap-distance-left:0;mso-wrap-distance-right:0;mso-position-horizontal-relative:page;mso-position-vertical-relative:page" stroked="f">
            <v:textbox inset="0,0,0,0">
              <w:txbxContent>
                <w:p w:rsidR="00F9038D" w:rsidRDefault="005340B9">
                  <w:pPr>
                    <w:shd w:val="solid" w:color="FFFFFF" w:fill="FFFFFF"/>
                    <w:spacing w:line="189" w:lineRule="auto"/>
                    <w:rPr>
                      <w:rFonts w:ascii="Verdana" w:hAnsi="Verdana"/>
                      <w:color w:val="0B131B"/>
                      <w:spacing w:val="-17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0B131B"/>
                      <w:spacing w:val="-17"/>
                      <w:sz w:val="18"/>
                      <w:lang w:val="cs-CZ"/>
                    </w:rPr>
                    <w:t>14.50Q,-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1" style="position:absolute;left:0;text-align:left;z-index:251660288;mso-position-horizontal-relative:page;mso-position-vertical-relative:page" from="69.45pt,439.55pt" to="69.45pt,573.45pt" strokecolor="#4e5057" strokeweight=".55pt">
            <w10:wrap anchorx="page" anchory="page"/>
          </v:line>
        </w:pict>
      </w:r>
      <w:r>
        <w:pict>
          <v:line id="_x0000_s1040" style="position:absolute;left:0;text-align:left;z-index:251661312;mso-position-horizontal-relative:page;mso-position-vertical-relative:page" from="513.05pt,439.55pt" to="513.05pt,573.45pt" strokecolor="#5b5e63" strokeweight=".35pt">
            <w10:wrap anchorx="page" anchory="page"/>
          </v:line>
        </w:pict>
      </w:r>
      <w:r w:rsidR="005340B9">
        <w:rPr>
          <w:rFonts w:ascii="Verdana" w:hAnsi="Verdana"/>
          <w:color w:val="0B131B"/>
          <w:spacing w:val="-3"/>
          <w:sz w:val="18"/>
          <w:lang w:val="cs-CZ"/>
        </w:rPr>
        <w:t xml:space="preserve">koncová cena celkem slovy: </w:t>
      </w:r>
      <w:proofErr w:type="spellStart"/>
      <w:r w:rsidR="005340B9">
        <w:rPr>
          <w:rFonts w:ascii="Verdana" w:hAnsi="Verdana"/>
          <w:color w:val="0B131B"/>
          <w:spacing w:val="-3"/>
          <w:sz w:val="18"/>
          <w:lang w:val="cs-CZ"/>
        </w:rPr>
        <w:t>jedenmiliondevětset</w:t>
      </w:r>
      <w:r w:rsidR="006916DD">
        <w:rPr>
          <w:rFonts w:ascii="Verdana" w:hAnsi="Verdana"/>
          <w:color w:val="0B131B"/>
          <w:spacing w:val="-3"/>
          <w:sz w:val="18"/>
          <w:lang w:val="cs-CZ"/>
        </w:rPr>
        <w:t>č</w:t>
      </w:r>
      <w:r w:rsidR="005340B9">
        <w:rPr>
          <w:rFonts w:ascii="Verdana" w:hAnsi="Verdana"/>
          <w:color w:val="0B131B"/>
          <w:spacing w:val="-3"/>
          <w:sz w:val="18"/>
          <w:lang w:val="cs-CZ"/>
        </w:rPr>
        <w:t>tyřicettřitisícpětsetkorunčeských</w:t>
      </w:r>
      <w:proofErr w:type="spellEnd"/>
    </w:p>
    <w:p w:rsidR="00F9038D" w:rsidRDefault="005340B9">
      <w:pPr>
        <w:numPr>
          <w:ilvl w:val="0"/>
          <w:numId w:val="7"/>
        </w:numPr>
        <w:tabs>
          <w:tab w:val="clear" w:pos="288"/>
          <w:tab w:val="decimal" w:pos="360"/>
        </w:tabs>
        <w:spacing w:before="144" w:line="285" w:lineRule="auto"/>
        <w:ind w:left="360" w:hanging="288"/>
        <w:rPr>
          <w:rFonts w:ascii="Verdana" w:hAnsi="Verdana"/>
          <w:color w:val="0B131B"/>
          <w:spacing w:val="-4"/>
          <w:sz w:val="18"/>
          <w:lang w:val="cs-CZ"/>
        </w:rPr>
      </w:pPr>
      <w:r>
        <w:rPr>
          <w:rFonts w:ascii="Verdana" w:hAnsi="Verdana"/>
          <w:color w:val="0B131B"/>
          <w:spacing w:val="-4"/>
          <w:sz w:val="18"/>
          <w:lang w:val="cs-CZ"/>
        </w:rPr>
        <w:t xml:space="preserve">Součástí sjednané ceny jsou veškeré práce a dodávky, poplatky a jiné náklady (např. nájem prostor </w:t>
      </w:r>
      <w:r>
        <w:rPr>
          <w:rFonts w:ascii="Verdana" w:hAnsi="Verdana"/>
          <w:color w:val="0B131B"/>
          <w:spacing w:val="-3"/>
          <w:sz w:val="18"/>
          <w:lang w:val="cs-CZ"/>
        </w:rPr>
        <w:t>pro teoretickou výuku apod.) nezbytné pro řádné a úp</w:t>
      </w:r>
      <w:r w:rsidR="006916DD">
        <w:rPr>
          <w:rFonts w:ascii="Verdana" w:hAnsi="Verdana"/>
          <w:color w:val="0B131B"/>
          <w:spacing w:val="-3"/>
          <w:sz w:val="18"/>
          <w:lang w:val="cs-CZ"/>
        </w:rPr>
        <w:t>l</w:t>
      </w:r>
      <w:r>
        <w:rPr>
          <w:rFonts w:ascii="Verdana" w:hAnsi="Verdana"/>
          <w:color w:val="0B131B"/>
          <w:spacing w:val="-3"/>
          <w:sz w:val="18"/>
          <w:lang w:val="cs-CZ"/>
        </w:rPr>
        <w:t>né provedení předmětu této smlouvy.</w:t>
      </w:r>
    </w:p>
    <w:p w:rsidR="00F9038D" w:rsidRDefault="005340B9">
      <w:pPr>
        <w:numPr>
          <w:ilvl w:val="0"/>
          <w:numId w:val="7"/>
        </w:numPr>
        <w:tabs>
          <w:tab w:val="clear" w:pos="288"/>
          <w:tab w:val="decimal" w:pos="360"/>
        </w:tabs>
        <w:spacing w:before="108" w:line="280" w:lineRule="auto"/>
        <w:ind w:left="360" w:hanging="288"/>
        <w:rPr>
          <w:rFonts w:ascii="Verdana" w:hAnsi="Verdana"/>
          <w:color w:val="0B131B"/>
          <w:spacing w:val="-4"/>
          <w:sz w:val="18"/>
          <w:lang w:val="cs-CZ"/>
        </w:rPr>
      </w:pPr>
      <w:r>
        <w:rPr>
          <w:rFonts w:ascii="Verdana" w:hAnsi="Verdana"/>
          <w:color w:val="0B131B"/>
          <w:spacing w:val="-4"/>
          <w:sz w:val="18"/>
          <w:lang w:val="cs-CZ"/>
        </w:rPr>
        <w:t>Cena obsahuje i případně zvýšené náklady spojené s vývojem cen vstupních nákladů, a to po celou dobu trvání této smlouvy.</w:t>
      </w:r>
    </w:p>
    <w:p w:rsidR="00F9038D" w:rsidRDefault="005340B9">
      <w:pPr>
        <w:numPr>
          <w:ilvl w:val="0"/>
          <w:numId w:val="7"/>
        </w:numPr>
        <w:tabs>
          <w:tab w:val="clear" w:pos="288"/>
          <w:tab w:val="decimal" w:pos="360"/>
        </w:tabs>
        <w:spacing w:before="108" w:after="1116" w:line="283" w:lineRule="auto"/>
        <w:ind w:left="360" w:hanging="288"/>
        <w:rPr>
          <w:rFonts w:ascii="Verdana" w:hAnsi="Verdana"/>
          <w:color w:val="0B131B"/>
          <w:spacing w:val="-4"/>
          <w:sz w:val="18"/>
          <w:lang w:val="cs-CZ"/>
        </w:rPr>
      </w:pPr>
      <w:r>
        <w:rPr>
          <w:rFonts w:ascii="Verdana" w:hAnsi="Verdana"/>
          <w:color w:val="0B131B"/>
          <w:spacing w:val="-4"/>
          <w:sz w:val="18"/>
          <w:lang w:val="cs-CZ"/>
        </w:rPr>
        <w:t>Poskytovatel je oprávněn objednateli fakturovat pouze náklady těch účastníků kurzů, kteří zahájí příslušné kurzy na základě písemné výzvy objednatele</w:t>
      </w:r>
    </w:p>
    <w:p w:rsidR="00F9038D" w:rsidRDefault="005340B9">
      <w:pPr>
        <w:spacing w:line="201" w:lineRule="auto"/>
        <w:jc w:val="right"/>
        <w:rPr>
          <w:rFonts w:ascii="Arial" w:hAnsi="Arial"/>
          <w:b/>
          <w:color w:val="0B131B"/>
          <w:spacing w:val="-16"/>
          <w:sz w:val="16"/>
          <w:lang w:val="cs-CZ"/>
        </w:rPr>
      </w:pPr>
      <w:r>
        <w:rPr>
          <w:rFonts w:ascii="Arial" w:hAnsi="Arial"/>
          <w:b/>
          <w:color w:val="0B131B"/>
          <w:spacing w:val="-16"/>
          <w:sz w:val="16"/>
          <w:lang w:val="cs-CZ"/>
        </w:rPr>
        <w:t xml:space="preserve">strana </w:t>
      </w:r>
      <w:r>
        <w:rPr>
          <w:rFonts w:ascii="Tahoma" w:hAnsi="Tahoma"/>
          <w:b/>
          <w:color w:val="0B131B"/>
          <w:spacing w:val="-6"/>
          <w:sz w:val="15"/>
          <w:lang w:val="cs-CZ"/>
        </w:rPr>
        <w:t>3</w:t>
      </w:r>
    </w:p>
    <w:p w:rsidR="00F9038D" w:rsidRPr="00534D25" w:rsidRDefault="00F9038D">
      <w:pPr>
        <w:rPr>
          <w:lang w:val="cs-CZ"/>
        </w:rPr>
        <w:sectPr w:rsidR="00F9038D" w:rsidRPr="00534D25">
          <w:pgSz w:w="11918" w:h="16854"/>
          <w:pgMar w:top="1394" w:right="1329" w:bottom="435" w:left="1389" w:header="720" w:footer="720" w:gutter="0"/>
          <w:cols w:space="708"/>
        </w:sectPr>
      </w:pPr>
    </w:p>
    <w:p w:rsidR="00F9038D" w:rsidRDefault="003007DF">
      <w:pPr>
        <w:spacing w:after="468" w:line="280" w:lineRule="auto"/>
        <w:ind w:left="216" w:right="72" w:hanging="216"/>
        <w:jc w:val="both"/>
        <w:rPr>
          <w:rFonts w:ascii="Verdana" w:hAnsi="Verdana"/>
          <w:color w:val="090C11"/>
          <w:spacing w:val="-2"/>
          <w:sz w:val="18"/>
          <w:lang w:val="cs-CZ"/>
        </w:rPr>
      </w:pPr>
      <w:r>
        <w:lastRenderedPageBreak/>
        <w:pict>
          <v:shape id="_x0000_s1039" type="#_x0000_t202" style="position:absolute;left:0;text-align:left;margin-left:0;margin-top:671.15pt;width:458.4pt;height:7.25pt;z-index:-251665408;mso-wrap-distance-left:0;mso-wrap-distance-right:0" filled="f" stroked="f">
            <v:textbox inset="0,0,0,0">
              <w:txbxContent>
                <w:p w:rsidR="00F9038D" w:rsidRDefault="005340B9">
                  <w:pPr>
                    <w:spacing w:line="204" w:lineRule="auto"/>
                    <w:jc w:val="right"/>
                    <w:rPr>
                      <w:rFonts w:ascii="Verdana" w:hAnsi="Verdana"/>
                      <w:color w:val="090C11"/>
                      <w:spacing w:val="-1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90C11"/>
                      <w:spacing w:val="-10"/>
                      <w:sz w:val="14"/>
                      <w:lang w:val="cs-CZ"/>
                    </w:rPr>
                    <w:t>strana 4</w:t>
                  </w:r>
                </w:p>
              </w:txbxContent>
            </v:textbox>
            <w10:wrap type="square"/>
          </v:shape>
        </w:pict>
      </w:r>
      <w:r w:rsidR="005340B9">
        <w:rPr>
          <w:rFonts w:ascii="Verdana" w:hAnsi="Verdana"/>
          <w:color w:val="090C11"/>
          <w:spacing w:val="-2"/>
          <w:sz w:val="18"/>
          <w:lang w:val="cs-CZ"/>
        </w:rPr>
        <w:t xml:space="preserve">5. Poskytovatel je povinen vystavit opravný daňový doklad za účastníky kurzů, kteří příslušné kurzy </w:t>
      </w:r>
      <w:r w:rsidR="005340B9">
        <w:rPr>
          <w:rFonts w:ascii="Verdana" w:hAnsi="Verdana"/>
          <w:color w:val="090C11"/>
          <w:spacing w:val="-4"/>
          <w:sz w:val="18"/>
          <w:lang w:val="cs-CZ"/>
        </w:rPr>
        <w:t xml:space="preserve">řádně neukončí za podmínek stanovených v zákoně č. 247/2000 Sb., ve znění pozdějších předpisů. </w:t>
      </w:r>
      <w:r w:rsidR="005340B9">
        <w:rPr>
          <w:rFonts w:ascii="Verdana" w:hAnsi="Verdana"/>
          <w:color w:val="090C11"/>
          <w:spacing w:val="-5"/>
          <w:sz w:val="18"/>
          <w:lang w:val="cs-CZ"/>
        </w:rPr>
        <w:t>Způsob úhrady ceny za ty účastníky kurz</w:t>
      </w:r>
      <w:r w:rsidR="006916DD">
        <w:rPr>
          <w:rFonts w:ascii="Verdana" w:hAnsi="Verdana"/>
          <w:color w:val="090C11"/>
          <w:spacing w:val="-5"/>
          <w:sz w:val="18"/>
          <w:lang w:val="cs-CZ"/>
        </w:rPr>
        <w:t>ů</w:t>
      </w:r>
      <w:r w:rsidR="005340B9">
        <w:rPr>
          <w:rFonts w:ascii="Verdana" w:hAnsi="Verdana"/>
          <w:color w:val="090C11"/>
          <w:spacing w:val="-5"/>
          <w:sz w:val="18"/>
          <w:lang w:val="cs-CZ"/>
        </w:rPr>
        <w:t xml:space="preserve">, kteří kurzy předčasně ukončí nebo nezahájí vůbec, jsou </w:t>
      </w:r>
      <w:r w:rsidR="005340B9">
        <w:rPr>
          <w:rFonts w:ascii="Verdana" w:hAnsi="Verdana"/>
          <w:color w:val="090C11"/>
          <w:spacing w:val="-3"/>
          <w:sz w:val="18"/>
          <w:lang w:val="cs-CZ"/>
        </w:rPr>
        <w:t xml:space="preserve">sjednány takto: cena za účastníka kurzu bude vypočítána jako poměrná část kalkulovaných nákladů </w:t>
      </w:r>
      <w:r w:rsidR="005340B9">
        <w:rPr>
          <w:rFonts w:ascii="Verdana" w:hAnsi="Verdana"/>
          <w:color w:val="090C11"/>
          <w:spacing w:val="-7"/>
          <w:sz w:val="18"/>
          <w:lang w:val="cs-CZ"/>
        </w:rPr>
        <w:t>za hodiny přípravy do dne rozhodnutí o vyřazení (vyloučení) účastníka kurzu z důvodu nesp</w:t>
      </w:r>
      <w:r w:rsidR="006916DD">
        <w:rPr>
          <w:rFonts w:ascii="Verdana" w:hAnsi="Verdana"/>
          <w:color w:val="090C11"/>
          <w:spacing w:val="-7"/>
          <w:sz w:val="18"/>
          <w:lang w:val="cs-CZ"/>
        </w:rPr>
        <w:t>l</w:t>
      </w:r>
      <w:r w:rsidR="005340B9">
        <w:rPr>
          <w:rFonts w:ascii="Verdana" w:hAnsi="Verdana"/>
          <w:color w:val="090C11"/>
          <w:spacing w:val="-7"/>
          <w:sz w:val="18"/>
          <w:lang w:val="cs-CZ"/>
        </w:rPr>
        <w:t xml:space="preserve">nění nebo </w:t>
      </w:r>
      <w:r w:rsidR="005340B9">
        <w:rPr>
          <w:rFonts w:ascii="Verdana" w:hAnsi="Verdana"/>
          <w:color w:val="090C11"/>
          <w:spacing w:val="-3"/>
          <w:sz w:val="18"/>
          <w:lang w:val="cs-CZ"/>
        </w:rPr>
        <w:t>porušení podmínek pro jeho absolvování, pokud nebude smluvními stranami dohodnuto jinak.</w:t>
      </w:r>
    </w:p>
    <w:p w:rsidR="00F9038D" w:rsidRDefault="005340B9">
      <w:pPr>
        <w:spacing w:line="241" w:lineRule="exact"/>
        <w:jc w:val="center"/>
        <w:rPr>
          <w:rFonts w:ascii="Arial" w:hAnsi="Arial"/>
          <w:b/>
          <w:color w:val="090C11"/>
          <w:sz w:val="19"/>
          <w:lang w:val="cs-CZ"/>
        </w:rPr>
      </w:pPr>
      <w:r>
        <w:rPr>
          <w:rFonts w:ascii="Arial" w:hAnsi="Arial"/>
          <w:b/>
          <w:color w:val="090C11"/>
          <w:sz w:val="19"/>
          <w:lang w:val="cs-CZ"/>
        </w:rPr>
        <w:t xml:space="preserve">VIII. </w:t>
      </w:r>
      <w:r>
        <w:rPr>
          <w:rFonts w:ascii="Arial" w:hAnsi="Arial"/>
          <w:b/>
          <w:color w:val="090C11"/>
          <w:sz w:val="19"/>
          <w:lang w:val="cs-CZ"/>
        </w:rPr>
        <w:br/>
        <w:t>Platební podmínky</w:t>
      </w:r>
    </w:p>
    <w:p w:rsidR="00F9038D" w:rsidRDefault="005340B9">
      <w:pPr>
        <w:numPr>
          <w:ilvl w:val="0"/>
          <w:numId w:val="8"/>
        </w:numPr>
        <w:tabs>
          <w:tab w:val="clear" w:pos="288"/>
          <w:tab w:val="decimal" w:pos="360"/>
        </w:tabs>
        <w:ind w:left="360" w:hanging="288"/>
        <w:rPr>
          <w:rFonts w:ascii="Verdana" w:hAnsi="Verdana"/>
          <w:color w:val="090C11"/>
          <w:spacing w:val="2"/>
          <w:sz w:val="18"/>
          <w:lang w:val="cs-CZ"/>
        </w:rPr>
      </w:pPr>
      <w:r>
        <w:rPr>
          <w:rFonts w:ascii="Verdana" w:hAnsi="Verdana"/>
          <w:color w:val="090C11"/>
          <w:spacing w:val="2"/>
          <w:sz w:val="18"/>
          <w:lang w:val="cs-CZ"/>
        </w:rPr>
        <w:t>Zálohy nejsou sjednány.</w:t>
      </w:r>
    </w:p>
    <w:p w:rsidR="00F9038D" w:rsidRDefault="005340B9">
      <w:pPr>
        <w:numPr>
          <w:ilvl w:val="0"/>
          <w:numId w:val="8"/>
        </w:numPr>
        <w:tabs>
          <w:tab w:val="clear" w:pos="288"/>
          <w:tab w:val="decimal" w:pos="360"/>
        </w:tabs>
        <w:spacing w:before="108" w:line="283" w:lineRule="auto"/>
        <w:ind w:left="360" w:hanging="288"/>
        <w:rPr>
          <w:rFonts w:ascii="Verdana" w:hAnsi="Verdana"/>
          <w:color w:val="090C11"/>
          <w:spacing w:val="-3"/>
          <w:sz w:val="18"/>
          <w:lang w:val="cs-CZ"/>
        </w:rPr>
      </w:pPr>
      <w:r>
        <w:rPr>
          <w:rFonts w:ascii="Verdana" w:hAnsi="Verdana"/>
          <w:color w:val="090C11"/>
          <w:spacing w:val="-3"/>
          <w:sz w:val="18"/>
          <w:lang w:val="cs-CZ"/>
        </w:rPr>
        <w:t xml:space="preserve">Podkladem pro úhradu smluvní ceny je vyúčtování nazvané faktura (dále jen „faktura"), která bude </w:t>
      </w:r>
      <w:r>
        <w:rPr>
          <w:rFonts w:ascii="Verdana" w:hAnsi="Verdana"/>
          <w:color w:val="090C11"/>
          <w:spacing w:val="-2"/>
          <w:sz w:val="18"/>
          <w:lang w:val="cs-CZ"/>
        </w:rPr>
        <w:t>mít náležitosti daňového dokladu podle příslušných právních předpisů.</w:t>
      </w:r>
    </w:p>
    <w:p w:rsidR="00F9038D" w:rsidRDefault="005340B9">
      <w:pPr>
        <w:numPr>
          <w:ilvl w:val="0"/>
          <w:numId w:val="8"/>
        </w:numPr>
        <w:tabs>
          <w:tab w:val="clear" w:pos="288"/>
          <w:tab w:val="decimal" w:pos="360"/>
        </w:tabs>
        <w:spacing w:before="108" w:line="283" w:lineRule="auto"/>
        <w:ind w:left="360" w:hanging="288"/>
        <w:jc w:val="both"/>
        <w:rPr>
          <w:rFonts w:ascii="Verdana" w:hAnsi="Verdana"/>
          <w:color w:val="090C11"/>
          <w:spacing w:val="-6"/>
          <w:sz w:val="18"/>
          <w:lang w:val="cs-CZ"/>
        </w:rPr>
      </w:pPr>
      <w:r>
        <w:rPr>
          <w:rFonts w:ascii="Verdana" w:hAnsi="Verdana"/>
          <w:color w:val="090C11"/>
          <w:spacing w:val="-6"/>
          <w:sz w:val="18"/>
          <w:lang w:val="cs-CZ"/>
        </w:rPr>
        <w:t>Faktura musí obsahovat náležitostí stanovené platnými právními předpisy pro daňo</w:t>
      </w:r>
      <w:r w:rsidR="006916DD">
        <w:rPr>
          <w:rFonts w:ascii="Verdana" w:hAnsi="Verdana"/>
          <w:color w:val="090C11"/>
          <w:spacing w:val="-6"/>
          <w:sz w:val="18"/>
          <w:lang w:val="cs-CZ"/>
        </w:rPr>
        <w:t>vý</w:t>
      </w:r>
      <w:r>
        <w:rPr>
          <w:rFonts w:ascii="Verdana" w:hAnsi="Verdana"/>
          <w:color w:val="090C11"/>
          <w:spacing w:val="-6"/>
          <w:sz w:val="18"/>
          <w:lang w:val="cs-CZ"/>
        </w:rPr>
        <w:t xml:space="preserve"> doklad. Kromě </w:t>
      </w:r>
      <w:r>
        <w:rPr>
          <w:rFonts w:ascii="Verdana" w:hAnsi="Verdana"/>
          <w:color w:val="090C11"/>
          <w:spacing w:val="-5"/>
          <w:sz w:val="18"/>
          <w:lang w:val="cs-CZ"/>
        </w:rPr>
        <w:t xml:space="preserve">předepsaných náležitostí musí faktura dále obsahovat: soupis absolventů jednotlivých kurzů v členění </w:t>
      </w:r>
      <w:r>
        <w:rPr>
          <w:rFonts w:ascii="Verdana" w:hAnsi="Verdana"/>
          <w:color w:val="090C11"/>
          <w:spacing w:val="-8"/>
          <w:sz w:val="18"/>
          <w:lang w:val="cs-CZ"/>
        </w:rPr>
        <w:t>na skupiny B a C.</w:t>
      </w:r>
    </w:p>
    <w:p w:rsidR="00F9038D" w:rsidRDefault="005340B9">
      <w:pPr>
        <w:numPr>
          <w:ilvl w:val="0"/>
          <w:numId w:val="8"/>
        </w:numPr>
        <w:tabs>
          <w:tab w:val="clear" w:pos="288"/>
          <w:tab w:val="decimal" w:pos="360"/>
        </w:tabs>
        <w:spacing w:before="108" w:line="280" w:lineRule="auto"/>
        <w:ind w:left="360" w:hanging="288"/>
        <w:rPr>
          <w:rFonts w:ascii="Verdana" w:hAnsi="Verdana"/>
          <w:color w:val="090C11"/>
          <w:spacing w:val="-5"/>
          <w:sz w:val="18"/>
          <w:lang w:val="cs-CZ"/>
        </w:rPr>
      </w:pPr>
      <w:r>
        <w:rPr>
          <w:rFonts w:ascii="Verdana" w:hAnsi="Verdana"/>
          <w:color w:val="090C11"/>
          <w:spacing w:val="-5"/>
          <w:sz w:val="18"/>
          <w:lang w:val="cs-CZ"/>
        </w:rPr>
        <w:t xml:space="preserve">Poskytovatel provede fakturaci nejpozději do 14 dnů po zahájení příslušného kurzu. Lhůta splatnosti </w:t>
      </w:r>
      <w:r>
        <w:rPr>
          <w:rFonts w:ascii="Verdana" w:hAnsi="Verdana"/>
          <w:color w:val="090C11"/>
          <w:spacing w:val="-3"/>
          <w:sz w:val="18"/>
          <w:lang w:val="cs-CZ"/>
        </w:rPr>
        <w:t>faktur činí 21 kalendář</w:t>
      </w:r>
      <w:r>
        <w:rPr>
          <w:rFonts w:ascii="Arial" w:hAnsi="Arial"/>
          <w:color w:val="090C11"/>
          <w:spacing w:val="-3"/>
          <w:sz w:val="18"/>
          <w:vertAlign w:val="superscript"/>
          <w:lang w:val="cs-CZ"/>
        </w:rPr>
        <w:t>-</w:t>
      </w:r>
      <w:r>
        <w:rPr>
          <w:rFonts w:ascii="Verdana" w:hAnsi="Verdana"/>
          <w:color w:val="090C11"/>
          <w:spacing w:val="-3"/>
          <w:sz w:val="18"/>
          <w:lang w:val="cs-CZ"/>
        </w:rPr>
        <w:t>nich dnů ode dne prokazateln</w:t>
      </w:r>
      <w:r w:rsidR="006916DD">
        <w:rPr>
          <w:rFonts w:ascii="Verdana" w:hAnsi="Verdana"/>
          <w:color w:val="090C11"/>
          <w:spacing w:val="-3"/>
          <w:sz w:val="18"/>
          <w:lang w:val="cs-CZ"/>
        </w:rPr>
        <w:t>é</w:t>
      </w:r>
      <w:r>
        <w:rPr>
          <w:rFonts w:ascii="Verdana" w:hAnsi="Verdana"/>
          <w:color w:val="090C11"/>
          <w:spacing w:val="-3"/>
          <w:sz w:val="18"/>
          <w:lang w:val="cs-CZ"/>
        </w:rPr>
        <w:t>ho doručení objednateli.</w:t>
      </w:r>
    </w:p>
    <w:p w:rsidR="00F9038D" w:rsidRDefault="005340B9">
      <w:pPr>
        <w:numPr>
          <w:ilvl w:val="0"/>
          <w:numId w:val="8"/>
        </w:numPr>
        <w:tabs>
          <w:tab w:val="clear" w:pos="288"/>
          <w:tab w:val="decimal" w:pos="360"/>
        </w:tabs>
        <w:spacing w:before="108" w:line="280" w:lineRule="auto"/>
        <w:ind w:left="360" w:hanging="288"/>
        <w:jc w:val="both"/>
        <w:rPr>
          <w:rFonts w:ascii="Verdana" w:hAnsi="Verdana"/>
          <w:color w:val="090C11"/>
          <w:spacing w:val="2"/>
          <w:sz w:val="18"/>
          <w:lang w:val="cs-CZ"/>
        </w:rPr>
      </w:pPr>
      <w:r>
        <w:rPr>
          <w:rFonts w:ascii="Verdana" w:hAnsi="Verdana"/>
          <w:color w:val="090C11"/>
          <w:spacing w:val="2"/>
          <w:sz w:val="18"/>
          <w:lang w:val="cs-CZ"/>
        </w:rPr>
        <w:t xml:space="preserve">Nebude-li faktura obsahovat některou povinnou nebo dohodnutou náležitost, bude chybně </w:t>
      </w:r>
      <w:r>
        <w:rPr>
          <w:rFonts w:ascii="Verdana" w:hAnsi="Verdana"/>
          <w:color w:val="090C11"/>
          <w:sz w:val="18"/>
          <w:lang w:val="cs-CZ"/>
        </w:rPr>
        <w:t xml:space="preserve">vyúčtována cena, je objednatel oprávněn fakturu před uplynutím lhůty splatnosti vrátit druhé </w:t>
      </w:r>
      <w:r>
        <w:rPr>
          <w:rFonts w:ascii="Verdana" w:hAnsi="Verdana"/>
          <w:color w:val="090C11"/>
          <w:spacing w:val="-6"/>
          <w:sz w:val="18"/>
          <w:lang w:val="cs-CZ"/>
        </w:rPr>
        <w:t xml:space="preserve">smluvní straně k provedení opravy. Ve vrácené faktuře vyznačí důvod vrácení. Poskytovatel provede </w:t>
      </w:r>
      <w:r>
        <w:rPr>
          <w:rFonts w:ascii="Verdana" w:hAnsi="Verdana"/>
          <w:color w:val="090C11"/>
          <w:spacing w:val="-3"/>
          <w:sz w:val="18"/>
          <w:lang w:val="cs-CZ"/>
        </w:rPr>
        <w:t>opravu vystavením nové faktury. Od doby odeslání vadné faktury přestává běžet původní lhůta splatnosti. Celá lhůta splatnosti běží opět ode dne doručení nově vyhotovené faktury objednateli,</w:t>
      </w:r>
    </w:p>
    <w:p w:rsidR="00F9038D" w:rsidRDefault="005340B9">
      <w:pPr>
        <w:numPr>
          <w:ilvl w:val="0"/>
          <w:numId w:val="8"/>
        </w:numPr>
        <w:tabs>
          <w:tab w:val="clear" w:pos="288"/>
          <w:tab w:val="decimal" w:pos="360"/>
        </w:tabs>
        <w:spacing w:before="144" w:line="283" w:lineRule="auto"/>
        <w:ind w:left="360" w:hanging="288"/>
        <w:jc w:val="both"/>
        <w:rPr>
          <w:rFonts w:ascii="Verdana" w:hAnsi="Verdana"/>
          <w:color w:val="090C11"/>
          <w:spacing w:val="-7"/>
          <w:sz w:val="18"/>
          <w:lang w:val="cs-CZ"/>
        </w:rPr>
      </w:pPr>
      <w:r>
        <w:rPr>
          <w:rFonts w:ascii="Verdana" w:hAnsi="Verdana"/>
          <w:color w:val="090C11"/>
          <w:spacing w:val="-7"/>
          <w:sz w:val="18"/>
          <w:lang w:val="cs-CZ"/>
        </w:rPr>
        <w:t>Objednatel je oprávněn pozastavit financování v případě, že poskytovatel bezdůvodně přeruší p</w:t>
      </w:r>
      <w:r w:rsidR="006916DD">
        <w:rPr>
          <w:rFonts w:ascii="Verdana" w:hAnsi="Verdana"/>
          <w:color w:val="090C11"/>
          <w:spacing w:val="-7"/>
          <w:sz w:val="18"/>
          <w:lang w:val="cs-CZ"/>
        </w:rPr>
        <w:t>l</w:t>
      </w:r>
      <w:r>
        <w:rPr>
          <w:rFonts w:ascii="Verdana" w:hAnsi="Verdana"/>
          <w:color w:val="090C11"/>
          <w:spacing w:val="-7"/>
          <w:sz w:val="18"/>
          <w:lang w:val="cs-CZ"/>
        </w:rPr>
        <w:t>nění předmětu smlouvy nebo provádí p</w:t>
      </w:r>
      <w:r w:rsidR="006916DD">
        <w:rPr>
          <w:rFonts w:ascii="Verdana" w:hAnsi="Verdana"/>
          <w:color w:val="090C11"/>
          <w:spacing w:val="-7"/>
          <w:sz w:val="18"/>
          <w:lang w:val="cs-CZ"/>
        </w:rPr>
        <w:t>l</w:t>
      </w:r>
      <w:r>
        <w:rPr>
          <w:rFonts w:ascii="Verdana" w:hAnsi="Verdana"/>
          <w:color w:val="090C11"/>
          <w:spacing w:val="-7"/>
          <w:sz w:val="18"/>
          <w:lang w:val="cs-CZ"/>
        </w:rPr>
        <w:t xml:space="preserve">nění předmětu smlouvy v rozporu s touto smlouvou nebo pokyny </w:t>
      </w:r>
      <w:r>
        <w:rPr>
          <w:rFonts w:ascii="Verdana" w:hAnsi="Verdana"/>
          <w:color w:val="090C11"/>
          <w:spacing w:val="-2"/>
          <w:sz w:val="18"/>
          <w:lang w:val="cs-CZ"/>
        </w:rPr>
        <w:t>objednatele.</w:t>
      </w:r>
    </w:p>
    <w:p w:rsidR="00F9038D" w:rsidRDefault="005340B9">
      <w:pPr>
        <w:numPr>
          <w:ilvl w:val="0"/>
          <w:numId w:val="8"/>
        </w:numPr>
        <w:tabs>
          <w:tab w:val="clear" w:pos="288"/>
          <w:tab w:val="decimal" w:pos="360"/>
        </w:tabs>
        <w:spacing w:before="108" w:line="283" w:lineRule="auto"/>
        <w:ind w:left="360" w:hanging="288"/>
        <w:rPr>
          <w:rFonts w:ascii="Verdana" w:hAnsi="Verdana"/>
          <w:color w:val="090C11"/>
          <w:spacing w:val="1"/>
          <w:sz w:val="18"/>
          <w:lang w:val="cs-CZ"/>
        </w:rPr>
      </w:pPr>
      <w:r>
        <w:rPr>
          <w:rFonts w:ascii="Verdana" w:hAnsi="Verdana"/>
          <w:color w:val="090C11"/>
          <w:spacing w:val="1"/>
          <w:sz w:val="18"/>
          <w:lang w:val="cs-CZ"/>
        </w:rPr>
        <w:t xml:space="preserve">Objednatel je oprávněn provést kontrolu vyfakturovaných činností. Poskytovatel je povinen </w:t>
      </w:r>
      <w:r>
        <w:rPr>
          <w:rFonts w:ascii="Verdana" w:hAnsi="Verdana"/>
          <w:color w:val="090C11"/>
          <w:spacing w:val="-3"/>
          <w:sz w:val="18"/>
          <w:lang w:val="cs-CZ"/>
        </w:rPr>
        <w:t>oprávněným zástupcům objednatele provedení kontroly umožnit, a to v teoretické a praktické části.</w:t>
      </w:r>
    </w:p>
    <w:p w:rsidR="00F9038D" w:rsidRDefault="005340B9">
      <w:pPr>
        <w:numPr>
          <w:ilvl w:val="0"/>
          <w:numId w:val="8"/>
        </w:numPr>
        <w:tabs>
          <w:tab w:val="clear" w:pos="288"/>
          <w:tab w:val="decimal" w:pos="360"/>
        </w:tabs>
        <w:spacing w:before="108" w:line="288" w:lineRule="auto"/>
        <w:ind w:left="360" w:hanging="288"/>
        <w:rPr>
          <w:rFonts w:ascii="Verdana" w:hAnsi="Verdana"/>
          <w:color w:val="090C11"/>
          <w:spacing w:val="-4"/>
          <w:sz w:val="18"/>
          <w:lang w:val="cs-CZ"/>
        </w:rPr>
      </w:pPr>
      <w:r>
        <w:rPr>
          <w:rFonts w:ascii="Verdana" w:hAnsi="Verdana"/>
          <w:color w:val="090C11"/>
          <w:spacing w:val="-4"/>
          <w:sz w:val="18"/>
          <w:lang w:val="cs-CZ"/>
        </w:rPr>
        <w:t>Doručení faktury se provede osobně proti podpisu zmocněné osoby nebo prostřednictvím držitele poštovní licence.</w:t>
      </w:r>
    </w:p>
    <w:p w:rsidR="00F9038D" w:rsidRDefault="005340B9">
      <w:pPr>
        <w:numPr>
          <w:ilvl w:val="0"/>
          <w:numId w:val="8"/>
        </w:numPr>
        <w:tabs>
          <w:tab w:val="clear" w:pos="288"/>
          <w:tab w:val="decimal" w:pos="360"/>
        </w:tabs>
        <w:spacing w:before="108" w:after="144" w:line="285" w:lineRule="auto"/>
        <w:ind w:left="360" w:hanging="288"/>
        <w:rPr>
          <w:rFonts w:ascii="Verdana" w:hAnsi="Verdana"/>
          <w:color w:val="090C11"/>
          <w:spacing w:val="-3"/>
          <w:sz w:val="18"/>
          <w:lang w:val="cs-CZ"/>
        </w:rPr>
      </w:pPr>
      <w:r>
        <w:rPr>
          <w:rFonts w:ascii="Verdana" w:hAnsi="Verdana"/>
          <w:color w:val="090C11"/>
          <w:spacing w:val="-3"/>
          <w:sz w:val="18"/>
          <w:lang w:val="cs-CZ"/>
        </w:rPr>
        <w:t xml:space="preserve">Smluvní strany se dohodly, že platba bude provedena na číslo účtu uvedené poskytovatelem ve </w:t>
      </w:r>
      <w:r>
        <w:rPr>
          <w:rFonts w:ascii="Verdana" w:hAnsi="Verdana"/>
          <w:color w:val="090C11"/>
          <w:sz w:val="18"/>
          <w:lang w:val="cs-CZ"/>
        </w:rPr>
        <w:t>smlouvě.</w:t>
      </w:r>
    </w:p>
    <w:p w:rsidR="00F9038D" w:rsidRDefault="005340B9">
      <w:pPr>
        <w:spacing w:after="216"/>
        <w:rPr>
          <w:rFonts w:ascii="Verdana" w:hAnsi="Verdana"/>
          <w:color w:val="090C11"/>
          <w:spacing w:val="-4"/>
          <w:sz w:val="18"/>
          <w:lang w:val="cs-CZ"/>
        </w:rPr>
      </w:pPr>
      <w:proofErr w:type="gramStart"/>
      <w:r>
        <w:rPr>
          <w:rFonts w:ascii="Verdana" w:hAnsi="Verdana"/>
          <w:color w:val="090C11"/>
          <w:spacing w:val="-4"/>
          <w:sz w:val="18"/>
          <w:lang w:val="cs-CZ"/>
        </w:rPr>
        <w:t>10.Povinnost</w:t>
      </w:r>
      <w:proofErr w:type="gramEnd"/>
      <w:r>
        <w:rPr>
          <w:rFonts w:ascii="Verdana" w:hAnsi="Verdana"/>
          <w:color w:val="090C11"/>
          <w:spacing w:val="-4"/>
          <w:sz w:val="18"/>
          <w:lang w:val="cs-CZ"/>
        </w:rPr>
        <w:t xml:space="preserve"> zaplatit je sp</w:t>
      </w:r>
      <w:r w:rsidR="006916DD">
        <w:rPr>
          <w:rFonts w:ascii="Verdana" w:hAnsi="Verdana"/>
          <w:color w:val="090C11"/>
          <w:spacing w:val="-4"/>
          <w:sz w:val="18"/>
          <w:lang w:val="cs-CZ"/>
        </w:rPr>
        <w:t>l</w:t>
      </w:r>
      <w:r>
        <w:rPr>
          <w:rFonts w:ascii="Verdana" w:hAnsi="Verdana"/>
          <w:color w:val="090C11"/>
          <w:spacing w:val="-4"/>
          <w:sz w:val="18"/>
          <w:lang w:val="cs-CZ"/>
        </w:rPr>
        <w:t xml:space="preserve">něna dnem </w:t>
      </w:r>
      <w:r w:rsidR="006916DD">
        <w:rPr>
          <w:rFonts w:ascii="Verdana" w:hAnsi="Verdana"/>
          <w:color w:val="090C11"/>
          <w:spacing w:val="-4"/>
          <w:sz w:val="18"/>
          <w:lang w:val="cs-CZ"/>
        </w:rPr>
        <w:t xml:space="preserve"> </w:t>
      </w:r>
      <w:r>
        <w:rPr>
          <w:rFonts w:ascii="Verdana" w:hAnsi="Verdana"/>
          <w:color w:val="090C11"/>
          <w:spacing w:val="-4"/>
          <w:sz w:val="18"/>
          <w:lang w:val="cs-CZ"/>
        </w:rPr>
        <w:t>odepsání příslušné částky z účtu objednatele.</w:t>
      </w:r>
    </w:p>
    <w:p w:rsidR="00F9038D" w:rsidRDefault="005340B9">
      <w:pPr>
        <w:spacing w:line="206" w:lineRule="auto"/>
        <w:jc w:val="center"/>
        <w:rPr>
          <w:rFonts w:ascii="Arial" w:hAnsi="Arial"/>
          <w:b/>
          <w:color w:val="090C11"/>
          <w:sz w:val="19"/>
          <w:lang w:val="cs-CZ"/>
        </w:rPr>
      </w:pPr>
      <w:r>
        <w:rPr>
          <w:rFonts w:ascii="Arial" w:hAnsi="Arial"/>
          <w:b/>
          <w:color w:val="090C11"/>
          <w:sz w:val="19"/>
          <w:lang w:val="cs-CZ"/>
        </w:rPr>
        <w:t>IX.</w:t>
      </w:r>
    </w:p>
    <w:p w:rsidR="00F9038D" w:rsidRDefault="005340B9">
      <w:pPr>
        <w:spacing w:before="36"/>
        <w:jc w:val="center"/>
        <w:rPr>
          <w:rFonts w:ascii="Arial" w:hAnsi="Arial"/>
          <w:b/>
          <w:color w:val="090C11"/>
          <w:spacing w:val="-2"/>
          <w:sz w:val="19"/>
          <w:lang w:val="cs-CZ"/>
        </w:rPr>
      </w:pPr>
      <w:r>
        <w:rPr>
          <w:rFonts w:ascii="Arial" w:hAnsi="Arial"/>
          <w:b/>
          <w:color w:val="090C11"/>
          <w:spacing w:val="-2"/>
          <w:sz w:val="19"/>
          <w:lang w:val="cs-CZ"/>
        </w:rPr>
        <w:t>Odpovědnost za vady a škody</w:t>
      </w:r>
    </w:p>
    <w:p w:rsidR="00F9038D" w:rsidRDefault="005340B9">
      <w:pPr>
        <w:numPr>
          <w:ilvl w:val="0"/>
          <w:numId w:val="9"/>
        </w:numPr>
        <w:tabs>
          <w:tab w:val="clear" w:pos="360"/>
          <w:tab w:val="decimal" w:pos="432"/>
        </w:tabs>
        <w:spacing w:line="285" w:lineRule="auto"/>
        <w:ind w:left="432" w:hanging="360"/>
        <w:rPr>
          <w:rFonts w:ascii="Verdana" w:hAnsi="Verdana"/>
          <w:color w:val="090C11"/>
          <w:spacing w:val="-2"/>
          <w:sz w:val="18"/>
          <w:lang w:val="cs-CZ"/>
        </w:rPr>
      </w:pPr>
      <w:r>
        <w:rPr>
          <w:rFonts w:ascii="Verdana" w:hAnsi="Verdana"/>
          <w:color w:val="090C11"/>
          <w:spacing w:val="-2"/>
          <w:sz w:val="18"/>
          <w:lang w:val="cs-CZ"/>
        </w:rPr>
        <w:t xml:space="preserve">Odpovědnost za škodu se řídí příslušnými ustanoveními občanského zákoníku, nestanoví-li tato </w:t>
      </w:r>
      <w:r>
        <w:rPr>
          <w:rFonts w:ascii="Verdana" w:hAnsi="Verdana"/>
          <w:color w:val="090C11"/>
          <w:spacing w:val="-6"/>
          <w:sz w:val="18"/>
          <w:lang w:val="cs-CZ"/>
        </w:rPr>
        <w:t>smlouva jinak.</w:t>
      </w:r>
    </w:p>
    <w:p w:rsidR="00F9038D" w:rsidRDefault="005340B9">
      <w:pPr>
        <w:numPr>
          <w:ilvl w:val="0"/>
          <w:numId w:val="9"/>
        </w:numPr>
        <w:tabs>
          <w:tab w:val="clear" w:pos="360"/>
          <w:tab w:val="decimal" w:pos="432"/>
        </w:tabs>
        <w:spacing w:before="108" w:line="280" w:lineRule="auto"/>
        <w:ind w:left="432" w:hanging="360"/>
        <w:jc w:val="both"/>
        <w:rPr>
          <w:rFonts w:ascii="Verdana" w:hAnsi="Verdana"/>
          <w:color w:val="090C11"/>
          <w:spacing w:val="-7"/>
          <w:sz w:val="18"/>
          <w:lang w:val="cs-CZ"/>
        </w:rPr>
      </w:pPr>
      <w:r>
        <w:rPr>
          <w:rFonts w:ascii="Verdana" w:hAnsi="Verdana"/>
          <w:color w:val="090C11"/>
          <w:spacing w:val="-7"/>
          <w:sz w:val="18"/>
          <w:lang w:val="cs-CZ"/>
        </w:rPr>
        <w:t>Poskytovatel odpovídá za škodu, která objednateli vznikne v důsledku vadného p</w:t>
      </w:r>
      <w:r w:rsidR="006916DD">
        <w:rPr>
          <w:rFonts w:ascii="Verdana" w:hAnsi="Verdana"/>
          <w:color w:val="090C11"/>
          <w:spacing w:val="-7"/>
          <w:sz w:val="18"/>
          <w:lang w:val="cs-CZ"/>
        </w:rPr>
        <w:t>l</w:t>
      </w:r>
      <w:r>
        <w:rPr>
          <w:rFonts w:ascii="Verdana" w:hAnsi="Verdana"/>
          <w:color w:val="090C11"/>
          <w:spacing w:val="-7"/>
          <w:sz w:val="18"/>
          <w:lang w:val="cs-CZ"/>
        </w:rPr>
        <w:t>nění, a to v p</w:t>
      </w:r>
      <w:r w:rsidR="006916DD">
        <w:rPr>
          <w:rFonts w:ascii="Verdana" w:hAnsi="Verdana"/>
          <w:color w:val="090C11"/>
          <w:spacing w:val="-7"/>
          <w:sz w:val="18"/>
          <w:lang w:val="cs-CZ"/>
        </w:rPr>
        <w:t>l</w:t>
      </w:r>
      <w:r>
        <w:rPr>
          <w:rFonts w:ascii="Verdana" w:hAnsi="Verdana"/>
          <w:color w:val="090C11"/>
          <w:spacing w:val="-7"/>
          <w:sz w:val="18"/>
          <w:lang w:val="cs-CZ"/>
        </w:rPr>
        <w:t xml:space="preserve">ném </w:t>
      </w:r>
      <w:r>
        <w:rPr>
          <w:rFonts w:ascii="Verdana" w:hAnsi="Verdana"/>
          <w:color w:val="090C11"/>
          <w:sz w:val="18"/>
          <w:lang w:val="cs-CZ"/>
        </w:rPr>
        <w:t xml:space="preserve">rozsahu. Za škodu se považuje i újma, která objednateli vznikla tím, že musel vynaložit náklady </w:t>
      </w:r>
      <w:r>
        <w:rPr>
          <w:rFonts w:ascii="Verdana" w:hAnsi="Verdana"/>
          <w:color w:val="090C11"/>
          <w:spacing w:val="-3"/>
          <w:sz w:val="18"/>
          <w:lang w:val="cs-CZ"/>
        </w:rPr>
        <w:t>v důsledku porušení povinností poskytovatele.</w:t>
      </w:r>
    </w:p>
    <w:p w:rsidR="00F9038D" w:rsidRDefault="005340B9">
      <w:pPr>
        <w:numPr>
          <w:ilvl w:val="0"/>
          <w:numId w:val="9"/>
        </w:numPr>
        <w:tabs>
          <w:tab w:val="clear" w:pos="360"/>
          <w:tab w:val="decimal" w:pos="432"/>
        </w:tabs>
        <w:spacing w:before="108" w:line="283" w:lineRule="auto"/>
        <w:ind w:left="432" w:hanging="360"/>
        <w:jc w:val="both"/>
        <w:rPr>
          <w:rFonts w:ascii="Verdana" w:hAnsi="Verdana"/>
          <w:color w:val="090C11"/>
          <w:spacing w:val="-3"/>
          <w:sz w:val="18"/>
          <w:lang w:val="cs-CZ"/>
        </w:rPr>
      </w:pPr>
      <w:r>
        <w:rPr>
          <w:rFonts w:ascii="Verdana" w:hAnsi="Verdana"/>
          <w:color w:val="090C11"/>
          <w:spacing w:val="-3"/>
          <w:sz w:val="18"/>
          <w:lang w:val="cs-CZ"/>
        </w:rPr>
        <w:t>Poskytovatel uhradí případně vzniklou škodu v důsledku vadného p</w:t>
      </w:r>
      <w:r w:rsidR="006916DD">
        <w:rPr>
          <w:rFonts w:ascii="Verdana" w:hAnsi="Verdana"/>
          <w:color w:val="090C11"/>
          <w:spacing w:val="-3"/>
          <w:sz w:val="18"/>
          <w:lang w:val="cs-CZ"/>
        </w:rPr>
        <w:t>l</w:t>
      </w:r>
      <w:r>
        <w:rPr>
          <w:rFonts w:ascii="Verdana" w:hAnsi="Verdana"/>
          <w:color w:val="090C11"/>
          <w:spacing w:val="-3"/>
          <w:sz w:val="18"/>
          <w:lang w:val="cs-CZ"/>
        </w:rPr>
        <w:t xml:space="preserve">nění v </w:t>
      </w:r>
      <w:proofErr w:type="gramStart"/>
      <w:r>
        <w:rPr>
          <w:rFonts w:ascii="Verdana" w:hAnsi="Verdana"/>
          <w:color w:val="090C11"/>
          <w:spacing w:val="-3"/>
          <w:sz w:val="18"/>
          <w:lang w:val="cs-CZ"/>
        </w:rPr>
        <w:t>p</w:t>
      </w:r>
      <w:r w:rsidR="006916DD">
        <w:rPr>
          <w:rFonts w:ascii="Verdana" w:hAnsi="Verdana"/>
          <w:color w:val="090C11"/>
          <w:spacing w:val="-3"/>
          <w:sz w:val="18"/>
          <w:lang w:val="cs-CZ"/>
        </w:rPr>
        <w:t>l</w:t>
      </w:r>
      <w:r>
        <w:rPr>
          <w:rFonts w:ascii="Verdana" w:hAnsi="Verdana"/>
          <w:color w:val="090C11"/>
          <w:spacing w:val="-3"/>
          <w:sz w:val="18"/>
          <w:lang w:val="cs-CZ"/>
        </w:rPr>
        <w:t>né</w:t>
      </w:r>
      <w:proofErr w:type="gramEnd"/>
      <w:r>
        <w:rPr>
          <w:rFonts w:ascii="Verdana" w:hAnsi="Verdana"/>
          <w:color w:val="090C11"/>
          <w:spacing w:val="-3"/>
          <w:sz w:val="18"/>
          <w:lang w:val="cs-CZ"/>
        </w:rPr>
        <w:t xml:space="preserve"> rozsahu. V případě, že dojde ke způsobení prokazatelné škody poskytovateli nebo třetím osobám a tato škoda nebude kryta pojištěním sjednaným v č</w:t>
      </w:r>
      <w:r w:rsidR="006916DD">
        <w:rPr>
          <w:rFonts w:ascii="Verdana" w:hAnsi="Verdana"/>
          <w:color w:val="090C11"/>
          <w:spacing w:val="-3"/>
          <w:sz w:val="18"/>
          <w:lang w:val="cs-CZ"/>
        </w:rPr>
        <w:t>l</w:t>
      </w:r>
      <w:r>
        <w:rPr>
          <w:rFonts w:ascii="Verdana" w:hAnsi="Verdana"/>
          <w:color w:val="090C11"/>
          <w:spacing w:val="-3"/>
          <w:sz w:val="18"/>
          <w:lang w:val="cs-CZ"/>
        </w:rPr>
        <w:t xml:space="preserve">. II odst. 4 </w:t>
      </w:r>
      <w:proofErr w:type="gramStart"/>
      <w:r>
        <w:rPr>
          <w:rFonts w:ascii="Verdana" w:hAnsi="Verdana"/>
          <w:color w:val="090C11"/>
          <w:spacing w:val="-3"/>
          <w:sz w:val="18"/>
          <w:lang w:val="cs-CZ"/>
        </w:rPr>
        <w:t>této</w:t>
      </w:r>
      <w:proofErr w:type="gramEnd"/>
      <w:r>
        <w:rPr>
          <w:rFonts w:ascii="Verdana" w:hAnsi="Verdana"/>
          <w:color w:val="090C11"/>
          <w:spacing w:val="-3"/>
          <w:sz w:val="18"/>
          <w:lang w:val="cs-CZ"/>
        </w:rPr>
        <w:t xml:space="preserve"> smlouvy, je poskytovatel povinen tyto škody uhradit </w:t>
      </w:r>
      <w:r>
        <w:rPr>
          <w:rFonts w:ascii="Verdana" w:hAnsi="Verdana"/>
          <w:color w:val="090C11"/>
          <w:spacing w:val="-4"/>
          <w:sz w:val="18"/>
          <w:lang w:val="cs-CZ"/>
        </w:rPr>
        <w:t>z vlastních prostředků.</w:t>
      </w:r>
    </w:p>
    <w:p w:rsidR="00F9038D" w:rsidRPr="00534D25" w:rsidRDefault="00F9038D">
      <w:pPr>
        <w:rPr>
          <w:lang w:val="cs-CZ"/>
        </w:rPr>
        <w:sectPr w:rsidR="00F9038D" w:rsidRPr="00534D25">
          <w:pgSz w:w="11918" w:h="16854"/>
          <w:pgMar w:top="1394" w:right="1336" w:bottom="1707" w:left="1374" w:header="720" w:footer="720" w:gutter="0"/>
          <w:cols w:space="708"/>
        </w:sectPr>
      </w:pPr>
    </w:p>
    <w:p w:rsidR="00F9038D" w:rsidRDefault="003007DF">
      <w:pPr>
        <w:spacing w:line="187" w:lineRule="auto"/>
        <w:jc w:val="center"/>
        <w:rPr>
          <w:rFonts w:ascii="Tahoma" w:hAnsi="Tahoma"/>
          <w:b/>
          <w:color w:val="110E16"/>
          <w:sz w:val="18"/>
          <w:lang w:val="cs-CZ"/>
        </w:rPr>
      </w:pPr>
      <w:r>
        <w:lastRenderedPageBreak/>
        <w:pict>
          <v:line id="_x0000_s1038" style="position:absolute;left:0;text-align:left;z-index:251662336;mso-position-horizontal-relative:text;mso-position-vertical-relative:text" from="63.25pt,755.9pt" to="109.2pt,755.9pt" strokecolor="#cccccd" strokeweight=".2pt"/>
        </w:pict>
      </w:r>
      <w:r>
        <w:pict>
          <v:line id="_x0000_s1037" style="position:absolute;left:0;text-align:left;z-index:251663360;mso-position-horizontal-relative:text;mso-position-vertical-relative:text" from="7.45pt,756.3pt" to="44.05pt,756.3pt" strokecolor="#cacaca" strokeweight=".35pt"/>
        </w:pict>
      </w:r>
      <w:r>
        <w:pict>
          <v:line id="_x0000_s1036" style="position:absolute;left:0;text-align:left;z-index:251664384;mso-position-horizontal-relative:text;mso-position-vertical-relative:text" from="-50.15pt,756.45pt" to="-6pt,756.45pt" strokecolor="#cfcfcf" strokeweight=".2pt"/>
        </w:pict>
      </w:r>
      <w:r>
        <w:pict>
          <v:line id="_x0000_s1035" style="position:absolute;left:0;text-align:left;z-index:251665408;mso-position-horizontal-relative:text;mso-position-vertical-relative:text" from="188.2pt,755.4pt" to="221pt,755.4pt" strokecolor="#d2d2d2" strokeweight=".35pt"/>
        </w:pict>
      </w:r>
      <w:r>
        <w:pict>
          <v:line id="_x0000_s1034" style="position:absolute;left:0;text-align:left;z-index:251666432;mso-position-horizontal-relative:text;mso-position-vertical-relative:text" from="259.3pt,755.2pt" to="309.4pt,755.2pt" strokecolor="#d1d1d2" strokeweight=".2pt"/>
        </w:pict>
      </w:r>
      <w:r w:rsidR="005340B9">
        <w:rPr>
          <w:rFonts w:ascii="Tahoma" w:hAnsi="Tahoma"/>
          <w:b/>
          <w:color w:val="110E16"/>
          <w:sz w:val="18"/>
          <w:lang w:val="cs-CZ"/>
        </w:rPr>
        <w:t>X.</w:t>
      </w:r>
    </w:p>
    <w:p w:rsidR="00F9038D" w:rsidRDefault="005340B9">
      <w:pPr>
        <w:spacing w:before="72"/>
        <w:jc w:val="center"/>
        <w:rPr>
          <w:rFonts w:ascii="Tahoma" w:hAnsi="Tahoma"/>
          <w:b/>
          <w:color w:val="110E16"/>
          <w:sz w:val="18"/>
          <w:lang w:val="cs-CZ"/>
        </w:rPr>
      </w:pPr>
      <w:r>
        <w:rPr>
          <w:rFonts w:ascii="Tahoma" w:hAnsi="Tahoma"/>
          <w:b/>
          <w:color w:val="110E16"/>
          <w:sz w:val="18"/>
          <w:lang w:val="cs-CZ"/>
        </w:rPr>
        <w:t>Práva a povinnosti objednatele</w:t>
      </w:r>
    </w:p>
    <w:p w:rsidR="00F9038D" w:rsidRDefault="005340B9">
      <w:pPr>
        <w:numPr>
          <w:ilvl w:val="0"/>
          <w:numId w:val="10"/>
        </w:numPr>
        <w:tabs>
          <w:tab w:val="clear" w:pos="288"/>
          <w:tab w:val="decimal" w:pos="360"/>
        </w:tabs>
        <w:spacing w:line="273" w:lineRule="auto"/>
        <w:ind w:left="360" w:hanging="288"/>
        <w:rPr>
          <w:rFonts w:ascii="Verdana" w:hAnsi="Verdana"/>
          <w:color w:val="110E16"/>
          <w:spacing w:val="8"/>
          <w:sz w:val="18"/>
          <w:lang w:val="cs-CZ"/>
        </w:rPr>
      </w:pPr>
      <w:r>
        <w:rPr>
          <w:rFonts w:ascii="Verdana" w:hAnsi="Verdana"/>
          <w:color w:val="110E16"/>
          <w:spacing w:val="8"/>
          <w:sz w:val="18"/>
          <w:lang w:val="cs-CZ"/>
        </w:rPr>
        <w:t xml:space="preserve">Objednatel je oprávněn kontrolovat provádění činností dle této smlouvy osobně nebo </w:t>
      </w:r>
      <w:r>
        <w:rPr>
          <w:rFonts w:ascii="Verdana" w:hAnsi="Verdana"/>
          <w:color w:val="110E16"/>
          <w:spacing w:val="-3"/>
          <w:sz w:val="18"/>
          <w:lang w:val="cs-CZ"/>
        </w:rPr>
        <w:t>prostřednictvím osoby, kterou k těmto úkonům zmocní.</w:t>
      </w:r>
    </w:p>
    <w:p w:rsidR="00F9038D" w:rsidRDefault="005340B9">
      <w:pPr>
        <w:numPr>
          <w:ilvl w:val="0"/>
          <w:numId w:val="10"/>
        </w:numPr>
        <w:tabs>
          <w:tab w:val="clear" w:pos="288"/>
          <w:tab w:val="decimal" w:pos="360"/>
        </w:tabs>
        <w:spacing w:before="144" w:line="276" w:lineRule="auto"/>
        <w:ind w:left="360" w:hanging="288"/>
        <w:jc w:val="both"/>
        <w:rPr>
          <w:rFonts w:ascii="Verdana" w:hAnsi="Verdana"/>
          <w:color w:val="110E16"/>
          <w:spacing w:val="-4"/>
          <w:sz w:val="18"/>
          <w:lang w:val="cs-CZ"/>
        </w:rPr>
      </w:pPr>
      <w:r>
        <w:rPr>
          <w:rFonts w:ascii="Verdana" w:hAnsi="Verdana"/>
          <w:color w:val="110E16"/>
          <w:spacing w:val="-4"/>
          <w:sz w:val="18"/>
          <w:lang w:val="cs-CZ"/>
        </w:rPr>
        <w:t xml:space="preserve">Objednatel je povinen poskytnout poskytovateli včas potřebnou součinnost pro realizací předmětu </w:t>
      </w:r>
      <w:r>
        <w:rPr>
          <w:rFonts w:ascii="Verdana" w:hAnsi="Verdana"/>
          <w:color w:val="110E16"/>
          <w:spacing w:val="-5"/>
          <w:sz w:val="18"/>
          <w:lang w:val="cs-CZ"/>
        </w:rPr>
        <w:t>smlouvy (např. předáním schváleného plánu výuky pro rok 2018, seznamu žáků-účastníků kurzů zařazených objednatelem do jednotlivých skupin výuky skupiny B a C).</w:t>
      </w:r>
    </w:p>
    <w:p w:rsidR="00F9038D" w:rsidRDefault="005340B9">
      <w:pPr>
        <w:spacing w:before="108" w:line="271" w:lineRule="auto"/>
        <w:ind w:left="288"/>
        <w:rPr>
          <w:rFonts w:ascii="Verdana" w:hAnsi="Verdana"/>
          <w:color w:val="110E16"/>
          <w:spacing w:val="-3"/>
          <w:sz w:val="18"/>
          <w:lang w:val="cs-CZ"/>
        </w:rPr>
      </w:pPr>
      <w:r>
        <w:rPr>
          <w:rFonts w:ascii="Verdana" w:hAnsi="Verdana"/>
          <w:color w:val="110E16"/>
          <w:spacing w:val="-3"/>
          <w:sz w:val="18"/>
          <w:lang w:val="cs-CZ"/>
        </w:rPr>
        <w:t xml:space="preserve">Objednatel je povinen informovat poskytovatele o všech skutečnostech, které jsou nezbytné pro </w:t>
      </w:r>
      <w:r>
        <w:rPr>
          <w:rFonts w:ascii="Verdana" w:hAnsi="Verdana"/>
          <w:color w:val="110E16"/>
          <w:spacing w:val="-4"/>
          <w:sz w:val="18"/>
          <w:lang w:val="cs-CZ"/>
        </w:rPr>
        <w:t>provádění kurzů podle této smlouvy.</w:t>
      </w:r>
    </w:p>
    <w:p w:rsidR="00F9038D" w:rsidRDefault="005340B9">
      <w:pPr>
        <w:numPr>
          <w:ilvl w:val="0"/>
          <w:numId w:val="11"/>
        </w:numPr>
        <w:tabs>
          <w:tab w:val="clear" w:pos="288"/>
          <w:tab w:val="decimal" w:pos="360"/>
        </w:tabs>
        <w:spacing w:before="108" w:after="108" w:line="278" w:lineRule="auto"/>
        <w:ind w:left="360" w:hanging="288"/>
        <w:rPr>
          <w:rFonts w:ascii="Verdana" w:hAnsi="Verdana"/>
          <w:color w:val="110E16"/>
          <w:spacing w:val="-3"/>
          <w:sz w:val="18"/>
          <w:lang w:val="cs-CZ"/>
        </w:rPr>
      </w:pPr>
      <w:r>
        <w:rPr>
          <w:rFonts w:ascii="Verdana" w:hAnsi="Verdana"/>
          <w:color w:val="110E16"/>
          <w:spacing w:val="-3"/>
          <w:sz w:val="18"/>
          <w:lang w:val="cs-CZ"/>
        </w:rPr>
        <w:t xml:space="preserve">Objednatel se zavazuje předat nejpozději před zahájením jednotlivých kurzů poskytovateli potvrzení </w:t>
      </w:r>
      <w:r>
        <w:rPr>
          <w:rFonts w:ascii="Verdana" w:hAnsi="Verdana"/>
          <w:color w:val="110E16"/>
          <w:spacing w:val="-4"/>
          <w:sz w:val="18"/>
          <w:lang w:val="cs-CZ"/>
        </w:rPr>
        <w:t>o zdravotní způsobilosti účastníků kurz</w:t>
      </w:r>
      <w:r w:rsidR="006916DD">
        <w:rPr>
          <w:rFonts w:ascii="Verdana" w:hAnsi="Verdana"/>
          <w:color w:val="110E16"/>
          <w:spacing w:val="-4"/>
          <w:sz w:val="18"/>
          <w:lang w:val="cs-CZ"/>
        </w:rPr>
        <w:t>ů</w:t>
      </w:r>
      <w:r>
        <w:rPr>
          <w:rFonts w:ascii="Verdana" w:hAnsi="Verdana"/>
          <w:color w:val="110E16"/>
          <w:spacing w:val="-4"/>
          <w:sz w:val="18"/>
          <w:lang w:val="cs-CZ"/>
        </w:rPr>
        <w:t>.</w:t>
      </w:r>
    </w:p>
    <w:p w:rsidR="00F9038D" w:rsidRDefault="005340B9">
      <w:pPr>
        <w:numPr>
          <w:ilvl w:val="0"/>
          <w:numId w:val="11"/>
        </w:numPr>
        <w:tabs>
          <w:tab w:val="clear" w:pos="288"/>
          <w:tab w:val="decimal" w:pos="360"/>
        </w:tabs>
        <w:spacing w:after="324" w:line="264" w:lineRule="auto"/>
        <w:ind w:left="360" w:hanging="288"/>
        <w:rPr>
          <w:rFonts w:ascii="Verdana" w:hAnsi="Verdana"/>
          <w:color w:val="110E16"/>
          <w:sz w:val="18"/>
          <w:lang w:val="cs-CZ"/>
        </w:rPr>
      </w:pPr>
      <w:r>
        <w:rPr>
          <w:rFonts w:ascii="Verdana" w:hAnsi="Verdana"/>
          <w:color w:val="110E16"/>
          <w:sz w:val="18"/>
          <w:lang w:val="cs-CZ"/>
        </w:rPr>
        <w:t>Objednatel zpracuje podle odsouhlaseného plánu výuky elektronickou evidenci každého kurzu.</w:t>
      </w:r>
    </w:p>
    <w:p w:rsidR="00F9038D" w:rsidRDefault="005340B9">
      <w:pPr>
        <w:spacing w:line="192" w:lineRule="auto"/>
        <w:jc w:val="center"/>
        <w:rPr>
          <w:rFonts w:ascii="Verdana" w:hAnsi="Verdana"/>
          <w:color w:val="110E16"/>
          <w:sz w:val="18"/>
          <w:lang w:val="cs-CZ"/>
        </w:rPr>
      </w:pPr>
      <w:proofErr w:type="spellStart"/>
      <w:r>
        <w:rPr>
          <w:rFonts w:ascii="Verdana" w:hAnsi="Verdana"/>
          <w:color w:val="110E16"/>
          <w:sz w:val="18"/>
          <w:lang w:val="cs-CZ"/>
        </w:rPr>
        <w:t>Xl</w:t>
      </w:r>
      <w:proofErr w:type="spellEnd"/>
      <w:r>
        <w:rPr>
          <w:rFonts w:ascii="Verdana" w:hAnsi="Verdana"/>
          <w:color w:val="110E16"/>
          <w:sz w:val="18"/>
          <w:lang w:val="cs-CZ"/>
        </w:rPr>
        <w:t>.</w:t>
      </w:r>
    </w:p>
    <w:p w:rsidR="00F9038D" w:rsidRDefault="005340B9">
      <w:pPr>
        <w:spacing w:before="36"/>
        <w:jc w:val="center"/>
        <w:rPr>
          <w:rFonts w:ascii="Verdana" w:hAnsi="Verdana"/>
          <w:color w:val="110E16"/>
          <w:spacing w:val="-2"/>
          <w:sz w:val="18"/>
          <w:lang w:val="cs-CZ"/>
        </w:rPr>
      </w:pPr>
      <w:r>
        <w:rPr>
          <w:rFonts w:ascii="Verdana" w:hAnsi="Verdana"/>
          <w:color w:val="110E16"/>
          <w:spacing w:val="-2"/>
          <w:sz w:val="18"/>
          <w:lang w:val="cs-CZ"/>
        </w:rPr>
        <w:t xml:space="preserve">Práva a </w:t>
      </w:r>
      <w:r>
        <w:rPr>
          <w:rFonts w:ascii="Tahoma" w:hAnsi="Tahoma"/>
          <w:b/>
          <w:color w:val="110E16"/>
          <w:spacing w:val="-2"/>
          <w:sz w:val="18"/>
          <w:lang w:val="cs-CZ"/>
        </w:rPr>
        <w:t>povinnosti poskytovatele</w:t>
      </w:r>
    </w:p>
    <w:p w:rsidR="00F9038D" w:rsidRDefault="005340B9">
      <w:pPr>
        <w:numPr>
          <w:ilvl w:val="0"/>
          <w:numId w:val="12"/>
        </w:numPr>
        <w:tabs>
          <w:tab w:val="clear" w:pos="288"/>
          <w:tab w:val="decimal" w:pos="360"/>
        </w:tabs>
        <w:spacing w:before="36" w:line="278" w:lineRule="auto"/>
        <w:ind w:left="360" w:hanging="288"/>
        <w:jc w:val="both"/>
        <w:rPr>
          <w:rFonts w:ascii="Verdana" w:hAnsi="Verdana"/>
          <w:color w:val="110E16"/>
          <w:spacing w:val="9"/>
          <w:sz w:val="18"/>
          <w:lang w:val="cs-CZ"/>
        </w:rPr>
      </w:pPr>
      <w:r>
        <w:rPr>
          <w:rFonts w:ascii="Verdana" w:hAnsi="Verdana"/>
          <w:color w:val="110E16"/>
          <w:spacing w:val="9"/>
          <w:sz w:val="18"/>
          <w:lang w:val="cs-CZ"/>
        </w:rPr>
        <w:t>Poskytovatel se zavazuje zabezpečit pro p</w:t>
      </w:r>
      <w:r w:rsidR="006916DD">
        <w:rPr>
          <w:rFonts w:ascii="Verdana" w:hAnsi="Verdana"/>
          <w:color w:val="110E16"/>
          <w:spacing w:val="9"/>
          <w:sz w:val="18"/>
          <w:lang w:val="cs-CZ"/>
        </w:rPr>
        <w:t>l</w:t>
      </w:r>
      <w:r>
        <w:rPr>
          <w:rFonts w:ascii="Verdana" w:hAnsi="Verdana"/>
          <w:color w:val="110E16"/>
          <w:spacing w:val="9"/>
          <w:sz w:val="18"/>
          <w:lang w:val="cs-CZ"/>
        </w:rPr>
        <w:t xml:space="preserve">nění předmětu smlouvy minimálně dvě osoby </w:t>
      </w:r>
      <w:r>
        <w:rPr>
          <w:rFonts w:ascii="Verdana" w:hAnsi="Verdana"/>
          <w:color w:val="110E16"/>
          <w:spacing w:val="-7"/>
          <w:sz w:val="18"/>
          <w:lang w:val="cs-CZ"/>
        </w:rPr>
        <w:t>v pracovněprávním nebo obdobném vztahu, a to pro každou skupinu řidičsk</w:t>
      </w:r>
      <w:r w:rsidR="006916DD">
        <w:rPr>
          <w:rFonts w:ascii="Verdana" w:hAnsi="Verdana"/>
          <w:color w:val="110E16"/>
          <w:spacing w:val="-7"/>
          <w:sz w:val="18"/>
          <w:lang w:val="cs-CZ"/>
        </w:rPr>
        <w:t>é</w:t>
      </w:r>
      <w:r>
        <w:rPr>
          <w:rFonts w:ascii="Verdana" w:hAnsi="Verdana"/>
          <w:color w:val="110E16"/>
          <w:spacing w:val="-7"/>
          <w:sz w:val="18"/>
          <w:lang w:val="cs-CZ"/>
        </w:rPr>
        <w:t xml:space="preserve">ho oprávnění - držitele </w:t>
      </w:r>
      <w:r>
        <w:rPr>
          <w:rFonts w:ascii="Verdana" w:hAnsi="Verdana"/>
          <w:color w:val="110E16"/>
          <w:spacing w:val="-4"/>
          <w:sz w:val="18"/>
          <w:lang w:val="cs-CZ"/>
        </w:rPr>
        <w:t>profesních osvědčení (§ 21 zákona č. 247/200 Sb.), kteří jsou schopni zabezpečit p</w:t>
      </w:r>
      <w:r w:rsidR="006916DD">
        <w:rPr>
          <w:rFonts w:ascii="Verdana" w:hAnsi="Verdana"/>
          <w:color w:val="110E16"/>
          <w:spacing w:val="-4"/>
          <w:sz w:val="18"/>
          <w:lang w:val="cs-CZ"/>
        </w:rPr>
        <w:t>l</w:t>
      </w:r>
      <w:r>
        <w:rPr>
          <w:rFonts w:ascii="Verdana" w:hAnsi="Verdana"/>
          <w:color w:val="110E16"/>
          <w:spacing w:val="-4"/>
          <w:sz w:val="18"/>
          <w:lang w:val="cs-CZ"/>
        </w:rPr>
        <w:t xml:space="preserve">nění předmětu veřejné zakázky. Přílohou </w:t>
      </w:r>
      <w:proofErr w:type="gramStart"/>
      <w:r>
        <w:rPr>
          <w:rFonts w:ascii="Verdana" w:hAnsi="Verdana"/>
          <w:color w:val="110E16"/>
          <w:spacing w:val="-4"/>
          <w:sz w:val="18"/>
          <w:lang w:val="cs-CZ"/>
        </w:rPr>
        <w:t>č. 3 této</w:t>
      </w:r>
      <w:proofErr w:type="gramEnd"/>
      <w:r>
        <w:rPr>
          <w:rFonts w:ascii="Verdana" w:hAnsi="Verdana"/>
          <w:color w:val="110E16"/>
          <w:spacing w:val="-4"/>
          <w:sz w:val="18"/>
          <w:lang w:val="cs-CZ"/>
        </w:rPr>
        <w:t xml:space="preserve"> smlouvy jsou kopie profesních osvědčení těchto osob, kopie </w:t>
      </w:r>
      <w:r>
        <w:rPr>
          <w:rFonts w:ascii="Verdana" w:hAnsi="Verdana"/>
          <w:color w:val="110E16"/>
          <w:spacing w:val="-2"/>
          <w:sz w:val="18"/>
          <w:lang w:val="cs-CZ"/>
        </w:rPr>
        <w:t>pracovněprávního nebo obdobného vztahu.</w:t>
      </w:r>
    </w:p>
    <w:p w:rsidR="00F9038D" w:rsidRDefault="005340B9">
      <w:pPr>
        <w:numPr>
          <w:ilvl w:val="0"/>
          <w:numId w:val="12"/>
        </w:numPr>
        <w:tabs>
          <w:tab w:val="clear" w:pos="288"/>
          <w:tab w:val="decimal" w:pos="360"/>
        </w:tabs>
        <w:spacing w:before="144" w:line="273" w:lineRule="auto"/>
        <w:ind w:left="360" w:hanging="288"/>
        <w:jc w:val="both"/>
        <w:rPr>
          <w:rFonts w:ascii="Verdana" w:hAnsi="Verdana"/>
          <w:color w:val="110E16"/>
          <w:spacing w:val="-5"/>
          <w:sz w:val="18"/>
          <w:lang w:val="cs-CZ"/>
        </w:rPr>
      </w:pPr>
      <w:r>
        <w:rPr>
          <w:rFonts w:ascii="Verdana" w:hAnsi="Verdana"/>
          <w:color w:val="110E16"/>
          <w:spacing w:val="-5"/>
          <w:sz w:val="18"/>
          <w:lang w:val="cs-CZ"/>
        </w:rPr>
        <w:t xml:space="preserve">Poskytovatel se zavazuje zabezpečit za tyto dvě osoby uvedené v předchozím odstavci odpovídající náhradu v případě nepředvídatelných událostí. Současně se zavazuje, že tyto osoby budou splňovat </w:t>
      </w:r>
      <w:r>
        <w:rPr>
          <w:rFonts w:ascii="Verdana" w:hAnsi="Verdana"/>
          <w:color w:val="110E16"/>
          <w:spacing w:val="-6"/>
          <w:sz w:val="18"/>
          <w:lang w:val="cs-CZ"/>
        </w:rPr>
        <w:t>stejné podmínky.</w:t>
      </w:r>
    </w:p>
    <w:p w:rsidR="00F9038D" w:rsidRDefault="005340B9">
      <w:pPr>
        <w:numPr>
          <w:ilvl w:val="0"/>
          <w:numId w:val="12"/>
        </w:numPr>
        <w:tabs>
          <w:tab w:val="clear" w:pos="288"/>
          <w:tab w:val="decimal" w:pos="360"/>
        </w:tabs>
        <w:spacing w:before="108" w:line="278" w:lineRule="auto"/>
        <w:ind w:left="360" w:hanging="288"/>
        <w:jc w:val="both"/>
        <w:rPr>
          <w:rFonts w:ascii="Verdana" w:hAnsi="Verdana"/>
          <w:color w:val="110E16"/>
          <w:spacing w:val="-2"/>
          <w:sz w:val="18"/>
          <w:lang w:val="cs-CZ"/>
        </w:rPr>
      </w:pPr>
      <w:r>
        <w:rPr>
          <w:rFonts w:ascii="Verdana" w:hAnsi="Verdana"/>
          <w:color w:val="110E16"/>
          <w:spacing w:val="-2"/>
          <w:sz w:val="18"/>
          <w:lang w:val="cs-CZ"/>
        </w:rPr>
        <w:t xml:space="preserve">Poskytovatel se zavazuje realizovat část teoretické výuky (zdravotnická příprava) osobou, která </w:t>
      </w:r>
      <w:r>
        <w:rPr>
          <w:rFonts w:ascii="Verdana" w:hAnsi="Verdana"/>
          <w:color w:val="110E16"/>
          <w:spacing w:val="-4"/>
          <w:sz w:val="18"/>
          <w:lang w:val="cs-CZ"/>
        </w:rPr>
        <w:t xml:space="preserve">splňuje podmínku </w:t>
      </w:r>
      <w:proofErr w:type="spellStart"/>
      <w:r>
        <w:rPr>
          <w:rFonts w:ascii="Verdana" w:hAnsi="Verdana"/>
          <w:color w:val="110E16"/>
          <w:spacing w:val="-4"/>
          <w:sz w:val="18"/>
          <w:lang w:val="cs-CZ"/>
        </w:rPr>
        <w:t>ust</w:t>
      </w:r>
      <w:proofErr w:type="spellEnd"/>
      <w:r>
        <w:rPr>
          <w:rFonts w:ascii="Verdana" w:hAnsi="Verdana"/>
          <w:color w:val="110E16"/>
          <w:spacing w:val="-4"/>
          <w:sz w:val="18"/>
          <w:lang w:val="cs-CZ"/>
        </w:rPr>
        <w:t xml:space="preserve">. § 22 zákona č. 247/200 Sb., v platném znění. Údaje o této osobě jsou uvedeny </w:t>
      </w:r>
      <w:r>
        <w:rPr>
          <w:rFonts w:ascii="Verdana" w:hAnsi="Verdana"/>
          <w:color w:val="110E16"/>
          <w:spacing w:val="-6"/>
          <w:sz w:val="18"/>
          <w:lang w:val="cs-CZ"/>
        </w:rPr>
        <w:t xml:space="preserve">v Příloze é. 4 </w:t>
      </w:r>
      <w:proofErr w:type="gramStart"/>
      <w:r>
        <w:rPr>
          <w:rFonts w:ascii="Verdana" w:hAnsi="Verdana"/>
          <w:color w:val="110E16"/>
          <w:spacing w:val="-6"/>
          <w:sz w:val="18"/>
          <w:lang w:val="cs-CZ"/>
        </w:rPr>
        <w:t>této</w:t>
      </w:r>
      <w:proofErr w:type="gramEnd"/>
      <w:r>
        <w:rPr>
          <w:rFonts w:ascii="Verdana" w:hAnsi="Verdana"/>
          <w:color w:val="110E16"/>
          <w:spacing w:val="-6"/>
          <w:sz w:val="18"/>
          <w:lang w:val="cs-CZ"/>
        </w:rPr>
        <w:t xml:space="preserve"> smlouvy je kopie profesního osvědčení této osoby, kopie pracovněprávního nebo </w:t>
      </w:r>
      <w:r>
        <w:rPr>
          <w:rFonts w:ascii="Verdana" w:hAnsi="Verdana"/>
          <w:color w:val="110E16"/>
          <w:spacing w:val="-2"/>
          <w:sz w:val="18"/>
          <w:lang w:val="cs-CZ"/>
        </w:rPr>
        <w:t>obdobného vztahu.</w:t>
      </w:r>
    </w:p>
    <w:p w:rsidR="00F9038D" w:rsidRDefault="005340B9">
      <w:pPr>
        <w:numPr>
          <w:ilvl w:val="0"/>
          <w:numId w:val="12"/>
        </w:numPr>
        <w:tabs>
          <w:tab w:val="clear" w:pos="288"/>
          <w:tab w:val="decimal" w:pos="360"/>
        </w:tabs>
        <w:spacing w:before="144" w:line="278" w:lineRule="auto"/>
        <w:ind w:left="360" w:hanging="288"/>
        <w:jc w:val="both"/>
        <w:rPr>
          <w:rFonts w:ascii="Verdana" w:hAnsi="Verdana"/>
          <w:color w:val="110E16"/>
          <w:spacing w:val="2"/>
          <w:sz w:val="18"/>
          <w:lang w:val="cs-CZ"/>
        </w:rPr>
      </w:pPr>
      <w:r>
        <w:rPr>
          <w:rFonts w:ascii="Verdana" w:hAnsi="Verdana"/>
          <w:color w:val="110E16"/>
          <w:spacing w:val="2"/>
          <w:sz w:val="18"/>
          <w:lang w:val="cs-CZ"/>
        </w:rPr>
        <w:t>Poskytovatel se zavazuje, že výuka údržby vozidla v rámci p</w:t>
      </w:r>
      <w:r w:rsidR="006916DD">
        <w:rPr>
          <w:rFonts w:ascii="Verdana" w:hAnsi="Verdana"/>
          <w:color w:val="110E16"/>
          <w:spacing w:val="2"/>
          <w:sz w:val="18"/>
          <w:lang w:val="cs-CZ"/>
        </w:rPr>
        <w:t>l</w:t>
      </w:r>
      <w:r>
        <w:rPr>
          <w:rFonts w:ascii="Verdana" w:hAnsi="Verdana"/>
          <w:color w:val="110E16"/>
          <w:spacing w:val="2"/>
          <w:sz w:val="18"/>
          <w:lang w:val="cs-CZ"/>
        </w:rPr>
        <w:t xml:space="preserve">nění předmětu smlouvy bude </w:t>
      </w:r>
      <w:r>
        <w:rPr>
          <w:rFonts w:ascii="Verdana" w:hAnsi="Verdana"/>
          <w:color w:val="110E16"/>
          <w:spacing w:val="-2"/>
          <w:sz w:val="18"/>
          <w:lang w:val="cs-CZ"/>
        </w:rPr>
        <w:t>poskytovatelem prováděna na učebně a s pomůckami vyjmenovaným</w:t>
      </w:r>
      <w:r w:rsidR="006916DD">
        <w:rPr>
          <w:rFonts w:ascii="Verdana" w:hAnsi="Verdana"/>
          <w:color w:val="110E16"/>
          <w:spacing w:val="-2"/>
          <w:sz w:val="18"/>
          <w:lang w:val="cs-CZ"/>
        </w:rPr>
        <w:t>i</w:t>
      </w:r>
      <w:r>
        <w:rPr>
          <w:rFonts w:ascii="Verdana" w:hAnsi="Verdana"/>
          <w:color w:val="110E16"/>
          <w:spacing w:val="-2"/>
          <w:sz w:val="18"/>
          <w:lang w:val="cs-CZ"/>
        </w:rPr>
        <w:t xml:space="preserve"> v příloze č. 1 zákona é. </w:t>
      </w:r>
      <w:r>
        <w:rPr>
          <w:rFonts w:ascii="Verdana" w:hAnsi="Verdana"/>
          <w:color w:val="110E16"/>
          <w:spacing w:val="-5"/>
          <w:sz w:val="18"/>
          <w:lang w:val="cs-CZ"/>
        </w:rPr>
        <w:t>247/2000 Sb., ve znění pozdějších předpisů.</w:t>
      </w:r>
    </w:p>
    <w:p w:rsidR="00F9038D" w:rsidRDefault="005340B9">
      <w:pPr>
        <w:numPr>
          <w:ilvl w:val="0"/>
          <w:numId w:val="12"/>
        </w:numPr>
        <w:tabs>
          <w:tab w:val="clear" w:pos="288"/>
          <w:tab w:val="decimal" w:pos="360"/>
        </w:tabs>
        <w:spacing w:before="108" w:line="280" w:lineRule="auto"/>
        <w:ind w:left="360" w:hanging="288"/>
        <w:jc w:val="both"/>
        <w:rPr>
          <w:rFonts w:ascii="Verdana" w:hAnsi="Verdana"/>
          <w:color w:val="110E16"/>
          <w:spacing w:val="-4"/>
          <w:sz w:val="18"/>
          <w:lang w:val="cs-CZ"/>
        </w:rPr>
      </w:pPr>
      <w:r>
        <w:rPr>
          <w:rFonts w:ascii="Verdana" w:hAnsi="Verdana"/>
          <w:color w:val="110E16"/>
          <w:spacing w:val="-4"/>
          <w:sz w:val="18"/>
          <w:lang w:val="cs-CZ"/>
        </w:rPr>
        <w:t xml:space="preserve">Poskytovatel se zavazuje, že bude přednostně zajišťovat </w:t>
      </w:r>
      <w:proofErr w:type="spellStart"/>
      <w:r>
        <w:rPr>
          <w:rFonts w:ascii="Verdana" w:hAnsi="Verdana"/>
          <w:color w:val="110E16"/>
          <w:spacing w:val="-4"/>
          <w:sz w:val="18"/>
          <w:lang w:val="cs-CZ"/>
        </w:rPr>
        <w:t>technicko</w:t>
      </w:r>
      <w:proofErr w:type="spellEnd"/>
      <w:r>
        <w:rPr>
          <w:rFonts w:ascii="Verdana" w:hAnsi="Verdana"/>
          <w:color w:val="110E16"/>
          <w:spacing w:val="-4"/>
          <w:sz w:val="18"/>
          <w:lang w:val="cs-CZ"/>
        </w:rPr>
        <w:t xml:space="preserve"> - organizační p</w:t>
      </w:r>
      <w:r w:rsidR="006916DD">
        <w:rPr>
          <w:rFonts w:ascii="Verdana" w:hAnsi="Verdana"/>
          <w:color w:val="110E16"/>
          <w:spacing w:val="-4"/>
          <w:sz w:val="18"/>
          <w:lang w:val="cs-CZ"/>
        </w:rPr>
        <w:t>l</w:t>
      </w:r>
      <w:r>
        <w:rPr>
          <w:rFonts w:ascii="Verdana" w:hAnsi="Verdana"/>
          <w:color w:val="110E16"/>
          <w:spacing w:val="-4"/>
          <w:sz w:val="18"/>
          <w:lang w:val="cs-CZ"/>
        </w:rPr>
        <w:t>nění předmětu smlouvy pro objednatele tak, aby p</w:t>
      </w:r>
      <w:r w:rsidR="006916DD">
        <w:rPr>
          <w:rFonts w:ascii="Verdana" w:hAnsi="Verdana"/>
          <w:color w:val="110E16"/>
          <w:spacing w:val="-4"/>
          <w:sz w:val="18"/>
          <w:lang w:val="cs-CZ"/>
        </w:rPr>
        <w:t>l</w:t>
      </w:r>
      <w:r>
        <w:rPr>
          <w:rFonts w:ascii="Verdana" w:hAnsi="Verdana"/>
          <w:color w:val="110E16"/>
          <w:spacing w:val="-4"/>
          <w:sz w:val="18"/>
          <w:lang w:val="cs-CZ"/>
        </w:rPr>
        <w:t xml:space="preserve">nění předmětu smlouvy mohlo přednostně probíhat v průběhu </w:t>
      </w:r>
      <w:r>
        <w:rPr>
          <w:rFonts w:ascii="Verdana" w:hAnsi="Verdana"/>
          <w:color w:val="110E16"/>
          <w:spacing w:val="2"/>
          <w:sz w:val="18"/>
          <w:lang w:val="cs-CZ"/>
        </w:rPr>
        <w:t xml:space="preserve">celého roku 2018 oproti ostatním jeho občanským partnerům a že všem účastníkům kurzu </w:t>
      </w:r>
      <w:r>
        <w:rPr>
          <w:rFonts w:ascii="Verdana" w:hAnsi="Verdana"/>
          <w:color w:val="110E16"/>
          <w:spacing w:val="-5"/>
          <w:sz w:val="18"/>
          <w:lang w:val="cs-CZ"/>
        </w:rPr>
        <w:t xml:space="preserve">objednatele, kteří vyhoví sjednaným a zákonným podmínkám, bude umožněno vykonání zkoušky </w:t>
      </w:r>
      <w:r>
        <w:rPr>
          <w:rFonts w:ascii="Verdana" w:hAnsi="Verdana"/>
          <w:color w:val="110E16"/>
          <w:spacing w:val="-4"/>
          <w:sz w:val="18"/>
          <w:lang w:val="cs-CZ"/>
        </w:rPr>
        <w:t>směřujícího k získání řidičského oprávnění.</w:t>
      </w:r>
    </w:p>
    <w:p w:rsidR="00F9038D" w:rsidRDefault="005340B9">
      <w:pPr>
        <w:numPr>
          <w:ilvl w:val="0"/>
          <w:numId w:val="12"/>
        </w:numPr>
        <w:tabs>
          <w:tab w:val="clear" w:pos="288"/>
          <w:tab w:val="decimal" w:pos="360"/>
        </w:tabs>
        <w:spacing w:before="144" w:line="276" w:lineRule="auto"/>
        <w:ind w:left="360" w:hanging="288"/>
        <w:rPr>
          <w:rFonts w:ascii="Verdana" w:hAnsi="Verdana"/>
          <w:color w:val="110E16"/>
          <w:spacing w:val="-7"/>
          <w:sz w:val="18"/>
          <w:lang w:val="cs-CZ"/>
        </w:rPr>
      </w:pPr>
      <w:r>
        <w:rPr>
          <w:rFonts w:ascii="Verdana" w:hAnsi="Verdana"/>
          <w:color w:val="110E16"/>
          <w:spacing w:val="-7"/>
          <w:sz w:val="18"/>
          <w:lang w:val="cs-CZ"/>
        </w:rPr>
        <w:t xml:space="preserve">Poskytovatel se zavazuje poskytnout účastníkům kurzu za úplat (cenu </w:t>
      </w:r>
      <w:r>
        <w:rPr>
          <w:rFonts w:ascii="Tahoma" w:hAnsi="Tahoma"/>
          <w:b/>
          <w:color w:val="110E16"/>
          <w:spacing w:val="-7"/>
          <w:sz w:val="18"/>
          <w:lang w:val="cs-CZ"/>
        </w:rPr>
        <w:t xml:space="preserve">obvyklou) </w:t>
      </w:r>
      <w:r>
        <w:rPr>
          <w:rFonts w:ascii="Verdana" w:hAnsi="Verdana"/>
          <w:color w:val="110E16"/>
          <w:spacing w:val="-7"/>
          <w:sz w:val="18"/>
          <w:lang w:val="cs-CZ"/>
        </w:rPr>
        <w:t xml:space="preserve">studijní materiály a </w:t>
      </w:r>
      <w:r>
        <w:rPr>
          <w:rFonts w:ascii="Verdana" w:hAnsi="Verdana"/>
          <w:color w:val="110E16"/>
          <w:sz w:val="18"/>
          <w:lang w:val="cs-CZ"/>
        </w:rPr>
        <w:t>učebnice.</w:t>
      </w:r>
    </w:p>
    <w:p w:rsidR="00F9038D" w:rsidRDefault="005340B9">
      <w:pPr>
        <w:numPr>
          <w:ilvl w:val="0"/>
          <w:numId w:val="12"/>
        </w:numPr>
        <w:tabs>
          <w:tab w:val="clear" w:pos="288"/>
          <w:tab w:val="decimal" w:pos="360"/>
        </w:tabs>
        <w:spacing w:before="108" w:line="410" w:lineRule="auto"/>
        <w:ind w:left="360" w:right="2592" w:hanging="288"/>
        <w:rPr>
          <w:rFonts w:ascii="Verdana" w:hAnsi="Verdana"/>
          <w:color w:val="110E16"/>
          <w:spacing w:val="7"/>
          <w:sz w:val="18"/>
          <w:lang w:val="cs-CZ"/>
        </w:rPr>
      </w:pPr>
      <w:r>
        <w:rPr>
          <w:rFonts w:ascii="Verdana" w:hAnsi="Verdana"/>
          <w:color w:val="110E16"/>
          <w:spacing w:val="7"/>
          <w:sz w:val="18"/>
          <w:lang w:val="cs-CZ"/>
        </w:rPr>
        <w:t xml:space="preserve">Poskytovatel se dále zavazuje: </w:t>
      </w:r>
      <w:r>
        <w:rPr>
          <w:rFonts w:ascii="Verdana" w:hAnsi="Verdana"/>
          <w:color w:val="110E16"/>
          <w:spacing w:val="-5"/>
          <w:sz w:val="18"/>
          <w:lang w:val="cs-CZ"/>
        </w:rPr>
        <w:t>- stanovit jednotlivým účastníkům kurzů studijní a výcvikově povinnosti,</w:t>
      </w:r>
    </w:p>
    <w:p w:rsidR="00F9038D" w:rsidRDefault="005340B9">
      <w:pPr>
        <w:spacing w:before="108" w:line="280" w:lineRule="auto"/>
        <w:ind w:left="432" w:hanging="144"/>
        <w:rPr>
          <w:rFonts w:ascii="Verdana" w:hAnsi="Verdana"/>
          <w:color w:val="110E16"/>
          <w:spacing w:val="-4"/>
          <w:sz w:val="18"/>
          <w:lang w:val="cs-CZ"/>
        </w:rPr>
      </w:pPr>
      <w:r>
        <w:rPr>
          <w:rFonts w:ascii="Verdana" w:hAnsi="Verdana"/>
          <w:color w:val="110E16"/>
          <w:spacing w:val="-4"/>
          <w:sz w:val="18"/>
          <w:lang w:val="cs-CZ"/>
        </w:rPr>
        <w:t>- v průběhu p</w:t>
      </w:r>
      <w:r w:rsidR="006916DD">
        <w:rPr>
          <w:rFonts w:ascii="Verdana" w:hAnsi="Verdana"/>
          <w:color w:val="110E16"/>
          <w:spacing w:val="-4"/>
          <w:sz w:val="18"/>
          <w:lang w:val="cs-CZ"/>
        </w:rPr>
        <w:t>l</w:t>
      </w:r>
      <w:r>
        <w:rPr>
          <w:rFonts w:ascii="Verdana" w:hAnsi="Verdana"/>
          <w:color w:val="110E16"/>
          <w:spacing w:val="-4"/>
          <w:sz w:val="18"/>
          <w:lang w:val="cs-CZ"/>
        </w:rPr>
        <w:t xml:space="preserve">nění příslušného kurzu vést evidenci docházky účastníků potvrzenou podpisem jeho </w:t>
      </w:r>
      <w:r>
        <w:rPr>
          <w:rFonts w:ascii="Verdana" w:hAnsi="Verdana"/>
          <w:color w:val="110E16"/>
          <w:spacing w:val="-6"/>
          <w:sz w:val="18"/>
          <w:lang w:val="cs-CZ"/>
        </w:rPr>
        <w:t>účastníka,</w:t>
      </w:r>
    </w:p>
    <w:p w:rsidR="00F9038D" w:rsidRDefault="005340B9">
      <w:pPr>
        <w:spacing w:before="144" w:after="648" w:line="283" w:lineRule="auto"/>
        <w:ind w:left="432" w:hanging="144"/>
        <w:rPr>
          <w:rFonts w:ascii="Verdana" w:hAnsi="Verdana"/>
          <w:color w:val="110E16"/>
          <w:spacing w:val="-1"/>
          <w:sz w:val="18"/>
          <w:lang w:val="cs-CZ"/>
        </w:rPr>
      </w:pPr>
      <w:r>
        <w:rPr>
          <w:rFonts w:ascii="Verdana" w:hAnsi="Verdana"/>
          <w:color w:val="110E16"/>
          <w:spacing w:val="-1"/>
          <w:sz w:val="18"/>
          <w:lang w:val="cs-CZ"/>
        </w:rPr>
        <w:t xml:space="preserve">-používat osobní údaje o účastnících kurzu poskytnuté objednatelem v </w:t>
      </w:r>
      <w:r>
        <w:rPr>
          <w:rFonts w:ascii="Tahoma" w:hAnsi="Tahoma"/>
          <w:b/>
          <w:color w:val="110E16"/>
          <w:spacing w:val="-1"/>
          <w:sz w:val="18"/>
          <w:lang w:val="cs-CZ"/>
        </w:rPr>
        <w:t>sou</w:t>
      </w:r>
      <w:r w:rsidR="006916DD">
        <w:rPr>
          <w:rFonts w:ascii="Tahoma" w:hAnsi="Tahoma"/>
          <w:b/>
          <w:color w:val="110E16"/>
          <w:spacing w:val="-1"/>
          <w:sz w:val="18"/>
          <w:lang w:val="cs-CZ"/>
        </w:rPr>
        <w:t>l</w:t>
      </w:r>
      <w:r>
        <w:rPr>
          <w:rFonts w:ascii="Verdana" w:hAnsi="Verdana"/>
          <w:color w:val="110E16"/>
          <w:spacing w:val="-1"/>
          <w:sz w:val="18"/>
          <w:lang w:val="cs-CZ"/>
        </w:rPr>
        <w:t xml:space="preserve">adu </w:t>
      </w:r>
      <w:r>
        <w:rPr>
          <w:rFonts w:ascii="Tahoma" w:hAnsi="Tahoma"/>
          <w:b/>
          <w:color w:val="110E16"/>
          <w:spacing w:val="-1"/>
          <w:sz w:val="18"/>
          <w:lang w:val="cs-CZ"/>
        </w:rPr>
        <w:t xml:space="preserve">se </w:t>
      </w:r>
      <w:r>
        <w:rPr>
          <w:rFonts w:ascii="Verdana" w:hAnsi="Verdana"/>
          <w:color w:val="110E16"/>
          <w:spacing w:val="-1"/>
          <w:sz w:val="18"/>
          <w:lang w:val="cs-CZ"/>
        </w:rPr>
        <w:t xml:space="preserve">zákonem C. </w:t>
      </w:r>
      <w:r>
        <w:rPr>
          <w:rFonts w:ascii="Verdana" w:hAnsi="Verdana"/>
          <w:color w:val="110E16"/>
          <w:spacing w:val="-4"/>
          <w:sz w:val="18"/>
          <w:lang w:val="cs-CZ"/>
        </w:rPr>
        <w:t xml:space="preserve">101/2000 </w:t>
      </w:r>
      <w:proofErr w:type="spellStart"/>
      <w:proofErr w:type="gramStart"/>
      <w:r>
        <w:rPr>
          <w:rFonts w:ascii="Verdana" w:hAnsi="Verdana"/>
          <w:color w:val="110E16"/>
          <w:spacing w:val="-4"/>
          <w:sz w:val="18"/>
          <w:lang w:val="cs-CZ"/>
        </w:rPr>
        <w:t>Sb</w:t>
      </w:r>
      <w:proofErr w:type="spellEnd"/>
      <w:r>
        <w:rPr>
          <w:rFonts w:ascii="Verdana" w:hAnsi="Verdana"/>
          <w:color w:val="110E16"/>
          <w:spacing w:val="-4"/>
          <w:sz w:val="18"/>
          <w:lang w:val="cs-CZ"/>
        </w:rPr>
        <w:t>,, o ochraně</w:t>
      </w:r>
      <w:proofErr w:type="gramEnd"/>
      <w:r>
        <w:rPr>
          <w:rFonts w:ascii="Verdana" w:hAnsi="Verdana"/>
          <w:color w:val="110E16"/>
          <w:spacing w:val="-4"/>
          <w:sz w:val="18"/>
          <w:lang w:val="cs-CZ"/>
        </w:rPr>
        <w:t xml:space="preserve"> osobních údajů, v </w:t>
      </w:r>
      <w:r>
        <w:rPr>
          <w:rFonts w:ascii="Tahoma" w:hAnsi="Tahoma"/>
          <w:b/>
          <w:color w:val="110E16"/>
          <w:spacing w:val="-4"/>
          <w:sz w:val="18"/>
          <w:lang w:val="cs-CZ"/>
        </w:rPr>
        <w:t>platném znění.</w:t>
      </w:r>
    </w:p>
    <w:p w:rsidR="00F9038D" w:rsidRDefault="005340B9">
      <w:pPr>
        <w:spacing w:line="192" w:lineRule="auto"/>
        <w:ind w:right="36"/>
        <w:jc w:val="right"/>
        <w:rPr>
          <w:rFonts w:ascii="Times New Roman" w:hAnsi="Times New Roman"/>
          <w:b/>
          <w:color w:val="110E16"/>
          <w:spacing w:val="-16"/>
          <w:sz w:val="18"/>
          <w:lang w:val="cs-CZ"/>
        </w:rPr>
      </w:pPr>
      <w:r>
        <w:rPr>
          <w:rFonts w:ascii="Times New Roman" w:hAnsi="Times New Roman"/>
          <w:b/>
          <w:color w:val="110E16"/>
          <w:spacing w:val="-16"/>
          <w:sz w:val="18"/>
          <w:lang w:val="cs-CZ"/>
        </w:rPr>
        <w:t xml:space="preserve">strana </w:t>
      </w:r>
      <w:r>
        <w:rPr>
          <w:rFonts w:ascii="Times New Roman" w:hAnsi="Times New Roman"/>
          <w:b/>
          <w:color w:val="110E16"/>
          <w:spacing w:val="-6"/>
          <w:sz w:val="17"/>
          <w:lang w:val="cs-CZ"/>
        </w:rPr>
        <w:t>5</w:t>
      </w:r>
    </w:p>
    <w:p w:rsidR="00F9038D" w:rsidRPr="00534D25" w:rsidRDefault="00F9038D">
      <w:pPr>
        <w:rPr>
          <w:lang w:val="cs-CZ"/>
        </w:rPr>
        <w:sectPr w:rsidR="00F9038D" w:rsidRPr="00534D25">
          <w:pgSz w:w="11918" w:h="16854"/>
          <w:pgMar w:top="1656" w:right="1325" w:bottom="18" w:left="1385" w:header="720" w:footer="720" w:gutter="0"/>
          <w:cols w:space="708"/>
        </w:sectPr>
      </w:pPr>
    </w:p>
    <w:p w:rsidR="00F9038D" w:rsidRDefault="003007DF">
      <w:pPr>
        <w:spacing w:line="278" w:lineRule="auto"/>
        <w:ind w:left="432"/>
        <w:rPr>
          <w:rFonts w:ascii="Verdana" w:hAnsi="Verdana"/>
          <w:color w:val="000000"/>
          <w:spacing w:val="-4"/>
          <w:sz w:val="18"/>
          <w:lang w:val="cs-CZ"/>
        </w:rPr>
      </w:pPr>
      <w:r>
        <w:lastRenderedPageBreak/>
        <w:pict>
          <v:line id="_x0000_s1033" style="position:absolute;left:0;text-align:left;z-index:251667456;mso-position-horizontal-relative:text;mso-position-vertical-relative:text" from="-33.7pt,757.65pt" to="6.7pt,757.65pt" strokecolor="#d2d2d3" strokeweight=".2pt"/>
        </w:pict>
      </w:r>
      <w:r>
        <w:pict>
          <v:line id="_x0000_s1032" style="position:absolute;left:0;text-align:left;z-index:251668480;mso-position-horizontal-relative:text;mso-position-vertical-relative:text" from="27.9pt,757.45pt" to="68.3pt,757.45pt" strokecolor="#ccc" strokeweight=".2pt"/>
        </w:pict>
      </w:r>
      <w:r>
        <w:pict>
          <v:line id="_x0000_s1031" style="position:absolute;left:0;text-align:left;z-index:251669504;mso-position-horizontal-relative:text;mso-position-vertical-relative:text" from="87.5pt,757.1pt" to="120.1pt,757.1pt" strokecolor="#d2d2d2" strokeweight=".35pt"/>
        </w:pict>
      </w:r>
      <w:r>
        <w:pict>
          <v:line id="_x0000_s1030" style="position:absolute;left:0;text-align:left;z-index:251670528;mso-position-horizontal-relative:text;mso-position-vertical-relative:text" from="147.05pt,756.9pt" to="177.9pt,756.9pt" strokecolor="#d5d5d5" strokeweight=".2pt"/>
        </w:pict>
      </w:r>
      <w:r w:rsidR="005340B9">
        <w:rPr>
          <w:rFonts w:ascii="Verdana" w:hAnsi="Verdana"/>
          <w:color w:val="000000"/>
          <w:spacing w:val="-4"/>
          <w:sz w:val="18"/>
          <w:lang w:val="cs-CZ"/>
        </w:rPr>
        <w:t>neinkasovat od účastníků jednotlivých kurzů žádné další poplatky (kromě poplatků stanovených právními předpisy a poplatků za opakované závěrečné zkoušky).</w:t>
      </w:r>
    </w:p>
    <w:p w:rsidR="00F9038D" w:rsidRDefault="005340B9">
      <w:pPr>
        <w:spacing w:before="72" w:line="280" w:lineRule="auto"/>
        <w:ind w:left="432" w:hanging="144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'zpracovávat elektronickou evidenci každého kurzu. Do této evidence je poskytovatel povinen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zaznamenávat požadované údaje (viz. </w:t>
      </w:r>
      <w:proofErr w:type="gramStart"/>
      <w:r>
        <w:rPr>
          <w:rFonts w:ascii="Verdana" w:hAnsi="Verdana"/>
          <w:color w:val="000000"/>
          <w:spacing w:val="-7"/>
          <w:sz w:val="18"/>
          <w:lang w:val="cs-CZ"/>
        </w:rPr>
        <w:t>příloha</w:t>
      </w:r>
      <w:proofErr w:type="gramEnd"/>
      <w:r>
        <w:rPr>
          <w:rFonts w:ascii="Verdana" w:hAnsi="Verdana"/>
          <w:color w:val="000000"/>
          <w:spacing w:val="-7"/>
          <w:sz w:val="18"/>
          <w:lang w:val="cs-CZ"/>
        </w:rPr>
        <w:t xml:space="preserve"> č. 5) Aktualizovanou elektronickou evidenci kurzu je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poskytovatel povinen zasílat nejpozději do 3 pracovních dnů po ukončení kalendářního měsíce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objednateli spolu s aktuální kopií třídní knihy elektronickou poštou na </w:t>
      </w:r>
      <w:r w:rsidR="003007DF">
        <w:fldChar w:fldCharType="begin"/>
      </w:r>
      <w:r w:rsidR="003007DF" w:rsidRPr="003007DF">
        <w:rPr>
          <w:lang w:val="cs-CZ"/>
        </w:rPr>
        <w:instrText xml:space="preserve"> HYPERLINK "mailto:igor.traska@ssto-</w:instrText>
      </w:r>
      <w:r w:rsidR="003007DF" w:rsidRPr="003007DF">
        <w:rPr>
          <w:lang w:val="cs-CZ"/>
        </w:rPr>
        <w:instrText xml:space="preserve">havirov.cz," \h </w:instrText>
      </w:r>
      <w:r w:rsidR="003007DF">
        <w:fldChar w:fldCharType="separate"/>
      </w:r>
      <w:r>
        <w:rPr>
          <w:rFonts w:ascii="Verdana" w:hAnsi="Verdana"/>
          <w:color w:val="0000FF"/>
          <w:spacing w:val="-4"/>
          <w:sz w:val="18"/>
          <w:u w:val="single"/>
          <w:lang w:val="cs-CZ"/>
        </w:rPr>
        <w:t>e-mail: igor.traska@ssto</w:t>
      </w:r>
      <w:r>
        <w:rPr>
          <w:rFonts w:ascii="Verdana" w:hAnsi="Verdana"/>
          <w:color w:val="0000FF"/>
          <w:spacing w:val="-4"/>
          <w:sz w:val="18"/>
          <w:u w:val="single"/>
          <w:lang w:val="cs-CZ"/>
        </w:rPr>
        <w:softHyphen/>
      </w:r>
      <w:r w:rsidR="003007DF">
        <w:rPr>
          <w:rFonts w:ascii="Verdana" w:hAnsi="Verdana"/>
          <w:color w:val="0000FF"/>
          <w:spacing w:val="-4"/>
          <w:sz w:val="18"/>
          <w:u w:val="single"/>
          <w:lang w:val="cs-CZ"/>
        </w:rPr>
        <w:fldChar w:fldCharType="end"/>
      </w:r>
      <w:r>
        <w:rPr>
          <w:rFonts w:ascii="Verdana" w:hAnsi="Verdana"/>
          <w:color w:val="0000FF"/>
          <w:spacing w:val="-5"/>
          <w:sz w:val="18"/>
          <w:u w:val="single"/>
          <w:lang w:val="cs-CZ"/>
        </w:rPr>
        <w:t>havirov.cz,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 a to až do okamžiku, kdy všichni účastníci kurzu dokončí výcvik.</w:t>
      </w:r>
    </w:p>
    <w:p w:rsidR="00F9038D" w:rsidRDefault="005340B9">
      <w:pPr>
        <w:spacing w:before="144" w:line="264" w:lineRule="auto"/>
        <w:ind w:left="28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- zajistit konání řidičské zkoušky pro absolventy kurzu přednostně na území města Havířova.</w:t>
      </w:r>
    </w:p>
    <w:p w:rsidR="00F9038D" w:rsidRDefault="005340B9">
      <w:pPr>
        <w:spacing w:before="288" w:line="196" w:lineRule="auto"/>
        <w:jc w:val="center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XII.</w:t>
      </w:r>
    </w:p>
    <w:p w:rsidR="00F9038D" w:rsidRDefault="005340B9">
      <w:pPr>
        <w:spacing w:before="72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Smluvní pokuty</w:t>
      </w:r>
    </w:p>
    <w:p w:rsidR="00F9038D" w:rsidRDefault="005340B9">
      <w:pPr>
        <w:numPr>
          <w:ilvl w:val="0"/>
          <w:numId w:val="13"/>
        </w:numPr>
        <w:tabs>
          <w:tab w:val="clear" w:pos="288"/>
          <w:tab w:val="decimal" w:pos="360"/>
        </w:tabs>
        <w:spacing w:before="36" w:line="280" w:lineRule="auto"/>
        <w:ind w:left="360" w:hanging="28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Objednatel je oprávněn požadovat po poskytovateli za porušení jakékoliv smluvní podmínky sjednané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touto smlouvou úhradu smluvní pokuty ve výší </w:t>
      </w:r>
      <w:proofErr w:type="gramStart"/>
      <w:r>
        <w:rPr>
          <w:rFonts w:ascii="Verdana" w:hAnsi="Verdana"/>
          <w:color w:val="000000"/>
          <w:spacing w:val="-5"/>
          <w:sz w:val="18"/>
          <w:lang w:val="cs-CZ"/>
        </w:rPr>
        <w:t>5.00Q</w:t>
      </w:r>
      <w:proofErr w:type="gramEnd"/>
      <w:r>
        <w:rPr>
          <w:rFonts w:ascii="Verdana" w:hAnsi="Verdana"/>
          <w:color w:val="000000"/>
          <w:spacing w:val="-5"/>
          <w:sz w:val="18"/>
          <w:lang w:val="cs-CZ"/>
        </w:rPr>
        <w:t xml:space="preserve">— </w:t>
      </w:r>
      <w:proofErr w:type="gramStart"/>
      <w:r>
        <w:rPr>
          <w:rFonts w:ascii="Verdana" w:hAnsi="Verdana"/>
          <w:color w:val="000000"/>
          <w:spacing w:val="-5"/>
          <w:sz w:val="18"/>
          <w:lang w:val="cs-CZ"/>
        </w:rPr>
        <w:t>Kč</w:t>
      </w:r>
      <w:proofErr w:type="gramEnd"/>
      <w:r>
        <w:rPr>
          <w:rFonts w:ascii="Verdana" w:hAnsi="Verdana"/>
          <w:color w:val="000000"/>
          <w:spacing w:val="-5"/>
          <w:sz w:val="18"/>
          <w:lang w:val="cs-CZ"/>
        </w:rPr>
        <w:t>, a to za každé porušení samostatně.</w:t>
      </w:r>
    </w:p>
    <w:p w:rsidR="00F9038D" w:rsidRDefault="005340B9">
      <w:pPr>
        <w:numPr>
          <w:ilvl w:val="0"/>
          <w:numId w:val="13"/>
        </w:numPr>
        <w:tabs>
          <w:tab w:val="clear" w:pos="288"/>
          <w:tab w:val="decimal" w:pos="360"/>
        </w:tabs>
        <w:spacing w:before="108" w:line="285" w:lineRule="auto"/>
        <w:ind w:left="360" w:hanging="288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Při porušení povinnosti dle čl. IV odst. 2 </w:t>
      </w:r>
      <w:proofErr w:type="gramStart"/>
      <w:r>
        <w:rPr>
          <w:rFonts w:ascii="Verdana" w:hAnsi="Verdana"/>
          <w:color w:val="000000"/>
          <w:spacing w:val="-7"/>
          <w:sz w:val="18"/>
          <w:lang w:val="cs-CZ"/>
        </w:rPr>
        <w:t>této</w:t>
      </w:r>
      <w:proofErr w:type="gramEnd"/>
      <w:r>
        <w:rPr>
          <w:rFonts w:ascii="Verdana" w:hAnsi="Verdana"/>
          <w:color w:val="000000"/>
          <w:spacing w:val="-7"/>
          <w:sz w:val="18"/>
          <w:lang w:val="cs-CZ"/>
        </w:rPr>
        <w:t xml:space="preserve"> smlouvy zahájit kurz nejpozději do 14 dní je objednatel </w:t>
      </w:r>
      <w:r>
        <w:rPr>
          <w:rFonts w:ascii="Verdana" w:hAnsi="Verdana"/>
          <w:color w:val="000000"/>
          <w:spacing w:val="-5"/>
          <w:sz w:val="18"/>
          <w:lang w:val="cs-CZ"/>
        </w:rPr>
        <w:t>oprávněn požadovat po poskytovateli úhradu smluvní pokuty ve výši 10.000,-- Kč.</w:t>
      </w:r>
    </w:p>
    <w:p w:rsidR="00F9038D" w:rsidRDefault="005340B9">
      <w:pPr>
        <w:numPr>
          <w:ilvl w:val="0"/>
          <w:numId w:val="13"/>
        </w:numPr>
        <w:tabs>
          <w:tab w:val="clear" w:pos="288"/>
          <w:tab w:val="decimal" w:pos="360"/>
        </w:tabs>
        <w:spacing w:before="108" w:line="278" w:lineRule="auto"/>
        <w:ind w:left="360" w:hanging="28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V případě, že závazek provést předmět smlouvy zanikne před jeho řádným ukončením, nezaniká </w:t>
      </w:r>
      <w:r>
        <w:rPr>
          <w:rFonts w:ascii="Verdana" w:hAnsi="Verdana"/>
          <w:color w:val="000000"/>
          <w:spacing w:val="-3"/>
          <w:sz w:val="18"/>
          <w:lang w:val="cs-CZ"/>
        </w:rPr>
        <w:t>nárok na smluvní pokutu, pokud vznikl dřívějším porušením povinnosti.</w:t>
      </w:r>
    </w:p>
    <w:p w:rsidR="00F9038D" w:rsidRDefault="005340B9">
      <w:pPr>
        <w:numPr>
          <w:ilvl w:val="0"/>
          <w:numId w:val="13"/>
        </w:numPr>
        <w:tabs>
          <w:tab w:val="clear" w:pos="288"/>
          <w:tab w:val="decimal" w:pos="360"/>
        </w:tabs>
        <w:spacing w:before="108" w:line="271" w:lineRule="auto"/>
        <w:ind w:left="360" w:hanging="288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Zánik závazku pozdním p</w:t>
      </w:r>
      <w:r w:rsidR="006916DD">
        <w:rPr>
          <w:rFonts w:ascii="Verdana" w:hAnsi="Verdana"/>
          <w:color w:val="000000"/>
          <w:spacing w:val="-3"/>
          <w:sz w:val="18"/>
          <w:lang w:val="cs-CZ"/>
        </w:rPr>
        <w:t>l</w:t>
      </w:r>
      <w:r>
        <w:rPr>
          <w:rFonts w:ascii="Verdana" w:hAnsi="Verdana"/>
          <w:color w:val="000000"/>
          <w:spacing w:val="-3"/>
          <w:sz w:val="18"/>
          <w:lang w:val="cs-CZ"/>
        </w:rPr>
        <w:t>něním neznamená zánik nároku na smluvní pokutu za prodlení s p</w:t>
      </w:r>
      <w:r w:rsidR="006916DD">
        <w:rPr>
          <w:rFonts w:ascii="Verdana" w:hAnsi="Verdana"/>
          <w:color w:val="000000"/>
          <w:spacing w:val="-3"/>
          <w:sz w:val="18"/>
          <w:lang w:val="cs-CZ"/>
        </w:rPr>
        <w:t>l</w:t>
      </w:r>
      <w:r>
        <w:rPr>
          <w:rFonts w:ascii="Verdana" w:hAnsi="Verdana"/>
          <w:color w:val="000000"/>
          <w:spacing w:val="-3"/>
          <w:sz w:val="18"/>
          <w:lang w:val="cs-CZ"/>
        </w:rPr>
        <w:t>něním.</w:t>
      </w:r>
    </w:p>
    <w:p w:rsidR="00F9038D" w:rsidRDefault="005340B9">
      <w:pPr>
        <w:numPr>
          <w:ilvl w:val="0"/>
          <w:numId w:val="13"/>
        </w:numPr>
        <w:tabs>
          <w:tab w:val="clear" w:pos="288"/>
          <w:tab w:val="decimal" w:pos="360"/>
        </w:tabs>
        <w:spacing w:before="144" w:line="276" w:lineRule="auto"/>
        <w:ind w:left="360" w:hanging="28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Smluvní pokuty sjednané touto smlouvou zaplatí povinná strana nezávisle na zavinění, a na tom, zda </w:t>
      </w:r>
      <w:r>
        <w:rPr>
          <w:rFonts w:ascii="Verdana" w:hAnsi="Verdana"/>
          <w:color w:val="000000"/>
          <w:spacing w:val="-5"/>
          <w:sz w:val="18"/>
          <w:lang w:val="cs-CZ"/>
        </w:rPr>
        <w:t>a v jaké výši vznikne druhé straně škoda, kterou lze vymáhat samostatně.</w:t>
      </w:r>
    </w:p>
    <w:p w:rsidR="00F9038D" w:rsidRDefault="005340B9">
      <w:pPr>
        <w:spacing w:before="108" w:line="264" w:lineRule="auto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6 Smluvní pokuty se nezapočítávají na náhradu případně vzniklé škody.</w:t>
      </w:r>
    </w:p>
    <w:p w:rsidR="00F9038D" w:rsidRDefault="005340B9">
      <w:pPr>
        <w:spacing w:before="432" w:line="208" w:lineRule="auto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XIII.</w:t>
      </w:r>
    </w:p>
    <w:p w:rsidR="00F9038D" w:rsidRDefault="005340B9">
      <w:pPr>
        <w:spacing w:before="72" w:line="216" w:lineRule="auto"/>
        <w:jc w:val="center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>Závěrečná ustanovení</w:t>
      </w:r>
    </w:p>
    <w:p w:rsidR="00F9038D" w:rsidRDefault="005340B9">
      <w:pPr>
        <w:spacing w:line="276" w:lineRule="auto"/>
        <w:ind w:left="288" w:hanging="288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1, Další skutečnosti týkající se p</w:t>
      </w:r>
      <w:r w:rsidR="006916DD">
        <w:rPr>
          <w:rFonts w:ascii="Verdana" w:hAnsi="Verdana"/>
          <w:color w:val="000000"/>
          <w:spacing w:val="-2"/>
          <w:sz w:val="18"/>
          <w:lang w:val="cs-CZ"/>
        </w:rPr>
        <w:t>l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nění předmětu smlouvy a touto smlouvou neupravené nebo upravené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jen částečně se řídí podmínkami zadávacího řízení a příslušnými ustanoveními občanského zákoníku a </w:t>
      </w:r>
      <w:r>
        <w:rPr>
          <w:rFonts w:ascii="Verdana" w:hAnsi="Verdana"/>
          <w:color w:val="000000"/>
          <w:spacing w:val="-4"/>
          <w:sz w:val="18"/>
          <w:lang w:val="cs-CZ"/>
        </w:rPr>
        <w:t>předpisy souvisejícími, v platném znění.</w:t>
      </w:r>
    </w:p>
    <w:p w:rsidR="00F9038D" w:rsidRDefault="005340B9">
      <w:pPr>
        <w:numPr>
          <w:ilvl w:val="0"/>
          <w:numId w:val="14"/>
        </w:numPr>
        <w:tabs>
          <w:tab w:val="clear" w:pos="288"/>
          <w:tab w:val="decimal" w:pos="360"/>
        </w:tabs>
        <w:spacing w:before="144" w:line="280" w:lineRule="auto"/>
        <w:ind w:left="360" w:hanging="28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Smlouva je uzavřena na dobu určitou, a to do 31. 12. 2018 nebo do vyčerpání sjednané ceny, to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podle toho, která skutečnost nastane dříve. Smlouva může byt ukončena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dohodou smluvních </w:t>
      </w:r>
      <w:r>
        <w:rPr>
          <w:rFonts w:ascii="Verdana" w:hAnsi="Verdana"/>
          <w:color w:val="000000"/>
          <w:spacing w:val="-4"/>
          <w:sz w:val="18"/>
          <w:lang w:val="cs-CZ"/>
        </w:rPr>
        <w:t>stran.</w:t>
      </w:r>
    </w:p>
    <w:p w:rsidR="00F9038D" w:rsidRDefault="005340B9">
      <w:pPr>
        <w:numPr>
          <w:ilvl w:val="0"/>
          <w:numId w:val="14"/>
        </w:numPr>
        <w:tabs>
          <w:tab w:val="clear" w:pos="288"/>
          <w:tab w:val="decimal" w:pos="360"/>
        </w:tabs>
        <w:spacing w:before="108" w:line="280" w:lineRule="auto"/>
        <w:ind w:left="360" w:hanging="288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Smluvní strany jsou oprávněny ukončit smluvní vztah okamžitým písemným odstoupením od smlouvy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v případě porušení jakékoliv smluvní povinnosti sjednané touto smlouvou. Výpověď nabude účinnosti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dnem, kdy se o ní druhá smluvní strana dozvěděla, nebo mohl dovědět. Účinností výpovědi zaniká </w:t>
      </w:r>
      <w:r>
        <w:rPr>
          <w:rFonts w:ascii="Verdana" w:hAnsi="Verdana"/>
          <w:color w:val="000000"/>
          <w:sz w:val="18"/>
          <w:lang w:val="cs-CZ"/>
        </w:rPr>
        <w:t>závazek poskytovatele uskute</w:t>
      </w:r>
      <w:r w:rsidR="006916DD">
        <w:rPr>
          <w:rFonts w:ascii="Verdana" w:hAnsi="Verdana"/>
          <w:color w:val="000000"/>
          <w:sz w:val="18"/>
          <w:lang w:val="cs-CZ"/>
        </w:rPr>
        <w:t>čň</w:t>
      </w:r>
      <w:r>
        <w:rPr>
          <w:rFonts w:ascii="Verdana" w:hAnsi="Verdana"/>
          <w:color w:val="000000"/>
          <w:sz w:val="18"/>
          <w:lang w:val="cs-CZ"/>
        </w:rPr>
        <w:t xml:space="preserve">ovat sjednané činnosti. Od účinnosti výpovědi je poskytovatel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povinen nepokračovat v další činnosti. Je však povinen ihned upozornit objednatele na potřebná </w:t>
      </w:r>
      <w:r>
        <w:rPr>
          <w:rFonts w:ascii="Verdana" w:hAnsi="Verdana"/>
          <w:color w:val="000000"/>
          <w:spacing w:val="-4"/>
          <w:sz w:val="18"/>
          <w:lang w:val="cs-CZ"/>
        </w:rPr>
        <w:t>opatření k tomu, aby nedošlo ke vzniku škody hrozící z nedokončené činnosti.</w:t>
      </w:r>
    </w:p>
    <w:p w:rsidR="00F9038D" w:rsidRDefault="005340B9">
      <w:pPr>
        <w:numPr>
          <w:ilvl w:val="0"/>
          <w:numId w:val="14"/>
        </w:numPr>
        <w:tabs>
          <w:tab w:val="clear" w:pos="288"/>
          <w:tab w:val="decimal" w:pos="360"/>
        </w:tabs>
        <w:spacing w:before="144" w:line="273" w:lineRule="auto"/>
        <w:ind w:left="360" w:hanging="288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Poskytovatel nesmí bez souhlasu postoupit svá práva a povinnosti plynoucí z této smlouvy třetí </w:t>
      </w:r>
      <w:r>
        <w:rPr>
          <w:rFonts w:ascii="Verdana" w:hAnsi="Verdana"/>
          <w:color w:val="000000"/>
          <w:sz w:val="18"/>
          <w:lang w:val="cs-CZ"/>
        </w:rPr>
        <w:t>osobě.</w:t>
      </w:r>
    </w:p>
    <w:p w:rsidR="00F9038D" w:rsidRDefault="005340B9">
      <w:pPr>
        <w:spacing w:before="108" w:line="276" w:lineRule="auto"/>
        <w:ind w:left="288" w:hanging="288"/>
        <w:jc w:val="both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S. Obě strany se zavazují, že během p</w:t>
      </w:r>
      <w:r w:rsidR="006916DD">
        <w:rPr>
          <w:rFonts w:ascii="Verdana" w:hAnsi="Verdana"/>
          <w:color w:val="000000"/>
          <w:sz w:val="18"/>
          <w:lang w:val="cs-CZ"/>
        </w:rPr>
        <w:t>l</w:t>
      </w:r>
      <w:r>
        <w:rPr>
          <w:rFonts w:ascii="Verdana" w:hAnsi="Verdana"/>
          <w:color w:val="000000"/>
          <w:sz w:val="18"/>
          <w:lang w:val="cs-CZ"/>
        </w:rPr>
        <w:t xml:space="preserve">nění této smlouvy i po jejím ukončení budou zachovávat </w:t>
      </w:r>
      <w:r>
        <w:rPr>
          <w:rFonts w:ascii="Verdana" w:hAnsi="Verdana"/>
          <w:color w:val="000000"/>
          <w:spacing w:val="-5"/>
          <w:sz w:val="18"/>
          <w:lang w:val="cs-CZ"/>
        </w:rPr>
        <w:t>mlčenlivost o všech skutečnostech, o kterých se dozví od druhé smluvní strany v souvislosti s p</w:t>
      </w:r>
      <w:r w:rsidR="006916DD">
        <w:rPr>
          <w:rFonts w:ascii="Verdana" w:hAnsi="Verdana"/>
          <w:color w:val="000000"/>
          <w:spacing w:val="-5"/>
          <w:sz w:val="18"/>
          <w:lang w:val="cs-CZ"/>
        </w:rPr>
        <w:t>l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něním </w:t>
      </w:r>
      <w:r>
        <w:rPr>
          <w:rFonts w:ascii="Verdana" w:hAnsi="Verdana"/>
          <w:color w:val="000000"/>
          <w:spacing w:val="-8"/>
          <w:sz w:val="18"/>
          <w:lang w:val="cs-CZ"/>
        </w:rPr>
        <w:t>této smlouvy_</w:t>
      </w:r>
    </w:p>
    <w:p w:rsidR="00F9038D" w:rsidRDefault="005340B9">
      <w:pPr>
        <w:spacing w:before="144" w:line="278" w:lineRule="auto"/>
        <w:ind w:left="288" w:hanging="288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6 Změnit nebo dop</w:t>
      </w:r>
      <w:r w:rsidR="006916DD">
        <w:rPr>
          <w:rFonts w:ascii="Verdana" w:hAnsi="Verdana"/>
          <w:color w:val="000000"/>
          <w:spacing w:val="-1"/>
          <w:sz w:val="18"/>
          <w:lang w:val="cs-CZ"/>
        </w:rPr>
        <w:t>l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nit tuto smlouvu mohou smluvní strany pouze formou písemných dodatků, které </w:t>
      </w:r>
      <w:r>
        <w:rPr>
          <w:rFonts w:ascii="Verdana" w:hAnsi="Verdana"/>
          <w:color w:val="000000"/>
          <w:spacing w:val="-4"/>
          <w:sz w:val="18"/>
          <w:lang w:val="cs-CZ"/>
        </w:rPr>
        <w:t>budou číslovány vzestupné, výslovně prohlášeny za dodatek této smlouvy a podepsány osobami oprávněnými jednat jménem nebo za smluvní strany.</w:t>
      </w:r>
    </w:p>
    <w:p w:rsidR="00F9038D" w:rsidRDefault="005340B9">
      <w:pPr>
        <w:spacing w:before="108" w:after="288" w:line="268" w:lineRule="auto"/>
        <w:ind w:left="288" w:hanging="288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7. Případná neplatnost některého z ustanovení této smlouvy nemá za následek neplatnost ostatních </w:t>
      </w:r>
      <w:proofErr w:type="gramStart"/>
      <w:r>
        <w:rPr>
          <w:rFonts w:ascii="Verdana" w:hAnsi="Verdana"/>
          <w:color w:val="000000"/>
          <w:sz w:val="18"/>
          <w:lang w:val="cs-CZ"/>
        </w:rPr>
        <w:t>ustanoveni</w:t>
      </w:r>
      <w:proofErr w:type="gramEnd"/>
    </w:p>
    <w:p w:rsidR="00F9038D" w:rsidRDefault="005340B9">
      <w:pPr>
        <w:spacing w:line="213" w:lineRule="auto"/>
        <w:jc w:val="right"/>
        <w:rPr>
          <w:rFonts w:ascii="Arial" w:hAnsi="Arial"/>
          <w:color w:val="000000"/>
          <w:sz w:val="14"/>
          <w:lang w:val="cs-CZ"/>
        </w:rPr>
      </w:pPr>
      <w:r>
        <w:rPr>
          <w:rFonts w:ascii="Arial" w:hAnsi="Arial"/>
          <w:color w:val="000000"/>
          <w:sz w:val="14"/>
          <w:lang w:val="cs-CZ"/>
        </w:rPr>
        <w:t xml:space="preserve">strana </w:t>
      </w:r>
      <w:r>
        <w:rPr>
          <w:rFonts w:ascii="Arial" w:hAnsi="Arial"/>
          <w:b/>
          <w:color w:val="000000"/>
          <w:w w:val="105"/>
          <w:sz w:val="15"/>
          <w:lang w:val="cs-CZ"/>
        </w:rPr>
        <w:t>6</w:t>
      </w:r>
    </w:p>
    <w:p w:rsidR="00F9038D" w:rsidRDefault="00F9038D">
      <w:pPr>
        <w:sectPr w:rsidR="00F9038D">
          <w:pgSz w:w="11918" w:h="16854"/>
          <w:pgMar w:top="1414" w:right="1326" w:bottom="122" w:left="1384" w:header="720" w:footer="720" w:gutter="0"/>
          <w:cols w:space="708"/>
        </w:sectPr>
      </w:pPr>
    </w:p>
    <w:p w:rsidR="00F9038D" w:rsidRDefault="003007DF">
      <w:pPr>
        <w:numPr>
          <w:ilvl w:val="0"/>
          <w:numId w:val="15"/>
        </w:numPr>
        <w:tabs>
          <w:tab w:val="clear" w:pos="288"/>
          <w:tab w:val="decimal" w:pos="360"/>
        </w:tabs>
        <w:spacing w:line="280" w:lineRule="auto"/>
        <w:ind w:left="360" w:hanging="288"/>
        <w:rPr>
          <w:rFonts w:ascii="Tahoma" w:hAnsi="Tahoma"/>
          <w:color w:val="0A0C11"/>
          <w:spacing w:val="10"/>
          <w:sz w:val="18"/>
          <w:lang w:val="cs-CZ"/>
        </w:rPr>
      </w:pPr>
      <w:r>
        <w:lastRenderedPageBreak/>
        <w:pict>
          <v:shape id="_x0000_s1029" type="#_x0000_t202" style="position:absolute;left:0;text-align:left;margin-left:0;margin-top:671.8pt;width:457.4pt;height:7.3pt;z-index:-251664384;mso-wrap-distance-left:0;mso-wrap-distance-right:0;mso-wrap-distance-bottom:79.95pt" filled="f" stroked="f">
            <v:textbox inset="0,0,0,0">
              <w:txbxContent>
                <w:p w:rsidR="00F9038D" w:rsidRDefault="005340B9">
                  <w:pPr>
                    <w:spacing w:line="192" w:lineRule="auto"/>
                    <w:ind w:right="36"/>
                    <w:jc w:val="right"/>
                    <w:rPr>
                      <w:rFonts w:ascii="Verdana" w:hAnsi="Verdana"/>
                      <w:color w:val="0A0C11"/>
                      <w:spacing w:val="-18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A0C11"/>
                      <w:spacing w:val="-18"/>
                      <w:sz w:val="15"/>
                      <w:lang w:val="cs-CZ"/>
                    </w:rPr>
                    <w:t>strana 7</w:t>
                  </w:r>
                </w:p>
              </w:txbxContent>
            </v:textbox>
            <w10:wrap type="square"/>
          </v:shape>
        </w:pict>
      </w:r>
      <w:r>
        <w:pict>
          <v:line id="_x0000_s1028" style="position:absolute;left:0;text-align:left;z-index:251671552;mso-position-horizontal-relative:text;mso-position-vertical-relative:text" from="242.45pt,734.4pt" to="272.9pt,734.4pt" strokeweight=".2pt"/>
        </w:pict>
      </w:r>
      <w:r>
        <w:pict>
          <v:line id="_x0000_s1027" style="position:absolute;left:0;text-align:left;z-index:251672576;mso-position-horizontal-relative:text;mso-position-vertical-relative:text" from="115.9pt,758pt" to="139.15pt,758pt" strokecolor="#d0d0d0" strokeweight=".2pt"/>
        </w:pict>
      </w:r>
      <w:r>
        <w:pict>
          <v:line id="_x0000_s1026" style="position:absolute;left:0;text-align:left;z-index:251673600;mso-position-horizontal-relative:text;mso-position-vertical-relative:text" from="0,758.9pt" to="27.55pt,758.9pt" strokecolor="#cdcdcd" strokeweight=".2pt"/>
        </w:pict>
      </w:r>
      <w:r w:rsidR="005340B9">
        <w:rPr>
          <w:rFonts w:ascii="Tahoma" w:hAnsi="Tahoma"/>
          <w:color w:val="0A0C11"/>
          <w:spacing w:val="10"/>
          <w:sz w:val="18"/>
          <w:lang w:val="cs-CZ"/>
        </w:rPr>
        <w:t xml:space="preserve">Pro případ, že kterékoliv ustanovení této smlouvy se stane neúčinným nebo neplatným, smluvní </w:t>
      </w:r>
      <w:r w:rsidR="005340B9">
        <w:rPr>
          <w:rFonts w:ascii="Tahoma" w:hAnsi="Tahoma"/>
          <w:color w:val="0A0C11"/>
          <w:spacing w:val="6"/>
          <w:sz w:val="18"/>
          <w:lang w:val="cs-CZ"/>
        </w:rPr>
        <w:t>strany se zavazují bez zbytečných od kladů nahradit takové ustanovení novým.</w:t>
      </w:r>
    </w:p>
    <w:p w:rsidR="00F9038D" w:rsidRDefault="005340B9">
      <w:pPr>
        <w:numPr>
          <w:ilvl w:val="0"/>
          <w:numId w:val="15"/>
        </w:numPr>
        <w:tabs>
          <w:tab w:val="clear" w:pos="288"/>
          <w:tab w:val="decimal" w:pos="360"/>
        </w:tabs>
        <w:spacing w:before="108" w:line="276" w:lineRule="auto"/>
        <w:ind w:left="360" w:hanging="288"/>
        <w:rPr>
          <w:rFonts w:ascii="Tahoma" w:hAnsi="Tahoma"/>
          <w:color w:val="0A0C11"/>
          <w:spacing w:val="5"/>
          <w:sz w:val="18"/>
          <w:lang w:val="cs-CZ"/>
        </w:rPr>
      </w:pPr>
      <w:r>
        <w:rPr>
          <w:rFonts w:ascii="Tahoma" w:hAnsi="Tahoma"/>
          <w:color w:val="0A0C11"/>
          <w:spacing w:val="5"/>
          <w:sz w:val="18"/>
          <w:lang w:val="cs-CZ"/>
        </w:rPr>
        <w:t xml:space="preserve">Písemnosti se považují za doručené i v případě, že kterákoliv ze stran její doručení odmítne, či jinak </w:t>
      </w:r>
      <w:r>
        <w:rPr>
          <w:rFonts w:ascii="Tahoma" w:hAnsi="Tahoma"/>
          <w:color w:val="0A0C11"/>
          <w:sz w:val="18"/>
          <w:lang w:val="cs-CZ"/>
        </w:rPr>
        <w:t>znemožní.</w:t>
      </w:r>
    </w:p>
    <w:p w:rsidR="00F9038D" w:rsidRDefault="005340B9">
      <w:pPr>
        <w:spacing w:before="108" w:line="280" w:lineRule="auto"/>
        <w:ind w:left="288" w:hanging="288"/>
        <w:jc w:val="both"/>
        <w:rPr>
          <w:rFonts w:ascii="Tahoma" w:hAnsi="Tahoma"/>
          <w:color w:val="0A0C11"/>
          <w:spacing w:val="10"/>
          <w:sz w:val="18"/>
          <w:lang w:val="cs-CZ"/>
        </w:rPr>
      </w:pPr>
      <w:r>
        <w:rPr>
          <w:rFonts w:ascii="Tahoma" w:hAnsi="Tahoma"/>
          <w:color w:val="0A0C11"/>
          <w:spacing w:val="10"/>
          <w:sz w:val="18"/>
          <w:lang w:val="cs-CZ"/>
        </w:rPr>
        <w:t xml:space="preserve">10.Smluvni strany prohlašují, že si text smlouvy řádně přečetly, souhlasí s jejím obsahem; smlouva </w:t>
      </w:r>
      <w:r>
        <w:rPr>
          <w:rFonts w:ascii="Tahoma" w:hAnsi="Tahoma"/>
          <w:color w:val="0A0C11"/>
          <w:spacing w:val="9"/>
          <w:sz w:val="18"/>
          <w:lang w:val="cs-CZ"/>
        </w:rPr>
        <w:t xml:space="preserve">nebyla sepsána v tísni ani pod nátlakem, vyjadřuje svobodnou vůli obou smluvních stran a není jednostranně nevýhodná pro žádnou smluvní stranu. Na důkaz svého souhlasu tuto smlouvu obě </w:t>
      </w:r>
      <w:r>
        <w:rPr>
          <w:rFonts w:ascii="Tahoma" w:hAnsi="Tahoma"/>
          <w:color w:val="0A0C11"/>
          <w:spacing w:val="7"/>
          <w:sz w:val="18"/>
          <w:lang w:val="cs-CZ"/>
        </w:rPr>
        <w:t>smluvní strany potvrzují svými podpisy.</w:t>
      </w:r>
    </w:p>
    <w:p w:rsidR="00F9038D" w:rsidRDefault="005340B9">
      <w:pPr>
        <w:spacing w:before="144"/>
        <w:rPr>
          <w:rFonts w:ascii="Tahoma" w:hAnsi="Tahoma"/>
          <w:color w:val="0A0C11"/>
          <w:spacing w:val="9"/>
          <w:sz w:val="18"/>
          <w:lang w:val="cs-CZ"/>
        </w:rPr>
      </w:pPr>
      <w:r>
        <w:rPr>
          <w:rFonts w:ascii="Tahoma" w:hAnsi="Tahoma"/>
          <w:color w:val="0A0C11"/>
          <w:spacing w:val="9"/>
          <w:sz w:val="18"/>
          <w:lang w:val="cs-CZ"/>
        </w:rPr>
        <w:t>11,5mlouva nabývá platnosti a účinnosti dnem podpisu oběma s</w:t>
      </w:r>
      <w:r w:rsidR="006916DD">
        <w:rPr>
          <w:rFonts w:ascii="Tahoma" w:hAnsi="Tahoma"/>
          <w:color w:val="0A0C11"/>
          <w:spacing w:val="9"/>
          <w:sz w:val="18"/>
          <w:lang w:val="cs-CZ"/>
        </w:rPr>
        <w:t>m</w:t>
      </w:r>
      <w:r>
        <w:rPr>
          <w:rFonts w:ascii="Tahoma" w:hAnsi="Tahoma"/>
          <w:color w:val="0A0C11"/>
          <w:spacing w:val="9"/>
          <w:sz w:val="18"/>
          <w:lang w:val="cs-CZ"/>
        </w:rPr>
        <w:t>luvními stranami.</w:t>
      </w:r>
    </w:p>
    <w:p w:rsidR="00F9038D" w:rsidRDefault="005340B9">
      <w:pPr>
        <w:spacing w:before="144" w:line="280" w:lineRule="auto"/>
        <w:ind w:left="288" w:hanging="288"/>
        <w:rPr>
          <w:rFonts w:ascii="Tahoma" w:hAnsi="Tahoma"/>
          <w:color w:val="0A0C11"/>
          <w:spacing w:val="8"/>
          <w:sz w:val="18"/>
          <w:lang w:val="cs-CZ"/>
        </w:rPr>
      </w:pPr>
      <w:proofErr w:type="gramStart"/>
      <w:r>
        <w:rPr>
          <w:rFonts w:ascii="Tahoma" w:hAnsi="Tahoma"/>
          <w:color w:val="0A0C11"/>
          <w:spacing w:val="8"/>
          <w:sz w:val="18"/>
          <w:lang w:val="cs-CZ"/>
        </w:rPr>
        <w:t>12.Tato</w:t>
      </w:r>
      <w:proofErr w:type="gramEnd"/>
      <w:r>
        <w:rPr>
          <w:rFonts w:ascii="Tahoma" w:hAnsi="Tahoma"/>
          <w:color w:val="0A0C11"/>
          <w:spacing w:val="8"/>
          <w:sz w:val="18"/>
          <w:lang w:val="cs-CZ"/>
        </w:rPr>
        <w:t xml:space="preserve"> smlouva je vyhotovena ve třech stejnopisech s platností originálu podepsaných oprávněnými zástupci smluvních stran, přičemž objednatel obdrží dvě a poskytovatel jedno vyhotovení.</w:t>
      </w:r>
    </w:p>
    <w:p w:rsidR="00F9038D" w:rsidRDefault="005340B9">
      <w:pPr>
        <w:spacing w:before="108"/>
        <w:rPr>
          <w:rFonts w:ascii="Tahoma" w:hAnsi="Tahoma"/>
          <w:color w:val="0A0C11"/>
          <w:spacing w:val="4"/>
          <w:sz w:val="18"/>
          <w:lang w:val="cs-CZ"/>
        </w:rPr>
      </w:pPr>
      <w:r>
        <w:rPr>
          <w:rFonts w:ascii="Tahoma" w:hAnsi="Tahoma"/>
          <w:color w:val="0A0C11"/>
          <w:spacing w:val="4"/>
          <w:sz w:val="18"/>
          <w:lang w:val="cs-CZ"/>
        </w:rPr>
        <w:t>13.Přilohy:</w:t>
      </w:r>
    </w:p>
    <w:p w:rsidR="00F9038D" w:rsidRDefault="005340B9">
      <w:pPr>
        <w:spacing w:before="144" w:line="264" w:lineRule="auto"/>
        <w:ind w:left="288"/>
        <w:rPr>
          <w:rFonts w:ascii="Tahoma" w:hAnsi="Tahoma"/>
          <w:color w:val="0A0C11"/>
          <w:spacing w:val="7"/>
          <w:sz w:val="18"/>
          <w:lang w:val="cs-CZ"/>
        </w:rPr>
      </w:pPr>
      <w:r>
        <w:rPr>
          <w:rFonts w:ascii="Tahoma" w:hAnsi="Tahoma"/>
          <w:color w:val="0A0C11"/>
          <w:spacing w:val="7"/>
          <w:sz w:val="18"/>
          <w:lang w:val="cs-CZ"/>
        </w:rPr>
        <w:t xml:space="preserve">- příloha </w:t>
      </w:r>
      <w:proofErr w:type="gramStart"/>
      <w:r>
        <w:rPr>
          <w:rFonts w:ascii="Tahoma" w:hAnsi="Tahoma"/>
          <w:color w:val="0A0C11"/>
          <w:spacing w:val="7"/>
          <w:sz w:val="18"/>
          <w:lang w:val="cs-CZ"/>
        </w:rPr>
        <w:t>č. 1 —Ověřená</w:t>
      </w:r>
      <w:proofErr w:type="gramEnd"/>
      <w:r>
        <w:rPr>
          <w:rFonts w:ascii="Tahoma" w:hAnsi="Tahoma"/>
          <w:color w:val="0A0C11"/>
          <w:spacing w:val="7"/>
          <w:sz w:val="18"/>
          <w:lang w:val="cs-CZ"/>
        </w:rPr>
        <w:t xml:space="preserve"> kopie platného oprávnění k provozování autoškoly, včetně všech příloh</w:t>
      </w:r>
    </w:p>
    <w:p w:rsidR="00F9038D" w:rsidRDefault="005340B9">
      <w:pPr>
        <w:spacing w:line="280" w:lineRule="auto"/>
        <w:ind w:left="432" w:hanging="144"/>
        <w:jc w:val="both"/>
        <w:rPr>
          <w:rFonts w:ascii="Tahoma" w:hAnsi="Tahoma"/>
          <w:color w:val="0A0C11"/>
          <w:spacing w:val="8"/>
          <w:sz w:val="18"/>
          <w:lang w:val="cs-CZ"/>
        </w:rPr>
      </w:pPr>
      <w:r>
        <w:rPr>
          <w:rFonts w:ascii="Tahoma" w:hAnsi="Tahoma"/>
          <w:color w:val="0A0C11"/>
          <w:spacing w:val="8"/>
          <w:sz w:val="18"/>
          <w:lang w:val="cs-CZ"/>
        </w:rPr>
        <w:t xml:space="preserve">- příloha Č. 2 - Kopie dokladu prokazující skutečnost, že má poskytovatel schválené prostory pro </w:t>
      </w:r>
      <w:r>
        <w:rPr>
          <w:rFonts w:ascii="Tahoma" w:hAnsi="Tahoma"/>
          <w:color w:val="0A0C11"/>
          <w:spacing w:val="7"/>
          <w:sz w:val="18"/>
          <w:lang w:val="cs-CZ"/>
        </w:rPr>
        <w:t xml:space="preserve">teoretickou výuku a výcvik na území města Havířova a vozidla způsobilá pro výcvik dané skupiny </w:t>
      </w:r>
      <w:r>
        <w:rPr>
          <w:rFonts w:ascii="Tahoma" w:hAnsi="Tahoma"/>
          <w:color w:val="0A0C11"/>
          <w:spacing w:val="12"/>
          <w:sz w:val="18"/>
          <w:lang w:val="cs-CZ"/>
        </w:rPr>
        <w:t>řidičského oprávnění, úp</w:t>
      </w:r>
      <w:r w:rsidR="006916DD">
        <w:rPr>
          <w:rFonts w:ascii="Tahoma" w:hAnsi="Tahoma"/>
          <w:color w:val="0A0C11"/>
          <w:spacing w:val="12"/>
          <w:sz w:val="18"/>
          <w:lang w:val="cs-CZ"/>
        </w:rPr>
        <w:t>l</w:t>
      </w:r>
      <w:r>
        <w:rPr>
          <w:rFonts w:ascii="Tahoma" w:hAnsi="Tahoma"/>
          <w:color w:val="0A0C11"/>
          <w:spacing w:val="12"/>
          <w:sz w:val="18"/>
          <w:lang w:val="cs-CZ"/>
        </w:rPr>
        <w:t xml:space="preserve">né kopie technických průkazů dotčených vozidel, kopie protokolů o </w:t>
      </w:r>
      <w:r>
        <w:rPr>
          <w:rFonts w:ascii="Tahoma" w:hAnsi="Tahoma"/>
          <w:color w:val="0A0C11"/>
          <w:spacing w:val="6"/>
          <w:sz w:val="18"/>
          <w:lang w:val="cs-CZ"/>
        </w:rPr>
        <w:t xml:space="preserve">technické prohlídce vozidel, kopie rozhodnutí o zařazení výcvikových vozidel k výcviku v autoškole a </w:t>
      </w:r>
      <w:r>
        <w:rPr>
          <w:rFonts w:ascii="Tahoma" w:hAnsi="Tahoma"/>
          <w:color w:val="0A0C11"/>
          <w:spacing w:val="7"/>
          <w:sz w:val="18"/>
          <w:lang w:val="cs-CZ"/>
        </w:rPr>
        <w:t>kopie osvědčení o registraci cvičných vozidel.</w:t>
      </w:r>
    </w:p>
    <w:p w:rsidR="00F9038D" w:rsidRDefault="005340B9">
      <w:pPr>
        <w:spacing w:line="280" w:lineRule="auto"/>
        <w:ind w:left="432" w:hanging="144"/>
        <w:rPr>
          <w:rFonts w:ascii="Tahoma" w:hAnsi="Tahoma"/>
          <w:color w:val="0A0C11"/>
          <w:spacing w:val="5"/>
          <w:sz w:val="18"/>
          <w:lang w:val="cs-CZ"/>
        </w:rPr>
      </w:pPr>
      <w:r>
        <w:rPr>
          <w:rFonts w:ascii="Tahoma" w:hAnsi="Tahoma"/>
          <w:color w:val="0A0C11"/>
          <w:spacing w:val="5"/>
          <w:sz w:val="18"/>
          <w:lang w:val="cs-CZ"/>
        </w:rPr>
        <w:t xml:space="preserve">- příloha </w:t>
      </w:r>
      <w:r w:rsidR="006916DD">
        <w:rPr>
          <w:rFonts w:ascii="Verdana" w:hAnsi="Verdana"/>
          <w:color w:val="0A0C11"/>
          <w:spacing w:val="5"/>
          <w:sz w:val="17"/>
          <w:lang w:val="cs-CZ"/>
        </w:rPr>
        <w:t>č</w:t>
      </w:r>
      <w:r>
        <w:rPr>
          <w:rFonts w:ascii="Verdana" w:hAnsi="Verdana"/>
          <w:color w:val="0A0C11"/>
          <w:spacing w:val="5"/>
          <w:sz w:val="17"/>
          <w:lang w:val="cs-CZ"/>
        </w:rPr>
        <w:t xml:space="preserve">. </w:t>
      </w:r>
      <w:r>
        <w:rPr>
          <w:rFonts w:ascii="Tahoma" w:hAnsi="Tahoma"/>
          <w:color w:val="0A0C11"/>
          <w:spacing w:val="5"/>
          <w:sz w:val="18"/>
          <w:lang w:val="cs-CZ"/>
        </w:rPr>
        <w:t xml:space="preserve">3 — Kopie profesních osvědčení osob poskytovatele realizujících výuku a </w:t>
      </w:r>
      <w:proofErr w:type="spellStart"/>
      <w:r>
        <w:rPr>
          <w:rFonts w:ascii="Tahoma" w:hAnsi="Tahoma"/>
          <w:color w:val="0A0C11"/>
          <w:spacing w:val="5"/>
          <w:sz w:val="18"/>
          <w:lang w:val="cs-CZ"/>
        </w:rPr>
        <w:t>jrnenný</w:t>
      </w:r>
      <w:proofErr w:type="spellEnd"/>
      <w:r>
        <w:rPr>
          <w:rFonts w:ascii="Tahoma" w:hAnsi="Tahoma"/>
          <w:color w:val="0A0C11"/>
          <w:spacing w:val="5"/>
          <w:sz w:val="18"/>
          <w:lang w:val="cs-CZ"/>
        </w:rPr>
        <w:t xml:space="preserve"> seznam </w:t>
      </w:r>
      <w:r>
        <w:rPr>
          <w:rFonts w:ascii="Tahoma" w:hAnsi="Tahoma"/>
          <w:color w:val="0A0C11"/>
          <w:spacing w:val="8"/>
          <w:sz w:val="18"/>
          <w:lang w:val="cs-CZ"/>
        </w:rPr>
        <w:t>těchto osob, kopie pracovněprávního nebo obdobného vztahu pro realizací zakázky.</w:t>
      </w:r>
    </w:p>
    <w:p w:rsidR="00F9038D" w:rsidRDefault="005340B9">
      <w:pPr>
        <w:spacing w:line="280" w:lineRule="auto"/>
        <w:ind w:left="432" w:hanging="144"/>
        <w:jc w:val="both"/>
        <w:rPr>
          <w:rFonts w:ascii="Tahoma" w:hAnsi="Tahoma"/>
          <w:color w:val="0A0C11"/>
          <w:spacing w:val="9"/>
          <w:sz w:val="18"/>
          <w:lang w:val="cs-CZ"/>
        </w:rPr>
      </w:pPr>
      <w:r>
        <w:rPr>
          <w:rFonts w:ascii="Tahoma" w:hAnsi="Tahoma"/>
          <w:color w:val="0A0C11"/>
          <w:spacing w:val="9"/>
          <w:sz w:val="18"/>
          <w:lang w:val="cs-CZ"/>
        </w:rPr>
        <w:t xml:space="preserve">- příloha č. 4 — Kopie dokladů, prokazujících způsobilost osoby zajišťující zdravotnickou přípravu, </w:t>
      </w:r>
      <w:r>
        <w:rPr>
          <w:rFonts w:ascii="Tahoma" w:hAnsi="Tahoma"/>
          <w:color w:val="0A0C11"/>
          <w:spacing w:val="7"/>
          <w:sz w:val="18"/>
          <w:lang w:val="cs-CZ"/>
        </w:rPr>
        <w:t xml:space="preserve">která splňuje podmínku </w:t>
      </w:r>
      <w:proofErr w:type="spellStart"/>
      <w:r>
        <w:rPr>
          <w:rFonts w:ascii="Tahoma" w:hAnsi="Tahoma"/>
          <w:color w:val="0A0C11"/>
          <w:spacing w:val="7"/>
          <w:sz w:val="18"/>
          <w:lang w:val="cs-CZ"/>
        </w:rPr>
        <w:t>ust</w:t>
      </w:r>
      <w:proofErr w:type="spellEnd"/>
      <w:r>
        <w:rPr>
          <w:rFonts w:ascii="Tahoma" w:hAnsi="Tahoma"/>
          <w:color w:val="0A0C11"/>
          <w:spacing w:val="7"/>
          <w:sz w:val="18"/>
          <w:lang w:val="cs-CZ"/>
        </w:rPr>
        <w:t xml:space="preserve">. § 22 zákona Č. 247/200 Sb., v platném znění, kopie pracovněprávního </w:t>
      </w:r>
      <w:r>
        <w:rPr>
          <w:rFonts w:ascii="Tahoma" w:hAnsi="Tahoma"/>
          <w:color w:val="0A0C11"/>
          <w:spacing w:val="6"/>
          <w:sz w:val="18"/>
          <w:lang w:val="cs-CZ"/>
        </w:rPr>
        <w:t xml:space="preserve">nebo obdobného </w:t>
      </w:r>
      <w:r>
        <w:rPr>
          <w:rFonts w:ascii="Verdana" w:hAnsi="Verdana"/>
          <w:color w:val="0A0C11"/>
          <w:spacing w:val="6"/>
          <w:sz w:val="17"/>
          <w:lang w:val="cs-CZ"/>
        </w:rPr>
        <w:t xml:space="preserve">vztahu </w:t>
      </w:r>
      <w:r>
        <w:rPr>
          <w:rFonts w:ascii="Tahoma" w:hAnsi="Tahoma"/>
          <w:color w:val="0A0C11"/>
          <w:spacing w:val="6"/>
          <w:sz w:val="18"/>
          <w:lang w:val="cs-CZ"/>
        </w:rPr>
        <w:t>pro realizaci zakázky.</w:t>
      </w:r>
    </w:p>
    <w:p w:rsidR="00F9038D" w:rsidRDefault="005340B9">
      <w:pPr>
        <w:spacing w:after="540"/>
        <w:ind w:left="432"/>
        <w:rPr>
          <w:rFonts w:ascii="Tahoma" w:hAnsi="Tahoma"/>
          <w:color w:val="0A0C11"/>
          <w:spacing w:val="5"/>
          <w:sz w:val="18"/>
          <w:lang w:val="cs-CZ"/>
        </w:rPr>
      </w:pPr>
      <w:r>
        <w:rPr>
          <w:rFonts w:ascii="Tahoma" w:hAnsi="Tahoma"/>
          <w:color w:val="0A0C11"/>
          <w:spacing w:val="5"/>
          <w:sz w:val="18"/>
          <w:lang w:val="cs-CZ"/>
        </w:rPr>
        <w:t>příloha č. 5 — Elektronická evidence kurzu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8"/>
        <w:gridCol w:w="5190"/>
      </w:tblGrid>
      <w:tr w:rsidR="00F9038D" w:rsidRPr="006916DD">
        <w:trPr>
          <w:trHeight w:hRule="exact" w:val="1327"/>
        </w:trPr>
        <w:tc>
          <w:tcPr>
            <w:tcW w:w="3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038D" w:rsidRDefault="005340B9">
            <w:pPr>
              <w:ind w:right="1327"/>
              <w:jc w:val="right"/>
              <w:rPr>
                <w:rFonts w:ascii="Tahoma" w:hAnsi="Tahoma"/>
                <w:color w:val="0A0C11"/>
                <w:spacing w:val="1"/>
                <w:sz w:val="18"/>
                <w:lang w:val="cs-CZ"/>
              </w:rPr>
            </w:pPr>
            <w:r>
              <w:rPr>
                <w:rFonts w:ascii="Tahoma" w:hAnsi="Tahoma"/>
                <w:color w:val="0A0C11"/>
                <w:spacing w:val="1"/>
                <w:sz w:val="18"/>
                <w:lang w:val="cs-CZ"/>
              </w:rPr>
              <w:t xml:space="preserve">V Havířově, dne 17. </w:t>
            </w:r>
            <w:r>
              <w:rPr>
                <w:rFonts w:ascii="Verdana" w:hAnsi="Verdana"/>
                <w:color w:val="0A0C11"/>
                <w:spacing w:val="1"/>
                <w:sz w:val="17"/>
                <w:lang w:val="cs-CZ"/>
              </w:rPr>
              <w:t>října 2017</w:t>
            </w:r>
          </w:p>
        </w:tc>
        <w:tc>
          <w:tcPr>
            <w:tcW w:w="5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038D" w:rsidRDefault="005340B9" w:rsidP="006916DD">
            <w:pPr>
              <w:spacing w:line="409" w:lineRule="exact"/>
              <w:ind w:left="2196" w:right="1332" w:hanging="900"/>
              <w:rPr>
                <w:rFonts w:ascii="Verdana" w:hAnsi="Verdana"/>
                <w:color w:val="0A0C11"/>
                <w:spacing w:val="-10"/>
                <w:sz w:val="15"/>
                <w:lang w:val="cs-CZ"/>
              </w:rPr>
            </w:pPr>
            <w:r>
              <w:rPr>
                <w:rFonts w:ascii="Tahoma" w:hAnsi="Tahoma"/>
                <w:color w:val="0A0C11"/>
                <w:spacing w:val="2"/>
                <w:sz w:val="18"/>
                <w:lang w:val="cs-CZ"/>
              </w:rPr>
              <w:t xml:space="preserve">V Havířově dne 17. října 2017 </w:t>
            </w:r>
            <w:r>
              <w:rPr>
                <w:rFonts w:ascii="Verdana" w:hAnsi="Verdana"/>
                <w:color w:val="0A0C11"/>
                <w:spacing w:val="-10"/>
                <w:sz w:val="15"/>
                <w:lang w:val="cs-CZ"/>
              </w:rPr>
              <w:tab/>
            </w:r>
          </w:p>
        </w:tc>
      </w:tr>
    </w:tbl>
    <w:p w:rsidR="00F9038D" w:rsidRDefault="00F9038D" w:rsidP="006916DD">
      <w:pPr>
        <w:tabs>
          <w:tab w:val="right" w:pos="7588"/>
        </w:tabs>
        <w:rPr>
          <w:rFonts w:ascii="Arial" w:hAnsi="Arial"/>
          <w:color w:val="0A0C11"/>
          <w:w w:val="80"/>
          <w:sz w:val="15"/>
          <w:lang w:val="cs-CZ"/>
        </w:rPr>
      </w:pPr>
    </w:p>
    <w:p w:rsidR="00F9038D" w:rsidRDefault="005340B9">
      <w:pPr>
        <w:tabs>
          <w:tab w:val="right" w:pos="8362"/>
        </w:tabs>
        <w:rPr>
          <w:rFonts w:ascii="Tahoma" w:hAnsi="Tahoma"/>
          <w:color w:val="0A0C11"/>
          <w:spacing w:val="4"/>
          <w:sz w:val="18"/>
          <w:lang w:val="cs-CZ"/>
        </w:rPr>
      </w:pPr>
      <w:r>
        <w:rPr>
          <w:rFonts w:ascii="Tahoma" w:hAnsi="Tahoma"/>
          <w:color w:val="0A0C11"/>
          <w:spacing w:val="4"/>
          <w:sz w:val="18"/>
          <w:lang w:val="cs-CZ"/>
        </w:rPr>
        <w:t>Mgr. Jaroslav Knopp, M BA, ředitel</w:t>
      </w:r>
      <w:r>
        <w:rPr>
          <w:rFonts w:ascii="Tahoma" w:hAnsi="Tahoma"/>
          <w:color w:val="0A0C11"/>
          <w:spacing w:val="4"/>
          <w:sz w:val="18"/>
          <w:lang w:val="cs-CZ"/>
        </w:rPr>
        <w:tab/>
      </w:r>
      <w:r>
        <w:rPr>
          <w:rFonts w:ascii="Verdana" w:hAnsi="Verdana"/>
          <w:color w:val="0A0C11"/>
          <w:spacing w:val="5"/>
          <w:sz w:val="17"/>
          <w:lang w:val="cs-CZ"/>
        </w:rPr>
        <w:t xml:space="preserve">Ing. </w:t>
      </w:r>
      <w:r>
        <w:rPr>
          <w:rFonts w:ascii="Tahoma" w:hAnsi="Tahoma"/>
          <w:color w:val="0A0C11"/>
          <w:spacing w:val="5"/>
          <w:sz w:val="18"/>
          <w:lang w:val="cs-CZ"/>
        </w:rPr>
        <w:t xml:space="preserve">Michaela </w:t>
      </w:r>
      <w:proofErr w:type="spellStart"/>
      <w:r>
        <w:rPr>
          <w:rFonts w:ascii="Tahoma" w:hAnsi="Tahoma"/>
          <w:color w:val="0A0C11"/>
          <w:spacing w:val="5"/>
          <w:sz w:val="18"/>
          <w:lang w:val="cs-CZ"/>
        </w:rPr>
        <w:t>Zuczková</w:t>
      </w:r>
      <w:proofErr w:type="spellEnd"/>
      <w:r>
        <w:rPr>
          <w:rFonts w:ascii="Tahoma" w:hAnsi="Tahoma"/>
          <w:color w:val="0A0C11"/>
          <w:spacing w:val="5"/>
          <w:sz w:val="18"/>
          <w:lang w:val="cs-CZ"/>
        </w:rPr>
        <w:t xml:space="preserve">, Jan </w:t>
      </w:r>
      <w:proofErr w:type="spellStart"/>
      <w:r>
        <w:rPr>
          <w:rFonts w:ascii="Tahoma" w:hAnsi="Tahoma"/>
          <w:color w:val="0A0C11"/>
          <w:spacing w:val="5"/>
          <w:sz w:val="18"/>
          <w:lang w:val="cs-CZ"/>
        </w:rPr>
        <w:t>Pollak</w:t>
      </w:r>
      <w:proofErr w:type="spellEnd"/>
    </w:p>
    <w:p w:rsidR="00F9038D" w:rsidRDefault="005340B9">
      <w:pPr>
        <w:tabs>
          <w:tab w:val="right" w:pos="7001"/>
        </w:tabs>
        <w:ind w:left="792"/>
        <w:rPr>
          <w:rFonts w:ascii="Tahoma" w:hAnsi="Tahoma"/>
          <w:color w:val="0A0C11"/>
          <w:sz w:val="18"/>
          <w:lang w:val="cs-CZ"/>
        </w:rPr>
      </w:pPr>
      <w:r>
        <w:rPr>
          <w:rFonts w:ascii="Tahoma" w:hAnsi="Tahoma"/>
          <w:color w:val="0A0C11"/>
          <w:sz w:val="18"/>
          <w:lang w:val="cs-CZ"/>
        </w:rPr>
        <w:t>objednatel</w:t>
      </w:r>
      <w:r>
        <w:rPr>
          <w:rFonts w:ascii="Tahoma" w:hAnsi="Tahoma"/>
          <w:color w:val="0A0C11"/>
          <w:sz w:val="18"/>
          <w:lang w:val="cs-CZ"/>
        </w:rPr>
        <w:tab/>
      </w:r>
      <w:r>
        <w:rPr>
          <w:rFonts w:ascii="Tahoma" w:hAnsi="Tahoma"/>
          <w:color w:val="0A0C11"/>
          <w:spacing w:val="8"/>
          <w:sz w:val="18"/>
          <w:lang w:val="cs-CZ"/>
        </w:rPr>
        <w:t>poskytovatel</w:t>
      </w:r>
    </w:p>
    <w:sectPr w:rsidR="00F9038D">
      <w:pgSz w:w="11918" w:h="16854"/>
      <w:pgMar w:top="1392" w:right="1334" w:bottom="1696" w:left="137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A14"/>
    <w:multiLevelType w:val="multilevel"/>
    <w:tmpl w:val="4BB24AF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110E16"/>
        <w:spacing w:val="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53FC9"/>
    <w:multiLevelType w:val="multilevel"/>
    <w:tmpl w:val="A36AA7FE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151A1F"/>
        <w:spacing w:val="-3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550CC"/>
    <w:multiLevelType w:val="multilevel"/>
    <w:tmpl w:val="BCB2A6E2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B131B"/>
        <w:spacing w:val="-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14BB3"/>
    <w:multiLevelType w:val="multilevel"/>
    <w:tmpl w:val="9DDA1F32"/>
    <w:lvl w:ilvl="0">
      <w:start w:val="6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B131B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669D1"/>
    <w:multiLevelType w:val="multilevel"/>
    <w:tmpl w:val="A6BAAA9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90C11"/>
        <w:spacing w:val="-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E5554"/>
    <w:multiLevelType w:val="multilevel"/>
    <w:tmpl w:val="99BC377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D1217"/>
        <w:spacing w:val="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D5213"/>
    <w:multiLevelType w:val="multilevel"/>
    <w:tmpl w:val="C0F27F1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151A1F"/>
        <w:spacing w:val="6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24F59"/>
    <w:multiLevelType w:val="multilevel"/>
    <w:tmpl w:val="B392951E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B131B"/>
        <w:spacing w:val="-7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C1D7C"/>
    <w:multiLevelType w:val="multilevel"/>
    <w:tmpl w:val="CA20A06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110E16"/>
        <w:spacing w:val="9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F07AA6"/>
    <w:multiLevelType w:val="multilevel"/>
    <w:tmpl w:val="198C5556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110E16"/>
        <w:spacing w:val="-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9A6009"/>
    <w:multiLevelType w:val="multilevel"/>
    <w:tmpl w:val="16064424"/>
    <w:lvl w:ilvl="0">
      <w:start w:val="8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A0C11"/>
        <w:spacing w:val="1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664919"/>
    <w:multiLevelType w:val="multilevel"/>
    <w:tmpl w:val="2B06E05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B2113"/>
    <w:multiLevelType w:val="multilevel"/>
    <w:tmpl w:val="00DC3826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AC45AE"/>
    <w:multiLevelType w:val="multilevel"/>
    <w:tmpl w:val="D6A4EA5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90C11"/>
        <w:spacing w:val="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912606"/>
    <w:multiLevelType w:val="multilevel"/>
    <w:tmpl w:val="BBC4E4E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151A1F"/>
        <w:spacing w:val="-1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3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38D"/>
    <w:rsid w:val="003007DF"/>
    <w:rsid w:val="005340B9"/>
    <w:rsid w:val="00534D25"/>
    <w:rsid w:val="006916DD"/>
    <w:rsid w:val="00F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4D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2755</Words>
  <Characters>16259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Marcela</dc:creator>
  <cp:lastModifiedBy>Hýblová Marcela</cp:lastModifiedBy>
  <cp:revision>2</cp:revision>
  <dcterms:created xsi:type="dcterms:W3CDTF">2017-10-25T08:02:00Z</dcterms:created>
  <dcterms:modified xsi:type="dcterms:W3CDTF">2017-10-25T08:02:00Z</dcterms:modified>
</cp:coreProperties>
</file>